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3A0A6E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7A5F8E" w14:paraId="3E5B9EC9" w14:textId="77777777" w:rsidTr="003A0A6E">
        <w:trPr>
          <w:trHeight w:val="634"/>
        </w:trPr>
        <w:tc>
          <w:tcPr>
            <w:tcW w:w="3722" w:type="dxa"/>
          </w:tcPr>
          <w:p w14:paraId="68E6E9B8" w14:textId="77777777" w:rsidR="00166CA3" w:rsidRPr="007A5F8E" w:rsidRDefault="00166CA3" w:rsidP="003A0A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2BF38D7A" w:rsidR="00166CA3" w:rsidRPr="007A5F8E" w:rsidRDefault="00E1662E" w:rsidP="003A0A6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A5F8E">
              <w:rPr>
                <w:rFonts w:ascii="Arial" w:eastAsia="Times New Roman" w:hAnsi="Arial" w:cs="Arial"/>
                <w:sz w:val="20"/>
                <w:szCs w:val="20"/>
              </w:rPr>
              <w:t>WL</w:t>
            </w:r>
            <w:r w:rsidR="00166CA3" w:rsidRPr="007A5F8E">
              <w:rPr>
                <w:rFonts w:ascii="Arial" w:eastAsia="Times New Roman" w:hAnsi="Arial" w:cs="Arial"/>
                <w:sz w:val="20"/>
                <w:szCs w:val="20"/>
              </w:rPr>
              <w:t>.237</w:t>
            </w:r>
            <w:r w:rsidR="00EF287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66CA3" w:rsidRPr="007A5F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F28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5460E" w:rsidRPr="007A5F8E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EF28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2AA2B08B" w14:textId="77777777" w:rsidR="00166CA3" w:rsidRPr="007A5F8E" w:rsidRDefault="00166CA3" w:rsidP="003A0A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7A5F8E" w14:paraId="5579D7BE" w14:textId="77777777" w:rsidTr="003A0A6E">
        <w:trPr>
          <w:trHeight w:val="125"/>
        </w:trPr>
        <w:tc>
          <w:tcPr>
            <w:tcW w:w="3722" w:type="dxa"/>
          </w:tcPr>
          <w:p w14:paraId="5BE75A23" w14:textId="77777777" w:rsidR="00166CA3" w:rsidRPr="007A5F8E" w:rsidRDefault="00166CA3" w:rsidP="003A0A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Pr="007A5F8E" w:rsidRDefault="002F3A51" w:rsidP="002F3A51">
      <w:pPr>
        <w:spacing w:line="360" w:lineRule="auto"/>
        <w:rPr>
          <w:rFonts w:ascii="Arial" w:hAnsi="Arial" w:cs="Arial"/>
          <w:sz w:val="20"/>
          <w:szCs w:val="20"/>
        </w:rPr>
      </w:pPr>
    </w:p>
    <w:p w14:paraId="074E4410" w14:textId="51161CE7" w:rsidR="002F3A51" w:rsidRPr="007A5F8E" w:rsidRDefault="002F3A51" w:rsidP="00EE650F">
      <w:pPr>
        <w:jc w:val="right"/>
        <w:rPr>
          <w:rFonts w:ascii="Arial" w:hAnsi="Arial" w:cs="Arial"/>
          <w:sz w:val="20"/>
          <w:szCs w:val="20"/>
        </w:rPr>
      </w:pPr>
      <w:r w:rsidRPr="007A5F8E">
        <w:rPr>
          <w:rFonts w:ascii="Arial" w:hAnsi="Arial" w:cs="Arial"/>
          <w:sz w:val="20"/>
          <w:szCs w:val="20"/>
        </w:rPr>
        <w:tab/>
      </w:r>
      <w:r w:rsidRPr="007A5F8E">
        <w:rPr>
          <w:rFonts w:ascii="Arial" w:hAnsi="Arial" w:cs="Arial"/>
          <w:sz w:val="20"/>
          <w:szCs w:val="20"/>
        </w:rPr>
        <w:tab/>
      </w:r>
      <w:r w:rsidRPr="007A5F8E">
        <w:rPr>
          <w:rFonts w:ascii="Arial" w:hAnsi="Arial" w:cs="Arial"/>
          <w:sz w:val="20"/>
          <w:szCs w:val="20"/>
        </w:rPr>
        <w:tab/>
      </w:r>
      <w:r w:rsidR="00EE650F" w:rsidRPr="007A5F8E">
        <w:rPr>
          <w:rFonts w:ascii="Arial" w:hAnsi="Arial" w:cs="Arial"/>
          <w:sz w:val="20"/>
          <w:szCs w:val="20"/>
        </w:rPr>
        <w:t xml:space="preserve">Katowice, </w:t>
      </w:r>
      <w:r w:rsidR="007C028B">
        <w:rPr>
          <w:rFonts w:ascii="Arial" w:hAnsi="Arial" w:cs="Arial"/>
          <w:sz w:val="20"/>
          <w:szCs w:val="20"/>
        </w:rPr>
        <w:t>22</w:t>
      </w:r>
      <w:r w:rsidR="00FD4CD3" w:rsidRPr="007A5F8E">
        <w:rPr>
          <w:rFonts w:ascii="Arial" w:hAnsi="Arial" w:cs="Arial"/>
          <w:sz w:val="20"/>
          <w:szCs w:val="20"/>
        </w:rPr>
        <w:t xml:space="preserve"> </w:t>
      </w:r>
      <w:r w:rsidR="00EF2879">
        <w:rPr>
          <w:rFonts w:ascii="Arial" w:hAnsi="Arial" w:cs="Arial"/>
          <w:sz w:val="20"/>
          <w:szCs w:val="20"/>
        </w:rPr>
        <w:t>maja</w:t>
      </w:r>
      <w:r w:rsidR="00D2417A" w:rsidRPr="007A5F8E">
        <w:rPr>
          <w:rFonts w:ascii="Arial" w:hAnsi="Arial" w:cs="Arial"/>
          <w:sz w:val="20"/>
          <w:szCs w:val="20"/>
        </w:rPr>
        <w:t xml:space="preserve"> 202</w:t>
      </w:r>
      <w:r w:rsidR="00EF2879">
        <w:rPr>
          <w:rFonts w:ascii="Arial" w:hAnsi="Arial" w:cs="Arial"/>
          <w:sz w:val="20"/>
          <w:szCs w:val="20"/>
        </w:rPr>
        <w:t>4</w:t>
      </w:r>
      <w:r w:rsidRPr="007A5F8E">
        <w:rPr>
          <w:rFonts w:ascii="Arial" w:hAnsi="Arial" w:cs="Arial"/>
          <w:sz w:val="20"/>
          <w:szCs w:val="20"/>
        </w:rPr>
        <w:t xml:space="preserve"> r. </w:t>
      </w:r>
    </w:p>
    <w:p w14:paraId="6095DF92" w14:textId="77777777" w:rsidR="002F3A51" w:rsidRPr="007A5F8E" w:rsidRDefault="002F3A51" w:rsidP="002F3A51">
      <w:pPr>
        <w:spacing w:line="360" w:lineRule="auto"/>
        <w:rPr>
          <w:rFonts w:ascii="Arial" w:hAnsi="Arial" w:cs="Arial"/>
          <w:sz w:val="20"/>
          <w:szCs w:val="20"/>
        </w:rPr>
      </w:pPr>
    </w:p>
    <w:p w14:paraId="70AEC1FF" w14:textId="77777777" w:rsidR="002F3A51" w:rsidRPr="007A5F8E" w:rsidRDefault="002F3A51" w:rsidP="002F3A51">
      <w:pPr>
        <w:spacing w:line="360" w:lineRule="auto"/>
        <w:rPr>
          <w:rFonts w:ascii="Arial" w:hAnsi="Arial" w:cs="Arial"/>
          <w:sz w:val="20"/>
          <w:szCs w:val="20"/>
        </w:rPr>
      </w:pPr>
    </w:p>
    <w:p w14:paraId="7B554B4B" w14:textId="77777777" w:rsidR="002F3A51" w:rsidRPr="007A5F8E" w:rsidRDefault="002F3A51" w:rsidP="002F3A51">
      <w:pPr>
        <w:spacing w:line="360" w:lineRule="auto"/>
        <w:rPr>
          <w:rFonts w:ascii="Arial" w:hAnsi="Arial" w:cs="Arial"/>
          <w:sz w:val="20"/>
          <w:szCs w:val="20"/>
        </w:rPr>
      </w:pPr>
    </w:p>
    <w:p w14:paraId="12367F99" w14:textId="77777777" w:rsidR="002F3A51" w:rsidRPr="007A5F8E" w:rsidRDefault="002F3A51" w:rsidP="002F3A51">
      <w:pPr>
        <w:spacing w:line="360" w:lineRule="auto"/>
        <w:rPr>
          <w:rFonts w:ascii="Arial" w:hAnsi="Arial" w:cs="Arial"/>
          <w:sz w:val="20"/>
          <w:szCs w:val="20"/>
        </w:rPr>
      </w:pPr>
    </w:p>
    <w:p w14:paraId="4FC9D417" w14:textId="1B19EFD9" w:rsidR="009D55D5" w:rsidRPr="007A5F8E" w:rsidRDefault="00401B2A" w:rsidP="00DD111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5F8E">
        <w:rPr>
          <w:rFonts w:ascii="Arial" w:hAnsi="Arial" w:cs="Arial"/>
          <w:b/>
          <w:sz w:val="20"/>
          <w:szCs w:val="20"/>
          <w:u w:val="single"/>
        </w:rPr>
        <w:t>Odpowiedzi na pytania</w:t>
      </w:r>
      <w:r w:rsidR="00D038A5" w:rsidRPr="007A5F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3312" w:rsidRPr="007A5F8E">
        <w:rPr>
          <w:rFonts w:ascii="Arial" w:hAnsi="Arial" w:cs="Arial"/>
          <w:b/>
          <w:sz w:val="20"/>
          <w:szCs w:val="20"/>
          <w:u w:val="single"/>
        </w:rPr>
        <w:t xml:space="preserve">oraz zmiana treści SWZ i ogłoszenia o zamówieniu </w:t>
      </w:r>
    </w:p>
    <w:p w14:paraId="2E64EC10" w14:textId="2A1B2C4F" w:rsidR="00EF2879" w:rsidRPr="00B21E76" w:rsidRDefault="00DD1112" w:rsidP="00EF2879">
      <w:pPr>
        <w:spacing w:after="0" w:line="360" w:lineRule="auto"/>
        <w:ind w:firstLine="708"/>
        <w:jc w:val="both"/>
        <w:rPr>
          <w:rFonts w:cstheme="minorHAnsi"/>
        </w:rPr>
      </w:pPr>
      <w:bookmarkStart w:id="0" w:name="bookmark2"/>
      <w:r w:rsidRPr="007A5F8E">
        <w:rPr>
          <w:rFonts w:ascii="Arial" w:hAnsi="Arial" w:cs="Arial"/>
          <w:color w:val="000000" w:themeColor="text1"/>
          <w:sz w:val="20"/>
          <w:szCs w:val="20"/>
        </w:rPr>
        <w:t>Działając na podstawie art. 135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 xml:space="preserve"> ust</w:t>
      </w:r>
      <w:r w:rsidR="00A159EB" w:rsidRPr="007A5F8E">
        <w:rPr>
          <w:rFonts w:ascii="Arial" w:hAnsi="Arial" w:cs="Arial"/>
          <w:color w:val="000000" w:themeColor="text1"/>
          <w:sz w:val="20"/>
          <w:szCs w:val="20"/>
        </w:rPr>
        <w:t>.</w:t>
      </w:r>
      <w:r w:rsidR="0038060F" w:rsidRPr="007A5F8E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2C723A" w:rsidRPr="007A5F8E">
        <w:rPr>
          <w:rFonts w:ascii="Arial" w:hAnsi="Arial" w:cs="Arial"/>
          <w:color w:val="000000" w:themeColor="text1"/>
          <w:sz w:val="20"/>
          <w:szCs w:val="20"/>
        </w:rPr>
        <w:t xml:space="preserve"> i 6</w:t>
      </w:r>
      <w:r w:rsidR="008F6092" w:rsidRPr="007A5F8E">
        <w:rPr>
          <w:rFonts w:ascii="Arial" w:hAnsi="Arial" w:cs="Arial"/>
          <w:color w:val="000000" w:themeColor="text1"/>
          <w:sz w:val="20"/>
          <w:szCs w:val="20"/>
        </w:rPr>
        <w:t xml:space="preserve"> oraz na podstawie art. 137 ust. 1</w:t>
      </w:r>
      <w:r w:rsidR="002E3BF4" w:rsidRPr="007A5F8E">
        <w:rPr>
          <w:rFonts w:ascii="Arial" w:hAnsi="Arial" w:cs="Arial"/>
          <w:color w:val="000000" w:themeColor="text1"/>
          <w:sz w:val="20"/>
          <w:szCs w:val="20"/>
        </w:rPr>
        <w:t>,</w:t>
      </w:r>
      <w:r w:rsidR="008F6092" w:rsidRPr="007A5F8E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2C723A" w:rsidRPr="007A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3BF4" w:rsidRPr="007A5F8E">
        <w:rPr>
          <w:rFonts w:ascii="Arial" w:hAnsi="Arial" w:cs="Arial"/>
          <w:color w:val="000000" w:themeColor="text1"/>
          <w:sz w:val="20"/>
          <w:szCs w:val="20"/>
        </w:rPr>
        <w:t xml:space="preserve">i 4 </w:t>
      </w:r>
      <w:r w:rsidR="003D4B93" w:rsidRPr="007A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>ustawy z dnia 11.09.2019 r. Prawo zamówień publicznych t.j. (</w:t>
      </w:r>
      <w:r w:rsidR="00356FF0" w:rsidRPr="007A5F8E">
        <w:rPr>
          <w:rFonts w:ascii="Arial" w:hAnsi="Arial" w:cs="Arial"/>
          <w:color w:val="000000" w:themeColor="text1"/>
          <w:sz w:val="20"/>
          <w:szCs w:val="20"/>
        </w:rPr>
        <w:t>Dz. U. z 2023 r. poz. 1605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>)</w:t>
      </w:r>
      <w:r w:rsidR="00CF1A90" w:rsidRPr="007A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4272" w:rsidRPr="007A5F8E">
        <w:rPr>
          <w:rFonts w:ascii="Arial" w:hAnsi="Arial" w:cs="Arial"/>
          <w:color w:val="000000" w:themeColor="text1"/>
          <w:sz w:val="20"/>
          <w:szCs w:val="20"/>
        </w:rPr>
        <w:t>w związku z wnioskami</w:t>
      </w:r>
      <w:r w:rsidR="00CF1A90" w:rsidRPr="007A5F8E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EF2879">
        <w:rPr>
          <w:rFonts w:ascii="Arial" w:hAnsi="Arial" w:cs="Arial"/>
          <w:color w:val="000000" w:themeColor="text1"/>
          <w:sz w:val="20"/>
          <w:szCs w:val="20"/>
        </w:rPr>
        <w:t> </w:t>
      </w:r>
      <w:r w:rsidR="00CF1A90" w:rsidRPr="007A5F8E">
        <w:rPr>
          <w:rFonts w:ascii="Arial" w:hAnsi="Arial" w:cs="Arial"/>
          <w:color w:val="000000" w:themeColor="text1"/>
          <w:sz w:val="20"/>
          <w:szCs w:val="20"/>
        </w:rPr>
        <w:t>wyjaśnienie treści Specyfikac</w:t>
      </w:r>
      <w:r w:rsidR="00534272" w:rsidRPr="007A5F8E">
        <w:rPr>
          <w:rFonts w:ascii="Arial" w:hAnsi="Arial" w:cs="Arial"/>
          <w:color w:val="000000" w:themeColor="text1"/>
          <w:sz w:val="20"/>
          <w:szCs w:val="20"/>
        </w:rPr>
        <w:t xml:space="preserve">ji Warunków Zamówienia, 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>Zamawiający udziela odpowiedzi na pytania w</w:t>
      </w:r>
      <w:r w:rsidR="005F64FB" w:rsidRPr="007A5F8E">
        <w:rPr>
          <w:rFonts w:ascii="Arial" w:hAnsi="Arial" w:cs="Arial"/>
          <w:color w:val="000000" w:themeColor="text1"/>
          <w:sz w:val="20"/>
          <w:szCs w:val="20"/>
        </w:rPr>
        <w:t> 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>postępowan</w:t>
      </w:r>
      <w:r w:rsidRPr="007A5F8E">
        <w:rPr>
          <w:rFonts w:ascii="Arial" w:hAnsi="Arial" w:cs="Arial"/>
          <w:color w:val="000000" w:themeColor="text1"/>
          <w:sz w:val="20"/>
          <w:szCs w:val="20"/>
        </w:rPr>
        <w:t>iu prowadzonym w trybie art. 132 o wartości zamówienia równej lub przekraczającej progi unijne</w:t>
      </w:r>
      <w:r w:rsidR="007D7693" w:rsidRPr="007A5F8E">
        <w:rPr>
          <w:rFonts w:ascii="Arial" w:hAnsi="Arial" w:cs="Arial"/>
          <w:color w:val="000000" w:themeColor="text1"/>
          <w:sz w:val="20"/>
          <w:szCs w:val="20"/>
        </w:rPr>
        <w:t xml:space="preserve"> na realizację zadania p.n</w:t>
      </w:r>
      <w:r w:rsidR="00534272" w:rsidRPr="007A5F8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34272" w:rsidRPr="007A5F8E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End w:id="0"/>
      <w:r w:rsidR="00EF2879" w:rsidRPr="00EF2879">
        <w:rPr>
          <w:rFonts w:ascii="Arial" w:hAnsi="Arial" w:cs="Arial"/>
          <w:b/>
          <w:bCs/>
          <w:color w:val="000000" w:themeColor="text1"/>
          <w:sz w:val="20"/>
          <w:szCs w:val="20"/>
        </w:rPr>
        <w:t>Dostawa samochodu specjalnego ratownictwa wysokościowego - drabina o wysokości ratowniczej min. 30 m (SD 30)”</w:t>
      </w:r>
      <w:r w:rsidR="00EF2879" w:rsidRPr="00EF2879">
        <w:rPr>
          <w:rFonts w:ascii="Arial" w:hAnsi="Arial" w:cs="Arial"/>
          <w:color w:val="000000" w:themeColor="text1"/>
          <w:sz w:val="20"/>
          <w:szCs w:val="20"/>
        </w:rPr>
        <w:t xml:space="preserve"> numer postępowania: WL.2370.4.2024</w:t>
      </w:r>
    </w:p>
    <w:p w14:paraId="0CDA6973" w14:textId="70C0FE6C" w:rsidR="0038060F" w:rsidRPr="007A5F8E" w:rsidRDefault="0038060F" w:rsidP="007A5F8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166D45" w14:textId="77777777" w:rsidR="00EF2879" w:rsidRDefault="00DD1112" w:rsidP="00EF2879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A5F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EE270A" w:rsidRPr="007A5F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Pytanie nr 1 </w:t>
      </w:r>
    </w:p>
    <w:p w14:paraId="66C36E0B" w14:textId="77777777" w:rsid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382514" w14:textId="10BE11F4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 xml:space="preserve">Z uwagi na fakt, iż od momentu podpisania umowy Wykonawcy pozostaje bardzo krótki termin na wykonanie przedmiotu umowy, czy Zamawiający rozważy przedłużenie terminu dostawy do dnia </w:t>
      </w:r>
      <w:r w:rsidRPr="00EF2879">
        <w:rPr>
          <w:rFonts w:ascii="Arial" w:hAnsi="Arial" w:cs="Arial"/>
          <w:color w:val="000000" w:themeColor="text1"/>
          <w:sz w:val="20"/>
          <w:szCs w:val="20"/>
        </w:rPr>
        <w:br/>
        <w:t>17 grudnia 2024 r. ?</w:t>
      </w:r>
    </w:p>
    <w:p w14:paraId="6150C539" w14:textId="4EF3618E" w:rsidR="005F64FB" w:rsidRPr="007A5F8E" w:rsidRDefault="005F64FB" w:rsidP="00EF287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5B3374" w14:textId="1A0C34C2" w:rsidR="00EE650F" w:rsidRPr="007A5F8E" w:rsidRDefault="00014AD6" w:rsidP="007A5F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color w:val="000000" w:themeColor="text1"/>
          <w:sz w:val="20"/>
          <w:szCs w:val="20"/>
        </w:rPr>
        <w:t xml:space="preserve">Ad.1. </w:t>
      </w:r>
    </w:p>
    <w:p w14:paraId="7D371EC3" w14:textId="3CD24B81" w:rsidR="007A5F8E" w:rsidRPr="007A5F8E" w:rsidRDefault="005F64FB" w:rsidP="007A5F8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EF2879">
        <w:rPr>
          <w:rFonts w:ascii="Arial" w:hAnsi="Arial" w:cs="Arial"/>
          <w:color w:val="000000" w:themeColor="text1"/>
          <w:sz w:val="20"/>
          <w:szCs w:val="20"/>
        </w:rPr>
        <w:t>przedłuża termin dostawy do dnia 17 grudnia 2024 r.</w:t>
      </w:r>
    </w:p>
    <w:p w14:paraId="351A3040" w14:textId="77777777" w:rsidR="00EE650F" w:rsidRPr="007A5F8E" w:rsidRDefault="00EE650F" w:rsidP="007A5F8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67DEA3" w14:textId="5167AEB1" w:rsidR="00A701C3" w:rsidRPr="007A5F8E" w:rsidRDefault="00EE270A" w:rsidP="007A5F8E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Pytanie nr 2 </w:t>
      </w:r>
    </w:p>
    <w:p w14:paraId="3C028733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EF287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Załącznik 7 do SWZ – Umowa</w:t>
      </w:r>
    </w:p>
    <w:p w14:paraId="48097330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>Zamawiający wymaga przedłużenia gwarancji o okres od momentu zgłoszenia wady przedmiotu umowy do momentu dokonania skutecznej naprawy lub zakończenia wymiany części lub podzespołów.</w:t>
      </w:r>
    </w:p>
    <w:p w14:paraId="2D94D31A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>Według nas jest to wymaganie nadmierne, mające uzasadnienie tylko w sytuacji wycofania pojazdu</w:t>
      </w:r>
      <w:r w:rsidRPr="00EF2879">
        <w:rPr>
          <w:rFonts w:ascii="Arial" w:hAnsi="Arial" w:cs="Arial"/>
          <w:color w:val="000000" w:themeColor="text1"/>
          <w:sz w:val="20"/>
          <w:szCs w:val="20"/>
        </w:rPr>
        <w:br/>
        <w:t>z podziału bojowego do momentu wprowadzenia do podziału po naprawie. Mamy nadzieję, że Zamawiający przychyli się do naszej prośby i dokona stosownej zmiany zapisu projektu umowy.</w:t>
      </w:r>
    </w:p>
    <w:p w14:paraId="7ED24868" w14:textId="77777777" w:rsidR="00EF2879" w:rsidRPr="007A5F8E" w:rsidRDefault="00EF2879" w:rsidP="007A5F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C1D95D" w14:textId="508DE42B" w:rsidR="00EE650F" w:rsidRDefault="00014AD6" w:rsidP="007A5F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color w:val="000000" w:themeColor="text1"/>
          <w:sz w:val="20"/>
          <w:szCs w:val="20"/>
        </w:rPr>
        <w:t>Ad.2.</w:t>
      </w:r>
      <w:r w:rsidR="00EE650F" w:rsidRPr="007A5F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1AF706A" w14:textId="1196D8C8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 xml:space="preserve">Zamawiający podtrzymuje zapisy SWZ. Przedłużenie okresu gwarancji o czas jaki pojazd był wyłączony z eksploatacji jest zasadne i stanowi zabezpieczenie Zamawiającego przed długotrwałymi naprawami wad przedmiotu zamówienia.  </w:t>
      </w:r>
    </w:p>
    <w:p w14:paraId="46824230" w14:textId="77777777" w:rsidR="00EE650F" w:rsidRDefault="00EE650F" w:rsidP="007A5F8E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8BBE849" w14:textId="4AD15A97" w:rsidR="00EF2879" w:rsidRPr="00EF2879" w:rsidRDefault="00EF2879" w:rsidP="007A5F8E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Pytanie nr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</w:p>
    <w:p w14:paraId="2EE2F880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7 do SWZ – Opis przedmiotu zamówienia</w:t>
      </w:r>
    </w:p>
    <w:p w14:paraId="54641C24" w14:textId="77777777" w:rsid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>(Odpowiedzi dotyczą załącznika nr 1 – Opis przedmiotu zamówienia)</w:t>
      </w:r>
    </w:p>
    <w:p w14:paraId="7A89E7EE" w14:textId="77777777" w:rsid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E340BB" w14:textId="77777777" w:rsidR="00EF2879" w:rsidRPr="00B21E76" w:rsidRDefault="00EF2879" w:rsidP="00EF2879">
      <w:pPr>
        <w:pStyle w:val="Nagwek11"/>
        <w:keepNext/>
        <w:keepLines/>
        <w:shd w:val="clear" w:color="auto" w:fill="auto"/>
        <w:tabs>
          <w:tab w:val="left" w:pos="355"/>
        </w:tabs>
        <w:spacing w:line="274" w:lineRule="exact"/>
        <w:rPr>
          <w:rFonts w:ascii="Times New Roman" w:eastAsia="Arial" w:hAnsi="Times New Roman" w:cs="Times New Roman"/>
        </w:rPr>
      </w:pPr>
      <w:r w:rsidRPr="00EF2879">
        <w:rPr>
          <w:rFonts w:ascii="Arial" w:hAnsi="Arial" w:cs="Arial"/>
        </w:rPr>
        <w:t>a)</w:t>
      </w:r>
      <w:r w:rsidRPr="00B21E76">
        <w:rPr>
          <w:rFonts w:ascii="Times New Roman" w:hAnsi="Times New Roman" w:cs="Times New Roman"/>
        </w:rPr>
        <w:t xml:space="preserve"> </w:t>
      </w:r>
      <w:r w:rsidRPr="00EF2879">
        <w:rPr>
          <w:rFonts w:ascii="Arial" w:eastAsiaTheme="minorEastAsia" w:hAnsi="Arial" w:cs="Arial"/>
          <w:color w:val="000000" w:themeColor="text1"/>
          <w:sz w:val="20"/>
          <w:szCs w:val="20"/>
        </w:rPr>
        <w:t>punkt II.8</w:t>
      </w:r>
      <w:r w:rsidRPr="00B21E76">
        <w:rPr>
          <w:rFonts w:ascii="Times New Roman" w:hAnsi="Times New Roman" w:cs="Times New Roman"/>
        </w:rPr>
        <w:t xml:space="preserve"> </w:t>
      </w:r>
    </w:p>
    <w:p w14:paraId="0237137D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879">
        <w:rPr>
          <w:rFonts w:ascii="Arial" w:hAnsi="Arial" w:cs="Arial"/>
          <w:color w:val="000000" w:themeColor="text1"/>
          <w:sz w:val="20"/>
          <w:szCs w:val="20"/>
        </w:rPr>
        <w:t>Czy Zamawiający dopuści opony fabrycznie nowe, wyprodukowane w 2023 r. ?</w:t>
      </w:r>
    </w:p>
    <w:p w14:paraId="6A6488DC" w14:textId="77777777" w:rsidR="00EF2879" w:rsidRPr="00EF2879" w:rsidRDefault="00EF2879" w:rsidP="00EF287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5750EB" w14:textId="597E82CA" w:rsidR="00EF2879" w:rsidRPr="00E72913" w:rsidRDefault="00EF2879" w:rsidP="007A5F8E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72913">
        <w:rPr>
          <w:rFonts w:ascii="Arial" w:hAnsi="Arial" w:cs="Arial"/>
          <w:b/>
          <w:color w:val="000000" w:themeColor="text1"/>
          <w:sz w:val="20"/>
          <w:szCs w:val="20"/>
        </w:rPr>
        <w:t>Ad</w:t>
      </w:r>
      <w:r w:rsidR="00E7291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72913">
        <w:rPr>
          <w:rFonts w:ascii="Arial" w:hAnsi="Arial" w:cs="Arial"/>
          <w:b/>
          <w:color w:val="000000" w:themeColor="text1"/>
          <w:sz w:val="20"/>
          <w:szCs w:val="20"/>
        </w:rPr>
        <w:t xml:space="preserve"> a)</w:t>
      </w:r>
    </w:p>
    <w:p w14:paraId="00EC8B32" w14:textId="443ED24C" w:rsidR="00EF2879" w:rsidRPr="00E72913" w:rsidRDefault="00EF2879" w:rsidP="00E7291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913">
        <w:rPr>
          <w:rFonts w:ascii="Arial" w:hAnsi="Arial" w:cs="Arial"/>
          <w:color w:val="000000" w:themeColor="text1"/>
          <w:sz w:val="20"/>
          <w:szCs w:val="20"/>
        </w:rPr>
        <w:t>Zamawiający dopuszcza rozwiązanie zaproponowane przez Wykonawcę.</w:t>
      </w:r>
      <w:r w:rsidR="00E72913">
        <w:rPr>
          <w:rFonts w:ascii="Arial" w:hAnsi="Arial" w:cs="Arial"/>
          <w:color w:val="000000" w:themeColor="text1"/>
          <w:sz w:val="20"/>
          <w:szCs w:val="20"/>
        </w:rPr>
        <w:t xml:space="preserve"> W związku z tym zmianie ulega punkt II.8 Załącznika nr 1 do SWZ. </w:t>
      </w:r>
    </w:p>
    <w:p w14:paraId="3C255792" w14:textId="77777777" w:rsidR="00EF2879" w:rsidRPr="007A5F8E" w:rsidRDefault="00EF2879" w:rsidP="007A5F8E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79F835B" w14:textId="77777777" w:rsidR="00E72913" w:rsidRPr="00E72913" w:rsidRDefault="00E72913" w:rsidP="00E72913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Arial" w:hAnsi="Arial" w:cs="Arial"/>
          <w:sz w:val="20"/>
          <w:szCs w:val="20"/>
        </w:rPr>
      </w:pPr>
      <w:r w:rsidRPr="00E72913">
        <w:rPr>
          <w:rFonts w:ascii="Arial" w:hAnsi="Arial" w:cs="Arial"/>
          <w:sz w:val="20"/>
          <w:szCs w:val="20"/>
        </w:rPr>
        <w:t>b) punkt II.19</w:t>
      </w:r>
    </w:p>
    <w:p w14:paraId="7D7EFB9E" w14:textId="77777777" w:rsidR="00E72913" w:rsidRPr="00E72913" w:rsidRDefault="00E72913" w:rsidP="00E7291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913">
        <w:rPr>
          <w:rFonts w:ascii="Arial" w:hAnsi="Arial" w:cs="Arial"/>
          <w:color w:val="000000" w:themeColor="text1"/>
          <w:sz w:val="20"/>
          <w:szCs w:val="20"/>
        </w:rPr>
        <w:t>Czy Zamawiający zrezygnuje z konieczności zabezpieczenia lamp ostrzegawczych osłonami, jeżeli</w:t>
      </w:r>
    </w:p>
    <w:p w14:paraId="0B87DA22" w14:textId="77777777" w:rsidR="00E72913" w:rsidRPr="00E72913" w:rsidRDefault="00E72913" w:rsidP="00E7291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913">
        <w:rPr>
          <w:rFonts w:ascii="Arial" w:hAnsi="Arial" w:cs="Arial"/>
          <w:color w:val="000000" w:themeColor="text1"/>
          <w:sz w:val="20"/>
          <w:szCs w:val="20"/>
        </w:rPr>
        <w:t>już same lampy wykonane są z odpowiednio wytrzymałych materiałów?</w:t>
      </w:r>
    </w:p>
    <w:p w14:paraId="47898C2C" w14:textId="77777777" w:rsidR="004E1E0D" w:rsidRPr="00E72913" w:rsidRDefault="004E1E0D" w:rsidP="00E7291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F033DD" w14:textId="4661281A" w:rsidR="00EE650F" w:rsidRPr="007A5F8E" w:rsidRDefault="00FC73F9" w:rsidP="007A5F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Ad. </w:t>
      </w:r>
      <w:r w:rsidR="00E72913">
        <w:rPr>
          <w:rFonts w:ascii="Arial" w:hAnsi="Arial" w:cs="Arial"/>
          <w:b/>
          <w:iCs/>
          <w:color w:val="000000" w:themeColor="text1"/>
          <w:sz w:val="20"/>
          <w:szCs w:val="20"/>
        </w:rPr>
        <w:t>b)</w:t>
      </w:r>
    </w:p>
    <w:p w14:paraId="4B693F8A" w14:textId="66E297FE" w:rsidR="00E72913" w:rsidRPr="00E72913" w:rsidRDefault="00E72913" w:rsidP="00E7291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913">
        <w:rPr>
          <w:rFonts w:ascii="Arial" w:hAnsi="Arial" w:cs="Arial"/>
          <w:color w:val="000000" w:themeColor="text1"/>
          <w:sz w:val="20"/>
          <w:szCs w:val="20"/>
        </w:rPr>
        <w:t>Zamawiający dopuszcza takie rozwiązanie po przedstawieniu Zamawiającemu dokumentu - specyfikacji technicznej lub oświadczenia od producenta lamp, że do produkcji lamp użyto materiałów wytrzymałych, odpornych na uderzenia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W związku z tym zmianie ulega punkt II.19 Załącznika nr 1 do SWZ. </w:t>
      </w:r>
    </w:p>
    <w:p w14:paraId="49594587" w14:textId="77777777" w:rsidR="00EE650F" w:rsidRPr="007A5F8E" w:rsidRDefault="00EE650F" w:rsidP="007A5F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F22CBA1" w14:textId="77777777" w:rsidR="00F50937" w:rsidRPr="00F50937" w:rsidRDefault="00F50937" w:rsidP="00F50937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Arial" w:hAnsi="Arial" w:cs="Arial"/>
          <w:sz w:val="20"/>
          <w:szCs w:val="20"/>
        </w:rPr>
      </w:pPr>
      <w:r w:rsidRPr="00F50937">
        <w:rPr>
          <w:rFonts w:ascii="Arial" w:hAnsi="Arial" w:cs="Arial"/>
          <w:sz w:val="20"/>
          <w:szCs w:val="20"/>
        </w:rPr>
        <w:t>c) punkt II.27</w:t>
      </w:r>
    </w:p>
    <w:p w14:paraId="24EAD009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Czy Zamawiający dopuści rozwiązanie polegające na uruchomieniu świateł mijania w momencie uruchomienia silnika, co po uruchomieniu świateł niebieskich daje ten sam efekt jak w wymaganiach Zamawiającego? Z zasady światła niebieskie używane są, gdy samochód jedzie do akcji.</w:t>
      </w:r>
    </w:p>
    <w:p w14:paraId="61E02F05" w14:textId="77777777" w:rsidR="004E1E0D" w:rsidRPr="007A5F8E" w:rsidRDefault="004E1E0D" w:rsidP="007A5F8E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0B73F2B" w14:textId="2A76F690" w:rsidR="002933A5" w:rsidRPr="007A5F8E" w:rsidRDefault="002933A5" w:rsidP="007A5F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b/>
          <w:iCs/>
          <w:color w:val="000000" w:themeColor="text1"/>
          <w:sz w:val="20"/>
          <w:szCs w:val="20"/>
        </w:rPr>
        <w:t>Ad.</w:t>
      </w:r>
      <w:r w:rsidR="00F50937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c)</w:t>
      </w:r>
      <w:r w:rsidRPr="007A5F8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</w:p>
    <w:p w14:paraId="484401F6" w14:textId="149A0079" w:rsidR="00F50937" w:rsidRPr="00E72913" w:rsidRDefault="00172370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F8E">
        <w:rPr>
          <w:rFonts w:ascii="Arial" w:hAnsi="Arial" w:cs="Arial"/>
          <w:iCs/>
          <w:color w:val="000000" w:themeColor="text1"/>
          <w:sz w:val="20"/>
          <w:szCs w:val="20"/>
        </w:rPr>
        <w:t>Zamawiający dopuszcza rozwiązanie zaproponowane przez Wykonawcę.</w:t>
      </w:r>
      <w:r w:rsidR="007A5F8E" w:rsidRPr="007A5F8E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50937">
        <w:rPr>
          <w:rFonts w:ascii="Arial" w:hAnsi="Arial" w:cs="Arial"/>
          <w:color w:val="000000" w:themeColor="text1"/>
          <w:sz w:val="20"/>
          <w:szCs w:val="20"/>
        </w:rPr>
        <w:t xml:space="preserve">W związku z tym zmianie ulega punkt II.27 Załącznika nr 1 do SWZ. </w:t>
      </w:r>
    </w:p>
    <w:p w14:paraId="79793B6A" w14:textId="740C0B36" w:rsidR="007A5F8E" w:rsidRDefault="007A5F8E" w:rsidP="00335AA1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3246A3" w14:textId="77777777" w:rsidR="00F50937" w:rsidRPr="00F50937" w:rsidRDefault="00F50937" w:rsidP="00F50937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Arial" w:hAnsi="Arial" w:cs="Arial"/>
          <w:sz w:val="20"/>
          <w:szCs w:val="20"/>
        </w:rPr>
      </w:pPr>
      <w:r w:rsidRPr="00F50937">
        <w:rPr>
          <w:rFonts w:ascii="Arial" w:hAnsi="Arial" w:cs="Arial"/>
          <w:sz w:val="20"/>
          <w:szCs w:val="20"/>
        </w:rPr>
        <w:t>d) punkt IV.7</w:t>
      </w:r>
    </w:p>
    <w:p w14:paraId="5ACCB042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Czy do oceny wysięgu bocznego oferowanej drabiny Zamawiający przyjmie wysięg boczny faktycznie pomierzony przez CNBOP, na potwierdzenie którego Wykonawca dołączy do oferty wybraną stronę ze sprawozdania z badań CNBOP ?</w:t>
      </w:r>
    </w:p>
    <w:p w14:paraId="7992B408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Wykres pola pracy oferowanej drabiny, którego wymaga Zamawiający, jest wykresem wykonanym przez producenta na podstawie obliczeń teoretycznych dla danego typu drabiny, a wskazane w nim wartości mogą różnić się na niekorzyść Wykonawcy w stosunku do wartości faktycznie zmierzonych przez CNBOP, co ma znaczenie dla oceny parametru technicznego w przedmiotowym postępowaniu.</w:t>
      </w:r>
    </w:p>
    <w:p w14:paraId="05E4518F" w14:textId="77777777" w:rsidR="00EE650F" w:rsidRDefault="00EE650F" w:rsidP="007A5F8E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08B14B" w14:textId="695229B4" w:rsidR="00F50937" w:rsidRDefault="00F50937" w:rsidP="007A5F8E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Ad. d)</w:t>
      </w:r>
    </w:p>
    <w:p w14:paraId="13600312" w14:textId="5CB2DE22" w:rsidR="00F50937" w:rsidRPr="00E72913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Zamawiający dopuszcza sprawozdanie z badania CNBOP jako potwierdzenie maksymalnego wysięgu bocznego. Wybraną stronę z parametrami należy dołączyć do oferty.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związku z tym zmianie ulega punkt IV.7 Załącznika nr 1 do SWZ. </w:t>
      </w:r>
    </w:p>
    <w:p w14:paraId="0AB08BA7" w14:textId="65629404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5A3746" w14:textId="77777777" w:rsidR="00F50937" w:rsidRPr="00F50937" w:rsidRDefault="00F50937" w:rsidP="00F50937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Arial" w:hAnsi="Arial" w:cs="Arial"/>
          <w:sz w:val="20"/>
          <w:szCs w:val="20"/>
        </w:rPr>
      </w:pPr>
      <w:r w:rsidRPr="00F50937">
        <w:rPr>
          <w:rFonts w:ascii="Arial" w:hAnsi="Arial" w:cs="Arial"/>
          <w:sz w:val="20"/>
          <w:szCs w:val="20"/>
        </w:rPr>
        <w:lastRenderedPageBreak/>
        <w:t>e) punkt IV.25</w:t>
      </w:r>
    </w:p>
    <w:p w14:paraId="00077351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Czy poprzez „automatyczny system tłumienia drgań” Zamawiający ma na myśli:</w:t>
      </w:r>
    </w:p>
    <w:p w14:paraId="38DF99B5" w14:textId="77777777" w:rsidR="00F50937" w:rsidRPr="00F50937" w:rsidRDefault="00F50937" w:rsidP="00F5093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pełny elektro-hydrauliczny system stabilizacji komputerowej - tłumienie wahań przęseł wywołanych gwałtownymi podmuchami wiatru lub zmianą obciążenia kosza – czyli wahania wywołanego wejściem lub skokiem do kosza osób na wysokości lub podmuchami wiatru w obu osiach: pionowej i poziomej (w osi obrotu)</w:t>
      </w:r>
    </w:p>
    <w:p w14:paraId="75187FD5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czy</w:t>
      </w:r>
    </w:p>
    <w:p w14:paraId="47ECF601" w14:textId="77777777" w:rsidR="00F50937" w:rsidRPr="00F50937" w:rsidRDefault="00F50937" w:rsidP="00F5093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uproszczony system polegający na tłumieniu wahań przęseł tylko w jednej płaszczyźnie, bez tłumienia w osi poziomej (obrotu).</w:t>
      </w:r>
    </w:p>
    <w:p w14:paraId="68A6664B" w14:textId="6CF78A34" w:rsidR="00F50937" w:rsidRPr="00F50937" w:rsidRDefault="00F50937" w:rsidP="00F50937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b/>
          <w:color w:val="000000" w:themeColor="text1"/>
          <w:sz w:val="20"/>
          <w:szCs w:val="20"/>
        </w:rPr>
        <w:t>Ad. 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52AF3498" w14:textId="48871BB8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Zamawiający wymaga systemu, który w sposób automatyczny będzie tłumić drgania przęseł przy gwałtownych zmianach obciążenia kosza oraz nagłych podmuchach wiatru w osi pionowej i poziomej.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Zamawiający doprecyzował w tym zakresie punkt IV.25 Załącznika nr 1 do SWZ. </w:t>
      </w:r>
    </w:p>
    <w:p w14:paraId="57E7C494" w14:textId="77777777" w:rsidR="00F50937" w:rsidRDefault="00F50937" w:rsidP="007A5F8E">
      <w:pPr>
        <w:pStyle w:val="Default"/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03BC9F0" w14:textId="77777777" w:rsidR="00F50937" w:rsidRPr="00F50937" w:rsidRDefault="00F50937" w:rsidP="00F50937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Arial" w:hAnsi="Arial" w:cs="Arial"/>
          <w:sz w:val="20"/>
          <w:szCs w:val="20"/>
        </w:rPr>
      </w:pPr>
      <w:r w:rsidRPr="00F50937">
        <w:rPr>
          <w:rFonts w:ascii="Arial" w:hAnsi="Arial" w:cs="Arial"/>
          <w:sz w:val="20"/>
          <w:szCs w:val="20"/>
        </w:rPr>
        <w:t>f) punkt VII.3</w:t>
      </w:r>
    </w:p>
    <w:p w14:paraId="70BEEE27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Prosimy o informację, jaki inny sprzęt poza wymienionym w zał. 1 do SWZ oraz w standardzie KG</w:t>
      </w:r>
    </w:p>
    <w:p w14:paraId="67C33292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dla drabiny, będzie przewożony na pojazdach i należy dla niego wykonać mocowania.</w:t>
      </w:r>
    </w:p>
    <w:p w14:paraId="4677F42A" w14:textId="14D8B25E" w:rsidR="00F50937" w:rsidRPr="00F50937" w:rsidRDefault="00F50937" w:rsidP="00F50937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b/>
          <w:color w:val="000000" w:themeColor="text1"/>
          <w:sz w:val="20"/>
          <w:szCs w:val="20"/>
        </w:rPr>
        <w:t>Ad. f)</w:t>
      </w:r>
    </w:p>
    <w:p w14:paraId="02DEC308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Oprócz sprzętu wymienionego w załączniku nr 1 do SWZ należy wykonać mocowanie  sprzętu     zgodnie z standardami wyposażenia samochodu specjalnego z drabiną mechaniczną typoszeregu SD zał. nr. 6 do „Wytycznych standaryzacji pojazdów i innych środków transportowych PSP” z dnia 14.04.2011r zatwierdzonego do stosowania 30 marca 2015r oraz innego sprzętu zgodnie z deklaracją użytkowników tj.:</w:t>
      </w:r>
    </w:p>
    <w:p w14:paraId="36ECC03B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Dodatkowo przewidzieć miejsce i mocowania dla:</w:t>
      </w:r>
    </w:p>
    <w:p w14:paraId="3397655D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 xml:space="preserve">- piła łańcuchowa 2 szt. </w:t>
      </w:r>
    </w:p>
    <w:p w14:paraId="521867AB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 xml:space="preserve">- skokochron </w:t>
      </w:r>
    </w:p>
    <w:p w14:paraId="0D4DDE85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- stożek ostrzegawczy 4 szt. – wymiary podstawy 30 cm x 30 cm, wysokość 55 cm,</w:t>
      </w:r>
    </w:p>
    <w:p w14:paraId="7F5E4E28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- gaśnica do fotowoltaiki PV Stop- 1 szt.</w:t>
      </w:r>
    </w:p>
    <w:p w14:paraId="5FE95D6C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- wózki do przemieszczania pojazdów 4 szt.</w:t>
      </w:r>
    </w:p>
    <w:p w14:paraId="16B1F30B" w14:textId="77777777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 xml:space="preserve">- trójnóg </w:t>
      </w:r>
    </w:p>
    <w:p w14:paraId="13BD84B0" w14:textId="73C42625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- kanister 5 l - 2 szt.</w:t>
      </w:r>
    </w:p>
    <w:p w14:paraId="68980730" w14:textId="46F8572C" w:rsid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Zamawiający nie wyklucza możliwej korekty miejsca mocowań oraz rodzaju sprzętu podczas inspekcji produkcyjnej wraz z użytkownikiem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23BEA3" w14:textId="41093B8E" w:rsidR="00F50937" w:rsidRPr="00F50937" w:rsidRDefault="00F50937" w:rsidP="00F5093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doprecyzował w tym zakresie punkt VII.3 Załącznika nr 1 do SWZ. </w:t>
      </w:r>
    </w:p>
    <w:p w14:paraId="2B589F92" w14:textId="77777777" w:rsidR="00F50937" w:rsidRPr="00167542" w:rsidRDefault="00F50937" w:rsidP="00F50937">
      <w:pPr>
        <w:pStyle w:val="Teksttreci70"/>
        <w:shd w:val="clear" w:color="auto" w:fill="auto"/>
        <w:spacing w:before="0" w:after="0" w:line="240" w:lineRule="auto"/>
        <w:rPr>
          <w:rFonts w:ascii="Times New Roman" w:eastAsiaTheme="minorEastAsia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14:paraId="6C9D0E55" w14:textId="77777777" w:rsidR="00F50937" w:rsidRPr="007A5F8E" w:rsidRDefault="00F50937" w:rsidP="007A5F8E">
      <w:pPr>
        <w:pStyle w:val="Default"/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8634FE6" w14:textId="77777777" w:rsidR="00F50937" w:rsidRPr="00F50937" w:rsidRDefault="00F50937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50937">
        <w:rPr>
          <w:rFonts w:ascii="Arial" w:hAnsi="Arial" w:cs="Arial"/>
          <w:sz w:val="20"/>
          <w:szCs w:val="20"/>
          <w:u w:val="single"/>
        </w:rPr>
        <w:t xml:space="preserve">Pytanie nr 4 </w:t>
      </w:r>
    </w:p>
    <w:p w14:paraId="04FCFE7A" w14:textId="77777777" w:rsidR="00F50937" w:rsidRPr="00F50937" w:rsidRDefault="00F50937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F50937">
        <w:rPr>
          <w:rFonts w:ascii="Arial" w:hAnsi="Arial" w:cs="Arial"/>
          <w:b w:val="0"/>
          <w:bCs w:val="0"/>
          <w:sz w:val="20"/>
          <w:szCs w:val="20"/>
        </w:rPr>
        <w:t>Rozdział VI, ust. 1 SWZ oraz § 5, ust 1 projektu umowy</w:t>
      </w:r>
    </w:p>
    <w:p w14:paraId="78BB5294" w14:textId="77777777" w:rsidR="00F50937" w:rsidRPr="00F50937" w:rsidRDefault="00F50937" w:rsidP="00CB14D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Czy Zamawiający wyrazi zgodę na zmianę terminu realizacji do 16 grudnia 2024 r.?</w:t>
      </w:r>
    </w:p>
    <w:p w14:paraId="455BE3D0" w14:textId="2400F53E" w:rsidR="00F50937" w:rsidRPr="00F50937" w:rsidRDefault="00F50937" w:rsidP="00CB14DB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b/>
          <w:color w:val="000000" w:themeColor="text1"/>
          <w:sz w:val="20"/>
          <w:szCs w:val="20"/>
        </w:rPr>
        <w:t>Ad. 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13F79B4" w14:textId="17A468D7" w:rsidR="00F50937" w:rsidRPr="00F50937" w:rsidRDefault="00F50937" w:rsidP="00CB14DB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color w:val="000000" w:themeColor="text1"/>
          <w:sz w:val="20"/>
          <w:szCs w:val="20"/>
        </w:rPr>
        <w:t>Zamawiający zmienia datę terminu realizacji. Nowy termin realizacji zamówienia zgodnie z odpowiedzią na Pytanie nr 1 tj. 17 grudnia 2024 r.</w:t>
      </w:r>
    </w:p>
    <w:p w14:paraId="281A8A85" w14:textId="77777777" w:rsidR="00EE650F" w:rsidRPr="00C6569E" w:rsidRDefault="00EE650F" w:rsidP="00CB14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9BF5629" w14:textId="77777777" w:rsidR="00F50937" w:rsidRDefault="002933A5" w:rsidP="00CB14DB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656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Pytanie nr </w:t>
      </w:r>
      <w:r w:rsidR="00F509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</w:t>
      </w:r>
    </w:p>
    <w:p w14:paraId="7322D96C" w14:textId="3C595B9B" w:rsidR="00F50937" w:rsidRPr="00F50937" w:rsidRDefault="00F50937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F50937">
        <w:rPr>
          <w:rFonts w:ascii="Arial" w:hAnsi="Arial" w:cs="Arial"/>
          <w:b w:val="0"/>
          <w:bCs w:val="0"/>
          <w:sz w:val="20"/>
          <w:szCs w:val="20"/>
        </w:rPr>
        <w:t>Punkt II.17 OPZ</w:t>
      </w:r>
    </w:p>
    <w:p w14:paraId="1AFBFDC5" w14:textId="3D87515B" w:rsidR="00F50937" w:rsidRPr="00F50937" w:rsidRDefault="00F50937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F50937">
        <w:rPr>
          <w:rFonts w:ascii="Arial" w:hAnsi="Arial" w:cs="Arial"/>
          <w:b w:val="0"/>
          <w:bCs w:val="0"/>
          <w:sz w:val="20"/>
          <w:szCs w:val="20"/>
        </w:rPr>
        <w:t>Czy Zamawiający dopuszcza zastosowanie żaluzji w kolorze RAL 7016 (antracyt)?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14:paraId="50433A05" w14:textId="399C5576" w:rsidR="00F50937" w:rsidRPr="00F50937" w:rsidRDefault="00F50937" w:rsidP="00CB14DB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50937">
        <w:rPr>
          <w:rFonts w:ascii="Arial" w:hAnsi="Arial" w:cs="Arial"/>
          <w:b/>
          <w:color w:val="000000" w:themeColor="text1"/>
          <w:sz w:val="20"/>
          <w:szCs w:val="20"/>
        </w:rPr>
        <w:t>Ad. 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1CCBCBA8" w14:textId="211090DD" w:rsidR="00CB14DB" w:rsidRDefault="00F50937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F50937">
        <w:rPr>
          <w:rFonts w:ascii="Arial" w:hAnsi="Arial" w:cs="Arial"/>
          <w:b w:val="0"/>
          <w:bCs w:val="0"/>
          <w:sz w:val="20"/>
          <w:szCs w:val="20"/>
        </w:rPr>
        <w:t>Zamawiający dopuszcza rozwiązanie  zaproponowane przez Wykonawcę.</w:t>
      </w:r>
      <w:r w:rsidR="00CB14D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B14DB" w:rsidRPr="00CB14DB">
        <w:rPr>
          <w:rFonts w:ascii="Arial" w:hAnsi="Arial" w:cs="Arial"/>
          <w:b w:val="0"/>
          <w:bCs w:val="0"/>
          <w:sz w:val="20"/>
          <w:szCs w:val="20"/>
        </w:rPr>
        <w:t xml:space="preserve">Zamawiający doprecyzował w tym zakresie punkt </w:t>
      </w:r>
      <w:r w:rsidR="00CB14DB">
        <w:rPr>
          <w:rFonts w:ascii="Arial" w:hAnsi="Arial" w:cs="Arial"/>
          <w:b w:val="0"/>
          <w:bCs w:val="0"/>
          <w:sz w:val="20"/>
          <w:szCs w:val="20"/>
        </w:rPr>
        <w:t>II.17</w:t>
      </w:r>
      <w:r w:rsidR="00CB14DB" w:rsidRPr="00CB14DB">
        <w:rPr>
          <w:rFonts w:ascii="Arial" w:hAnsi="Arial" w:cs="Arial"/>
          <w:b w:val="0"/>
          <w:bCs w:val="0"/>
          <w:sz w:val="20"/>
          <w:szCs w:val="20"/>
        </w:rPr>
        <w:t xml:space="preserve"> Załącznika nr 1 do SWZ. </w:t>
      </w:r>
    </w:p>
    <w:p w14:paraId="00A2A581" w14:textId="77777777" w:rsidR="00CB14DB" w:rsidRPr="00CB14DB" w:rsidRDefault="00CB14DB" w:rsidP="00CB14DB">
      <w:pPr>
        <w:pStyle w:val="Nagwek11"/>
        <w:keepNext/>
        <w:keepLines/>
        <w:shd w:val="clear" w:color="auto" w:fill="auto"/>
        <w:tabs>
          <w:tab w:val="left" w:pos="35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6EA7C0BA" w14:textId="77777777" w:rsidR="00CB14DB" w:rsidRPr="00CB14DB" w:rsidRDefault="00CB14DB" w:rsidP="00CB14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14DB">
        <w:rPr>
          <w:rFonts w:ascii="Arial" w:hAnsi="Arial" w:cs="Arial"/>
          <w:b/>
          <w:bCs/>
          <w:iCs/>
          <w:sz w:val="20"/>
          <w:szCs w:val="20"/>
          <w:u w:val="single"/>
        </w:rPr>
        <w:t>Pytanie nr 6</w:t>
      </w:r>
      <w:r w:rsidRPr="00CB14DB">
        <w:rPr>
          <w:rFonts w:ascii="Arial" w:hAnsi="Arial" w:cs="Arial"/>
          <w:sz w:val="20"/>
          <w:szCs w:val="20"/>
        </w:rPr>
        <w:t xml:space="preserve"> </w:t>
      </w:r>
    </w:p>
    <w:p w14:paraId="34999A61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Punkt IV.25 OPZ</w:t>
      </w:r>
    </w:p>
    <w:p w14:paraId="03C449FE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wymaga, aby drabina wyposażona była w automatyczny, komputerowy, elektroniczno-hydrauliczny system tłumienia drgań przęseł przy gwałtownych zmianach obciążenia kosza drabiny oraz nagłych podmuchach wiatru.</w:t>
      </w:r>
    </w:p>
    <w:p w14:paraId="1C574515" w14:textId="77777777" w:rsid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Czy Zamawiający akceptuje automatyczny system tłumienia drgań przęseł przy gwałtownych zmianach obciążenia kosza drabiny oraz nagłych podmuchach wiatru, zgodny z wymaganiami aktualnej edycji normy PN-EN 14043, „lub równoważnej”?</w:t>
      </w:r>
    </w:p>
    <w:p w14:paraId="67965793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5B01E5C2" w14:textId="2183628F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t>Ad. 6.</w:t>
      </w:r>
    </w:p>
    <w:p w14:paraId="72D826FB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wymaga systemu, który w sposób automatyczny będzie tłumić drgania przęseł przy gwałtownych zmianach obciążenia kosza oraz nagłych podmuchach wiatru w osi pionowej i poziomej.</w:t>
      </w:r>
    </w:p>
    <w:p w14:paraId="695C4D6A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Pojazd musi spełniać przepisy norm: PN-EN 14043 lub równoważnej (Rozdział I pkt 8).</w:t>
      </w:r>
    </w:p>
    <w:p w14:paraId="1512BA72" w14:textId="77777777" w:rsidR="00CB14DB" w:rsidRDefault="00CB14DB" w:rsidP="00CB14DB">
      <w:pPr>
        <w:pStyle w:val="Teksttreci70"/>
        <w:shd w:val="clear" w:color="auto" w:fill="auto"/>
        <w:spacing w:before="0" w:after="0" w:line="240" w:lineRule="auto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7439049E" w14:textId="77777777" w:rsidR="00CB14DB" w:rsidRPr="00CB14DB" w:rsidRDefault="00CB14DB" w:rsidP="00CB14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14DB">
        <w:rPr>
          <w:rFonts w:ascii="Arial" w:hAnsi="Arial" w:cs="Arial"/>
          <w:b/>
          <w:bCs/>
          <w:iCs/>
          <w:sz w:val="20"/>
          <w:szCs w:val="20"/>
          <w:u w:val="single"/>
        </w:rPr>
        <w:t>Pytanie nr 7</w:t>
      </w:r>
      <w:r w:rsidRPr="00CB14DB">
        <w:rPr>
          <w:rFonts w:ascii="Arial" w:hAnsi="Arial" w:cs="Arial"/>
          <w:sz w:val="20"/>
          <w:szCs w:val="20"/>
        </w:rPr>
        <w:t xml:space="preserve"> </w:t>
      </w:r>
    </w:p>
    <w:p w14:paraId="4A7311A4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Punkt II.35 oraz VI. 10 OPZ</w:t>
      </w:r>
    </w:p>
    <w:p w14:paraId="3B789E50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wymaga wyposażenia pojazdu w rejestrator video w dwóch punktach opisu przedmiotu zamówienia: Punkt II.35 oraz VI. 10.</w:t>
      </w:r>
    </w:p>
    <w:p w14:paraId="1D5E45D2" w14:textId="77777777" w:rsid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Prosimy o informację czy Zamawiający wymaga wyposażenia pojazdu w dwa rejestratory video, czy jest to omyłka pisarska.</w:t>
      </w:r>
    </w:p>
    <w:p w14:paraId="23A754BC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/>
          <w:bCs/>
          <w:i w:val="0"/>
          <w:iCs w:val="0"/>
        </w:rPr>
      </w:pPr>
    </w:p>
    <w:p w14:paraId="44A94C33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t>Ad.7</w:t>
      </w:r>
    </w:p>
    <w:p w14:paraId="2DDD223C" w14:textId="796D786C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z uwagi na omyłkę, usuwa punkt VI</w:t>
      </w:r>
      <w:r>
        <w:rPr>
          <w:rFonts w:eastAsiaTheme="minorEastAsia"/>
          <w:bCs/>
          <w:i w:val="0"/>
          <w:iCs w:val="0"/>
        </w:rPr>
        <w:t>.</w:t>
      </w:r>
      <w:r w:rsidRPr="00CB14DB">
        <w:rPr>
          <w:rFonts w:eastAsiaTheme="minorEastAsia"/>
          <w:bCs/>
          <w:i w:val="0"/>
          <w:iCs w:val="0"/>
        </w:rPr>
        <w:t>10 załącznika nr 1 do SWZ.</w:t>
      </w:r>
    </w:p>
    <w:p w14:paraId="5B029921" w14:textId="75DF14B9" w:rsidR="00EE650F" w:rsidRDefault="00CB14DB" w:rsidP="00CB14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B14DB">
        <w:rPr>
          <w:rFonts w:ascii="Arial" w:hAnsi="Arial" w:cs="Arial"/>
          <w:bCs/>
          <w:sz w:val="20"/>
          <w:szCs w:val="20"/>
        </w:rPr>
        <w:t>Zamawiający wymaga jednego video rejestratora zgodnie z pkt. II. ppkt 35</w:t>
      </w:r>
    </w:p>
    <w:p w14:paraId="68A32F15" w14:textId="77777777" w:rsidR="00CB14DB" w:rsidRPr="00C6569E" w:rsidRDefault="00CB14DB" w:rsidP="00C656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1DCA36B" w14:textId="77777777" w:rsidR="00CB14DB" w:rsidRPr="00CB14DB" w:rsidRDefault="00CB14DB" w:rsidP="00CB14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14DB">
        <w:rPr>
          <w:rFonts w:ascii="Arial" w:hAnsi="Arial" w:cs="Arial"/>
          <w:b/>
          <w:bCs/>
          <w:iCs/>
          <w:sz w:val="20"/>
          <w:szCs w:val="20"/>
          <w:u w:val="single"/>
        </w:rPr>
        <w:t>Pytanie nr 8</w:t>
      </w:r>
      <w:r w:rsidRPr="00CB14DB">
        <w:rPr>
          <w:rFonts w:ascii="Arial" w:hAnsi="Arial" w:cs="Arial"/>
          <w:sz w:val="20"/>
          <w:szCs w:val="20"/>
        </w:rPr>
        <w:t xml:space="preserve"> </w:t>
      </w:r>
    </w:p>
    <w:p w14:paraId="38762660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Punkt V.6 OPZ</w:t>
      </w:r>
    </w:p>
    <w:p w14:paraId="27AAF6EF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Czy Zamawiający dopuszcza treść ostatniego punktu:</w:t>
      </w:r>
    </w:p>
    <w:p w14:paraId="64D0024B" w14:textId="77777777" w:rsid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• czujniki kontaktu z przeszkodą ze wskazaniem na stanowisku operatora, od której strony nastąpiło uderzenie; w przypadku kontaktu z przeszkodą musi być wyłączenie danego ruchu, natomiast zapewniona możliwość generowania jedynie ruchów uwalniających, co najmniej w przeciwnym kierunku.</w:t>
      </w:r>
    </w:p>
    <w:p w14:paraId="337ECBB2" w14:textId="77777777" w:rsidR="007A2518" w:rsidRDefault="007A2518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51EC8427" w14:textId="77777777" w:rsidR="007A2518" w:rsidRPr="00CB14DB" w:rsidRDefault="007A2518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1AF4DE6D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lastRenderedPageBreak/>
        <w:t>Ad. 8.</w:t>
      </w:r>
    </w:p>
    <w:p w14:paraId="26625839" w14:textId="77777777" w:rsid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dopuszcza rozwiązanie zaproponowane przez Wykonawcę,</w:t>
      </w:r>
      <w:r w:rsidRPr="00CB14DB">
        <w:t xml:space="preserve"> </w:t>
      </w:r>
      <w:r w:rsidRPr="00CB14DB">
        <w:rPr>
          <w:rFonts w:eastAsiaTheme="minorEastAsia"/>
          <w:bCs/>
          <w:i w:val="0"/>
          <w:iCs w:val="0"/>
        </w:rPr>
        <w:t>tym samym zmienia zapisy Specyfikacji Warunków Zamówienia pkt V</w:t>
      </w:r>
      <w:r>
        <w:rPr>
          <w:rFonts w:eastAsiaTheme="minorEastAsia"/>
          <w:bCs/>
          <w:i w:val="0"/>
          <w:iCs w:val="0"/>
        </w:rPr>
        <w:t>.</w:t>
      </w:r>
      <w:r w:rsidRPr="00CB14DB">
        <w:rPr>
          <w:rFonts w:eastAsiaTheme="minorEastAsia"/>
          <w:bCs/>
          <w:i w:val="0"/>
          <w:iCs w:val="0"/>
        </w:rPr>
        <w:t>6</w:t>
      </w:r>
      <w:r>
        <w:rPr>
          <w:rFonts w:eastAsiaTheme="minorEastAsia"/>
          <w:bCs/>
          <w:i w:val="0"/>
          <w:iCs w:val="0"/>
        </w:rPr>
        <w:t xml:space="preserve"> </w:t>
      </w:r>
      <w:r w:rsidRPr="00CB14DB">
        <w:rPr>
          <w:rFonts w:eastAsiaTheme="minorEastAsia"/>
          <w:bCs/>
          <w:i w:val="0"/>
          <w:iCs w:val="0"/>
        </w:rPr>
        <w:t>załącznika nr 1 do SWZ.</w:t>
      </w:r>
      <w:r>
        <w:rPr>
          <w:rFonts w:eastAsiaTheme="minorEastAsia"/>
          <w:bCs/>
          <w:i w:val="0"/>
          <w:iCs w:val="0"/>
        </w:rPr>
        <w:t xml:space="preserve">, który otrzymuje brzmienie: </w:t>
      </w:r>
    </w:p>
    <w:p w14:paraId="6B37A95B" w14:textId="32A5552E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</w:rPr>
      </w:pPr>
      <w:r>
        <w:rPr>
          <w:rFonts w:eastAsiaTheme="minorEastAsia"/>
          <w:bCs/>
          <w:i w:val="0"/>
          <w:iCs w:val="0"/>
        </w:rPr>
        <w:t>„</w:t>
      </w:r>
      <w:r w:rsidRPr="00CB14DB">
        <w:rPr>
          <w:bCs/>
        </w:rPr>
        <w:t>Kosz ratowniczy wyposażony minimum w:</w:t>
      </w:r>
    </w:p>
    <w:p w14:paraId="51690736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oświetlany pulpit sterowniczy z wyświetlaczem parametrów pola pracy, w wykonaniu wodoszczelnym. Na monitorze (wyświetlaczu) musi być pokazywany za pomocą czytelnych symboli aktualny stan drabiny wraz z parametrami pola pracy, wszystkie błędy w obsłudze i zakłócenia w pracy,</w:t>
      </w:r>
    </w:p>
    <w:p w14:paraId="454685E6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oświetlenie stanowiska operatora, wykonane w technologii LED,</w:t>
      </w:r>
    </w:p>
    <w:p w14:paraId="3D8B95E2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Dwie najaśnice LED o wielkości strumienia świetlnego min 5 000 lm, stopniu ochrony min. IP 65, zamontowane z przodu kosza w sposób nie ograniczający pracę ratowników w koszu, zasilane z instalacji elektrycznej pojazdu, załączany z głównego stanowiska sterowniczego i z kosza,</w:t>
      </w:r>
    </w:p>
    <w:p w14:paraId="2F01C3F6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Dwie najaśnice przenośne wraz z uchwytami, dostosowane do  umieszczenia z obydwu stron kosza po zewnętrznej stronie (umożliwiające obrót najaśnic w płaszczyźnie pionowej i poziomej). Najaśnice wyposażone w stałe źródła światła w technologii LED zasilane napięciem 230V z agregatu prądotwórczego poprzez gniazda elektryczne zamontowane w koszu pojazdu (jeden uchwyt z najaśnicami zasilany przez pojedyncze gniazdo). Najaśnice o łącznym strumieniu  świetlnym - min. 2 x 20 000 lm, stopniu ochrony min. IP 65.</w:t>
      </w:r>
    </w:p>
    <w:p w14:paraId="71C78B6E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dwa gniazda (uchwyty) wielofunkcyjne z blokadą umiejscowione po obu stronach kosza służące m.in. do mocowania noszy (lub platformy do noszy ratowniczych), platformy pod wentylator, wysięgnika do zawieszania liny i innego sprzętu,</w:t>
      </w:r>
    </w:p>
    <w:p w14:paraId="0F3CFDB7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min. 4 punkty zaczepowe do mocowania wyposażenia chroniącego przed upadkiem,</w:t>
      </w:r>
    </w:p>
    <w:p w14:paraId="31DE079C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uchwyt z wysięgnikiem do linkowego urządzenia do opuszczania i podnoszenia, minimum 250 kg.</w:t>
      </w:r>
    </w:p>
    <w:p w14:paraId="2DD6B301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platforma przystosowana do montażu noszy ratowniczych przewożona w skrytce lub na zewnątrz zabudowy, konstrukcja zapewniająca bezpieczną pracę przy obciążeniu min. 150 kg,</w:t>
      </w:r>
    </w:p>
    <w:p w14:paraId="209E0435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podest do mocowania wentylatora z systemem mocowań (przewożone w skrytkach zabudowy),</w:t>
      </w:r>
    </w:p>
    <w:p w14:paraId="69142CBC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gniazda elektryczne 230 V/16 A (2P+E), stopień ochrony min. IP  67 – min. 2 szt.,</w:t>
      </w:r>
    </w:p>
    <w:p w14:paraId="46050D13" w14:textId="77777777" w:rsidR="00CB14DB" w:rsidRPr="00CB14DB" w:rsidRDefault="00CB14DB" w:rsidP="00CB14DB">
      <w:pPr>
        <w:widowControl w:val="0"/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14DB">
        <w:rPr>
          <w:rFonts w:ascii="Arial" w:hAnsi="Arial" w:cs="Arial"/>
          <w:bCs/>
          <w:i/>
          <w:iCs/>
          <w:sz w:val="20"/>
          <w:szCs w:val="20"/>
        </w:rPr>
        <w:t>• gniazdo elektryczne 400 V/16 A (3P+N+E), stopień ochrony min IP 67 – min. 1 szt.,</w:t>
      </w:r>
    </w:p>
    <w:p w14:paraId="2D9C7564" w14:textId="5AA1A2C6" w:rsidR="00CB14DB" w:rsidRPr="00CB14DB" w:rsidRDefault="00CB14DB" w:rsidP="00CB14DB">
      <w:pPr>
        <w:pStyle w:val="Teksttreci70"/>
        <w:spacing w:before="0" w:after="0" w:line="360" w:lineRule="auto"/>
        <w:ind w:left="142" w:hanging="142"/>
        <w:rPr>
          <w:rFonts w:eastAsiaTheme="minorEastAsia"/>
          <w:bCs/>
        </w:rPr>
      </w:pPr>
      <w:r w:rsidRPr="00CB14DB">
        <w:rPr>
          <w:bCs/>
        </w:rPr>
        <w:t xml:space="preserve">• </w:t>
      </w:r>
      <w:r w:rsidRPr="00CB14DB">
        <w:rPr>
          <w:rFonts w:eastAsiaTheme="minorEastAsia"/>
          <w:bCs/>
        </w:rPr>
        <w:t>czujniki kontaktu z przeszkodą ze wskazaniem na stanowisku operatora, od której strony nastąpiło uderzenie; w przypadku kontaktu z przeszkodą musi być wyłączenie danego ruchu, natomiast zapewniona możliwość generowania jedynie ruchów uwalniających, co najmniej w przeciwnym kierunku</w:t>
      </w:r>
      <w:r>
        <w:rPr>
          <w:rFonts w:eastAsiaTheme="minorEastAsia"/>
          <w:bCs/>
        </w:rPr>
        <w:t>”</w:t>
      </w:r>
      <w:r w:rsidRPr="00CB14DB">
        <w:rPr>
          <w:rFonts w:eastAsiaTheme="minorEastAsia"/>
          <w:bCs/>
        </w:rPr>
        <w:t>.</w:t>
      </w:r>
    </w:p>
    <w:p w14:paraId="66505BE3" w14:textId="77777777" w:rsidR="00CB14DB" w:rsidRDefault="00CB14DB" w:rsidP="00CB14DB">
      <w:pPr>
        <w:pStyle w:val="Teksttreci70"/>
        <w:spacing w:before="0" w:after="0" w:line="240" w:lineRule="auto"/>
        <w:ind w:left="142" w:hanging="142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33E1F625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CB14DB">
        <w:rPr>
          <w:rFonts w:eastAsiaTheme="minorEastAsia"/>
          <w:b/>
          <w:bCs/>
          <w:i w:val="0"/>
          <w:iCs w:val="0"/>
          <w:u w:val="single"/>
        </w:rPr>
        <w:t>Pytanie nr 9</w:t>
      </w:r>
    </w:p>
    <w:p w14:paraId="7EACCBBE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Punkt VI.5 OPZ</w:t>
      </w:r>
    </w:p>
    <w:p w14:paraId="46114437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Czy Zamawiający dopuszcza głośność agregatu prądotwórczego max. 95,5 dB(A)?</w:t>
      </w:r>
    </w:p>
    <w:p w14:paraId="1F72C621" w14:textId="0AA01C5F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t>Ad. 9</w:t>
      </w:r>
      <w:r>
        <w:rPr>
          <w:rFonts w:eastAsiaTheme="minorEastAsia"/>
          <w:b/>
          <w:bCs/>
          <w:i w:val="0"/>
          <w:iCs w:val="0"/>
        </w:rPr>
        <w:t>.</w:t>
      </w:r>
      <w:r w:rsidRPr="00CB14DB">
        <w:rPr>
          <w:rFonts w:eastAsiaTheme="minorEastAsia"/>
          <w:b/>
          <w:bCs/>
          <w:i w:val="0"/>
          <w:iCs w:val="0"/>
        </w:rPr>
        <w:t xml:space="preserve"> </w:t>
      </w:r>
    </w:p>
    <w:p w14:paraId="112792CB" w14:textId="498D2AC8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 xml:space="preserve">Zamawiający </w:t>
      </w:r>
      <w:r w:rsidR="00CA2252">
        <w:rPr>
          <w:rFonts w:eastAsiaTheme="minorEastAsia"/>
          <w:bCs/>
          <w:i w:val="0"/>
          <w:iCs w:val="0"/>
        </w:rPr>
        <w:t xml:space="preserve">dopuszcza </w:t>
      </w:r>
      <w:r w:rsidR="00CA2252" w:rsidRPr="00CB14DB">
        <w:rPr>
          <w:rFonts w:eastAsiaTheme="minorEastAsia"/>
          <w:bCs/>
          <w:i w:val="0"/>
          <w:iCs w:val="0"/>
        </w:rPr>
        <w:t>głośność agregatu prądotwórczego max. 95,5 dB(A)</w:t>
      </w:r>
      <w:r w:rsidR="00CA2252">
        <w:rPr>
          <w:rFonts w:eastAsiaTheme="minorEastAsia"/>
          <w:bCs/>
          <w:i w:val="0"/>
          <w:iCs w:val="0"/>
        </w:rPr>
        <w:t>,</w:t>
      </w:r>
      <w:r w:rsidR="00CA2252" w:rsidRPr="00CB14DB">
        <w:t xml:space="preserve"> </w:t>
      </w:r>
      <w:r w:rsidR="00CA2252" w:rsidRPr="00CB14DB">
        <w:rPr>
          <w:rFonts w:eastAsiaTheme="minorEastAsia"/>
          <w:bCs/>
          <w:i w:val="0"/>
          <w:iCs w:val="0"/>
        </w:rPr>
        <w:t>tym samym zmienia zapisy Specyfikacji Warunków Zamówienia pkt V</w:t>
      </w:r>
      <w:r w:rsidR="00CA2252">
        <w:rPr>
          <w:rFonts w:eastAsiaTheme="minorEastAsia"/>
          <w:bCs/>
          <w:i w:val="0"/>
          <w:iCs w:val="0"/>
        </w:rPr>
        <w:t xml:space="preserve">I.5 </w:t>
      </w:r>
      <w:r w:rsidR="00CA2252" w:rsidRPr="00CB14DB">
        <w:rPr>
          <w:rFonts w:eastAsiaTheme="minorEastAsia"/>
          <w:bCs/>
          <w:i w:val="0"/>
          <w:iCs w:val="0"/>
        </w:rPr>
        <w:t>załącznika nr 1 do SWZ</w:t>
      </w:r>
    </w:p>
    <w:p w14:paraId="36372F11" w14:textId="77777777" w:rsid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7E15774A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CB14DB">
        <w:rPr>
          <w:rFonts w:eastAsiaTheme="minorEastAsia"/>
          <w:b/>
          <w:bCs/>
          <w:i w:val="0"/>
          <w:iCs w:val="0"/>
          <w:u w:val="single"/>
        </w:rPr>
        <w:t>Pytanie nr 10</w:t>
      </w:r>
    </w:p>
    <w:p w14:paraId="188E431A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Punkt VI.7 OPZ</w:t>
      </w:r>
    </w:p>
    <w:p w14:paraId="24B1019B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 xml:space="preserve">Zamawiający określił m.in. wymóg dostarczenia trzech kompletnych aparatów powietrznych z butlami </w:t>
      </w:r>
      <w:r w:rsidRPr="00CB14DB">
        <w:rPr>
          <w:rFonts w:eastAsiaTheme="minorEastAsia"/>
          <w:bCs/>
          <w:i w:val="0"/>
          <w:iCs w:val="0"/>
        </w:rPr>
        <w:lastRenderedPageBreak/>
        <w:t>kompozytowymi, przy czym typ zaoferowanych aparatów ma być kompatybilny z typem aparatów stosowanych przez użytkownika.</w:t>
      </w:r>
    </w:p>
    <w:p w14:paraId="359763E3" w14:textId="77777777" w:rsid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Prosimy o informację dotyczącą producenta oraz modelu aparatów stosowanych przez Użytkownika końcowego.</w:t>
      </w:r>
    </w:p>
    <w:p w14:paraId="46E27BAF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0BDFC75F" w14:textId="3B6D2C53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i w:val="0"/>
          <w:iCs w:val="0"/>
        </w:rPr>
      </w:pPr>
      <w:r w:rsidRPr="00CB14DB">
        <w:rPr>
          <w:rFonts w:eastAsiaTheme="minorEastAsia"/>
          <w:b/>
          <w:i w:val="0"/>
          <w:iCs w:val="0"/>
        </w:rPr>
        <w:t>Ad.10.</w:t>
      </w:r>
    </w:p>
    <w:p w14:paraId="22F03B11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informuje, że Użytkownik końcowy używa aparatów FENZY oraz maski OptiPro. Zaoferowane modele muszą być w pełni kompatybilne.</w:t>
      </w:r>
    </w:p>
    <w:p w14:paraId="7516AD73" w14:textId="77777777" w:rsidR="00CB14DB" w:rsidRDefault="00CB14DB" w:rsidP="00CB14DB">
      <w:pPr>
        <w:pStyle w:val="Teksttreci70"/>
        <w:shd w:val="clear" w:color="auto" w:fill="auto"/>
        <w:spacing w:before="0" w:after="0" w:line="276" w:lineRule="auto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0209106A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CB14DB">
        <w:rPr>
          <w:rFonts w:eastAsiaTheme="minorEastAsia"/>
          <w:b/>
          <w:bCs/>
          <w:i w:val="0"/>
          <w:iCs w:val="0"/>
          <w:u w:val="single"/>
        </w:rPr>
        <w:t>Pytanie nr 11</w:t>
      </w:r>
    </w:p>
    <w:p w14:paraId="30C75AE5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§ 7, pkt 6) Projektu umowy</w:t>
      </w:r>
    </w:p>
    <w:p w14:paraId="6AF6D95C" w14:textId="77777777" w:rsidR="00CB14DB" w:rsidRPr="00CB14DB" w:rsidRDefault="00CB14DB" w:rsidP="00CB14D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Prosimy o wyjaśnienie, o których urządzeniach AVL Zamawiający pisze w tym punkcie projektu umowy.</w:t>
      </w:r>
    </w:p>
    <w:p w14:paraId="1AFD8AEC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t>Ad. 11</w:t>
      </w:r>
    </w:p>
    <w:p w14:paraId="448E8724" w14:textId="66A76355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Zamawiający z uwagi na omyłkę, usuwa zapis w Załączniku nr 4 §7 pkt 6)</w:t>
      </w:r>
      <w:r>
        <w:rPr>
          <w:rFonts w:eastAsiaTheme="minorEastAsia"/>
          <w:bCs/>
          <w:i w:val="0"/>
          <w:iCs w:val="0"/>
        </w:rPr>
        <w:t xml:space="preserve"> dotyczący dokumentacji w zakresie urządzeń AVL. </w:t>
      </w:r>
    </w:p>
    <w:p w14:paraId="2AE339F6" w14:textId="77777777" w:rsidR="00CB14DB" w:rsidRPr="00CB6EDC" w:rsidRDefault="00CB14DB" w:rsidP="00CB14DB">
      <w:pPr>
        <w:pStyle w:val="Teksttreci70"/>
        <w:shd w:val="clear" w:color="auto" w:fill="auto"/>
        <w:spacing w:before="0" w:after="0" w:line="276" w:lineRule="auto"/>
        <w:rPr>
          <w:rFonts w:ascii="Times New Roman" w:eastAsiaTheme="minorEastAsia" w:hAnsi="Times New Roman" w:cs="Times New Roman"/>
          <w:b/>
          <w:bCs/>
          <w:i w:val="0"/>
          <w:iCs w:val="0"/>
          <w:color w:val="FF0000"/>
          <w:sz w:val="22"/>
          <w:szCs w:val="22"/>
        </w:rPr>
      </w:pPr>
    </w:p>
    <w:p w14:paraId="6A334996" w14:textId="77777777" w:rsidR="00CB14DB" w:rsidRPr="00CB14DB" w:rsidRDefault="00CB14DB" w:rsidP="00CB14D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CB14DB">
        <w:rPr>
          <w:rFonts w:eastAsiaTheme="minorEastAsia"/>
          <w:b/>
          <w:bCs/>
          <w:i w:val="0"/>
          <w:iCs w:val="0"/>
          <w:u w:val="single"/>
        </w:rPr>
        <w:t>Pytanie nr 12</w:t>
      </w:r>
    </w:p>
    <w:p w14:paraId="4C9AFAAD" w14:textId="77777777" w:rsidR="00CB14DB" w:rsidRPr="00CB14DB" w:rsidRDefault="00CB14DB" w:rsidP="00A6647B">
      <w:pPr>
        <w:pStyle w:val="Teksttreci70"/>
        <w:spacing w:before="0" w:after="0" w:line="360" w:lineRule="auto"/>
        <w:rPr>
          <w:rFonts w:eastAsiaTheme="minorEastAsia"/>
          <w:i w:val="0"/>
          <w:iCs w:val="0"/>
        </w:rPr>
      </w:pPr>
      <w:r w:rsidRPr="00CB14DB">
        <w:rPr>
          <w:rFonts w:eastAsiaTheme="minorEastAsia"/>
          <w:i w:val="0"/>
          <w:iCs w:val="0"/>
        </w:rPr>
        <w:t>§ 9 Projektu umowy</w:t>
      </w:r>
    </w:p>
    <w:p w14:paraId="708F8A00" w14:textId="77777777" w:rsidR="00CB14DB" w:rsidRPr="00CB14DB" w:rsidRDefault="00CB14DB" w:rsidP="00A6647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Czy Zamawiający wyrazi zgodę na nową treść § 9:</w:t>
      </w:r>
    </w:p>
    <w:p w14:paraId="4DAE02F5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1. W przypadku niewykonania lub nienależytego wykonania umowy, Wykonawca zapłaci właściwemu ZAMAWIAJĄCEMU, a po odbiorze faktycznym UŻYTKOWNIKOWI kary umowne</w:t>
      </w:r>
    </w:p>
    <w:p w14:paraId="27B44CA5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w następującej wysokości:</w:t>
      </w:r>
    </w:p>
    <w:p w14:paraId="4AED0F09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1) 0,1% ceny jednostkowej brutto niedostarczonego samochodu za każdy dzień opóźnienia w wydaniu samochodu ponad termin, o którym mowa w § 5 ust. 1 zd.1, jednakże nie więcej niż 15% ceny jednostkowej brutto samochodu,</w:t>
      </w:r>
    </w:p>
    <w:p w14:paraId="0366B5D9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2) 0,1 % ceny jednostkowej brutto samochodu za każdy dzień opóźnienia w usunięciu wady samochodu ujawnionej w okresie gwarancji i rękojmi, jednakże nie więcej niż 15% ceny jednostkowej brutto samochodu,</w:t>
      </w:r>
    </w:p>
    <w:p w14:paraId="165AF6B0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3) 15% wartości całkowitej brutto przedmiotu umowy, o której mowa w § 3 ust. 1, za odstąpienie od umowy przez ZAMAWIAJĄCEGO z przyczyny, o której mowa w ust. 2.</w:t>
      </w:r>
    </w:p>
    <w:p w14:paraId="3AB681E6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4) 0,1 % ceny jednostkowej brutto samochodu za każdy dzień powodujący brak możliwości eksploatowania przedmiotu umowy zgodnie z jego przeznaczeniem, w przypadku ujawnienia wady prawnej po odbiorze faktycznym, jednakże nie więcej niż 15% ceny jednostkowej brutto samochodu.</w:t>
      </w:r>
    </w:p>
    <w:p w14:paraId="06A224BB" w14:textId="77777777" w:rsidR="00CB14DB" w:rsidRPr="00CB14DB" w:rsidRDefault="00CB14DB" w:rsidP="00A6647B">
      <w:pPr>
        <w:pStyle w:val="Teksttreci70"/>
        <w:spacing w:before="0" w:after="0" w:line="360" w:lineRule="auto"/>
        <w:ind w:left="284"/>
        <w:rPr>
          <w:rFonts w:eastAsiaTheme="minorEastAsia"/>
          <w:bCs/>
          <w:i w:val="0"/>
          <w:iCs w:val="0"/>
        </w:rPr>
      </w:pPr>
    </w:p>
    <w:p w14:paraId="1567DB0D" w14:textId="77777777" w:rsidR="00CB14DB" w:rsidRDefault="00CB14DB" w:rsidP="00A6647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CB14DB">
        <w:rPr>
          <w:rFonts w:eastAsiaTheme="minorEastAsia"/>
          <w:bCs/>
          <w:i w:val="0"/>
          <w:iCs w:val="0"/>
        </w:rPr>
        <w:t>2. ZAMAWIAJĄCY zastrzega sobie prawo do dochodzenia odszkodowania uzupełniającego przenoszącego wysokość kar umownych do wysokości rzeczywiście poniesionej szkody oraz prawo do potrącania kar umownych z wynagrodzenia WYKONAWCY.</w:t>
      </w:r>
    </w:p>
    <w:p w14:paraId="3A84FEEF" w14:textId="77777777" w:rsidR="00360CC2" w:rsidRPr="00CB14DB" w:rsidRDefault="00360CC2" w:rsidP="00A6647B">
      <w:pPr>
        <w:pStyle w:val="Teksttreci70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3AA8078B" w14:textId="300C0B8B" w:rsidR="0083511F" w:rsidRPr="0083511F" w:rsidRDefault="00CB14DB" w:rsidP="00A6647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CB14DB">
        <w:rPr>
          <w:rFonts w:eastAsiaTheme="minorEastAsia"/>
          <w:b/>
          <w:bCs/>
          <w:i w:val="0"/>
          <w:iCs w:val="0"/>
        </w:rPr>
        <w:t>Ad. 12</w:t>
      </w:r>
    </w:p>
    <w:p w14:paraId="7B61A16A" w14:textId="09856ED0" w:rsidR="00CB14DB" w:rsidRDefault="00A6647B" w:rsidP="00A6647B">
      <w:pPr>
        <w:pStyle w:val="Teksttreci70"/>
        <w:shd w:val="clear" w:color="auto" w:fill="auto"/>
        <w:spacing w:before="0" w:after="0" w:line="360" w:lineRule="auto"/>
        <w:rPr>
          <w:rFonts w:ascii="Open Sans" w:hAnsi="Open Sans" w:cs="Open Sans"/>
          <w:color w:val="666666"/>
          <w:shd w:val="clear" w:color="auto" w:fill="FFFFFF"/>
        </w:rPr>
      </w:pPr>
      <w:r w:rsidRPr="00A6647B">
        <w:rPr>
          <w:rFonts w:eastAsiaTheme="minorEastAsia"/>
          <w:bCs/>
          <w:i w:val="0"/>
          <w:iCs w:val="0"/>
        </w:rPr>
        <w:t>Zamawiający podtrzymuje zapisy SWZ.</w:t>
      </w:r>
      <w:r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  <w:p w14:paraId="23B3492B" w14:textId="77777777" w:rsidR="007A2518" w:rsidRPr="00CB14DB" w:rsidRDefault="007A2518" w:rsidP="00A6647B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</w:p>
    <w:p w14:paraId="6B7A4B8D" w14:textId="77777777" w:rsidR="00CB14DB" w:rsidRPr="00CB6EDC" w:rsidRDefault="00CB14DB" w:rsidP="00CB14DB">
      <w:pPr>
        <w:pStyle w:val="Teksttreci70"/>
        <w:spacing w:before="0" w:after="0"/>
        <w:ind w:left="284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4DB15DBA" w14:textId="77777777" w:rsidR="00CB14DB" w:rsidRPr="0083511F" w:rsidRDefault="00CB14DB" w:rsidP="00CB14DB">
      <w:pPr>
        <w:pStyle w:val="Teksttreci70"/>
        <w:shd w:val="clear" w:color="auto" w:fill="auto"/>
        <w:spacing w:before="0" w:after="0" w:line="240" w:lineRule="auto"/>
        <w:rPr>
          <w:rFonts w:eastAsiaTheme="minorEastAsia"/>
          <w:b/>
          <w:bCs/>
          <w:i w:val="0"/>
          <w:iCs w:val="0"/>
          <w:u w:val="single"/>
        </w:rPr>
      </w:pPr>
      <w:r w:rsidRPr="0083511F">
        <w:rPr>
          <w:rFonts w:eastAsiaTheme="minorEastAsia"/>
          <w:b/>
          <w:bCs/>
          <w:i w:val="0"/>
          <w:iCs w:val="0"/>
          <w:u w:val="single"/>
        </w:rPr>
        <w:lastRenderedPageBreak/>
        <w:t>Pytanie nr 13</w:t>
      </w:r>
    </w:p>
    <w:p w14:paraId="28658C00" w14:textId="77777777" w:rsidR="00CB14DB" w:rsidRPr="00AF7197" w:rsidRDefault="00CB14DB" w:rsidP="00CB14DB">
      <w:pPr>
        <w:pStyle w:val="Teksttreci70"/>
        <w:spacing w:before="0" w:after="0"/>
        <w:rPr>
          <w:rFonts w:eastAsiaTheme="minorEastAsia"/>
          <w:i w:val="0"/>
          <w:iCs w:val="0"/>
          <w:u w:val="single"/>
        </w:rPr>
      </w:pPr>
      <w:r w:rsidRPr="00AF7197">
        <w:rPr>
          <w:rFonts w:eastAsiaTheme="minorEastAsia"/>
          <w:i w:val="0"/>
          <w:iCs w:val="0"/>
          <w:u w:val="single"/>
        </w:rPr>
        <w:t xml:space="preserve"> § 9 Projektu umowy</w:t>
      </w:r>
    </w:p>
    <w:p w14:paraId="5AB8B743" w14:textId="77777777" w:rsidR="00CB14DB" w:rsidRPr="0083511F" w:rsidRDefault="00CB14DB" w:rsidP="00CB14DB">
      <w:pPr>
        <w:pStyle w:val="Teksttreci70"/>
        <w:spacing w:before="0" w:after="0"/>
        <w:rPr>
          <w:rFonts w:eastAsiaTheme="minorEastAsia"/>
          <w:bCs/>
          <w:i w:val="0"/>
          <w:iCs w:val="0"/>
        </w:rPr>
      </w:pPr>
      <w:r w:rsidRPr="0083511F">
        <w:rPr>
          <w:rFonts w:eastAsiaTheme="minorEastAsia"/>
          <w:bCs/>
          <w:i w:val="0"/>
          <w:iCs w:val="0"/>
        </w:rPr>
        <w:t>Mając na uwadze fakt, że umowa w obecnym brzmieniu jest jednostronna, czy Zamawiający wyrazi zgodę na dodanie ustępu o treści:</w:t>
      </w:r>
    </w:p>
    <w:p w14:paraId="7B5B6851" w14:textId="77777777" w:rsidR="00CB14DB" w:rsidRPr="0083511F" w:rsidRDefault="00CB14DB" w:rsidP="00CB14DB">
      <w:pPr>
        <w:pStyle w:val="Teksttreci70"/>
        <w:spacing w:before="0" w:after="0"/>
        <w:rPr>
          <w:rFonts w:eastAsiaTheme="minorEastAsia"/>
          <w:bCs/>
          <w:i w:val="0"/>
          <w:iCs w:val="0"/>
        </w:rPr>
      </w:pPr>
    </w:p>
    <w:p w14:paraId="7CBDE99A" w14:textId="77777777" w:rsidR="00CB14DB" w:rsidRDefault="00CB14DB" w:rsidP="00CB14DB">
      <w:pPr>
        <w:pStyle w:val="Teksttreci70"/>
        <w:spacing w:before="0" w:after="0"/>
        <w:rPr>
          <w:rFonts w:eastAsiaTheme="minorEastAsia"/>
          <w:bCs/>
          <w:i w:val="0"/>
          <w:iCs w:val="0"/>
        </w:rPr>
      </w:pPr>
      <w:r w:rsidRPr="0083511F">
        <w:rPr>
          <w:rFonts w:eastAsiaTheme="minorEastAsia"/>
          <w:bCs/>
          <w:i w:val="0"/>
          <w:iCs w:val="0"/>
        </w:rPr>
        <w:t xml:space="preserve">3. WYKONAWCA uprawniony jest do żądania od ZAMAWIAJĄCEGO zapłaty kary umownej za odstąpienie od umowy przez WYKONAWCĘ z przyczyn leżących po stronie ZAMAWIAJĄCEGO </w:t>
      </w:r>
      <w:r w:rsidRPr="0083511F">
        <w:rPr>
          <w:rFonts w:eastAsiaTheme="minorEastAsia"/>
          <w:bCs/>
          <w:i w:val="0"/>
          <w:iCs w:val="0"/>
        </w:rPr>
        <w:br/>
        <w:t>w wysokości 15% ceny brutto przedmiotu umowy, o której mowa w § 3 ust. 1 umowy, na podstawie noty obciążeniowej wystawionej przez WYKONAWCĘ.</w:t>
      </w:r>
    </w:p>
    <w:p w14:paraId="4ED9868A" w14:textId="77777777" w:rsidR="0083511F" w:rsidRPr="0083511F" w:rsidRDefault="0083511F" w:rsidP="00CB14DB">
      <w:pPr>
        <w:pStyle w:val="Teksttreci70"/>
        <w:spacing w:before="0" w:after="0"/>
        <w:rPr>
          <w:rFonts w:eastAsiaTheme="minorEastAsia"/>
          <w:bCs/>
          <w:i w:val="0"/>
          <w:iCs w:val="0"/>
        </w:rPr>
      </w:pPr>
    </w:p>
    <w:p w14:paraId="5BA34D8F" w14:textId="56FA32D3" w:rsidR="004B6F67" w:rsidRPr="00023B58" w:rsidRDefault="00CB14DB" w:rsidP="00023B58">
      <w:pPr>
        <w:pStyle w:val="Teksttreci70"/>
        <w:shd w:val="clear" w:color="auto" w:fill="auto"/>
        <w:spacing w:before="0" w:after="0" w:line="276" w:lineRule="auto"/>
        <w:rPr>
          <w:rFonts w:eastAsiaTheme="minorEastAsia"/>
          <w:b/>
          <w:bCs/>
          <w:i w:val="0"/>
          <w:iCs w:val="0"/>
        </w:rPr>
      </w:pPr>
      <w:r w:rsidRPr="0083511F">
        <w:rPr>
          <w:rFonts w:eastAsiaTheme="minorEastAsia"/>
          <w:b/>
          <w:bCs/>
          <w:i w:val="0"/>
          <w:iCs w:val="0"/>
        </w:rPr>
        <w:t>Ad. 13</w:t>
      </w:r>
      <w:r w:rsidR="0083511F">
        <w:rPr>
          <w:rFonts w:eastAsiaTheme="minorEastAsia"/>
          <w:b/>
          <w:bCs/>
          <w:i w:val="0"/>
          <w:iCs w:val="0"/>
        </w:rPr>
        <w:t>.</w:t>
      </w:r>
    </w:p>
    <w:p w14:paraId="4135FEDB" w14:textId="0B340253" w:rsidR="004B6F67" w:rsidRDefault="004B6F67" w:rsidP="004B6F67">
      <w:pPr>
        <w:pStyle w:val="Teksttreci70"/>
        <w:spacing w:before="0" w:after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4B6F67">
        <w:rPr>
          <w:rFonts w:eastAsiaTheme="minorEastAsia"/>
          <w:bCs/>
          <w:i w:val="0"/>
          <w:iCs w:val="0"/>
        </w:rPr>
        <w:t>Zamawiający</w:t>
      </w:r>
      <w:r w:rsidR="007A2518">
        <w:rPr>
          <w:rFonts w:eastAsiaTheme="minorEastAsia"/>
          <w:bCs/>
          <w:i w:val="0"/>
          <w:iCs w:val="0"/>
        </w:rPr>
        <w:t xml:space="preserve"> podtrzymuje zapisy SWZ i tym samym</w:t>
      </w:r>
      <w:r w:rsidRPr="004B6F67">
        <w:rPr>
          <w:rFonts w:eastAsiaTheme="minorEastAsia"/>
          <w:bCs/>
          <w:i w:val="0"/>
          <w:iCs w:val="0"/>
        </w:rPr>
        <w:t xml:space="preserve"> nie wyraża zgody na proponowany zapis, z uwagi na to, iż jako jednostka budżetowa jest zobowiązany do ponoszenia odpowiedzialności wyłącznie za rzeczywistą szkodę, udowodnioną i</w:t>
      </w:r>
      <w:r>
        <w:rPr>
          <w:rFonts w:eastAsiaTheme="minorEastAsia"/>
          <w:bCs/>
          <w:i w:val="0"/>
          <w:iCs w:val="0"/>
        </w:rPr>
        <w:t> </w:t>
      </w:r>
      <w:r w:rsidRPr="004B6F67">
        <w:rPr>
          <w:rFonts w:eastAsiaTheme="minorEastAsia"/>
          <w:bCs/>
          <w:i w:val="0"/>
          <w:iCs w:val="0"/>
        </w:rPr>
        <w:t>udokumentowaną. Wykonawca może dochodzić odszkodowania z tytułu niewykonania lub nienależytego wykonania umowy na zasadach ogólnych.</w:t>
      </w:r>
      <w:r w:rsidRPr="004B6F67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</w:t>
      </w:r>
    </w:p>
    <w:p w14:paraId="533F1064" w14:textId="77777777" w:rsidR="004B6F67" w:rsidRDefault="004B6F67" w:rsidP="004B6F67">
      <w:pPr>
        <w:pStyle w:val="Teksttreci70"/>
        <w:shd w:val="clear" w:color="auto" w:fill="auto"/>
        <w:spacing w:before="0" w:after="0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14:paraId="7258A501" w14:textId="77777777" w:rsidR="004B6F67" w:rsidRDefault="004B6F67" w:rsidP="004B6F67">
      <w:pPr>
        <w:pStyle w:val="Teksttreci70"/>
        <w:shd w:val="clear" w:color="auto" w:fill="auto"/>
        <w:spacing w:before="0" w:after="0"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14:paraId="0EA20825" w14:textId="3564AD49" w:rsidR="00CB14DB" w:rsidRPr="0083511F" w:rsidRDefault="00CB14DB" w:rsidP="004B6F67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83511F">
        <w:rPr>
          <w:rFonts w:eastAsiaTheme="minorEastAsia"/>
          <w:b/>
          <w:bCs/>
          <w:i w:val="0"/>
          <w:iCs w:val="0"/>
          <w:u w:val="single"/>
        </w:rPr>
        <w:t>Pytanie nr 14</w:t>
      </w:r>
    </w:p>
    <w:p w14:paraId="791F2710" w14:textId="77777777" w:rsidR="00CB14DB" w:rsidRPr="0083511F" w:rsidRDefault="00CB14DB" w:rsidP="00835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3511F">
        <w:rPr>
          <w:rFonts w:ascii="Arial" w:hAnsi="Arial" w:cs="Arial"/>
          <w:sz w:val="20"/>
          <w:szCs w:val="20"/>
          <w:u w:val="single"/>
        </w:rPr>
        <w:t>§ 10, ust. 6, pkt 3) Projektu umowy</w:t>
      </w:r>
    </w:p>
    <w:p w14:paraId="3B2A96C9" w14:textId="77777777" w:rsidR="00CB14DB" w:rsidRPr="0083511F" w:rsidRDefault="00CB14DB" w:rsidP="00835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511F">
        <w:rPr>
          <w:rFonts w:ascii="Arial" w:hAnsi="Arial" w:cs="Arial"/>
          <w:bCs/>
          <w:sz w:val="20"/>
          <w:szCs w:val="20"/>
        </w:rPr>
        <w:t>Zwracamy się z prośbą o wyjaśnienie w jaki sposób hipotetycznie mogłoby zostać zrealizowane uprawnienie do odstąpienia od Umowy przez Zmawiającego sformułowane w punkcie poniżej:</w:t>
      </w:r>
    </w:p>
    <w:p w14:paraId="6BE76E2A" w14:textId="77777777" w:rsidR="00CB14DB" w:rsidRPr="0083511F" w:rsidRDefault="00CB14DB" w:rsidP="008351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7A3699" w14:textId="77777777" w:rsidR="00CB14DB" w:rsidRDefault="00CB14DB" w:rsidP="0083511F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  <w:r w:rsidRPr="0083511F">
        <w:rPr>
          <w:rFonts w:eastAsiaTheme="minorEastAsia"/>
          <w:bCs/>
          <w:i w:val="0"/>
          <w:iCs w:val="0"/>
        </w:rPr>
        <w:t>3) Wykonawca nie wykonuje usług wynikających z gwarancji zgodnie z Umową,</w:t>
      </w:r>
    </w:p>
    <w:p w14:paraId="0451B59A" w14:textId="77777777" w:rsidR="00CE2887" w:rsidRPr="0083511F" w:rsidRDefault="00CE2887" w:rsidP="0083511F">
      <w:pPr>
        <w:pStyle w:val="Teksttreci70"/>
        <w:shd w:val="clear" w:color="auto" w:fill="auto"/>
        <w:spacing w:before="0" w:after="0" w:line="360" w:lineRule="auto"/>
        <w:rPr>
          <w:rFonts w:eastAsiaTheme="minorEastAsia"/>
          <w:bCs/>
          <w:i w:val="0"/>
          <w:iCs w:val="0"/>
        </w:rPr>
      </w:pPr>
    </w:p>
    <w:p w14:paraId="738D5070" w14:textId="5E27B16A" w:rsidR="00CB14DB" w:rsidRPr="00CE2887" w:rsidRDefault="00CB14DB" w:rsidP="00CE2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2887">
        <w:rPr>
          <w:rFonts w:ascii="Arial" w:hAnsi="Arial" w:cs="Arial"/>
          <w:b/>
          <w:sz w:val="20"/>
          <w:szCs w:val="20"/>
        </w:rPr>
        <w:t>Ad. 14</w:t>
      </w:r>
      <w:r w:rsidR="00CE2887">
        <w:rPr>
          <w:rFonts w:ascii="Arial" w:hAnsi="Arial" w:cs="Arial"/>
          <w:b/>
          <w:sz w:val="20"/>
          <w:szCs w:val="20"/>
        </w:rPr>
        <w:t>.</w:t>
      </w:r>
    </w:p>
    <w:p w14:paraId="4D1A0746" w14:textId="45D4ED19" w:rsidR="00CE2887" w:rsidRPr="00CE2887" w:rsidRDefault="00CE2887" w:rsidP="00CE2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2887">
        <w:rPr>
          <w:rFonts w:ascii="Arial" w:hAnsi="Arial" w:cs="Arial"/>
          <w:bCs/>
          <w:sz w:val="20"/>
          <w:szCs w:val="20"/>
        </w:rPr>
        <w:t>Zamawiający usuwa § 10, ust. 6, pkt 3) Projektu umowy</w:t>
      </w:r>
    </w:p>
    <w:p w14:paraId="0F53D61F" w14:textId="77777777" w:rsidR="00CB14DB" w:rsidRDefault="00CB14DB" w:rsidP="00CB14DB">
      <w:pPr>
        <w:pStyle w:val="Teksttreci70"/>
        <w:shd w:val="clear" w:color="auto" w:fill="auto"/>
        <w:spacing w:before="0" w:after="0" w:line="240" w:lineRule="auto"/>
        <w:rPr>
          <w:rFonts w:ascii="Times New Roman" w:eastAsiaTheme="minorEastAsia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14:paraId="1E4A1970" w14:textId="77777777" w:rsidR="00CB14DB" w:rsidRPr="00F35668" w:rsidRDefault="00CB14DB" w:rsidP="00F35668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F35668">
        <w:rPr>
          <w:rFonts w:eastAsiaTheme="minorEastAsia"/>
          <w:b/>
          <w:bCs/>
          <w:i w:val="0"/>
          <w:iCs w:val="0"/>
          <w:u w:val="single"/>
        </w:rPr>
        <w:t>Pytanie nr 15</w:t>
      </w:r>
    </w:p>
    <w:p w14:paraId="1BBE9DAE" w14:textId="77777777" w:rsidR="00CB14DB" w:rsidRPr="00AF7197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7197">
        <w:rPr>
          <w:rFonts w:ascii="Arial" w:hAnsi="Arial" w:cs="Arial"/>
          <w:sz w:val="20"/>
          <w:szCs w:val="20"/>
          <w:u w:val="single"/>
        </w:rPr>
        <w:t>§ 10, ust. 6, pkt 4) Projektu umowy</w:t>
      </w:r>
    </w:p>
    <w:p w14:paraId="7AB3D454" w14:textId="77777777" w:rsidR="00CB14DB" w:rsidRPr="00F35668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5668">
        <w:rPr>
          <w:rFonts w:ascii="Arial" w:hAnsi="Arial" w:cs="Arial"/>
          <w:bCs/>
          <w:sz w:val="20"/>
          <w:szCs w:val="20"/>
        </w:rPr>
        <w:t>Czy Zamawiający wyrazi zgodę na odstąpienie od poniższego zapisu, z uwagi na wysoką jednostronność umowy? Umowa w bardzo niskim stopniu zabezpiecza interesy Wykonawcy, co naszym zdaniem narusza ogólnie zasady współżycia społecznego polegające m.in. na zasadzie równości stron umowy.</w:t>
      </w:r>
    </w:p>
    <w:p w14:paraId="5FE59C97" w14:textId="77777777" w:rsidR="00CB14DB" w:rsidRPr="00F35668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B53349" w14:textId="77777777" w:rsidR="00CB14DB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5668">
        <w:rPr>
          <w:rFonts w:ascii="Arial" w:hAnsi="Arial" w:cs="Arial"/>
          <w:bCs/>
          <w:sz w:val="20"/>
          <w:szCs w:val="20"/>
        </w:rPr>
        <w:t>4) łączna wysokość naliczonych przez Zamawiającego kar umownych, o których mowa w § 9 Umowy, przekroczy 30% wartości wynagrodzenia brutto Wykonawcy, o którym mowa w § 3 ust. 1 Umowy.</w:t>
      </w:r>
    </w:p>
    <w:p w14:paraId="7B982F3D" w14:textId="77777777" w:rsidR="00F35668" w:rsidRPr="00F35668" w:rsidRDefault="00F35668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7D369B" w14:textId="18593531" w:rsidR="00CB14DB" w:rsidRPr="00F35668" w:rsidRDefault="00CB14DB" w:rsidP="00F35668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F35668">
        <w:rPr>
          <w:rFonts w:eastAsiaTheme="minorEastAsia"/>
          <w:b/>
          <w:bCs/>
          <w:i w:val="0"/>
          <w:iCs w:val="0"/>
        </w:rPr>
        <w:t>Ad. 15</w:t>
      </w:r>
      <w:r w:rsidR="00F35668">
        <w:rPr>
          <w:rFonts w:eastAsiaTheme="minorEastAsia"/>
          <w:b/>
          <w:bCs/>
          <w:i w:val="0"/>
          <w:iCs w:val="0"/>
        </w:rPr>
        <w:t>.</w:t>
      </w:r>
    </w:p>
    <w:p w14:paraId="6B7AFED8" w14:textId="6FB3B4C9" w:rsidR="00F35668" w:rsidRPr="00F35668" w:rsidRDefault="00F35668" w:rsidP="00F35668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  <w:color w:val="FF0000"/>
        </w:rPr>
      </w:pPr>
      <w:r w:rsidRPr="00F35668">
        <w:rPr>
          <w:rFonts w:eastAsiaTheme="minorEastAsia"/>
          <w:bCs/>
          <w:i w:val="0"/>
          <w:iCs w:val="0"/>
        </w:rPr>
        <w:t xml:space="preserve">Zgodnie z orzecznictwem, piśmiennictwem oraz praktyką w tym zakresie, maksymalna wartość łączna kar umownych waha się od 10% wynagrodzenia netto do 30% wynagrodzenia brutto. Zamawiający określił maksymalną wartość łączną kar umownych, która mieści się w tym zakresie.  Warto również mieć na uwadze, że przykładowo w wyroku KIO, sygn. 1553/22 Izba uznała, że przepisy PZP nie zabraniały Zamawiającemu ustanowienia limitu kar umownych w wysokości 50% wynagrodzenia brutto. </w:t>
      </w:r>
      <w:r w:rsidRPr="00F35668">
        <w:rPr>
          <w:rFonts w:eastAsiaTheme="minorEastAsia"/>
          <w:bCs/>
          <w:i w:val="0"/>
          <w:iCs w:val="0"/>
        </w:rPr>
        <w:lastRenderedPageBreak/>
        <w:t xml:space="preserve">Limit taki, zdaniem Izby, </w:t>
      </w:r>
      <w:r w:rsidR="003F1607">
        <w:rPr>
          <w:rFonts w:eastAsiaTheme="minorEastAsia"/>
          <w:bCs/>
          <w:i w:val="0"/>
          <w:iCs w:val="0"/>
        </w:rPr>
        <w:t>był</w:t>
      </w:r>
      <w:r w:rsidRPr="00F35668">
        <w:rPr>
          <w:rFonts w:eastAsiaTheme="minorEastAsia"/>
          <w:bCs/>
          <w:i w:val="0"/>
          <w:iCs w:val="0"/>
        </w:rPr>
        <w:t xml:space="preserve"> niewątpliwie bardzo wysoki, ale nie świadczy to o jego niezgodności z prawem. Wobec powyższego, Zamawiający podtrzymuje zapisy SWZ</w:t>
      </w:r>
    </w:p>
    <w:p w14:paraId="0EA4D644" w14:textId="77777777" w:rsidR="00CB14DB" w:rsidRDefault="00CB14DB" w:rsidP="00CB14DB">
      <w:pPr>
        <w:pStyle w:val="Teksttreci70"/>
        <w:shd w:val="clear" w:color="auto" w:fill="auto"/>
        <w:spacing w:before="0" w:after="0" w:line="240" w:lineRule="auto"/>
        <w:rPr>
          <w:rFonts w:ascii="Times New Roman" w:eastAsiaTheme="minorEastAsia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14:paraId="64BCAF37" w14:textId="77777777" w:rsidR="00CB14DB" w:rsidRPr="00F35668" w:rsidRDefault="00CB14DB" w:rsidP="00F35668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  <w:u w:val="single"/>
        </w:rPr>
      </w:pPr>
      <w:r w:rsidRPr="00F35668">
        <w:rPr>
          <w:rFonts w:eastAsiaTheme="minorEastAsia"/>
          <w:b/>
          <w:bCs/>
          <w:i w:val="0"/>
          <w:iCs w:val="0"/>
          <w:u w:val="single"/>
        </w:rPr>
        <w:t>Pytanie nr 16</w:t>
      </w:r>
    </w:p>
    <w:p w14:paraId="359AB9E2" w14:textId="77777777" w:rsidR="00CB14DB" w:rsidRPr="00AF7197" w:rsidRDefault="00CB14DB" w:rsidP="00F356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F7197">
        <w:rPr>
          <w:rFonts w:ascii="Arial" w:hAnsi="Arial" w:cs="Arial"/>
          <w:sz w:val="20"/>
          <w:szCs w:val="20"/>
          <w:u w:val="single"/>
        </w:rPr>
        <w:t>§ 10, ust. 11 Projektu umowy</w:t>
      </w:r>
    </w:p>
    <w:p w14:paraId="0BD9D1F8" w14:textId="77777777" w:rsidR="00CB14DB" w:rsidRPr="00F35668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5668">
        <w:rPr>
          <w:rFonts w:ascii="Arial" w:hAnsi="Arial" w:cs="Arial"/>
          <w:bCs/>
          <w:sz w:val="20"/>
          <w:szCs w:val="20"/>
        </w:rPr>
        <w:t xml:space="preserve">Wnioskujemy o odstąpienie od poniższego zapisu, z uwagi na wysoką jednostronność umowy. Umowa w bardzo niskim stopniu zabezpiecza interesy Wykonawcy, co naszym zdaniem narusza ogólnie zasady współżycia społecznego polegające m.in. na zasadzie równości stron umowy. </w:t>
      </w:r>
    </w:p>
    <w:p w14:paraId="3E58D9C8" w14:textId="77777777" w:rsidR="00CB14DB" w:rsidRPr="00F35668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A79A74" w14:textId="77777777" w:rsidR="00CB14DB" w:rsidRDefault="00CB14DB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35668">
        <w:rPr>
          <w:rFonts w:ascii="Arial" w:hAnsi="Arial" w:cs="Arial"/>
          <w:bCs/>
          <w:sz w:val="20"/>
          <w:szCs w:val="20"/>
        </w:rPr>
        <w:t xml:space="preserve">11. Wykonawca zrzeka się wszelkich roszczeń wobec Zamawiającego, jakie mogą powstać w związku z odstąpieniem od Umowy, w tym uprawnień do żądania od Zamawiającego zwrotu wydatków poniesionych w celu należytego jej wykonania oraz uprawnień do żądania naprawienia szkody, gdyby na skutek odstąpienia od Umowy powstała szkoda, za którą Zamawiający mógł </w:t>
      </w:r>
      <w:r w:rsidRPr="00F35668">
        <w:rPr>
          <w:rFonts w:ascii="Arial" w:hAnsi="Arial" w:cs="Arial"/>
          <w:bCs/>
          <w:iCs/>
          <w:sz w:val="20"/>
          <w:szCs w:val="20"/>
        </w:rPr>
        <w:t>ponosić odpowiedzialność.</w:t>
      </w:r>
    </w:p>
    <w:p w14:paraId="1A93D29E" w14:textId="77777777" w:rsidR="004B6F67" w:rsidRPr="00F35668" w:rsidRDefault="004B6F67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DD5B50" w14:textId="5D0F937F" w:rsidR="00CB14DB" w:rsidRPr="00F35668" w:rsidRDefault="00CB14DB" w:rsidP="00F35668">
      <w:pPr>
        <w:pStyle w:val="Teksttreci70"/>
        <w:shd w:val="clear" w:color="auto" w:fill="auto"/>
        <w:spacing w:before="0" w:after="0" w:line="360" w:lineRule="auto"/>
        <w:rPr>
          <w:rFonts w:eastAsiaTheme="minorEastAsia"/>
          <w:b/>
          <w:bCs/>
          <w:i w:val="0"/>
          <w:iCs w:val="0"/>
        </w:rPr>
      </w:pPr>
      <w:r w:rsidRPr="00F35668">
        <w:rPr>
          <w:rFonts w:eastAsiaTheme="minorEastAsia"/>
          <w:b/>
          <w:bCs/>
          <w:i w:val="0"/>
          <w:iCs w:val="0"/>
        </w:rPr>
        <w:t>Ad. 16</w:t>
      </w:r>
      <w:r w:rsidR="00F35668" w:rsidRPr="00F35668">
        <w:rPr>
          <w:rFonts w:eastAsiaTheme="minorEastAsia"/>
          <w:b/>
          <w:bCs/>
          <w:i w:val="0"/>
          <w:iCs w:val="0"/>
        </w:rPr>
        <w:t>.</w:t>
      </w:r>
    </w:p>
    <w:p w14:paraId="3C1BABDB" w14:textId="6B7B08B9" w:rsidR="005D1674" w:rsidRPr="00F35668" w:rsidRDefault="00F35668" w:rsidP="00F356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5668">
        <w:rPr>
          <w:rFonts w:ascii="Arial" w:hAnsi="Arial" w:cs="Arial"/>
          <w:bCs/>
          <w:sz w:val="20"/>
          <w:szCs w:val="20"/>
        </w:rPr>
        <w:t xml:space="preserve">Zaistnienie przesłanki ustawowej lub umownej skutkuje uprawnieniem a nie obowiązkiem odstąpienia od umowy. Wykonanie tego uprawnienia zawsze będzie poprzedzone analizą skutków odstąpienia i ich wpływu na interes wierzyciela, w porównaniu z alternatywnymi scenariuszami, jak kontynuowanie współpracy wraz z naliczaniem kar umownych. Wobec tego, mając na uwadze interes Skarbu Państwa oraz zasady wydatkowania środków publicznych, Zamawiający podtrzymuje treść SWZ, przy jednoczesnym doprecyzowaniu zapisów </w:t>
      </w:r>
      <w:r w:rsidRPr="00F35668">
        <w:rPr>
          <w:rFonts w:ascii="Arial" w:hAnsi="Arial" w:cs="Arial"/>
          <w:sz w:val="20"/>
          <w:szCs w:val="20"/>
        </w:rPr>
        <w:t xml:space="preserve">§ 10 projektu umowy. </w:t>
      </w:r>
      <w:r w:rsidR="00D61A41">
        <w:rPr>
          <w:rFonts w:ascii="Arial" w:hAnsi="Arial" w:cs="Arial"/>
          <w:sz w:val="20"/>
          <w:szCs w:val="20"/>
        </w:rPr>
        <w:t xml:space="preserve">Warto mieć na uwadze, że Zamawiający może skorzystać z przewidzianego w </w:t>
      </w:r>
      <w:r w:rsidR="00D61A41" w:rsidRPr="00F35668">
        <w:rPr>
          <w:rFonts w:ascii="Arial" w:hAnsi="Arial" w:cs="Arial"/>
          <w:sz w:val="20"/>
          <w:szCs w:val="20"/>
        </w:rPr>
        <w:t>§ 10</w:t>
      </w:r>
      <w:r w:rsidR="00D61A41">
        <w:rPr>
          <w:rFonts w:ascii="Arial" w:hAnsi="Arial" w:cs="Arial"/>
          <w:sz w:val="20"/>
          <w:szCs w:val="20"/>
        </w:rPr>
        <w:t xml:space="preserve"> projektu umowy odstąpienia, jedynie w wyraźnie wskazanych okolicznościach. Nie jest w interesie Zamawiającego korzystanie z tej możliwości, bowiem celem postępowania o udzielnie zamówienia publicznego jest </w:t>
      </w:r>
      <w:r w:rsidR="00D61A41" w:rsidRPr="00D61A41">
        <w:rPr>
          <w:rFonts w:ascii="Arial" w:hAnsi="Arial" w:cs="Arial"/>
          <w:bCs/>
          <w:sz w:val="20"/>
          <w:szCs w:val="20"/>
        </w:rPr>
        <w:t>wybór wykonawcy, który złożył najkorzystniejszą ofertę, i zawarcie z nim umowy, która zostanie zrealizowana. Zapis wskazany w § 10 ust. 11 ma na celu jedynie ochronę interesu Skarbu Państwa i poszanowanie zasad wydatkowania środków publicznych.</w:t>
      </w:r>
      <w:r w:rsidR="00D61A41">
        <w:rPr>
          <w:rFonts w:ascii="Arial" w:hAnsi="Arial" w:cs="Arial"/>
          <w:sz w:val="20"/>
          <w:szCs w:val="20"/>
        </w:rPr>
        <w:t xml:space="preserve"> </w:t>
      </w:r>
    </w:p>
    <w:p w14:paraId="75F95DA1" w14:textId="0FB798AD" w:rsidR="005D1674" w:rsidRPr="00C6569E" w:rsidRDefault="0047696E" w:rsidP="00C6569E">
      <w:pPr>
        <w:pStyle w:val="Nagwek1"/>
        <w:spacing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C6569E">
        <w:rPr>
          <w:rFonts w:ascii="Arial" w:hAnsi="Arial" w:cs="Arial"/>
          <w:color w:val="auto"/>
          <w:sz w:val="20"/>
          <w:szCs w:val="20"/>
          <w:u w:val="single"/>
        </w:rPr>
        <w:t>ZMIAN</w:t>
      </w:r>
      <w:r>
        <w:rPr>
          <w:rFonts w:ascii="Arial" w:hAnsi="Arial" w:cs="Arial"/>
          <w:color w:val="auto"/>
          <w:sz w:val="20"/>
          <w:szCs w:val="20"/>
          <w:u w:val="single"/>
        </w:rPr>
        <w:t>Y</w:t>
      </w:r>
      <w:r w:rsidRPr="00C6569E">
        <w:rPr>
          <w:rFonts w:ascii="Arial" w:hAnsi="Arial" w:cs="Arial"/>
          <w:color w:val="auto"/>
          <w:sz w:val="20"/>
          <w:szCs w:val="20"/>
          <w:u w:val="single"/>
        </w:rPr>
        <w:t xml:space="preserve"> TREŚCI SWZ:</w:t>
      </w:r>
    </w:p>
    <w:p w14:paraId="6E82E9B3" w14:textId="4EA3AE6B" w:rsidR="009D0FA5" w:rsidRPr="00C6569E" w:rsidRDefault="009D0FA5" w:rsidP="00C6569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569E">
        <w:rPr>
          <w:rFonts w:ascii="Arial" w:eastAsia="Calibri" w:hAnsi="Arial" w:cs="Arial"/>
          <w:sz w:val="20"/>
          <w:szCs w:val="20"/>
        </w:rPr>
        <w:t>Mając na uwadze treść udzielonych wyjaśnień, oraz potrzebę usunięcia rozbieżności pomiędzy ich treścią a treścią dokumentu zamówienia, zamawiający, działając na podstawie art. 137 ust. 1 ustawy Pzp, wprowadza następujące zmiany do SWZ:</w:t>
      </w:r>
    </w:p>
    <w:p w14:paraId="467082B2" w14:textId="77777777" w:rsidR="00C16FB8" w:rsidRPr="00C6569E" w:rsidRDefault="00C16FB8" w:rsidP="00C6569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569E">
        <w:rPr>
          <w:rFonts w:ascii="Arial" w:hAnsi="Arial" w:cs="Arial"/>
          <w:b/>
          <w:bCs/>
          <w:sz w:val="20"/>
          <w:szCs w:val="20"/>
        </w:rPr>
        <w:t xml:space="preserve">I </w:t>
      </w:r>
    </w:p>
    <w:p w14:paraId="41803D83" w14:textId="77777777" w:rsidR="00C16FB8" w:rsidRPr="00C6569E" w:rsidRDefault="00C16FB8" w:rsidP="00C6569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569E">
        <w:rPr>
          <w:rFonts w:ascii="Arial" w:hAnsi="Arial" w:cs="Arial"/>
          <w:color w:val="000000" w:themeColor="text1"/>
          <w:sz w:val="20"/>
          <w:szCs w:val="20"/>
        </w:rPr>
        <w:t>Rozdział VI pkt 1 SWZ otrzymuje brzmienie:</w:t>
      </w:r>
    </w:p>
    <w:p w14:paraId="6FC49E95" w14:textId="3172436E" w:rsidR="00C16FB8" w:rsidRPr="00C6569E" w:rsidRDefault="00C16FB8" w:rsidP="00C6569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569E">
        <w:rPr>
          <w:rFonts w:ascii="Arial" w:hAnsi="Arial" w:cs="Arial"/>
          <w:color w:val="000000" w:themeColor="text1"/>
          <w:sz w:val="20"/>
          <w:szCs w:val="20"/>
        </w:rPr>
        <w:t xml:space="preserve">„Termin realizacji zamówienia wynosi: 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CE2887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 xml:space="preserve"> grudnia 202</w:t>
      </w:r>
      <w:r w:rsidR="00CE288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14:paraId="29B55782" w14:textId="77777777" w:rsidR="00C16FB8" w:rsidRPr="00C6569E" w:rsidRDefault="00C16FB8" w:rsidP="00C6569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E8EF45" w14:textId="480CC1B4" w:rsidR="00C16FB8" w:rsidRPr="00C6569E" w:rsidRDefault="00C16FB8" w:rsidP="00C6569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6569E">
        <w:rPr>
          <w:rFonts w:ascii="Arial" w:hAnsi="Arial" w:cs="Arial"/>
          <w:b/>
          <w:bCs/>
          <w:color w:val="000000" w:themeColor="text1"/>
          <w:sz w:val="20"/>
          <w:szCs w:val="20"/>
        </w:rPr>
        <w:t>II</w:t>
      </w:r>
    </w:p>
    <w:p w14:paraId="5B51D0C5" w14:textId="77777777" w:rsidR="00C16FB8" w:rsidRPr="00C6569E" w:rsidRDefault="00C16FB8" w:rsidP="00C6569E">
      <w:pPr>
        <w:tabs>
          <w:tab w:val="num" w:pos="426"/>
        </w:tabs>
        <w:spacing w:after="0" w:line="360" w:lineRule="auto"/>
        <w:jc w:val="both"/>
        <w:outlineLvl w:val="0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52E3F1EF" w14:textId="29D0A4B9" w:rsidR="00C16FB8" w:rsidRPr="00C6569E" w:rsidRDefault="00C16FB8" w:rsidP="00C6569E">
      <w:pPr>
        <w:tabs>
          <w:tab w:val="num" w:pos="426"/>
        </w:tabs>
        <w:spacing w:after="0" w:line="360" w:lineRule="auto"/>
        <w:jc w:val="both"/>
        <w:outlineLvl w:val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6569E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2 do SWZ (Formularz ofertowy) otrzymuje brzmienie (pod tabelą): </w:t>
      </w:r>
    </w:p>
    <w:p w14:paraId="0DC52FE0" w14:textId="3A8D4F31" w:rsidR="00C16FB8" w:rsidRDefault="00C16FB8" w:rsidP="00C6569E">
      <w:pPr>
        <w:spacing w:before="12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6569E">
        <w:rPr>
          <w:rFonts w:ascii="Arial" w:hAnsi="Arial" w:cs="Arial"/>
          <w:color w:val="000000" w:themeColor="text1"/>
          <w:sz w:val="20"/>
          <w:szCs w:val="20"/>
        </w:rPr>
        <w:t xml:space="preserve">„Zobowiązuję/emy* się do realizowania przedmiotu zamówienia w terminie 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CE2887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>.12.202</w:t>
      </w:r>
      <w:r w:rsidR="00CE288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C6569E">
        <w:rPr>
          <w:rFonts w:ascii="Arial" w:hAnsi="Arial" w:cs="Arial"/>
          <w:b/>
          <w:color w:val="000000" w:themeColor="text1"/>
          <w:sz w:val="20"/>
          <w:szCs w:val="20"/>
        </w:rPr>
        <w:t> r.”</w:t>
      </w:r>
    </w:p>
    <w:p w14:paraId="147D5216" w14:textId="58762FC9" w:rsidR="00335AA1" w:rsidRPr="00335AA1" w:rsidRDefault="00335AA1" w:rsidP="00335AA1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35AA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I</w:t>
      </w:r>
      <w:r w:rsidR="00303F45">
        <w:rPr>
          <w:rFonts w:ascii="Arial" w:hAnsi="Arial" w:cs="Arial"/>
          <w:b/>
          <w:color w:val="000000" w:themeColor="text1"/>
          <w:sz w:val="20"/>
          <w:szCs w:val="20"/>
        </w:rPr>
        <w:t>II</w:t>
      </w:r>
    </w:p>
    <w:p w14:paraId="479FD272" w14:textId="034A2E46" w:rsidR="00335AA1" w:rsidRDefault="00CE2887" w:rsidP="00335AA1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Załącznik nr 1 do Specyfikacji Warunków Zamówienia</w:t>
      </w:r>
      <w:r w:rsidR="003F1607">
        <w:rPr>
          <w:rFonts w:ascii="Arial" w:hAnsi="Arial" w:cs="Arial"/>
          <w:bCs/>
          <w:color w:val="000000" w:themeColor="text1"/>
          <w:sz w:val="20"/>
          <w:szCs w:val="20"/>
        </w:rPr>
        <w:t xml:space="preserve"> ulega zmianie w punktach określonych w wyjaśnieniach. Dla przejrzystości postępowania, Zamawiający zamieszcza poprawiony załącznik. </w:t>
      </w:r>
    </w:p>
    <w:p w14:paraId="405244BA" w14:textId="77777777" w:rsidR="003F1607" w:rsidRPr="007A5F8E" w:rsidRDefault="003F1607" w:rsidP="00335AA1">
      <w:pPr>
        <w:pStyle w:val="Default"/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9593D39" w14:textId="77777777" w:rsidR="00335AA1" w:rsidRPr="007A5F8E" w:rsidRDefault="00335AA1" w:rsidP="00335AA1">
      <w:pPr>
        <w:pStyle w:val="Default"/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9BA0C8D" w14:textId="49142542" w:rsidR="00C16FB8" w:rsidRPr="00C6569E" w:rsidRDefault="00303F45" w:rsidP="00C6569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16FB8" w:rsidRPr="00C6569E">
        <w:rPr>
          <w:rFonts w:ascii="Arial" w:hAnsi="Arial" w:cs="Arial"/>
          <w:b/>
          <w:bCs/>
          <w:sz w:val="20"/>
          <w:szCs w:val="20"/>
        </w:rPr>
        <w:t>V</w:t>
      </w:r>
    </w:p>
    <w:p w14:paraId="68FFCEEE" w14:textId="0AE36FCE" w:rsidR="00C16FB8" w:rsidRPr="0047696E" w:rsidRDefault="00C16FB8" w:rsidP="0047696E">
      <w:pPr>
        <w:pStyle w:val="Annexetitre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  <w:u w:val="none"/>
        </w:rPr>
      </w:pPr>
      <w:r w:rsidRPr="00C6569E">
        <w:rPr>
          <w:rFonts w:ascii="Arial" w:hAnsi="Arial" w:cs="Arial"/>
          <w:b w:val="0"/>
          <w:bCs/>
          <w:sz w:val="20"/>
          <w:szCs w:val="20"/>
          <w:u w:val="none"/>
        </w:rPr>
        <w:t xml:space="preserve">W Rozdziale IV SWZ dodaje się następujące punkty: </w:t>
      </w:r>
    </w:p>
    <w:p w14:paraId="27340FB9" w14:textId="3555900B" w:rsidR="00C16FB8" w:rsidRPr="00C6569E" w:rsidRDefault="00C16FB8" w:rsidP="00C6569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69E">
        <w:rPr>
          <w:rFonts w:ascii="Arial" w:hAnsi="Arial" w:cs="Arial"/>
          <w:sz w:val="20"/>
          <w:szCs w:val="20"/>
        </w:rPr>
        <w:t>W każdym przypadku użycia w opisie przedmiotu zamówienia norm, ocen technicznych i</w:t>
      </w:r>
      <w:r w:rsidR="00500C21">
        <w:rPr>
          <w:rFonts w:ascii="Arial" w:hAnsi="Arial" w:cs="Arial"/>
          <w:sz w:val="20"/>
          <w:szCs w:val="20"/>
        </w:rPr>
        <w:t> </w:t>
      </w:r>
      <w:r w:rsidRPr="00C6569E">
        <w:rPr>
          <w:rFonts w:ascii="Arial" w:hAnsi="Arial" w:cs="Arial"/>
          <w:sz w:val="20"/>
          <w:szCs w:val="20"/>
        </w:rPr>
        <w:t xml:space="preserve">systemów referencji technicznych, o których mowa w art. 101 ust. 1 pkt. 2 oraz ust. 3 ustawy Pzp, Wykonawca powinien przyjąć, że odniesieniu takiemu towarzyszą wyrazy „lub równoważne”.  </w:t>
      </w:r>
    </w:p>
    <w:p w14:paraId="0FA253CB" w14:textId="77777777" w:rsidR="00500C21" w:rsidRDefault="00C16FB8" w:rsidP="00500C2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69E">
        <w:rPr>
          <w:rFonts w:ascii="Arial" w:hAnsi="Arial" w:cs="Arial"/>
          <w:sz w:val="20"/>
          <w:szCs w:val="20"/>
        </w:rPr>
        <w:t xml:space="preserve">Wykonawca analizując dokumentację postępowania, powinien założyć, że każdemu odniesieniu użytemu w dokumentacji projektowej towarzyszy wyraz „lub równoważne”. </w:t>
      </w:r>
    </w:p>
    <w:p w14:paraId="6C8116AD" w14:textId="6928407E" w:rsidR="00500C21" w:rsidRPr="00500C21" w:rsidRDefault="00500C21" w:rsidP="00500C2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0C21">
        <w:rPr>
          <w:rFonts w:ascii="Liberation Sans" w:hAnsi="Liberation Sans" w:cs="Liberation Sans"/>
          <w:color w:val="000000"/>
          <w:sz w:val="20"/>
          <w:szCs w:val="20"/>
        </w:rPr>
        <w:t>W przypadku, gdy w dokumentacji zostały użyte znaki towarowe, nazwy własne,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</w:t>
      </w:r>
      <w:r>
        <w:rPr>
          <w:rFonts w:ascii="Liberation Sans" w:hAnsi="Liberation Sans" w:cs="Liberation Sans"/>
          <w:color w:val="000000"/>
          <w:sz w:val="20"/>
          <w:szCs w:val="20"/>
        </w:rPr>
        <w:t> </w:t>
      </w:r>
      <w:r w:rsidRPr="00500C21">
        <w:rPr>
          <w:rFonts w:ascii="Liberation Sans" w:hAnsi="Liberation Sans" w:cs="Liberation Sans"/>
          <w:color w:val="000000"/>
          <w:sz w:val="20"/>
          <w:szCs w:val="20"/>
        </w:rPr>
        <w:t>żaden sposób nie wpłynie negatywnie na prawidłowe funkcjonowanie przedmiotu zamówienia. Wykonawca, który zastosuje urządzenia lub materiały równoważne będzie obowiązany wykazać w trakcie realizacji zamówienia, że zastosowane przez niego materiały i urządzenia spełniają wymagania określone przez Zamawiającego.</w:t>
      </w:r>
    </w:p>
    <w:p w14:paraId="227F939F" w14:textId="77777777" w:rsidR="00500C21" w:rsidRDefault="00500C21" w:rsidP="00500C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4B366" w14:textId="089318F7" w:rsidR="00303F45" w:rsidRPr="00A12C0B" w:rsidRDefault="003F1607" w:rsidP="00500C2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2C0B">
        <w:rPr>
          <w:rFonts w:ascii="Arial" w:hAnsi="Arial" w:cs="Arial"/>
          <w:b/>
          <w:bCs/>
          <w:sz w:val="20"/>
          <w:szCs w:val="20"/>
        </w:rPr>
        <w:t>V</w:t>
      </w:r>
    </w:p>
    <w:p w14:paraId="6C8527A2" w14:textId="335D9268" w:rsidR="003F1607" w:rsidRDefault="003F1607" w:rsidP="00500C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607">
        <w:rPr>
          <w:rFonts w:ascii="Arial" w:hAnsi="Arial" w:cs="Arial"/>
          <w:sz w:val="20"/>
          <w:szCs w:val="20"/>
        </w:rPr>
        <w:t xml:space="preserve">Załącznik nr 4 SWZ otrzymuje brzmienie: </w:t>
      </w:r>
    </w:p>
    <w:p w14:paraId="18000763" w14:textId="77777777" w:rsidR="00303F45" w:rsidRDefault="00303F45" w:rsidP="00500C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BCD928" w14:textId="089E7FBB" w:rsidR="00303F45" w:rsidRPr="00303F45" w:rsidRDefault="00303F45" w:rsidP="00303F4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03F45">
        <w:rPr>
          <w:rFonts w:ascii="Arial" w:hAnsi="Arial" w:cs="Arial"/>
          <w:iCs/>
          <w:color w:val="000000" w:themeColor="text1"/>
          <w:sz w:val="20"/>
          <w:szCs w:val="20"/>
        </w:rPr>
        <w:t>W §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303F45">
        <w:rPr>
          <w:rFonts w:ascii="Arial" w:hAnsi="Arial" w:cs="Arial"/>
          <w:iCs/>
          <w:color w:val="000000" w:themeColor="text1"/>
          <w:sz w:val="20"/>
          <w:szCs w:val="20"/>
        </w:rPr>
        <w:t>5 pkt 1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p w14:paraId="2BE38CB4" w14:textId="77777777" w:rsidR="00303F45" w:rsidRPr="00661DD3" w:rsidRDefault="00303F45" w:rsidP="00303F45">
      <w:pPr>
        <w:tabs>
          <w:tab w:val="num" w:pos="426"/>
        </w:tabs>
        <w:spacing w:after="0" w:line="360" w:lineRule="auto"/>
        <w:jc w:val="both"/>
        <w:outlineLvl w:val="0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661DD3">
        <w:rPr>
          <w:rFonts w:ascii="Arial" w:hAnsi="Arial" w:cs="Arial"/>
          <w:caps/>
          <w:snapToGrid w:val="0"/>
          <w:color w:val="000000" w:themeColor="text1"/>
          <w:sz w:val="18"/>
          <w:szCs w:val="18"/>
        </w:rPr>
        <w:t>„</w:t>
      </w:r>
      <w:r w:rsidRPr="00661DD3">
        <w:rPr>
          <w:rFonts w:ascii="Arial" w:hAnsi="Arial" w:cs="Arial"/>
          <w:i/>
          <w:iCs/>
          <w:caps/>
          <w:snapToGrid w:val="0"/>
          <w:color w:val="000000" w:themeColor="text1"/>
          <w:sz w:val="18"/>
          <w:szCs w:val="18"/>
        </w:rPr>
        <w:t>WYKONawCa</w:t>
      </w:r>
      <w:r w:rsidRPr="00661DD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 zobowiązuje się wydać przedmiot umowy w terminie do </w:t>
      </w:r>
      <w:r w:rsidRPr="00661DD3">
        <w:rPr>
          <w:rFonts w:ascii="Arial" w:hAnsi="Arial" w:cs="Arial"/>
          <w:b/>
          <w:i/>
          <w:iCs/>
          <w:snapToGrid w:val="0"/>
          <w:color w:val="000000" w:themeColor="text1"/>
          <w:sz w:val="18"/>
          <w:szCs w:val="18"/>
        </w:rPr>
        <w:t>17.12.2024</w:t>
      </w:r>
      <w:r w:rsidRPr="00661DD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 roku. Termin realizacji umowy zostaje zachowany, jeżeli przed jego upływem zostanie przeprowadzony i ukończony odbiór faktyczny samochodu, potwierdzony podpisanym przez ZAMAWIAJĄCEGO protokołem odbioru faktycznego bez zastrzeżeń, a ponadto odbędą się wszystkie szkolenia, o których mowa w § 6 ust. 7, potwierdzone odrębnymi protokołami</w:t>
      </w:r>
      <w:r w:rsidRPr="00661DD3">
        <w:rPr>
          <w:rFonts w:ascii="Arial" w:hAnsi="Arial" w:cs="Arial"/>
          <w:snapToGrid w:val="0"/>
          <w:color w:val="000000" w:themeColor="text1"/>
          <w:sz w:val="18"/>
          <w:szCs w:val="18"/>
        </w:rPr>
        <w:t>”.</w:t>
      </w:r>
    </w:p>
    <w:p w14:paraId="23768444" w14:textId="77777777" w:rsidR="00303F45" w:rsidRPr="003F1607" w:rsidRDefault="00303F45" w:rsidP="00500C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C837E3" w14:textId="742E7B52" w:rsidR="003F1607" w:rsidRPr="003F1607" w:rsidRDefault="003F1607" w:rsidP="003F1607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F1607">
        <w:rPr>
          <w:rFonts w:ascii="Arial" w:hAnsi="Arial" w:cs="Arial"/>
          <w:bCs/>
          <w:sz w:val="20"/>
          <w:szCs w:val="20"/>
        </w:rPr>
        <w:t>W § 7 pkt 6:</w:t>
      </w:r>
    </w:p>
    <w:p w14:paraId="778208BF" w14:textId="27EF0A48" w:rsidR="003F1607" w:rsidRPr="00661DD3" w:rsidRDefault="003F1607" w:rsidP="003F1607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 w:rsidRPr="00661DD3">
        <w:rPr>
          <w:rFonts w:ascii="Arial" w:hAnsi="Arial" w:cs="Arial"/>
          <w:bCs/>
          <w:sz w:val="18"/>
          <w:szCs w:val="18"/>
        </w:rPr>
        <w:t>„</w:t>
      </w:r>
      <w:r w:rsidRPr="00661DD3">
        <w:rPr>
          <w:rFonts w:ascii="Arial" w:hAnsi="Arial" w:cs="Arial"/>
          <w:i/>
          <w:iCs/>
          <w:sz w:val="18"/>
          <w:szCs w:val="18"/>
        </w:rPr>
        <w:t>Do przedmiotu umowy WYKONAWCA  zobowiązuje się dołączyć :</w:t>
      </w:r>
    </w:p>
    <w:p w14:paraId="0F6542A4" w14:textId="6D2A7593" w:rsidR="003F1607" w:rsidRPr="00661DD3" w:rsidRDefault="003F1607" w:rsidP="003F160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61DD3">
        <w:rPr>
          <w:rFonts w:ascii="Arial" w:hAnsi="Arial" w:cs="Arial"/>
          <w:i/>
          <w:iCs/>
          <w:sz w:val="18"/>
          <w:szCs w:val="18"/>
        </w:rPr>
        <w:t>dokumenty wymienione w załączniku nr 1 do OPZ”</w:t>
      </w:r>
    </w:p>
    <w:p w14:paraId="28AFA9D8" w14:textId="77777777" w:rsidR="00661DD3" w:rsidRPr="00303F45" w:rsidRDefault="00661DD3" w:rsidP="00661DD3">
      <w:pPr>
        <w:pStyle w:val="Akapitzlist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D8FD3E" w14:textId="76DF82DB" w:rsidR="003F1607" w:rsidRPr="00AF7197" w:rsidRDefault="00A12C0B" w:rsidP="00A12C0B">
      <w:pPr>
        <w:pStyle w:val="Akapitzlist"/>
        <w:numPr>
          <w:ilvl w:val="0"/>
          <w:numId w:val="4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3F1607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9:</w:t>
      </w:r>
    </w:p>
    <w:p w14:paraId="559FEF0A" w14:textId="77777777" w:rsidR="00661DD3" w:rsidRPr="00661DD3" w:rsidRDefault="00661DD3" w:rsidP="00661DD3">
      <w:pPr>
        <w:numPr>
          <w:ilvl w:val="0"/>
          <w:numId w:val="49"/>
        </w:numPr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>W przypadku niewykonania lub nienależytego wykonania umowy, Wykonawca zapłaci właściwemu ZAMAWIAJĄCEMU, a po odbiorze faktycznym UŻYTKOWNIKOWI kary umowne w następującej wysokości:</w:t>
      </w:r>
    </w:p>
    <w:p w14:paraId="73A23EC0" w14:textId="77777777" w:rsidR="00661DD3" w:rsidRPr="00661DD3" w:rsidRDefault="00661DD3" w:rsidP="00661DD3">
      <w:pPr>
        <w:numPr>
          <w:ilvl w:val="2"/>
          <w:numId w:val="50"/>
        </w:numPr>
        <w:tabs>
          <w:tab w:val="clear" w:pos="1070"/>
          <w:tab w:val="num" w:pos="0"/>
          <w:tab w:val="left" w:pos="851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lastRenderedPageBreak/>
        <w:t xml:space="preserve">0,2% ceny jednostkowej brutto niedostarczonego samochodu za każdy dzień opóźnienia w wydaniu samochodu ponad termin, o którym mowa w </w:t>
      </w:r>
      <w:r w:rsidRPr="00661DD3">
        <w:rPr>
          <w:bCs/>
          <w:i/>
          <w:iCs/>
          <w:color w:val="0D0D0D" w:themeColor="text1" w:themeTint="F2"/>
          <w:sz w:val="20"/>
          <w:szCs w:val="20"/>
        </w:rPr>
        <w:t xml:space="preserve">§ 5 ust. 1 zd.1, </w:t>
      </w:r>
      <w:r w:rsidRPr="00661DD3">
        <w:rPr>
          <w:i/>
          <w:iCs/>
          <w:color w:val="0D0D0D" w:themeColor="text1" w:themeTint="F2"/>
          <w:sz w:val="20"/>
          <w:szCs w:val="20"/>
        </w:rPr>
        <w:t>jednakże nie więcej niż 30% ceny jednostkowej brutto samochodu,</w:t>
      </w:r>
    </w:p>
    <w:p w14:paraId="324E5013" w14:textId="77777777" w:rsidR="00661DD3" w:rsidRPr="00661DD3" w:rsidRDefault="00661DD3" w:rsidP="00661DD3">
      <w:pPr>
        <w:numPr>
          <w:ilvl w:val="2"/>
          <w:numId w:val="50"/>
        </w:numPr>
        <w:tabs>
          <w:tab w:val="clear" w:pos="1070"/>
          <w:tab w:val="num" w:pos="0"/>
          <w:tab w:val="left" w:pos="851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 xml:space="preserve">0,1 % ceny jednostkowej brutto samochodu za każdy dzień opóźnienia w usunięciu wady samochodu ujawnionej w okresie gwarancji i rękojmi, jednakże nie więcej niż 30% ceny jednostkowej brutto samochodu,          </w:t>
      </w:r>
    </w:p>
    <w:p w14:paraId="0162BA5B" w14:textId="77777777" w:rsidR="00661DD3" w:rsidRPr="00661DD3" w:rsidRDefault="00661DD3" w:rsidP="00661DD3">
      <w:pPr>
        <w:numPr>
          <w:ilvl w:val="2"/>
          <w:numId w:val="50"/>
        </w:numPr>
        <w:tabs>
          <w:tab w:val="left" w:pos="851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>30 % wartości całkowitej brutto przedmiotu umowy, o której mowa w </w:t>
      </w:r>
      <w:r w:rsidRPr="00661DD3">
        <w:rPr>
          <w:bCs/>
          <w:i/>
          <w:iCs/>
          <w:color w:val="0D0D0D" w:themeColor="text1" w:themeTint="F2"/>
          <w:sz w:val="20"/>
          <w:szCs w:val="20"/>
        </w:rPr>
        <w:t>§ 3 ust. 1</w:t>
      </w:r>
      <w:r w:rsidRPr="00661DD3">
        <w:rPr>
          <w:i/>
          <w:iCs/>
          <w:color w:val="0D0D0D" w:themeColor="text1" w:themeTint="F2"/>
          <w:sz w:val="20"/>
          <w:szCs w:val="20"/>
        </w:rPr>
        <w:t>, za odstąpienie od umowy przez ZAMAWIAJĄCEGO z przyczyny, o której mowa w ust. 2.</w:t>
      </w:r>
    </w:p>
    <w:p w14:paraId="4393D32E" w14:textId="77777777" w:rsidR="00661DD3" w:rsidRPr="00661DD3" w:rsidRDefault="00661DD3" w:rsidP="00661DD3">
      <w:pPr>
        <w:numPr>
          <w:ilvl w:val="2"/>
          <w:numId w:val="50"/>
        </w:numPr>
        <w:tabs>
          <w:tab w:val="left" w:pos="851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>0,1 % ceny jednostkowej brutto samochodu za każdy dzień powodujący brak możliwości eksploatowania przedmiotu umowy zgodnie z jego przeznaczeniem, w przypadku ujawnienia wady prawnej po odbiorze faktycznym, jednakże nie więcej niż 30% ceny jednostkowej brutto samochodu.</w:t>
      </w:r>
    </w:p>
    <w:p w14:paraId="1919664E" w14:textId="77777777" w:rsidR="00661DD3" w:rsidRPr="00661DD3" w:rsidRDefault="00661DD3" w:rsidP="00661DD3">
      <w:pPr>
        <w:numPr>
          <w:ilvl w:val="0"/>
          <w:numId w:val="50"/>
        </w:numPr>
        <w:tabs>
          <w:tab w:val="num" w:pos="284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>ZAMAWIAJĄCY zastrzega sobie prawo do dochodzenia odszkodowania uzupełniającego przenoszącego wysokość kar umownych do wysokości rzeczywiście poniesionej szkody oraz prawo do potrącania kar umownych z wynagrodzenia WYKONAWCY.</w:t>
      </w:r>
    </w:p>
    <w:p w14:paraId="7E766E10" w14:textId="77777777" w:rsidR="00661DD3" w:rsidRPr="00661DD3" w:rsidRDefault="00661DD3" w:rsidP="00661DD3">
      <w:pPr>
        <w:numPr>
          <w:ilvl w:val="0"/>
          <w:numId w:val="50"/>
        </w:numPr>
        <w:tabs>
          <w:tab w:val="num" w:pos="284"/>
        </w:tabs>
        <w:spacing w:after="0" w:line="360" w:lineRule="auto"/>
        <w:jc w:val="both"/>
        <w:rPr>
          <w:i/>
          <w:iCs/>
          <w:color w:val="0D0D0D" w:themeColor="text1" w:themeTint="F2"/>
          <w:sz w:val="20"/>
          <w:szCs w:val="20"/>
        </w:rPr>
      </w:pPr>
      <w:r w:rsidRPr="00661DD3">
        <w:rPr>
          <w:i/>
          <w:iCs/>
          <w:color w:val="0D0D0D" w:themeColor="text1" w:themeTint="F2"/>
          <w:sz w:val="20"/>
          <w:szCs w:val="20"/>
        </w:rPr>
        <w:t>Łączna wysokość kar umownych, o których mowa w ust. 1, nie może przekroczyć 30% ceny (wartości) całkowitej brutto przedmiotu umowy.</w:t>
      </w:r>
    </w:p>
    <w:p w14:paraId="00C58F62" w14:textId="77777777" w:rsidR="00AF7197" w:rsidRPr="00AF7197" w:rsidRDefault="00AF7197" w:rsidP="00AF7197">
      <w:pPr>
        <w:spacing w:after="0" w:line="360" w:lineRule="auto"/>
        <w:jc w:val="both"/>
        <w:rPr>
          <w:sz w:val="20"/>
          <w:szCs w:val="20"/>
        </w:rPr>
      </w:pPr>
    </w:p>
    <w:p w14:paraId="48B9ABA6" w14:textId="38991B1E" w:rsidR="003F1607" w:rsidRPr="003544B6" w:rsidRDefault="003544B6" w:rsidP="003544B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3F1607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10</w:t>
      </w:r>
    </w:p>
    <w:p w14:paraId="5B3C06C7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160" w:line="360" w:lineRule="auto"/>
        <w:ind w:left="622" w:hanging="480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Zamawiającemu przysługuje prawo odstąpienia od Umowy:</w:t>
      </w:r>
    </w:p>
    <w:p w14:paraId="28DCF628" w14:textId="77777777" w:rsidR="00C90DCB" w:rsidRPr="00C90DCB" w:rsidRDefault="00C90DCB" w:rsidP="00C90DCB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DC2BA8" w14:textId="77777777" w:rsidR="00C90DCB" w:rsidRPr="00C90DCB" w:rsidRDefault="00C90DCB" w:rsidP="00C90DCB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jeżeli zachodzi co najmniej jedna z następujących okoliczności:</w:t>
      </w:r>
    </w:p>
    <w:p w14:paraId="7C839EAC" w14:textId="77777777" w:rsidR="00C90DCB" w:rsidRPr="00C90DCB" w:rsidRDefault="00C90DCB" w:rsidP="00C90DCB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dokonano zmiany Umowy z naruszeniem art. 454 i art. 455 ustawy Pzp,</w:t>
      </w:r>
    </w:p>
    <w:p w14:paraId="606B3A19" w14:textId="77777777" w:rsidR="00C90DCB" w:rsidRPr="00C90DCB" w:rsidRDefault="00C90DCB" w:rsidP="00C90DCB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Wykonawca w chwili zawarcia Umowy podlegał wykluczeniu na podstawie art. 108 ustawy Pzp,</w:t>
      </w:r>
    </w:p>
    <w:p w14:paraId="0CA0B69D" w14:textId="77777777" w:rsidR="00C90DCB" w:rsidRPr="00C90DCB" w:rsidRDefault="00C90DCB" w:rsidP="00C90DCB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C8A5D3C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  <w:tab w:val="num" w:pos="3261"/>
        </w:tabs>
        <w:autoSpaceDE w:val="0"/>
        <w:autoSpaceDN w:val="0"/>
        <w:adjustRightInd w:val="0"/>
        <w:spacing w:after="0" w:line="360" w:lineRule="auto"/>
        <w:ind w:left="851" w:hanging="709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 przypadku, o którym mowa w ust. 1 pkt 2 lit. a, Zamawiający odstępuje od Umowy w części, której zmiana dotyczy.</w:t>
      </w:r>
    </w:p>
    <w:p w14:paraId="3327831E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  <w:tab w:val="num" w:pos="3261"/>
        </w:tabs>
        <w:autoSpaceDE w:val="0"/>
        <w:autoSpaceDN w:val="0"/>
        <w:adjustRightInd w:val="0"/>
        <w:spacing w:after="0" w:line="360" w:lineRule="auto"/>
        <w:ind w:left="851" w:hanging="709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 przypadku, o którym mowa w ust. 1 pkt 2, prawo złożenia oświadczenia o odstąpieniu od Umowy przysługuje Zamawiającemu, w terminie 7 dni, licząc od dnia podpisania Umowy.</w:t>
      </w:r>
    </w:p>
    <w:p w14:paraId="0DDDD1D8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  <w:tab w:val="num" w:pos="3261"/>
        </w:tabs>
        <w:autoSpaceDE w:val="0"/>
        <w:autoSpaceDN w:val="0"/>
        <w:adjustRightInd w:val="0"/>
        <w:spacing w:after="0" w:line="360" w:lineRule="auto"/>
        <w:ind w:left="851" w:hanging="709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 przypadkach, o których mowa w ust. 1, Wykonawca może żądać wyłącznie wynagrodzenia należnego z tytułu wykonania części Umowy.</w:t>
      </w:r>
    </w:p>
    <w:p w14:paraId="11C80AF0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  <w:tab w:val="num" w:pos="3261"/>
        </w:tabs>
        <w:autoSpaceDE w:val="0"/>
        <w:autoSpaceDN w:val="0"/>
        <w:adjustRightInd w:val="0"/>
        <w:spacing w:after="0" w:line="360" w:lineRule="auto"/>
        <w:ind w:left="851" w:hanging="709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Zamawiający może odstąpić od Umowy także w jednym z następujących przypadków:</w:t>
      </w:r>
    </w:p>
    <w:p w14:paraId="425846E5" w14:textId="77777777" w:rsidR="00C90DCB" w:rsidRPr="00C90DCB" w:rsidRDefault="00C90DCB" w:rsidP="00C90DCB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Wykonawca realizuje Przedmiot Umowy niezgodnie z jej postanowieniami, przy czym prawo do odstąpienia może zostać wykonane, jeżeli Zamawiający wezwał Wykonawcę do zaprzestania </w:t>
      </w: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naruszeń i usunięcia ich skutków, wyznaczając mu w tym celu odpowiedni termin nie krótszy niż 7 dni roboczych, a mimo upływu tego terminu Wykonawca nie zaprzestał naruszeń ani nie usunął ich skutków;</w:t>
      </w:r>
    </w:p>
    <w:p w14:paraId="4FA49163" w14:textId="77777777" w:rsidR="00C90DCB" w:rsidRPr="00C90DCB" w:rsidRDefault="00C90DCB" w:rsidP="00C90DCB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wady w przedmiocie Umowy nie nadają się do usunięcia, uniemożliwiając jego odbiór;</w:t>
      </w:r>
    </w:p>
    <w:p w14:paraId="776A66C4" w14:textId="77777777" w:rsidR="00C90DCB" w:rsidRPr="00C90DCB" w:rsidRDefault="00C90DCB" w:rsidP="00C90DCB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trike/>
          <w:color w:val="000000"/>
          <w:sz w:val="20"/>
          <w:szCs w:val="20"/>
        </w:rPr>
        <w:t>Wykonawca nie wykonuje usług wynikających z gwarancji zgodnie z Umową</w:t>
      </w: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</w:p>
    <w:p w14:paraId="47F56B4F" w14:textId="77777777" w:rsidR="00C90DCB" w:rsidRPr="00C90DCB" w:rsidRDefault="00C90DCB" w:rsidP="00C90DCB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łączna wysokość naliczonych przez Zamawiającego kar umownych, o których mowa w § 9 Umowy, przekroczy 30% wartości wynagrodzenia brutto Wykonawcy, o którym mowa w § 3 ust. 1 Umowy;</w:t>
      </w:r>
    </w:p>
    <w:p w14:paraId="2D228427" w14:textId="77777777" w:rsidR="00C90DCB" w:rsidRPr="00C90DCB" w:rsidRDefault="00C90DCB" w:rsidP="00C90DCB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color w:val="000000"/>
          <w:sz w:val="20"/>
          <w:szCs w:val="20"/>
        </w:rPr>
        <w:t>zwłoka w wykonaniu Przedmiotu Umowy wynosi więcej niż 7 dni roboczych.</w:t>
      </w:r>
    </w:p>
    <w:p w14:paraId="20348677" w14:textId="00342081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z w:val="20"/>
          <w:szCs w:val="20"/>
        </w:rPr>
        <w:t>W przypadku wystąpienia okoliczności, o których mowa w ust. 6, prawo złożenia oświadczenia o odstąpieniu od Umowy przysługuje Zamawiającemu ze skutkiem natychmiastowym od dnia jego złożenia przez Zamawiającego.</w:t>
      </w:r>
    </w:p>
    <w:p w14:paraId="1A1742D9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96C3A7B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z w:val="20"/>
          <w:szCs w:val="20"/>
        </w:rPr>
        <w:t>Oświadczenie o odstąpieniu od Umowy należy złożyć drugiej Stronie pod rygorem nieważności w formie pisemnej lub w formie elektronicznej. Oświadczenie o odstąpieniu od Umowy musi zawierać uzasadnienie.</w:t>
      </w:r>
    </w:p>
    <w:p w14:paraId="180C2447" w14:textId="77777777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z w:val="20"/>
          <w:szCs w:val="20"/>
        </w:rPr>
        <w:t>Zabezpieczenie przerwanego zakresu Przedmiotu Umowy następuje na koszt Wykonawcy.</w:t>
      </w:r>
    </w:p>
    <w:p w14:paraId="24D875FC" w14:textId="1BBC79C7" w:rsidR="00C90DCB" w:rsidRPr="00C90DCB" w:rsidRDefault="00C90DCB" w:rsidP="00C90DCB">
      <w:pPr>
        <w:numPr>
          <w:ilvl w:val="4"/>
          <w:numId w:val="50"/>
        </w:numPr>
        <w:tabs>
          <w:tab w:val="clear" w:pos="3600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0DCB">
        <w:rPr>
          <w:rFonts w:ascii="Arial" w:eastAsia="Times New Roman" w:hAnsi="Arial" w:cs="Arial"/>
          <w:i/>
          <w:iCs/>
          <w:sz w:val="20"/>
          <w:szCs w:val="20"/>
        </w:rPr>
        <w:t xml:space="preserve">Wykonawca zrzeka się roszczeń wobec Zamawiającego, jakie mogą powstać w związku z odstąpieniem od Umowy na warunkach określonych w niniejszej Umowie. </w:t>
      </w:r>
    </w:p>
    <w:p w14:paraId="7659C98F" w14:textId="7758AA27" w:rsidR="00AF7197" w:rsidRPr="00AF7197" w:rsidRDefault="00AF7197" w:rsidP="00C90D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1628640" w14:textId="77777777" w:rsidR="005D1674" w:rsidRPr="0047696E" w:rsidRDefault="005D1674" w:rsidP="00C6569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8B2B9E" w14:textId="77777777" w:rsidR="00356FF0" w:rsidRPr="0047696E" w:rsidRDefault="00356FF0" w:rsidP="00C6569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4769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ZMIANY W OGŁOSZENIU </w:t>
      </w:r>
    </w:p>
    <w:p w14:paraId="08151F6C" w14:textId="77777777" w:rsidR="00356FF0" w:rsidRPr="00C6569E" w:rsidRDefault="00356FF0" w:rsidP="00C6569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636FE6C" w14:textId="77777777" w:rsidR="005F4411" w:rsidRPr="00C6569E" w:rsidRDefault="005F4411" w:rsidP="005F44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6569E">
        <w:rPr>
          <w:rFonts w:ascii="Arial" w:eastAsia="Times New Roman" w:hAnsi="Arial" w:cs="Arial"/>
          <w:b/>
          <w:bCs/>
          <w:sz w:val="20"/>
          <w:szCs w:val="20"/>
        </w:rPr>
        <w:t>Tekst, który należy zmienić:</w:t>
      </w:r>
      <w:r w:rsidRPr="00C656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A64BEF" w14:textId="77777777" w:rsid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569E">
        <w:rPr>
          <w:rFonts w:ascii="Arial" w:eastAsia="Times New Roman" w:hAnsi="Arial" w:cs="Arial"/>
          <w:b/>
          <w:bCs/>
          <w:sz w:val="20"/>
          <w:szCs w:val="20"/>
        </w:rPr>
        <w:t>Miejsce, w którym znajduje się zmieniany tekst:</w:t>
      </w:r>
      <w:r w:rsidRPr="00C656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F17083" w14:textId="3C4762CE" w:rsidR="005F4411" w:rsidRPr="00D61A4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569E">
        <w:rPr>
          <w:rFonts w:ascii="Arial" w:eastAsia="Times New Roman" w:hAnsi="Arial" w:cs="Arial"/>
          <w:sz w:val="20"/>
          <w:szCs w:val="20"/>
        </w:rPr>
        <w:br/>
      </w:r>
      <w:r w:rsidRPr="00D61A41">
        <w:rPr>
          <w:rFonts w:ascii="Arial" w:hAnsi="Arial" w:cs="Arial"/>
          <w:b/>
          <w:bCs/>
          <w:color w:val="000000"/>
          <w:sz w:val="20"/>
          <w:szCs w:val="20"/>
        </w:rPr>
        <w:t xml:space="preserve">5.1.3 </w:t>
      </w:r>
      <w:r w:rsidRPr="00D61A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Szacowany okres obowiązywania</w:t>
      </w:r>
    </w:p>
    <w:p w14:paraId="3B52DAE0" w14:textId="77777777" w:rsidR="005F4411" w:rsidRPr="00C6569E" w:rsidRDefault="005F4411" w:rsidP="005F441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4A3999D" w14:textId="77777777" w:rsidR="005F4411" w:rsidRPr="0047696E" w:rsidRDefault="005F4411" w:rsidP="005F441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6569E">
        <w:rPr>
          <w:rFonts w:ascii="Arial" w:eastAsia="Times New Roman" w:hAnsi="Arial" w:cs="Arial"/>
          <w:b/>
          <w:bCs/>
          <w:sz w:val="20"/>
          <w:szCs w:val="20"/>
        </w:rPr>
        <w:t xml:space="preserve">W ogłoszeniu jest: </w:t>
      </w:r>
    </w:p>
    <w:p w14:paraId="1C2D902E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00F394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4411">
        <w:rPr>
          <w:rFonts w:ascii="Arial" w:hAnsi="Arial" w:cs="Arial"/>
          <w:b/>
          <w:bCs/>
          <w:color w:val="000000"/>
          <w:sz w:val="20"/>
          <w:szCs w:val="20"/>
        </w:rPr>
        <w:t xml:space="preserve">5.1.3 </w:t>
      </w:r>
      <w:r w:rsidRPr="005F44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Szacowany okres obowiązywania</w:t>
      </w:r>
    </w:p>
    <w:p w14:paraId="0E8D3775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9529F1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4411">
        <w:rPr>
          <w:rFonts w:ascii="Arial" w:hAnsi="Arial" w:cs="Arial"/>
          <w:i/>
          <w:iCs/>
          <w:color w:val="000000"/>
          <w:sz w:val="20"/>
          <w:szCs w:val="20"/>
        </w:rPr>
        <w:t>Data początkowa</w:t>
      </w:r>
      <w:r w:rsidRPr="005F4411">
        <w:rPr>
          <w:rFonts w:ascii="Arial" w:hAnsi="Arial" w:cs="Arial"/>
          <w:color w:val="000000"/>
          <w:sz w:val="20"/>
          <w:szCs w:val="20"/>
        </w:rPr>
        <w:t>: 30/08/2024</w:t>
      </w:r>
    </w:p>
    <w:p w14:paraId="2776E35C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3DFBAE" w14:textId="453F70A3" w:rsidR="005F4411" w:rsidRDefault="005F4411" w:rsidP="005F44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411">
        <w:rPr>
          <w:rFonts w:ascii="Arial" w:hAnsi="Arial" w:cs="Arial"/>
          <w:i/>
          <w:iCs/>
          <w:color w:val="000000"/>
          <w:sz w:val="20"/>
          <w:szCs w:val="20"/>
        </w:rPr>
        <w:t>Data zakończenia trwania</w:t>
      </w:r>
      <w:r w:rsidRPr="005F4411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5F4411">
        <w:rPr>
          <w:rFonts w:ascii="Arial" w:hAnsi="Arial" w:cs="Arial"/>
          <w:color w:val="000000"/>
          <w:sz w:val="20"/>
          <w:szCs w:val="20"/>
        </w:rPr>
        <w:t>/1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F4411">
        <w:rPr>
          <w:rFonts w:ascii="Arial" w:hAnsi="Arial" w:cs="Arial"/>
          <w:color w:val="000000"/>
          <w:sz w:val="20"/>
          <w:szCs w:val="20"/>
        </w:rPr>
        <w:t>/2024</w:t>
      </w:r>
    </w:p>
    <w:p w14:paraId="6BF1B78B" w14:textId="77777777" w:rsidR="00AF7197" w:rsidRPr="00C6569E" w:rsidRDefault="00AF7197" w:rsidP="005F44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4A1820" w14:textId="331B3806" w:rsidR="005F4411" w:rsidRPr="005F4411" w:rsidRDefault="005F4411" w:rsidP="00AF7197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569E">
        <w:rPr>
          <w:rFonts w:ascii="Arial" w:eastAsia="Times New Roman" w:hAnsi="Arial" w:cs="Arial"/>
          <w:b/>
          <w:bCs/>
          <w:sz w:val="20"/>
          <w:szCs w:val="20"/>
        </w:rPr>
        <w:t xml:space="preserve">W ogłoszeniu powinno być: </w:t>
      </w:r>
    </w:p>
    <w:p w14:paraId="2A8C6C74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4411">
        <w:rPr>
          <w:rFonts w:ascii="Arial" w:hAnsi="Arial" w:cs="Arial"/>
          <w:b/>
          <w:bCs/>
          <w:color w:val="000000"/>
          <w:sz w:val="20"/>
          <w:szCs w:val="20"/>
        </w:rPr>
        <w:t xml:space="preserve">5.1.3 </w:t>
      </w:r>
      <w:r w:rsidRPr="005F44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Szacowany okres obowiązywania</w:t>
      </w:r>
    </w:p>
    <w:p w14:paraId="6829561C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D96450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4411">
        <w:rPr>
          <w:rFonts w:ascii="Arial" w:hAnsi="Arial" w:cs="Arial"/>
          <w:i/>
          <w:iCs/>
          <w:color w:val="000000"/>
          <w:sz w:val="20"/>
          <w:szCs w:val="20"/>
        </w:rPr>
        <w:t>Data początkowa</w:t>
      </w:r>
      <w:r w:rsidRPr="005F4411">
        <w:rPr>
          <w:rFonts w:ascii="Arial" w:hAnsi="Arial" w:cs="Arial"/>
          <w:color w:val="000000"/>
          <w:sz w:val="20"/>
          <w:szCs w:val="20"/>
        </w:rPr>
        <w:t>: 30/08/2024</w:t>
      </w:r>
    </w:p>
    <w:p w14:paraId="72EA195E" w14:textId="77777777" w:rsidR="005F4411" w:rsidRPr="005F441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3FA4EF" w14:textId="19DC0FDB" w:rsidR="00D61A41" w:rsidRPr="00D61A41" w:rsidRDefault="005F4411" w:rsidP="005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411">
        <w:rPr>
          <w:rFonts w:ascii="Arial" w:hAnsi="Arial" w:cs="Arial"/>
          <w:i/>
          <w:iCs/>
          <w:color w:val="000000"/>
          <w:sz w:val="20"/>
          <w:szCs w:val="20"/>
        </w:rPr>
        <w:t>Data zakończenia trwania</w:t>
      </w:r>
      <w:r w:rsidRPr="005F4411">
        <w:rPr>
          <w:rFonts w:ascii="Arial" w:hAnsi="Arial" w:cs="Arial"/>
          <w:color w:val="000000"/>
          <w:sz w:val="20"/>
          <w:szCs w:val="20"/>
        </w:rPr>
        <w:t>: 17/12/2024</w:t>
      </w:r>
    </w:p>
    <w:p w14:paraId="79A740FC" w14:textId="77777777" w:rsidR="00D61A41" w:rsidRPr="00D61A41" w:rsidRDefault="00D61A41" w:rsidP="00D6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74ED6C" w14:textId="77777777" w:rsidR="00D61A41" w:rsidRPr="00D61A41" w:rsidRDefault="00D61A41" w:rsidP="00D6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C51509" w14:textId="77777777" w:rsidR="00D61A41" w:rsidRPr="00D61A41" w:rsidRDefault="00D61A41" w:rsidP="00D6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08ECDA" w14:textId="015F5043" w:rsidR="00B17A7D" w:rsidRPr="00500C21" w:rsidRDefault="00B17A7D" w:rsidP="00B17A7D">
      <w:pPr>
        <w:jc w:val="both"/>
        <w:rPr>
          <w:rFonts w:ascii="Arial" w:hAnsi="Arial" w:cs="Arial"/>
          <w:bCs/>
          <w:sz w:val="20"/>
          <w:szCs w:val="20"/>
        </w:rPr>
      </w:pPr>
      <w:r w:rsidRPr="00500C21">
        <w:rPr>
          <w:rFonts w:ascii="Arial" w:hAnsi="Arial" w:cs="Arial"/>
          <w:bCs/>
          <w:sz w:val="20"/>
          <w:szCs w:val="20"/>
        </w:rPr>
        <w:lastRenderedPageBreak/>
        <w:t>Dla przejrzystości postępowania, Zamawiający załącza poprawion</w:t>
      </w:r>
      <w:r w:rsidR="006718A1">
        <w:rPr>
          <w:rFonts w:ascii="Arial" w:hAnsi="Arial" w:cs="Arial"/>
          <w:bCs/>
          <w:sz w:val="20"/>
          <w:szCs w:val="20"/>
        </w:rPr>
        <w:t>e</w:t>
      </w:r>
      <w:r w:rsidRPr="00500C21">
        <w:rPr>
          <w:rFonts w:ascii="Arial" w:hAnsi="Arial" w:cs="Arial"/>
          <w:bCs/>
          <w:sz w:val="20"/>
          <w:szCs w:val="20"/>
        </w:rPr>
        <w:t xml:space="preserve"> załącznik</w:t>
      </w:r>
      <w:r w:rsidR="006718A1">
        <w:rPr>
          <w:rFonts w:ascii="Arial" w:hAnsi="Arial" w:cs="Arial"/>
          <w:bCs/>
          <w:sz w:val="20"/>
          <w:szCs w:val="20"/>
        </w:rPr>
        <w:t>i</w:t>
      </w:r>
      <w:r w:rsidRPr="00500C21">
        <w:rPr>
          <w:rFonts w:ascii="Arial" w:hAnsi="Arial" w:cs="Arial"/>
          <w:bCs/>
          <w:sz w:val="20"/>
          <w:szCs w:val="20"/>
        </w:rPr>
        <w:t xml:space="preserve"> do SWZ. </w:t>
      </w:r>
    </w:p>
    <w:p w14:paraId="27734349" w14:textId="77777777" w:rsidR="00B17A7D" w:rsidRPr="00500C21" w:rsidRDefault="00B17A7D" w:rsidP="00B17A7D">
      <w:pPr>
        <w:jc w:val="both"/>
        <w:rPr>
          <w:rFonts w:ascii="Arial" w:hAnsi="Arial" w:cs="Arial"/>
          <w:b/>
          <w:sz w:val="20"/>
          <w:szCs w:val="20"/>
        </w:rPr>
      </w:pPr>
      <w:r w:rsidRPr="00500C21">
        <w:rPr>
          <w:rFonts w:ascii="Arial" w:hAnsi="Arial" w:cs="Arial"/>
          <w:b/>
          <w:sz w:val="20"/>
          <w:szCs w:val="20"/>
        </w:rPr>
        <w:t>Dokonane wyjaśnienia, zmiana treści SWZ oraz zmiana ogłoszenia wiążą Wykonawców z chwilą powzięcia do wiadomości.</w:t>
      </w:r>
    </w:p>
    <w:p w14:paraId="0E56FF41" w14:textId="77777777" w:rsidR="00356FF0" w:rsidRPr="00C6569E" w:rsidRDefault="00356FF0" w:rsidP="00C6569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03BFED" w14:textId="77777777" w:rsidR="00A159EB" w:rsidRPr="00C6569E" w:rsidRDefault="00A159EB" w:rsidP="00C6569E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14:paraId="5BE6DAC9" w14:textId="21FC8148" w:rsidR="0025460E" w:rsidRPr="00C6569E" w:rsidRDefault="00D25653" w:rsidP="00C6569E">
      <w:pPr>
        <w:spacing w:after="0"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C6569E">
        <w:rPr>
          <w:rFonts w:ascii="Arial" w:hAnsi="Arial" w:cs="Arial"/>
          <w:sz w:val="20"/>
          <w:szCs w:val="20"/>
        </w:rPr>
        <w:t xml:space="preserve">            </w:t>
      </w:r>
      <w:r w:rsidR="0025460E" w:rsidRPr="00C6569E">
        <w:rPr>
          <w:rFonts w:ascii="Arial" w:hAnsi="Arial" w:cs="Arial"/>
          <w:sz w:val="18"/>
          <w:szCs w:val="18"/>
        </w:rPr>
        <w:t>Podpisał:</w:t>
      </w:r>
    </w:p>
    <w:p w14:paraId="023D4E07" w14:textId="77777777" w:rsidR="00211842" w:rsidRPr="00C6569E" w:rsidRDefault="00211842" w:rsidP="00C6569E">
      <w:pPr>
        <w:pStyle w:val="Bezodstpw"/>
        <w:ind w:left="4248"/>
        <w:rPr>
          <w:rFonts w:ascii="Arial" w:hAnsi="Arial" w:cs="Arial"/>
          <w:sz w:val="16"/>
          <w:szCs w:val="16"/>
        </w:rPr>
      </w:pPr>
      <w:r w:rsidRPr="00C6569E">
        <w:rPr>
          <w:rFonts w:ascii="Arial" w:hAnsi="Arial" w:cs="Arial"/>
          <w:sz w:val="16"/>
          <w:szCs w:val="16"/>
        </w:rPr>
        <w:t xml:space="preserve">z up. </w:t>
      </w:r>
    </w:p>
    <w:p w14:paraId="04E7198B" w14:textId="77777777" w:rsidR="00211842" w:rsidRPr="00C6569E" w:rsidRDefault="00211842" w:rsidP="00C6569E">
      <w:pPr>
        <w:pStyle w:val="Bezodstpw"/>
        <w:ind w:left="3540" w:firstLine="708"/>
        <w:rPr>
          <w:rFonts w:ascii="Arial" w:hAnsi="Arial" w:cs="Arial"/>
          <w:sz w:val="16"/>
          <w:szCs w:val="16"/>
        </w:rPr>
      </w:pPr>
      <w:r w:rsidRPr="00C6569E">
        <w:rPr>
          <w:rFonts w:ascii="Arial" w:hAnsi="Arial" w:cs="Arial"/>
          <w:sz w:val="16"/>
          <w:szCs w:val="16"/>
        </w:rPr>
        <w:t>Śląskiego Komendanta Wojewódzkiego</w:t>
      </w:r>
    </w:p>
    <w:p w14:paraId="30CBA96A" w14:textId="77777777" w:rsidR="00211842" w:rsidRPr="00C6569E" w:rsidRDefault="00211842" w:rsidP="00C6569E">
      <w:pPr>
        <w:pStyle w:val="Bezodstpw"/>
        <w:ind w:left="3540" w:firstLine="708"/>
        <w:rPr>
          <w:rFonts w:ascii="Arial" w:hAnsi="Arial" w:cs="Arial"/>
          <w:color w:val="000000" w:themeColor="text1"/>
          <w:sz w:val="16"/>
          <w:szCs w:val="16"/>
        </w:rPr>
      </w:pPr>
      <w:r w:rsidRPr="00C6569E">
        <w:rPr>
          <w:rFonts w:ascii="Arial" w:hAnsi="Arial" w:cs="Arial"/>
          <w:color w:val="000000" w:themeColor="text1"/>
          <w:sz w:val="16"/>
          <w:szCs w:val="16"/>
        </w:rPr>
        <w:t xml:space="preserve">Państwowej Straży Pożarnej </w:t>
      </w:r>
    </w:p>
    <w:p w14:paraId="102F0FA8" w14:textId="3EB6DF2E" w:rsidR="00211842" w:rsidRPr="00C6569E" w:rsidRDefault="00AF7197" w:rsidP="00C6569E">
      <w:pPr>
        <w:pStyle w:val="Bezodstpw"/>
        <w:ind w:left="3540" w:firstLine="708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st. </w:t>
      </w:r>
      <w:r w:rsidR="00211842" w:rsidRPr="00C6569E">
        <w:rPr>
          <w:rFonts w:ascii="Arial" w:hAnsi="Arial" w:cs="Arial"/>
          <w:color w:val="000000" w:themeColor="text1"/>
          <w:sz w:val="16"/>
          <w:szCs w:val="16"/>
        </w:rPr>
        <w:t xml:space="preserve">bryg. </w:t>
      </w:r>
      <w:r w:rsidR="00C6569E" w:rsidRPr="00C6569E">
        <w:rPr>
          <w:rFonts w:ascii="Arial" w:hAnsi="Arial" w:cs="Arial"/>
          <w:color w:val="000000" w:themeColor="text1"/>
          <w:sz w:val="16"/>
          <w:szCs w:val="16"/>
        </w:rPr>
        <w:t xml:space="preserve">Arkadiusz Krzemiński </w:t>
      </w:r>
      <w:r w:rsidR="00211842" w:rsidRPr="00C6569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878678C" w14:textId="77777777" w:rsidR="00211842" w:rsidRPr="00C6569E" w:rsidRDefault="00211842" w:rsidP="00C6569E">
      <w:pPr>
        <w:pStyle w:val="Bezodstpw"/>
        <w:ind w:left="4248"/>
        <w:rPr>
          <w:rFonts w:ascii="Arial" w:hAnsi="Arial" w:cs="Arial"/>
          <w:sz w:val="16"/>
          <w:szCs w:val="16"/>
        </w:rPr>
      </w:pPr>
      <w:r w:rsidRPr="00C6569E">
        <w:rPr>
          <w:rFonts w:ascii="Arial" w:hAnsi="Arial" w:cs="Arial"/>
          <w:sz w:val="16"/>
          <w:szCs w:val="16"/>
        </w:rPr>
        <w:t xml:space="preserve">Zastępca Śląskiego Komendanta Wojewódzkiego </w:t>
      </w:r>
    </w:p>
    <w:p w14:paraId="6EF8651F" w14:textId="3E29614E" w:rsidR="00211842" w:rsidRPr="00C6569E" w:rsidRDefault="00211842" w:rsidP="00C6569E">
      <w:pPr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C6569E">
        <w:rPr>
          <w:rFonts w:ascii="Arial" w:hAnsi="Arial" w:cs="Arial"/>
          <w:sz w:val="16"/>
          <w:szCs w:val="16"/>
        </w:rPr>
        <w:t>Państwowej Straży Pożarnej</w:t>
      </w:r>
    </w:p>
    <w:p w14:paraId="42643C3E" w14:textId="77777777" w:rsidR="00D25653" w:rsidRPr="00C6569E" w:rsidRDefault="00D25653" w:rsidP="00C6569E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14:paraId="65964BB0" w14:textId="77777777" w:rsidR="00164FCE" w:rsidRPr="00C6569E" w:rsidRDefault="00164FCE" w:rsidP="00C6569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64FCE" w:rsidRPr="00C6569E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EE47D" w14:textId="77777777" w:rsidR="003453C8" w:rsidRDefault="003453C8" w:rsidP="00356FF0">
      <w:pPr>
        <w:spacing w:after="0" w:line="240" w:lineRule="auto"/>
      </w:pPr>
      <w:r>
        <w:separator/>
      </w:r>
    </w:p>
  </w:endnote>
  <w:endnote w:type="continuationSeparator" w:id="0">
    <w:p w14:paraId="78D47F6F" w14:textId="77777777" w:rsidR="003453C8" w:rsidRDefault="003453C8" w:rsidP="0035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F809A" w14:textId="77777777" w:rsidR="003453C8" w:rsidRDefault="003453C8" w:rsidP="00356FF0">
      <w:pPr>
        <w:spacing w:after="0" w:line="240" w:lineRule="auto"/>
      </w:pPr>
      <w:r>
        <w:separator/>
      </w:r>
    </w:p>
  </w:footnote>
  <w:footnote w:type="continuationSeparator" w:id="0">
    <w:p w14:paraId="4C9B2210" w14:textId="77777777" w:rsidR="003453C8" w:rsidRDefault="003453C8" w:rsidP="0035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272E"/>
    <w:multiLevelType w:val="hybridMultilevel"/>
    <w:tmpl w:val="3ACA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7AFC"/>
    <w:multiLevelType w:val="multilevel"/>
    <w:tmpl w:val="E7622DA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77719DD"/>
    <w:multiLevelType w:val="hybridMultilevel"/>
    <w:tmpl w:val="66A8B958"/>
    <w:lvl w:ilvl="0" w:tplc="3B06DFC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11A51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96FDB"/>
    <w:multiLevelType w:val="hybridMultilevel"/>
    <w:tmpl w:val="01C6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70CDF"/>
    <w:multiLevelType w:val="hybridMultilevel"/>
    <w:tmpl w:val="8CD679AA"/>
    <w:lvl w:ilvl="0" w:tplc="4C6AD0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D52A32"/>
    <w:multiLevelType w:val="hybridMultilevel"/>
    <w:tmpl w:val="CAE2CAD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42596"/>
    <w:multiLevelType w:val="hybridMultilevel"/>
    <w:tmpl w:val="293C28D4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30D5"/>
    <w:multiLevelType w:val="hybridMultilevel"/>
    <w:tmpl w:val="E37A5F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80A99"/>
    <w:multiLevelType w:val="hybridMultilevel"/>
    <w:tmpl w:val="DF30B5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6161F"/>
    <w:multiLevelType w:val="hybridMultilevel"/>
    <w:tmpl w:val="C2420E6A"/>
    <w:lvl w:ilvl="0" w:tplc="3E04AFB8">
      <w:start w:val="1"/>
      <w:numFmt w:val="decimal"/>
      <w:lvlText w:val="-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072F5"/>
    <w:multiLevelType w:val="hybridMultilevel"/>
    <w:tmpl w:val="4CF02364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5C42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0" w15:restartNumberingAfterBreak="0">
    <w:nsid w:val="243E05DE"/>
    <w:multiLevelType w:val="hybridMultilevel"/>
    <w:tmpl w:val="EBFCC7F6"/>
    <w:lvl w:ilvl="0" w:tplc="EEE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31CB1"/>
    <w:multiLevelType w:val="multilevel"/>
    <w:tmpl w:val="DCB24954"/>
    <w:lvl w:ilvl="0">
      <w:start w:val="1"/>
      <w:numFmt w:val="decimal"/>
      <w:lvlText w:val="%1."/>
      <w:lvlJc w:val="left"/>
      <w:pPr>
        <w:ind w:left="595" w:hanging="453"/>
      </w:pPr>
      <w:rPr>
        <w:rFonts w:ascii="Times New Roman" w:eastAsia="Arial Unicode MS" w:hAnsi="Times New Roman" w:cs="Arial Unicode M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EE0740E"/>
    <w:multiLevelType w:val="hybridMultilevel"/>
    <w:tmpl w:val="49B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8CB0AAA"/>
    <w:multiLevelType w:val="hybridMultilevel"/>
    <w:tmpl w:val="8ACC42BE"/>
    <w:lvl w:ilvl="0" w:tplc="3E04AFB8">
      <w:start w:val="1"/>
      <w:numFmt w:val="decimal"/>
      <w:lvlText w:val="-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936DE0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A1658F"/>
    <w:multiLevelType w:val="hybridMultilevel"/>
    <w:tmpl w:val="32403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4D3A5F23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497433"/>
    <w:multiLevelType w:val="hybridMultilevel"/>
    <w:tmpl w:val="3DDECD06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33FFD"/>
    <w:multiLevelType w:val="hybridMultilevel"/>
    <w:tmpl w:val="041A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F5CC5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16CDE"/>
    <w:multiLevelType w:val="hybridMultilevel"/>
    <w:tmpl w:val="0FEE97D6"/>
    <w:lvl w:ilvl="0" w:tplc="7764C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DC7E3B"/>
    <w:multiLevelType w:val="hybridMultilevel"/>
    <w:tmpl w:val="C47E98F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94722"/>
    <w:multiLevelType w:val="hybridMultilevel"/>
    <w:tmpl w:val="30F8F65E"/>
    <w:lvl w:ilvl="0" w:tplc="C73CC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4C5054"/>
    <w:multiLevelType w:val="hybridMultilevel"/>
    <w:tmpl w:val="C8E0B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7C52C9"/>
    <w:multiLevelType w:val="hybridMultilevel"/>
    <w:tmpl w:val="C26A02AA"/>
    <w:lvl w:ilvl="0" w:tplc="FA844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290836"/>
    <w:multiLevelType w:val="hybridMultilevel"/>
    <w:tmpl w:val="EED6507E"/>
    <w:lvl w:ilvl="0" w:tplc="786AD85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2520D"/>
    <w:multiLevelType w:val="multilevel"/>
    <w:tmpl w:val="FA3C817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8" w15:restartNumberingAfterBreak="0">
    <w:nsid w:val="79CE20A1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458BB"/>
    <w:multiLevelType w:val="hybridMultilevel"/>
    <w:tmpl w:val="5FD49F42"/>
    <w:lvl w:ilvl="0" w:tplc="574EC00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="Calibr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5C1B72"/>
    <w:multiLevelType w:val="hybridMultilevel"/>
    <w:tmpl w:val="041ABE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F640A0"/>
    <w:multiLevelType w:val="hybridMultilevel"/>
    <w:tmpl w:val="F906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13563">
    <w:abstractNumId w:val="27"/>
  </w:num>
  <w:num w:numId="2" w16cid:durableId="1636981770">
    <w:abstractNumId w:val="5"/>
  </w:num>
  <w:num w:numId="3" w16cid:durableId="282731167">
    <w:abstractNumId w:val="3"/>
  </w:num>
  <w:num w:numId="4" w16cid:durableId="2003659516">
    <w:abstractNumId w:val="25"/>
    <w:lvlOverride w:ilvl="0">
      <w:startOverride w:val="1"/>
    </w:lvlOverride>
  </w:num>
  <w:num w:numId="5" w16cid:durableId="372660935">
    <w:abstractNumId w:val="15"/>
  </w:num>
  <w:num w:numId="6" w16cid:durableId="1189217893">
    <w:abstractNumId w:val="25"/>
  </w:num>
  <w:num w:numId="7" w16cid:durableId="1698851399">
    <w:abstractNumId w:val="33"/>
  </w:num>
  <w:num w:numId="8" w16cid:durableId="612596469">
    <w:abstractNumId w:val="35"/>
  </w:num>
  <w:num w:numId="9" w16cid:durableId="727609569">
    <w:abstractNumId w:val="28"/>
  </w:num>
  <w:num w:numId="10" w16cid:durableId="33578757">
    <w:abstractNumId w:val="6"/>
  </w:num>
  <w:num w:numId="11" w16cid:durableId="1547990086">
    <w:abstractNumId w:val="30"/>
  </w:num>
  <w:num w:numId="12" w16cid:durableId="733897202">
    <w:abstractNumId w:val="32"/>
  </w:num>
  <w:num w:numId="13" w16cid:durableId="749930425">
    <w:abstractNumId w:val="7"/>
  </w:num>
  <w:num w:numId="14" w16cid:durableId="1564411357">
    <w:abstractNumId w:val="18"/>
  </w:num>
  <w:num w:numId="15" w16cid:durableId="2058506633">
    <w:abstractNumId w:val="4"/>
  </w:num>
  <w:num w:numId="16" w16cid:durableId="1989943784">
    <w:abstractNumId w:val="43"/>
  </w:num>
  <w:num w:numId="17" w16cid:durableId="1499470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5198429">
    <w:abstractNumId w:val="37"/>
  </w:num>
  <w:num w:numId="19" w16cid:durableId="914780141">
    <w:abstractNumId w:val="31"/>
  </w:num>
  <w:num w:numId="20" w16cid:durableId="714353944">
    <w:abstractNumId w:val="13"/>
  </w:num>
  <w:num w:numId="21" w16cid:durableId="459347308">
    <w:abstractNumId w:val="34"/>
  </w:num>
  <w:num w:numId="22" w16cid:durableId="1829902129">
    <w:abstractNumId w:val="8"/>
  </w:num>
  <w:num w:numId="23" w16cid:durableId="65343098">
    <w:abstractNumId w:val="19"/>
  </w:num>
  <w:num w:numId="24" w16cid:durableId="1334455738">
    <w:abstractNumId w:val="21"/>
  </w:num>
  <w:num w:numId="25" w16cid:durableId="391151246">
    <w:abstractNumId w:val="50"/>
  </w:num>
  <w:num w:numId="26" w16cid:durableId="48963027">
    <w:abstractNumId w:val="48"/>
  </w:num>
  <w:num w:numId="27" w16cid:durableId="1921450553">
    <w:abstractNumId w:val="38"/>
  </w:num>
  <w:num w:numId="28" w16cid:durableId="2015180933">
    <w:abstractNumId w:val="29"/>
  </w:num>
  <w:num w:numId="29" w16cid:durableId="1962608663">
    <w:abstractNumId w:val="0"/>
  </w:num>
  <w:num w:numId="30" w16cid:durableId="1020858935">
    <w:abstractNumId w:val="12"/>
  </w:num>
  <w:num w:numId="31" w16cid:durableId="828130423">
    <w:abstractNumId w:val="9"/>
  </w:num>
  <w:num w:numId="32" w16cid:durableId="2132744212">
    <w:abstractNumId w:val="2"/>
  </w:num>
  <w:num w:numId="33" w16cid:durableId="1554972933">
    <w:abstractNumId w:val="41"/>
  </w:num>
  <w:num w:numId="34" w16cid:durableId="1522935587">
    <w:abstractNumId w:val="51"/>
  </w:num>
  <w:num w:numId="35" w16cid:durableId="1359550088">
    <w:abstractNumId w:val="36"/>
  </w:num>
  <w:num w:numId="36" w16cid:durableId="1433814952">
    <w:abstractNumId w:val="26"/>
  </w:num>
  <w:num w:numId="37" w16cid:durableId="1754935386">
    <w:abstractNumId w:val="16"/>
  </w:num>
  <w:num w:numId="38" w16cid:durableId="1118837208">
    <w:abstractNumId w:val="14"/>
  </w:num>
  <w:num w:numId="39" w16cid:durableId="962538771">
    <w:abstractNumId w:val="40"/>
  </w:num>
  <w:num w:numId="40" w16cid:durableId="871845706">
    <w:abstractNumId w:val="1"/>
  </w:num>
  <w:num w:numId="41" w16cid:durableId="59716380">
    <w:abstractNumId w:val="17"/>
  </w:num>
  <w:num w:numId="42" w16cid:durableId="1654944095">
    <w:abstractNumId w:val="47"/>
  </w:num>
  <w:num w:numId="43" w16cid:durableId="1329744610">
    <w:abstractNumId w:val="23"/>
  </w:num>
  <w:num w:numId="44" w16cid:durableId="1053626549">
    <w:abstractNumId w:val="10"/>
  </w:num>
  <w:num w:numId="45" w16cid:durableId="1513177251">
    <w:abstractNumId w:val="44"/>
  </w:num>
  <w:num w:numId="46" w16cid:durableId="1468623489">
    <w:abstractNumId w:val="24"/>
  </w:num>
  <w:num w:numId="47" w16cid:durableId="1098793819">
    <w:abstractNumId w:val="46"/>
  </w:num>
  <w:num w:numId="48" w16cid:durableId="206455888">
    <w:abstractNumId w:val="11"/>
  </w:num>
  <w:num w:numId="49" w16cid:durableId="1936277998">
    <w:abstractNumId w:val="22"/>
  </w:num>
  <w:num w:numId="50" w16cid:durableId="1627348591">
    <w:abstractNumId w:val="49"/>
  </w:num>
  <w:num w:numId="51" w16cid:durableId="802580101">
    <w:abstractNumId w:val="39"/>
  </w:num>
  <w:num w:numId="52" w16cid:durableId="1273973678">
    <w:abstractNumId w:val="45"/>
  </w:num>
  <w:num w:numId="53" w16cid:durableId="1154886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60AD"/>
    <w:rsid w:val="000133B3"/>
    <w:rsid w:val="00014AD6"/>
    <w:rsid w:val="00020532"/>
    <w:rsid w:val="0002296A"/>
    <w:rsid w:val="00023B58"/>
    <w:rsid w:val="000273AE"/>
    <w:rsid w:val="00032027"/>
    <w:rsid w:val="00034425"/>
    <w:rsid w:val="00034471"/>
    <w:rsid w:val="00043C60"/>
    <w:rsid w:val="000A7957"/>
    <w:rsid w:val="000B1315"/>
    <w:rsid w:val="000C124B"/>
    <w:rsid w:val="000C44B4"/>
    <w:rsid w:val="000C7F09"/>
    <w:rsid w:val="000D1D69"/>
    <w:rsid w:val="000E375F"/>
    <w:rsid w:val="000E7D0B"/>
    <w:rsid w:val="000F7772"/>
    <w:rsid w:val="00115B0D"/>
    <w:rsid w:val="00120D32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71E4B"/>
    <w:rsid w:val="00172370"/>
    <w:rsid w:val="00185E0A"/>
    <w:rsid w:val="001A0953"/>
    <w:rsid w:val="001A5241"/>
    <w:rsid w:val="001D0B9A"/>
    <w:rsid w:val="001F1E61"/>
    <w:rsid w:val="001F3127"/>
    <w:rsid w:val="001F7B5F"/>
    <w:rsid w:val="00211842"/>
    <w:rsid w:val="00244E8D"/>
    <w:rsid w:val="00252F1D"/>
    <w:rsid w:val="0025460E"/>
    <w:rsid w:val="002551BD"/>
    <w:rsid w:val="00260435"/>
    <w:rsid w:val="00266ED4"/>
    <w:rsid w:val="00284AF3"/>
    <w:rsid w:val="002933A5"/>
    <w:rsid w:val="002947C3"/>
    <w:rsid w:val="002948E7"/>
    <w:rsid w:val="00296C40"/>
    <w:rsid w:val="002A3E85"/>
    <w:rsid w:val="002B746F"/>
    <w:rsid w:val="002C723A"/>
    <w:rsid w:val="002C7994"/>
    <w:rsid w:val="002D02AA"/>
    <w:rsid w:val="002E3BF4"/>
    <w:rsid w:val="002F3A51"/>
    <w:rsid w:val="0030280F"/>
    <w:rsid w:val="00303786"/>
    <w:rsid w:val="00303F45"/>
    <w:rsid w:val="00307D83"/>
    <w:rsid w:val="0032787A"/>
    <w:rsid w:val="003327BC"/>
    <w:rsid w:val="00335AA1"/>
    <w:rsid w:val="003453C8"/>
    <w:rsid w:val="00345407"/>
    <w:rsid w:val="00347982"/>
    <w:rsid w:val="003544B6"/>
    <w:rsid w:val="00356FF0"/>
    <w:rsid w:val="00360CC2"/>
    <w:rsid w:val="00361AB2"/>
    <w:rsid w:val="00367593"/>
    <w:rsid w:val="0037335C"/>
    <w:rsid w:val="0038060F"/>
    <w:rsid w:val="00383312"/>
    <w:rsid w:val="003879D3"/>
    <w:rsid w:val="00390639"/>
    <w:rsid w:val="003A0A6E"/>
    <w:rsid w:val="003B192F"/>
    <w:rsid w:val="003C0A18"/>
    <w:rsid w:val="003C2AE2"/>
    <w:rsid w:val="003D4B93"/>
    <w:rsid w:val="003F1607"/>
    <w:rsid w:val="00400CEA"/>
    <w:rsid w:val="00401B2A"/>
    <w:rsid w:val="00402422"/>
    <w:rsid w:val="00402EC8"/>
    <w:rsid w:val="00413370"/>
    <w:rsid w:val="004203F4"/>
    <w:rsid w:val="0043490E"/>
    <w:rsid w:val="00435100"/>
    <w:rsid w:val="00446E3E"/>
    <w:rsid w:val="004547FF"/>
    <w:rsid w:val="00463204"/>
    <w:rsid w:val="00474730"/>
    <w:rsid w:val="0047696E"/>
    <w:rsid w:val="004A61A8"/>
    <w:rsid w:val="004B6F67"/>
    <w:rsid w:val="004C292A"/>
    <w:rsid w:val="004C34AA"/>
    <w:rsid w:val="004E1E0D"/>
    <w:rsid w:val="004E219C"/>
    <w:rsid w:val="004F3636"/>
    <w:rsid w:val="004F5D0D"/>
    <w:rsid w:val="00500C21"/>
    <w:rsid w:val="00505492"/>
    <w:rsid w:val="005107E3"/>
    <w:rsid w:val="005208E0"/>
    <w:rsid w:val="00532DDE"/>
    <w:rsid w:val="00534272"/>
    <w:rsid w:val="0054219D"/>
    <w:rsid w:val="00542F53"/>
    <w:rsid w:val="00552B40"/>
    <w:rsid w:val="00560977"/>
    <w:rsid w:val="00564566"/>
    <w:rsid w:val="00565986"/>
    <w:rsid w:val="00577D62"/>
    <w:rsid w:val="005A0607"/>
    <w:rsid w:val="005A34C1"/>
    <w:rsid w:val="005B2E98"/>
    <w:rsid w:val="005B4F78"/>
    <w:rsid w:val="005D1674"/>
    <w:rsid w:val="005F4411"/>
    <w:rsid w:val="005F64FB"/>
    <w:rsid w:val="00614F20"/>
    <w:rsid w:val="00625BB8"/>
    <w:rsid w:val="00631E51"/>
    <w:rsid w:val="00647A5E"/>
    <w:rsid w:val="006507C3"/>
    <w:rsid w:val="00652483"/>
    <w:rsid w:val="00661DD3"/>
    <w:rsid w:val="006718A1"/>
    <w:rsid w:val="00672307"/>
    <w:rsid w:val="0067753E"/>
    <w:rsid w:val="006838B1"/>
    <w:rsid w:val="006879BB"/>
    <w:rsid w:val="006901A1"/>
    <w:rsid w:val="006C04E5"/>
    <w:rsid w:val="006E31AF"/>
    <w:rsid w:val="006F7FEE"/>
    <w:rsid w:val="0070436B"/>
    <w:rsid w:val="00710603"/>
    <w:rsid w:val="00712B2A"/>
    <w:rsid w:val="00715319"/>
    <w:rsid w:val="00744D2B"/>
    <w:rsid w:val="0075146B"/>
    <w:rsid w:val="00781154"/>
    <w:rsid w:val="007A2518"/>
    <w:rsid w:val="007A5F8E"/>
    <w:rsid w:val="007B46F4"/>
    <w:rsid w:val="007C028B"/>
    <w:rsid w:val="007C54FE"/>
    <w:rsid w:val="007D688D"/>
    <w:rsid w:val="007D7693"/>
    <w:rsid w:val="007E0F2F"/>
    <w:rsid w:val="007E331F"/>
    <w:rsid w:val="00800107"/>
    <w:rsid w:val="0080773A"/>
    <w:rsid w:val="00811CEC"/>
    <w:rsid w:val="0083511F"/>
    <w:rsid w:val="0084346E"/>
    <w:rsid w:val="008477AF"/>
    <w:rsid w:val="00852C40"/>
    <w:rsid w:val="00863AAC"/>
    <w:rsid w:val="00865AE7"/>
    <w:rsid w:val="00893258"/>
    <w:rsid w:val="008A1093"/>
    <w:rsid w:val="008A6797"/>
    <w:rsid w:val="008C3855"/>
    <w:rsid w:val="008C52CE"/>
    <w:rsid w:val="008F4378"/>
    <w:rsid w:val="008F4C55"/>
    <w:rsid w:val="008F6092"/>
    <w:rsid w:val="00912136"/>
    <w:rsid w:val="00922A27"/>
    <w:rsid w:val="00935B3B"/>
    <w:rsid w:val="009452BA"/>
    <w:rsid w:val="0095294B"/>
    <w:rsid w:val="00963496"/>
    <w:rsid w:val="00963FFF"/>
    <w:rsid w:val="009758BB"/>
    <w:rsid w:val="009912FA"/>
    <w:rsid w:val="009A40AD"/>
    <w:rsid w:val="009B2281"/>
    <w:rsid w:val="009B65E8"/>
    <w:rsid w:val="009C1EA6"/>
    <w:rsid w:val="009C3E54"/>
    <w:rsid w:val="009D0FA5"/>
    <w:rsid w:val="009D29AE"/>
    <w:rsid w:val="009D55D5"/>
    <w:rsid w:val="009E3694"/>
    <w:rsid w:val="009F4E19"/>
    <w:rsid w:val="00A01F95"/>
    <w:rsid w:val="00A12C0B"/>
    <w:rsid w:val="00A159EB"/>
    <w:rsid w:val="00A172E4"/>
    <w:rsid w:val="00A20EBB"/>
    <w:rsid w:val="00A27E35"/>
    <w:rsid w:val="00A53C26"/>
    <w:rsid w:val="00A578AF"/>
    <w:rsid w:val="00A6647B"/>
    <w:rsid w:val="00A701C3"/>
    <w:rsid w:val="00A80FE9"/>
    <w:rsid w:val="00A81B6B"/>
    <w:rsid w:val="00AA60E0"/>
    <w:rsid w:val="00AB23BD"/>
    <w:rsid w:val="00AC0A55"/>
    <w:rsid w:val="00AE0B0F"/>
    <w:rsid w:val="00AF7197"/>
    <w:rsid w:val="00B17A7D"/>
    <w:rsid w:val="00B2134E"/>
    <w:rsid w:val="00B31783"/>
    <w:rsid w:val="00B62B54"/>
    <w:rsid w:val="00B6422B"/>
    <w:rsid w:val="00B703E8"/>
    <w:rsid w:val="00B82F17"/>
    <w:rsid w:val="00BA3E3B"/>
    <w:rsid w:val="00BB7DD5"/>
    <w:rsid w:val="00BC65BB"/>
    <w:rsid w:val="00BF0B9E"/>
    <w:rsid w:val="00BF54C5"/>
    <w:rsid w:val="00C02B0D"/>
    <w:rsid w:val="00C154D9"/>
    <w:rsid w:val="00C16FB8"/>
    <w:rsid w:val="00C20690"/>
    <w:rsid w:val="00C32868"/>
    <w:rsid w:val="00C3440C"/>
    <w:rsid w:val="00C34720"/>
    <w:rsid w:val="00C42AC9"/>
    <w:rsid w:val="00C47F92"/>
    <w:rsid w:val="00C55087"/>
    <w:rsid w:val="00C6569E"/>
    <w:rsid w:val="00C66EC0"/>
    <w:rsid w:val="00C83018"/>
    <w:rsid w:val="00C839C9"/>
    <w:rsid w:val="00C90DCB"/>
    <w:rsid w:val="00C94C00"/>
    <w:rsid w:val="00C9731E"/>
    <w:rsid w:val="00C9733B"/>
    <w:rsid w:val="00CA2252"/>
    <w:rsid w:val="00CA74FF"/>
    <w:rsid w:val="00CB14DB"/>
    <w:rsid w:val="00CC5B1C"/>
    <w:rsid w:val="00CE2887"/>
    <w:rsid w:val="00CF1A90"/>
    <w:rsid w:val="00CF7D64"/>
    <w:rsid w:val="00D038A5"/>
    <w:rsid w:val="00D162C7"/>
    <w:rsid w:val="00D2417A"/>
    <w:rsid w:val="00D25653"/>
    <w:rsid w:val="00D46E9B"/>
    <w:rsid w:val="00D57DF7"/>
    <w:rsid w:val="00D60FE5"/>
    <w:rsid w:val="00D61A41"/>
    <w:rsid w:val="00D67CCE"/>
    <w:rsid w:val="00D74F8C"/>
    <w:rsid w:val="00DB762F"/>
    <w:rsid w:val="00DC22C9"/>
    <w:rsid w:val="00DD1112"/>
    <w:rsid w:val="00DE3521"/>
    <w:rsid w:val="00DE601E"/>
    <w:rsid w:val="00DF3BFE"/>
    <w:rsid w:val="00E1662E"/>
    <w:rsid w:val="00E5693F"/>
    <w:rsid w:val="00E60A61"/>
    <w:rsid w:val="00E614AF"/>
    <w:rsid w:val="00E70176"/>
    <w:rsid w:val="00E72913"/>
    <w:rsid w:val="00E81EB6"/>
    <w:rsid w:val="00E851C2"/>
    <w:rsid w:val="00E94777"/>
    <w:rsid w:val="00EC4386"/>
    <w:rsid w:val="00EC53C7"/>
    <w:rsid w:val="00ED123F"/>
    <w:rsid w:val="00ED2D66"/>
    <w:rsid w:val="00EE26EE"/>
    <w:rsid w:val="00EE270A"/>
    <w:rsid w:val="00EE4998"/>
    <w:rsid w:val="00EE650F"/>
    <w:rsid w:val="00EF2879"/>
    <w:rsid w:val="00EF366B"/>
    <w:rsid w:val="00F070E6"/>
    <w:rsid w:val="00F35668"/>
    <w:rsid w:val="00F43753"/>
    <w:rsid w:val="00F50937"/>
    <w:rsid w:val="00F70187"/>
    <w:rsid w:val="00F934D8"/>
    <w:rsid w:val="00FA10E5"/>
    <w:rsid w:val="00FA7D6D"/>
    <w:rsid w:val="00FC07C1"/>
    <w:rsid w:val="00FC2766"/>
    <w:rsid w:val="00FC73F9"/>
    <w:rsid w:val="00FD4CD3"/>
    <w:rsid w:val="00FE14F0"/>
    <w:rsid w:val="00FE1985"/>
    <w:rsid w:val="00FE789F"/>
    <w:rsid w:val="00FF227E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styleId="Pogrubienie">
    <w:name w:val="Strong"/>
    <w:qFormat/>
    <w:rsid w:val="00402EC8"/>
    <w:rPr>
      <w:b/>
      <w:bCs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qFormat/>
    <w:locked/>
    <w:rsid w:val="00171E4B"/>
  </w:style>
  <w:style w:type="paragraph" w:styleId="NormalnyWeb">
    <w:name w:val="Normal (Web)"/>
    <w:basedOn w:val="Normalny"/>
    <w:uiPriority w:val="99"/>
    <w:semiHidden/>
    <w:unhideWhenUsed/>
    <w:rsid w:val="00171E4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Domylnaczcionkaakapitu0">
    <w:name w:val="Domy?lna czcionka akapitu"/>
    <w:qFormat/>
    <w:rsid w:val="00C83018"/>
  </w:style>
  <w:style w:type="paragraph" w:customStyle="1" w:styleId="NumPar1">
    <w:name w:val="NumPar 1"/>
    <w:basedOn w:val="Normalny"/>
    <w:next w:val="Normalny"/>
    <w:uiPriority w:val="99"/>
    <w:rsid w:val="00C8301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8301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8301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8301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5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FF0"/>
  </w:style>
  <w:style w:type="paragraph" w:styleId="Stopka">
    <w:name w:val="footer"/>
    <w:basedOn w:val="Normalny"/>
    <w:link w:val="StopkaZnak"/>
    <w:uiPriority w:val="99"/>
    <w:unhideWhenUsed/>
    <w:rsid w:val="0035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FF0"/>
  </w:style>
  <w:style w:type="paragraph" w:customStyle="1" w:styleId="Annexetitre">
    <w:name w:val="Annexe titre"/>
    <w:basedOn w:val="Normalny"/>
    <w:next w:val="Normalny"/>
    <w:rsid w:val="00C16FB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3</cp:revision>
  <cp:lastPrinted>2024-05-22T09:13:00Z</cp:lastPrinted>
  <dcterms:created xsi:type="dcterms:W3CDTF">2024-05-22T13:44:00Z</dcterms:created>
  <dcterms:modified xsi:type="dcterms:W3CDTF">2024-05-22T13:44:00Z</dcterms:modified>
</cp:coreProperties>
</file>