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1743" w14:textId="458162AA" w:rsidR="00C90E6B" w:rsidRPr="00805F79" w:rsidRDefault="00C90E6B" w:rsidP="00355DF1">
      <w:pPr>
        <w:spacing w:after="0" w:line="276" w:lineRule="auto"/>
        <w:jc w:val="right"/>
        <w:rPr>
          <w:rFonts w:ascii="Aptos" w:hAnsi="Aptos"/>
          <w:b/>
          <w:sz w:val="22"/>
        </w:rPr>
      </w:pPr>
      <w:r w:rsidRPr="00805F79">
        <w:rPr>
          <w:rFonts w:ascii="Aptos" w:hAnsi="Aptos"/>
          <w:b/>
          <w:sz w:val="22"/>
        </w:rPr>
        <w:t xml:space="preserve">Warszawa, </w:t>
      </w:r>
      <w:r w:rsidR="001B09F9">
        <w:rPr>
          <w:rFonts w:ascii="Aptos" w:hAnsi="Aptos"/>
          <w:b/>
          <w:sz w:val="22"/>
        </w:rPr>
        <w:t>12</w:t>
      </w:r>
      <w:r w:rsidR="00454A5E" w:rsidRPr="00805F79">
        <w:rPr>
          <w:rFonts w:ascii="Aptos" w:hAnsi="Aptos"/>
          <w:b/>
          <w:sz w:val="22"/>
        </w:rPr>
        <w:t>.</w:t>
      </w:r>
      <w:r w:rsidR="00862DBB" w:rsidRPr="00805F79">
        <w:rPr>
          <w:rFonts w:ascii="Aptos" w:hAnsi="Aptos"/>
          <w:b/>
          <w:sz w:val="22"/>
        </w:rPr>
        <w:t>0</w:t>
      </w:r>
      <w:r w:rsidR="001B09F9">
        <w:rPr>
          <w:rFonts w:ascii="Aptos" w:hAnsi="Aptos"/>
          <w:b/>
          <w:sz w:val="22"/>
        </w:rPr>
        <w:t>5</w:t>
      </w:r>
      <w:r w:rsidR="00454A5E" w:rsidRPr="00805F79">
        <w:rPr>
          <w:rFonts w:ascii="Aptos" w:hAnsi="Aptos"/>
          <w:b/>
          <w:sz w:val="22"/>
        </w:rPr>
        <w:t>.</w:t>
      </w:r>
      <w:r w:rsidRPr="00805F79">
        <w:rPr>
          <w:rFonts w:ascii="Aptos" w:hAnsi="Aptos"/>
          <w:b/>
          <w:sz w:val="22"/>
        </w:rPr>
        <w:t>202</w:t>
      </w:r>
      <w:r w:rsidR="00862DBB" w:rsidRPr="00805F79">
        <w:rPr>
          <w:rFonts w:ascii="Aptos" w:hAnsi="Aptos"/>
          <w:b/>
          <w:sz w:val="22"/>
        </w:rPr>
        <w:t>5</w:t>
      </w:r>
      <w:r w:rsidRPr="00805F79">
        <w:rPr>
          <w:rFonts w:ascii="Aptos" w:hAnsi="Aptos"/>
          <w:b/>
          <w:sz w:val="22"/>
        </w:rPr>
        <w:t xml:space="preserve"> r. </w:t>
      </w:r>
    </w:p>
    <w:p w14:paraId="0C74062E" w14:textId="77777777" w:rsidR="00145924" w:rsidRDefault="00145924" w:rsidP="00321CEE">
      <w:pPr>
        <w:spacing w:after="0" w:line="276" w:lineRule="auto"/>
        <w:jc w:val="left"/>
        <w:rPr>
          <w:rFonts w:ascii="Aptos" w:eastAsia="Times New Roman" w:hAnsi="Aptos" w:cs="Times New Roman"/>
          <w:b/>
          <w:bCs/>
          <w:color w:val="auto"/>
          <w:spacing w:val="0"/>
          <w:kern w:val="2"/>
          <w:sz w:val="22"/>
          <w14:ligatures w14:val="standardContextual"/>
        </w:rPr>
      </w:pPr>
    </w:p>
    <w:p w14:paraId="447E55C1" w14:textId="5537D721" w:rsidR="00C90E6B" w:rsidRPr="00805F79" w:rsidRDefault="000F36FE" w:rsidP="00321CEE">
      <w:pPr>
        <w:spacing w:after="0" w:line="276" w:lineRule="auto"/>
        <w:jc w:val="left"/>
        <w:rPr>
          <w:rFonts w:ascii="Aptos" w:eastAsia="Times New Roman" w:hAnsi="Aptos" w:cs="Times New Roman"/>
          <w:b/>
          <w:bCs/>
          <w:color w:val="auto"/>
          <w:spacing w:val="0"/>
          <w:kern w:val="2"/>
          <w:sz w:val="22"/>
          <w14:ligatures w14:val="standardContextual"/>
        </w:rPr>
      </w:pPr>
      <w:r w:rsidRPr="00805F79">
        <w:rPr>
          <w:rFonts w:ascii="Aptos" w:eastAsia="Times New Roman" w:hAnsi="Aptos" w:cs="Times New Roman"/>
          <w:b/>
          <w:bCs/>
          <w:color w:val="auto"/>
          <w:spacing w:val="0"/>
          <w:kern w:val="2"/>
          <w:sz w:val="22"/>
          <w14:ligatures w14:val="standardContextual"/>
        </w:rPr>
        <w:t>Znak sprawy: FZ.251.</w:t>
      </w:r>
      <w:r w:rsidR="001B09F9">
        <w:rPr>
          <w:rFonts w:ascii="Aptos" w:eastAsia="Times New Roman" w:hAnsi="Aptos" w:cs="Times New Roman"/>
          <w:b/>
          <w:bCs/>
          <w:color w:val="auto"/>
          <w:spacing w:val="0"/>
          <w:kern w:val="2"/>
          <w:sz w:val="22"/>
          <w14:ligatures w14:val="standardContextual"/>
        </w:rPr>
        <w:t>2</w:t>
      </w:r>
      <w:r w:rsidRPr="00805F79">
        <w:rPr>
          <w:rFonts w:ascii="Aptos" w:eastAsia="Times New Roman" w:hAnsi="Aptos" w:cs="Times New Roman"/>
          <w:b/>
          <w:bCs/>
          <w:color w:val="auto"/>
          <w:spacing w:val="0"/>
          <w:kern w:val="2"/>
          <w:sz w:val="22"/>
          <w14:ligatures w14:val="standardContextual"/>
        </w:rPr>
        <w:t>.202</w:t>
      </w:r>
      <w:r w:rsidR="004D4231">
        <w:rPr>
          <w:rFonts w:ascii="Aptos" w:eastAsia="Times New Roman" w:hAnsi="Aptos" w:cs="Times New Roman"/>
          <w:b/>
          <w:bCs/>
          <w:color w:val="auto"/>
          <w:spacing w:val="0"/>
          <w:kern w:val="2"/>
          <w:sz w:val="22"/>
          <w14:ligatures w14:val="standardContextual"/>
        </w:rPr>
        <w:t>5</w:t>
      </w:r>
    </w:p>
    <w:p w14:paraId="120C8E21" w14:textId="77777777" w:rsidR="00607F5F" w:rsidRPr="00805F79" w:rsidRDefault="00607F5F" w:rsidP="00321CEE">
      <w:pPr>
        <w:spacing w:after="0" w:line="276" w:lineRule="auto"/>
        <w:jc w:val="left"/>
        <w:rPr>
          <w:rFonts w:ascii="Aptos" w:eastAsia="Times New Roman" w:hAnsi="Aptos" w:cs="Times New Roman"/>
          <w:b/>
          <w:bCs/>
          <w:color w:val="auto"/>
          <w:spacing w:val="0"/>
          <w:kern w:val="2"/>
          <w:sz w:val="22"/>
          <w14:ligatures w14:val="standardContextual"/>
        </w:rPr>
      </w:pPr>
    </w:p>
    <w:p w14:paraId="5F6AE8A1" w14:textId="77777777" w:rsidR="00625567" w:rsidRPr="00805F79" w:rsidRDefault="00625567" w:rsidP="00355DF1">
      <w:pPr>
        <w:spacing w:after="0" w:line="276" w:lineRule="auto"/>
        <w:rPr>
          <w:rFonts w:ascii="Aptos" w:hAnsi="Aptos"/>
          <w:b/>
          <w:sz w:val="22"/>
        </w:rPr>
      </w:pPr>
    </w:p>
    <w:p w14:paraId="3DACB21E" w14:textId="77777777" w:rsidR="00C90E6B" w:rsidRPr="00805F79" w:rsidRDefault="00C90E6B" w:rsidP="00355DF1">
      <w:pPr>
        <w:pStyle w:val="Nagwek"/>
        <w:spacing w:line="276" w:lineRule="auto"/>
        <w:jc w:val="center"/>
        <w:rPr>
          <w:rFonts w:ascii="Aptos" w:hAnsi="Aptos"/>
          <w:b/>
          <w:bCs/>
          <w:sz w:val="22"/>
        </w:rPr>
      </w:pPr>
      <w:r w:rsidRPr="00805F79">
        <w:rPr>
          <w:rFonts w:ascii="Aptos" w:hAnsi="Aptos"/>
          <w:b/>
          <w:bCs/>
          <w:sz w:val="22"/>
        </w:rPr>
        <w:t>Informacja z otwarcia ofert</w:t>
      </w:r>
    </w:p>
    <w:p w14:paraId="6B9E3C09" w14:textId="77777777" w:rsidR="00454A5E" w:rsidRPr="00805F79" w:rsidRDefault="00454A5E" w:rsidP="00355DF1">
      <w:pPr>
        <w:pStyle w:val="Nagwek"/>
        <w:spacing w:line="276" w:lineRule="auto"/>
        <w:jc w:val="center"/>
        <w:rPr>
          <w:rFonts w:ascii="Aptos" w:hAnsi="Aptos"/>
          <w:b/>
          <w:bCs/>
          <w:sz w:val="22"/>
        </w:rPr>
      </w:pPr>
    </w:p>
    <w:p w14:paraId="2539FD0B" w14:textId="77777777" w:rsidR="00C90E6B" w:rsidRPr="00805F79" w:rsidRDefault="00C90E6B" w:rsidP="00355DF1">
      <w:pPr>
        <w:pStyle w:val="Nagwek"/>
        <w:spacing w:line="276" w:lineRule="auto"/>
        <w:jc w:val="center"/>
        <w:rPr>
          <w:rFonts w:ascii="Aptos" w:hAnsi="Aptos"/>
          <w:b/>
          <w:bCs/>
          <w:sz w:val="22"/>
        </w:rPr>
      </w:pPr>
    </w:p>
    <w:p w14:paraId="3CAD6829" w14:textId="23EE727F" w:rsidR="00C90E6B" w:rsidRPr="00805F79" w:rsidRDefault="005F231C" w:rsidP="00355DF1">
      <w:pPr>
        <w:pStyle w:val="Akapitzlist1"/>
        <w:spacing w:after="0"/>
        <w:ind w:left="142" w:hanging="142"/>
        <w:rPr>
          <w:rFonts w:ascii="Aptos" w:hAnsi="Aptos"/>
          <w:bCs/>
          <w:sz w:val="22"/>
          <w:szCs w:val="22"/>
          <w:lang w:val="pl-PL"/>
        </w:rPr>
      </w:pPr>
      <w:r w:rsidRPr="00805F79">
        <w:rPr>
          <w:rFonts w:ascii="Aptos" w:hAnsi="Aptos"/>
          <w:sz w:val="22"/>
          <w:szCs w:val="22"/>
          <w:lang w:val="pl-PL"/>
        </w:rPr>
        <w:t xml:space="preserve"> </w:t>
      </w:r>
      <w:r w:rsidR="00C90E6B" w:rsidRPr="00805F79">
        <w:rPr>
          <w:rFonts w:ascii="Aptos" w:hAnsi="Aptos"/>
          <w:sz w:val="22"/>
          <w:szCs w:val="22"/>
          <w:lang w:val="pl-PL"/>
        </w:rPr>
        <w:t xml:space="preserve"> </w:t>
      </w:r>
      <w:r w:rsidR="00776F59">
        <w:rPr>
          <w:rFonts w:ascii="Aptos" w:hAnsi="Aptos"/>
          <w:sz w:val="22"/>
          <w:szCs w:val="22"/>
          <w:lang w:val="pl-PL"/>
        </w:rPr>
        <w:tab/>
      </w:r>
      <w:r w:rsidR="00B32DEC" w:rsidRPr="00805F79">
        <w:rPr>
          <w:rFonts w:ascii="Aptos" w:hAnsi="Aptos"/>
          <w:sz w:val="22"/>
          <w:szCs w:val="22"/>
          <w:lang w:val="pl-PL"/>
        </w:rPr>
        <w:t xml:space="preserve">Dotyczy postępowania prowadzonego </w:t>
      </w:r>
      <w:r w:rsidR="00B32DEC" w:rsidRPr="00805F79">
        <w:rPr>
          <w:rFonts w:ascii="Aptos" w:hAnsi="Aptos"/>
          <w:bCs/>
          <w:sz w:val="22"/>
          <w:szCs w:val="22"/>
          <w:lang w:val="pl-PL"/>
        </w:rPr>
        <w:t xml:space="preserve">w trybie </w:t>
      </w:r>
      <w:r w:rsidR="002F3D9D" w:rsidRPr="00805F79">
        <w:rPr>
          <w:rFonts w:ascii="Aptos" w:hAnsi="Aptos"/>
          <w:bCs/>
          <w:sz w:val="22"/>
          <w:szCs w:val="22"/>
          <w:lang w:val="pl-PL"/>
        </w:rPr>
        <w:t>podstawowym</w:t>
      </w:r>
      <w:r w:rsidR="00AD1AE8" w:rsidRPr="00805F79">
        <w:rPr>
          <w:rFonts w:ascii="Aptos" w:hAnsi="Aptos" w:cs="Times New Roman"/>
          <w:sz w:val="22"/>
          <w:szCs w:val="22"/>
          <w:lang w:val="pl-PL"/>
        </w:rPr>
        <w:t xml:space="preserve">, </w:t>
      </w:r>
      <w:r w:rsidR="00A66196" w:rsidRPr="00805F79">
        <w:rPr>
          <w:rFonts w:ascii="Aptos" w:hAnsi="Aptos" w:cs="Times New Roman"/>
          <w:sz w:val="22"/>
          <w:szCs w:val="22"/>
          <w:lang w:val="pl-PL"/>
        </w:rPr>
        <w:br/>
      </w:r>
      <w:r w:rsidR="005C0CCB" w:rsidRPr="00805F79">
        <w:rPr>
          <w:rFonts w:ascii="Aptos" w:hAnsi="Aptos" w:cs="Times New Roman"/>
          <w:sz w:val="22"/>
          <w:szCs w:val="22"/>
          <w:lang w:val="pl-PL"/>
        </w:rPr>
        <w:t xml:space="preserve">na podstawie </w:t>
      </w:r>
      <w:r w:rsidR="002F3D9D" w:rsidRPr="00805F79">
        <w:rPr>
          <w:rFonts w:ascii="Aptos" w:hAnsi="Aptos" w:cs="Times New Roman"/>
          <w:sz w:val="22"/>
          <w:szCs w:val="22"/>
          <w:lang w:val="pl-PL"/>
        </w:rPr>
        <w:t>art. 275 ust. 1</w:t>
      </w:r>
      <w:r w:rsidR="00FB0C54" w:rsidRPr="00805F79">
        <w:rPr>
          <w:rFonts w:ascii="Aptos" w:hAnsi="Aptos" w:cs="Times New Roman"/>
          <w:sz w:val="22"/>
          <w:szCs w:val="22"/>
          <w:lang w:val="pl-PL"/>
        </w:rPr>
        <w:t xml:space="preserve"> </w:t>
      </w:r>
      <w:r w:rsidR="00A66196" w:rsidRPr="00805F79">
        <w:rPr>
          <w:rFonts w:ascii="Aptos" w:hAnsi="Aptos" w:cs="Times New Roman"/>
          <w:sz w:val="22"/>
          <w:szCs w:val="22"/>
          <w:lang w:val="pl-PL"/>
        </w:rPr>
        <w:t>ustawy z 11 września 2019 r</w:t>
      </w:r>
      <w:r w:rsidR="00113215" w:rsidRPr="00805F79">
        <w:rPr>
          <w:rFonts w:ascii="Aptos" w:hAnsi="Aptos" w:cs="Times New Roman"/>
          <w:sz w:val="22"/>
          <w:szCs w:val="22"/>
          <w:lang w:val="pl-PL"/>
        </w:rPr>
        <w:t>.</w:t>
      </w:r>
      <w:r w:rsidR="00A66196" w:rsidRPr="00805F79">
        <w:rPr>
          <w:rFonts w:ascii="Aptos" w:hAnsi="Aptos" w:cs="Times New Roman"/>
          <w:sz w:val="22"/>
          <w:szCs w:val="22"/>
          <w:lang w:val="pl-PL"/>
        </w:rPr>
        <w:t xml:space="preserve"> Prawo zamówień publicznych</w:t>
      </w:r>
      <w:r w:rsidR="005C0CCB" w:rsidRPr="00805F79">
        <w:rPr>
          <w:rFonts w:ascii="Aptos" w:hAnsi="Aptos" w:cs="Times New Roman"/>
          <w:sz w:val="22"/>
          <w:szCs w:val="22"/>
          <w:lang w:val="pl-PL"/>
        </w:rPr>
        <w:t>,</w:t>
      </w:r>
      <w:r w:rsidR="00B32DEC" w:rsidRPr="00805F79">
        <w:rPr>
          <w:rFonts w:ascii="Aptos" w:hAnsi="Aptos"/>
          <w:bCs/>
          <w:sz w:val="22"/>
          <w:szCs w:val="22"/>
          <w:lang w:val="pl-PL"/>
        </w:rPr>
        <w:t xml:space="preserve"> prowadzon</w:t>
      </w:r>
      <w:r w:rsidR="00455DCA" w:rsidRPr="00805F79">
        <w:rPr>
          <w:rFonts w:ascii="Aptos" w:hAnsi="Aptos"/>
          <w:bCs/>
          <w:sz w:val="22"/>
          <w:szCs w:val="22"/>
          <w:lang w:val="pl-PL"/>
        </w:rPr>
        <w:t>ego</w:t>
      </w:r>
      <w:r w:rsidR="00B32DEC" w:rsidRPr="00805F79">
        <w:rPr>
          <w:rFonts w:ascii="Aptos" w:hAnsi="Aptos"/>
          <w:bCs/>
          <w:sz w:val="22"/>
          <w:szCs w:val="22"/>
          <w:lang w:val="pl-PL"/>
        </w:rPr>
        <w:t xml:space="preserve"> pn.:</w:t>
      </w:r>
    </w:p>
    <w:p w14:paraId="159EA1F6" w14:textId="77777777" w:rsidR="00145924" w:rsidRDefault="00145924" w:rsidP="000020AE">
      <w:pPr>
        <w:pStyle w:val="p"/>
        <w:spacing w:line="360" w:lineRule="auto"/>
        <w:jc w:val="center"/>
        <w:rPr>
          <w:rFonts w:ascii="Aptos" w:hAnsi="Aptos"/>
          <w:b/>
          <w:bCs/>
          <w:lang w:val="pl-PL"/>
        </w:rPr>
      </w:pPr>
    </w:p>
    <w:p w14:paraId="09463169" w14:textId="71F3F05F" w:rsidR="000020AE" w:rsidRPr="00F14128" w:rsidRDefault="000020AE" w:rsidP="00F14128">
      <w:pPr>
        <w:pStyle w:val="p"/>
        <w:spacing w:line="240" w:lineRule="auto"/>
        <w:jc w:val="center"/>
        <w:rPr>
          <w:rFonts w:ascii="Aptos" w:hAnsi="Aptos"/>
          <w:lang w:val="pl-PL"/>
        </w:rPr>
      </w:pPr>
      <w:r w:rsidRPr="00F14128">
        <w:rPr>
          <w:rFonts w:ascii="Aptos" w:hAnsi="Aptos"/>
          <w:b/>
          <w:bCs/>
          <w:lang w:val="pl-PL"/>
        </w:rPr>
        <w:t>“</w:t>
      </w:r>
      <w:r w:rsidR="00F14128" w:rsidRPr="00F14128">
        <w:rPr>
          <w:rFonts w:ascii="Aptos" w:eastAsia="Calibri" w:hAnsi="Aptos" w:cs="Calibri"/>
          <w:b/>
          <w:bCs/>
          <w:color w:val="000000" w:themeColor="text1"/>
          <w:sz w:val="24"/>
          <w:szCs w:val="24"/>
          <w:lang w:val="pl-PL"/>
        </w:rPr>
        <w:t xml:space="preserve"> Świadczenie usług medycyny pracy na rzecz Zamawiającego oraz grupowej opieki medycznej dla pracowników Zamawiającego, ich partnerów oraz członków ich rodzin w formie ubezpieczenia lub abonamentu medycznego w okresie 24 miesięcy.</w:t>
      </w:r>
      <w:r w:rsidRPr="00F14128">
        <w:rPr>
          <w:rFonts w:ascii="Aptos" w:hAnsi="Aptos"/>
          <w:b/>
          <w:bCs/>
          <w:lang w:val="pl-PL"/>
        </w:rPr>
        <w:t>”</w:t>
      </w:r>
      <w:r w:rsidR="00114910" w:rsidRPr="00F14128">
        <w:rPr>
          <w:rFonts w:ascii="Aptos" w:hAnsi="Aptos"/>
          <w:b/>
          <w:bCs/>
          <w:lang w:val="pl-PL"/>
        </w:rPr>
        <w:t>.</w:t>
      </w:r>
    </w:p>
    <w:p w14:paraId="64E248E8" w14:textId="77777777" w:rsidR="000020AE" w:rsidRPr="00805F79" w:rsidRDefault="000020AE" w:rsidP="000020AE">
      <w:pPr>
        <w:pStyle w:val="p"/>
        <w:spacing w:line="360" w:lineRule="auto"/>
        <w:rPr>
          <w:rFonts w:ascii="Aptos" w:hAnsi="Aptos"/>
          <w:lang w:val="pl-PL"/>
        </w:rPr>
      </w:pPr>
    </w:p>
    <w:p w14:paraId="522AA5F4" w14:textId="77777777" w:rsidR="00C90E6B" w:rsidRPr="00805F79" w:rsidRDefault="00C90E6B" w:rsidP="00355DF1">
      <w:pPr>
        <w:pStyle w:val="Akapitzlist1"/>
        <w:spacing w:after="0"/>
        <w:ind w:left="142" w:hanging="142"/>
        <w:jc w:val="center"/>
        <w:rPr>
          <w:rFonts w:ascii="Aptos" w:hAnsi="Aptos"/>
          <w:b/>
          <w:bCs/>
          <w:sz w:val="22"/>
          <w:szCs w:val="22"/>
          <w:lang w:val="pl-PL"/>
        </w:rPr>
      </w:pPr>
    </w:p>
    <w:p w14:paraId="492D6D16" w14:textId="42B06D29" w:rsidR="00C90E6B" w:rsidRPr="00805F79" w:rsidRDefault="00C90E6B" w:rsidP="00355DF1">
      <w:pPr>
        <w:pStyle w:val="Nagwek"/>
        <w:spacing w:line="276" w:lineRule="auto"/>
        <w:rPr>
          <w:rFonts w:ascii="Aptos" w:hAnsi="Aptos"/>
          <w:sz w:val="22"/>
        </w:rPr>
      </w:pPr>
      <w:r w:rsidRPr="00805F79">
        <w:rPr>
          <w:rFonts w:ascii="Aptos" w:hAnsi="Aptos"/>
          <w:sz w:val="22"/>
        </w:rPr>
        <w:t xml:space="preserve">W związku z otwarciem ofert w dniu </w:t>
      </w:r>
      <w:r w:rsidR="00F14128">
        <w:rPr>
          <w:rFonts w:ascii="Aptos" w:hAnsi="Aptos"/>
          <w:sz w:val="22"/>
        </w:rPr>
        <w:t>12</w:t>
      </w:r>
      <w:r w:rsidR="00A166A0" w:rsidRPr="00805F79">
        <w:rPr>
          <w:rFonts w:ascii="Aptos" w:hAnsi="Aptos"/>
          <w:sz w:val="22"/>
        </w:rPr>
        <w:t>.</w:t>
      </w:r>
      <w:r w:rsidR="00862DBB" w:rsidRPr="00805F79">
        <w:rPr>
          <w:rFonts w:ascii="Aptos" w:hAnsi="Aptos"/>
          <w:sz w:val="22"/>
        </w:rPr>
        <w:t>0</w:t>
      </w:r>
      <w:r w:rsidR="00F14128">
        <w:rPr>
          <w:rFonts w:ascii="Aptos" w:hAnsi="Aptos"/>
          <w:sz w:val="22"/>
        </w:rPr>
        <w:t>5</w:t>
      </w:r>
      <w:r w:rsidR="00A166A0" w:rsidRPr="00805F79">
        <w:rPr>
          <w:rFonts w:ascii="Aptos" w:hAnsi="Aptos"/>
          <w:sz w:val="22"/>
        </w:rPr>
        <w:t>.202</w:t>
      </w:r>
      <w:r w:rsidR="00AF70D5" w:rsidRPr="00805F79">
        <w:rPr>
          <w:rFonts w:ascii="Aptos" w:hAnsi="Aptos"/>
          <w:sz w:val="22"/>
        </w:rPr>
        <w:t>5</w:t>
      </w:r>
      <w:r w:rsidR="00A166A0" w:rsidRPr="00805F79">
        <w:rPr>
          <w:rFonts w:ascii="Aptos" w:hAnsi="Aptos"/>
          <w:sz w:val="22"/>
        </w:rPr>
        <w:t xml:space="preserve"> r. </w:t>
      </w:r>
      <w:r w:rsidRPr="00805F79">
        <w:rPr>
          <w:rFonts w:ascii="Aptos" w:hAnsi="Aptos"/>
          <w:sz w:val="22"/>
        </w:rPr>
        <w:t xml:space="preserve">o godz. </w:t>
      </w:r>
      <w:r w:rsidR="00894470" w:rsidRPr="00805F79">
        <w:rPr>
          <w:rFonts w:ascii="Aptos" w:hAnsi="Aptos"/>
          <w:sz w:val="22"/>
        </w:rPr>
        <w:t>1</w:t>
      </w:r>
      <w:r w:rsidR="00F14128">
        <w:rPr>
          <w:rFonts w:ascii="Aptos" w:hAnsi="Aptos"/>
          <w:sz w:val="22"/>
        </w:rPr>
        <w:t>0</w:t>
      </w:r>
      <w:r w:rsidRPr="00805F79">
        <w:rPr>
          <w:rFonts w:ascii="Aptos" w:hAnsi="Aptos"/>
          <w:sz w:val="22"/>
        </w:rPr>
        <w:t>:</w:t>
      </w:r>
      <w:r w:rsidR="00114910" w:rsidRPr="00805F79">
        <w:rPr>
          <w:rFonts w:ascii="Aptos" w:hAnsi="Aptos"/>
          <w:sz w:val="22"/>
        </w:rPr>
        <w:t>0</w:t>
      </w:r>
      <w:r w:rsidR="007108EF">
        <w:rPr>
          <w:rFonts w:ascii="Aptos" w:hAnsi="Aptos"/>
          <w:sz w:val="22"/>
        </w:rPr>
        <w:t>5</w:t>
      </w:r>
      <w:r w:rsidRPr="00805F79">
        <w:rPr>
          <w:rFonts w:ascii="Aptos" w:hAnsi="Aptos"/>
          <w:sz w:val="22"/>
        </w:rPr>
        <w:t xml:space="preserve">, Zamawiający, działając na podstawie art. 222 ust. 5 </w:t>
      </w:r>
      <w:r w:rsidR="007D1FF4" w:rsidRPr="00805F79">
        <w:rPr>
          <w:rFonts w:ascii="Aptos" w:hAnsi="Aptos"/>
          <w:sz w:val="22"/>
        </w:rPr>
        <w:t xml:space="preserve">ustawy </w:t>
      </w:r>
      <w:r w:rsidR="002F00EA" w:rsidRPr="00805F79">
        <w:rPr>
          <w:rFonts w:ascii="Aptos" w:hAnsi="Aptos"/>
          <w:sz w:val="22"/>
        </w:rPr>
        <w:t xml:space="preserve">z dnia 11 września 2019 r. </w:t>
      </w:r>
      <w:r w:rsidR="00E225C8" w:rsidRPr="00805F79">
        <w:rPr>
          <w:rFonts w:ascii="Aptos" w:hAnsi="Aptos"/>
          <w:sz w:val="22"/>
        </w:rPr>
        <w:t>P</w:t>
      </w:r>
      <w:r w:rsidR="007D1FF4" w:rsidRPr="00805F79">
        <w:rPr>
          <w:rFonts w:ascii="Aptos" w:hAnsi="Aptos"/>
          <w:sz w:val="22"/>
        </w:rPr>
        <w:t>rawo zamówień publicznych,</w:t>
      </w:r>
      <w:r w:rsidR="00E225C8" w:rsidRPr="00805F79">
        <w:rPr>
          <w:rFonts w:ascii="Aptos" w:hAnsi="Aptos"/>
          <w:sz w:val="22"/>
        </w:rPr>
        <w:t xml:space="preserve"> </w:t>
      </w:r>
      <w:r w:rsidRPr="00805F79">
        <w:rPr>
          <w:rFonts w:ascii="Aptos" w:hAnsi="Aptos"/>
          <w:sz w:val="22"/>
        </w:rPr>
        <w:t xml:space="preserve">przekazuje następujące informacje o: </w:t>
      </w:r>
    </w:p>
    <w:p w14:paraId="629BC28C" w14:textId="77777777" w:rsidR="00114910" w:rsidRPr="00805F79" w:rsidRDefault="00114910" w:rsidP="00355DF1">
      <w:pPr>
        <w:pStyle w:val="Nagwek"/>
        <w:spacing w:line="276" w:lineRule="auto"/>
        <w:rPr>
          <w:rFonts w:ascii="Aptos" w:hAnsi="Aptos"/>
          <w:sz w:val="22"/>
        </w:rPr>
      </w:pPr>
    </w:p>
    <w:p w14:paraId="6EBED0F6" w14:textId="77777777" w:rsidR="00C90E6B" w:rsidRPr="00805F79" w:rsidRDefault="00C90E6B" w:rsidP="00355DF1">
      <w:pPr>
        <w:pStyle w:val="Nagwek"/>
        <w:numPr>
          <w:ilvl w:val="0"/>
          <w:numId w:val="13"/>
        </w:numPr>
        <w:spacing w:line="276" w:lineRule="auto"/>
        <w:ind w:left="284" w:hanging="284"/>
        <w:rPr>
          <w:rFonts w:ascii="Aptos" w:hAnsi="Aptos"/>
          <w:sz w:val="22"/>
        </w:rPr>
      </w:pPr>
      <w:r w:rsidRPr="00805F79">
        <w:rPr>
          <w:rFonts w:ascii="Aptos" w:hAnsi="Aptos"/>
          <w:sz w:val="22"/>
        </w:rPr>
        <w:t>nazwach albo imionach i nazwiskach oraz siedzibach lub miejscach prowadzonej działalności gospodarczej albo miejscach zamieszkania wykonawców, których oferty zostały otwarte;</w:t>
      </w:r>
    </w:p>
    <w:p w14:paraId="296363C1" w14:textId="77777777" w:rsidR="00C90E6B" w:rsidRPr="00805F79" w:rsidRDefault="00C90E6B" w:rsidP="00355DF1">
      <w:pPr>
        <w:pStyle w:val="Nagwek"/>
        <w:numPr>
          <w:ilvl w:val="0"/>
          <w:numId w:val="13"/>
        </w:numPr>
        <w:spacing w:line="276" w:lineRule="auto"/>
        <w:ind w:left="284" w:hanging="284"/>
        <w:rPr>
          <w:rFonts w:ascii="Aptos" w:hAnsi="Aptos"/>
          <w:sz w:val="22"/>
        </w:rPr>
      </w:pPr>
      <w:r w:rsidRPr="00805F79">
        <w:rPr>
          <w:rFonts w:ascii="Aptos" w:hAnsi="Aptos"/>
          <w:sz w:val="22"/>
        </w:rPr>
        <w:t xml:space="preserve">cenach lub kosztach zawartych w ofertach. </w:t>
      </w:r>
    </w:p>
    <w:p w14:paraId="64F6BCA7" w14:textId="77777777" w:rsidR="00C90E6B" w:rsidRPr="00805F79" w:rsidRDefault="00C90E6B" w:rsidP="00355DF1">
      <w:pPr>
        <w:pStyle w:val="Nagwek"/>
        <w:spacing w:line="276" w:lineRule="auto"/>
        <w:rPr>
          <w:rFonts w:ascii="Aptos" w:hAnsi="Aptos"/>
          <w:sz w:val="22"/>
        </w:rPr>
      </w:pPr>
    </w:p>
    <w:p w14:paraId="32884B8E" w14:textId="69699BDB" w:rsidR="00C90E6B" w:rsidRDefault="00C90E6B" w:rsidP="00355DF1">
      <w:pPr>
        <w:pStyle w:val="Nagwek"/>
        <w:spacing w:line="276" w:lineRule="auto"/>
        <w:rPr>
          <w:rFonts w:ascii="Aptos" w:hAnsi="Aptos"/>
          <w:sz w:val="22"/>
        </w:rPr>
      </w:pPr>
      <w:r w:rsidRPr="00805F79">
        <w:rPr>
          <w:rFonts w:ascii="Aptos" w:hAnsi="Aptos"/>
          <w:sz w:val="22"/>
        </w:rPr>
        <w:t xml:space="preserve">W przedmiotowym postępowaniu złożono </w:t>
      </w:r>
      <w:r w:rsidR="00F14128">
        <w:rPr>
          <w:rFonts w:ascii="Aptos" w:hAnsi="Aptos"/>
          <w:sz w:val="22"/>
        </w:rPr>
        <w:t>2</w:t>
      </w:r>
      <w:r w:rsidRPr="00805F79">
        <w:rPr>
          <w:rFonts w:ascii="Aptos" w:hAnsi="Aptos"/>
          <w:sz w:val="22"/>
        </w:rPr>
        <w:t xml:space="preserve"> ofert</w:t>
      </w:r>
      <w:r w:rsidR="00F14128">
        <w:rPr>
          <w:rFonts w:ascii="Aptos" w:hAnsi="Aptos"/>
          <w:sz w:val="22"/>
        </w:rPr>
        <w:t>y</w:t>
      </w:r>
      <w:r w:rsidRPr="00805F79">
        <w:rPr>
          <w:rFonts w:ascii="Aptos" w:hAnsi="Aptos"/>
          <w:sz w:val="22"/>
        </w:rPr>
        <w:t>:</w:t>
      </w:r>
    </w:p>
    <w:p w14:paraId="7203B621" w14:textId="77777777" w:rsidR="00212294" w:rsidRPr="00805F79" w:rsidRDefault="00212294" w:rsidP="00355DF1">
      <w:pPr>
        <w:pStyle w:val="Nagwek"/>
        <w:spacing w:line="276" w:lineRule="auto"/>
        <w:rPr>
          <w:rFonts w:ascii="Aptos" w:hAnsi="Aptos"/>
          <w:sz w:val="22"/>
        </w:rPr>
      </w:pPr>
    </w:p>
    <w:p w14:paraId="0BBE1A56" w14:textId="2DCBD5A3" w:rsidR="00355DF1" w:rsidRPr="00805F79" w:rsidRDefault="00D355A8" w:rsidP="00145924">
      <w:pPr>
        <w:pStyle w:val="Nagwek"/>
        <w:rPr>
          <w:rFonts w:ascii="Aptos" w:hAnsi="Aptos"/>
          <w:sz w:val="22"/>
        </w:rPr>
      </w:pPr>
      <w:r>
        <w:rPr>
          <w:rFonts w:ascii="Aptos" w:hAnsi="Aptos"/>
          <w:sz w:val="22"/>
        </w:rPr>
        <w:t>Oferta nr 1</w:t>
      </w:r>
    </w:p>
    <w:p w14:paraId="2974D64E" w14:textId="71B6CDB0" w:rsidR="00E67254" w:rsidRPr="00E67254" w:rsidRDefault="00510A5C" w:rsidP="00E67254">
      <w:pPr>
        <w:pStyle w:val="Default"/>
        <w:rPr>
          <w:rFonts w:ascii="Aptos" w:hAnsi="Aptos" w:cs="Times New Roman"/>
          <w:sz w:val="22"/>
        </w:rPr>
      </w:pPr>
      <w:r w:rsidRPr="00145924">
        <w:rPr>
          <w:rFonts w:ascii="Aptos" w:eastAsia="CIDFont+F2" w:hAnsi="Aptos" w:cs="Calibri"/>
          <w:b/>
          <w:bCs/>
          <w:color w:val="auto"/>
          <w:sz w:val="22"/>
          <w:szCs w:val="22"/>
        </w:rPr>
        <w:t>Nazwa:</w:t>
      </w:r>
      <w:r w:rsidR="00805F79" w:rsidRPr="00145924">
        <w:rPr>
          <w:rFonts w:ascii="Aptos" w:eastAsia="CIDFont+F2" w:hAnsi="Aptos" w:cs="Calibri"/>
          <w:b/>
          <w:bCs/>
          <w:color w:val="auto"/>
          <w:sz w:val="22"/>
          <w:szCs w:val="22"/>
        </w:rPr>
        <w:t xml:space="preserve"> </w:t>
      </w:r>
      <w:r w:rsidR="00033497">
        <w:rPr>
          <w:rFonts w:ascii="Aptos" w:eastAsia="CIDFont+F2" w:hAnsi="Aptos" w:cs="Calibri"/>
          <w:b/>
          <w:bCs/>
          <w:color w:val="auto"/>
          <w:sz w:val="22"/>
          <w:szCs w:val="22"/>
        </w:rPr>
        <w:tab/>
      </w:r>
      <w:r w:rsidR="00033497">
        <w:rPr>
          <w:rFonts w:ascii="Aptos" w:eastAsia="CIDFont+F2" w:hAnsi="Aptos" w:cs="Calibri"/>
          <w:b/>
          <w:bCs/>
          <w:color w:val="auto"/>
          <w:sz w:val="22"/>
          <w:szCs w:val="22"/>
        </w:rPr>
        <w:tab/>
      </w:r>
      <w:r w:rsidR="00E67254" w:rsidRPr="00E67254">
        <w:rPr>
          <w:rFonts w:ascii="Aptos" w:hAnsi="Aptos" w:cs="Times New Roman"/>
          <w:sz w:val="22"/>
        </w:rPr>
        <w:t xml:space="preserve">Centrum Medycznym ENEL-MED S.A. </w:t>
      </w:r>
    </w:p>
    <w:p w14:paraId="13568CED" w14:textId="28DB8511" w:rsidR="00E67254" w:rsidRPr="00E67254" w:rsidRDefault="00510A5C" w:rsidP="00E67254">
      <w:pPr>
        <w:pStyle w:val="Default"/>
        <w:rPr>
          <w:rFonts w:ascii="Aptos" w:hAnsi="Aptos" w:cs="Times New Roman"/>
          <w:sz w:val="22"/>
        </w:rPr>
      </w:pPr>
      <w:r w:rsidRPr="00145924">
        <w:rPr>
          <w:rFonts w:ascii="Aptos" w:eastAsia="CIDFont+F2" w:hAnsi="Aptos" w:cs="Calibri"/>
          <w:b/>
          <w:bCs/>
          <w:color w:val="auto"/>
          <w:sz w:val="22"/>
          <w:szCs w:val="22"/>
        </w:rPr>
        <w:t>Adres</w:t>
      </w:r>
      <w:r w:rsidR="0054003A" w:rsidRPr="00145924">
        <w:rPr>
          <w:rFonts w:ascii="Aptos" w:eastAsia="CIDFont+F2" w:hAnsi="Aptos" w:cs="Calibri"/>
          <w:b/>
          <w:bCs/>
          <w:color w:val="auto"/>
          <w:sz w:val="22"/>
          <w:szCs w:val="22"/>
        </w:rPr>
        <w:t xml:space="preserve"> siedziby</w:t>
      </w:r>
      <w:r w:rsidRPr="00145924">
        <w:rPr>
          <w:rFonts w:ascii="Aptos" w:eastAsia="CIDFont+F2" w:hAnsi="Aptos" w:cs="Calibri"/>
          <w:b/>
          <w:bCs/>
          <w:color w:val="auto"/>
          <w:sz w:val="22"/>
          <w:szCs w:val="22"/>
        </w:rPr>
        <w:t>:</w:t>
      </w:r>
      <w:r w:rsidRPr="00145924">
        <w:rPr>
          <w:rFonts w:ascii="Aptos" w:eastAsia="CIDFont+F2" w:hAnsi="Aptos" w:cs="Calibri"/>
          <w:color w:val="auto"/>
          <w:sz w:val="22"/>
          <w:szCs w:val="22"/>
        </w:rPr>
        <w:t xml:space="preserve"> </w:t>
      </w:r>
      <w:r w:rsidR="00E67254">
        <w:rPr>
          <w:rFonts w:ascii="Aptos" w:eastAsia="CIDFont+F2" w:hAnsi="Aptos" w:cs="Calibri"/>
          <w:color w:val="auto"/>
          <w:sz w:val="22"/>
          <w:szCs w:val="22"/>
        </w:rPr>
        <w:tab/>
      </w:r>
      <w:r w:rsidR="00E67254" w:rsidRPr="00E67254">
        <w:rPr>
          <w:rFonts w:ascii="Aptos" w:hAnsi="Aptos" w:cs="Times New Roman"/>
          <w:sz w:val="22"/>
        </w:rPr>
        <w:t xml:space="preserve">Ul. Słomińskiego 19 lok. 524 </w:t>
      </w:r>
    </w:p>
    <w:p w14:paraId="4CA061E2" w14:textId="5B4C722E" w:rsidR="009433D5" w:rsidRPr="00212294" w:rsidRDefault="00E67254" w:rsidP="00212294">
      <w:pPr>
        <w:pStyle w:val="Default"/>
        <w:ind w:left="1416" w:firstLine="708"/>
        <w:rPr>
          <w:rFonts w:ascii="Aptos" w:hAnsi="Aptos" w:cs="Times New Roman"/>
          <w:sz w:val="22"/>
        </w:rPr>
      </w:pPr>
      <w:r w:rsidRPr="00E67254">
        <w:rPr>
          <w:rFonts w:ascii="Aptos" w:hAnsi="Aptos" w:cs="Times New Roman"/>
          <w:sz w:val="22"/>
        </w:rPr>
        <w:t xml:space="preserve">00-195 Warszawa </w:t>
      </w:r>
    </w:p>
    <w:p w14:paraId="3DF6D433" w14:textId="44E83275" w:rsidR="002B00F3" w:rsidRPr="00212294" w:rsidRDefault="00F80017" w:rsidP="00212294">
      <w:pPr>
        <w:pStyle w:val="Nagwek"/>
        <w:jc w:val="left"/>
        <w:rPr>
          <w:rFonts w:ascii="Aptos" w:eastAsia="CIDFont+F2" w:hAnsi="Aptos" w:cs="Calibri"/>
          <w:color w:val="auto"/>
          <w:spacing w:val="0"/>
          <w:sz w:val="22"/>
        </w:rPr>
      </w:pPr>
      <w:r w:rsidRPr="00145924">
        <w:rPr>
          <w:rFonts w:ascii="Aptos" w:eastAsia="CIDFont+F2" w:hAnsi="Aptos" w:cs="Calibri"/>
          <w:b/>
          <w:bCs/>
          <w:color w:val="auto"/>
          <w:spacing w:val="0"/>
          <w:sz w:val="22"/>
        </w:rPr>
        <w:t>Cena</w:t>
      </w:r>
      <w:r w:rsidR="00DF68C9" w:rsidRPr="00145924">
        <w:rPr>
          <w:rFonts w:ascii="Aptos" w:eastAsia="CIDFont+F2" w:hAnsi="Aptos" w:cs="Calibri"/>
          <w:b/>
          <w:bCs/>
          <w:color w:val="auto"/>
          <w:spacing w:val="0"/>
          <w:sz w:val="22"/>
        </w:rPr>
        <w:t>:</w:t>
      </w:r>
      <w:r w:rsidR="00260BC6" w:rsidRPr="00145924">
        <w:rPr>
          <w:rFonts w:ascii="Aptos" w:hAnsi="Aptos"/>
          <w:sz w:val="22"/>
        </w:rPr>
        <w:t xml:space="preserve"> </w:t>
      </w:r>
      <w:r w:rsidR="00033497">
        <w:rPr>
          <w:rFonts w:ascii="Aptos" w:hAnsi="Aptos"/>
          <w:sz w:val="22"/>
        </w:rPr>
        <w:t xml:space="preserve">                              </w:t>
      </w:r>
      <w:r w:rsidR="00EB66BB" w:rsidRPr="00EB66BB">
        <w:rPr>
          <w:rFonts w:ascii="Aptos" w:hAnsi="Aptos"/>
          <w:sz w:val="22"/>
        </w:rPr>
        <w:t>2</w:t>
      </w:r>
      <w:r w:rsidR="001E69FD">
        <w:rPr>
          <w:rFonts w:ascii="Aptos" w:hAnsi="Aptos"/>
          <w:sz w:val="22"/>
        </w:rPr>
        <w:t> </w:t>
      </w:r>
      <w:r w:rsidR="00EB66BB" w:rsidRPr="00EB66BB">
        <w:rPr>
          <w:rFonts w:ascii="Aptos" w:hAnsi="Aptos"/>
          <w:sz w:val="22"/>
        </w:rPr>
        <w:t>862</w:t>
      </w:r>
      <w:r w:rsidR="00212294">
        <w:rPr>
          <w:rFonts w:ascii="Aptos" w:hAnsi="Aptos"/>
          <w:sz w:val="22"/>
        </w:rPr>
        <w:t> </w:t>
      </w:r>
      <w:r w:rsidR="00EB66BB" w:rsidRPr="00EB66BB">
        <w:rPr>
          <w:rFonts w:ascii="Aptos" w:hAnsi="Aptos"/>
          <w:sz w:val="22"/>
        </w:rPr>
        <w:t>072</w:t>
      </w:r>
      <w:r w:rsidR="00212294">
        <w:rPr>
          <w:rFonts w:ascii="Aptos" w:hAnsi="Aptos"/>
          <w:sz w:val="22"/>
        </w:rPr>
        <w:t>,00</w:t>
      </w:r>
      <w:r w:rsidR="00EB66BB" w:rsidRPr="00EB66BB">
        <w:rPr>
          <w:rFonts w:ascii="Aptos" w:hAnsi="Aptos"/>
          <w:sz w:val="22"/>
        </w:rPr>
        <w:t xml:space="preserve"> </w:t>
      </w:r>
      <w:r w:rsidR="00260BC6" w:rsidRPr="00145924">
        <w:rPr>
          <w:rFonts w:ascii="Aptos" w:eastAsia="CIDFont+F2" w:hAnsi="Aptos" w:cs="Calibri"/>
          <w:color w:val="auto"/>
          <w:spacing w:val="0"/>
          <w:sz w:val="22"/>
        </w:rPr>
        <w:t>zł</w:t>
      </w:r>
      <w:r w:rsidR="00FB5960">
        <w:rPr>
          <w:rFonts w:asciiTheme="majorHAnsi" w:hAnsiTheme="majorHAnsi"/>
          <w:szCs w:val="20"/>
        </w:rPr>
        <w:br/>
      </w:r>
    </w:p>
    <w:p w14:paraId="1DF17FB6" w14:textId="1AB982DF" w:rsidR="00FB5960" w:rsidRPr="00805F79" w:rsidRDefault="00FB5960" w:rsidP="00FB5960">
      <w:pPr>
        <w:pStyle w:val="Nagwek"/>
        <w:rPr>
          <w:rFonts w:ascii="Aptos" w:hAnsi="Aptos"/>
          <w:sz w:val="22"/>
        </w:rPr>
      </w:pPr>
      <w:r>
        <w:rPr>
          <w:rFonts w:ascii="Aptos" w:hAnsi="Aptos"/>
          <w:sz w:val="22"/>
        </w:rPr>
        <w:t>Oferta nr 2</w:t>
      </w:r>
    </w:p>
    <w:p w14:paraId="1BF90850" w14:textId="77777777" w:rsidR="00127663" w:rsidRDefault="00FB5960" w:rsidP="00127663">
      <w:pPr>
        <w:pStyle w:val="Default"/>
        <w:rPr>
          <w:rFonts w:ascii="Aptos" w:hAnsi="Aptos" w:cs="Times New Roman"/>
          <w:sz w:val="22"/>
        </w:rPr>
      </w:pPr>
      <w:r w:rsidRPr="00145924">
        <w:rPr>
          <w:rFonts w:ascii="Aptos" w:eastAsia="CIDFont+F2" w:hAnsi="Aptos" w:cs="Calibri"/>
          <w:b/>
          <w:bCs/>
          <w:color w:val="auto"/>
          <w:sz w:val="22"/>
          <w:szCs w:val="22"/>
        </w:rPr>
        <w:t xml:space="preserve">Nazwa: </w:t>
      </w:r>
      <w:r>
        <w:rPr>
          <w:rFonts w:ascii="Aptos" w:eastAsia="CIDFont+F2" w:hAnsi="Aptos" w:cs="Calibri"/>
          <w:b/>
          <w:bCs/>
          <w:color w:val="auto"/>
          <w:sz w:val="22"/>
          <w:szCs w:val="22"/>
        </w:rPr>
        <w:tab/>
      </w:r>
      <w:r>
        <w:rPr>
          <w:rFonts w:ascii="Aptos" w:eastAsia="CIDFont+F2" w:hAnsi="Aptos" w:cs="Calibri"/>
          <w:b/>
          <w:bCs/>
          <w:color w:val="auto"/>
          <w:sz w:val="22"/>
          <w:szCs w:val="22"/>
        </w:rPr>
        <w:tab/>
      </w:r>
      <w:r w:rsidR="00127663" w:rsidRPr="00127663">
        <w:rPr>
          <w:rFonts w:ascii="Aptos" w:hAnsi="Aptos" w:cs="Times New Roman"/>
          <w:sz w:val="22"/>
        </w:rPr>
        <w:t>PZU Zdrowie S.A</w:t>
      </w:r>
      <w:r w:rsidR="00127663">
        <w:rPr>
          <w:rFonts w:ascii="Aptos" w:hAnsi="Aptos" w:cs="Times New Roman"/>
          <w:sz w:val="22"/>
        </w:rPr>
        <w:t>.</w:t>
      </w:r>
    </w:p>
    <w:p w14:paraId="0AF9214B" w14:textId="7C40DE67" w:rsidR="00110C69" w:rsidRPr="00110C69" w:rsidRDefault="00FB5960" w:rsidP="00110C69">
      <w:pPr>
        <w:pStyle w:val="Default"/>
        <w:rPr>
          <w:rFonts w:ascii="Aptos" w:hAnsi="Aptos" w:cs="Times New Roman"/>
          <w:sz w:val="22"/>
        </w:rPr>
      </w:pPr>
      <w:r w:rsidRPr="00145924">
        <w:rPr>
          <w:rFonts w:ascii="Aptos" w:eastAsia="CIDFont+F2" w:hAnsi="Aptos" w:cs="Calibri"/>
          <w:b/>
          <w:bCs/>
          <w:color w:val="auto"/>
          <w:sz w:val="22"/>
          <w:szCs w:val="22"/>
        </w:rPr>
        <w:t>Adres siedziby:</w:t>
      </w:r>
      <w:r w:rsidRPr="00145924">
        <w:rPr>
          <w:rFonts w:ascii="Aptos" w:eastAsia="CIDFont+F2" w:hAnsi="Aptos" w:cs="Calibri"/>
          <w:color w:val="auto"/>
          <w:sz w:val="22"/>
          <w:szCs w:val="22"/>
        </w:rPr>
        <w:t xml:space="preserve"> </w:t>
      </w:r>
      <w:r>
        <w:rPr>
          <w:rFonts w:ascii="Aptos" w:eastAsia="CIDFont+F2" w:hAnsi="Aptos" w:cs="Calibri"/>
          <w:color w:val="auto"/>
          <w:sz w:val="22"/>
          <w:szCs w:val="22"/>
        </w:rPr>
        <w:tab/>
      </w:r>
      <w:r w:rsidR="00110C69" w:rsidRPr="00110C69">
        <w:rPr>
          <w:rFonts w:ascii="Aptos" w:hAnsi="Aptos" w:cs="Times New Roman"/>
          <w:sz w:val="22"/>
        </w:rPr>
        <w:t xml:space="preserve">Rondo Ignacego Daszyńskiego 4 </w:t>
      </w:r>
    </w:p>
    <w:p w14:paraId="6F32F9A0" w14:textId="4A7AD0CC" w:rsidR="00FB5960" w:rsidRPr="00212294" w:rsidRDefault="00110C69" w:rsidP="00212294">
      <w:pPr>
        <w:pStyle w:val="Default"/>
        <w:ind w:left="1416" w:firstLine="708"/>
        <w:rPr>
          <w:rFonts w:ascii="Aptos" w:hAnsi="Aptos" w:cs="Times New Roman"/>
          <w:sz w:val="22"/>
        </w:rPr>
      </w:pPr>
      <w:r w:rsidRPr="00110C69">
        <w:rPr>
          <w:rFonts w:ascii="Aptos" w:hAnsi="Aptos" w:cs="Times New Roman"/>
          <w:sz w:val="22"/>
        </w:rPr>
        <w:t>00-843 Warszawa</w:t>
      </w:r>
    </w:p>
    <w:p w14:paraId="57E02072" w14:textId="2D9FF92E" w:rsidR="00BD5D71" w:rsidRPr="00212294" w:rsidRDefault="00FB5960" w:rsidP="00212294">
      <w:pPr>
        <w:pStyle w:val="Nagwek"/>
        <w:jc w:val="left"/>
        <w:rPr>
          <w:rFonts w:ascii="Aptos" w:eastAsia="CIDFont+F2" w:hAnsi="Aptos" w:cs="Calibri"/>
          <w:color w:val="auto"/>
          <w:spacing w:val="0"/>
          <w:sz w:val="22"/>
        </w:rPr>
      </w:pPr>
      <w:r w:rsidRPr="00145924">
        <w:rPr>
          <w:rFonts w:ascii="Aptos" w:eastAsia="CIDFont+F2" w:hAnsi="Aptos" w:cs="Calibri"/>
          <w:b/>
          <w:bCs/>
          <w:color w:val="auto"/>
          <w:spacing w:val="0"/>
          <w:sz w:val="22"/>
        </w:rPr>
        <w:t>Cena:</w:t>
      </w:r>
      <w:r w:rsidRPr="00145924">
        <w:rPr>
          <w:rFonts w:ascii="Aptos" w:hAnsi="Aptos"/>
          <w:sz w:val="22"/>
        </w:rPr>
        <w:t xml:space="preserve"> </w:t>
      </w:r>
      <w:r>
        <w:rPr>
          <w:rFonts w:ascii="Aptos" w:hAnsi="Aptos"/>
          <w:sz w:val="22"/>
        </w:rPr>
        <w:t xml:space="preserve">                              </w:t>
      </w:r>
      <w:r w:rsidR="006E24C6" w:rsidRPr="006E24C6">
        <w:rPr>
          <w:rFonts w:ascii="Aptos" w:hAnsi="Aptos"/>
          <w:sz w:val="22"/>
        </w:rPr>
        <w:t xml:space="preserve">3 082 771,94 </w:t>
      </w:r>
      <w:r w:rsidRPr="00145924">
        <w:rPr>
          <w:rFonts w:ascii="Aptos" w:eastAsia="CIDFont+F2" w:hAnsi="Aptos" w:cs="Calibri"/>
          <w:color w:val="auto"/>
          <w:spacing w:val="0"/>
          <w:sz w:val="22"/>
        </w:rPr>
        <w:t>zł</w:t>
      </w:r>
    </w:p>
    <w:sectPr w:rsidR="00BD5D71" w:rsidRPr="00212294" w:rsidSect="009375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E15E" w14:textId="77777777" w:rsidR="00CA1F82" w:rsidRPr="00454A5E" w:rsidRDefault="00CA1F82" w:rsidP="006747BD">
      <w:pPr>
        <w:spacing w:after="0" w:line="240" w:lineRule="auto"/>
      </w:pPr>
      <w:r w:rsidRPr="00454A5E">
        <w:separator/>
      </w:r>
    </w:p>
  </w:endnote>
  <w:endnote w:type="continuationSeparator" w:id="0">
    <w:p w14:paraId="67DAEAE8" w14:textId="77777777" w:rsidR="00CA1F82" w:rsidRPr="00454A5E" w:rsidRDefault="00CA1F82" w:rsidP="006747BD">
      <w:pPr>
        <w:spacing w:after="0" w:line="240" w:lineRule="auto"/>
      </w:pPr>
      <w:r w:rsidRPr="00454A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5324" w14:textId="7FC5D6AA" w:rsidR="00D40690" w:rsidRPr="00454A5E" w:rsidRDefault="00346F65">
    <w:pPr>
      <w:pStyle w:val="Stopka"/>
    </w:pPr>
    <w:r w:rsidRPr="00454A5E">
      <w:rPr>
        <w:noProof/>
        <w:spacing w:val="2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48FB2218" wp14:editId="376F4165">
              <wp:simplePos x="0" y="0"/>
              <wp:positionH relativeFrom="leftMargin">
                <wp:posOffset>516890</wp:posOffset>
              </wp:positionH>
              <wp:positionV relativeFrom="page">
                <wp:posOffset>9751060</wp:posOffset>
              </wp:positionV>
              <wp:extent cx="1061720" cy="222885"/>
              <wp:effectExtent l="0" t="0" r="5080" b="0"/>
              <wp:wrapNone/>
              <wp:docPr id="167614488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03543" w14:textId="77777777" w:rsidR="00346F65" w:rsidRPr="00454A5E" w:rsidRDefault="00346F65" w:rsidP="00346F65">
                          <w:pPr>
                            <w:pStyle w:val="LukStopka-adres"/>
                            <w:rPr>
                              <w:noProof w:val="0"/>
                            </w:rPr>
                          </w:pPr>
                          <w:r w:rsidRPr="00454A5E">
                            <w:rPr>
                              <w:noProof w:val="0"/>
                            </w:rPr>
                            <w:t>Jednostka</w:t>
                          </w:r>
                        </w:p>
                        <w:p w14:paraId="0C1834B1" w14:textId="77777777" w:rsidR="00346F65" w:rsidRPr="00454A5E" w:rsidRDefault="00346F65" w:rsidP="00346F65">
                          <w:pPr>
                            <w:pStyle w:val="LukStopka-adres"/>
                            <w:rPr>
                              <w:noProof w:val="0"/>
                            </w:rPr>
                          </w:pPr>
                          <w:r w:rsidRPr="00454A5E">
                            <w:rPr>
                              <w:noProof w:val="0"/>
                            </w:rPr>
                            <w:t>Notyfikowana</w:t>
                          </w:r>
                        </w:p>
                        <w:p w14:paraId="17AA2C9D" w14:textId="77777777" w:rsidR="00346F65" w:rsidRPr="00454A5E" w:rsidRDefault="00346F65" w:rsidP="00346F65">
                          <w:pPr>
                            <w:pStyle w:val="LukStopka-adres"/>
                            <w:rPr>
                              <w:noProof w:val="0"/>
                            </w:rPr>
                          </w:pPr>
                          <w:r w:rsidRPr="00454A5E">
                            <w:rPr>
                              <w:noProof w:val="0"/>
                            </w:rPr>
                            <w:t>Unii Europejskiej</w:t>
                          </w:r>
                        </w:p>
                        <w:p w14:paraId="767E535B" w14:textId="77777777" w:rsidR="00346F65" w:rsidRPr="00454A5E" w:rsidRDefault="00346F65" w:rsidP="00346F65">
                          <w:pPr>
                            <w:pStyle w:val="LukStopka-adres"/>
                            <w:rPr>
                              <w:noProof w:val="0"/>
                            </w:rPr>
                          </w:pPr>
                          <w:r w:rsidRPr="00454A5E">
                            <w:rPr>
                              <w:noProof w:val="0"/>
                            </w:rP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B22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0.7pt;margin-top:767.8pt;width:83.6pt;height:17.55pt;z-index:-251638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uC+wEAANwDAAAOAAAAZHJzL2Uyb0RvYy54bWysU8GO0zAQvSPxD5bvNGmkLiVqulp2KUJa&#10;WKSFD3Acp7FwPMbjNilfz9hJ2xXcEDlY44z95r03483t2Bt2VB412IovFzlnykpotN1X/Pu33Zs1&#10;ZxiEbYQBqyp+Ushvt69fbQZXqgI6MI3yjEAsloOreBeCK7MMZad6gQtwylKyBd+LQFu/zxovBkLv&#10;TVbk+U02gG+cB6kQ6e/DlOTbhN+2SoantkUVmKk4cQtp9Wmt45ptN6Lce+E6LWca4h9Y9EJbKnqB&#10;ehBBsIPXf0H1WnpAaMNCQp9B22qpkgZSs8z/UPPcCaeSFjIH3cUm/H+w8svx2X31LIzvYaQGJhHo&#10;HkH+QGbhvhN2r+7QkZExe/3lPQydEg1xWUYXs8FhOaNF97HEiFsPn6GhvotDgIQ9tr6PRpF0RgWp&#10;J6dLH9QYmIws8pvl24JSknJFUazXq1RClOfbzmP4qKBnMai4J3oJXRwfMUQ2ojwficUs7LQxqdfG&#10;sqHi71bFKl14kel1oFE0uq/4Oo/fNBxR5AfbpMtBaDPFVMDYWXUUOkkOYz3Swai+huZE+j1MI0dP&#10;hIIO/C/OBhq3iuPPg/CKM/PJkodxNs+BPwf1ORBW0tWK15xN4X2YZvjgvN53qTVRJ7o78nmnkwVX&#10;FjNPGqHkzDzucUZf7tOp66Pc/gYAAP//AwBQSwMEFAAGAAgAAAAhABxLfTbfAAAADAEAAA8AAABk&#10;cnMvZG93bnJldi54bWxMj81OwzAQhO9IvIO1SNyo09KfKMSpUEUrrgQewIk3P228jmInDTw92xPc&#10;dmdGs9+m+9l2YsLBt44ULBcRCKTSmZZqBV+fx6cYhA+ajO4coYJv9LDP7u9SnRh3pQ+c8lALLiGf&#10;aAVNCH0ipS8btNovXI/EXuUGqwOvQy3NoK9cbju5iqKttLolvtDoHg8Nlpd8tApOp+NbJXGq3seq&#10;bDs65Ofip1Xq8WF+fQERcA5/YbjhMzpkzFS4kYwXnYJ4ueYk65vnzRYEJ1brmIfiJu2iHcgslf+f&#10;yH4BAAD//wMAUEsBAi0AFAAGAAgAAAAhALaDOJL+AAAA4QEAABMAAAAAAAAAAAAAAAAAAAAAAFtD&#10;b250ZW50X1R5cGVzXS54bWxQSwECLQAUAAYACAAAACEAOP0h/9YAAACUAQAACwAAAAAAAAAAAAAA&#10;AAAvAQAAX3JlbHMvLnJlbHNQSwECLQAUAAYACAAAACEAyEz7gvsBAADcAwAADgAAAAAAAAAAAAAA&#10;AAAuAgAAZHJzL2Uyb0RvYy54bWxQSwECLQAUAAYACAAAACEAHEt9Nt8AAAAM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C503543" w14:textId="77777777" w:rsidR="00346F65" w:rsidRPr="00454A5E" w:rsidRDefault="00346F65" w:rsidP="00346F65">
                    <w:pPr>
                      <w:pStyle w:val="LukStopka-adres"/>
                      <w:rPr>
                        <w:noProof w:val="0"/>
                      </w:rPr>
                    </w:pPr>
                    <w:r w:rsidRPr="00454A5E">
                      <w:rPr>
                        <w:noProof w:val="0"/>
                      </w:rPr>
                      <w:t>Jednostka</w:t>
                    </w:r>
                  </w:p>
                  <w:p w14:paraId="0C1834B1" w14:textId="77777777" w:rsidR="00346F65" w:rsidRPr="00454A5E" w:rsidRDefault="00346F65" w:rsidP="00346F65">
                    <w:pPr>
                      <w:pStyle w:val="LukStopka-adres"/>
                      <w:rPr>
                        <w:noProof w:val="0"/>
                      </w:rPr>
                    </w:pPr>
                    <w:r w:rsidRPr="00454A5E">
                      <w:rPr>
                        <w:noProof w:val="0"/>
                      </w:rPr>
                      <w:t>Notyfikowana</w:t>
                    </w:r>
                  </w:p>
                  <w:p w14:paraId="17AA2C9D" w14:textId="77777777" w:rsidR="00346F65" w:rsidRPr="00454A5E" w:rsidRDefault="00346F65" w:rsidP="00346F65">
                    <w:pPr>
                      <w:pStyle w:val="LukStopka-adres"/>
                      <w:rPr>
                        <w:noProof w:val="0"/>
                      </w:rPr>
                    </w:pPr>
                    <w:r w:rsidRPr="00454A5E">
                      <w:rPr>
                        <w:noProof w:val="0"/>
                      </w:rPr>
                      <w:t>Unii Europejskiej</w:t>
                    </w:r>
                  </w:p>
                  <w:p w14:paraId="767E535B" w14:textId="77777777" w:rsidR="00346F65" w:rsidRPr="00454A5E" w:rsidRDefault="00346F65" w:rsidP="00346F65">
                    <w:pPr>
                      <w:pStyle w:val="LukStopka-adres"/>
                      <w:rPr>
                        <w:noProof w:val="0"/>
                      </w:rPr>
                    </w:pPr>
                    <w:r w:rsidRPr="00454A5E">
                      <w:rPr>
                        <w:noProof w:val="0"/>
                      </w:rP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sdt>
      <w:sdtPr>
        <w:id w:val="-1988227961"/>
        <w:docPartObj>
          <w:docPartGallery w:val="Page Numbers (Bottom of Page)"/>
          <w:docPartUnique/>
        </w:docPartObj>
      </w:sdtPr>
      <w:sdtContent>
        <w:sdt>
          <w:sdtPr>
            <w:id w:val="-187525118"/>
            <w:docPartObj>
              <w:docPartGallery w:val="Page Numbers (Top of Page)"/>
              <w:docPartUnique/>
            </w:docPartObj>
          </w:sdtPr>
          <w:sdtContent>
            <w:r w:rsidR="00D40690" w:rsidRPr="00454A5E">
              <w:t xml:space="preserve">Strona </w:t>
            </w:r>
            <w:r w:rsidR="00D40690" w:rsidRPr="00454A5E">
              <w:rPr>
                <w:b/>
                <w:bCs/>
                <w:sz w:val="24"/>
                <w:szCs w:val="24"/>
              </w:rPr>
              <w:fldChar w:fldCharType="begin"/>
            </w:r>
            <w:r w:rsidR="00D40690" w:rsidRPr="00454A5E">
              <w:rPr>
                <w:bCs/>
              </w:rPr>
              <w:instrText>PAGE</w:instrText>
            </w:r>
            <w:r w:rsidR="00D40690" w:rsidRPr="00454A5E">
              <w:rPr>
                <w:b/>
                <w:bCs/>
                <w:sz w:val="24"/>
                <w:szCs w:val="24"/>
              </w:rPr>
              <w:fldChar w:fldCharType="separate"/>
            </w:r>
            <w:r w:rsidR="00D40690" w:rsidRPr="00454A5E">
              <w:rPr>
                <w:bCs/>
              </w:rPr>
              <w:t>2</w:t>
            </w:r>
            <w:r w:rsidR="00D40690" w:rsidRPr="00454A5E">
              <w:rPr>
                <w:b/>
                <w:bCs/>
                <w:sz w:val="24"/>
                <w:szCs w:val="24"/>
              </w:rPr>
              <w:fldChar w:fldCharType="end"/>
            </w:r>
            <w:r w:rsidR="00D40690" w:rsidRPr="00454A5E">
              <w:t xml:space="preserve"> z </w:t>
            </w:r>
            <w:r w:rsidR="00D40690" w:rsidRPr="00454A5E">
              <w:rPr>
                <w:b/>
                <w:bCs/>
                <w:sz w:val="24"/>
                <w:szCs w:val="24"/>
              </w:rPr>
              <w:fldChar w:fldCharType="begin"/>
            </w:r>
            <w:r w:rsidR="00D40690" w:rsidRPr="00454A5E">
              <w:rPr>
                <w:bCs/>
              </w:rPr>
              <w:instrText>NUMPAGES</w:instrText>
            </w:r>
            <w:r w:rsidR="00D40690" w:rsidRPr="00454A5E">
              <w:rPr>
                <w:b/>
                <w:bCs/>
                <w:sz w:val="24"/>
                <w:szCs w:val="24"/>
              </w:rPr>
              <w:fldChar w:fldCharType="separate"/>
            </w:r>
            <w:r w:rsidR="00D40690" w:rsidRPr="00454A5E">
              <w:rPr>
                <w:bCs/>
              </w:rPr>
              <w:t>2</w:t>
            </w:r>
            <w:r w:rsidR="00D40690" w:rsidRPr="00454A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FAE9A06" w14:textId="77777777" w:rsidR="00B615D5" w:rsidRDefault="00B615D5" w:rsidP="00CC4E29">
    <w:pPr>
      <w:pStyle w:val="Stopka"/>
      <w:tabs>
        <w:tab w:val="clear" w:pos="4536"/>
        <w:tab w:val="clear" w:pos="9072"/>
        <w:tab w:val="left" w:pos="1164"/>
      </w:tabs>
      <w:rPr>
        <w:noProof/>
      </w:rPr>
    </w:pPr>
  </w:p>
  <w:p w14:paraId="4CA53EE0" w14:textId="0B4B8104" w:rsidR="00D40690" w:rsidRPr="00454A5E" w:rsidRDefault="00AE4459" w:rsidP="00CC4E29">
    <w:pPr>
      <w:pStyle w:val="Stopka"/>
      <w:tabs>
        <w:tab w:val="clear" w:pos="4536"/>
        <w:tab w:val="clear" w:pos="9072"/>
        <w:tab w:val="left" w:pos="1164"/>
      </w:tabs>
    </w:pPr>
    <w:r w:rsidRPr="00454A5E">
      <w:rPr>
        <w:noProof/>
        <w:spacing w:val="2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33CFE151" wp14:editId="545A5A24">
              <wp:simplePos x="0" y="0"/>
              <wp:positionH relativeFrom="margin">
                <wp:align>left</wp:align>
              </wp:positionH>
              <wp:positionV relativeFrom="page">
                <wp:posOffset>9745980</wp:posOffset>
              </wp:positionV>
              <wp:extent cx="4465320" cy="462915"/>
              <wp:effectExtent l="0" t="0" r="11430" b="13335"/>
              <wp:wrapNone/>
              <wp:docPr id="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65320" cy="462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DB71D" w14:textId="77777777" w:rsidR="00AE4459" w:rsidRPr="00454A5E" w:rsidRDefault="00AE4459" w:rsidP="00AE4459">
                          <w:pPr>
                            <w:spacing w:after="0" w:line="240" w:lineRule="auto"/>
                            <w:jc w:val="left"/>
                            <w:rPr>
                              <w:color w:val="808080" w:themeColor="text2"/>
                              <w:sz w:val="14"/>
                              <w:szCs w:val="16"/>
                            </w:rPr>
                          </w:pPr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Sieć Badawcza Łukasiewicz – Warszawski Instytut Technologiczny</w:t>
                          </w:r>
                        </w:p>
                        <w:p w14:paraId="4666BE88" w14:textId="0E9590C3" w:rsidR="00AE4459" w:rsidRPr="00454A5E" w:rsidRDefault="00AE4459" w:rsidP="00AE4459">
                          <w:pPr>
                            <w:spacing w:after="0" w:line="240" w:lineRule="auto"/>
                            <w:jc w:val="left"/>
                            <w:rPr>
                              <w:color w:val="808080" w:themeColor="text2"/>
                              <w:sz w:val="14"/>
                              <w:szCs w:val="16"/>
                            </w:rPr>
                          </w:pPr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0</w:t>
                          </w:r>
                          <w:r w:rsidR="00CA0816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1</w:t>
                          </w:r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-</w:t>
                          </w:r>
                          <w:r w:rsidR="00CA0816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796</w:t>
                          </w:r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 xml:space="preserve"> Warszawa, ul. </w:t>
                          </w:r>
                          <w:proofErr w:type="spellStart"/>
                          <w:r w:rsidR="00CA0816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Duchnicka</w:t>
                          </w:r>
                          <w:proofErr w:type="spellEnd"/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 xml:space="preserve"> </w:t>
                          </w:r>
                          <w:r w:rsidR="00CA0816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3</w:t>
                          </w:r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, tel. +48 22 853 97 00,</w:t>
                          </w:r>
                          <w:r w:rsidR="00BA6376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info@wit.lukasiewicz.gov.pl;</w:t>
                          </w:r>
                        </w:p>
                        <w:p w14:paraId="6EA84FEE" w14:textId="43E9FFEE" w:rsidR="00AE4459" w:rsidRPr="00454A5E" w:rsidRDefault="00000000" w:rsidP="00AE4459">
                          <w:pPr>
                            <w:spacing w:after="0" w:line="240" w:lineRule="auto"/>
                            <w:jc w:val="left"/>
                            <w:rPr>
                              <w:color w:val="808080" w:themeColor="text2"/>
                              <w:spacing w:val="0"/>
                              <w:sz w:val="8"/>
                              <w:szCs w:val="8"/>
                            </w:rPr>
                          </w:pPr>
                          <w:hyperlink r:id="rId1" w:history="1">
                            <w:r w:rsidR="00A06DE9" w:rsidRPr="00454A5E">
                              <w:rPr>
                                <w:rStyle w:val="Hipercze"/>
                                <w:sz w:val="14"/>
                                <w:szCs w:val="16"/>
                              </w:rPr>
                              <w:t>www.wit.lukasiewicz.gov.pl</w:t>
                            </w:r>
                          </w:hyperlink>
                          <w:r w:rsidR="00A06DE9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 xml:space="preserve"> </w:t>
                          </w:r>
                          <w:r w:rsidR="00AE4459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 xml:space="preserve">l NIP: 525 000 85 19, REGON: 387096477 Sąd Rejonowy </w:t>
                          </w:r>
                          <w:r w:rsidR="00AE4459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br/>
                            <w:t>m.st. Warszawy, XI</w:t>
                          </w:r>
                          <w:r w:rsidR="009610BF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V</w:t>
                          </w:r>
                          <w:r w:rsidR="00AE4459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 xml:space="preserve"> Wydz. Gospodarczy KRS nr 0000858544</w:t>
                          </w:r>
                        </w:p>
                        <w:p w14:paraId="4A0F4636" w14:textId="77777777" w:rsidR="00AE4459" w:rsidRPr="00454A5E" w:rsidRDefault="00AE4459" w:rsidP="00AE4459">
                          <w:pPr>
                            <w:pStyle w:val="LukStopka-adres"/>
                            <w:rPr>
                              <w:noProof w:val="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FE151" id="_x0000_s1027" type="#_x0000_t202" style="position:absolute;left:0;text-align:left;margin-left:0;margin-top:767.4pt;width:351.6pt;height:36.4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4QaAAIAAOMDAAAOAAAAZHJzL2Uyb0RvYy54bWysU8tu2zAQvBfoPxC817Jd20gEy0GaNEWB&#10;9AGk/QCKoiyiJJdd0pbSr++Sku2gvRXVgVhyxdmd2eH2ZrCGHRUGDa7ii9mcM+UkNNrtK/7928Ob&#10;K85CFK4RBpyq+LMK/Gb3+tW296VaQgemUcgIxIWy9xXvYvRlUQTZKSvCDLxylGwBrYi0xX3RoOgJ&#10;3ZpiOZ9vih6w8QhShUCn92OS7zJ+2yoZv7RtUJGZilNvMa+Y1zqtxW4ryj0K32k5tSH+oQsrtKOi&#10;Z6h7EQU7oP4LymqJEKCNMwm2gLbVUmUOxGYx/4PNUye8ylxInODPMoX/Bys/H5/8V2RxeAcDDTCT&#10;CP4R5I/AHNx1wu3VbfAkZMpejhCh75RoqJdFUrHofSgntKR+KEPCrftP0NDcxSFCxh5atEkoos6o&#10;IM3k+TwHNUQm6XC12qzfLiklKbfaLK8X61xClKfbHkP8oMCyFFQcqb2MLo6PIaZuRHn6JRVz8KCN&#10;ybM2jvUVv14v1/nCi4zVkaxotK341Tx9ozkSyfeuyZej0GaMqYBxE+tEdKQch3pgupkkSSLU0DyT&#10;DAij8+ilUNAB/uKsJ9dVPPw8CFScmY+OpEwWPQV4CupTIJykqxWvORvDuzha+eBR7ztCHufn4Jbk&#10;bnVW4tLF1C45KQs0uT5Z9eU+/3V5m7vfAAAA//8DAFBLAwQUAAYACAAAACEA4NSSFt4AAAAKAQAA&#10;DwAAAGRycy9kb3ducmV2LnhtbEyPzU6EQBCE7ya+w6RNvLkzgu4oMmyIiQez/kT0AWahBSLTQ5iB&#10;xbe3PemxqyrV9eW71Q1iwSn0ngxcbhQIpNo3PbUGPt4fLm5AhGipsYMnNPCNAXbF6Ulus8Yf6Q2X&#10;KraCSyhk1kAX45hJGeoOnQ0bPyKx9+knZyOfUyubyR653A0yUWorne2JP3R2xPsO669qdgaWZ5eU&#10;j/XLrayeklTrdP9azntjzs/W8g5ExDX+heF3Pk+Hgjcd/ExNEIMBBomsXqdXTMC+VmkC4sDSVmkN&#10;ssjlf4TiBwAA//8DAFBLAQItABQABgAIAAAAIQC2gziS/gAAAOEBAAATAAAAAAAAAAAAAAAAAAAA&#10;AABbQ29udGVudF9UeXBlc10ueG1sUEsBAi0AFAAGAAgAAAAhADj9If/WAAAAlAEAAAsAAAAAAAAA&#10;AAAAAAAALwEAAF9yZWxzLy5yZWxzUEsBAi0AFAAGAAgAAAAhAMpjhBoAAgAA4wMAAA4AAAAAAAAA&#10;AAAAAAAALgIAAGRycy9lMm9Eb2MueG1sUEsBAi0AFAAGAAgAAAAhAODUkhbeAAAACgEAAA8AAAAA&#10;AAAAAAAAAAAAWgQAAGRycy9kb3ducmV2LnhtbFBLBQYAAAAABAAEAPMAAABlBQAAAAA=&#10;" filled="f" stroked="f">
              <o:lock v:ext="edit" aspectratio="t"/>
              <v:textbox inset="0,0,0,0">
                <w:txbxContent>
                  <w:p w14:paraId="5EFDB71D" w14:textId="77777777" w:rsidR="00AE4459" w:rsidRPr="00454A5E" w:rsidRDefault="00AE4459" w:rsidP="00AE4459">
                    <w:pPr>
                      <w:spacing w:after="0" w:line="240" w:lineRule="auto"/>
                      <w:jc w:val="left"/>
                      <w:rPr>
                        <w:color w:val="808080" w:themeColor="text2"/>
                        <w:sz w:val="14"/>
                        <w:szCs w:val="16"/>
                      </w:rPr>
                    </w:pPr>
                    <w:r w:rsidRPr="00454A5E">
                      <w:rPr>
                        <w:color w:val="808080" w:themeColor="text2"/>
                        <w:sz w:val="14"/>
                        <w:szCs w:val="16"/>
                      </w:rPr>
                      <w:t>Sieć Badawcza Łukasiewicz – Warszawski Instytut Technologiczny</w:t>
                    </w:r>
                  </w:p>
                  <w:p w14:paraId="4666BE88" w14:textId="0E9590C3" w:rsidR="00AE4459" w:rsidRPr="00454A5E" w:rsidRDefault="00AE4459" w:rsidP="00AE4459">
                    <w:pPr>
                      <w:spacing w:after="0" w:line="240" w:lineRule="auto"/>
                      <w:jc w:val="left"/>
                      <w:rPr>
                        <w:color w:val="808080" w:themeColor="text2"/>
                        <w:sz w:val="14"/>
                        <w:szCs w:val="16"/>
                      </w:rPr>
                    </w:pPr>
                    <w:r w:rsidRPr="00454A5E">
                      <w:rPr>
                        <w:color w:val="808080" w:themeColor="text2"/>
                        <w:sz w:val="14"/>
                        <w:szCs w:val="16"/>
                      </w:rPr>
                      <w:t>0</w:t>
                    </w:r>
                    <w:r w:rsidR="00CA0816" w:rsidRPr="00454A5E">
                      <w:rPr>
                        <w:color w:val="808080" w:themeColor="text2"/>
                        <w:sz w:val="14"/>
                        <w:szCs w:val="16"/>
                      </w:rPr>
                      <w:t>1</w:t>
                    </w:r>
                    <w:r w:rsidRPr="00454A5E">
                      <w:rPr>
                        <w:color w:val="808080" w:themeColor="text2"/>
                        <w:sz w:val="14"/>
                        <w:szCs w:val="16"/>
                      </w:rPr>
                      <w:t>-</w:t>
                    </w:r>
                    <w:r w:rsidR="00CA0816" w:rsidRPr="00454A5E">
                      <w:rPr>
                        <w:color w:val="808080" w:themeColor="text2"/>
                        <w:sz w:val="14"/>
                        <w:szCs w:val="16"/>
                      </w:rPr>
                      <w:t>796</w:t>
                    </w:r>
                    <w:r w:rsidRPr="00454A5E">
                      <w:rPr>
                        <w:color w:val="808080" w:themeColor="text2"/>
                        <w:sz w:val="14"/>
                        <w:szCs w:val="16"/>
                      </w:rPr>
                      <w:t xml:space="preserve"> Warszawa, ul. </w:t>
                    </w:r>
                    <w:r w:rsidR="00CA0816" w:rsidRPr="00454A5E">
                      <w:rPr>
                        <w:color w:val="808080" w:themeColor="text2"/>
                        <w:sz w:val="14"/>
                        <w:szCs w:val="16"/>
                      </w:rPr>
                      <w:t>Duchnicka</w:t>
                    </w:r>
                    <w:r w:rsidRPr="00454A5E">
                      <w:rPr>
                        <w:color w:val="808080" w:themeColor="text2"/>
                        <w:sz w:val="14"/>
                        <w:szCs w:val="16"/>
                      </w:rPr>
                      <w:t xml:space="preserve"> </w:t>
                    </w:r>
                    <w:r w:rsidR="00CA0816" w:rsidRPr="00454A5E">
                      <w:rPr>
                        <w:color w:val="808080" w:themeColor="text2"/>
                        <w:sz w:val="14"/>
                        <w:szCs w:val="16"/>
                      </w:rPr>
                      <w:t>3</w:t>
                    </w:r>
                    <w:r w:rsidRPr="00454A5E">
                      <w:rPr>
                        <w:color w:val="808080" w:themeColor="text2"/>
                        <w:sz w:val="14"/>
                        <w:szCs w:val="16"/>
                      </w:rPr>
                      <w:t>, tel. +48 22 853 97 00,</w:t>
                    </w:r>
                    <w:r w:rsidR="00BA6376" w:rsidRPr="00454A5E">
                      <w:rPr>
                        <w:color w:val="808080" w:themeColor="text2"/>
                        <w:sz w:val="14"/>
                        <w:szCs w:val="16"/>
                      </w:rPr>
                      <w:t xml:space="preserve"> </w:t>
                    </w:r>
                    <w:r w:rsidRPr="00454A5E">
                      <w:rPr>
                        <w:color w:val="808080" w:themeColor="text2"/>
                        <w:sz w:val="14"/>
                        <w:szCs w:val="16"/>
                      </w:rPr>
                      <w:t>info@wit.lukasiewicz.gov.pl;</w:t>
                    </w:r>
                  </w:p>
                  <w:p w14:paraId="6EA84FEE" w14:textId="43E9FFEE" w:rsidR="00AE4459" w:rsidRPr="00454A5E" w:rsidRDefault="00000000" w:rsidP="00AE4459">
                    <w:pPr>
                      <w:spacing w:after="0" w:line="240" w:lineRule="auto"/>
                      <w:jc w:val="left"/>
                      <w:rPr>
                        <w:color w:val="808080" w:themeColor="text2"/>
                        <w:spacing w:val="0"/>
                        <w:sz w:val="8"/>
                        <w:szCs w:val="8"/>
                      </w:rPr>
                    </w:pPr>
                    <w:hyperlink r:id="rId2" w:history="1">
                      <w:r w:rsidR="00A06DE9" w:rsidRPr="00454A5E">
                        <w:rPr>
                          <w:rStyle w:val="Hipercze"/>
                          <w:sz w:val="14"/>
                          <w:szCs w:val="16"/>
                        </w:rPr>
                        <w:t>www.wit.lukasiewicz.gov.pl</w:t>
                      </w:r>
                    </w:hyperlink>
                    <w:r w:rsidR="00A06DE9" w:rsidRPr="00454A5E">
                      <w:rPr>
                        <w:color w:val="808080" w:themeColor="text2"/>
                        <w:sz w:val="14"/>
                        <w:szCs w:val="16"/>
                      </w:rPr>
                      <w:t xml:space="preserve"> </w:t>
                    </w:r>
                    <w:r w:rsidR="00AE4459" w:rsidRPr="00454A5E">
                      <w:rPr>
                        <w:color w:val="808080" w:themeColor="text2"/>
                        <w:sz w:val="14"/>
                        <w:szCs w:val="16"/>
                      </w:rPr>
                      <w:t xml:space="preserve">l NIP: 525 000 85 19, REGON: 387096477 Sąd Rejonowy </w:t>
                    </w:r>
                    <w:r w:rsidR="00AE4459" w:rsidRPr="00454A5E">
                      <w:rPr>
                        <w:color w:val="808080" w:themeColor="text2"/>
                        <w:sz w:val="14"/>
                        <w:szCs w:val="16"/>
                      </w:rPr>
                      <w:br/>
                      <w:t>m.st. Warszawy, XI</w:t>
                    </w:r>
                    <w:r w:rsidR="009610BF">
                      <w:rPr>
                        <w:color w:val="808080" w:themeColor="text2"/>
                        <w:sz w:val="14"/>
                        <w:szCs w:val="16"/>
                      </w:rPr>
                      <w:t>V</w:t>
                    </w:r>
                    <w:r w:rsidR="00AE4459" w:rsidRPr="00454A5E">
                      <w:rPr>
                        <w:color w:val="808080" w:themeColor="text2"/>
                        <w:sz w:val="14"/>
                        <w:szCs w:val="16"/>
                      </w:rPr>
                      <w:t xml:space="preserve"> Wydz. Gospodarczy KRS nr 0000858544</w:t>
                    </w:r>
                  </w:p>
                  <w:p w14:paraId="4A0F4636" w14:textId="77777777" w:rsidR="00AE4459" w:rsidRPr="00454A5E" w:rsidRDefault="00AE4459" w:rsidP="00AE4459">
                    <w:pPr>
                      <w:pStyle w:val="LukStopka-adres"/>
                      <w:rPr>
                        <w:noProof w:val="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454A5E">
      <w:rPr>
        <w:noProof/>
      </w:rPr>
      <w:drawing>
        <wp:anchor distT="0" distB="0" distL="114300" distR="114300" simplePos="0" relativeHeight="251671552" behindDoc="1" locked="1" layoutInCell="1" allowOverlap="1" wp14:anchorId="6847A2E9" wp14:editId="5781B630">
          <wp:simplePos x="0" y="0"/>
          <wp:positionH relativeFrom="page">
            <wp:align>right</wp:align>
          </wp:positionH>
          <wp:positionV relativeFrom="page">
            <wp:posOffset>9754235</wp:posOffset>
          </wp:positionV>
          <wp:extent cx="1230630" cy="84899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E29" w:rsidRPr="00454A5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D64D" w14:textId="1C6AD913" w:rsidR="003F4BA3" w:rsidRPr="00862DBB" w:rsidRDefault="004E5801" w:rsidP="00862DBB">
    <w:pPr>
      <w:pStyle w:val="Stopka"/>
    </w:pPr>
    <w:r w:rsidRPr="00454A5E">
      <w:rPr>
        <w:noProof/>
      </w:rPr>
      <w:drawing>
        <wp:anchor distT="0" distB="0" distL="114300" distR="114300" simplePos="0" relativeHeight="251687936" behindDoc="1" locked="1" layoutInCell="1" allowOverlap="1" wp14:anchorId="504A95B8" wp14:editId="4A167B27">
          <wp:simplePos x="0" y="0"/>
          <wp:positionH relativeFrom="page">
            <wp:posOffset>6236335</wp:posOffset>
          </wp:positionH>
          <wp:positionV relativeFrom="page">
            <wp:posOffset>9689465</wp:posOffset>
          </wp:positionV>
          <wp:extent cx="1230630" cy="848995"/>
          <wp:effectExtent l="0" t="0" r="0" b="0"/>
          <wp:wrapNone/>
          <wp:docPr id="1292838584" name="Obraz 1292838584" descr="Obraz zawierający zrzut ekranu, Grafika, zieleń, Wielobarw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838584" name="Obraz 1292838584" descr="Obraz zawierający zrzut ekranu, Grafika, zieleń, Wielobarwność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4A5E">
      <w:rPr>
        <w:noProof/>
        <w:spacing w:val="2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352A131D" wp14:editId="0758181B">
              <wp:simplePos x="0" y="0"/>
              <wp:positionH relativeFrom="leftMargin">
                <wp:posOffset>400050</wp:posOffset>
              </wp:positionH>
              <wp:positionV relativeFrom="page">
                <wp:posOffset>9728835</wp:posOffset>
              </wp:positionV>
              <wp:extent cx="1061720" cy="222885"/>
              <wp:effectExtent l="0" t="0" r="5080" b="0"/>
              <wp:wrapNone/>
              <wp:docPr id="68747096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DB2C8" w14:textId="77777777" w:rsidR="004E5801" w:rsidRPr="00454A5E" w:rsidRDefault="004E5801" w:rsidP="004E5801">
                          <w:pPr>
                            <w:pStyle w:val="LukStopka-adres"/>
                            <w:rPr>
                              <w:noProof w:val="0"/>
                            </w:rPr>
                          </w:pPr>
                          <w:r w:rsidRPr="00454A5E">
                            <w:rPr>
                              <w:noProof w:val="0"/>
                            </w:rPr>
                            <w:t>Jednostka</w:t>
                          </w:r>
                        </w:p>
                        <w:p w14:paraId="57C058D4" w14:textId="77777777" w:rsidR="004E5801" w:rsidRPr="00454A5E" w:rsidRDefault="004E5801" w:rsidP="004E5801">
                          <w:pPr>
                            <w:pStyle w:val="LukStopka-adres"/>
                            <w:rPr>
                              <w:noProof w:val="0"/>
                            </w:rPr>
                          </w:pPr>
                          <w:r w:rsidRPr="00454A5E">
                            <w:rPr>
                              <w:noProof w:val="0"/>
                            </w:rPr>
                            <w:t>Notyfikowana</w:t>
                          </w:r>
                        </w:p>
                        <w:p w14:paraId="091CA35F" w14:textId="77777777" w:rsidR="004E5801" w:rsidRPr="00454A5E" w:rsidRDefault="004E5801" w:rsidP="004E5801">
                          <w:pPr>
                            <w:pStyle w:val="LukStopka-adres"/>
                            <w:rPr>
                              <w:noProof w:val="0"/>
                            </w:rPr>
                          </w:pPr>
                          <w:r w:rsidRPr="00454A5E">
                            <w:rPr>
                              <w:noProof w:val="0"/>
                            </w:rPr>
                            <w:t>Unii Europejskiej</w:t>
                          </w:r>
                        </w:p>
                        <w:p w14:paraId="2AB42BA2" w14:textId="77777777" w:rsidR="004E5801" w:rsidRPr="00454A5E" w:rsidRDefault="004E5801" w:rsidP="004E5801">
                          <w:pPr>
                            <w:pStyle w:val="LukStopka-adres"/>
                            <w:rPr>
                              <w:noProof w:val="0"/>
                            </w:rPr>
                          </w:pPr>
                          <w:r w:rsidRPr="00454A5E">
                            <w:rPr>
                              <w:noProof w:val="0"/>
                            </w:rP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A13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.5pt;margin-top:766.05pt;width:83.6pt;height:17.55pt;z-index:-2516305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5V/gEAAOMDAAAOAAAAZHJzL2Uyb0RvYy54bWysU8GO0zAQvSPxD5bvNGmkLiVqulp2KUJa&#10;WKSFD3Acp7FwPGbsNilfz9hp2hXcEDlYk0zmzXtvxpvbsTfsqNBrsBVfLnLOlJXQaLuv+Pdvuzdr&#10;znwQthEGrKr4SXl+u339ajO4UhXQgWkUMgKxvhxcxbsQXJllXnaqF34BTllKtoC9CPSK+6xBMRB6&#10;b7Iiz2+yAbBxCFJ5T18fpiTfJvy2VTI8ta1XgZmKE7eQTkxnHc9suxHlHoXrtDzTEP/AohfaUtML&#10;1IMIgh1Q/wXVa4ngoQ0LCX0GbaulShpIzTL/Q81zJ5xKWsgc7y42+f8HK78cn91XZGF8DyMNMInw&#10;7hHkD88s3HfC7tWdd2RkzF4/IcLQKdEQl2V0MRucL89o0X1f+ohbD5+hobmLQ4CEPbbYR6NIOqOG&#10;NJPTZQ5qDExGFvnN8m1BKUm5oijW61VqIcq52qEPHxX0LAYVR6KX0MXx0YfIRpTzL7GZhZ02Js3a&#10;WDZU/N2qWKWCF5leB1pFo/uKr/P4TMsRRX6wTSoOQpsppgbGnlVHoZPkMNYj0w2RjrXRhBqaE9mA&#10;MG0e3RQKOsBfnA20dRX3Pw8CFWfmkyUr44rOAc5BPQfCSiqteM3ZFN6HaZUPDvW+I+R5fndk904n&#10;J64sznRpk5JB562Pq/ryPf11vZvb3wAAAP//AwBQSwMEFAAGAAgAAAAhAMOlvHLeAAAADAEAAA8A&#10;AABkcnMvZG93bnJldi54bWxMj81OwzAQhO9IvIO1lbhRp44IKMSpUEUrrgQewIk3P9ReR7GTBp4e&#10;9wTHnR3NfFPsV2vYgpMfHEnYbRNgSI3TA3USPj+O90/AfFCklXGEEr7Rw768vSlUrt2F3nGpQsdi&#10;CPlcSehDGHPOfdOjVX7rRqT4a91kVYjn1HE9qUsMt4aLJMm4VQPFhl6NeOixOVezlXA6HV9bjkv7&#10;NrfNYOhQfdU/g5R3m/XlGVjANfyZ4Yof0aGMTLWbSXtmJGRpnBKi/pCKHbDoEGkigNVXKXsUwMuC&#10;/x9R/gIAAP//AwBQSwECLQAUAAYACAAAACEAtoM4kv4AAADhAQAAEwAAAAAAAAAAAAAAAAAAAAAA&#10;W0NvbnRlbnRfVHlwZXNdLnhtbFBLAQItABQABgAIAAAAIQA4/SH/1gAAAJQBAAALAAAAAAAAAAAA&#10;AAAAAC8BAABfcmVscy8ucmVsc1BLAQItABQABgAIAAAAIQB8eE5V/gEAAOMDAAAOAAAAAAAAAAAA&#10;AAAAAC4CAABkcnMvZTJvRG9jLnhtbFBLAQItABQABgAIAAAAIQDDpbxy3gAAAAwBAAAPAAAAAAAA&#10;AAAAAAAAAFgEAABkcnMvZG93bnJldi54bWxQSwUGAAAAAAQABADzAAAAYwUAAAAA&#10;" filled="f" stroked="f">
              <o:lock v:ext="edit" aspectratio="t"/>
              <v:textbox style="mso-fit-shape-to-text:t" inset="0,0,0,0">
                <w:txbxContent>
                  <w:p w14:paraId="18FDB2C8" w14:textId="77777777" w:rsidR="004E5801" w:rsidRPr="00454A5E" w:rsidRDefault="004E5801" w:rsidP="004E5801">
                    <w:pPr>
                      <w:pStyle w:val="LukStopka-adres"/>
                      <w:rPr>
                        <w:noProof w:val="0"/>
                      </w:rPr>
                    </w:pPr>
                    <w:r w:rsidRPr="00454A5E">
                      <w:rPr>
                        <w:noProof w:val="0"/>
                      </w:rPr>
                      <w:t>Jednostka</w:t>
                    </w:r>
                  </w:p>
                  <w:p w14:paraId="57C058D4" w14:textId="77777777" w:rsidR="004E5801" w:rsidRPr="00454A5E" w:rsidRDefault="004E5801" w:rsidP="004E5801">
                    <w:pPr>
                      <w:pStyle w:val="LukStopka-adres"/>
                      <w:rPr>
                        <w:noProof w:val="0"/>
                      </w:rPr>
                    </w:pPr>
                    <w:r w:rsidRPr="00454A5E">
                      <w:rPr>
                        <w:noProof w:val="0"/>
                      </w:rPr>
                      <w:t>Notyfikowana</w:t>
                    </w:r>
                  </w:p>
                  <w:p w14:paraId="091CA35F" w14:textId="77777777" w:rsidR="004E5801" w:rsidRPr="00454A5E" w:rsidRDefault="004E5801" w:rsidP="004E5801">
                    <w:pPr>
                      <w:pStyle w:val="LukStopka-adres"/>
                      <w:rPr>
                        <w:noProof w:val="0"/>
                      </w:rPr>
                    </w:pPr>
                    <w:r w:rsidRPr="00454A5E">
                      <w:rPr>
                        <w:noProof w:val="0"/>
                      </w:rPr>
                      <w:t>Unii Europejskiej</w:t>
                    </w:r>
                  </w:p>
                  <w:p w14:paraId="2AB42BA2" w14:textId="77777777" w:rsidR="004E5801" w:rsidRPr="00454A5E" w:rsidRDefault="004E5801" w:rsidP="004E5801">
                    <w:pPr>
                      <w:pStyle w:val="LukStopka-adres"/>
                      <w:rPr>
                        <w:noProof w:val="0"/>
                      </w:rPr>
                    </w:pPr>
                    <w:r w:rsidRPr="00454A5E">
                      <w:rPr>
                        <w:noProof w:val="0"/>
                      </w:rP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454A5E">
      <w:rPr>
        <w:noProof/>
        <w:spacing w:val="2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7609A1D7" wp14:editId="5CF88733">
              <wp:simplePos x="0" y="0"/>
              <wp:positionH relativeFrom="margin">
                <wp:posOffset>0</wp:posOffset>
              </wp:positionH>
              <wp:positionV relativeFrom="page">
                <wp:posOffset>9745345</wp:posOffset>
              </wp:positionV>
              <wp:extent cx="4465320" cy="462915"/>
              <wp:effectExtent l="0" t="0" r="11430" b="13335"/>
              <wp:wrapNone/>
              <wp:docPr id="95920458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65320" cy="462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ACFC7" w14:textId="77777777" w:rsidR="004E5801" w:rsidRPr="00454A5E" w:rsidRDefault="004E5801" w:rsidP="004E5801">
                          <w:pPr>
                            <w:spacing w:after="0" w:line="240" w:lineRule="auto"/>
                            <w:jc w:val="left"/>
                            <w:rPr>
                              <w:color w:val="808080" w:themeColor="text2"/>
                              <w:sz w:val="14"/>
                              <w:szCs w:val="16"/>
                            </w:rPr>
                          </w:pPr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Sieć Badawcza Łukasiewicz – Warszawski Instytut Technologiczny</w:t>
                          </w:r>
                        </w:p>
                        <w:p w14:paraId="68E1E859" w14:textId="77777777" w:rsidR="004E5801" w:rsidRPr="00454A5E" w:rsidRDefault="004E5801" w:rsidP="004E5801">
                          <w:pPr>
                            <w:spacing w:after="0" w:line="240" w:lineRule="auto"/>
                            <w:jc w:val="left"/>
                            <w:rPr>
                              <w:color w:val="808080" w:themeColor="text2"/>
                              <w:sz w:val="14"/>
                              <w:szCs w:val="16"/>
                            </w:rPr>
                          </w:pPr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 xml:space="preserve">01-796 Warszawa, ul. </w:t>
                          </w:r>
                          <w:proofErr w:type="spellStart"/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Duchnicka</w:t>
                          </w:r>
                          <w:proofErr w:type="spellEnd"/>
                          <w:r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 xml:space="preserve"> 3, tel. +48 22 853 97 00, info@wit.lukasiewicz.gov.pl;</w:t>
                          </w:r>
                        </w:p>
                        <w:p w14:paraId="3D9B7D1E" w14:textId="77777777" w:rsidR="004E5801" w:rsidRPr="00454A5E" w:rsidRDefault="00000000" w:rsidP="004E5801">
                          <w:pPr>
                            <w:spacing w:after="0" w:line="240" w:lineRule="auto"/>
                            <w:jc w:val="left"/>
                            <w:rPr>
                              <w:color w:val="808080" w:themeColor="text2"/>
                              <w:spacing w:val="0"/>
                              <w:sz w:val="8"/>
                              <w:szCs w:val="8"/>
                            </w:rPr>
                          </w:pPr>
                          <w:hyperlink r:id="rId2" w:history="1">
                            <w:r w:rsidR="004E5801" w:rsidRPr="00454A5E">
                              <w:rPr>
                                <w:rStyle w:val="Hipercze"/>
                                <w:sz w:val="14"/>
                                <w:szCs w:val="16"/>
                              </w:rPr>
                              <w:t>www.wit.lukasiewicz.gov.pl</w:t>
                            </w:r>
                          </w:hyperlink>
                          <w:r w:rsidR="004E5801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 xml:space="preserve"> l NIP: 525 000 85 19, REGON: 387096477 Sąd Rejonowy </w:t>
                          </w:r>
                          <w:r w:rsidR="004E5801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br/>
                            <w:t>m.st. Warszawy, XI</w:t>
                          </w:r>
                          <w:r w:rsidR="004E5801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>V</w:t>
                          </w:r>
                          <w:r w:rsidR="004E5801" w:rsidRPr="00454A5E">
                            <w:rPr>
                              <w:color w:val="808080" w:themeColor="text2"/>
                              <w:sz w:val="14"/>
                              <w:szCs w:val="16"/>
                            </w:rPr>
                            <w:t xml:space="preserve"> Wydz. Gospodarczy KRS nr 0000858544</w:t>
                          </w:r>
                        </w:p>
                        <w:p w14:paraId="111BB920" w14:textId="77777777" w:rsidR="004E5801" w:rsidRPr="00454A5E" w:rsidRDefault="004E5801" w:rsidP="004E5801">
                          <w:pPr>
                            <w:pStyle w:val="LukStopka-adres"/>
                            <w:rPr>
                              <w:noProof w:val="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09A1D7" id="_x0000_s1029" type="#_x0000_t202" style="position:absolute;left:0;text-align:left;margin-left:0;margin-top:767.35pt;width:351.6pt;height:36.4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GxAgIAAOMDAAAOAAAAZHJzL2Uyb0RvYy54bWysU9tu2zAMfR+wfxD0vjhJk6A1ohRduw4D&#10;um5Atw+QZTkWJosapcTOvn6UnEuxvQ3zg0CL5iHP4fH6dugs22sMBpzgs8mUM+0U1MZtBf/+7fHd&#10;NWchSldLC04LftCB327evln3vtRzaMHWGhmBuFD2XvA2Rl8WRVCt7mSYgNeOkg1gJyO94raoUfaE&#10;3tliPp2uih6w9ghKh0C3D2OSbzJ+02gVvzRN0JFZwWm2mE/MZ5XOYrOW5Ralb406jiH/YYpOGkdN&#10;z1APMkq2Q/MXVGcUQoAmThR0BTSNUTpzIDaz6R9sXlrpdeZC4gR/lin8P1j1vH/xX5HF4T0MtMBM&#10;IvgnUD8Cc3DfSrfVd8GTkCl7uUKEvtWypllmScWi96E8oiX1QxkSbtV/hpr2LncRMvbQYJeEIuqM&#10;GtJODuc96CEyRZeLxWp5NaeUotxiNb+ZLXMLWZ6qPYb4UUPHUiA40ngZXe6fQkzTyPL0SWrm4NFY&#10;m3dtHesFv1nOl7ngVaYzkaxoTSf49TQ9ozkSyQ+uzsVRGjvG1MC6I+tEdKQch2pgphb8KtUmESqo&#10;DyQDwug8+lMoaAF/cdaT6wQPP3cSNWf2kyMpk0VPAZ6C6hRIp6hU8IqzMbyPo5V3Hs22JeRxfw7u&#10;SO7GZCUuUxzHJSdlgY6uT1Z9/Z6/uvybm98AAAD//wMAUEsDBBQABgAIAAAAIQACU0lg3wAAAAoB&#10;AAAPAAAAZHJzL2Rvd25yZXYueG1sTI/dToQwEIXvTXyHZky8c1tB6YqUDTHxwqw/EfcBunQEIm0J&#10;LSy+veOVXs45J2e+U+xWO7AFp9B7p+B6I4Cha7zpXavg8PF4tQUWonZGD96hgm8MsCvPzwqdG39y&#10;77jUsWVU4kKuFXQxjjnnoenQ6rDxIzryPv1kdaRzarmZ9InK7cATITJude/oQ6dHfOiw+apnq2B5&#10;sUn11Lze8fo5SaVM92/VvFfq8mKt7oFFXONfGH7xCR1KYjr62ZnABgU0JJJ6m95IYORLkSbAjiRl&#10;QmbAy4L/n1D+AAAA//8DAFBLAQItABQABgAIAAAAIQC2gziS/gAAAOEBAAATAAAAAAAAAAAAAAAA&#10;AAAAAABbQ29udGVudF9UeXBlc10ueG1sUEsBAi0AFAAGAAgAAAAhADj9If/WAAAAlAEAAAsAAAAA&#10;AAAAAAAAAAAALwEAAF9yZWxzLy5yZWxzUEsBAi0AFAAGAAgAAAAhAKyG0bECAgAA4wMAAA4AAAAA&#10;AAAAAAAAAAAALgIAAGRycy9lMm9Eb2MueG1sUEsBAi0AFAAGAAgAAAAhAAJTSWDfAAAACgEAAA8A&#10;AAAAAAAAAAAAAAAAXAQAAGRycy9kb3ducmV2LnhtbFBLBQYAAAAABAAEAPMAAABoBQAAAAA=&#10;" filled="f" stroked="f">
              <o:lock v:ext="edit" aspectratio="t"/>
              <v:textbox inset="0,0,0,0">
                <w:txbxContent>
                  <w:p w14:paraId="5A5ACFC7" w14:textId="77777777" w:rsidR="004E5801" w:rsidRPr="00454A5E" w:rsidRDefault="004E5801" w:rsidP="004E5801">
                    <w:pPr>
                      <w:spacing w:after="0" w:line="240" w:lineRule="auto"/>
                      <w:jc w:val="left"/>
                      <w:rPr>
                        <w:color w:val="808080" w:themeColor="text2"/>
                        <w:sz w:val="14"/>
                        <w:szCs w:val="16"/>
                      </w:rPr>
                    </w:pPr>
                    <w:r w:rsidRPr="00454A5E">
                      <w:rPr>
                        <w:color w:val="808080" w:themeColor="text2"/>
                        <w:sz w:val="14"/>
                        <w:szCs w:val="16"/>
                      </w:rPr>
                      <w:t>Sieć Badawcza Łukasiewicz – Warszawski Instytut Technologiczny</w:t>
                    </w:r>
                  </w:p>
                  <w:p w14:paraId="68E1E859" w14:textId="77777777" w:rsidR="004E5801" w:rsidRPr="00454A5E" w:rsidRDefault="004E5801" w:rsidP="004E5801">
                    <w:pPr>
                      <w:spacing w:after="0" w:line="240" w:lineRule="auto"/>
                      <w:jc w:val="left"/>
                      <w:rPr>
                        <w:color w:val="808080" w:themeColor="text2"/>
                        <w:sz w:val="14"/>
                        <w:szCs w:val="16"/>
                      </w:rPr>
                    </w:pPr>
                    <w:r w:rsidRPr="00454A5E">
                      <w:rPr>
                        <w:color w:val="808080" w:themeColor="text2"/>
                        <w:sz w:val="14"/>
                        <w:szCs w:val="16"/>
                      </w:rPr>
                      <w:t>01-796 Warszawa, ul. Duchnicka 3, tel. +48 22 853 97 00, info@wit.lukasiewicz.gov.pl;</w:t>
                    </w:r>
                  </w:p>
                  <w:p w14:paraId="3D9B7D1E" w14:textId="77777777" w:rsidR="004E5801" w:rsidRPr="00454A5E" w:rsidRDefault="00000000" w:rsidP="004E5801">
                    <w:pPr>
                      <w:spacing w:after="0" w:line="240" w:lineRule="auto"/>
                      <w:jc w:val="left"/>
                      <w:rPr>
                        <w:color w:val="808080" w:themeColor="text2"/>
                        <w:spacing w:val="0"/>
                        <w:sz w:val="8"/>
                        <w:szCs w:val="8"/>
                      </w:rPr>
                    </w:pPr>
                    <w:hyperlink r:id="rId3" w:history="1">
                      <w:r w:rsidR="004E5801" w:rsidRPr="00454A5E">
                        <w:rPr>
                          <w:rStyle w:val="Hipercze"/>
                          <w:sz w:val="14"/>
                          <w:szCs w:val="16"/>
                        </w:rPr>
                        <w:t>www.wit.lukasiewicz.gov.pl</w:t>
                      </w:r>
                    </w:hyperlink>
                    <w:r w:rsidR="004E5801" w:rsidRPr="00454A5E">
                      <w:rPr>
                        <w:color w:val="808080" w:themeColor="text2"/>
                        <w:sz w:val="14"/>
                        <w:szCs w:val="16"/>
                      </w:rPr>
                      <w:t xml:space="preserve"> l NIP: 525 000 85 19, REGON: 387096477 Sąd Rejonowy </w:t>
                    </w:r>
                    <w:r w:rsidR="004E5801" w:rsidRPr="00454A5E">
                      <w:rPr>
                        <w:color w:val="808080" w:themeColor="text2"/>
                        <w:sz w:val="14"/>
                        <w:szCs w:val="16"/>
                      </w:rPr>
                      <w:br/>
                      <w:t>m.st. Warszawy, XI</w:t>
                    </w:r>
                    <w:r w:rsidR="004E5801">
                      <w:rPr>
                        <w:color w:val="808080" w:themeColor="text2"/>
                        <w:sz w:val="14"/>
                        <w:szCs w:val="16"/>
                      </w:rPr>
                      <w:t>V</w:t>
                    </w:r>
                    <w:r w:rsidR="004E5801" w:rsidRPr="00454A5E">
                      <w:rPr>
                        <w:color w:val="808080" w:themeColor="text2"/>
                        <w:sz w:val="14"/>
                        <w:szCs w:val="16"/>
                      </w:rPr>
                      <w:t xml:space="preserve"> Wydz. Gospodarczy KRS nr 0000858544</w:t>
                    </w:r>
                  </w:p>
                  <w:p w14:paraId="111BB920" w14:textId="77777777" w:rsidR="004E5801" w:rsidRPr="00454A5E" w:rsidRDefault="004E5801" w:rsidP="004E5801">
                    <w:pPr>
                      <w:pStyle w:val="LukStopka-adres"/>
                      <w:rPr>
                        <w:noProof w:val="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14FD" w14:textId="77777777" w:rsidR="00CA1F82" w:rsidRPr="00454A5E" w:rsidRDefault="00CA1F82" w:rsidP="006747BD">
      <w:pPr>
        <w:spacing w:after="0" w:line="240" w:lineRule="auto"/>
      </w:pPr>
      <w:r w:rsidRPr="00454A5E">
        <w:separator/>
      </w:r>
    </w:p>
  </w:footnote>
  <w:footnote w:type="continuationSeparator" w:id="0">
    <w:p w14:paraId="01C2409E" w14:textId="77777777" w:rsidR="00CA1F82" w:rsidRPr="00454A5E" w:rsidRDefault="00CA1F82" w:rsidP="006747BD">
      <w:pPr>
        <w:spacing w:after="0" w:line="240" w:lineRule="auto"/>
      </w:pPr>
      <w:r w:rsidRPr="00454A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6D92" w14:textId="41FD7BA0" w:rsidR="00346F65" w:rsidRPr="00454A5E" w:rsidRDefault="00346F65">
    <w:pPr>
      <w:pStyle w:val="Nagwek"/>
    </w:pPr>
    <w:r w:rsidRPr="00454A5E">
      <w:rPr>
        <w:noProof/>
      </w:rPr>
      <w:drawing>
        <wp:anchor distT="0" distB="0" distL="114300" distR="114300" simplePos="0" relativeHeight="251675648" behindDoc="1" locked="1" layoutInCell="1" allowOverlap="1" wp14:anchorId="347C71CE" wp14:editId="151BEC7B">
          <wp:simplePos x="0" y="0"/>
          <wp:positionH relativeFrom="page">
            <wp:posOffset>219710</wp:posOffset>
          </wp:positionH>
          <wp:positionV relativeFrom="page">
            <wp:posOffset>449580</wp:posOffset>
          </wp:positionV>
          <wp:extent cx="906780" cy="1704975"/>
          <wp:effectExtent l="0" t="0" r="7620" b="9525"/>
          <wp:wrapNone/>
          <wp:docPr id="986747251" name="Obraz 986747251" descr="Obraz zawierający zrzut ekranu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747251" name="Obraz 986747251" descr="Obraz zawierający zrzut ekranu, tekst, Grafika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4B1B" w14:textId="151617E9" w:rsidR="004E5801" w:rsidRDefault="004E5801">
    <w:pPr>
      <w:pStyle w:val="Nagwek"/>
    </w:pPr>
    <w:r w:rsidRPr="00454A5E">
      <w:rPr>
        <w:noProof/>
      </w:rPr>
      <w:drawing>
        <wp:anchor distT="0" distB="0" distL="114300" distR="114300" simplePos="0" relativeHeight="251681792" behindDoc="1" locked="1" layoutInCell="1" allowOverlap="1" wp14:anchorId="0BA00A95" wp14:editId="63AB2EDC">
          <wp:simplePos x="0" y="0"/>
          <wp:positionH relativeFrom="page">
            <wp:posOffset>191770</wp:posOffset>
          </wp:positionH>
          <wp:positionV relativeFrom="page">
            <wp:posOffset>412750</wp:posOffset>
          </wp:positionV>
          <wp:extent cx="906780" cy="1704975"/>
          <wp:effectExtent l="0" t="0" r="7620" b="9525"/>
          <wp:wrapNone/>
          <wp:docPr id="1486559399" name="Obraz 1486559399" descr="Obraz zawierający zrzut ekranu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747251" name="Obraz 986747251" descr="Obraz zawierający zrzut ekranu, tekst, Grafika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A3970"/>
    <w:multiLevelType w:val="hybridMultilevel"/>
    <w:tmpl w:val="DDB28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ABC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12F1350"/>
    <w:multiLevelType w:val="hybridMultilevel"/>
    <w:tmpl w:val="D44A9416"/>
    <w:lvl w:ilvl="0" w:tplc="000285E2">
      <w:start w:val="1"/>
      <w:numFmt w:val="decimal"/>
      <w:lvlText w:val="%1."/>
      <w:lvlJc w:val="left"/>
      <w:pPr>
        <w:ind w:left="254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6FA30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7845FA9"/>
    <w:multiLevelType w:val="hybridMultilevel"/>
    <w:tmpl w:val="67B2B3F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76F04"/>
    <w:multiLevelType w:val="hybridMultilevel"/>
    <w:tmpl w:val="7526C85C"/>
    <w:lvl w:ilvl="0" w:tplc="35CA08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05D4B"/>
    <w:multiLevelType w:val="hybridMultilevel"/>
    <w:tmpl w:val="A5007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34725"/>
    <w:multiLevelType w:val="hybridMultilevel"/>
    <w:tmpl w:val="7990E60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B2442"/>
    <w:multiLevelType w:val="hybridMultilevel"/>
    <w:tmpl w:val="67B2B3F2"/>
    <w:lvl w:ilvl="0" w:tplc="A2923BD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22208">
    <w:abstractNumId w:val="9"/>
  </w:num>
  <w:num w:numId="2" w16cid:durableId="355738807">
    <w:abstractNumId w:val="8"/>
  </w:num>
  <w:num w:numId="3" w16cid:durableId="1726248726">
    <w:abstractNumId w:val="3"/>
  </w:num>
  <w:num w:numId="4" w16cid:durableId="1705447504">
    <w:abstractNumId w:val="2"/>
  </w:num>
  <w:num w:numId="5" w16cid:durableId="1589927009">
    <w:abstractNumId w:val="1"/>
  </w:num>
  <w:num w:numId="6" w16cid:durableId="368721114">
    <w:abstractNumId w:val="0"/>
  </w:num>
  <w:num w:numId="7" w16cid:durableId="1073744134">
    <w:abstractNumId w:val="7"/>
  </w:num>
  <w:num w:numId="8" w16cid:durableId="927540313">
    <w:abstractNumId w:val="6"/>
  </w:num>
  <w:num w:numId="9" w16cid:durableId="479270825">
    <w:abstractNumId w:val="5"/>
  </w:num>
  <w:num w:numId="10" w16cid:durableId="409234328">
    <w:abstractNumId w:val="4"/>
  </w:num>
  <w:num w:numId="11" w16cid:durableId="737705928">
    <w:abstractNumId w:val="16"/>
  </w:num>
  <w:num w:numId="12" w16cid:durableId="1069183319">
    <w:abstractNumId w:val="10"/>
  </w:num>
  <w:num w:numId="13" w16cid:durableId="1106079481">
    <w:abstractNumId w:val="12"/>
  </w:num>
  <w:num w:numId="14" w16cid:durableId="686442056">
    <w:abstractNumId w:val="18"/>
  </w:num>
  <w:num w:numId="15" w16cid:durableId="36317493">
    <w:abstractNumId w:val="15"/>
  </w:num>
  <w:num w:numId="16" w16cid:durableId="298612175">
    <w:abstractNumId w:val="17"/>
  </w:num>
  <w:num w:numId="17" w16cid:durableId="417213022">
    <w:abstractNumId w:val="14"/>
  </w:num>
  <w:num w:numId="18" w16cid:durableId="1284842875">
    <w:abstractNumId w:val="13"/>
  </w:num>
  <w:num w:numId="19" w16cid:durableId="634524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4D"/>
    <w:rsid w:val="000020AE"/>
    <w:rsid w:val="00006FDC"/>
    <w:rsid w:val="00011994"/>
    <w:rsid w:val="00016CC8"/>
    <w:rsid w:val="00016CEE"/>
    <w:rsid w:val="00033497"/>
    <w:rsid w:val="00050B94"/>
    <w:rsid w:val="00070438"/>
    <w:rsid w:val="000745D4"/>
    <w:rsid w:val="00077647"/>
    <w:rsid w:val="00096EDE"/>
    <w:rsid w:val="000A155F"/>
    <w:rsid w:val="000A1BE7"/>
    <w:rsid w:val="000C6231"/>
    <w:rsid w:val="000C761B"/>
    <w:rsid w:val="000D478D"/>
    <w:rsid w:val="000F11B8"/>
    <w:rsid w:val="000F36FE"/>
    <w:rsid w:val="000F4F5A"/>
    <w:rsid w:val="00101516"/>
    <w:rsid w:val="00106988"/>
    <w:rsid w:val="00110C69"/>
    <w:rsid w:val="00112712"/>
    <w:rsid w:val="00112F3E"/>
    <w:rsid w:val="00113215"/>
    <w:rsid w:val="00114910"/>
    <w:rsid w:val="00120B08"/>
    <w:rsid w:val="001239D1"/>
    <w:rsid w:val="00127663"/>
    <w:rsid w:val="0013405B"/>
    <w:rsid w:val="00135AE9"/>
    <w:rsid w:val="00142E64"/>
    <w:rsid w:val="00145924"/>
    <w:rsid w:val="0015474D"/>
    <w:rsid w:val="001653B2"/>
    <w:rsid w:val="00181422"/>
    <w:rsid w:val="00192D4C"/>
    <w:rsid w:val="001A1E6B"/>
    <w:rsid w:val="001A7884"/>
    <w:rsid w:val="001B09F9"/>
    <w:rsid w:val="001B0C33"/>
    <w:rsid w:val="001B20D6"/>
    <w:rsid w:val="001D54A9"/>
    <w:rsid w:val="001E064B"/>
    <w:rsid w:val="001E41BA"/>
    <w:rsid w:val="001E69FD"/>
    <w:rsid w:val="00212294"/>
    <w:rsid w:val="0021551C"/>
    <w:rsid w:val="002179AC"/>
    <w:rsid w:val="00222493"/>
    <w:rsid w:val="00231524"/>
    <w:rsid w:val="0023232A"/>
    <w:rsid w:val="00233465"/>
    <w:rsid w:val="00237D3C"/>
    <w:rsid w:val="00247D30"/>
    <w:rsid w:val="00252AF8"/>
    <w:rsid w:val="0025352F"/>
    <w:rsid w:val="002545C2"/>
    <w:rsid w:val="00260BC6"/>
    <w:rsid w:val="0027154F"/>
    <w:rsid w:val="002761C2"/>
    <w:rsid w:val="00276D3A"/>
    <w:rsid w:val="00286431"/>
    <w:rsid w:val="002934F8"/>
    <w:rsid w:val="002949B9"/>
    <w:rsid w:val="002A1AF5"/>
    <w:rsid w:val="002B00F3"/>
    <w:rsid w:val="002D48BE"/>
    <w:rsid w:val="002E43A3"/>
    <w:rsid w:val="002E5E96"/>
    <w:rsid w:val="002F00EA"/>
    <w:rsid w:val="002F3D9D"/>
    <w:rsid w:val="002F4540"/>
    <w:rsid w:val="003012E7"/>
    <w:rsid w:val="00307D9B"/>
    <w:rsid w:val="00311108"/>
    <w:rsid w:val="00313B26"/>
    <w:rsid w:val="00321CEE"/>
    <w:rsid w:val="00335F9F"/>
    <w:rsid w:val="00346C00"/>
    <w:rsid w:val="00346F65"/>
    <w:rsid w:val="00350C8D"/>
    <w:rsid w:val="00352E62"/>
    <w:rsid w:val="00355DF1"/>
    <w:rsid w:val="00364D5C"/>
    <w:rsid w:val="003739E7"/>
    <w:rsid w:val="0038136C"/>
    <w:rsid w:val="00386D87"/>
    <w:rsid w:val="00395E85"/>
    <w:rsid w:val="003A40FB"/>
    <w:rsid w:val="003B2B0C"/>
    <w:rsid w:val="003B2F86"/>
    <w:rsid w:val="003B568B"/>
    <w:rsid w:val="003B5C44"/>
    <w:rsid w:val="003C5A87"/>
    <w:rsid w:val="003D27CF"/>
    <w:rsid w:val="003D59DC"/>
    <w:rsid w:val="003D76E0"/>
    <w:rsid w:val="003D7D23"/>
    <w:rsid w:val="003F4BA3"/>
    <w:rsid w:val="003F5D8F"/>
    <w:rsid w:val="00404A6B"/>
    <w:rsid w:val="00421FDD"/>
    <w:rsid w:val="00441A86"/>
    <w:rsid w:val="00454A5E"/>
    <w:rsid w:val="00455DCA"/>
    <w:rsid w:val="00467A72"/>
    <w:rsid w:val="004A1A0C"/>
    <w:rsid w:val="004A2E16"/>
    <w:rsid w:val="004B0493"/>
    <w:rsid w:val="004B2D0C"/>
    <w:rsid w:val="004C01A6"/>
    <w:rsid w:val="004C6D47"/>
    <w:rsid w:val="004D4231"/>
    <w:rsid w:val="004D4709"/>
    <w:rsid w:val="004E1702"/>
    <w:rsid w:val="004E5801"/>
    <w:rsid w:val="004F2B82"/>
    <w:rsid w:val="004F4E04"/>
    <w:rsid w:val="004F5805"/>
    <w:rsid w:val="00510A5C"/>
    <w:rsid w:val="005144F4"/>
    <w:rsid w:val="00526571"/>
    <w:rsid w:val="00526CDD"/>
    <w:rsid w:val="005320FE"/>
    <w:rsid w:val="00536992"/>
    <w:rsid w:val="0054003A"/>
    <w:rsid w:val="00563DBF"/>
    <w:rsid w:val="0057087D"/>
    <w:rsid w:val="00573502"/>
    <w:rsid w:val="00576B66"/>
    <w:rsid w:val="00581889"/>
    <w:rsid w:val="00597291"/>
    <w:rsid w:val="005B0DFB"/>
    <w:rsid w:val="005B4C21"/>
    <w:rsid w:val="005B7DB8"/>
    <w:rsid w:val="005C0CCB"/>
    <w:rsid w:val="005C4C65"/>
    <w:rsid w:val="005D1495"/>
    <w:rsid w:val="005E6D54"/>
    <w:rsid w:val="005F231C"/>
    <w:rsid w:val="005F74B8"/>
    <w:rsid w:val="00607F5F"/>
    <w:rsid w:val="00610180"/>
    <w:rsid w:val="006253A9"/>
    <w:rsid w:val="00625567"/>
    <w:rsid w:val="00640EC5"/>
    <w:rsid w:val="00646566"/>
    <w:rsid w:val="00663502"/>
    <w:rsid w:val="00663754"/>
    <w:rsid w:val="00667EFC"/>
    <w:rsid w:val="006747BD"/>
    <w:rsid w:val="0068537A"/>
    <w:rsid w:val="00695B7C"/>
    <w:rsid w:val="00696BC3"/>
    <w:rsid w:val="006A1F5E"/>
    <w:rsid w:val="006B2768"/>
    <w:rsid w:val="006C0FD6"/>
    <w:rsid w:val="006C13BE"/>
    <w:rsid w:val="006C7DF5"/>
    <w:rsid w:val="006D39B2"/>
    <w:rsid w:val="006D5FBB"/>
    <w:rsid w:val="006D6DE5"/>
    <w:rsid w:val="006E24C6"/>
    <w:rsid w:val="006E5990"/>
    <w:rsid w:val="00703AB3"/>
    <w:rsid w:val="007108EF"/>
    <w:rsid w:val="00712CED"/>
    <w:rsid w:val="00724DF9"/>
    <w:rsid w:val="0074382C"/>
    <w:rsid w:val="007512E9"/>
    <w:rsid w:val="00761847"/>
    <w:rsid w:val="00771768"/>
    <w:rsid w:val="00776F59"/>
    <w:rsid w:val="00786772"/>
    <w:rsid w:val="007972F3"/>
    <w:rsid w:val="007C021C"/>
    <w:rsid w:val="007C0ED7"/>
    <w:rsid w:val="007C7942"/>
    <w:rsid w:val="007D1FF4"/>
    <w:rsid w:val="007E1C8D"/>
    <w:rsid w:val="00805DF6"/>
    <w:rsid w:val="00805F79"/>
    <w:rsid w:val="008136A0"/>
    <w:rsid w:val="00821F16"/>
    <w:rsid w:val="00822C21"/>
    <w:rsid w:val="00826300"/>
    <w:rsid w:val="008368C0"/>
    <w:rsid w:val="008375FD"/>
    <w:rsid w:val="00840436"/>
    <w:rsid w:val="0084396A"/>
    <w:rsid w:val="0084789D"/>
    <w:rsid w:val="00854B7B"/>
    <w:rsid w:val="00857D2C"/>
    <w:rsid w:val="00861C06"/>
    <w:rsid w:val="00862948"/>
    <w:rsid w:val="00862DBB"/>
    <w:rsid w:val="0086314E"/>
    <w:rsid w:val="00866BE3"/>
    <w:rsid w:val="008720F4"/>
    <w:rsid w:val="00875336"/>
    <w:rsid w:val="0088043D"/>
    <w:rsid w:val="00880EA5"/>
    <w:rsid w:val="00894470"/>
    <w:rsid w:val="008954BC"/>
    <w:rsid w:val="008956DD"/>
    <w:rsid w:val="008A6826"/>
    <w:rsid w:val="008C1729"/>
    <w:rsid w:val="008C62CD"/>
    <w:rsid w:val="008C75DD"/>
    <w:rsid w:val="008F209D"/>
    <w:rsid w:val="009004DE"/>
    <w:rsid w:val="00913E34"/>
    <w:rsid w:val="0091421F"/>
    <w:rsid w:val="00915A15"/>
    <w:rsid w:val="00920447"/>
    <w:rsid w:val="009229A2"/>
    <w:rsid w:val="00927E36"/>
    <w:rsid w:val="00931D37"/>
    <w:rsid w:val="00937589"/>
    <w:rsid w:val="009433D5"/>
    <w:rsid w:val="009535E3"/>
    <w:rsid w:val="0095446C"/>
    <w:rsid w:val="00955CC9"/>
    <w:rsid w:val="009601EC"/>
    <w:rsid w:val="009610BF"/>
    <w:rsid w:val="00963E8F"/>
    <w:rsid w:val="0097117C"/>
    <w:rsid w:val="00973142"/>
    <w:rsid w:val="00975AB0"/>
    <w:rsid w:val="0098553F"/>
    <w:rsid w:val="00987935"/>
    <w:rsid w:val="009909FB"/>
    <w:rsid w:val="009A3558"/>
    <w:rsid w:val="009C1A4B"/>
    <w:rsid w:val="009C1D36"/>
    <w:rsid w:val="009D4C4D"/>
    <w:rsid w:val="009D4F91"/>
    <w:rsid w:val="009E432C"/>
    <w:rsid w:val="009F31F9"/>
    <w:rsid w:val="009F4273"/>
    <w:rsid w:val="00A037ED"/>
    <w:rsid w:val="00A06DE9"/>
    <w:rsid w:val="00A0746D"/>
    <w:rsid w:val="00A166A0"/>
    <w:rsid w:val="00A176DA"/>
    <w:rsid w:val="00A206F3"/>
    <w:rsid w:val="00A257CA"/>
    <w:rsid w:val="00A36F46"/>
    <w:rsid w:val="00A46237"/>
    <w:rsid w:val="00A52C29"/>
    <w:rsid w:val="00A54594"/>
    <w:rsid w:val="00A66196"/>
    <w:rsid w:val="00A66E0A"/>
    <w:rsid w:val="00A84A2E"/>
    <w:rsid w:val="00AA44D6"/>
    <w:rsid w:val="00AB3C97"/>
    <w:rsid w:val="00AB760A"/>
    <w:rsid w:val="00AD1AE8"/>
    <w:rsid w:val="00AD1B95"/>
    <w:rsid w:val="00AE4459"/>
    <w:rsid w:val="00AF2680"/>
    <w:rsid w:val="00AF5FE4"/>
    <w:rsid w:val="00AF70D5"/>
    <w:rsid w:val="00B022CC"/>
    <w:rsid w:val="00B03410"/>
    <w:rsid w:val="00B0368B"/>
    <w:rsid w:val="00B04C54"/>
    <w:rsid w:val="00B136F7"/>
    <w:rsid w:val="00B32DEC"/>
    <w:rsid w:val="00B4550A"/>
    <w:rsid w:val="00B51870"/>
    <w:rsid w:val="00B55352"/>
    <w:rsid w:val="00B615D5"/>
    <w:rsid w:val="00B61F8A"/>
    <w:rsid w:val="00B76A9D"/>
    <w:rsid w:val="00BA514B"/>
    <w:rsid w:val="00BA6376"/>
    <w:rsid w:val="00BB5AC7"/>
    <w:rsid w:val="00BC63CD"/>
    <w:rsid w:val="00BD262D"/>
    <w:rsid w:val="00BD5D71"/>
    <w:rsid w:val="00BF0404"/>
    <w:rsid w:val="00C13427"/>
    <w:rsid w:val="00C35B98"/>
    <w:rsid w:val="00C45BB1"/>
    <w:rsid w:val="00C504C3"/>
    <w:rsid w:val="00C70670"/>
    <w:rsid w:val="00C736D5"/>
    <w:rsid w:val="00C75F5C"/>
    <w:rsid w:val="00C90E6B"/>
    <w:rsid w:val="00CA0816"/>
    <w:rsid w:val="00CA1F82"/>
    <w:rsid w:val="00CA7A1C"/>
    <w:rsid w:val="00CC0029"/>
    <w:rsid w:val="00CC4E29"/>
    <w:rsid w:val="00CC7191"/>
    <w:rsid w:val="00CF20B1"/>
    <w:rsid w:val="00D005B3"/>
    <w:rsid w:val="00D02C38"/>
    <w:rsid w:val="00D02DBD"/>
    <w:rsid w:val="00D06D36"/>
    <w:rsid w:val="00D26869"/>
    <w:rsid w:val="00D33352"/>
    <w:rsid w:val="00D355A8"/>
    <w:rsid w:val="00D40690"/>
    <w:rsid w:val="00D40C7D"/>
    <w:rsid w:val="00D600DF"/>
    <w:rsid w:val="00D82664"/>
    <w:rsid w:val="00D84065"/>
    <w:rsid w:val="00DA52A1"/>
    <w:rsid w:val="00DB4B72"/>
    <w:rsid w:val="00DB57CE"/>
    <w:rsid w:val="00DC5F8C"/>
    <w:rsid w:val="00DD1985"/>
    <w:rsid w:val="00DE3CE3"/>
    <w:rsid w:val="00DF68C9"/>
    <w:rsid w:val="00E21B7A"/>
    <w:rsid w:val="00E225C8"/>
    <w:rsid w:val="00E30035"/>
    <w:rsid w:val="00E33F67"/>
    <w:rsid w:val="00E3733E"/>
    <w:rsid w:val="00E438DF"/>
    <w:rsid w:val="00E52999"/>
    <w:rsid w:val="00E559D2"/>
    <w:rsid w:val="00E60528"/>
    <w:rsid w:val="00E67254"/>
    <w:rsid w:val="00E7004E"/>
    <w:rsid w:val="00E94A67"/>
    <w:rsid w:val="00EA4264"/>
    <w:rsid w:val="00EB66BB"/>
    <w:rsid w:val="00ED3D94"/>
    <w:rsid w:val="00EE493C"/>
    <w:rsid w:val="00EE660F"/>
    <w:rsid w:val="00EF7BC2"/>
    <w:rsid w:val="00F0588C"/>
    <w:rsid w:val="00F13E13"/>
    <w:rsid w:val="00F14128"/>
    <w:rsid w:val="00F31455"/>
    <w:rsid w:val="00F34E19"/>
    <w:rsid w:val="00F40E9A"/>
    <w:rsid w:val="00F436B3"/>
    <w:rsid w:val="00F50074"/>
    <w:rsid w:val="00F56455"/>
    <w:rsid w:val="00F61C20"/>
    <w:rsid w:val="00F63A2D"/>
    <w:rsid w:val="00F7591E"/>
    <w:rsid w:val="00F80017"/>
    <w:rsid w:val="00F95B0B"/>
    <w:rsid w:val="00FA1B79"/>
    <w:rsid w:val="00FB0C54"/>
    <w:rsid w:val="00FB5960"/>
    <w:rsid w:val="00FC0371"/>
    <w:rsid w:val="00FC1221"/>
    <w:rsid w:val="00FC5173"/>
    <w:rsid w:val="00FD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D8C00"/>
  <w15:chartTrackingRefBased/>
  <w15:docId w15:val="{8AE18FB3-F81E-4D67-8C4E-8653D977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autoRedefine/>
    <w:uiPriority w:val="99"/>
    <w:unhideWhenUsed/>
    <w:rsid w:val="002E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3A3"/>
    <w:rPr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3B5C44"/>
    <w:pPr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Hipercze">
    <w:name w:val="Hyperlink"/>
    <w:basedOn w:val="Domylnaczcionkaakapitu"/>
    <w:uiPriority w:val="99"/>
    <w:unhideWhenUsed/>
    <w:rsid w:val="00A06D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D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8C62CD"/>
    <w:pPr>
      <w:ind w:left="720"/>
      <w:contextualSpacing/>
    </w:pPr>
  </w:style>
  <w:style w:type="paragraph" w:customStyle="1" w:styleId="Default">
    <w:name w:val="Default"/>
    <w:rsid w:val="004B04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90E6B"/>
    <w:pPr>
      <w:spacing w:after="200" w:line="276" w:lineRule="auto"/>
      <w:ind w:left="720"/>
    </w:pPr>
    <w:rPr>
      <w:rFonts w:ascii="Calibri" w:eastAsia="Times New Roman" w:hAnsi="Calibri" w:cs="Calibri"/>
      <w:color w:val="auto"/>
      <w:spacing w:val="0"/>
      <w:szCs w:val="20"/>
      <w:lang w:val="en-US"/>
    </w:rPr>
  </w:style>
  <w:style w:type="character" w:customStyle="1" w:styleId="bold">
    <w:name w:val="bold"/>
    <w:rsid w:val="00DE3CE3"/>
    <w:rPr>
      <w:b/>
      <w:bCs/>
    </w:rPr>
  </w:style>
  <w:style w:type="paragraph" w:customStyle="1" w:styleId="center">
    <w:name w:val="center"/>
    <w:basedOn w:val="Normalny"/>
    <w:rsid w:val="00DD1985"/>
    <w:pPr>
      <w:spacing w:after="0" w:line="278" w:lineRule="auto"/>
      <w:jc w:val="center"/>
    </w:pPr>
    <w:rPr>
      <w:rFonts w:ascii="Times New Roman" w:eastAsia="Times New Roman" w:hAnsi="Times New Roman" w:cs="Times New Roman"/>
      <w:color w:val="auto"/>
      <w:spacing w:val="0"/>
      <w:sz w:val="22"/>
      <w:lang w:val="en-US" w:eastAsia="pl-PL"/>
    </w:rPr>
  </w:style>
  <w:style w:type="paragraph" w:customStyle="1" w:styleId="p">
    <w:name w:val="p"/>
    <w:basedOn w:val="Normalny"/>
    <w:qFormat/>
    <w:rsid w:val="00454A5E"/>
    <w:pPr>
      <w:spacing w:after="0" w:line="259" w:lineRule="auto"/>
    </w:pPr>
    <w:rPr>
      <w:rFonts w:ascii="Times New Roman" w:eastAsia="Times New Roman" w:hAnsi="Times New Roman" w:cs="Times New Roman"/>
      <w:color w:val="auto"/>
      <w:spacing w:val="0"/>
      <w:sz w:val="22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wit.lukasiewicz.gov.pl" TargetMode="External"/><Relationship Id="rId1" Type="http://schemas.openxmlformats.org/officeDocument/2006/relationships/hyperlink" Target="http://www.wit.lukasiewicz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t.lukasiewicz.gov.pl" TargetMode="External"/><Relationship Id="rId2" Type="http://schemas.openxmlformats.org/officeDocument/2006/relationships/hyperlink" Target="http://www.wit.lukasiewicz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F5D45B0381E458254CB4AA83DFBE2" ma:contentTypeVersion="14" ma:contentTypeDescription="Utwórz nowy dokument." ma:contentTypeScope="" ma:versionID="6aa050f34829cfd5a186dc6b6bcfc318">
  <xsd:schema xmlns:xsd="http://www.w3.org/2001/XMLSchema" xmlns:xs="http://www.w3.org/2001/XMLSchema" xmlns:p="http://schemas.microsoft.com/office/2006/metadata/properties" xmlns:ns2="d7363ebd-c44b-4dc3-b739-92d23213c30c" xmlns:ns3="ad6afa8c-9dc1-4e0d-9a3e-a31ed7b52b03" targetNamespace="http://schemas.microsoft.com/office/2006/metadata/properties" ma:root="true" ma:fieldsID="b03c70fe4a95389551cf8a3f222c2a6a" ns2:_="" ns3:_="">
    <xsd:import namespace="d7363ebd-c44b-4dc3-b739-92d23213c30c"/>
    <xsd:import namespace="ad6afa8c-9dc1-4e0d-9a3e-a31ed7b52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s7v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3ebd-c44b-4dc3-b739-92d23213c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7vd" ma:index="18" nillable="true" ma:displayName="opis" ma:internalName="s7vd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8c-9dc1-4e0d-9a3e-a31ed7b52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7vd xmlns="d7363ebd-c44b-4dc3-b739-92d23213c30c" xsi:nil="true"/>
  </documentManagement>
</p:properties>
</file>

<file path=customXml/itemProps1.xml><?xml version="1.0" encoding="utf-8"?>
<ds:datastoreItem xmlns:ds="http://schemas.openxmlformats.org/officeDocument/2006/customXml" ds:itemID="{BA1EDE9C-7C4D-42A7-9952-895B8FB63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373BB-D0BE-4A90-AC04-92B4D8DFF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63ebd-c44b-4dc3-b739-92d23213c30c"/>
    <ds:schemaRef ds:uri="ad6afa8c-9dc1-4e0d-9a3e-a31ed7b52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B4818-2628-4812-B816-2070792AA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00C911-2F12-4CF4-8DA1-CFD410470366}">
  <ds:schemaRefs>
    <ds:schemaRef ds:uri="http://schemas.microsoft.com/office/2006/metadata/properties"/>
    <ds:schemaRef ds:uri="http://schemas.microsoft.com/office/infopath/2007/PartnerControls"/>
    <ds:schemaRef ds:uri="d7363ebd-c44b-4dc3-b739-92d23213c3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pececiak</dc:creator>
  <cp:keywords/>
  <dc:description/>
  <cp:lastModifiedBy>Mateusz Saczywko | Łukasiewicz – WIT</cp:lastModifiedBy>
  <cp:revision>2</cp:revision>
  <cp:lastPrinted>2024-06-06T09:37:00Z</cp:lastPrinted>
  <dcterms:created xsi:type="dcterms:W3CDTF">2025-05-12T09:06:00Z</dcterms:created>
  <dcterms:modified xsi:type="dcterms:W3CDTF">2025-05-12T09:06:00Z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0x01010000DF5D45B0381E458254CB4AA83DFBE2</vt:lpwstr>
  </property>
</Properties>
</file>