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BD5" w:rsidRDefault="005F7C08">
      <w:r>
        <w:t>Umycie okien</w:t>
      </w:r>
      <w:r w:rsidR="00993545">
        <w:t xml:space="preserve"> (1</w:t>
      </w:r>
      <w:r w:rsidR="002C5676">
        <w:t>6</w:t>
      </w:r>
      <w:bookmarkStart w:id="0" w:name="_GoBack"/>
      <w:bookmarkEnd w:id="0"/>
      <w:r w:rsidR="00993545">
        <w:t xml:space="preserve"> sztuk)</w:t>
      </w:r>
      <w:r>
        <w:t xml:space="preserve"> w budynku Rektoratu US przy al. Papieża Jana Pawła II 22A na holu na pierwszym piętrze i w sali senatu.</w:t>
      </w:r>
      <w:r w:rsidR="00993545">
        <w:t xml:space="preserve"> </w:t>
      </w:r>
    </w:p>
    <w:p w:rsidR="005A3242" w:rsidRDefault="005A3242">
      <w:r>
        <w:t>p</w:t>
      </w:r>
      <w:r w:rsidR="005F7C08">
        <w:t>owierzchnia okien</w:t>
      </w:r>
      <w:r>
        <w:t>:</w:t>
      </w:r>
      <w:r w:rsidR="005F7C08">
        <w:t xml:space="preserve"> sala senatu –</w:t>
      </w:r>
      <w:r>
        <w:t xml:space="preserve"> 228 m</w:t>
      </w:r>
      <w:r>
        <w:rPr>
          <w:rFonts w:cstheme="minorHAnsi"/>
        </w:rPr>
        <w:t>²</w:t>
      </w:r>
      <w:r>
        <w:t>, hol – 264 m</w:t>
      </w:r>
      <w:r>
        <w:rPr>
          <w:rFonts w:cstheme="minorHAnsi"/>
        </w:rPr>
        <w:t>²</w:t>
      </w:r>
    </w:p>
    <w:p w:rsidR="005A3242" w:rsidRDefault="005A3242">
      <w:pPr>
        <w:rPr>
          <w:rFonts w:cstheme="minorHAnsi"/>
        </w:rPr>
      </w:pPr>
      <w:r>
        <w:rPr>
          <w:rFonts w:cstheme="minorHAnsi"/>
        </w:rPr>
        <w:t>maksymalna wysokość okien – 8,2 m</w:t>
      </w:r>
    </w:p>
    <w:p w:rsidR="005A3242" w:rsidRDefault="005A3242">
      <w:pPr>
        <w:rPr>
          <w:rFonts w:cstheme="minorHAnsi"/>
        </w:rPr>
      </w:pPr>
      <w:r>
        <w:rPr>
          <w:rFonts w:cstheme="minorHAnsi"/>
        </w:rPr>
        <w:t xml:space="preserve">czas wykonania usługi 1 – 2 </w:t>
      </w:r>
      <w:r w:rsidR="00AE3D14">
        <w:rPr>
          <w:rFonts w:cstheme="minorHAnsi"/>
        </w:rPr>
        <w:t xml:space="preserve">dni, </w:t>
      </w:r>
    </w:p>
    <w:p w:rsidR="00C43212" w:rsidRPr="005A3242" w:rsidRDefault="00C43212">
      <w:pPr>
        <w:rPr>
          <w:rFonts w:cstheme="minorHAnsi"/>
        </w:rPr>
      </w:pPr>
      <w:r>
        <w:rPr>
          <w:rFonts w:cstheme="minorHAnsi"/>
        </w:rPr>
        <w:t>Przewidywany termin wykonania zlecenia do 4 czerwca 2019</w:t>
      </w:r>
    </w:p>
    <w:sectPr w:rsidR="00C43212" w:rsidRPr="005A3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C08"/>
    <w:rsid w:val="002C5676"/>
    <w:rsid w:val="005A3242"/>
    <w:rsid w:val="005F7C08"/>
    <w:rsid w:val="00677BD5"/>
    <w:rsid w:val="00993545"/>
    <w:rsid w:val="00AE3D14"/>
    <w:rsid w:val="00C4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7B35F-20A8-4847-885D-6C51B446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B1B8C8F7</Template>
  <TotalTime>43</TotalTime>
  <Pages>1</Pages>
  <Words>44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Szczeciński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Dejneka-Wymysłowska</dc:creator>
  <cp:keywords/>
  <dc:description/>
  <cp:lastModifiedBy>Monika Dejneka-Wymysłowska</cp:lastModifiedBy>
  <cp:revision>2</cp:revision>
  <dcterms:created xsi:type="dcterms:W3CDTF">2019-05-15T06:44:00Z</dcterms:created>
  <dcterms:modified xsi:type="dcterms:W3CDTF">2019-05-15T07:27:00Z</dcterms:modified>
</cp:coreProperties>
</file>