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13A1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5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6913A1" w:rsidRPr="006913A1">
        <w:rPr>
          <w:rFonts w:ascii="Cambria" w:hAnsi="Cambria" w:cs="Tahoma"/>
        </w:rPr>
        <w:t>10</w:t>
      </w:r>
      <w:r w:rsidRPr="006913A1">
        <w:rPr>
          <w:rFonts w:ascii="Cambria" w:hAnsi="Cambria" w:cs="Tahoma"/>
        </w:rPr>
        <w:t>.</w:t>
      </w:r>
      <w:r w:rsidR="00FF2BC9" w:rsidRPr="006913A1">
        <w:rPr>
          <w:rFonts w:ascii="Cambria" w:hAnsi="Cambria" w:cs="Tahoma"/>
        </w:rPr>
        <w:t>0</w:t>
      </w:r>
      <w:r w:rsidR="006913A1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.20</w:t>
      </w:r>
      <w:r w:rsidR="00F339B7" w:rsidRPr="006913A1">
        <w:rPr>
          <w:rFonts w:ascii="Cambria" w:hAnsi="Cambria" w:cs="Tahoma"/>
        </w:rPr>
        <w:t>2</w:t>
      </w:r>
      <w:r w:rsidR="00FF2BC9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r.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6913A1" w:rsidRPr="006913A1" w:rsidRDefault="006A1C99" w:rsidP="006913A1">
      <w:pPr>
        <w:pStyle w:val="Tekstpodstawowy"/>
        <w:jc w:val="center"/>
        <w:rPr>
          <w:rFonts w:ascii="Cambria" w:hAnsi="Cambria" w:cs="Tahoma"/>
          <w:snapToGrid w:val="0"/>
          <w:sz w:val="24"/>
        </w:rPr>
      </w:pPr>
      <w:r w:rsidRPr="006913A1">
        <w:rPr>
          <w:rFonts w:ascii="Cambria" w:hAnsi="Cambria" w:cs="Tahoma"/>
          <w:sz w:val="24"/>
        </w:rPr>
        <w:t xml:space="preserve">Dotyczy: Postępowania w trybie </w:t>
      </w:r>
      <w:r w:rsidR="00175DCC" w:rsidRPr="006913A1">
        <w:rPr>
          <w:rFonts w:ascii="Cambria" w:hAnsi="Cambria" w:cs="Tahoma"/>
          <w:sz w:val="24"/>
        </w:rPr>
        <w:t>podstawowym</w:t>
      </w:r>
      <w:r w:rsidRPr="006913A1">
        <w:rPr>
          <w:rFonts w:ascii="Cambria" w:hAnsi="Cambria" w:cs="Tahoma"/>
          <w:sz w:val="24"/>
        </w:rPr>
        <w:t xml:space="preserve"> na </w:t>
      </w:r>
      <w:r w:rsidR="006913A1" w:rsidRPr="006913A1">
        <w:rPr>
          <w:rFonts w:ascii="Cambria" w:hAnsi="Cambria" w:cs="Tahoma"/>
          <w:b/>
          <w:sz w:val="24"/>
        </w:rPr>
        <w:t xml:space="preserve">Dostawę ubrań i artykułów z włókniny i </w:t>
      </w:r>
      <w:proofErr w:type="spellStart"/>
      <w:r w:rsidR="006913A1" w:rsidRPr="006913A1">
        <w:rPr>
          <w:rFonts w:ascii="Cambria" w:hAnsi="Cambria" w:cs="Tahoma"/>
          <w:b/>
          <w:sz w:val="24"/>
        </w:rPr>
        <w:t>flizeliny</w:t>
      </w:r>
      <w:proofErr w:type="spellEnd"/>
    </w:p>
    <w:p w:rsidR="00AB1C62" w:rsidRPr="006913A1" w:rsidRDefault="00AB1C62" w:rsidP="008A228F">
      <w:pPr>
        <w:jc w:val="both"/>
        <w:rPr>
          <w:rFonts w:ascii="Cambria" w:hAnsi="Cambria" w:cs="Calibri"/>
          <w:color w:val="000000"/>
          <w:u w:val="single"/>
        </w:rPr>
      </w:pPr>
    </w:p>
    <w:p w:rsidR="00F339B7" w:rsidRPr="006913A1" w:rsidRDefault="00AB1C62" w:rsidP="008A228F">
      <w:pPr>
        <w:jc w:val="both"/>
        <w:rPr>
          <w:rFonts w:ascii="Cambria" w:hAnsi="Cambria" w:cs="Calibri"/>
          <w:color w:val="000000"/>
        </w:rPr>
      </w:pPr>
      <w:r w:rsidRPr="006913A1">
        <w:rPr>
          <w:rFonts w:ascii="Cambria" w:hAnsi="Cambria" w:cs="Calibri"/>
          <w:color w:val="000000"/>
        </w:rPr>
        <w:t xml:space="preserve">                    </w:t>
      </w:r>
      <w:r w:rsidR="00F339B7" w:rsidRPr="006913A1">
        <w:rPr>
          <w:rFonts w:ascii="Cambria" w:hAnsi="Cambria" w:cs="Calibri"/>
          <w:color w:val="000000"/>
        </w:rPr>
        <w:t>Dyrekc</w:t>
      </w:r>
      <w:r w:rsidRPr="006913A1">
        <w:rPr>
          <w:rFonts w:ascii="Cambria" w:hAnsi="Cambria" w:cs="Calibri"/>
          <w:color w:val="000000"/>
        </w:rPr>
        <w:t>ja Z</w:t>
      </w:r>
      <w:r w:rsidR="00160500" w:rsidRPr="006913A1">
        <w:rPr>
          <w:rFonts w:ascii="Cambria" w:hAnsi="Cambria" w:cs="Calibri"/>
          <w:color w:val="000000"/>
        </w:rPr>
        <w:t>espołu Opieki Zdrowotnej w S</w:t>
      </w:r>
      <w:r w:rsidR="00F339B7" w:rsidRPr="006913A1">
        <w:rPr>
          <w:rFonts w:ascii="Cambria" w:hAnsi="Cambria" w:cs="Calibri"/>
          <w:color w:val="000000"/>
        </w:rPr>
        <w:t>uchej Beskidzkiej odpowiada na poniższe pytani</w:t>
      </w:r>
      <w:r w:rsidR="00BD7972" w:rsidRPr="006913A1">
        <w:rPr>
          <w:rFonts w:ascii="Cambria" w:hAnsi="Cambria" w:cs="Calibri"/>
          <w:color w:val="000000"/>
        </w:rPr>
        <w:t>e</w:t>
      </w:r>
      <w:r w:rsidR="00F339B7" w:rsidRPr="006913A1">
        <w:rPr>
          <w:rFonts w:ascii="Cambria" w:hAnsi="Cambria" w:cs="Calibri"/>
          <w:color w:val="000000"/>
        </w:rPr>
        <w:t>:</w:t>
      </w:r>
    </w:p>
    <w:p w:rsidR="00D44764" w:rsidRPr="006913A1" w:rsidRDefault="00D44764" w:rsidP="00FF2BC9">
      <w:pPr>
        <w:rPr>
          <w:rFonts w:ascii="Cambria" w:hAnsi="Cambria"/>
        </w:rPr>
      </w:pPr>
    </w:p>
    <w:p w:rsidR="006A1C99" w:rsidRDefault="006913A1">
      <w:pPr>
        <w:rPr>
          <w:rFonts w:ascii="Cambria" w:hAnsi="Cambria"/>
        </w:rPr>
      </w:pPr>
      <w:r w:rsidRPr="006913A1">
        <w:rPr>
          <w:rFonts w:ascii="Cambria" w:hAnsi="Cambria"/>
        </w:rPr>
        <w:t>Czy Zamawiający w pakiecie nr 4 zezwoli na złożenie oferty na pościel jednorazową o gramaturze 40g/m2, wykonany z włókniny SMS o wymiarach: prześcieradło 210x150cm, poszewka na pościel/koc 200x150cm, poszewka na poduszkę 90x75cm, w kolorze ciemnej zieleni</w:t>
      </w:r>
      <w:r>
        <w:rPr>
          <w:rFonts w:ascii="Cambria" w:hAnsi="Cambria"/>
        </w:rPr>
        <w:t>.</w:t>
      </w:r>
    </w:p>
    <w:p w:rsidR="006913A1" w:rsidRDefault="006913A1">
      <w:pPr>
        <w:rPr>
          <w:rFonts w:ascii="Cambria" w:hAnsi="Cambria"/>
          <w:b/>
        </w:rPr>
      </w:pPr>
      <w:r>
        <w:rPr>
          <w:rFonts w:ascii="Cambria" w:hAnsi="Cambria"/>
          <w:b/>
        </w:rPr>
        <w:t>Odp.</w:t>
      </w:r>
      <w:r w:rsidR="00B71FEF">
        <w:rPr>
          <w:rFonts w:ascii="Cambria" w:hAnsi="Cambria"/>
          <w:b/>
        </w:rPr>
        <w:t xml:space="preserve"> Zamawiający dopuszcza.</w:t>
      </w:r>
    </w:p>
    <w:p w:rsidR="00B71FEF" w:rsidRDefault="00B71FEF">
      <w:pPr>
        <w:rPr>
          <w:rFonts w:ascii="Cambria" w:hAnsi="Cambria"/>
          <w:b/>
        </w:rPr>
      </w:pPr>
      <w:bookmarkStart w:id="0" w:name="_GoBack"/>
      <w:bookmarkEnd w:id="0"/>
    </w:p>
    <w:sectPr w:rsidR="00B71FEF" w:rsidSect="0096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913A1"/>
    <w:rsid w:val="006A1C99"/>
    <w:rsid w:val="006B75AF"/>
    <w:rsid w:val="006E2C3D"/>
    <w:rsid w:val="00781324"/>
    <w:rsid w:val="007E1F3F"/>
    <w:rsid w:val="007E5341"/>
    <w:rsid w:val="00843737"/>
    <w:rsid w:val="0086017E"/>
    <w:rsid w:val="008A228F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AFDC9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DD6F-C312-4360-AF2C-4E4D7BC3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4</cp:revision>
  <cp:lastPrinted>2024-04-11T04:20:00Z</cp:lastPrinted>
  <dcterms:created xsi:type="dcterms:W3CDTF">2024-04-10T12:36:00Z</dcterms:created>
  <dcterms:modified xsi:type="dcterms:W3CDTF">2024-04-11T04:20:00Z</dcterms:modified>
</cp:coreProperties>
</file>