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87" w:rsidRDefault="00852087" w:rsidP="00395A9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Zestawienie budynków,</w:t>
      </w:r>
      <w:r w:rsidR="007C426F" w:rsidRPr="007C426F">
        <w:rPr>
          <w:rFonts w:ascii="Times New Roman" w:eastAsia="Calibri" w:hAnsi="Times New Roman" w:cs="Times New Roman"/>
          <w:b/>
        </w:rPr>
        <w:t xml:space="preserve"> budowli </w:t>
      </w:r>
      <w:r>
        <w:rPr>
          <w:rFonts w:ascii="Times New Roman" w:eastAsia="Calibri" w:hAnsi="Times New Roman" w:cs="Times New Roman"/>
          <w:b/>
        </w:rPr>
        <w:t xml:space="preserve">i instalacji </w:t>
      </w:r>
      <w:r w:rsidR="007C426F" w:rsidRPr="007C426F">
        <w:rPr>
          <w:rFonts w:ascii="Times New Roman" w:eastAsia="Calibri" w:hAnsi="Times New Roman" w:cs="Times New Roman"/>
          <w:b/>
        </w:rPr>
        <w:t xml:space="preserve">oczyszczalni ścieków </w:t>
      </w:r>
    </w:p>
    <w:p w:rsidR="007C426F" w:rsidRPr="007C426F" w:rsidRDefault="007C426F" w:rsidP="00395A9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7C426F">
        <w:rPr>
          <w:rFonts w:ascii="Times New Roman" w:eastAsia="Calibri" w:hAnsi="Times New Roman" w:cs="Times New Roman"/>
          <w:b/>
        </w:rPr>
        <w:t>w Strykowie</w:t>
      </w:r>
      <w:r w:rsidR="00852087">
        <w:rPr>
          <w:rFonts w:ascii="Times New Roman" w:eastAsia="Calibri" w:hAnsi="Times New Roman" w:cs="Times New Roman"/>
          <w:b/>
        </w:rPr>
        <w:t xml:space="preserve"> na ul. Podgórnej 462</w:t>
      </w:r>
      <w:r w:rsidRPr="007C426F">
        <w:rPr>
          <w:rFonts w:ascii="Times New Roman" w:eastAsia="Calibri" w:hAnsi="Times New Roman" w:cs="Times New Roman"/>
          <w:b/>
        </w:rPr>
        <w:t>: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Budynek socjalny;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Budynek dmuchaw;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Budynek mechanicznego oczyszczania ścieków;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Przepompownia główna;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Reaktor biologiczny;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Komora beztlenowa reaktora biologicznego;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 xml:space="preserve">Komora </w:t>
      </w:r>
      <w:r w:rsidR="00D93EE7">
        <w:rPr>
          <w:rFonts w:ascii="Times New Roman" w:eastAsia="Calibri" w:hAnsi="Times New Roman" w:cs="Times New Roman"/>
        </w:rPr>
        <w:t>tlenowa</w:t>
      </w:r>
      <w:r w:rsidRPr="007C426F">
        <w:rPr>
          <w:rFonts w:ascii="Times New Roman" w:eastAsia="Calibri" w:hAnsi="Times New Roman" w:cs="Times New Roman"/>
        </w:rPr>
        <w:t xml:space="preserve"> reaktora biologicznego;</w:t>
      </w:r>
    </w:p>
    <w:p w:rsidR="007C426F" w:rsidRPr="007C426F" w:rsidRDefault="00F759E1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7C426F" w:rsidRPr="007C426F">
        <w:rPr>
          <w:rFonts w:ascii="Times New Roman" w:eastAsia="Calibri" w:hAnsi="Times New Roman" w:cs="Times New Roman"/>
        </w:rPr>
        <w:t>sadniki wtórne</w:t>
      </w:r>
      <w:r>
        <w:rPr>
          <w:rFonts w:ascii="Times New Roman" w:eastAsia="Calibri" w:hAnsi="Times New Roman" w:cs="Times New Roman"/>
        </w:rPr>
        <w:t xml:space="preserve"> – 2 szt</w:t>
      </w:r>
      <w:r w:rsidR="007C426F" w:rsidRPr="007C426F">
        <w:rPr>
          <w:rFonts w:ascii="Times New Roman" w:eastAsia="Calibri" w:hAnsi="Times New Roman" w:cs="Times New Roman"/>
        </w:rPr>
        <w:t>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Komora tlenowa stabilizacji osadu;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Zbiorniki odwodnienia osadu.</w:t>
      </w:r>
    </w:p>
    <w:p w:rsidR="007C426F" w:rsidRPr="007C426F" w:rsidRDefault="007C426F" w:rsidP="007C426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3418E6" w:rsidRDefault="003418E6" w:rsidP="00395A9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Zestawienie budynków,</w:t>
      </w:r>
      <w:r w:rsidRPr="007C426F">
        <w:rPr>
          <w:rFonts w:ascii="Times New Roman" w:eastAsia="Calibri" w:hAnsi="Times New Roman" w:cs="Times New Roman"/>
          <w:b/>
        </w:rPr>
        <w:t xml:space="preserve"> budowli </w:t>
      </w:r>
      <w:r>
        <w:rPr>
          <w:rFonts w:ascii="Times New Roman" w:eastAsia="Calibri" w:hAnsi="Times New Roman" w:cs="Times New Roman"/>
          <w:b/>
        </w:rPr>
        <w:t xml:space="preserve">i instalacji </w:t>
      </w:r>
      <w:r w:rsidRPr="007C426F">
        <w:rPr>
          <w:rFonts w:ascii="Times New Roman" w:eastAsia="Calibri" w:hAnsi="Times New Roman" w:cs="Times New Roman"/>
          <w:b/>
        </w:rPr>
        <w:t xml:space="preserve">oczyszczalni ścieków </w:t>
      </w:r>
    </w:p>
    <w:p w:rsidR="003418E6" w:rsidRPr="007C426F" w:rsidRDefault="003418E6" w:rsidP="00395A9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7C426F">
        <w:rPr>
          <w:rFonts w:ascii="Times New Roman" w:eastAsia="Calibri" w:hAnsi="Times New Roman" w:cs="Times New Roman"/>
          <w:b/>
        </w:rPr>
        <w:t xml:space="preserve">w </w:t>
      </w:r>
      <w:r>
        <w:rPr>
          <w:rFonts w:ascii="Times New Roman" w:eastAsia="Calibri" w:hAnsi="Times New Roman" w:cs="Times New Roman"/>
          <w:b/>
        </w:rPr>
        <w:t>Witoblu , ul Długa dz. 182/11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Budynek socjalny;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Budynek dmuchaw;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Budynek mechanicznego oczyszczania ścieków;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Zbiornik retencyjny;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Wiata osadu;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Reaktor biologiczny – 2 szt.;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Komora beztlenowa rektora biologicznego – 2 szt.;</w:t>
      </w:r>
    </w:p>
    <w:p w:rsidR="003418E6" w:rsidRPr="003418E6" w:rsidRDefault="00D93EE7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Komora </w:t>
      </w:r>
      <w:r w:rsidR="003418E6" w:rsidRPr="003418E6">
        <w:rPr>
          <w:rFonts w:ascii="Times New Roman" w:eastAsia="Calibri" w:hAnsi="Times New Roman" w:cs="Times New Roman"/>
        </w:rPr>
        <w:t>tlenowa reaktora biologicznego – 2 szt.;</w:t>
      </w:r>
    </w:p>
    <w:p w:rsidR="003418E6" w:rsidRPr="003418E6" w:rsidRDefault="00D93EE7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3418E6" w:rsidRPr="003418E6">
        <w:rPr>
          <w:rFonts w:ascii="Times New Roman" w:eastAsia="Calibri" w:hAnsi="Times New Roman" w:cs="Times New Roman"/>
        </w:rPr>
        <w:t>sadniki wtórne</w:t>
      </w:r>
      <w:r>
        <w:rPr>
          <w:rFonts w:ascii="Times New Roman" w:eastAsia="Calibri" w:hAnsi="Times New Roman" w:cs="Times New Roman"/>
        </w:rPr>
        <w:t xml:space="preserve"> – 2 szt.</w:t>
      </w:r>
      <w:r w:rsidR="003418E6" w:rsidRPr="003418E6">
        <w:rPr>
          <w:rFonts w:ascii="Times New Roman" w:eastAsia="Calibri" w:hAnsi="Times New Roman" w:cs="Times New Roman"/>
        </w:rPr>
        <w:t>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Przepompownia ścieków.</w:t>
      </w:r>
    </w:p>
    <w:p w:rsidR="00395A9C" w:rsidRDefault="00395A9C" w:rsidP="00395A9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395A9C" w:rsidRDefault="00395A9C" w:rsidP="00395A9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395A9C">
        <w:rPr>
          <w:rFonts w:ascii="Times New Roman" w:eastAsia="Calibri" w:hAnsi="Times New Roman" w:cs="Times New Roman"/>
          <w:b/>
        </w:rPr>
        <w:t xml:space="preserve">Budynek socjalno-warsztatowy nieczynnej oczyszczalni ścieków przy </w:t>
      </w:r>
    </w:p>
    <w:p w:rsidR="00395A9C" w:rsidRPr="00395A9C" w:rsidRDefault="00395A9C" w:rsidP="00395A9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395A9C">
        <w:rPr>
          <w:rFonts w:ascii="Times New Roman" w:eastAsia="Calibri" w:hAnsi="Times New Roman" w:cs="Times New Roman"/>
          <w:b/>
        </w:rPr>
        <w:t>ul. Wojska Polskiego w Stęszewie.</w:t>
      </w:r>
    </w:p>
    <w:p w:rsidR="005F4F01" w:rsidRPr="00395A9C" w:rsidRDefault="005F4F01" w:rsidP="00395A9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sectPr w:rsidR="005F4F01" w:rsidRPr="00395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D7" w:rsidRDefault="001A28D7" w:rsidP="00CA46DA">
      <w:pPr>
        <w:spacing w:after="0" w:line="240" w:lineRule="auto"/>
      </w:pPr>
      <w:r>
        <w:separator/>
      </w:r>
    </w:p>
  </w:endnote>
  <w:endnote w:type="continuationSeparator" w:id="0">
    <w:p w:rsidR="001A28D7" w:rsidRDefault="001A28D7" w:rsidP="00CA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DA" w:rsidRDefault="00CA46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DA" w:rsidRDefault="00CA46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DA" w:rsidRDefault="00CA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D7" w:rsidRDefault="001A28D7" w:rsidP="00CA46DA">
      <w:pPr>
        <w:spacing w:after="0" w:line="240" w:lineRule="auto"/>
      </w:pPr>
      <w:r>
        <w:separator/>
      </w:r>
    </w:p>
  </w:footnote>
  <w:footnote w:type="continuationSeparator" w:id="0">
    <w:p w:rsidR="001A28D7" w:rsidRDefault="001A28D7" w:rsidP="00CA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DA" w:rsidRDefault="00CA46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DA" w:rsidRDefault="00CA46DA">
    <w:pPr>
      <w:pStyle w:val="Nagwek"/>
    </w:pPr>
    <w:r>
      <w:t>Załąc</w:t>
    </w:r>
    <w:bookmarkStart w:id="0" w:name="_GoBack"/>
    <w:bookmarkEnd w:id="0"/>
    <w:r>
      <w:t>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DA" w:rsidRDefault="00CA4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B39"/>
    <w:multiLevelType w:val="hybridMultilevel"/>
    <w:tmpl w:val="FA18F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497"/>
    <w:multiLevelType w:val="hybridMultilevel"/>
    <w:tmpl w:val="67023116"/>
    <w:lvl w:ilvl="0" w:tplc="226A8F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C648B"/>
    <w:multiLevelType w:val="hybridMultilevel"/>
    <w:tmpl w:val="A08ED81A"/>
    <w:lvl w:ilvl="0" w:tplc="6CA443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04D6B"/>
    <w:multiLevelType w:val="hybridMultilevel"/>
    <w:tmpl w:val="08004F22"/>
    <w:lvl w:ilvl="0" w:tplc="9460B05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A15B11"/>
    <w:multiLevelType w:val="hybridMultilevel"/>
    <w:tmpl w:val="AEAE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7D"/>
    <w:rsid w:val="00067B7D"/>
    <w:rsid w:val="001A28D7"/>
    <w:rsid w:val="002215D0"/>
    <w:rsid w:val="003418E6"/>
    <w:rsid w:val="00395A9C"/>
    <w:rsid w:val="005F4F01"/>
    <w:rsid w:val="007C426F"/>
    <w:rsid w:val="00852087"/>
    <w:rsid w:val="009B7354"/>
    <w:rsid w:val="00C76D7C"/>
    <w:rsid w:val="00CA46DA"/>
    <w:rsid w:val="00D93EE7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0178-E3AD-4FF7-92FB-EECCD4F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6DA"/>
  </w:style>
  <w:style w:type="paragraph" w:styleId="Stopka">
    <w:name w:val="footer"/>
    <w:basedOn w:val="Normalny"/>
    <w:link w:val="StopkaZnak"/>
    <w:uiPriority w:val="99"/>
    <w:unhideWhenUsed/>
    <w:rsid w:val="00CA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16</cp:revision>
  <cp:lastPrinted>2023-06-14T07:06:00Z</cp:lastPrinted>
  <dcterms:created xsi:type="dcterms:W3CDTF">2022-05-24T10:35:00Z</dcterms:created>
  <dcterms:modified xsi:type="dcterms:W3CDTF">2023-06-19T10:58:00Z</dcterms:modified>
</cp:coreProperties>
</file>