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D5744" w14:textId="416E50BC" w:rsidR="00E13E39" w:rsidRPr="007F7697" w:rsidRDefault="00E13E39" w:rsidP="00E13E39">
      <w:pPr>
        <w:pageBreakBefore/>
        <w:jc w:val="right"/>
        <w:rPr>
          <w:rFonts w:ascii="Arial" w:eastAsia="Times New Roman" w:hAnsi="Arial" w:cs="Arial"/>
        </w:rPr>
      </w:pPr>
      <w:r w:rsidRPr="007F7697">
        <w:rPr>
          <w:rFonts w:ascii="Arial" w:eastAsia="Times New Roman" w:hAnsi="Arial" w:cs="Arial"/>
          <w:b/>
          <w:bCs/>
        </w:rPr>
        <w:t>Znak sprawy: TI.271.</w:t>
      </w:r>
      <w:r w:rsidR="0050381D" w:rsidRPr="007F7697">
        <w:rPr>
          <w:rFonts w:ascii="Arial" w:eastAsia="Times New Roman" w:hAnsi="Arial" w:cs="Arial"/>
          <w:b/>
          <w:bCs/>
        </w:rPr>
        <w:t>2</w:t>
      </w:r>
      <w:r w:rsidR="007F7697" w:rsidRPr="007F7697">
        <w:rPr>
          <w:rFonts w:ascii="Arial" w:eastAsia="Times New Roman" w:hAnsi="Arial" w:cs="Arial"/>
          <w:b/>
          <w:bCs/>
        </w:rPr>
        <w:t>4</w:t>
      </w:r>
      <w:r w:rsidRPr="007F7697">
        <w:rPr>
          <w:rFonts w:ascii="Arial" w:eastAsia="Times New Roman" w:hAnsi="Arial" w:cs="Arial"/>
          <w:b/>
          <w:bCs/>
        </w:rPr>
        <w:t>.2022</w:t>
      </w:r>
    </w:p>
    <w:p w14:paraId="5559B979" w14:textId="3F4C8317" w:rsidR="00E13E39" w:rsidRPr="007F7697" w:rsidRDefault="00E13E39" w:rsidP="00E13E39">
      <w:pPr>
        <w:ind w:left="17"/>
        <w:jc w:val="right"/>
        <w:rPr>
          <w:rFonts w:ascii="Arial" w:eastAsia="Times New Roman" w:hAnsi="Arial" w:cs="Arial"/>
          <w:b/>
          <w:bCs/>
        </w:rPr>
      </w:pPr>
      <w:r w:rsidRPr="007F7697">
        <w:rPr>
          <w:rFonts w:ascii="Arial" w:eastAsia="Times New Roman" w:hAnsi="Arial" w:cs="Arial"/>
          <w:b/>
          <w:bCs/>
        </w:rPr>
        <w:t xml:space="preserve">załącznik nr </w:t>
      </w:r>
      <w:r w:rsidR="00446D68" w:rsidRPr="007F7697">
        <w:rPr>
          <w:rFonts w:ascii="Arial" w:eastAsia="Times New Roman" w:hAnsi="Arial" w:cs="Arial"/>
          <w:b/>
          <w:bCs/>
        </w:rPr>
        <w:t>6</w:t>
      </w:r>
      <w:r w:rsidRPr="007F7697">
        <w:rPr>
          <w:rFonts w:ascii="Arial" w:eastAsia="Times New Roman" w:hAnsi="Arial" w:cs="Arial"/>
          <w:b/>
          <w:bCs/>
        </w:rPr>
        <w:t xml:space="preserve"> do SWZ</w:t>
      </w:r>
    </w:p>
    <w:p w14:paraId="0C705C1A" w14:textId="456B7A89" w:rsidR="00E13E39" w:rsidRPr="007F7697" w:rsidRDefault="00E13E39" w:rsidP="00FF0C34">
      <w:pPr>
        <w:widowControl/>
        <w:kinsoku/>
        <w:jc w:val="center"/>
        <w:rPr>
          <w:rFonts w:ascii="Arial" w:eastAsia="Times New Roman" w:hAnsi="Arial" w:cs="Arial"/>
          <w:b/>
          <w:bCs/>
        </w:rPr>
      </w:pPr>
    </w:p>
    <w:p w14:paraId="349BC9EB" w14:textId="77777777" w:rsidR="00FD784B" w:rsidRPr="007F7697" w:rsidRDefault="00FD784B" w:rsidP="007F7697">
      <w:pPr>
        <w:widowControl/>
        <w:kinsoku/>
        <w:rPr>
          <w:rFonts w:ascii="Arial" w:eastAsia="Times New Roman" w:hAnsi="Arial" w:cs="Arial"/>
          <w:b/>
          <w:bCs/>
        </w:rPr>
      </w:pPr>
    </w:p>
    <w:p w14:paraId="6805F8EF" w14:textId="77777777" w:rsidR="00FD784B" w:rsidRPr="007F7697" w:rsidRDefault="00FD784B" w:rsidP="00FF0C34">
      <w:pPr>
        <w:widowControl/>
        <w:kinsoku/>
        <w:jc w:val="center"/>
        <w:rPr>
          <w:rFonts w:ascii="Arial" w:eastAsia="Times New Roman" w:hAnsi="Arial" w:cs="Arial"/>
          <w:b/>
          <w:bCs/>
        </w:rPr>
      </w:pPr>
    </w:p>
    <w:p w14:paraId="42638FA6" w14:textId="579E1E87" w:rsidR="009F7773" w:rsidRPr="007F7697" w:rsidRDefault="00E13E39" w:rsidP="00FF0C34">
      <w:pPr>
        <w:widowControl/>
        <w:kinsoku/>
        <w:jc w:val="center"/>
        <w:rPr>
          <w:rFonts w:ascii="Arial" w:eastAsia="Times New Roman" w:hAnsi="Arial" w:cs="Arial"/>
          <w:b/>
          <w:bCs/>
        </w:rPr>
      </w:pPr>
      <w:r w:rsidRPr="007F7697">
        <w:rPr>
          <w:rFonts w:ascii="Arial" w:eastAsia="Times New Roman" w:hAnsi="Arial" w:cs="Arial"/>
          <w:b/>
          <w:bCs/>
        </w:rPr>
        <w:t xml:space="preserve">PROJEKT </w:t>
      </w:r>
      <w:r w:rsidR="009F7773" w:rsidRPr="007F7697">
        <w:rPr>
          <w:rFonts w:ascii="Arial" w:eastAsia="Times New Roman" w:hAnsi="Arial" w:cs="Arial"/>
          <w:b/>
          <w:bCs/>
        </w:rPr>
        <w:t>UMOW</w:t>
      </w:r>
      <w:r w:rsidRPr="007F7697">
        <w:rPr>
          <w:rFonts w:ascii="Arial" w:eastAsia="Times New Roman" w:hAnsi="Arial" w:cs="Arial"/>
          <w:b/>
          <w:bCs/>
        </w:rPr>
        <w:t>Y</w:t>
      </w:r>
      <w:r w:rsidR="009F7773" w:rsidRPr="007F7697">
        <w:rPr>
          <w:rFonts w:ascii="Arial" w:eastAsia="Times New Roman" w:hAnsi="Arial" w:cs="Arial"/>
          <w:b/>
          <w:bCs/>
        </w:rPr>
        <w:t xml:space="preserve"> Nr .........................................</w:t>
      </w:r>
    </w:p>
    <w:p w14:paraId="3EEF39C3" w14:textId="77777777" w:rsidR="009F7773" w:rsidRPr="007F7697" w:rsidRDefault="009F7773" w:rsidP="000F340A">
      <w:pPr>
        <w:widowControl/>
        <w:kinsoku/>
        <w:rPr>
          <w:rFonts w:ascii="Arial" w:eastAsia="Times New Roman" w:hAnsi="Arial" w:cs="Arial"/>
          <w:b/>
          <w:bCs/>
        </w:rPr>
      </w:pPr>
    </w:p>
    <w:p w14:paraId="7A87CD98" w14:textId="66769626" w:rsidR="009F7773" w:rsidRPr="007F7697" w:rsidRDefault="009F7773" w:rsidP="0050381D">
      <w:pPr>
        <w:widowControl/>
        <w:kinsoku/>
        <w:jc w:val="both"/>
        <w:rPr>
          <w:rFonts w:ascii="Arial" w:hAnsi="Arial" w:cs="Arial"/>
        </w:rPr>
      </w:pPr>
      <w:r w:rsidRPr="007F7697">
        <w:rPr>
          <w:rFonts w:ascii="Arial" w:eastAsia="Times New Roman" w:hAnsi="Arial" w:cs="Arial"/>
        </w:rPr>
        <w:tab/>
        <w:t xml:space="preserve">na wykonanie zadania inwestycyjnego pod nazwą: </w:t>
      </w:r>
      <w:r w:rsidR="007F7697" w:rsidRPr="007F7697">
        <w:rPr>
          <w:rFonts w:ascii="Arial" w:hAnsi="Arial" w:cs="Arial"/>
          <w:b/>
          <w:bCs/>
        </w:rPr>
        <w:t>Wykonanie dokumentacji projektowej kompleksowej modernizacji energetycznej budynków Publicznego Przedszkola nr 1 i Publicznego Przedszkola nr 2 w Czarnkowie</w:t>
      </w:r>
      <w:r w:rsidRPr="007F7697">
        <w:rPr>
          <w:rFonts w:ascii="Arial" w:eastAsia="Times New Roman" w:hAnsi="Arial" w:cs="Arial"/>
          <w:b/>
          <w:bCs/>
        </w:rPr>
        <w:t>,</w:t>
      </w:r>
    </w:p>
    <w:p w14:paraId="46E745AA" w14:textId="77777777" w:rsidR="009F7773" w:rsidRPr="007F7697" w:rsidRDefault="009F7773" w:rsidP="009F7773">
      <w:pPr>
        <w:widowControl/>
        <w:kinsoku/>
        <w:jc w:val="both"/>
        <w:rPr>
          <w:rFonts w:ascii="Arial" w:eastAsia="Times New Roman" w:hAnsi="Arial" w:cs="Arial"/>
        </w:rPr>
      </w:pPr>
      <w:r w:rsidRPr="007F7697">
        <w:rPr>
          <w:rFonts w:ascii="Arial" w:eastAsia="Times New Roman" w:hAnsi="Arial" w:cs="Arial"/>
        </w:rPr>
        <w:t>zawarta w Czarnkowie w dniu ................... pomiędzy:</w:t>
      </w:r>
    </w:p>
    <w:p w14:paraId="316877EE" w14:textId="3581C13D" w:rsidR="009F7773" w:rsidRPr="007F7697" w:rsidRDefault="009F7773" w:rsidP="009F7773">
      <w:pPr>
        <w:widowControl/>
        <w:kinsoku/>
        <w:jc w:val="both"/>
        <w:rPr>
          <w:rFonts w:ascii="Arial" w:eastAsia="Times New Roman" w:hAnsi="Arial" w:cs="Arial"/>
        </w:rPr>
      </w:pPr>
      <w:r w:rsidRPr="007F7697">
        <w:rPr>
          <w:rFonts w:ascii="Arial" w:eastAsia="Times New Roman" w:hAnsi="Arial" w:cs="Arial"/>
        </w:rPr>
        <w:t>Gminą</w:t>
      </w:r>
      <w:r w:rsidR="005A467A" w:rsidRPr="007F7697">
        <w:rPr>
          <w:rFonts w:ascii="Arial" w:eastAsia="Times New Roman" w:hAnsi="Arial" w:cs="Arial"/>
        </w:rPr>
        <w:t xml:space="preserve"> Miasta</w:t>
      </w:r>
      <w:r w:rsidRPr="007F7697">
        <w:rPr>
          <w:rFonts w:ascii="Arial" w:eastAsia="Times New Roman" w:hAnsi="Arial" w:cs="Arial"/>
        </w:rPr>
        <w:t xml:space="preserve"> Czarnków, </w:t>
      </w:r>
      <w:r w:rsidR="005A467A" w:rsidRPr="007F7697">
        <w:rPr>
          <w:rFonts w:ascii="Arial" w:eastAsia="Times New Roman" w:hAnsi="Arial" w:cs="Arial"/>
        </w:rPr>
        <w:t>P</w:t>
      </w:r>
      <w:r w:rsidRPr="007F7697">
        <w:rPr>
          <w:rFonts w:ascii="Arial" w:eastAsia="Times New Roman" w:hAnsi="Arial" w:cs="Arial"/>
        </w:rPr>
        <w:t xml:space="preserve">l. </w:t>
      </w:r>
      <w:r w:rsidR="005A467A" w:rsidRPr="007F7697">
        <w:rPr>
          <w:rFonts w:ascii="Arial" w:eastAsia="Times New Roman" w:hAnsi="Arial" w:cs="Arial"/>
        </w:rPr>
        <w:t>Wolności 6</w:t>
      </w:r>
      <w:r w:rsidRPr="007F7697">
        <w:rPr>
          <w:rFonts w:ascii="Arial" w:eastAsia="Times New Roman" w:hAnsi="Arial" w:cs="Arial"/>
        </w:rPr>
        <w:t>, 64-700 Czarnków</w:t>
      </w:r>
      <w:r w:rsidR="00236B7F" w:rsidRPr="007F7697">
        <w:rPr>
          <w:rFonts w:ascii="Arial" w:eastAsia="Times New Roman" w:hAnsi="Arial" w:cs="Arial"/>
        </w:rPr>
        <w:t xml:space="preserve">, posiadającą </w:t>
      </w:r>
      <w:r w:rsidR="005A467A" w:rsidRPr="007F7697">
        <w:rPr>
          <w:rFonts w:ascii="Arial" w:eastAsia="Times New Roman" w:hAnsi="Arial" w:cs="Arial"/>
        </w:rPr>
        <w:br/>
      </w:r>
      <w:r w:rsidR="00236B7F" w:rsidRPr="007F7697">
        <w:rPr>
          <w:rFonts w:ascii="Arial" w:eastAsia="Times New Roman" w:hAnsi="Arial" w:cs="Arial"/>
        </w:rPr>
        <w:t xml:space="preserve">nr </w:t>
      </w:r>
      <w:r w:rsidR="005A467A" w:rsidRPr="007F7697">
        <w:rPr>
          <w:rFonts w:ascii="Arial" w:eastAsia="Times New Roman" w:hAnsi="Arial" w:cs="Arial"/>
        </w:rPr>
        <w:t>NIP 7632093092, REGON 570791052</w:t>
      </w:r>
      <w:r w:rsidR="000D7587" w:rsidRPr="007F7697">
        <w:rPr>
          <w:rFonts w:ascii="Arial" w:hAnsi="Arial" w:cs="Arial"/>
        </w:rPr>
        <w:t>,</w:t>
      </w:r>
      <w:r w:rsidRPr="007F7697">
        <w:rPr>
          <w:rFonts w:ascii="Arial" w:eastAsia="Times New Roman" w:hAnsi="Arial" w:cs="Arial"/>
        </w:rPr>
        <w:t xml:space="preserve"> zwaną w dalszej części umowy „Zamawiającym”</w:t>
      </w:r>
      <w:r w:rsidR="00587D28" w:rsidRPr="007F7697">
        <w:rPr>
          <w:rFonts w:ascii="Arial" w:eastAsia="Times New Roman" w:hAnsi="Arial" w:cs="Arial"/>
        </w:rPr>
        <w:t>,</w:t>
      </w:r>
      <w:r w:rsidRPr="007F7697">
        <w:rPr>
          <w:rFonts w:ascii="Arial" w:eastAsia="Times New Roman" w:hAnsi="Arial" w:cs="Arial"/>
        </w:rPr>
        <w:t xml:space="preserve"> </w:t>
      </w:r>
      <w:r w:rsidR="00587D28" w:rsidRPr="007F7697">
        <w:rPr>
          <w:rFonts w:ascii="Arial" w:eastAsia="Times New Roman" w:hAnsi="Arial" w:cs="Arial"/>
        </w:rPr>
        <w:t>którą reprezentuje</w:t>
      </w:r>
      <w:r w:rsidRPr="007F7697">
        <w:rPr>
          <w:rFonts w:ascii="Arial" w:eastAsia="Times New Roman" w:hAnsi="Arial" w:cs="Arial"/>
        </w:rPr>
        <w:t>:</w:t>
      </w:r>
    </w:p>
    <w:p w14:paraId="1A1F1592" w14:textId="5DBA9F71" w:rsidR="005A467A" w:rsidRPr="007F7697" w:rsidRDefault="005A467A" w:rsidP="005A467A">
      <w:pPr>
        <w:widowControl/>
        <w:kinsoku/>
        <w:rPr>
          <w:rFonts w:ascii="Arial" w:eastAsia="Times New Roman" w:hAnsi="Arial" w:cs="Arial"/>
        </w:rPr>
      </w:pPr>
      <w:r w:rsidRPr="007F7697">
        <w:rPr>
          <w:rFonts w:ascii="Arial" w:eastAsia="Times New Roman" w:hAnsi="Arial" w:cs="Arial"/>
        </w:rPr>
        <w:t>Andrzej Tadl</w:t>
      </w:r>
      <w:r w:rsidR="00D0169C" w:rsidRPr="007F7697">
        <w:rPr>
          <w:rFonts w:ascii="Arial" w:eastAsia="Times New Roman" w:hAnsi="Arial" w:cs="Arial"/>
        </w:rPr>
        <w:t>a</w:t>
      </w:r>
      <w:r w:rsidRPr="007F7697">
        <w:rPr>
          <w:rFonts w:ascii="Arial" w:eastAsia="Times New Roman" w:hAnsi="Arial" w:cs="Arial"/>
        </w:rPr>
        <w:t xml:space="preserve"> – Burmistrza Miasta Czarnków</w:t>
      </w:r>
    </w:p>
    <w:p w14:paraId="358B35BE" w14:textId="77777777" w:rsidR="005A467A" w:rsidRPr="007F7697" w:rsidRDefault="005A467A" w:rsidP="005A467A">
      <w:pPr>
        <w:widowControl/>
        <w:kinsoku/>
        <w:rPr>
          <w:rFonts w:ascii="Arial" w:eastAsia="Times New Roman" w:hAnsi="Arial" w:cs="Arial"/>
        </w:rPr>
      </w:pPr>
      <w:r w:rsidRPr="007F7697">
        <w:rPr>
          <w:rFonts w:ascii="Arial" w:eastAsia="Times New Roman" w:hAnsi="Arial" w:cs="Arial"/>
        </w:rPr>
        <w:t>przy kontrasygnacie:</w:t>
      </w:r>
    </w:p>
    <w:p w14:paraId="796557C9" w14:textId="77777777" w:rsidR="005A467A" w:rsidRPr="007F7697" w:rsidRDefault="005A467A" w:rsidP="005A467A">
      <w:pPr>
        <w:widowControl/>
        <w:kinsoku/>
        <w:rPr>
          <w:rFonts w:ascii="Arial" w:eastAsia="Times New Roman" w:hAnsi="Arial" w:cs="Arial"/>
        </w:rPr>
      </w:pPr>
      <w:r w:rsidRPr="007F7697">
        <w:rPr>
          <w:rFonts w:ascii="Arial" w:eastAsia="Times New Roman" w:hAnsi="Arial" w:cs="Arial"/>
        </w:rPr>
        <w:t>Mariusza Tadeuszaka - Skarbnika  Gminy Czarnków</w:t>
      </w:r>
    </w:p>
    <w:p w14:paraId="612E35CB" w14:textId="72F3432F" w:rsidR="009F7773" w:rsidRPr="007F7697" w:rsidRDefault="009F7773" w:rsidP="005A467A">
      <w:pPr>
        <w:widowControl/>
        <w:kinsoku/>
        <w:rPr>
          <w:rFonts w:ascii="Arial" w:eastAsia="Times New Roman" w:hAnsi="Arial" w:cs="Arial"/>
        </w:rPr>
      </w:pPr>
      <w:r w:rsidRPr="007F7697">
        <w:rPr>
          <w:rFonts w:ascii="Arial" w:eastAsia="Times New Roman" w:hAnsi="Arial" w:cs="Arial"/>
        </w:rPr>
        <w:t>a</w:t>
      </w:r>
    </w:p>
    <w:p w14:paraId="7DA992F3" w14:textId="1B3BCE6C" w:rsidR="0050381D" w:rsidRPr="007F7697" w:rsidRDefault="009F7773" w:rsidP="009F7773">
      <w:pPr>
        <w:widowControl/>
        <w:kinsoku/>
        <w:jc w:val="both"/>
        <w:rPr>
          <w:rFonts w:ascii="Arial" w:eastAsia="Times New Roman" w:hAnsi="Arial" w:cs="Arial"/>
        </w:rPr>
      </w:pPr>
      <w:r w:rsidRPr="007F7697">
        <w:rPr>
          <w:rFonts w:ascii="Arial" w:eastAsia="Times New Roman" w:hAnsi="Arial" w:cs="Aria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44D28EE7" w14:textId="35EA6ECE" w:rsidR="009F7773" w:rsidRPr="007F7697" w:rsidRDefault="009F7773" w:rsidP="009F7773">
      <w:pPr>
        <w:widowControl/>
        <w:kinsoku/>
        <w:jc w:val="both"/>
        <w:rPr>
          <w:rFonts w:ascii="Arial" w:eastAsia="Times New Roman" w:hAnsi="Arial" w:cs="Arial"/>
        </w:rPr>
      </w:pPr>
      <w:r w:rsidRPr="007F7697">
        <w:rPr>
          <w:rFonts w:ascii="Arial" w:eastAsia="Times New Roman" w:hAnsi="Arial" w:cs="Arial"/>
        </w:rPr>
        <w:t>zwanym w dalszej części umowy „Wykonawcą” reprezentowanym przez:</w:t>
      </w:r>
    </w:p>
    <w:p w14:paraId="5CC10BCF" w14:textId="1852602A" w:rsidR="009F7773" w:rsidRPr="007F7697" w:rsidRDefault="009F7773" w:rsidP="009F7773">
      <w:pPr>
        <w:widowControl/>
        <w:kinsoku/>
        <w:rPr>
          <w:rFonts w:ascii="Arial" w:eastAsia="Times New Roman" w:hAnsi="Arial" w:cs="Arial"/>
        </w:rPr>
      </w:pPr>
      <w:r w:rsidRPr="007F7697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</w:t>
      </w:r>
    </w:p>
    <w:p w14:paraId="74EEE082" w14:textId="77777777" w:rsidR="009F7773" w:rsidRPr="007F7697" w:rsidRDefault="009F7773" w:rsidP="009F7773">
      <w:pPr>
        <w:rPr>
          <w:rFonts w:ascii="Arial" w:hAnsi="Arial" w:cs="Arial"/>
          <w:lang w:eastAsia="en-US"/>
        </w:rPr>
      </w:pPr>
    </w:p>
    <w:p w14:paraId="0B27D30A" w14:textId="3C0B8B17" w:rsidR="009F7773" w:rsidRPr="007F7697" w:rsidRDefault="009F7773" w:rsidP="009F7773">
      <w:pPr>
        <w:rPr>
          <w:rFonts w:ascii="Arial" w:hAnsi="Arial" w:cs="Arial"/>
          <w:lang w:eastAsia="en-US"/>
        </w:rPr>
      </w:pPr>
      <w:r w:rsidRPr="007F7697">
        <w:rPr>
          <w:rFonts w:ascii="Arial" w:hAnsi="Arial" w:cs="Arial"/>
          <w:highlight w:val="lightGray"/>
          <w:lang w:eastAsia="en-US"/>
        </w:rPr>
        <w:t>§1. PRZEDMIOT UMOWY</w:t>
      </w:r>
      <w:r w:rsidR="00323D4F" w:rsidRPr="007F7697">
        <w:rPr>
          <w:rFonts w:ascii="Arial" w:hAnsi="Arial" w:cs="Arial"/>
          <w:lang w:eastAsia="en-US"/>
        </w:rPr>
        <w:tab/>
      </w:r>
    </w:p>
    <w:p w14:paraId="11D7EB32" w14:textId="77777777" w:rsidR="00B62200" w:rsidRPr="007F7697" w:rsidRDefault="00B62200" w:rsidP="009F7773">
      <w:pPr>
        <w:rPr>
          <w:rFonts w:ascii="Arial" w:hAnsi="Arial" w:cs="Arial"/>
          <w:lang w:eastAsia="en-US"/>
        </w:rPr>
      </w:pPr>
    </w:p>
    <w:p w14:paraId="083F6654" w14:textId="0F21919E" w:rsidR="00587D28" w:rsidRPr="007F7697" w:rsidRDefault="00FF0C34" w:rsidP="00BC31E4">
      <w:pPr>
        <w:ind w:firstLine="360"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 xml:space="preserve">Kod CPV: </w:t>
      </w:r>
    </w:p>
    <w:p w14:paraId="094B2195" w14:textId="77777777" w:rsidR="00BC31E4" w:rsidRPr="007F7697" w:rsidRDefault="00BC31E4" w:rsidP="00BC31E4">
      <w:pPr>
        <w:spacing w:after="200" w:line="252" w:lineRule="auto"/>
        <w:ind w:left="360"/>
        <w:contextualSpacing/>
        <w:jc w:val="both"/>
        <w:rPr>
          <w:rFonts w:ascii="Arial" w:eastAsia="Lucida Sans Unicode" w:hAnsi="Arial" w:cs="Arial"/>
          <w:lang w:eastAsia="en-US"/>
        </w:rPr>
      </w:pPr>
      <w:r w:rsidRPr="007F7697">
        <w:rPr>
          <w:rFonts w:ascii="Arial" w:eastAsia="Lucida Sans Unicode" w:hAnsi="Arial" w:cs="Arial"/>
          <w:lang w:eastAsia="en-US"/>
        </w:rPr>
        <w:t>71240000-2  usługi architektoniczne, inżynieryjne i planowania</w:t>
      </w:r>
    </w:p>
    <w:p w14:paraId="2254188A" w14:textId="77777777" w:rsidR="00BC31E4" w:rsidRPr="007F7697" w:rsidRDefault="00BC31E4" w:rsidP="00BC31E4">
      <w:pPr>
        <w:spacing w:line="252" w:lineRule="auto"/>
        <w:ind w:left="360"/>
        <w:contextualSpacing/>
        <w:jc w:val="both"/>
        <w:rPr>
          <w:rFonts w:ascii="Arial" w:eastAsia="Lucida Sans Unicode" w:hAnsi="Arial" w:cs="Arial"/>
          <w:lang w:eastAsia="en-US"/>
        </w:rPr>
      </w:pPr>
    </w:p>
    <w:p w14:paraId="0F3E1D95" w14:textId="77777777" w:rsidR="00BC31E4" w:rsidRPr="007F7697" w:rsidRDefault="00BC31E4" w:rsidP="00BC31E4">
      <w:pPr>
        <w:spacing w:line="252" w:lineRule="auto"/>
        <w:ind w:left="360"/>
        <w:contextualSpacing/>
        <w:jc w:val="both"/>
        <w:rPr>
          <w:rFonts w:ascii="Arial" w:eastAsia="Lucida Sans Unicode" w:hAnsi="Arial" w:cs="Arial"/>
          <w:lang w:eastAsia="en-US"/>
        </w:rPr>
      </w:pPr>
      <w:r w:rsidRPr="007F7697">
        <w:rPr>
          <w:rFonts w:ascii="Arial" w:eastAsia="Lucida Sans Unicode" w:hAnsi="Arial" w:cs="Arial"/>
          <w:lang w:eastAsia="en-US"/>
        </w:rPr>
        <w:t>Dodatkowe kody CPV:</w:t>
      </w:r>
    </w:p>
    <w:p w14:paraId="5D01A07D" w14:textId="77777777" w:rsidR="00BC31E4" w:rsidRPr="007F7697" w:rsidRDefault="00BC31E4" w:rsidP="00BC31E4">
      <w:pPr>
        <w:spacing w:line="252" w:lineRule="auto"/>
        <w:ind w:left="360"/>
        <w:contextualSpacing/>
        <w:jc w:val="both"/>
        <w:rPr>
          <w:rFonts w:ascii="Arial" w:eastAsia="Lucida Sans Unicode" w:hAnsi="Arial" w:cs="Arial"/>
          <w:lang w:eastAsia="en-US"/>
        </w:rPr>
      </w:pPr>
      <w:r w:rsidRPr="007F7697">
        <w:rPr>
          <w:rFonts w:ascii="Arial" w:eastAsia="Lucida Sans Unicode" w:hAnsi="Arial" w:cs="Arial"/>
          <w:lang w:eastAsia="en-US"/>
        </w:rPr>
        <w:t>71320000-7   - usługi inżynieryjne w zakresie projektowania</w:t>
      </w:r>
    </w:p>
    <w:p w14:paraId="671526A4" w14:textId="77777777" w:rsidR="001963B3" w:rsidRPr="007F7697" w:rsidRDefault="001963B3" w:rsidP="00363073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43C3470A" w14:textId="3BA2DF5B" w:rsidR="007F7697" w:rsidRDefault="007F7697" w:rsidP="007F7697">
      <w:pPr>
        <w:ind w:firstLine="360"/>
        <w:jc w:val="both"/>
        <w:rPr>
          <w:rFonts w:ascii="Arial" w:hAnsi="Arial" w:cs="Arial"/>
          <w:b/>
        </w:rPr>
      </w:pPr>
      <w:bookmarkStart w:id="0" w:name="_Hlk37140995"/>
      <w:r w:rsidRPr="00C65C5D">
        <w:rPr>
          <w:rFonts w:ascii="Arial" w:hAnsi="Arial" w:cs="Arial"/>
          <w:b/>
        </w:rPr>
        <w:t>Przedmiot zamówienia obejmuje wykonanie</w:t>
      </w:r>
      <w:r>
        <w:rPr>
          <w:rFonts w:ascii="Arial" w:hAnsi="Arial" w:cs="Arial"/>
          <w:b/>
        </w:rPr>
        <w:t xml:space="preserve"> wielobranżowej</w:t>
      </w:r>
      <w:r w:rsidRPr="00C65C5D">
        <w:rPr>
          <w:rFonts w:ascii="Arial" w:hAnsi="Arial" w:cs="Arial"/>
          <w:b/>
        </w:rPr>
        <w:t xml:space="preserve"> dokumentacji projektowej</w:t>
      </w:r>
      <w:r>
        <w:rPr>
          <w:rFonts w:ascii="Arial" w:hAnsi="Arial" w:cs="Arial"/>
          <w:b/>
        </w:rPr>
        <w:t xml:space="preserve"> </w:t>
      </w:r>
      <w:r w:rsidRPr="00C65C5D">
        <w:rPr>
          <w:rFonts w:ascii="Arial" w:hAnsi="Arial" w:cs="Arial"/>
          <w:b/>
        </w:rPr>
        <w:t>kompleksowej modernizacji energetycznej budynków Publicznego Przedszkola nr 1 i Publicznego Przedszkola nr 2 w Czarnkowie</w:t>
      </w:r>
      <w:r>
        <w:rPr>
          <w:rFonts w:ascii="Arial" w:hAnsi="Arial" w:cs="Arial"/>
          <w:b/>
        </w:rPr>
        <w:t xml:space="preserve"> (4 budynki).</w:t>
      </w:r>
    </w:p>
    <w:p w14:paraId="725F8298" w14:textId="77777777" w:rsidR="007F7697" w:rsidRPr="00C65C5D" w:rsidRDefault="007F7697" w:rsidP="007F7697">
      <w:pPr>
        <w:ind w:firstLine="360"/>
        <w:jc w:val="both"/>
        <w:rPr>
          <w:rFonts w:ascii="Arial" w:hAnsi="Arial" w:cs="Arial"/>
          <w:b/>
        </w:rPr>
      </w:pPr>
    </w:p>
    <w:p w14:paraId="358924B3" w14:textId="77777777" w:rsidR="007F7697" w:rsidRPr="00C65C5D" w:rsidRDefault="007F7697" w:rsidP="007F7697">
      <w:pPr>
        <w:pStyle w:val="Akapitzlist"/>
        <w:numPr>
          <w:ilvl w:val="0"/>
          <w:numId w:val="26"/>
        </w:numPr>
        <w:rPr>
          <w:rFonts w:ascii="Arial" w:hAnsi="Arial" w:cs="Arial"/>
          <w:b/>
        </w:rPr>
      </w:pPr>
      <w:bookmarkStart w:id="1" w:name="_Hlk119322488"/>
      <w:bookmarkEnd w:id="0"/>
      <w:r w:rsidRPr="00C65C5D">
        <w:rPr>
          <w:rFonts w:ascii="Arial" w:hAnsi="Arial" w:cs="Arial"/>
          <w:b/>
          <w:u w:val="single"/>
        </w:rPr>
        <w:t>Zakres rzeczowy opracowania:</w:t>
      </w:r>
      <w:r w:rsidRPr="00C65C5D">
        <w:rPr>
          <w:rFonts w:ascii="Arial" w:hAnsi="Arial" w:cs="Arial"/>
          <w:b/>
        </w:rPr>
        <w:t xml:space="preserve"> </w:t>
      </w:r>
    </w:p>
    <w:p w14:paraId="6951A73D" w14:textId="77777777" w:rsidR="007F7697" w:rsidRPr="00C65C5D" w:rsidRDefault="007F7697" w:rsidP="007F7697">
      <w:pPr>
        <w:pStyle w:val="Akapitzlist"/>
        <w:ind w:left="1080"/>
        <w:rPr>
          <w:rFonts w:ascii="Arial" w:hAnsi="Arial" w:cs="Arial"/>
          <w:b/>
        </w:rPr>
      </w:pPr>
    </w:p>
    <w:p w14:paraId="7C89C28C" w14:textId="77777777" w:rsidR="007F7697" w:rsidRPr="00C65C5D" w:rsidRDefault="007F7697" w:rsidP="007F7697">
      <w:pPr>
        <w:pStyle w:val="Akapitzlist"/>
        <w:numPr>
          <w:ilvl w:val="0"/>
          <w:numId w:val="27"/>
        </w:numPr>
        <w:ind w:left="426" w:hanging="284"/>
        <w:jc w:val="both"/>
        <w:rPr>
          <w:rFonts w:ascii="Arial" w:hAnsi="Arial" w:cs="Arial"/>
          <w:bCs/>
        </w:rPr>
      </w:pPr>
      <w:r w:rsidRPr="00C65C5D">
        <w:rPr>
          <w:rFonts w:ascii="Arial" w:hAnsi="Arial" w:cs="Arial"/>
          <w:bCs/>
        </w:rPr>
        <w:t>W ramach przedmiotowego zamówienia opracowaniu podlegają następujące elementy dokumentacji technicznej:</w:t>
      </w:r>
    </w:p>
    <w:p w14:paraId="4BF96A92" w14:textId="77777777" w:rsidR="007F7697" w:rsidRPr="00C65C5D" w:rsidRDefault="007F7697" w:rsidP="007F7697">
      <w:pPr>
        <w:pStyle w:val="Akapitzlist"/>
        <w:numPr>
          <w:ilvl w:val="0"/>
          <w:numId w:val="13"/>
        </w:numPr>
        <w:ind w:left="426" w:hanging="284"/>
        <w:jc w:val="both"/>
        <w:rPr>
          <w:rFonts w:ascii="Arial" w:hAnsi="Arial" w:cs="Arial"/>
        </w:rPr>
      </w:pPr>
      <w:r w:rsidRPr="00C65C5D">
        <w:rPr>
          <w:rFonts w:ascii="Arial" w:hAnsi="Arial" w:cs="Arial"/>
        </w:rPr>
        <w:t>Audyt energetyczny dla każdego z budynków objętego zamówieniem,</w:t>
      </w:r>
    </w:p>
    <w:p w14:paraId="3A7A4AAA" w14:textId="77777777" w:rsidR="007F7697" w:rsidRPr="00C65C5D" w:rsidRDefault="007F7697" w:rsidP="007F7697">
      <w:pPr>
        <w:pStyle w:val="Akapitzlist"/>
        <w:numPr>
          <w:ilvl w:val="0"/>
          <w:numId w:val="13"/>
        </w:numPr>
        <w:ind w:left="426" w:hanging="284"/>
        <w:jc w:val="both"/>
        <w:rPr>
          <w:rFonts w:ascii="Arial" w:hAnsi="Arial" w:cs="Arial"/>
        </w:rPr>
      </w:pPr>
      <w:r w:rsidRPr="00C65C5D">
        <w:rPr>
          <w:rFonts w:ascii="Arial" w:hAnsi="Arial" w:cs="Arial"/>
        </w:rPr>
        <w:t>Audyt oświetlenia pomieszczeń wraz z pomiarami fotometrycznymi,</w:t>
      </w:r>
    </w:p>
    <w:p w14:paraId="008F3D9E" w14:textId="77777777" w:rsidR="007F7697" w:rsidRPr="00C65C5D" w:rsidRDefault="007F7697" w:rsidP="007F7697">
      <w:pPr>
        <w:pStyle w:val="Akapitzlist"/>
        <w:numPr>
          <w:ilvl w:val="0"/>
          <w:numId w:val="13"/>
        </w:numPr>
        <w:ind w:left="426" w:hanging="284"/>
        <w:jc w:val="both"/>
        <w:rPr>
          <w:rFonts w:ascii="Arial" w:hAnsi="Arial" w:cs="Arial"/>
        </w:rPr>
      </w:pPr>
      <w:r w:rsidRPr="00C65C5D">
        <w:rPr>
          <w:rFonts w:ascii="Arial" w:hAnsi="Arial" w:cs="Arial"/>
        </w:rPr>
        <w:t xml:space="preserve">Inwentaryzacja budynków wraz z oceną stanu technicznego budynków w zakresie niezbędnym do wykonania projektu termomodernizacji, w tym inwentaryzacja w branży sanitarnej i elektrycznej </w:t>
      </w:r>
      <w:r w:rsidRPr="00C65C5D">
        <w:rPr>
          <w:rFonts w:ascii="Arial" w:hAnsi="Arial" w:cs="Arial"/>
          <w:b/>
          <w:bCs/>
        </w:rPr>
        <w:t>(UWAGA: Zamawiający dysponuje inwentaryzacją budynków, opracowaną w 2015 r., wymagana jest weryfikacja inwentaryzacji ze stanem faktycznym i</w:t>
      </w:r>
      <w:r>
        <w:rPr>
          <w:rFonts w:ascii="Arial" w:hAnsi="Arial" w:cs="Arial"/>
          <w:b/>
          <w:bCs/>
        </w:rPr>
        <w:t xml:space="preserve"> ewentualna</w:t>
      </w:r>
      <w:r w:rsidRPr="00C65C5D">
        <w:rPr>
          <w:rFonts w:ascii="Arial" w:hAnsi="Arial" w:cs="Arial"/>
          <w:b/>
          <w:bCs/>
        </w:rPr>
        <w:t xml:space="preserve"> aktualizacja)</w:t>
      </w:r>
      <w:r w:rsidRPr="00C65C5D">
        <w:rPr>
          <w:rFonts w:ascii="Arial" w:hAnsi="Arial" w:cs="Arial"/>
        </w:rPr>
        <w:t>,</w:t>
      </w:r>
    </w:p>
    <w:p w14:paraId="123B926B" w14:textId="77777777" w:rsidR="007F7697" w:rsidRPr="00C65C5D" w:rsidRDefault="007F7697" w:rsidP="007F7697">
      <w:pPr>
        <w:pStyle w:val="Akapitzlist"/>
        <w:numPr>
          <w:ilvl w:val="0"/>
          <w:numId w:val="13"/>
        </w:numPr>
        <w:ind w:left="426" w:hanging="284"/>
        <w:jc w:val="both"/>
        <w:rPr>
          <w:rFonts w:ascii="Arial" w:hAnsi="Arial" w:cs="Arial"/>
        </w:rPr>
      </w:pPr>
      <w:r w:rsidRPr="00C65C5D">
        <w:rPr>
          <w:rFonts w:ascii="Arial" w:hAnsi="Arial" w:cs="Arial"/>
        </w:rPr>
        <w:t xml:space="preserve">Koncepcja rozwiązań architektonicznych, podlegająca uzgodnieniu </w:t>
      </w:r>
      <w:r>
        <w:rPr>
          <w:rFonts w:ascii="Arial" w:hAnsi="Arial" w:cs="Arial"/>
        </w:rPr>
        <w:br/>
      </w:r>
      <w:r w:rsidRPr="00C65C5D">
        <w:rPr>
          <w:rFonts w:ascii="Arial" w:hAnsi="Arial" w:cs="Arial"/>
        </w:rPr>
        <w:t>z Zamawiającym,</w:t>
      </w:r>
    </w:p>
    <w:p w14:paraId="126CD94F" w14:textId="77777777" w:rsidR="007F7697" w:rsidRPr="00C65C5D" w:rsidRDefault="007F7697" w:rsidP="007F7697">
      <w:pPr>
        <w:pStyle w:val="Akapitzlist"/>
        <w:numPr>
          <w:ilvl w:val="0"/>
          <w:numId w:val="13"/>
        </w:numPr>
        <w:ind w:left="426" w:hanging="284"/>
        <w:jc w:val="both"/>
        <w:rPr>
          <w:rFonts w:ascii="Arial" w:hAnsi="Arial" w:cs="Arial"/>
        </w:rPr>
      </w:pPr>
      <w:r w:rsidRPr="00C65C5D">
        <w:rPr>
          <w:rFonts w:ascii="Arial" w:hAnsi="Arial" w:cs="Arial"/>
        </w:rPr>
        <w:t xml:space="preserve">Projekt zagospodarowania terenu, </w:t>
      </w:r>
    </w:p>
    <w:p w14:paraId="74D960C8" w14:textId="77777777" w:rsidR="007F7697" w:rsidRPr="00C65C5D" w:rsidRDefault="007F7697" w:rsidP="007F7697">
      <w:pPr>
        <w:pStyle w:val="Akapitzlist"/>
        <w:numPr>
          <w:ilvl w:val="0"/>
          <w:numId w:val="13"/>
        </w:numPr>
        <w:ind w:left="426" w:hanging="284"/>
        <w:jc w:val="both"/>
        <w:rPr>
          <w:rFonts w:ascii="Arial" w:hAnsi="Arial" w:cs="Arial"/>
        </w:rPr>
      </w:pPr>
      <w:r w:rsidRPr="00C65C5D">
        <w:rPr>
          <w:rFonts w:ascii="Arial" w:hAnsi="Arial" w:cs="Arial"/>
        </w:rPr>
        <w:t xml:space="preserve">Projekt architektoniczno - budowlany wraz z kolorystyką i wizualizacją elewacji, </w:t>
      </w:r>
    </w:p>
    <w:p w14:paraId="5262E03D" w14:textId="77777777" w:rsidR="007F7697" w:rsidRPr="00C65C5D" w:rsidRDefault="007F7697" w:rsidP="007F7697">
      <w:pPr>
        <w:pStyle w:val="Akapitzlist"/>
        <w:numPr>
          <w:ilvl w:val="0"/>
          <w:numId w:val="13"/>
        </w:numPr>
        <w:ind w:left="426" w:hanging="284"/>
        <w:jc w:val="both"/>
        <w:rPr>
          <w:rFonts w:ascii="Arial" w:hAnsi="Arial" w:cs="Arial"/>
        </w:rPr>
      </w:pPr>
      <w:r w:rsidRPr="00C65C5D">
        <w:rPr>
          <w:rFonts w:ascii="Arial" w:hAnsi="Arial" w:cs="Arial"/>
        </w:rPr>
        <w:lastRenderedPageBreak/>
        <w:t xml:space="preserve">Projekt techniczny w następujących branżach: architektoniczno-budowlanej, elektrycznej i sanitarnej, </w:t>
      </w:r>
    </w:p>
    <w:p w14:paraId="364164E5" w14:textId="77777777" w:rsidR="007F7697" w:rsidRPr="00C65C5D" w:rsidRDefault="007F7697" w:rsidP="007F7697">
      <w:pPr>
        <w:pStyle w:val="Akapitzlist"/>
        <w:numPr>
          <w:ilvl w:val="0"/>
          <w:numId w:val="13"/>
        </w:numPr>
        <w:ind w:left="426" w:hanging="284"/>
        <w:jc w:val="both"/>
        <w:rPr>
          <w:rFonts w:ascii="Arial" w:hAnsi="Arial" w:cs="Arial"/>
        </w:rPr>
      </w:pPr>
      <w:r w:rsidRPr="00C65C5D">
        <w:rPr>
          <w:rFonts w:ascii="Arial" w:hAnsi="Arial" w:cs="Arial"/>
        </w:rPr>
        <w:t xml:space="preserve">Opinie, uzgodnienia, pozwolenia i inne dokumenty, o których mowa w art. 33 </w:t>
      </w:r>
      <w:r>
        <w:rPr>
          <w:rFonts w:ascii="Arial" w:hAnsi="Arial" w:cs="Arial"/>
        </w:rPr>
        <w:br/>
      </w:r>
      <w:r w:rsidRPr="00C65C5D">
        <w:rPr>
          <w:rFonts w:ascii="Arial" w:hAnsi="Arial" w:cs="Arial"/>
        </w:rPr>
        <w:t>ust. 2 pkt 1 ustawy Prawo budowlane,</w:t>
      </w:r>
    </w:p>
    <w:p w14:paraId="05C86BC7" w14:textId="77777777" w:rsidR="007F7697" w:rsidRPr="00C65C5D" w:rsidRDefault="007F7697" w:rsidP="007F7697">
      <w:pPr>
        <w:pStyle w:val="Akapitzlist"/>
        <w:numPr>
          <w:ilvl w:val="0"/>
          <w:numId w:val="13"/>
        </w:numPr>
        <w:ind w:left="426" w:hanging="284"/>
        <w:jc w:val="both"/>
        <w:rPr>
          <w:rFonts w:ascii="Arial" w:hAnsi="Arial" w:cs="Arial"/>
        </w:rPr>
      </w:pPr>
      <w:r w:rsidRPr="00C65C5D">
        <w:rPr>
          <w:rFonts w:ascii="Arial" w:hAnsi="Arial" w:cs="Arial"/>
        </w:rPr>
        <w:t>Informacja dotycząca bezpieczeństwa i ochrony zdrowia, o której mowa w art. 20 ust. 1 pkt 1b ustawy Prawo budowlane,</w:t>
      </w:r>
    </w:p>
    <w:p w14:paraId="74DB68D0" w14:textId="77777777" w:rsidR="007F7697" w:rsidRPr="00C65C5D" w:rsidRDefault="007F7697" w:rsidP="007F7697">
      <w:pPr>
        <w:pStyle w:val="Akapitzlist"/>
        <w:numPr>
          <w:ilvl w:val="0"/>
          <w:numId w:val="13"/>
        </w:numPr>
        <w:ind w:left="426" w:hanging="284"/>
        <w:jc w:val="both"/>
        <w:rPr>
          <w:rFonts w:ascii="Arial" w:hAnsi="Arial" w:cs="Arial"/>
        </w:rPr>
      </w:pPr>
      <w:r w:rsidRPr="00C65C5D">
        <w:rPr>
          <w:rFonts w:ascii="Arial" w:hAnsi="Arial" w:cs="Arial"/>
        </w:rPr>
        <w:t xml:space="preserve">Specyfikacje techniczne wykonania i odbioru robót, </w:t>
      </w:r>
    </w:p>
    <w:p w14:paraId="2050E442" w14:textId="77777777" w:rsidR="007F7697" w:rsidRPr="00C65C5D" w:rsidRDefault="007F7697" w:rsidP="007F7697">
      <w:pPr>
        <w:pStyle w:val="Akapitzlist"/>
        <w:numPr>
          <w:ilvl w:val="0"/>
          <w:numId w:val="13"/>
        </w:numPr>
        <w:ind w:left="426" w:hanging="284"/>
        <w:jc w:val="both"/>
        <w:rPr>
          <w:rFonts w:ascii="Arial" w:hAnsi="Arial" w:cs="Arial"/>
        </w:rPr>
      </w:pPr>
      <w:r w:rsidRPr="00C65C5D">
        <w:rPr>
          <w:rFonts w:ascii="Arial" w:hAnsi="Arial" w:cs="Arial"/>
        </w:rPr>
        <w:t>Kosztorysy inwestorskie oraz przedmiary robót w poszczególnych branżach,</w:t>
      </w:r>
    </w:p>
    <w:p w14:paraId="5A5172A5" w14:textId="77777777" w:rsidR="007F7697" w:rsidRDefault="007F7697" w:rsidP="007F7697">
      <w:pPr>
        <w:pStyle w:val="Akapitzlist"/>
        <w:numPr>
          <w:ilvl w:val="0"/>
          <w:numId w:val="13"/>
        </w:numPr>
        <w:ind w:left="426" w:hanging="284"/>
        <w:jc w:val="both"/>
        <w:rPr>
          <w:rFonts w:ascii="Arial" w:hAnsi="Arial" w:cs="Arial"/>
        </w:rPr>
      </w:pPr>
      <w:r w:rsidRPr="00C65C5D">
        <w:rPr>
          <w:rFonts w:ascii="Arial" w:hAnsi="Arial" w:cs="Arial"/>
        </w:rPr>
        <w:t>Ekspertyzy ornitologiczne i chiropterologiczne dla wszystkich objętych zamówieniem budynków.</w:t>
      </w:r>
    </w:p>
    <w:p w14:paraId="01A80667" w14:textId="77777777" w:rsidR="007F7697" w:rsidRPr="00C65C5D" w:rsidRDefault="007F7697" w:rsidP="007F7697">
      <w:pPr>
        <w:pStyle w:val="Akapitzlist"/>
        <w:ind w:left="426"/>
        <w:jc w:val="both"/>
        <w:rPr>
          <w:rFonts w:ascii="Arial" w:hAnsi="Arial" w:cs="Arial"/>
        </w:rPr>
      </w:pPr>
    </w:p>
    <w:p w14:paraId="260A4475" w14:textId="77777777" w:rsidR="007F7697" w:rsidRDefault="007F7697" w:rsidP="007F7697">
      <w:pPr>
        <w:pStyle w:val="Akapitzlist"/>
        <w:numPr>
          <w:ilvl w:val="0"/>
          <w:numId w:val="27"/>
        </w:numPr>
        <w:ind w:left="426" w:hanging="284"/>
        <w:jc w:val="both"/>
        <w:rPr>
          <w:rFonts w:ascii="Arial" w:hAnsi="Arial" w:cs="Arial"/>
        </w:rPr>
      </w:pPr>
      <w:r w:rsidRPr="00E349DA">
        <w:rPr>
          <w:rFonts w:ascii="Arial" w:hAnsi="Arial" w:cs="Arial"/>
          <w:bCs/>
        </w:rPr>
        <w:t>Dokumentacja</w:t>
      </w:r>
      <w:r w:rsidRPr="00E349DA">
        <w:rPr>
          <w:rFonts w:ascii="Arial" w:hAnsi="Arial" w:cs="Arial"/>
        </w:rPr>
        <w:t xml:space="preserve"> projektowa powinna być wykonana zgodnie z obowiązującymi przepisami, ze szczególnym uwzględnieniem: </w:t>
      </w:r>
    </w:p>
    <w:p w14:paraId="72F10854" w14:textId="77777777" w:rsidR="007F7697" w:rsidRDefault="007F7697" w:rsidP="007F7697">
      <w:pPr>
        <w:pStyle w:val="Akapitzlist"/>
        <w:ind w:left="426"/>
        <w:jc w:val="both"/>
        <w:rPr>
          <w:rFonts w:ascii="Arial" w:hAnsi="Arial" w:cs="Arial"/>
        </w:rPr>
      </w:pPr>
    </w:p>
    <w:p w14:paraId="23D98354" w14:textId="77777777" w:rsidR="007F7697" w:rsidRPr="00752F13" w:rsidRDefault="007F7697" w:rsidP="007F7697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 w:rsidRPr="00752F13">
        <w:rPr>
          <w:rFonts w:ascii="Arial" w:hAnsi="Arial" w:cs="Arial"/>
        </w:rPr>
        <w:t xml:space="preserve">Ustawa z dnia 7 lipca 1994 r. Prawo budowlane (Dz.U. z 2021 r., </w:t>
      </w:r>
      <w:r w:rsidRPr="00752F13">
        <w:rPr>
          <w:rFonts w:ascii="Arial" w:hAnsi="Arial" w:cs="Arial"/>
        </w:rPr>
        <w:br/>
        <w:t>poz. 2351 ze zm.)</w:t>
      </w:r>
    </w:p>
    <w:p w14:paraId="6A8FF2AC" w14:textId="77777777" w:rsidR="007F7697" w:rsidRPr="00752F13" w:rsidRDefault="007F7697" w:rsidP="007F7697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 w:rsidRPr="00752F13">
        <w:rPr>
          <w:rFonts w:ascii="Arial" w:hAnsi="Arial" w:cs="Arial"/>
        </w:rPr>
        <w:t xml:space="preserve">Rozporządzenie Ministra Rozwoju i Technologii z dnia 20 grudnia 2021 r. </w:t>
      </w:r>
      <w:r w:rsidRPr="00752F13">
        <w:rPr>
          <w:rFonts w:ascii="Arial" w:hAnsi="Arial" w:cs="Arial"/>
        </w:rPr>
        <w:br/>
        <w:t>w sprawie określenia metod i podstaw sporządzania kosztorysu inwestorskiego, obliczania planowanych kosztów prac projektowych oraz planowanych kosztów robót budowlanych określonych w programie funkcjonalno-użytkowym (Dz.U. z 2021 r., poz. 2458)</w:t>
      </w:r>
      <w:r>
        <w:rPr>
          <w:rFonts w:ascii="Arial" w:hAnsi="Arial" w:cs="Arial"/>
        </w:rPr>
        <w:t>,</w:t>
      </w:r>
    </w:p>
    <w:p w14:paraId="2F5DA36D" w14:textId="77777777" w:rsidR="007F7697" w:rsidRDefault="007F7697" w:rsidP="007F7697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 w:rsidRPr="00752F13">
        <w:rPr>
          <w:rFonts w:ascii="Arial" w:hAnsi="Arial" w:cs="Arial"/>
        </w:rPr>
        <w:t xml:space="preserve">Rozporządzenie Ministra Rozwoju z dnia 11 września 2020 r. </w:t>
      </w:r>
      <w:r w:rsidRPr="00752F13">
        <w:rPr>
          <w:rFonts w:ascii="Arial" w:hAnsi="Arial" w:cs="Arial"/>
        </w:rPr>
        <w:br/>
        <w:t xml:space="preserve">w sprawie szczegółowego zakresu i formy projektu budowlanego </w:t>
      </w:r>
      <w:r>
        <w:rPr>
          <w:rFonts w:ascii="Arial" w:hAnsi="Arial" w:cs="Arial"/>
        </w:rPr>
        <w:br/>
      </w:r>
      <w:r w:rsidRPr="00752F13">
        <w:rPr>
          <w:rFonts w:ascii="Arial" w:hAnsi="Arial" w:cs="Arial"/>
        </w:rPr>
        <w:t>(Dz.U. z 2022 r., poz. 1679),</w:t>
      </w:r>
    </w:p>
    <w:p w14:paraId="36535880" w14:textId="77777777" w:rsidR="007F7697" w:rsidRDefault="007F7697" w:rsidP="007F7697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 w:rsidRPr="00CD61DC">
        <w:rPr>
          <w:rFonts w:ascii="Arial" w:hAnsi="Arial" w:cs="Arial"/>
        </w:rPr>
        <w:t xml:space="preserve">Rozporządzenie Ministra Rozwoju i Technologii z dnia 20 grudnia 2021 r. </w:t>
      </w:r>
      <w:r w:rsidRPr="00CD61DC">
        <w:rPr>
          <w:rFonts w:ascii="Arial" w:hAnsi="Arial" w:cs="Arial"/>
        </w:rPr>
        <w:br/>
        <w:t>w sprawie szczegółowego zakresu i formy dokumentacji projektowej, specyfikacji technicznych wykonania i odbioru robót budowlanych oraz programu funkcjonalno-użytkowego (Dz. U. z 2021 r. poz. 2454)</w:t>
      </w:r>
      <w:r>
        <w:rPr>
          <w:rFonts w:ascii="Arial" w:hAnsi="Arial" w:cs="Arial"/>
        </w:rPr>
        <w:t>,</w:t>
      </w:r>
    </w:p>
    <w:p w14:paraId="3677006A" w14:textId="77777777" w:rsidR="007F7697" w:rsidRDefault="007F7697" w:rsidP="007F7697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1D5801">
        <w:rPr>
          <w:rFonts w:ascii="Arial" w:hAnsi="Arial" w:cs="Arial"/>
        </w:rPr>
        <w:t>ozporządzenie</w:t>
      </w:r>
      <w:r>
        <w:rPr>
          <w:rFonts w:ascii="Arial" w:hAnsi="Arial" w:cs="Arial"/>
        </w:rPr>
        <w:t xml:space="preserve"> M</w:t>
      </w:r>
      <w:r w:rsidRPr="001D5801">
        <w:rPr>
          <w:rFonts w:ascii="Arial" w:hAnsi="Arial" w:cs="Arial"/>
        </w:rPr>
        <w:t xml:space="preserve">inistra </w:t>
      </w:r>
      <w:r>
        <w:rPr>
          <w:rFonts w:ascii="Arial" w:hAnsi="Arial" w:cs="Arial"/>
        </w:rPr>
        <w:t>I</w:t>
      </w:r>
      <w:r w:rsidRPr="001D5801">
        <w:rPr>
          <w:rFonts w:ascii="Arial" w:hAnsi="Arial" w:cs="Arial"/>
        </w:rPr>
        <w:t>nfrastruktury</w:t>
      </w:r>
      <w:r>
        <w:rPr>
          <w:rFonts w:ascii="Arial" w:hAnsi="Arial" w:cs="Arial"/>
        </w:rPr>
        <w:t xml:space="preserve"> </w:t>
      </w:r>
      <w:r w:rsidRPr="001D5801">
        <w:rPr>
          <w:rFonts w:ascii="Arial" w:hAnsi="Arial" w:cs="Arial"/>
        </w:rPr>
        <w:t>z dnia 12 kwietnia 2002 r.</w:t>
      </w:r>
      <w:r>
        <w:rPr>
          <w:rFonts w:ascii="Arial" w:hAnsi="Arial" w:cs="Arial"/>
        </w:rPr>
        <w:t xml:space="preserve"> </w:t>
      </w:r>
      <w:r w:rsidRPr="001D5801">
        <w:rPr>
          <w:rFonts w:ascii="Arial" w:hAnsi="Arial" w:cs="Arial"/>
        </w:rPr>
        <w:t>w sprawie warunków technicznych, jakim powinny odpowiadać budynki i ich usytuowanie</w:t>
      </w:r>
      <w:r>
        <w:rPr>
          <w:rFonts w:ascii="Arial" w:hAnsi="Arial" w:cs="Arial"/>
        </w:rPr>
        <w:t xml:space="preserve"> </w:t>
      </w:r>
      <w:r w:rsidRPr="00A71C83">
        <w:rPr>
          <w:rFonts w:ascii="Arial" w:hAnsi="Arial" w:cs="Arial"/>
        </w:rPr>
        <w:t>(Dz.U. z 2022 r., poz. 1225)</w:t>
      </w:r>
      <w:r>
        <w:rPr>
          <w:rFonts w:ascii="Arial" w:hAnsi="Arial" w:cs="Arial"/>
        </w:rPr>
        <w:t>,</w:t>
      </w:r>
    </w:p>
    <w:p w14:paraId="0E57BB27" w14:textId="77777777" w:rsidR="007F7697" w:rsidRPr="00A71C83" w:rsidRDefault="007F7697" w:rsidP="007F7697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A71C83">
        <w:rPr>
          <w:rFonts w:ascii="Arial" w:hAnsi="Arial" w:cs="Arial"/>
        </w:rPr>
        <w:t xml:space="preserve">ozporządzenie </w:t>
      </w:r>
      <w:r>
        <w:rPr>
          <w:rFonts w:ascii="Arial" w:hAnsi="Arial" w:cs="Arial"/>
        </w:rPr>
        <w:t>M</w:t>
      </w:r>
      <w:r w:rsidRPr="00A71C83">
        <w:rPr>
          <w:rFonts w:ascii="Arial" w:hAnsi="Arial" w:cs="Arial"/>
        </w:rPr>
        <w:t xml:space="preserve">inistra </w:t>
      </w:r>
      <w:r>
        <w:rPr>
          <w:rFonts w:ascii="Arial" w:hAnsi="Arial" w:cs="Arial"/>
        </w:rPr>
        <w:t>I</w:t>
      </w:r>
      <w:r w:rsidRPr="00A71C83">
        <w:rPr>
          <w:rFonts w:ascii="Arial" w:hAnsi="Arial" w:cs="Arial"/>
        </w:rPr>
        <w:t>nfrastruktury</w:t>
      </w:r>
      <w:r>
        <w:rPr>
          <w:rFonts w:ascii="Arial" w:hAnsi="Arial" w:cs="Arial"/>
        </w:rPr>
        <w:t xml:space="preserve"> </w:t>
      </w:r>
      <w:r w:rsidRPr="00A71C83">
        <w:rPr>
          <w:rFonts w:ascii="Arial" w:hAnsi="Arial" w:cs="Arial"/>
        </w:rPr>
        <w:t>z dnia 17 marca 2009 r.</w:t>
      </w:r>
      <w:r>
        <w:rPr>
          <w:rFonts w:ascii="Arial" w:hAnsi="Arial" w:cs="Arial"/>
        </w:rPr>
        <w:t xml:space="preserve"> </w:t>
      </w:r>
      <w:r w:rsidRPr="00A71C83">
        <w:rPr>
          <w:rFonts w:ascii="Arial" w:hAnsi="Arial" w:cs="Arial"/>
        </w:rPr>
        <w:t>w sprawie szczegółowego zakresu i form audytu energetycznego oraz części audytu remontowego, wzorów kart audytów, a także algorytmu oceny opłacalności przedsięwzięcia termomodernizacyjnego</w:t>
      </w:r>
      <w:r>
        <w:rPr>
          <w:rFonts w:ascii="Arial" w:hAnsi="Arial" w:cs="Arial"/>
        </w:rPr>
        <w:t xml:space="preserve"> (</w:t>
      </w:r>
      <w:r w:rsidRPr="00A71C83">
        <w:rPr>
          <w:rFonts w:ascii="Arial" w:hAnsi="Arial" w:cs="Arial"/>
        </w:rPr>
        <w:t>Dz</w:t>
      </w:r>
      <w:r>
        <w:rPr>
          <w:rFonts w:ascii="Arial" w:hAnsi="Arial" w:cs="Arial"/>
        </w:rPr>
        <w:t>.</w:t>
      </w:r>
      <w:r w:rsidRPr="00A71C83">
        <w:rPr>
          <w:rFonts w:ascii="Arial" w:hAnsi="Arial" w:cs="Arial"/>
        </w:rPr>
        <w:t>U</w:t>
      </w:r>
      <w:r>
        <w:rPr>
          <w:rFonts w:ascii="Arial" w:hAnsi="Arial" w:cs="Arial"/>
        </w:rPr>
        <w:t>.</w:t>
      </w:r>
      <w:r w:rsidRPr="00A71C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</w:t>
      </w:r>
      <w:r w:rsidRPr="00A71C83">
        <w:rPr>
          <w:rFonts w:ascii="Arial" w:hAnsi="Arial" w:cs="Arial"/>
        </w:rPr>
        <w:t xml:space="preserve"> 2009</w:t>
      </w:r>
      <w:r>
        <w:rPr>
          <w:rFonts w:ascii="Arial" w:hAnsi="Arial" w:cs="Arial"/>
        </w:rPr>
        <w:t xml:space="preserve"> r, </w:t>
      </w:r>
      <w:r w:rsidRPr="00A71C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Pr="00A71C83">
        <w:rPr>
          <w:rFonts w:ascii="Arial" w:hAnsi="Arial" w:cs="Arial"/>
        </w:rPr>
        <w:t>r 43</w:t>
      </w:r>
      <w:r>
        <w:rPr>
          <w:rFonts w:ascii="Arial" w:hAnsi="Arial" w:cs="Arial"/>
        </w:rPr>
        <w:t>,</w:t>
      </w:r>
      <w:r w:rsidRPr="00A71C83">
        <w:rPr>
          <w:rFonts w:ascii="Arial" w:hAnsi="Arial" w:cs="Arial"/>
        </w:rPr>
        <w:t xml:space="preserve"> poz. 346</w:t>
      </w:r>
      <w:r>
        <w:rPr>
          <w:rFonts w:ascii="Arial" w:hAnsi="Arial" w:cs="Arial"/>
        </w:rPr>
        <w:t xml:space="preserve"> ze zm.)</w:t>
      </w:r>
    </w:p>
    <w:p w14:paraId="56B37612" w14:textId="77777777" w:rsidR="007F7697" w:rsidRPr="00A71C83" w:rsidRDefault="007F7697" w:rsidP="007F7697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 w:rsidRPr="00A71C83">
        <w:rPr>
          <w:rFonts w:ascii="Arial" w:hAnsi="Arial" w:cs="Arial"/>
        </w:rPr>
        <w:t>innymi przepisami i unormowaniami niezbędnymi do opracowania dokumentacji.</w:t>
      </w:r>
    </w:p>
    <w:p w14:paraId="3DC58581" w14:textId="77777777" w:rsidR="007F7697" w:rsidRPr="005F73FC" w:rsidRDefault="007F7697" w:rsidP="007F7697">
      <w:pPr>
        <w:jc w:val="both"/>
        <w:rPr>
          <w:rFonts w:ascii="Arial" w:hAnsi="Arial" w:cs="Arial"/>
          <w:color w:val="FF0000"/>
        </w:rPr>
      </w:pPr>
    </w:p>
    <w:p w14:paraId="5D9F6E18" w14:textId="77777777" w:rsidR="007F7697" w:rsidRPr="00D4152D" w:rsidRDefault="007F7697" w:rsidP="007F7697">
      <w:pPr>
        <w:jc w:val="both"/>
        <w:rPr>
          <w:rFonts w:ascii="Arial" w:hAnsi="Arial" w:cs="Arial"/>
        </w:rPr>
      </w:pPr>
      <w:r w:rsidRPr="00D4152D">
        <w:rPr>
          <w:rFonts w:ascii="Arial" w:hAnsi="Arial" w:cs="Arial"/>
        </w:rPr>
        <w:t>4. Przyjęte rozwiązania projektowe powinny być określone za pomocą standardowych cech technicznych i jakościowych z zastosowaniem Polskich Norm przenoszących europejskie normy zharmonizowane. Zarówno w projekcie, jak i w kosztorysie zabrania sią używania nazw własnych, wskazywania znaków towarowych, patentów, pochodzenia wyrobów budowlanych.</w:t>
      </w:r>
    </w:p>
    <w:p w14:paraId="484F6C74" w14:textId="77777777" w:rsidR="007F7697" w:rsidRPr="00D4152D" w:rsidRDefault="007F7697" w:rsidP="007F7697">
      <w:pPr>
        <w:jc w:val="both"/>
        <w:rPr>
          <w:rFonts w:ascii="Arial" w:hAnsi="Arial" w:cs="Arial"/>
        </w:rPr>
      </w:pPr>
      <w:r w:rsidRPr="00D4152D">
        <w:rPr>
          <w:rFonts w:ascii="Arial" w:hAnsi="Arial" w:cs="Arial"/>
        </w:rPr>
        <w:t>5. W przypadku zastosowania w dokumentacji projektowej nazw własnych materiałów lub urządzeń należy w odniesieniu do nich sporządzić tabelę równoważności określającą parametry techniczno-użytkowe oraz zawierającą opis sposobu równoważności, w celu umożliwienia zastosowania równoważnych zamienników.</w:t>
      </w:r>
    </w:p>
    <w:p w14:paraId="2A0080E6" w14:textId="77777777" w:rsidR="007F7697" w:rsidRPr="00D4152D" w:rsidRDefault="007F7697" w:rsidP="007F7697">
      <w:pPr>
        <w:rPr>
          <w:rFonts w:ascii="Arial" w:hAnsi="Arial" w:cs="Arial"/>
        </w:rPr>
      </w:pPr>
      <w:r w:rsidRPr="00D4152D">
        <w:rPr>
          <w:rFonts w:ascii="Arial" w:hAnsi="Arial" w:cs="Arial"/>
        </w:rPr>
        <w:t>6. Przedmiot zamówienia obejmuje także:</w:t>
      </w:r>
    </w:p>
    <w:p w14:paraId="705DBA77" w14:textId="2436F4FA" w:rsidR="007F7697" w:rsidRPr="00D4152D" w:rsidRDefault="007F7697" w:rsidP="007F7697">
      <w:pPr>
        <w:ind w:left="426" w:hanging="284"/>
        <w:jc w:val="both"/>
        <w:rPr>
          <w:rFonts w:ascii="Arial" w:hAnsi="Arial" w:cs="Arial"/>
        </w:rPr>
      </w:pPr>
      <w:r w:rsidRPr="00D4152D">
        <w:rPr>
          <w:rFonts w:ascii="Arial" w:hAnsi="Arial" w:cs="Arial"/>
        </w:rPr>
        <w:t xml:space="preserve">1) uzyskanie warunków technicznych, opinii, uzgodnień, w tym uzgodnienie </w:t>
      </w:r>
      <w:r>
        <w:rPr>
          <w:rFonts w:ascii="Arial" w:hAnsi="Arial" w:cs="Arial"/>
        </w:rPr>
        <w:br/>
      </w:r>
      <w:r w:rsidRPr="00D4152D">
        <w:rPr>
          <w:rFonts w:ascii="Arial" w:hAnsi="Arial" w:cs="Arial"/>
        </w:rPr>
        <w:lastRenderedPageBreak/>
        <w:t>z Zamawiającym zastosowanych rozwiązań technicznych,</w:t>
      </w:r>
    </w:p>
    <w:p w14:paraId="56C748F0" w14:textId="77777777" w:rsidR="007F7697" w:rsidRPr="00D4152D" w:rsidRDefault="007F7697" w:rsidP="007F7697">
      <w:pPr>
        <w:ind w:left="426" w:hanging="284"/>
        <w:jc w:val="both"/>
        <w:rPr>
          <w:rFonts w:ascii="Arial" w:hAnsi="Arial" w:cs="Arial"/>
        </w:rPr>
      </w:pPr>
      <w:r w:rsidRPr="00D4152D">
        <w:rPr>
          <w:rFonts w:ascii="Arial" w:hAnsi="Arial" w:cs="Arial"/>
        </w:rPr>
        <w:t>2) uzyskanie wszelkich wymaganych decyzji i zezwoleń we właściwych instytucjach i urzędach. Do dokumentacji należy dołączyć zbiór uzyskanych opinii, uzgodnień, warunków technicznych i dokumentów technicznych,</w:t>
      </w:r>
    </w:p>
    <w:p w14:paraId="3645F3A2" w14:textId="77777777" w:rsidR="007F7697" w:rsidRPr="00D4152D" w:rsidRDefault="007F7697" w:rsidP="007F7697">
      <w:pPr>
        <w:ind w:left="426" w:hanging="284"/>
        <w:jc w:val="both"/>
        <w:rPr>
          <w:rFonts w:ascii="Arial" w:hAnsi="Arial" w:cs="Arial"/>
        </w:rPr>
      </w:pPr>
      <w:r w:rsidRPr="00D4152D">
        <w:rPr>
          <w:rFonts w:ascii="Arial" w:hAnsi="Arial" w:cs="Arial"/>
        </w:rPr>
        <w:t>3) dokonanie przez Wykonawcę w ramach Umowy jednorazowej aktualizacji kosztorysu inwestorskiego. Wykonawca dokona aktualizacji kosztorysu w terminie 7 dni roboczych od daty otrzymania pisemnego polecenia,</w:t>
      </w:r>
    </w:p>
    <w:p w14:paraId="34A05C87" w14:textId="518BD06D" w:rsidR="007F7697" w:rsidRDefault="007F7697" w:rsidP="007F7697">
      <w:pPr>
        <w:ind w:left="426" w:hanging="284"/>
        <w:jc w:val="both"/>
        <w:rPr>
          <w:rFonts w:ascii="Arial" w:hAnsi="Arial" w:cs="Arial"/>
        </w:rPr>
      </w:pPr>
      <w:r w:rsidRPr="00D4152D">
        <w:rPr>
          <w:rFonts w:ascii="Arial" w:hAnsi="Arial" w:cs="Arial"/>
        </w:rPr>
        <w:t>4) przygotowanie kompletnej dokumentacji wraz z uzyskaniem w imieniu Zamawiającego decyzji lub innych dokumentów zezwalających na rozpoczęcie robót budowlanych (pozwolenie na budowę, zgłoszenie robót budowlanych).</w:t>
      </w:r>
    </w:p>
    <w:p w14:paraId="7BC7D0D1" w14:textId="77777777" w:rsidR="007F7697" w:rsidRPr="00A71C83" w:rsidRDefault="007F7697" w:rsidP="007F7697">
      <w:pPr>
        <w:ind w:left="426" w:hanging="284"/>
        <w:jc w:val="both"/>
        <w:rPr>
          <w:rFonts w:ascii="Arial" w:hAnsi="Arial" w:cs="Arial"/>
        </w:rPr>
      </w:pPr>
    </w:p>
    <w:p w14:paraId="070A763F" w14:textId="37AC608A" w:rsidR="007F7697" w:rsidRDefault="007F7697" w:rsidP="007F7697">
      <w:pPr>
        <w:pStyle w:val="Akapitzlist"/>
        <w:numPr>
          <w:ilvl w:val="0"/>
          <w:numId w:val="31"/>
        </w:numPr>
        <w:ind w:left="993" w:hanging="567"/>
        <w:rPr>
          <w:rFonts w:ascii="Arial" w:hAnsi="Arial" w:cs="Arial"/>
          <w:b/>
        </w:rPr>
      </w:pPr>
      <w:r w:rsidRPr="00C65C5D">
        <w:rPr>
          <w:rFonts w:ascii="Arial" w:hAnsi="Arial" w:cs="Arial"/>
          <w:b/>
          <w:u w:val="single"/>
        </w:rPr>
        <w:t>Dane wyjściowe do projektowania:</w:t>
      </w:r>
      <w:r w:rsidRPr="00C65C5D">
        <w:rPr>
          <w:rFonts w:ascii="Arial" w:hAnsi="Arial" w:cs="Arial"/>
          <w:b/>
        </w:rPr>
        <w:t xml:space="preserve"> </w:t>
      </w:r>
    </w:p>
    <w:p w14:paraId="6B004DF8" w14:textId="77777777" w:rsidR="007F7697" w:rsidRPr="00C65C5D" w:rsidRDefault="007F7697" w:rsidP="007F7697">
      <w:pPr>
        <w:pStyle w:val="Akapitzlist"/>
        <w:ind w:left="993"/>
        <w:rPr>
          <w:rFonts w:ascii="Arial" w:hAnsi="Arial" w:cs="Arial"/>
          <w:b/>
        </w:rPr>
      </w:pPr>
    </w:p>
    <w:p w14:paraId="37670223" w14:textId="77777777" w:rsidR="007F7697" w:rsidRPr="00C65C5D" w:rsidRDefault="007F7697" w:rsidP="007F7697">
      <w:pPr>
        <w:rPr>
          <w:rFonts w:ascii="Arial" w:hAnsi="Arial" w:cs="Arial"/>
        </w:rPr>
      </w:pPr>
      <w:r w:rsidRPr="00C65C5D">
        <w:rPr>
          <w:rFonts w:ascii="Arial" w:hAnsi="Arial" w:cs="Arial"/>
        </w:rPr>
        <w:t>Podstawowe dane o budynkach objętych niniejszym zamówieniem:</w:t>
      </w:r>
    </w:p>
    <w:p w14:paraId="05C9DBD9" w14:textId="77777777" w:rsidR="007F7697" w:rsidRPr="00C65C5D" w:rsidRDefault="007F7697" w:rsidP="007F7697">
      <w:pPr>
        <w:pStyle w:val="Akapitzlist"/>
        <w:numPr>
          <w:ilvl w:val="0"/>
          <w:numId w:val="30"/>
        </w:numPr>
        <w:rPr>
          <w:rFonts w:ascii="Arial" w:hAnsi="Arial" w:cs="Arial"/>
          <w:u w:val="single"/>
        </w:rPr>
      </w:pPr>
      <w:r w:rsidRPr="00C65C5D">
        <w:rPr>
          <w:rFonts w:ascii="Arial" w:hAnsi="Arial" w:cs="Arial"/>
          <w:u w:val="single"/>
        </w:rPr>
        <w:t>Budynek Publicznego Przedszkola Nr 1, ul. Rolna 2:</w:t>
      </w:r>
    </w:p>
    <w:p w14:paraId="2C03D339" w14:textId="77777777" w:rsidR="007F7697" w:rsidRPr="00C65C5D" w:rsidRDefault="007F7697" w:rsidP="007F7697">
      <w:pPr>
        <w:ind w:left="360"/>
        <w:jc w:val="both"/>
        <w:rPr>
          <w:rFonts w:ascii="Arial" w:hAnsi="Arial" w:cs="Arial"/>
        </w:rPr>
      </w:pPr>
      <w:r w:rsidRPr="00C65C5D">
        <w:rPr>
          <w:rFonts w:ascii="Arial" w:hAnsi="Arial" w:cs="Arial"/>
        </w:rPr>
        <w:t xml:space="preserve">- budynek zlokalizowany na działce o nr ewid. 1783, </w:t>
      </w:r>
      <w:r>
        <w:rPr>
          <w:rFonts w:ascii="Arial" w:hAnsi="Arial" w:cs="Arial"/>
        </w:rPr>
        <w:br/>
      </w:r>
      <w:r w:rsidRPr="00C65C5D">
        <w:rPr>
          <w:rFonts w:ascii="Arial" w:hAnsi="Arial" w:cs="Arial"/>
        </w:rPr>
        <w:t>obręb ewid. 0001 M. Czarnków,</w:t>
      </w:r>
    </w:p>
    <w:p w14:paraId="29CAFECF" w14:textId="77777777" w:rsidR="007F7697" w:rsidRPr="00C65C5D" w:rsidRDefault="007F7697" w:rsidP="007F7697">
      <w:pPr>
        <w:ind w:left="360"/>
        <w:jc w:val="both"/>
        <w:rPr>
          <w:rFonts w:ascii="Arial" w:hAnsi="Arial" w:cs="Arial"/>
        </w:rPr>
      </w:pPr>
      <w:r w:rsidRPr="00C65C5D">
        <w:rPr>
          <w:rFonts w:ascii="Arial" w:hAnsi="Arial" w:cs="Arial"/>
        </w:rPr>
        <w:t>- budynek 2-kondygnacyjny, całkowicie podpiwniczony, wykonany w technologii tradycyjnej,</w:t>
      </w:r>
    </w:p>
    <w:p w14:paraId="6B9E2184" w14:textId="77777777" w:rsidR="007F7697" w:rsidRPr="00C65C5D" w:rsidRDefault="007F7697" w:rsidP="007F7697">
      <w:pPr>
        <w:ind w:left="360"/>
        <w:jc w:val="both"/>
        <w:rPr>
          <w:rFonts w:ascii="Arial" w:hAnsi="Arial" w:cs="Arial"/>
        </w:rPr>
      </w:pPr>
      <w:r w:rsidRPr="00C65C5D">
        <w:rPr>
          <w:rFonts w:ascii="Arial" w:hAnsi="Arial" w:cs="Arial"/>
        </w:rPr>
        <w:t>- powierzchnia zabudowy – 239,43 m2,</w:t>
      </w:r>
    </w:p>
    <w:p w14:paraId="2C78A862" w14:textId="77777777" w:rsidR="007F7697" w:rsidRPr="00C65C5D" w:rsidRDefault="007F7697" w:rsidP="007F7697">
      <w:pPr>
        <w:ind w:left="360"/>
        <w:jc w:val="both"/>
        <w:rPr>
          <w:rFonts w:ascii="Arial" w:hAnsi="Arial" w:cs="Arial"/>
        </w:rPr>
      </w:pPr>
      <w:r w:rsidRPr="00C65C5D">
        <w:rPr>
          <w:rFonts w:ascii="Arial" w:hAnsi="Arial" w:cs="Arial"/>
        </w:rPr>
        <w:t>- wysokość maksymalna budynku – 7,75 m,</w:t>
      </w:r>
    </w:p>
    <w:p w14:paraId="2BE092F1" w14:textId="77777777" w:rsidR="007F7697" w:rsidRPr="00C65C5D" w:rsidRDefault="007F7697" w:rsidP="007F7697">
      <w:pPr>
        <w:ind w:left="360"/>
        <w:jc w:val="both"/>
        <w:rPr>
          <w:rFonts w:ascii="Arial" w:hAnsi="Arial" w:cs="Arial"/>
        </w:rPr>
      </w:pPr>
      <w:r w:rsidRPr="00C65C5D">
        <w:rPr>
          <w:rFonts w:ascii="Arial" w:hAnsi="Arial" w:cs="Arial"/>
        </w:rPr>
        <w:t>- kubatura budynku – 2081,32 m3,</w:t>
      </w:r>
    </w:p>
    <w:p w14:paraId="6171EB22" w14:textId="77777777" w:rsidR="007F7697" w:rsidRPr="00C65C5D" w:rsidRDefault="007F7697" w:rsidP="007F7697">
      <w:pPr>
        <w:ind w:left="360"/>
        <w:jc w:val="both"/>
        <w:rPr>
          <w:rFonts w:ascii="Arial" w:hAnsi="Arial" w:cs="Arial"/>
        </w:rPr>
      </w:pPr>
      <w:r w:rsidRPr="00C65C5D">
        <w:rPr>
          <w:rFonts w:ascii="Arial" w:hAnsi="Arial" w:cs="Arial"/>
        </w:rPr>
        <w:t>- powierzchnia użytkowa – 537,94 m2,</w:t>
      </w:r>
    </w:p>
    <w:p w14:paraId="6A567168" w14:textId="77777777" w:rsidR="007F7697" w:rsidRPr="00C65C5D" w:rsidRDefault="007F7697" w:rsidP="007F7697">
      <w:pPr>
        <w:ind w:left="360"/>
        <w:jc w:val="both"/>
        <w:rPr>
          <w:rFonts w:ascii="Arial" w:hAnsi="Arial" w:cs="Arial"/>
        </w:rPr>
      </w:pPr>
      <w:r w:rsidRPr="00C65C5D">
        <w:rPr>
          <w:rFonts w:ascii="Arial" w:hAnsi="Arial" w:cs="Arial"/>
        </w:rPr>
        <w:t xml:space="preserve">- ogrzewanie budynku: centralne ogrzewanie zasilane z lokalnej kotłowni gazowej. </w:t>
      </w:r>
    </w:p>
    <w:p w14:paraId="11499EDE" w14:textId="77777777" w:rsidR="007F7697" w:rsidRPr="00C65C5D" w:rsidRDefault="007F7697" w:rsidP="007F7697">
      <w:pPr>
        <w:rPr>
          <w:rFonts w:ascii="Arial" w:hAnsi="Arial" w:cs="Arial"/>
        </w:rPr>
      </w:pPr>
    </w:p>
    <w:p w14:paraId="50605655" w14:textId="77777777" w:rsidR="007F7697" w:rsidRPr="00C65C5D" w:rsidRDefault="007F7697" w:rsidP="007F7697">
      <w:pPr>
        <w:pStyle w:val="Akapitzlist"/>
        <w:numPr>
          <w:ilvl w:val="0"/>
          <w:numId w:val="30"/>
        </w:numPr>
        <w:rPr>
          <w:rFonts w:ascii="Arial" w:hAnsi="Arial" w:cs="Arial"/>
          <w:u w:val="single"/>
        </w:rPr>
      </w:pPr>
      <w:r w:rsidRPr="00C65C5D">
        <w:rPr>
          <w:rFonts w:ascii="Arial" w:hAnsi="Arial" w:cs="Arial"/>
          <w:u w:val="single"/>
        </w:rPr>
        <w:t>Budynek Publicznego Przedszkola Nr 1, ul. Wroniecka 13:</w:t>
      </w:r>
    </w:p>
    <w:p w14:paraId="1ADCD0C0" w14:textId="77777777" w:rsidR="007F7697" w:rsidRPr="00C65C5D" w:rsidRDefault="007F7697" w:rsidP="007F7697">
      <w:pPr>
        <w:ind w:left="360"/>
        <w:jc w:val="both"/>
        <w:rPr>
          <w:rFonts w:ascii="Arial" w:hAnsi="Arial" w:cs="Arial"/>
        </w:rPr>
      </w:pPr>
      <w:r w:rsidRPr="00C65C5D">
        <w:rPr>
          <w:rFonts w:ascii="Arial" w:hAnsi="Arial" w:cs="Arial"/>
        </w:rPr>
        <w:t xml:space="preserve">- budynek zlokalizowany na działkach o nr ewid. 714, 719, 720, </w:t>
      </w:r>
      <w:r w:rsidRPr="00C65C5D">
        <w:rPr>
          <w:rFonts w:ascii="Arial" w:hAnsi="Arial" w:cs="Arial"/>
        </w:rPr>
        <w:br/>
        <w:t>obręb ewid. 0001 M. Czarnków,</w:t>
      </w:r>
    </w:p>
    <w:p w14:paraId="24410F5F" w14:textId="77777777" w:rsidR="007F7697" w:rsidRPr="00C65C5D" w:rsidRDefault="007F7697" w:rsidP="007F7697">
      <w:pPr>
        <w:ind w:left="360"/>
        <w:jc w:val="both"/>
        <w:rPr>
          <w:rFonts w:ascii="Arial" w:hAnsi="Arial" w:cs="Arial"/>
        </w:rPr>
      </w:pPr>
      <w:r w:rsidRPr="00C65C5D">
        <w:rPr>
          <w:rFonts w:ascii="Arial" w:hAnsi="Arial" w:cs="Arial"/>
        </w:rPr>
        <w:t>- budynek zlokalizowany jest w strefie ochrony konserwatorskiej układu urbanistycznego, na rysunku planu oznaczono obiekt wpisany do gminnej ewidencji zabytków – część terenu cmentarza ewangelickiego, ul. Wroniecka 13, pocz. XX w.,</w:t>
      </w:r>
    </w:p>
    <w:p w14:paraId="6EF77D23" w14:textId="77777777" w:rsidR="007F7697" w:rsidRPr="00C65C5D" w:rsidRDefault="007F7697" w:rsidP="007F7697">
      <w:pPr>
        <w:ind w:left="360"/>
        <w:jc w:val="both"/>
        <w:rPr>
          <w:rFonts w:ascii="Arial" w:hAnsi="Arial" w:cs="Arial"/>
        </w:rPr>
      </w:pPr>
      <w:r w:rsidRPr="00C65C5D">
        <w:rPr>
          <w:rFonts w:ascii="Arial" w:hAnsi="Arial" w:cs="Arial"/>
        </w:rPr>
        <w:t>- budynek 2-kondygnacyjny, całkowicie podpiwniczony, wykonany w technologii tradycyjnej,</w:t>
      </w:r>
    </w:p>
    <w:p w14:paraId="27888873" w14:textId="77777777" w:rsidR="007F7697" w:rsidRPr="00C65C5D" w:rsidRDefault="007F7697" w:rsidP="007F7697">
      <w:pPr>
        <w:ind w:left="360"/>
        <w:jc w:val="both"/>
        <w:rPr>
          <w:rFonts w:ascii="Arial" w:hAnsi="Arial" w:cs="Arial"/>
        </w:rPr>
      </w:pPr>
      <w:r w:rsidRPr="00C65C5D">
        <w:rPr>
          <w:rFonts w:ascii="Arial" w:hAnsi="Arial" w:cs="Arial"/>
        </w:rPr>
        <w:t>- powierzchnia zabudowy – 438,92 m2,</w:t>
      </w:r>
    </w:p>
    <w:p w14:paraId="3BE76A6F" w14:textId="77777777" w:rsidR="007F7697" w:rsidRPr="00C65C5D" w:rsidRDefault="007F7697" w:rsidP="007F7697">
      <w:pPr>
        <w:ind w:left="360"/>
        <w:jc w:val="both"/>
        <w:rPr>
          <w:rFonts w:ascii="Arial" w:hAnsi="Arial" w:cs="Arial"/>
        </w:rPr>
      </w:pPr>
      <w:r w:rsidRPr="00C65C5D">
        <w:rPr>
          <w:rFonts w:ascii="Arial" w:hAnsi="Arial" w:cs="Arial"/>
        </w:rPr>
        <w:t>- wysokość maksymalna budynku – 9,32 m,</w:t>
      </w:r>
    </w:p>
    <w:p w14:paraId="37EB092E" w14:textId="77777777" w:rsidR="007F7697" w:rsidRPr="00C65C5D" w:rsidRDefault="007F7697" w:rsidP="007F7697">
      <w:pPr>
        <w:ind w:left="360"/>
        <w:jc w:val="both"/>
        <w:rPr>
          <w:rFonts w:ascii="Arial" w:hAnsi="Arial" w:cs="Arial"/>
        </w:rPr>
      </w:pPr>
      <w:r w:rsidRPr="00C65C5D">
        <w:rPr>
          <w:rFonts w:ascii="Arial" w:hAnsi="Arial" w:cs="Arial"/>
        </w:rPr>
        <w:t>- kubatura budynku – 3682,78 m3,</w:t>
      </w:r>
    </w:p>
    <w:p w14:paraId="4ECBEFEB" w14:textId="77777777" w:rsidR="007F7697" w:rsidRPr="00C65C5D" w:rsidRDefault="007F7697" w:rsidP="007F7697">
      <w:pPr>
        <w:ind w:left="360"/>
        <w:jc w:val="both"/>
        <w:rPr>
          <w:rFonts w:ascii="Arial" w:hAnsi="Arial" w:cs="Arial"/>
        </w:rPr>
      </w:pPr>
      <w:r w:rsidRPr="00C65C5D">
        <w:rPr>
          <w:rFonts w:ascii="Arial" w:hAnsi="Arial" w:cs="Arial"/>
        </w:rPr>
        <w:t>- powierzchnia użytkowa – 1032,73 m2,</w:t>
      </w:r>
    </w:p>
    <w:p w14:paraId="00BFEBC8" w14:textId="77777777" w:rsidR="007F7697" w:rsidRPr="00C65C5D" w:rsidRDefault="007F7697" w:rsidP="007F7697">
      <w:pPr>
        <w:ind w:left="360"/>
        <w:jc w:val="both"/>
        <w:rPr>
          <w:rFonts w:ascii="Arial" w:hAnsi="Arial" w:cs="Arial"/>
        </w:rPr>
      </w:pPr>
      <w:r w:rsidRPr="00C65C5D">
        <w:rPr>
          <w:rFonts w:ascii="Arial" w:hAnsi="Arial" w:cs="Arial"/>
        </w:rPr>
        <w:t>- ogrzewanie budynku: centralne ogrzewanie zasilane z miejskiej sieci ciepłowniczej.</w:t>
      </w:r>
    </w:p>
    <w:p w14:paraId="5DC5103A" w14:textId="77777777" w:rsidR="007F7697" w:rsidRPr="00C65C5D" w:rsidRDefault="007F7697" w:rsidP="007F7697">
      <w:pPr>
        <w:ind w:left="360"/>
        <w:rPr>
          <w:rFonts w:ascii="Arial" w:hAnsi="Arial" w:cs="Arial"/>
        </w:rPr>
      </w:pPr>
    </w:p>
    <w:p w14:paraId="6C0C603A" w14:textId="77777777" w:rsidR="007F7697" w:rsidRPr="00C65C5D" w:rsidRDefault="007F7697" w:rsidP="007F7697">
      <w:pPr>
        <w:pStyle w:val="Akapitzlist"/>
        <w:numPr>
          <w:ilvl w:val="0"/>
          <w:numId w:val="30"/>
        </w:numPr>
        <w:rPr>
          <w:rFonts w:ascii="Arial" w:hAnsi="Arial" w:cs="Arial"/>
          <w:u w:val="single"/>
        </w:rPr>
      </w:pPr>
      <w:r w:rsidRPr="00C65C5D">
        <w:rPr>
          <w:rFonts w:ascii="Arial" w:hAnsi="Arial" w:cs="Arial"/>
          <w:u w:val="single"/>
        </w:rPr>
        <w:t>Budynek nr 1 Publicznego Przedszkola Nr 2 (przedszkole), Os. Parkowe 1</w:t>
      </w:r>
      <w:r>
        <w:rPr>
          <w:rFonts w:ascii="Arial" w:hAnsi="Arial" w:cs="Arial"/>
          <w:u w:val="single"/>
        </w:rPr>
        <w:t>0</w:t>
      </w:r>
      <w:r w:rsidRPr="00C65C5D">
        <w:rPr>
          <w:rFonts w:ascii="Arial" w:hAnsi="Arial" w:cs="Arial"/>
          <w:u w:val="single"/>
        </w:rPr>
        <w:t>:</w:t>
      </w:r>
    </w:p>
    <w:p w14:paraId="31D49099" w14:textId="77777777" w:rsidR="007F7697" w:rsidRPr="00C65C5D" w:rsidRDefault="007F7697" w:rsidP="007F7697">
      <w:pPr>
        <w:ind w:left="360"/>
        <w:jc w:val="both"/>
        <w:rPr>
          <w:rFonts w:ascii="Arial" w:hAnsi="Arial" w:cs="Arial"/>
        </w:rPr>
      </w:pPr>
      <w:r w:rsidRPr="00C65C5D">
        <w:rPr>
          <w:rFonts w:ascii="Arial" w:hAnsi="Arial" w:cs="Arial"/>
        </w:rPr>
        <w:t>- budynek zlokalizowany na działce o nr ewid. 221, obręb ewid. 0001 M. Czarnków,</w:t>
      </w:r>
    </w:p>
    <w:p w14:paraId="42BC1D6A" w14:textId="77777777" w:rsidR="007F7697" w:rsidRPr="00C65C5D" w:rsidRDefault="007F7697" w:rsidP="007F7697">
      <w:pPr>
        <w:ind w:left="360"/>
        <w:jc w:val="both"/>
        <w:rPr>
          <w:rFonts w:ascii="Arial" w:hAnsi="Arial" w:cs="Arial"/>
        </w:rPr>
      </w:pPr>
      <w:r w:rsidRPr="00C65C5D">
        <w:rPr>
          <w:rFonts w:ascii="Arial" w:hAnsi="Arial" w:cs="Arial"/>
        </w:rPr>
        <w:t>- budynek 1-kondygnacyjny, częściowo podpiwniczony, wykonany w technologii tradycyjnej,</w:t>
      </w:r>
    </w:p>
    <w:p w14:paraId="45C1518F" w14:textId="77777777" w:rsidR="007F7697" w:rsidRPr="00C65C5D" w:rsidRDefault="007F7697" w:rsidP="007F7697">
      <w:pPr>
        <w:ind w:left="360"/>
        <w:jc w:val="both"/>
        <w:rPr>
          <w:rFonts w:ascii="Arial" w:hAnsi="Arial" w:cs="Arial"/>
        </w:rPr>
      </w:pPr>
      <w:r w:rsidRPr="00C65C5D">
        <w:rPr>
          <w:rFonts w:ascii="Arial" w:hAnsi="Arial" w:cs="Arial"/>
        </w:rPr>
        <w:t>- powierzchnia zabudowy – 992,27 m2,</w:t>
      </w:r>
    </w:p>
    <w:p w14:paraId="2462C3ED" w14:textId="77777777" w:rsidR="007F7697" w:rsidRPr="00C65C5D" w:rsidRDefault="007F7697" w:rsidP="007F7697">
      <w:pPr>
        <w:ind w:left="360"/>
        <w:jc w:val="both"/>
        <w:rPr>
          <w:rFonts w:ascii="Arial" w:hAnsi="Arial" w:cs="Arial"/>
        </w:rPr>
      </w:pPr>
      <w:r w:rsidRPr="00C65C5D">
        <w:rPr>
          <w:rFonts w:ascii="Arial" w:hAnsi="Arial" w:cs="Arial"/>
        </w:rPr>
        <w:t>- wysokość maksymalna budynku – 5,30 m,</w:t>
      </w:r>
    </w:p>
    <w:p w14:paraId="7C0320ED" w14:textId="77777777" w:rsidR="007F7697" w:rsidRPr="00C65C5D" w:rsidRDefault="007F7697" w:rsidP="007F7697">
      <w:pPr>
        <w:ind w:left="360"/>
        <w:jc w:val="both"/>
        <w:rPr>
          <w:rFonts w:ascii="Arial" w:hAnsi="Arial" w:cs="Arial"/>
        </w:rPr>
      </w:pPr>
      <w:r w:rsidRPr="00C65C5D">
        <w:rPr>
          <w:rFonts w:ascii="Arial" w:hAnsi="Arial" w:cs="Arial"/>
        </w:rPr>
        <w:t>- kubatura budynku – 4628,64 m3,</w:t>
      </w:r>
    </w:p>
    <w:p w14:paraId="1F132F64" w14:textId="77777777" w:rsidR="007F7697" w:rsidRPr="00C65C5D" w:rsidRDefault="007F7697" w:rsidP="007F7697">
      <w:pPr>
        <w:ind w:left="360"/>
        <w:jc w:val="both"/>
        <w:rPr>
          <w:rFonts w:ascii="Arial" w:hAnsi="Arial" w:cs="Arial"/>
        </w:rPr>
      </w:pPr>
      <w:r w:rsidRPr="00C65C5D">
        <w:rPr>
          <w:rFonts w:ascii="Arial" w:hAnsi="Arial" w:cs="Arial"/>
        </w:rPr>
        <w:t>- powierzchnia użytkowa – 931,55 m2,</w:t>
      </w:r>
    </w:p>
    <w:p w14:paraId="72F8BF5F" w14:textId="56C5F128" w:rsidR="007F7697" w:rsidRPr="00C65C5D" w:rsidRDefault="007F7697" w:rsidP="007F7697">
      <w:pPr>
        <w:ind w:left="360"/>
        <w:jc w:val="both"/>
        <w:rPr>
          <w:rFonts w:ascii="Arial" w:hAnsi="Arial" w:cs="Arial"/>
        </w:rPr>
      </w:pPr>
      <w:r w:rsidRPr="00C65C5D">
        <w:rPr>
          <w:rFonts w:ascii="Arial" w:hAnsi="Arial" w:cs="Arial"/>
        </w:rPr>
        <w:t>- ogrzewanie budynku: centralne ogrzewanie zasilane z miejskiej sieci ciepłowniczej</w:t>
      </w:r>
      <w:r w:rsidR="0076218D">
        <w:rPr>
          <w:rFonts w:ascii="Arial" w:hAnsi="Arial" w:cs="Arial"/>
        </w:rPr>
        <w:t>.</w:t>
      </w:r>
    </w:p>
    <w:p w14:paraId="4BD2A1D0" w14:textId="77777777" w:rsidR="007F7697" w:rsidRPr="00C65C5D" w:rsidRDefault="007F7697" w:rsidP="007F7697">
      <w:pPr>
        <w:pStyle w:val="Akapitzlist"/>
        <w:numPr>
          <w:ilvl w:val="0"/>
          <w:numId w:val="30"/>
        </w:numPr>
        <w:rPr>
          <w:rFonts w:ascii="Arial" w:hAnsi="Arial" w:cs="Arial"/>
          <w:u w:val="single"/>
        </w:rPr>
      </w:pPr>
      <w:r w:rsidRPr="00C65C5D">
        <w:rPr>
          <w:rFonts w:ascii="Arial" w:hAnsi="Arial" w:cs="Arial"/>
          <w:u w:val="single"/>
        </w:rPr>
        <w:lastRenderedPageBreak/>
        <w:t>Budynek nr 2 Publicznego Przedszkola Nr 2 (żłobek), Os. Parkowe 11:</w:t>
      </w:r>
    </w:p>
    <w:p w14:paraId="6A967D9B" w14:textId="77777777" w:rsidR="007F7697" w:rsidRPr="00C65C5D" w:rsidRDefault="007F7697" w:rsidP="007F7697">
      <w:pPr>
        <w:ind w:left="360"/>
        <w:jc w:val="both"/>
        <w:rPr>
          <w:rFonts w:ascii="Arial" w:hAnsi="Arial" w:cs="Arial"/>
        </w:rPr>
      </w:pPr>
      <w:r w:rsidRPr="00C65C5D">
        <w:rPr>
          <w:rFonts w:ascii="Arial" w:hAnsi="Arial" w:cs="Arial"/>
        </w:rPr>
        <w:t xml:space="preserve">- budynek zlokalizowany na działkach o nr ewid. 221, 227, 230/1, </w:t>
      </w:r>
      <w:r w:rsidRPr="00C65C5D">
        <w:rPr>
          <w:rFonts w:ascii="Arial" w:hAnsi="Arial" w:cs="Arial"/>
        </w:rPr>
        <w:br/>
        <w:t>obręb ewid. 0001 M. Czarnków,</w:t>
      </w:r>
    </w:p>
    <w:p w14:paraId="2A5D835E" w14:textId="77777777" w:rsidR="007F7697" w:rsidRPr="00C65C5D" w:rsidRDefault="007F7697" w:rsidP="007F7697">
      <w:pPr>
        <w:ind w:left="360"/>
        <w:jc w:val="both"/>
        <w:rPr>
          <w:rFonts w:ascii="Arial" w:hAnsi="Arial" w:cs="Arial"/>
        </w:rPr>
      </w:pPr>
      <w:r w:rsidRPr="00C65C5D">
        <w:rPr>
          <w:rFonts w:ascii="Arial" w:hAnsi="Arial" w:cs="Arial"/>
        </w:rPr>
        <w:t>- budynek 2-kondygnacyjny, bez podpiwniczenia, wykonany w technologii tradycyjnej,</w:t>
      </w:r>
    </w:p>
    <w:p w14:paraId="608581BE" w14:textId="77777777" w:rsidR="007F7697" w:rsidRPr="00C65C5D" w:rsidRDefault="007F7697" w:rsidP="007F7697">
      <w:pPr>
        <w:ind w:left="360"/>
        <w:jc w:val="both"/>
        <w:rPr>
          <w:rFonts w:ascii="Arial" w:hAnsi="Arial" w:cs="Arial"/>
        </w:rPr>
      </w:pPr>
      <w:r w:rsidRPr="00C65C5D">
        <w:rPr>
          <w:rFonts w:ascii="Arial" w:hAnsi="Arial" w:cs="Arial"/>
        </w:rPr>
        <w:t>- powierzchnia zabudowy – 794,39 m2,</w:t>
      </w:r>
    </w:p>
    <w:p w14:paraId="7CCF32A2" w14:textId="77777777" w:rsidR="007F7697" w:rsidRPr="00C65C5D" w:rsidRDefault="007F7697" w:rsidP="007F7697">
      <w:pPr>
        <w:ind w:left="360"/>
        <w:jc w:val="both"/>
        <w:rPr>
          <w:rFonts w:ascii="Arial" w:hAnsi="Arial" w:cs="Arial"/>
        </w:rPr>
      </w:pPr>
      <w:r w:rsidRPr="00C65C5D">
        <w:rPr>
          <w:rFonts w:ascii="Arial" w:hAnsi="Arial" w:cs="Arial"/>
        </w:rPr>
        <w:t>- wysokość maksymalna budynku – 8,33 m,</w:t>
      </w:r>
    </w:p>
    <w:p w14:paraId="33D65E2C" w14:textId="77777777" w:rsidR="007F7697" w:rsidRPr="00C65C5D" w:rsidRDefault="007F7697" w:rsidP="007F7697">
      <w:pPr>
        <w:ind w:left="360"/>
        <w:jc w:val="both"/>
        <w:rPr>
          <w:rFonts w:ascii="Arial" w:hAnsi="Arial" w:cs="Arial"/>
        </w:rPr>
      </w:pPr>
      <w:r w:rsidRPr="00C65C5D">
        <w:rPr>
          <w:rFonts w:ascii="Arial" w:hAnsi="Arial" w:cs="Arial"/>
        </w:rPr>
        <w:t>- kubatura budynku – 4996,97 m3,</w:t>
      </w:r>
    </w:p>
    <w:p w14:paraId="41E7986C" w14:textId="77777777" w:rsidR="007F7697" w:rsidRPr="00C65C5D" w:rsidRDefault="007F7697" w:rsidP="007F7697">
      <w:pPr>
        <w:ind w:left="360"/>
        <w:jc w:val="both"/>
        <w:rPr>
          <w:rFonts w:ascii="Arial" w:hAnsi="Arial" w:cs="Arial"/>
        </w:rPr>
      </w:pPr>
      <w:r w:rsidRPr="00C65C5D">
        <w:rPr>
          <w:rFonts w:ascii="Arial" w:hAnsi="Arial" w:cs="Arial"/>
        </w:rPr>
        <w:t>- powierzchnia użytkowa – 1108,02 m2,</w:t>
      </w:r>
    </w:p>
    <w:p w14:paraId="6CCF4A4A" w14:textId="77777777" w:rsidR="007F7697" w:rsidRPr="00C65C5D" w:rsidRDefault="007F7697" w:rsidP="007F7697">
      <w:pPr>
        <w:ind w:left="360"/>
        <w:jc w:val="both"/>
        <w:rPr>
          <w:rFonts w:ascii="Arial" w:hAnsi="Arial" w:cs="Arial"/>
          <w:color w:val="FF0000"/>
        </w:rPr>
      </w:pPr>
      <w:r w:rsidRPr="00C65C5D">
        <w:rPr>
          <w:rFonts w:ascii="Arial" w:hAnsi="Arial" w:cs="Arial"/>
        </w:rPr>
        <w:t>- ogrzewanie budynku: centralne ogrzewanie zasilane z miejskiej sieci ciepłowniczej.</w:t>
      </w:r>
    </w:p>
    <w:p w14:paraId="6761D7AA" w14:textId="77777777" w:rsidR="007F7697" w:rsidRPr="00C65C5D" w:rsidRDefault="007F7697" w:rsidP="007F7697">
      <w:pPr>
        <w:rPr>
          <w:rFonts w:ascii="Arial" w:hAnsi="Arial" w:cs="Arial"/>
        </w:rPr>
      </w:pPr>
    </w:p>
    <w:p w14:paraId="2F9B8C6B" w14:textId="77777777" w:rsidR="007F7697" w:rsidRDefault="007F7697" w:rsidP="007F7697">
      <w:pPr>
        <w:pStyle w:val="Akapitzlist"/>
        <w:numPr>
          <w:ilvl w:val="0"/>
          <w:numId w:val="31"/>
        </w:numPr>
        <w:ind w:left="993" w:hanging="567"/>
        <w:jc w:val="both"/>
        <w:rPr>
          <w:rFonts w:ascii="Arial" w:hAnsi="Arial" w:cs="Arial"/>
          <w:b/>
        </w:rPr>
      </w:pPr>
      <w:r w:rsidRPr="00C65C5D">
        <w:rPr>
          <w:rFonts w:ascii="Arial" w:hAnsi="Arial" w:cs="Arial"/>
          <w:b/>
          <w:u w:val="single"/>
        </w:rPr>
        <w:t>Zakładany przez Zamawiającego zakres modernizacji energetycznej:</w:t>
      </w:r>
      <w:r w:rsidRPr="00C65C5D">
        <w:rPr>
          <w:rFonts w:ascii="Arial" w:hAnsi="Arial" w:cs="Arial"/>
          <w:b/>
        </w:rPr>
        <w:t xml:space="preserve"> </w:t>
      </w:r>
    </w:p>
    <w:p w14:paraId="7D66C1C7" w14:textId="77777777" w:rsidR="007F7697" w:rsidRDefault="007F7697" w:rsidP="007F7697">
      <w:pPr>
        <w:pStyle w:val="Akapitzlist"/>
        <w:ind w:left="993"/>
        <w:jc w:val="both"/>
        <w:rPr>
          <w:rFonts w:ascii="Arial" w:hAnsi="Arial" w:cs="Arial"/>
          <w:b/>
        </w:rPr>
      </w:pPr>
    </w:p>
    <w:p w14:paraId="6A24F87C" w14:textId="77777777" w:rsidR="007F7697" w:rsidRPr="00E349DA" w:rsidRDefault="007F7697" w:rsidP="007F7697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bCs/>
        </w:rPr>
      </w:pPr>
      <w:r w:rsidRPr="00E349DA">
        <w:rPr>
          <w:rFonts w:ascii="Arial" w:hAnsi="Arial" w:cs="Arial"/>
          <w:bCs/>
        </w:rPr>
        <w:t>Termo</w:t>
      </w:r>
      <w:r>
        <w:rPr>
          <w:rFonts w:ascii="Arial" w:hAnsi="Arial" w:cs="Arial"/>
          <w:bCs/>
        </w:rPr>
        <w:t>modernizacja</w:t>
      </w:r>
      <w:r w:rsidRPr="00E349DA">
        <w:rPr>
          <w:rFonts w:ascii="Arial" w:hAnsi="Arial" w:cs="Arial"/>
          <w:bCs/>
        </w:rPr>
        <w:t xml:space="preserve"> ścian,</w:t>
      </w:r>
    </w:p>
    <w:p w14:paraId="275D9D5E" w14:textId="77777777" w:rsidR="007F7697" w:rsidRPr="00E349DA" w:rsidRDefault="007F7697" w:rsidP="007F7697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bCs/>
        </w:rPr>
      </w:pPr>
      <w:r w:rsidRPr="00E349DA">
        <w:rPr>
          <w:rFonts w:ascii="Arial" w:hAnsi="Arial" w:cs="Arial"/>
          <w:bCs/>
        </w:rPr>
        <w:t>Termomodernizacja stropodachów,</w:t>
      </w:r>
    </w:p>
    <w:p w14:paraId="4D6ADD57" w14:textId="77777777" w:rsidR="007F7697" w:rsidRPr="00E349DA" w:rsidRDefault="007F7697" w:rsidP="007F7697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bCs/>
        </w:rPr>
      </w:pPr>
      <w:r w:rsidRPr="00E349DA">
        <w:rPr>
          <w:rFonts w:ascii="Arial" w:hAnsi="Arial" w:cs="Arial"/>
          <w:bCs/>
        </w:rPr>
        <w:t>Termomodernizacja ścian piwnic i ścian fundamentowych,</w:t>
      </w:r>
    </w:p>
    <w:p w14:paraId="17BA234E" w14:textId="77777777" w:rsidR="007F7697" w:rsidRDefault="007F7697" w:rsidP="007F7697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Wymiana stolarki okiennej i drzwiowej,</w:t>
      </w:r>
    </w:p>
    <w:p w14:paraId="5AE932DD" w14:textId="77777777" w:rsidR="007F7697" w:rsidRDefault="007F7697" w:rsidP="007F7697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Wymiana/przebudowa instalacji c.o. i c.w.u.,</w:t>
      </w:r>
    </w:p>
    <w:p w14:paraId="3F5125B9" w14:textId="77777777" w:rsidR="007F7697" w:rsidRDefault="007F7697" w:rsidP="007F7697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Wymiana opraw oświetleniowych na oprawy energooszczędne,</w:t>
      </w:r>
    </w:p>
    <w:p w14:paraId="2720F117" w14:textId="77777777" w:rsidR="007F7697" w:rsidRPr="00E349DA" w:rsidRDefault="007F7697" w:rsidP="007F7697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Przebudowa schodów zewnętrznych, podestów, podjazdów dla osób niepełnosprawnych, itp.  </w:t>
      </w:r>
    </w:p>
    <w:p w14:paraId="35CDD2C0" w14:textId="77777777" w:rsidR="007F7697" w:rsidRPr="00C65C5D" w:rsidRDefault="007F7697" w:rsidP="007F7697">
      <w:pPr>
        <w:ind w:left="360"/>
        <w:rPr>
          <w:rFonts w:ascii="Arial" w:hAnsi="Arial" w:cs="Arial"/>
        </w:rPr>
      </w:pPr>
    </w:p>
    <w:p w14:paraId="341AEFF5" w14:textId="77777777" w:rsidR="007F7697" w:rsidRPr="00C65C5D" w:rsidRDefault="007F7697" w:rsidP="007F7697">
      <w:pPr>
        <w:pStyle w:val="Akapitzlist"/>
        <w:numPr>
          <w:ilvl w:val="0"/>
          <w:numId w:val="31"/>
        </w:numPr>
        <w:ind w:left="993" w:hanging="567"/>
        <w:rPr>
          <w:rFonts w:ascii="Arial" w:hAnsi="Arial" w:cs="Arial"/>
        </w:rPr>
      </w:pPr>
      <w:r w:rsidRPr="00C65C5D">
        <w:rPr>
          <w:rFonts w:ascii="Arial" w:hAnsi="Arial" w:cs="Arial"/>
          <w:b/>
          <w:u w:val="single"/>
        </w:rPr>
        <w:t>Ustalenia ogólne dotyczące przedmiotu zamówieniu.</w:t>
      </w:r>
      <w:r w:rsidRPr="00C65C5D">
        <w:rPr>
          <w:rFonts w:ascii="Arial" w:hAnsi="Arial" w:cs="Arial"/>
        </w:rPr>
        <w:t xml:space="preserve"> </w:t>
      </w:r>
    </w:p>
    <w:p w14:paraId="08746C8A" w14:textId="77777777" w:rsidR="007F7697" w:rsidRPr="00C65C5D" w:rsidRDefault="007F7697" w:rsidP="007F7697">
      <w:pPr>
        <w:pStyle w:val="Akapitzlist"/>
        <w:ind w:left="993"/>
        <w:rPr>
          <w:rFonts w:ascii="Arial" w:hAnsi="Arial" w:cs="Arial"/>
        </w:rPr>
      </w:pPr>
    </w:p>
    <w:p w14:paraId="75749823" w14:textId="77777777" w:rsidR="007F7697" w:rsidRPr="00C65C5D" w:rsidRDefault="007F7697" w:rsidP="007F7697">
      <w:pPr>
        <w:pStyle w:val="Akapitzlist"/>
        <w:numPr>
          <w:ilvl w:val="0"/>
          <w:numId w:val="21"/>
        </w:numPr>
        <w:ind w:left="426"/>
        <w:rPr>
          <w:rFonts w:ascii="Arial" w:hAnsi="Arial" w:cs="Arial"/>
        </w:rPr>
      </w:pPr>
      <w:r w:rsidRPr="00C65C5D">
        <w:rPr>
          <w:rFonts w:ascii="Arial" w:hAnsi="Arial" w:cs="Arial"/>
        </w:rPr>
        <w:t>Ilość przekazanej dokumentacji</w:t>
      </w:r>
      <w:r>
        <w:rPr>
          <w:rFonts w:ascii="Arial" w:hAnsi="Arial" w:cs="Arial"/>
        </w:rPr>
        <w:t xml:space="preserve"> (dla każdego z bydynków)</w:t>
      </w:r>
      <w:r w:rsidRPr="00C65C5D">
        <w:rPr>
          <w:rFonts w:ascii="Arial" w:hAnsi="Arial" w:cs="Arial"/>
        </w:rPr>
        <w:t xml:space="preserve">: </w:t>
      </w:r>
    </w:p>
    <w:p w14:paraId="14FD64CA" w14:textId="77777777" w:rsidR="007F7697" w:rsidRPr="00C65C5D" w:rsidRDefault="007F7697" w:rsidP="007F7697">
      <w:pPr>
        <w:pStyle w:val="Akapitzlist"/>
        <w:ind w:left="426"/>
        <w:rPr>
          <w:rFonts w:ascii="Arial" w:hAnsi="Arial" w:cs="Arial"/>
        </w:rPr>
      </w:pPr>
    </w:p>
    <w:p w14:paraId="5810466A" w14:textId="77777777" w:rsidR="007F7697" w:rsidRDefault="007F7697" w:rsidP="007F7697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C65C5D">
        <w:rPr>
          <w:rFonts w:ascii="Arial" w:hAnsi="Arial" w:cs="Arial"/>
        </w:rPr>
        <w:t>Mapa syt.-wys. do celów projektowych</w:t>
      </w:r>
      <w:r>
        <w:rPr>
          <w:rFonts w:ascii="Arial" w:hAnsi="Arial" w:cs="Arial"/>
        </w:rPr>
        <w:t xml:space="preserve"> – 1 egz.,</w:t>
      </w:r>
    </w:p>
    <w:p w14:paraId="036A30B8" w14:textId="77777777" w:rsidR="007F7697" w:rsidRPr="00C65C5D" w:rsidRDefault="007F7697" w:rsidP="007F7697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C65C5D">
        <w:rPr>
          <w:rFonts w:ascii="Arial" w:hAnsi="Arial" w:cs="Arial"/>
        </w:rPr>
        <w:t>Audyt energetyczny</w:t>
      </w:r>
      <w:r>
        <w:rPr>
          <w:rFonts w:ascii="Arial" w:hAnsi="Arial" w:cs="Arial"/>
        </w:rPr>
        <w:t xml:space="preserve"> – 2 egz.</w:t>
      </w:r>
      <w:r w:rsidRPr="00C65C5D">
        <w:rPr>
          <w:rFonts w:ascii="Arial" w:hAnsi="Arial" w:cs="Arial"/>
        </w:rPr>
        <w:t>,</w:t>
      </w:r>
    </w:p>
    <w:p w14:paraId="1BDBBF04" w14:textId="77777777" w:rsidR="007F7697" w:rsidRPr="00D032F1" w:rsidRDefault="007F7697" w:rsidP="007F7697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C65C5D">
        <w:rPr>
          <w:rFonts w:ascii="Arial" w:hAnsi="Arial" w:cs="Arial"/>
        </w:rPr>
        <w:t>Audyt oświetlenia pomieszczeń wraz z pomiarami fotometrycznymi</w:t>
      </w:r>
      <w:r>
        <w:rPr>
          <w:rFonts w:ascii="Arial" w:hAnsi="Arial" w:cs="Arial"/>
        </w:rPr>
        <w:t xml:space="preserve"> – 2 egz.</w:t>
      </w:r>
      <w:r w:rsidRPr="00C65C5D">
        <w:rPr>
          <w:rFonts w:ascii="Arial" w:hAnsi="Arial" w:cs="Arial"/>
        </w:rPr>
        <w:t>,</w:t>
      </w:r>
    </w:p>
    <w:p w14:paraId="583BAA75" w14:textId="77777777" w:rsidR="007F7697" w:rsidRPr="00C65C5D" w:rsidRDefault="007F7697" w:rsidP="007F7697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C65C5D">
        <w:rPr>
          <w:rFonts w:ascii="Arial" w:hAnsi="Arial" w:cs="Arial"/>
        </w:rPr>
        <w:t>Projekt architektoniczno – budowlany - 5 egz.</w:t>
      </w:r>
      <w:r>
        <w:rPr>
          <w:rFonts w:ascii="Arial" w:hAnsi="Arial" w:cs="Arial"/>
        </w:rPr>
        <w:t>,</w:t>
      </w:r>
    </w:p>
    <w:p w14:paraId="04073894" w14:textId="77777777" w:rsidR="007F7697" w:rsidRPr="00C65C5D" w:rsidRDefault="007F7697" w:rsidP="007F7697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 w:rsidRPr="00C65C5D">
        <w:rPr>
          <w:rFonts w:ascii="Arial" w:hAnsi="Arial" w:cs="Arial"/>
        </w:rPr>
        <w:t>Projekt zagospodarowania terenu - 5 egz.</w:t>
      </w:r>
      <w:r>
        <w:rPr>
          <w:rFonts w:ascii="Arial" w:hAnsi="Arial" w:cs="Arial"/>
        </w:rPr>
        <w:t>,</w:t>
      </w:r>
    </w:p>
    <w:p w14:paraId="241232BA" w14:textId="77777777" w:rsidR="007F7697" w:rsidRPr="00C65C5D" w:rsidRDefault="007F7697" w:rsidP="007F7697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 w:rsidRPr="00C65C5D">
        <w:rPr>
          <w:rFonts w:ascii="Arial" w:hAnsi="Arial" w:cs="Arial"/>
        </w:rPr>
        <w:t xml:space="preserve">Projekt techniczny w podziale na branże - </w:t>
      </w:r>
      <w:r>
        <w:rPr>
          <w:rFonts w:ascii="Arial" w:hAnsi="Arial" w:cs="Arial"/>
        </w:rPr>
        <w:t>5</w:t>
      </w:r>
      <w:r w:rsidRPr="00C65C5D">
        <w:rPr>
          <w:rFonts w:ascii="Arial" w:hAnsi="Arial" w:cs="Arial"/>
        </w:rPr>
        <w:t xml:space="preserve"> egz.</w:t>
      </w:r>
      <w:r>
        <w:rPr>
          <w:rFonts w:ascii="Arial" w:hAnsi="Arial" w:cs="Arial"/>
        </w:rPr>
        <w:t>,</w:t>
      </w:r>
      <w:r w:rsidRPr="00C65C5D">
        <w:rPr>
          <w:rFonts w:ascii="Arial" w:hAnsi="Arial" w:cs="Arial"/>
        </w:rPr>
        <w:t xml:space="preserve"> </w:t>
      </w:r>
    </w:p>
    <w:p w14:paraId="6930BC72" w14:textId="77777777" w:rsidR="007F7697" w:rsidRPr="00C65C5D" w:rsidRDefault="007F7697" w:rsidP="007F7697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 w:rsidRPr="00C65C5D">
        <w:rPr>
          <w:rFonts w:ascii="Arial" w:hAnsi="Arial" w:cs="Arial"/>
        </w:rPr>
        <w:t>Specyfikacje Techniczne Wykonania i Odbioru Robót - 2 egz.</w:t>
      </w:r>
      <w:r>
        <w:rPr>
          <w:rFonts w:ascii="Arial" w:hAnsi="Arial" w:cs="Arial"/>
        </w:rPr>
        <w:t>,</w:t>
      </w:r>
      <w:r w:rsidRPr="00C65C5D">
        <w:rPr>
          <w:rFonts w:ascii="Arial" w:hAnsi="Arial" w:cs="Arial"/>
        </w:rPr>
        <w:t xml:space="preserve"> </w:t>
      </w:r>
    </w:p>
    <w:p w14:paraId="0DBA4812" w14:textId="77777777" w:rsidR="007F7697" w:rsidRDefault="007F7697" w:rsidP="007F7697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 w:rsidRPr="00C65C5D">
        <w:rPr>
          <w:rFonts w:ascii="Arial" w:hAnsi="Arial" w:cs="Arial"/>
        </w:rPr>
        <w:t>Przedmiar i kosztorys - 2 egz.</w:t>
      </w:r>
      <w:r>
        <w:rPr>
          <w:rFonts w:ascii="Arial" w:hAnsi="Arial" w:cs="Arial"/>
        </w:rPr>
        <w:t>,</w:t>
      </w:r>
      <w:r w:rsidRPr="00C65C5D">
        <w:rPr>
          <w:rFonts w:ascii="Arial" w:hAnsi="Arial" w:cs="Arial"/>
        </w:rPr>
        <w:t xml:space="preserve"> </w:t>
      </w:r>
    </w:p>
    <w:p w14:paraId="3E6B882C" w14:textId="77777777" w:rsidR="007F7697" w:rsidRPr="00C65C5D" w:rsidRDefault="007F7697" w:rsidP="007F7697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Opinia ornitologiczna i chiropterologiczna – 2 egz.,</w:t>
      </w:r>
    </w:p>
    <w:p w14:paraId="3E53CB36" w14:textId="77777777" w:rsidR="007F7697" w:rsidRPr="00C65C5D" w:rsidRDefault="007F7697" w:rsidP="007F7697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 w:rsidRPr="00C65C5D">
        <w:rPr>
          <w:rFonts w:ascii="Arial" w:hAnsi="Arial" w:cs="Arial"/>
        </w:rPr>
        <w:t xml:space="preserve">Dodatkowo należy wykonać kompletny egzemplarz  całej dokumentacji w wersji elektronicznej – w formatach </w:t>
      </w:r>
      <w:r>
        <w:rPr>
          <w:rFonts w:ascii="Arial" w:hAnsi="Arial" w:cs="Arial"/>
        </w:rPr>
        <w:t>.</w:t>
      </w:r>
      <w:r w:rsidRPr="00C65C5D">
        <w:rPr>
          <w:rFonts w:ascii="Arial" w:hAnsi="Arial" w:cs="Arial"/>
        </w:rPr>
        <w:t>pdf oraz formatach edytowalnych</w:t>
      </w:r>
      <w:r>
        <w:rPr>
          <w:rFonts w:ascii="Arial" w:hAnsi="Arial" w:cs="Arial"/>
        </w:rPr>
        <w:t xml:space="preserve"> (.dwg, .ath).</w:t>
      </w:r>
    </w:p>
    <w:p w14:paraId="2FA7BE8B" w14:textId="77777777" w:rsidR="007F7697" w:rsidRPr="00C65C5D" w:rsidRDefault="007F7697" w:rsidP="007F7697">
      <w:pPr>
        <w:jc w:val="both"/>
        <w:rPr>
          <w:rFonts w:ascii="Arial" w:hAnsi="Arial" w:cs="Arial"/>
        </w:rPr>
      </w:pPr>
      <w:r w:rsidRPr="00C65C5D">
        <w:rPr>
          <w:rFonts w:ascii="Arial" w:hAnsi="Arial" w:cs="Arial"/>
        </w:rPr>
        <w:t xml:space="preserve">Każdy komplet dokumentacji należy trwale spiąć, dołączając spis zawartości kompletu dokumentacji. Komplety powinny zostać umieszczone w opakowaniach zbiorczych. </w:t>
      </w:r>
    </w:p>
    <w:p w14:paraId="5145B1DD" w14:textId="77777777" w:rsidR="007F7697" w:rsidRPr="00C65C5D" w:rsidRDefault="007F7697" w:rsidP="007F7697">
      <w:pPr>
        <w:pStyle w:val="Akapitzlist"/>
        <w:numPr>
          <w:ilvl w:val="0"/>
          <w:numId w:val="21"/>
        </w:numPr>
        <w:ind w:left="426"/>
        <w:jc w:val="both"/>
        <w:rPr>
          <w:rFonts w:ascii="Arial" w:hAnsi="Arial" w:cs="Arial"/>
        </w:rPr>
      </w:pPr>
      <w:r w:rsidRPr="00C65C5D">
        <w:rPr>
          <w:rFonts w:ascii="Arial" w:hAnsi="Arial" w:cs="Arial"/>
        </w:rPr>
        <w:t xml:space="preserve">Proponowane rozwiązania funkcjonalne na etapie zatwierdzania koncepcji mogą ulec zmianie. </w:t>
      </w:r>
    </w:p>
    <w:p w14:paraId="79C53D2E" w14:textId="77777777" w:rsidR="007F7697" w:rsidRPr="00C65C5D" w:rsidRDefault="007F7697" w:rsidP="007F7697">
      <w:pPr>
        <w:pStyle w:val="Akapitzlist"/>
        <w:numPr>
          <w:ilvl w:val="0"/>
          <w:numId w:val="21"/>
        </w:numPr>
        <w:ind w:left="426"/>
        <w:jc w:val="both"/>
        <w:rPr>
          <w:rFonts w:ascii="Arial" w:hAnsi="Arial" w:cs="Arial"/>
        </w:rPr>
      </w:pPr>
      <w:r w:rsidRPr="00C65C5D">
        <w:rPr>
          <w:rFonts w:ascii="Arial" w:hAnsi="Arial" w:cs="Arial"/>
        </w:rPr>
        <w:t xml:space="preserve">Zamawiający zastrzega sobie możliwość wprowadzenia zmian i modyfikacji na każdym etapie opracowania projektu. </w:t>
      </w:r>
    </w:p>
    <w:p w14:paraId="1EC8FC02" w14:textId="77777777" w:rsidR="007F7697" w:rsidRPr="00C65C5D" w:rsidRDefault="007F7697" w:rsidP="007F7697">
      <w:pPr>
        <w:pStyle w:val="Akapitzlist"/>
        <w:numPr>
          <w:ilvl w:val="0"/>
          <w:numId w:val="21"/>
        </w:numPr>
        <w:ind w:left="426"/>
        <w:jc w:val="both"/>
        <w:rPr>
          <w:rFonts w:ascii="Arial" w:hAnsi="Arial" w:cs="Arial"/>
        </w:rPr>
      </w:pPr>
      <w:r w:rsidRPr="00C65C5D">
        <w:rPr>
          <w:rFonts w:ascii="Arial" w:hAnsi="Arial" w:cs="Arial"/>
        </w:rPr>
        <w:t xml:space="preserve">Wykonawca będzie ponosił pełną odpowiedzialność wobec Zamawiającego i osób trzecich za usługi wykonane przez podwykonawców. </w:t>
      </w:r>
    </w:p>
    <w:p w14:paraId="1F789A97" w14:textId="77777777" w:rsidR="007F7697" w:rsidRPr="00C65C5D" w:rsidRDefault="007F7697" w:rsidP="007F7697">
      <w:pPr>
        <w:pStyle w:val="Akapitzlist"/>
        <w:numPr>
          <w:ilvl w:val="0"/>
          <w:numId w:val="21"/>
        </w:numPr>
        <w:ind w:left="426"/>
        <w:jc w:val="both"/>
        <w:rPr>
          <w:rFonts w:ascii="Arial" w:hAnsi="Arial" w:cs="Arial"/>
        </w:rPr>
      </w:pPr>
      <w:r w:rsidRPr="00C65C5D">
        <w:rPr>
          <w:rFonts w:ascii="Arial" w:hAnsi="Arial" w:cs="Arial"/>
        </w:rPr>
        <w:t xml:space="preserve">Wykonawca udzieli rękojmi na prawidłowo wykonany przedmiot zamówienia </w:t>
      </w:r>
      <w:r w:rsidRPr="00C65C5D">
        <w:rPr>
          <w:rFonts w:ascii="Arial" w:hAnsi="Arial" w:cs="Arial"/>
        </w:rPr>
        <w:br/>
        <w:t>do czasu zakończeni</w:t>
      </w:r>
      <w:r>
        <w:rPr>
          <w:rFonts w:ascii="Arial" w:hAnsi="Arial" w:cs="Arial"/>
        </w:rPr>
        <w:t>a robót budowlanych</w:t>
      </w:r>
      <w:r w:rsidRPr="00C65C5D">
        <w:rPr>
          <w:rFonts w:ascii="Arial" w:hAnsi="Arial" w:cs="Arial"/>
        </w:rPr>
        <w:t xml:space="preserve">, na którą wykonał dokumentację projektową. </w:t>
      </w:r>
      <w:bookmarkEnd w:id="1"/>
    </w:p>
    <w:p w14:paraId="069114C5" w14:textId="77777777" w:rsidR="0053405C" w:rsidRPr="007F7697" w:rsidRDefault="0053405C" w:rsidP="0053405C">
      <w:pPr>
        <w:widowControl/>
        <w:kinsoku/>
        <w:jc w:val="both"/>
        <w:rPr>
          <w:rFonts w:ascii="Arial" w:hAnsi="Arial" w:cs="Arial"/>
        </w:rPr>
      </w:pPr>
    </w:p>
    <w:p w14:paraId="04557A48" w14:textId="77777777" w:rsidR="00011738" w:rsidRPr="007F7697" w:rsidRDefault="00011738" w:rsidP="00011738">
      <w:pPr>
        <w:rPr>
          <w:rFonts w:ascii="Arial" w:hAnsi="Arial" w:cs="Arial"/>
        </w:rPr>
      </w:pPr>
      <w:r w:rsidRPr="007F7697">
        <w:rPr>
          <w:rFonts w:ascii="Arial" w:hAnsi="Arial" w:cs="Arial"/>
          <w:highlight w:val="lightGray"/>
        </w:rPr>
        <w:lastRenderedPageBreak/>
        <w:t>§ 2. TERMIN REALIZACJI UMOWY</w:t>
      </w:r>
    </w:p>
    <w:p w14:paraId="5E40BFD2" w14:textId="77777777" w:rsidR="00011738" w:rsidRPr="007F7697" w:rsidRDefault="00011738" w:rsidP="00011738">
      <w:pPr>
        <w:jc w:val="center"/>
        <w:rPr>
          <w:rFonts w:ascii="Arial" w:hAnsi="Arial" w:cs="Arial"/>
          <w:b/>
          <w:bCs/>
        </w:rPr>
      </w:pPr>
    </w:p>
    <w:p w14:paraId="5F2C30B6" w14:textId="4F694A0C" w:rsidR="00092B37" w:rsidRPr="007F7697" w:rsidRDefault="007524D4" w:rsidP="00C161EA">
      <w:pPr>
        <w:widowControl/>
        <w:numPr>
          <w:ilvl w:val="0"/>
          <w:numId w:val="2"/>
        </w:numPr>
        <w:kinsoku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 xml:space="preserve">Strony ustalają termin realizacji </w:t>
      </w:r>
      <w:r w:rsidRPr="007F7697">
        <w:rPr>
          <w:rFonts w:ascii="Arial" w:hAnsi="Arial" w:cs="Arial"/>
          <w:b/>
          <w:bCs/>
        </w:rPr>
        <w:t xml:space="preserve">do </w:t>
      </w:r>
      <w:r w:rsidR="0076218D">
        <w:rPr>
          <w:rFonts w:ascii="Arial" w:hAnsi="Arial" w:cs="Arial"/>
          <w:b/>
          <w:bCs/>
        </w:rPr>
        <w:t>8</w:t>
      </w:r>
      <w:r w:rsidRPr="007F7697">
        <w:rPr>
          <w:rFonts w:ascii="Arial" w:hAnsi="Arial" w:cs="Arial"/>
          <w:b/>
          <w:bCs/>
        </w:rPr>
        <w:t xml:space="preserve"> miesięcy od dnia podpisania umowy</w:t>
      </w:r>
      <w:r w:rsidRPr="007F7697">
        <w:rPr>
          <w:rFonts w:ascii="Arial" w:hAnsi="Arial" w:cs="Arial"/>
        </w:rPr>
        <w:t>.</w:t>
      </w:r>
    </w:p>
    <w:p w14:paraId="20F42B29" w14:textId="77777777" w:rsidR="0050381D" w:rsidRPr="007F7697" w:rsidRDefault="0050381D" w:rsidP="0050381D">
      <w:pPr>
        <w:widowControl/>
        <w:kinsoku/>
        <w:ind w:left="720"/>
        <w:jc w:val="both"/>
        <w:rPr>
          <w:rFonts w:ascii="Arial" w:hAnsi="Arial" w:cs="Arial"/>
        </w:rPr>
      </w:pPr>
    </w:p>
    <w:p w14:paraId="07AA5BA9" w14:textId="77777777" w:rsidR="00011738" w:rsidRPr="007F7697" w:rsidRDefault="00011738" w:rsidP="00011738">
      <w:pPr>
        <w:rPr>
          <w:rFonts w:ascii="Arial" w:hAnsi="Arial" w:cs="Arial"/>
        </w:rPr>
      </w:pPr>
      <w:r w:rsidRPr="007F7697">
        <w:rPr>
          <w:rFonts w:ascii="Arial" w:hAnsi="Arial" w:cs="Arial"/>
          <w:highlight w:val="lightGray"/>
        </w:rPr>
        <w:t>§ 3. WARTOŚĆ UMOWY</w:t>
      </w:r>
    </w:p>
    <w:p w14:paraId="2D8B27C8" w14:textId="77777777" w:rsidR="00011738" w:rsidRPr="007F7697" w:rsidRDefault="00011738" w:rsidP="00011738">
      <w:pPr>
        <w:jc w:val="center"/>
        <w:rPr>
          <w:rFonts w:ascii="Arial" w:hAnsi="Arial" w:cs="Arial"/>
          <w:b/>
          <w:bCs/>
        </w:rPr>
      </w:pPr>
    </w:p>
    <w:p w14:paraId="4E81DEC6" w14:textId="77777777" w:rsidR="00011738" w:rsidRPr="007F7697" w:rsidRDefault="00011738" w:rsidP="00C161EA">
      <w:pPr>
        <w:widowControl/>
        <w:numPr>
          <w:ilvl w:val="0"/>
          <w:numId w:val="3"/>
        </w:numPr>
        <w:kinsoku/>
        <w:rPr>
          <w:rFonts w:ascii="Arial" w:hAnsi="Arial" w:cs="Arial"/>
        </w:rPr>
      </w:pPr>
      <w:r w:rsidRPr="007F7697">
        <w:rPr>
          <w:rFonts w:ascii="Arial" w:hAnsi="Arial" w:cs="Arial"/>
        </w:rPr>
        <w:t xml:space="preserve">Wynagrodzenie Wykonawcy za przedmiot umowy ma charakter </w:t>
      </w:r>
      <w:r w:rsidRPr="007F7697">
        <w:rPr>
          <w:rFonts w:ascii="Arial" w:hAnsi="Arial" w:cs="Arial"/>
          <w:b/>
          <w:u w:val="single"/>
        </w:rPr>
        <w:t>RYCZAŁTOWY</w:t>
      </w:r>
      <w:r w:rsidRPr="007F7697">
        <w:rPr>
          <w:rFonts w:ascii="Arial" w:hAnsi="Arial" w:cs="Arial"/>
        </w:rPr>
        <w:t>. Wynagrodzenie ustala się na kwotę:</w:t>
      </w:r>
    </w:p>
    <w:p w14:paraId="674C37D5" w14:textId="77777777" w:rsidR="00011738" w:rsidRPr="007F7697" w:rsidRDefault="00011738" w:rsidP="00011738">
      <w:pPr>
        <w:ind w:firstLine="720"/>
        <w:rPr>
          <w:rFonts w:ascii="Arial" w:hAnsi="Arial" w:cs="Arial"/>
        </w:rPr>
      </w:pPr>
      <w:r w:rsidRPr="007F7697">
        <w:rPr>
          <w:rFonts w:ascii="Arial" w:hAnsi="Arial" w:cs="Arial"/>
        </w:rPr>
        <w:t>Netto: ……………………………..</w:t>
      </w:r>
    </w:p>
    <w:p w14:paraId="7206C16A" w14:textId="77777777" w:rsidR="00011738" w:rsidRPr="007F7697" w:rsidRDefault="00011738" w:rsidP="00011738">
      <w:pPr>
        <w:ind w:firstLine="720"/>
        <w:rPr>
          <w:rFonts w:ascii="Arial" w:hAnsi="Arial" w:cs="Arial"/>
        </w:rPr>
      </w:pPr>
      <w:r w:rsidRPr="007F7697">
        <w:rPr>
          <w:rFonts w:ascii="Arial" w:hAnsi="Arial" w:cs="Arial"/>
        </w:rPr>
        <w:t>VAT: ……………………………….</w:t>
      </w:r>
    </w:p>
    <w:p w14:paraId="0836F3F3" w14:textId="77777777" w:rsidR="00011738" w:rsidRPr="007F7697" w:rsidRDefault="00011738" w:rsidP="00011738">
      <w:pPr>
        <w:ind w:firstLine="720"/>
        <w:rPr>
          <w:rFonts w:ascii="Arial" w:hAnsi="Arial" w:cs="Arial"/>
        </w:rPr>
      </w:pPr>
      <w:r w:rsidRPr="007F7697">
        <w:rPr>
          <w:rFonts w:ascii="Arial" w:hAnsi="Arial" w:cs="Arial"/>
        </w:rPr>
        <w:t>Brutto: …………………………………….</w:t>
      </w:r>
    </w:p>
    <w:p w14:paraId="3F396F3E" w14:textId="03233FCD" w:rsidR="00011738" w:rsidRPr="007F7697" w:rsidRDefault="00011738" w:rsidP="00011738">
      <w:pPr>
        <w:ind w:firstLine="720"/>
        <w:rPr>
          <w:rFonts w:ascii="Arial" w:hAnsi="Arial" w:cs="Arial"/>
        </w:rPr>
      </w:pPr>
      <w:r w:rsidRPr="007F7697">
        <w:rPr>
          <w:rFonts w:ascii="Arial" w:hAnsi="Arial" w:cs="Arial"/>
        </w:rPr>
        <w:t>słownie:</w:t>
      </w:r>
      <w:r w:rsidR="0076218D">
        <w:rPr>
          <w:rFonts w:ascii="Arial" w:hAnsi="Arial" w:cs="Arial"/>
        </w:rPr>
        <w:t xml:space="preserve"> </w:t>
      </w:r>
      <w:r w:rsidRPr="007F7697">
        <w:rPr>
          <w:rFonts w:ascii="Arial" w:hAnsi="Arial" w:cs="Arial"/>
        </w:rPr>
        <w:t>………………………………………………………………………………</w:t>
      </w:r>
    </w:p>
    <w:p w14:paraId="196D7FAF" w14:textId="77777777" w:rsidR="00011738" w:rsidRPr="007F7697" w:rsidRDefault="00011738" w:rsidP="00011738">
      <w:pPr>
        <w:ind w:firstLine="720"/>
        <w:rPr>
          <w:rFonts w:ascii="Arial" w:hAnsi="Arial" w:cs="Arial"/>
          <w:i/>
        </w:rPr>
      </w:pPr>
      <w:r w:rsidRPr="007F7697">
        <w:rPr>
          <w:rFonts w:ascii="Arial" w:hAnsi="Arial" w:cs="Arial"/>
        </w:rPr>
        <w:t>Kwota wynika z oferty rozpatrzonej przez komisję przetargową.</w:t>
      </w:r>
    </w:p>
    <w:p w14:paraId="18C80E1B" w14:textId="77777777" w:rsidR="00011738" w:rsidRPr="007F7697" w:rsidRDefault="00011738" w:rsidP="00011738">
      <w:pPr>
        <w:ind w:left="720" w:hanging="360"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>2. Zamawiający oświadcza, że zapewni środki finansowe dla sfinansowania zadania będącego przedmiotem umowy.</w:t>
      </w:r>
    </w:p>
    <w:p w14:paraId="6FB2C254" w14:textId="1C5C64AB" w:rsidR="00E8666D" w:rsidRPr="007F7697" w:rsidRDefault="00011738" w:rsidP="00FD784B">
      <w:pPr>
        <w:ind w:left="720" w:hanging="360"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>3. Zamawiający oświadcza, że jest płatnikiem podatku VAT i posiada nr identyfikacyjny</w:t>
      </w:r>
      <w:r w:rsidR="00B9530C" w:rsidRPr="007F7697">
        <w:rPr>
          <w:rFonts w:ascii="Arial" w:hAnsi="Arial" w:cs="Arial"/>
        </w:rPr>
        <w:t xml:space="preserve"> </w:t>
      </w:r>
      <w:r w:rsidRPr="007F7697">
        <w:rPr>
          <w:rFonts w:ascii="Arial" w:hAnsi="Arial" w:cs="Arial"/>
        </w:rPr>
        <w:t>NIP</w:t>
      </w:r>
      <w:r w:rsidR="00236B7F" w:rsidRPr="007F7697">
        <w:rPr>
          <w:rFonts w:ascii="Arial" w:hAnsi="Arial" w:cs="Arial"/>
        </w:rPr>
        <w:t>:</w:t>
      </w:r>
      <w:r w:rsidRPr="007F7697">
        <w:rPr>
          <w:rFonts w:ascii="Arial" w:hAnsi="Arial" w:cs="Arial"/>
        </w:rPr>
        <w:t xml:space="preserve"> </w:t>
      </w:r>
      <w:r w:rsidR="00092B37" w:rsidRPr="007F7697">
        <w:rPr>
          <w:rFonts w:ascii="Arial" w:eastAsia="Times New Roman" w:hAnsi="Arial" w:cs="Arial"/>
        </w:rPr>
        <w:t>7632093092</w:t>
      </w:r>
      <w:r w:rsidR="00236B7F" w:rsidRPr="007F7697">
        <w:rPr>
          <w:rFonts w:ascii="Arial" w:hAnsi="Arial" w:cs="Arial"/>
        </w:rPr>
        <w:t>.</w:t>
      </w:r>
    </w:p>
    <w:p w14:paraId="609D0E39" w14:textId="77777777" w:rsidR="00B052C1" w:rsidRPr="007F7697" w:rsidRDefault="00B052C1" w:rsidP="004A000C">
      <w:pPr>
        <w:ind w:left="720" w:hanging="360"/>
        <w:jc w:val="both"/>
        <w:rPr>
          <w:rFonts w:ascii="Arial" w:hAnsi="Arial" w:cs="Arial"/>
          <w:lang w:eastAsia="en-US"/>
        </w:rPr>
      </w:pPr>
    </w:p>
    <w:p w14:paraId="1F968E96" w14:textId="77777777" w:rsidR="00011738" w:rsidRPr="007F7697" w:rsidRDefault="00011738" w:rsidP="00011738">
      <w:pPr>
        <w:rPr>
          <w:rFonts w:ascii="Arial" w:hAnsi="Arial" w:cs="Arial"/>
        </w:rPr>
      </w:pPr>
      <w:r w:rsidRPr="007F7697">
        <w:rPr>
          <w:rFonts w:ascii="Arial" w:hAnsi="Arial" w:cs="Arial"/>
          <w:highlight w:val="lightGray"/>
        </w:rPr>
        <w:t>§ 4. WARUNKI PŁATNOŚCI</w:t>
      </w:r>
    </w:p>
    <w:p w14:paraId="6DE8C4B7" w14:textId="77777777" w:rsidR="00011738" w:rsidRPr="007F7697" w:rsidRDefault="00011738" w:rsidP="00011738">
      <w:pPr>
        <w:jc w:val="center"/>
        <w:rPr>
          <w:rFonts w:ascii="Arial" w:hAnsi="Arial" w:cs="Arial"/>
          <w:b/>
          <w:bCs/>
        </w:rPr>
      </w:pPr>
    </w:p>
    <w:p w14:paraId="610FFDC9" w14:textId="26E29664" w:rsidR="00976D10" w:rsidRPr="007F7697" w:rsidRDefault="00976D10" w:rsidP="00C161EA">
      <w:pPr>
        <w:widowControl/>
        <w:numPr>
          <w:ilvl w:val="0"/>
          <w:numId w:val="4"/>
        </w:numPr>
        <w:kinsoku/>
        <w:spacing w:line="276" w:lineRule="auto"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>Strony ustalają, że zapłata wynagrodzenia za wykonanie przedmiotu Umowy nastąpi na  podstawie faktury VAT, wystawionej po wykonaniu przez Wykonawcę przedmiotu Umowy, co potwierdzone zostanie protokołem końcowym odbioru dokumentacji.</w:t>
      </w:r>
    </w:p>
    <w:p w14:paraId="3D87EE26" w14:textId="77777777" w:rsidR="00976D10" w:rsidRPr="007F7697" w:rsidRDefault="00976D10" w:rsidP="00C161EA">
      <w:pPr>
        <w:widowControl/>
        <w:numPr>
          <w:ilvl w:val="0"/>
          <w:numId w:val="4"/>
        </w:numPr>
        <w:kinsoku/>
        <w:spacing w:line="276" w:lineRule="auto"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>Faktura VAT prawidłowo wystawiona wraz z dokumentami rozliczeniowymi płatna będzie w terminie 14 dni od daty jej doręczenia Zamawiającemu.</w:t>
      </w:r>
    </w:p>
    <w:p w14:paraId="6B8424AD" w14:textId="77777777" w:rsidR="00976D10" w:rsidRPr="007F7697" w:rsidRDefault="00976D10" w:rsidP="00C161EA">
      <w:pPr>
        <w:pStyle w:val="Akapitzlist"/>
        <w:widowControl/>
        <w:numPr>
          <w:ilvl w:val="0"/>
          <w:numId w:val="4"/>
        </w:numPr>
        <w:kinsoku/>
        <w:spacing w:line="276" w:lineRule="auto"/>
        <w:jc w:val="both"/>
        <w:rPr>
          <w:rFonts w:ascii="Arial" w:eastAsia="Times New Roman" w:hAnsi="Arial" w:cs="Arial"/>
        </w:rPr>
      </w:pPr>
      <w:r w:rsidRPr="007F7697">
        <w:rPr>
          <w:rFonts w:ascii="Arial" w:eastAsia="Times New Roman" w:hAnsi="Arial" w:cs="Arial"/>
          <w:color w:val="000000"/>
        </w:rPr>
        <w:t xml:space="preserve">Zamawiający upoważnia Wykonawcę do wystawiania faktur VAT bez podpisu Zamawiającego. </w:t>
      </w:r>
    </w:p>
    <w:p w14:paraId="0F8F01C0" w14:textId="27D58CF1" w:rsidR="00092B37" w:rsidRPr="007F7697" w:rsidRDefault="00092B37" w:rsidP="00C161EA">
      <w:pPr>
        <w:widowControl/>
        <w:numPr>
          <w:ilvl w:val="0"/>
          <w:numId w:val="4"/>
        </w:numPr>
        <w:kinsoku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 xml:space="preserve">Wykonawca oświadcza, iż wskazany przez niego </w:t>
      </w:r>
      <w:r w:rsidR="00587D28" w:rsidRPr="007F7697">
        <w:rPr>
          <w:rFonts w:ascii="Arial" w:hAnsi="Arial" w:cs="Arial"/>
        </w:rPr>
        <w:t xml:space="preserve">na fakturze </w:t>
      </w:r>
      <w:r w:rsidRPr="007F7697">
        <w:rPr>
          <w:rFonts w:ascii="Arial" w:hAnsi="Arial" w:cs="Arial"/>
        </w:rPr>
        <w:t>rachunek bankowy</w:t>
      </w:r>
      <w:r w:rsidR="00546D68" w:rsidRPr="007F7697">
        <w:rPr>
          <w:rFonts w:ascii="Arial" w:hAnsi="Arial" w:cs="Arial"/>
        </w:rPr>
        <w:t xml:space="preserve"> </w:t>
      </w:r>
      <w:r w:rsidR="00546D68" w:rsidRPr="007F7697">
        <w:rPr>
          <w:rFonts w:ascii="Arial" w:hAnsi="Arial" w:cs="Arial"/>
        </w:rPr>
        <w:br/>
      </w:r>
      <w:r w:rsidRPr="007F7697">
        <w:rPr>
          <w:rFonts w:ascii="Arial" w:hAnsi="Arial" w:cs="Arial"/>
        </w:rPr>
        <w:t>jest przypisanym mu w wykazie podmiotów zarejestrowanych jako podatnicy VAT</w:t>
      </w:r>
      <w:r w:rsidR="00546D68" w:rsidRPr="007F7697">
        <w:rPr>
          <w:rFonts w:ascii="Arial" w:hAnsi="Arial" w:cs="Arial"/>
        </w:rPr>
        <w:t>,</w:t>
      </w:r>
      <w:r w:rsidRPr="007F7697">
        <w:rPr>
          <w:rFonts w:ascii="Arial" w:hAnsi="Arial" w:cs="Arial"/>
        </w:rPr>
        <w:t xml:space="preserve"> prowadzonym przez Szefa Krajowej Administracji Skarbowej. Wskazanie do rozliczeń innego rachunku bankowego (nieujawnionego w wykazie Szefa KAS) spowoduje wstrzymanie się przez Zamawiającego z realizacją płatności bez ujemnych dla niego konsekwencji z tytułu niewykonania zobowiązania w terminie, w szczególności w postaci obowiązku zapłaty odsetek ustawowych. Wstrzymanie się z płatnością trwało będzie do czasu ustalenia rachunku prawidłowego.</w:t>
      </w:r>
    </w:p>
    <w:p w14:paraId="7C42D46D" w14:textId="2693C51A" w:rsidR="00092B37" w:rsidRPr="007F7697" w:rsidRDefault="00092B37" w:rsidP="00C161EA">
      <w:pPr>
        <w:widowControl/>
        <w:numPr>
          <w:ilvl w:val="0"/>
          <w:numId w:val="4"/>
        </w:numPr>
        <w:kinsoku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 xml:space="preserve">Wykonawca oświadcza, iż wskazany przez niego </w:t>
      </w:r>
      <w:r w:rsidR="00976D10" w:rsidRPr="007F7697">
        <w:rPr>
          <w:rFonts w:ascii="Arial" w:hAnsi="Arial" w:cs="Arial"/>
        </w:rPr>
        <w:t>na fakturze</w:t>
      </w:r>
      <w:r w:rsidR="00546D68" w:rsidRPr="007F7697">
        <w:rPr>
          <w:rFonts w:ascii="Arial" w:hAnsi="Arial" w:cs="Arial"/>
        </w:rPr>
        <w:t xml:space="preserve"> </w:t>
      </w:r>
      <w:r w:rsidRPr="007F7697">
        <w:rPr>
          <w:rFonts w:ascii="Arial" w:hAnsi="Arial" w:cs="Arial"/>
        </w:rPr>
        <w:t xml:space="preserve">numer rachunku bankowego, jest rachunkiem dla którego zgodnie z Rozdziałem 3a ustawy </w:t>
      </w:r>
      <w:r w:rsidR="00546D68" w:rsidRPr="007F7697">
        <w:rPr>
          <w:rFonts w:ascii="Arial" w:hAnsi="Arial" w:cs="Arial"/>
        </w:rPr>
        <w:br/>
      </w:r>
      <w:r w:rsidRPr="007F7697">
        <w:rPr>
          <w:rFonts w:ascii="Arial" w:hAnsi="Arial" w:cs="Arial"/>
        </w:rPr>
        <w:t>z dnia 29 sierpnia 1997 r. – Prawo Bankowe (Dz.U. 2018 poz. 2187 ze zm.) prowadzony jest rachunek VAT.</w:t>
      </w:r>
    </w:p>
    <w:p w14:paraId="2ADC43D9" w14:textId="77777777" w:rsidR="00092B37" w:rsidRPr="007F7697" w:rsidRDefault="00092B37" w:rsidP="00C161EA">
      <w:pPr>
        <w:widowControl/>
        <w:numPr>
          <w:ilvl w:val="0"/>
          <w:numId w:val="4"/>
        </w:numPr>
        <w:kinsoku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>Zamawiający oświadcza, że będzie realizować płatności za faktury z zastosowaniem mechanizmu podzielonej płatności tzw. split payment.</w:t>
      </w:r>
    </w:p>
    <w:p w14:paraId="1B35F179" w14:textId="1F8EA44D" w:rsidR="00011738" w:rsidRPr="007F7697" w:rsidRDefault="00092B37" w:rsidP="00C161EA">
      <w:pPr>
        <w:widowControl/>
        <w:numPr>
          <w:ilvl w:val="0"/>
          <w:numId w:val="4"/>
        </w:numPr>
        <w:kinsoku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 xml:space="preserve">Wykonawca ma możliwość przesłania drogą elektroniczną ustrukturyzowanej faktury elektronicznej w rozumieniu ustawy z dnia 9 listopada 2018 r. o elektronicznym fakturowaniu w zamówieniach publicznych, koncesjach na roboty budowlane lub usługi oraz partnerstwie publiczno-prywatnym (Dz. U. z 2018 poz. 2191). W przypadku wyboru możliwości przesłania ustrukturyzowanej faktury elektronicznej Wykonawca będzie korzystał z </w:t>
      </w:r>
      <w:r w:rsidRPr="007F7697">
        <w:rPr>
          <w:rFonts w:ascii="Arial" w:hAnsi="Arial" w:cs="Arial"/>
        </w:rPr>
        <w:lastRenderedPageBreak/>
        <w:t xml:space="preserve">platformy, o której mowa w tej ustawie (Platforma Elektronicznego Fakturowania na stronie internetowej </w:t>
      </w:r>
      <w:hyperlink r:id="rId8" w:history="1">
        <w:r w:rsidRPr="007F7697">
          <w:rPr>
            <w:rStyle w:val="Hipercze"/>
            <w:rFonts w:ascii="Arial" w:hAnsi="Arial" w:cs="Arial"/>
            <w:color w:val="auto"/>
          </w:rPr>
          <w:t>https://efaktura.gov.pl</w:t>
        </w:r>
      </w:hyperlink>
      <w:r w:rsidRPr="007F7697">
        <w:rPr>
          <w:rFonts w:ascii="Arial" w:hAnsi="Arial" w:cs="Arial"/>
        </w:rPr>
        <w:t>).</w:t>
      </w:r>
    </w:p>
    <w:p w14:paraId="3E41EFF2" w14:textId="77777777" w:rsidR="00FD784B" w:rsidRPr="007F7697" w:rsidRDefault="00FD784B" w:rsidP="00FD784B">
      <w:pPr>
        <w:widowControl/>
        <w:kinsoku/>
        <w:ind w:left="720"/>
        <w:jc w:val="both"/>
        <w:rPr>
          <w:rFonts w:ascii="Arial" w:hAnsi="Arial" w:cs="Arial"/>
        </w:rPr>
      </w:pPr>
    </w:p>
    <w:p w14:paraId="7F7D7DDA" w14:textId="77777777" w:rsidR="00011738" w:rsidRPr="007F7697" w:rsidRDefault="00011738" w:rsidP="00011738">
      <w:pPr>
        <w:rPr>
          <w:rFonts w:ascii="Arial" w:hAnsi="Arial" w:cs="Arial"/>
        </w:rPr>
      </w:pPr>
      <w:r w:rsidRPr="007F7697">
        <w:rPr>
          <w:rFonts w:ascii="Arial" w:hAnsi="Arial" w:cs="Arial"/>
          <w:highlight w:val="lightGray"/>
        </w:rPr>
        <w:t>§ 5. ZABEZPIECZENIE NALEŻYTEGO WYKONANIA UMOWY</w:t>
      </w:r>
    </w:p>
    <w:p w14:paraId="0C521EAB" w14:textId="77777777" w:rsidR="00011738" w:rsidRPr="007F7697" w:rsidRDefault="00011738" w:rsidP="00011738">
      <w:pPr>
        <w:jc w:val="center"/>
        <w:rPr>
          <w:rFonts w:ascii="Arial" w:hAnsi="Arial" w:cs="Arial"/>
          <w:b/>
          <w:bCs/>
        </w:rPr>
      </w:pPr>
    </w:p>
    <w:p w14:paraId="456F2D02" w14:textId="6F1850FC" w:rsidR="00011738" w:rsidRPr="007F7697" w:rsidRDefault="00011738" w:rsidP="00C161EA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>Zamawiający ustala wysokość zabezpieczenia na 5% ceny całkowitej podanej w ofercie (brutto),</w:t>
      </w:r>
      <w:r w:rsidR="00C701A5" w:rsidRPr="007F7697">
        <w:rPr>
          <w:rFonts w:ascii="Arial" w:hAnsi="Arial" w:cs="Arial"/>
        </w:rPr>
        <w:t xml:space="preserve"> przy czym w przypadku wniesienia zabezpieczenia w formie innej niż w pieniądzu Wykonawca zobowiązany jest do dnia zawarcia umowy wnieść dodatkowo zabezpieczenie z tytułu rękojmi za wady i usterki w wysokości 30% z w/w kwoty - tj. 30% z 5% ceny ofertowej brutto.</w:t>
      </w:r>
    </w:p>
    <w:p w14:paraId="551E89FB" w14:textId="7A5357F0" w:rsidR="00011738" w:rsidRPr="007F7697" w:rsidRDefault="00011738" w:rsidP="00C161EA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 xml:space="preserve">Zabezpieczenie może być wnoszone we wszystkich formach przewidzianych </w:t>
      </w:r>
      <w:r w:rsidR="00E8666D" w:rsidRPr="007F7697">
        <w:rPr>
          <w:rFonts w:ascii="Arial" w:hAnsi="Arial" w:cs="Arial"/>
        </w:rPr>
        <w:br/>
      </w:r>
      <w:r w:rsidRPr="007F7697">
        <w:rPr>
          <w:rFonts w:ascii="Arial" w:hAnsi="Arial" w:cs="Arial"/>
        </w:rPr>
        <w:t xml:space="preserve">w </w:t>
      </w:r>
      <w:r w:rsidR="00546D68" w:rsidRPr="007F7697">
        <w:rPr>
          <w:rFonts w:ascii="Arial" w:hAnsi="Arial" w:cs="Arial"/>
        </w:rPr>
        <w:t xml:space="preserve">art. 450 ust. 1 </w:t>
      </w:r>
      <w:r w:rsidRPr="007F7697">
        <w:rPr>
          <w:rFonts w:ascii="Arial" w:hAnsi="Arial" w:cs="Arial"/>
        </w:rPr>
        <w:t>ustawy-Prawo zamówień publicznych. Zabezpieczenie wnoszone w pieniądzu Wykonawca wpłaca na rachunek bankowy Zamawiającego,</w:t>
      </w:r>
    </w:p>
    <w:p w14:paraId="0FA03D60" w14:textId="77777777" w:rsidR="00011738" w:rsidRPr="007F7697" w:rsidRDefault="00011738" w:rsidP="00C161EA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>Zabezpieczenie należy wnieść do dnia zawarcia umowy,</w:t>
      </w:r>
    </w:p>
    <w:p w14:paraId="115F4187" w14:textId="2C65A64F" w:rsidR="00011738" w:rsidRPr="007F7697" w:rsidRDefault="00011738" w:rsidP="00C161EA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>Zamawiający zwraca 70% zabezpieczenia</w:t>
      </w:r>
      <w:r w:rsidR="00C701A5" w:rsidRPr="007F7697">
        <w:rPr>
          <w:rFonts w:ascii="Arial" w:hAnsi="Arial" w:cs="Arial"/>
        </w:rPr>
        <w:t xml:space="preserve"> wniesionego w pieniądzu</w:t>
      </w:r>
      <w:r w:rsidRPr="007F7697">
        <w:rPr>
          <w:rFonts w:ascii="Arial" w:hAnsi="Arial" w:cs="Arial"/>
        </w:rPr>
        <w:t xml:space="preserve"> w terminie 30 dni od dnia należytego wykonania zamówienia, pozostawiając 30% kwoty jako zabezpieczenie roszczeń z tytułu rękojmi za wady. Kwota ta jest zwracana w terminie 15 dni po upływie okresu rękojmi za wady. </w:t>
      </w:r>
      <w:r w:rsidR="00B7539C" w:rsidRPr="007F7697">
        <w:rPr>
          <w:rFonts w:ascii="Arial" w:hAnsi="Arial" w:cs="Arial"/>
        </w:rPr>
        <w:t xml:space="preserve">O </w:t>
      </w:r>
      <w:r w:rsidRPr="007F7697">
        <w:rPr>
          <w:rFonts w:ascii="Arial" w:hAnsi="Arial" w:cs="Arial"/>
        </w:rPr>
        <w:t xml:space="preserve">zakończeniu okresu gwarancji i rękojmi Wykonawca powiadomi Zamawiającego na piśmie w takim czasie, aby Zamawiający mógł wyznaczyć termin komisji odbioru gwarancyjnego, najpóźniej w dniu poprzedzającym termin zakończenia gwarancji </w:t>
      </w:r>
      <w:r w:rsidR="00C701A5" w:rsidRPr="007F7697">
        <w:rPr>
          <w:rFonts w:ascii="Arial" w:hAnsi="Arial" w:cs="Arial"/>
        </w:rPr>
        <w:t>lub</w:t>
      </w:r>
      <w:r w:rsidRPr="007F7697">
        <w:rPr>
          <w:rFonts w:ascii="Arial" w:hAnsi="Arial" w:cs="Arial"/>
        </w:rPr>
        <w:t xml:space="preserve"> rękojmi.</w:t>
      </w:r>
      <w:r w:rsidR="00C701A5" w:rsidRPr="007F7697">
        <w:rPr>
          <w:rFonts w:ascii="Arial" w:hAnsi="Arial" w:cs="Arial"/>
        </w:rPr>
        <w:t xml:space="preserve"> Brak powiadomienia Zamawiaj</w:t>
      </w:r>
      <w:r w:rsidR="006C1622" w:rsidRPr="007F7697">
        <w:rPr>
          <w:rFonts w:ascii="Arial" w:hAnsi="Arial" w:cs="Arial"/>
        </w:rPr>
        <w:t>ą</w:t>
      </w:r>
      <w:r w:rsidR="00C701A5" w:rsidRPr="007F7697">
        <w:rPr>
          <w:rFonts w:ascii="Arial" w:hAnsi="Arial" w:cs="Arial"/>
        </w:rPr>
        <w:t xml:space="preserve">cego skutkuje przedłużeniem okresu rękojmi lub gwarancji o okres od końca rękojmi lub gwarancji do końca następnego miesiąca od dnia powiadomienia. </w:t>
      </w:r>
    </w:p>
    <w:p w14:paraId="45373524" w14:textId="77777777" w:rsidR="001E3721" w:rsidRPr="007F7697" w:rsidRDefault="001E3721" w:rsidP="00F4499B">
      <w:pPr>
        <w:jc w:val="both"/>
        <w:rPr>
          <w:rFonts w:ascii="Arial" w:hAnsi="Arial" w:cs="Arial"/>
          <w:lang w:eastAsia="en-US"/>
        </w:rPr>
      </w:pPr>
    </w:p>
    <w:p w14:paraId="4F82BB5E" w14:textId="77777777" w:rsidR="009F7773" w:rsidRPr="007F7697" w:rsidRDefault="002A6FAA" w:rsidP="009F7773">
      <w:pPr>
        <w:rPr>
          <w:rFonts w:ascii="Arial" w:hAnsi="Arial" w:cs="Arial"/>
          <w:lang w:eastAsia="en-US"/>
        </w:rPr>
      </w:pPr>
      <w:r w:rsidRPr="007F7697">
        <w:rPr>
          <w:rFonts w:ascii="Arial" w:hAnsi="Arial" w:cs="Arial"/>
          <w:highlight w:val="lightGray"/>
          <w:lang w:eastAsia="en-US"/>
        </w:rPr>
        <w:t>§ 6</w:t>
      </w:r>
      <w:r w:rsidR="007D51F6" w:rsidRPr="007F7697">
        <w:rPr>
          <w:rFonts w:ascii="Arial" w:hAnsi="Arial" w:cs="Arial"/>
          <w:highlight w:val="lightGray"/>
          <w:lang w:eastAsia="en-US"/>
        </w:rPr>
        <w:t xml:space="preserve">. </w:t>
      </w:r>
      <w:r w:rsidR="009F7773" w:rsidRPr="007F7697">
        <w:rPr>
          <w:rFonts w:ascii="Arial" w:hAnsi="Arial" w:cs="Arial"/>
          <w:highlight w:val="lightGray"/>
          <w:lang w:eastAsia="en-US"/>
        </w:rPr>
        <w:t>WARUNKI REALIZACJI PRZEDMIOTU UMOWY</w:t>
      </w:r>
    </w:p>
    <w:p w14:paraId="655ADE3C" w14:textId="77777777" w:rsidR="00B7539C" w:rsidRPr="007F7697" w:rsidRDefault="00B7539C" w:rsidP="009F7773">
      <w:pPr>
        <w:rPr>
          <w:rFonts w:ascii="Arial" w:hAnsi="Arial" w:cs="Arial"/>
          <w:lang w:eastAsia="en-US"/>
        </w:rPr>
      </w:pPr>
    </w:p>
    <w:p w14:paraId="73A2EFF7" w14:textId="77777777" w:rsidR="00976D10" w:rsidRPr="007F7697" w:rsidRDefault="00976D10" w:rsidP="00C161E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en-US"/>
        </w:rPr>
      </w:pPr>
      <w:r w:rsidRPr="007F7697">
        <w:rPr>
          <w:rFonts w:ascii="Arial" w:hAnsi="Arial" w:cs="Arial"/>
          <w:lang w:eastAsia="en-US"/>
        </w:rPr>
        <w:t>Wykonawca oświadcza, że zapoznał się szczegółowo z terenem, gdzie ma być realizowany Przedmiot Umowy i stan faktyczny, w tym zakresie, jest mu znany, a ponadto oświadcza, że nie będzie podnosił żadnych zastrzeżeń z tego tytułu.</w:t>
      </w:r>
    </w:p>
    <w:p w14:paraId="4CDCD0DD" w14:textId="77777777" w:rsidR="00976D10" w:rsidRPr="007F7697" w:rsidRDefault="00976D10" w:rsidP="00C161E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en-US"/>
        </w:rPr>
      </w:pPr>
      <w:r w:rsidRPr="007F7697">
        <w:rPr>
          <w:rFonts w:ascii="Arial" w:hAnsi="Arial" w:cs="Arial"/>
          <w:lang w:eastAsia="en-US"/>
        </w:rPr>
        <w:t>Strony umowy zobowiązują się współpracować przy wykonywaniu przedmiotu zamówienia.</w:t>
      </w:r>
    </w:p>
    <w:p w14:paraId="4E458B1F" w14:textId="77777777" w:rsidR="00976D10" w:rsidRPr="007F7697" w:rsidRDefault="00976D10" w:rsidP="00C161E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en-US"/>
        </w:rPr>
      </w:pPr>
      <w:r w:rsidRPr="007F7697">
        <w:rPr>
          <w:rFonts w:ascii="Arial" w:hAnsi="Arial" w:cs="Arial"/>
          <w:lang w:eastAsia="en-US"/>
        </w:rPr>
        <w:t>Zamawiający zobowiązuje się w szczególności do udostępnienia posiadanej bazy danych oraz wszelkich informacji niezbędnych do realizacji przedmiotu umowy.</w:t>
      </w:r>
    </w:p>
    <w:p w14:paraId="5CF7001F" w14:textId="77777777" w:rsidR="00976D10" w:rsidRPr="007F7697" w:rsidRDefault="00976D10" w:rsidP="00C161E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en-US"/>
        </w:rPr>
      </w:pPr>
      <w:r w:rsidRPr="007F7697">
        <w:rPr>
          <w:rFonts w:ascii="Arial" w:hAnsi="Arial" w:cs="Arial"/>
          <w:lang w:eastAsia="en-US"/>
        </w:rPr>
        <w:t>Wykonawca zobowiązuje się do wykonania przedmiotu umowy zgodnie z zasadami współczesnej wiedzy technicznej, obowiązującymi normami i przepisami w zakresie projektowania i kosztorysowania.</w:t>
      </w:r>
    </w:p>
    <w:p w14:paraId="0ACC99A1" w14:textId="77777777" w:rsidR="00976D10" w:rsidRPr="007F7697" w:rsidRDefault="00976D10" w:rsidP="00C161E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en-US"/>
        </w:rPr>
      </w:pPr>
      <w:r w:rsidRPr="007F7697">
        <w:rPr>
          <w:rFonts w:ascii="Arial" w:hAnsi="Arial" w:cs="Arial"/>
          <w:lang w:eastAsia="en-US"/>
        </w:rPr>
        <w:t>Z  chwilą podpisania  przez  strony  protokołu,  o którym mowa w § 4  ust. 1, Wykonawca przenosi na Zamawiającego całość autorskich praw majątkowych do opracowanego projektu budowlanego na wszystkich polach eksploatacji, bez dodatkowego wynagrodzenia. W ramach realizacji powyższego uprawnienia Zamawiającemu przysługuje w szczególności prawo do rozporządzania tymi prawami. Osobiste prawa autorskie, jako niezbywalne, pozostają własnością Wykonawcy.</w:t>
      </w:r>
    </w:p>
    <w:p w14:paraId="662E6C55" w14:textId="77777777" w:rsidR="00976D10" w:rsidRPr="007F7697" w:rsidRDefault="00976D10" w:rsidP="00C161E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en-US"/>
        </w:rPr>
      </w:pPr>
      <w:r w:rsidRPr="007F7697">
        <w:rPr>
          <w:rFonts w:ascii="Arial" w:hAnsi="Arial" w:cs="Arial"/>
          <w:lang w:eastAsia="en-US"/>
        </w:rPr>
        <w:t xml:space="preserve">Zamawiający uprawniony jest w szczególności do: </w:t>
      </w:r>
    </w:p>
    <w:p w14:paraId="1DFEF796" w14:textId="77777777" w:rsidR="00976D10" w:rsidRPr="007F7697" w:rsidRDefault="00976D10" w:rsidP="00976D10">
      <w:pPr>
        <w:pStyle w:val="Akapitzlist"/>
        <w:spacing w:line="276" w:lineRule="auto"/>
        <w:jc w:val="both"/>
        <w:rPr>
          <w:rFonts w:ascii="Arial" w:hAnsi="Arial" w:cs="Arial"/>
          <w:lang w:eastAsia="en-US"/>
        </w:rPr>
      </w:pPr>
      <w:r w:rsidRPr="007F7697">
        <w:rPr>
          <w:rFonts w:ascii="Arial" w:hAnsi="Arial" w:cs="Arial"/>
          <w:lang w:eastAsia="en-US"/>
        </w:rPr>
        <w:t xml:space="preserve">- zwielokrotniania opracowanego projektu budowlanego lub jego części </w:t>
      </w:r>
      <w:r w:rsidRPr="007F7697">
        <w:rPr>
          <w:rFonts w:ascii="Arial" w:hAnsi="Arial" w:cs="Arial"/>
          <w:lang w:eastAsia="en-US"/>
        </w:rPr>
        <w:lastRenderedPageBreak/>
        <w:t xml:space="preserve">dowolną techniką, w tym także techniką cyfrową; </w:t>
      </w:r>
    </w:p>
    <w:p w14:paraId="596CEEE3" w14:textId="77777777" w:rsidR="00976D10" w:rsidRPr="007F7697" w:rsidRDefault="00976D10" w:rsidP="00976D10">
      <w:pPr>
        <w:pStyle w:val="Akapitzlist"/>
        <w:spacing w:line="276" w:lineRule="auto"/>
        <w:jc w:val="both"/>
        <w:rPr>
          <w:rFonts w:ascii="Arial" w:hAnsi="Arial" w:cs="Arial"/>
          <w:lang w:eastAsia="en-US"/>
        </w:rPr>
      </w:pPr>
      <w:r w:rsidRPr="007F7697">
        <w:rPr>
          <w:rFonts w:ascii="Arial" w:hAnsi="Arial" w:cs="Arial"/>
          <w:lang w:eastAsia="en-US"/>
        </w:rPr>
        <w:t xml:space="preserve">- wprowadzania projektu budowlanego do pamięci komputera; </w:t>
      </w:r>
    </w:p>
    <w:p w14:paraId="4315598D" w14:textId="77777777" w:rsidR="00976D10" w:rsidRPr="007F7697" w:rsidRDefault="00976D10" w:rsidP="00976D10">
      <w:pPr>
        <w:pStyle w:val="Akapitzlist"/>
        <w:spacing w:line="276" w:lineRule="auto"/>
        <w:jc w:val="both"/>
        <w:rPr>
          <w:rFonts w:ascii="Arial" w:hAnsi="Arial" w:cs="Arial"/>
          <w:lang w:eastAsia="en-US"/>
        </w:rPr>
      </w:pPr>
      <w:r w:rsidRPr="007F7697">
        <w:rPr>
          <w:rFonts w:ascii="Arial" w:hAnsi="Arial" w:cs="Arial"/>
          <w:lang w:eastAsia="en-US"/>
        </w:rPr>
        <w:t xml:space="preserve">- publicznego prezentowania projektu budowlanego, w tym do prezentacji multimedialnych; </w:t>
      </w:r>
    </w:p>
    <w:p w14:paraId="25193CF5" w14:textId="77777777" w:rsidR="00976D10" w:rsidRPr="007F7697" w:rsidRDefault="00976D10" w:rsidP="00976D10">
      <w:pPr>
        <w:pStyle w:val="Akapitzlist"/>
        <w:spacing w:line="276" w:lineRule="auto"/>
        <w:jc w:val="both"/>
        <w:rPr>
          <w:rFonts w:ascii="Arial" w:hAnsi="Arial" w:cs="Arial"/>
          <w:lang w:eastAsia="en-US"/>
        </w:rPr>
      </w:pPr>
      <w:r w:rsidRPr="007F7697">
        <w:rPr>
          <w:rFonts w:ascii="Arial" w:hAnsi="Arial" w:cs="Arial"/>
          <w:lang w:eastAsia="en-US"/>
        </w:rPr>
        <w:t xml:space="preserve">- umieszczania projektu budowlanego w sieci internet i innych sieciach komputerowych; </w:t>
      </w:r>
    </w:p>
    <w:p w14:paraId="54444876" w14:textId="77777777" w:rsidR="00976D10" w:rsidRPr="007F7697" w:rsidRDefault="00976D10" w:rsidP="00976D10">
      <w:pPr>
        <w:pStyle w:val="Akapitzlist"/>
        <w:spacing w:line="276" w:lineRule="auto"/>
        <w:jc w:val="both"/>
        <w:rPr>
          <w:rFonts w:ascii="Arial" w:hAnsi="Arial" w:cs="Arial"/>
          <w:lang w:eastAsia="en-US"/>
        </w:rPr>
      </w:pPr>
      <w:r w:rsidRPr="007F7697">
        <w:rPr>
          <w:rFonts w:ascii="Arial" w:hAnsi="Arial" w:cs="Arial"/>
          <w:lang w:eastAsia="en-US"/>
        </w:rPr>
        <w:t xml:space="preserve">- wykorzystywania projektu budowlanego w innych  postępowaniach związanych z budową,      w szczególności poprzez włączenie tego opracowania lub jego części do specyfikacji istotnych warunków zamówienia oraz udostępnienia jej wszystkim zainteresowanym związanym z wykonaniem inwestycji; </w:t>
      </w:r>
    </w:p>
    <w:p w14:paraId="5A9CBF51" w14:textId="77777777" w:rsidR="00976D10" w:rsidRPr="007F7697" w:rsidRDefault="00976D10" w:rsidP="00976D10">
      <w:pPr>
        <w:pStyle w:val="Akapitzlist"/>
        <w:spacing w:line="276" w:lineRule="auto"/>
        <w:jc w:val="both"/>
        <w:rPr>
          <w:rFonts w:ascii="Arial" w:hAnsi="Arial" w:cs="Arial"/>
          <w:lang w:eastAsia="en-US"/>
        </w:rPr>
      </w:pPr>
      <w:r w:rsidRPr="007F7697">
        <w:rPr>
          <w:rFonts w:ascii="Arial" w:hAnsi="Arial" w:cs="Arial"/>
          <w:lang w:eastAsia="en-US"/>
        </w:rPr>
        <w:t xml:space="preserve">- wykonania na podstawie opracowanego projektu budowlanego, samodzielnie lub zlecając innemu podmiotowi, prac wykonawczych. </w:t>
      </w:r>
    </w:p>
    <w:p w14:paraId="4A646835" w14:textId="77777777" w:rsidR="00976D10" w:rsidRPr="007F7697" w:rsidRDefault="00976D10" w:rsidP="00C161E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en-US"/>
        </w:rPr>
      </w:pPr>
      <w:r w:rsidRPr="007F7697">
        <w:rPr>
          <w:rFonts w:ascii="Arial" w:hAnsi="Arial" w:cs="Arial"/>
          <w:lang w:eastAsia="en-US"/>
        </w:rPr>
        <w:t>Wykonywanie przez Zamawiającego autorskich praw majątkowych do dzieła będącego przedmiotem umowy nie może w jakikolwiek sposób uchybiać autorskim prawom osobistym Wykonawcy.</w:t>
      </w:r>
    </w:p>
    <w:p w14:paraId="08FE94AC" w14:textId="77777777" w:rsidR="00976D10" w:rsidRPr="007F7697" w:rsidRDefault="00976D10" w:rsidP="00C161E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en-US"/>
        </w:rPr>
      </w:pPr>
      <w:r w:rsidRPr="007F7697">
        <w:rPr>
          <w:rFonts w:ascii="Arial" w:hAnsi="Arial" w:cs="Arial"/>
          <w:lang w:eastAsia="en-US"/>
        </w:rPr>
        <w:t>Wykonawca przenosi na Zamawiającego prawo własności wszystkich egzemplarzy projektu budowlanego.</w:t>
      </w:r>
    </w:p>
    <w:p w14:paraId="5FA0A3BC" w14:textId="77777777" w:rsidR="000F340A" w:rsidRPr="007F7697" w:rsidRDefault="000F340A" w:rsidP="00B7539C">
      <w:pPr>
        <w:jc w:val="both"/>
        <w:rPr>
          <w:rFonts w:ascii="Arial" w:hAnsi="Arial" w:cs="Arial"/>
        </w:rPr>
      </w:pPr>
    </w:p>
    <w:p w14:paraId="0CF788A3" w14:textId="3EE33E80" w:rsidR="00B7539C" w:rsidRPr="007F7697" w:rsidRDefault="00B7539C" w:rsidP="00B7539C">
      <w:pPr>
        <w:rPr>
          <w:rFonts w:ascii="Arial" w:hAnsi="Arial" w:cs="Arial"/>
        </w:rPr>
      </w:pPr>
      <w:r w:rsidRPr="007F7697">
        <w:rPr>
          <w:rFonts w:ascii="Arial" w:hAnsi="Arial" w:cs="Arial"/>
          <w:highlight w:val="lightGray"/>
        </w:rPr>
        <w:t xml:space="preserve">§ </w:t>
      </w:r>
      <w:r w:rsidR="004D704D" w:rsidRPr="007F7697">
        <w:rPr>
          <w:rFonts w:ascii="Arial" w:hAnsi="Arial" w:cs="Arial"/>
          <w:highlight w:val="lightGray"/>
        </w:rPr>
        <w:t>7</w:t>
      </w:r>
      <w:r w:rsidRPr="007F7697">
        <w:rPr>
          <w:rFonts w:ascii="Arial" w:hAnsi="Arial" w:cs="Arial"/>
          <w:highlight w:val="lightGray"/>
        </w:rPr>
        <w:t xml:space="preserve">. </w:t>
      </w:r>
      <w:r w:rsidR="0007162A" w:rsidRPr="007F7697">
        <w:rPr>
          <w:rFonts w:ascii="Arial" w:hAnsi="Arial" w:cs="Arial"/>
          <w:highlight w:val="lightGray"/>
        </w:rPr>
        <w:t xml:space="preserve">ODSTĄPIENIE OD </w:t>
      </w:r>
      <w:r w:rsidRPr="007F7697">
        <w:rPr>
          <w:rFonts w:ascii="Arial" w:hAnsi="Arial" w:cs="Arial"/>
          <w:highlight w:val="lightGray"/>
        </w:rPr>
        <w:t xml:space="preserve"> UMOWY</w:t>
      </w:r>
    </w:p>
    <w:p w14:paraId="0F418060" w14:textId="77777777" w:rsidR="00B7539C" w:rsidRPr="007F7697" w:rsidRDefault="00B7539C" w:rsidP="00B7539C">
      <w:pPr>
        <w:jc w:val="both"/>
        <w:rPr>
          <w:rFonts w:ascii="Arial" w:hAnsi="Arial" w:cs="Arial"/>
        </w:rPr>
      </w:pPr>
    </w:p>
    <w:p w14:paraId="7FB98D24" w14:textId="77777777" w:rsidR="004D704D" w:rsidRPr="007F7697" w:rsidRDefault="004D704D" w:rsidP="00C161EA">
      <w:pPr>
        <w:pStyle w:val="Tekstpodstawowy"/>
        <w:numPr>
          <w:ilvl w:val="0"/>
          <w:numId w:val="7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>Każdej ze Stron przysługuje prawo odstąpienia od umowy w przypadku udowodnionego, rażącego naruszenia przez drugą Stronę postanowień umowy.</w:t>
      </w:r>
    </w:p>
    <w:p w14:paraId="0C688D33" w14:textId="77777777" w:rsidR="004D704D" w:rsidRPr="007F7697" w:rsidRDefault="004D704D" w:rsidP="00C161EA">
      <w:pPr>
        <w:pStyle w:val="Tekstpodstawowy"/>
        <w:widowControl/>
        <w:numPr>
          <w:ilvl w:val="0"/>
          <w:numId w:val="7"/>
        </w:numPr>
        <w:kinsoku/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>Zamawiający może od umowy odstąpić w razie istotnej zmiany okoliczności powodującej, że wykonanie umowy nie leży w interesie publicznym, czego nie można było przewidzieć w chwili zawarcia umowy.</w:t>
      </w:r>
    </w:p>
    <w:p w14:paraId="21FD9F64" w14:textId="77777777" w:rsidR="004D704D" w:rsidRPr="007F7697" w:rsidRDefault="004D704D" w:rsidP="00C161EA">
      <w:pPr>
        <w:pStyle w:val="Tekstpodstawowy"/>
        <w:numPr>
          <w:ilvl w:val="0"/>
          <w:numId w:val="7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>Odstąpienie od umowy powinno nastąpić w formie pisemnej z podaniem uzasadnienia.</w:t>
      </w:r>
    </w:p>
    <w:p w14:paraId="78BCE373" w14:textId="77777777" w:rsidR="00E071E7" w:rsidRPr="007F7697" w:rsidRDefault="00E071E7" w:rsidP="00144D24">
      <w:pPr>
        <w:widowControl/>
        <w:kinsoku/>
        <w:jc w:val="both"/>
        <w:rPr>
          <w:rFonts w:ascii="Arial" w:hAnsi="Arial" w:cs="Arial"/>
        </w:rPr>
      </w:pPr>
    </w:p>
    <w:p w14:paraId="59A515AC" w14:textId="31C54E7F" w:rsidR="00B7539C" w:rsidRPr="007F7697" w:rsidRDefault="00B7539C" w:rsidP="00B7539C">
      <w:pPr>
        <w:rPr>
          <w:rFonts w:ascii="Arial" w:hAnsi="Arial" w:cs="Arial"/>
        </w:rPr>
      </w:pPr>
      <w:r w:rsidRPr="007F7697">
        <w:rPr>
          <w:rFonts w:ascii="Arial" w:hAnsi="Arial" w:cs="Arial"/>
          <w:highlight w:val="lightGray"/>
        </w:rPr>
        <w:t xml:space="preserve">§ </w:t>
      </w:r>
      <w:r w:rsidR="004D704D" w:rsidRPr="007F7697">
        <w:rPr>
          <w:rFonts w:ascii="Arial" w:hAnsi="Arial" w:cs="Arial"/>
          <w:highlight w:val="lightGray"/>
        </w:rPr>
        <w:t>8</w:t>
      </w:r>
      <w:r w:rsidR="00167646" w:rsidRPr="007F7697">
        <w:rPr>
          <w:rFonts w:ascii="Arial" w:hAnsi="Arial" w:cs="Arial"/>
          <w:highlight w:val="lightGray"/>
        </w:rPr>
        <w:t>.</w:t>
      </w:r>
      <w:r w:rsidRPr="007F7697">
        <w:rPr>
          <w:rFonts w:ascii="Arial" w:hAnsi="Arial" w:cs="Arial"/>
          <w:highlight w:val="lightGray"/>
        </w:rPr>
        <w:t xml:space="preserve"> GWARANCJA i RĘKOJMIA</w:t>
      </w:r>
    </w:p>
    <w:p w14:paraId="2D3D3DBA" w14:textId="77777777" w:rsidR="00B7539C" w:rsidRPr="007F7697" w:rsidRDefault="00B7539C" w:rsidP="00B7539C">
      <w:pPr>
        <w:jc w:val="center"/>
        <w:rPr>
          <w:rFonts w:ascii="Arial" w:hAnsi="Arial" w:cs="Arial"/>
          <w:b/>
          <w:bCs/>
        </w:rPr>
      </w:pPr>
    </w:p>
    <w:p w14:paraId="4A41D801" w14:textId="0B36D492" w:rsidR="004D704D" w:rsidRPr="007F7697" w:rsidRDefault="004D704D" w:rsidP="00C161EA">
      <w:pPr>
        <w:widowControl/>
        <w:numPr>
          <w:ilvl w:val="0"/>
          <w:numId w:val="6"/>
        </w:numPr>
        <w:kinsoku/>
        <w:spacing w:line="276" w:lineRule="auto"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>Wykonawca udziela Zamawiającemu gwarancji jakości na opracowaną dokumentację techniczną, określoną w §1 umowy, licząc od dnia podpisania bezusterkowego protokołu odbioru końcowego na cały okres wdrażania przedmiotu umowy do realizacji.</w:t>
      </w:r>
    </w:p>
    <w:p w14:paraId="5B08713C" w14:textId="77777777" w:rsidR="004D704D" w:rsidRPr="007F7697" w:rsidRDefault="004D704D" w:rsidP="00C161EA">
      <w:pPr>
        <w:widowControl/>
        <w:numPr>
          <w:ilvl w:val="0"/>
          <w:numId w:val="6"/>
        </w:numPr>
        <w:kinsoku/>
        <w:spacing w:line="276" w:lineRule="auto"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>Wykonawca odpowiada za wady i błędy projektowe ujawnione w okresie procedur administracyjnych, jak również ujawnione w toku wdrażania do realizacji przedmiotu umowy, a w przypadku ich stwierdzenia, zobowiązuje się w wyznaczonym przez Zamawiającego terminie do wprowadzenia odpowiednich poprawek lub uzupełnień, bez dodatkowego wynagrodzenia.</w:t>
      </w:r>
    </w:p>
    <w:p w14:paraId="3082507D" w14:textId="77777777" w:rsidR="00B7539C" w:rsidRPr="007F7697" w:rsidRDefault="00EB0ED2" w:rsidP="00C161EA">
      <w:pPr>
        <w:widowControl/>
        <w:numPr>
          <w:ilvl w:val="0"/>
          <w:numId w:val="6"/>
        </w:numPr>
        <w:kinsoku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>Wykonawca</w:t>
      </w:r>
      <w:r w:rsidR="00B7539C" w:rsidRPr="007F7697">
        <w:rPr>
          <w:rFonts w:ascii="Arial" w:hAnsi="Arial" w:cs="Arial"/>
        </w:rPr>
        <w:t xml:space="preserve"> ponosi pełną odpowiedzialność za wady fizyczne zmniejszające wartość użytkową oraz techniczną wykonanych robót, jak również wady ujawnione w okresie gwarancyjnym.</w:t>
      </w:r>
    </w:p>
    <w:p w14:paraId="1256A6C0" w14:textId="1127A4DA" w:rsidR="00B7539C" w:rsidRPr="007F7697" w:rsidRDefault="00B7539C" w:rsidP="00C161EA">
      <w:pPr>
        <w:widowControl/>
        <w:numPr>
          <w:ilvl w:val="0"/>
          <w:numId w:val="6"/>
        </w:numPr>
        <w:kinsoku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 xml:space="preserve">W okresie gwarancyjnym Wykonawca zobowiązany jest do nieodpłatnego usuwania zaistniałych wad i usterek. Wykonawca udzieli Zamawiającemu </w:t>
      </w:r>
      <w:r w:rsidRPr="007F7697">
        <w:rPr>
          <w:rFonts w:ascii="Arial" w:hAnsi="Arial" w:cs="Arial"/>
        </w:rPr>
        <w:lastRenderedPageBreak/>
        <w:t>gwarancji</w:t>
      </w:r>
      <w:r w:rsidR="00FE2AF3" w:rsidRPr="007F7697">
        <w:rPr>
          <w:rFonts w:ascii="Arial" w:hAnsi="Arial" w:cs="Arial"/>
        </w:rPr>
        <w:t xml:space="preserve"> jakości</w:t>
      </w:r>
      <w:r w:rsidRPr="007F7697">
        <w:rPr>
          <w:rFonts w:ascii="Arial" w:hAnsi="Arial" w:cs="Arial"/>
        </w:rPr>
        <w:t xml:space="preserve"> na usuwane usterki, na okres jak w</w:t>
      </w:r>
      <w:r w:rsidR="00FE2AF3" w:rsidRPr="007F7697">
        <w:rPr>
          <w:rFonts w:ascii="Arial" w:hAnsi="Arial" w:cs="Arial"/>
        </w:rPr>
        <w:t xml:space="preserve"> ust.</w:t>
      </w:r>
      <w:r w:rsidRPr="007F7697">
        <w:rPr>
          <w:rFonts w:ascii="Arial" w:hAnsi="Arial" w:cs="Arial"/>
        </w:rPr>
        <w:t xml:space="preserve"> </w:t>
      </w:r>
      <w:r w:rsidR="00144D24" w:rsidRPr="007F7697">
        <w:rPr>
          <w:rFonts w:ascii="Arial" w:hAnsi="Arial" w:cs="Arial"/>
        </w:rPr>
        <w:t>2</w:t>
      </w:r>
      <w:r w:rsidRPr="007F7697">
        <w:rPr>
          <w:rFonts w:ascii="Arial" w:hAnsi="Arial" w:cs="Arial"/>
        </w:rPr>
        <w:t>, licząc od dnia podpisania protokołu usunięcia usterki.</w:t>
      </w:r>
    </w:p>
    <w:p w14:paraId="5C1CD1F0" w14:textId="77777777" w:rsidR="00B7539C" w:rsidRPr="007F7697" w:rsidRDefault="00B7539C" w:rsidP="00C161EA">
      <w:pPr>
        <w:widowControl/>
        <w:numPr>
          <w:ilvl w:val="0"/>
          <w:numId w:val="6"/>
        </w:numPr>
        <w:kinsoku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>Niezależnie od uprawnień przysługujących Zamawiającemu z tytułu gwarancji</w:t>
      </w:r>
      <w:r w:rsidR="00FE2AF3" w:rsidRPr="007F7697">
        <w:rPr>
          <w:rFonts w:ascii="Arial" w:hAnsi="Arial" w:cs="Arial"/>
        </w:rPr>
        <w:t xml:space="preserve"> jakości</w:t>
      </w:r>
      <w:r w:rsidRPr="007F7697">
        <w:rPr>
          <w:rFonts w:ascii="Arial" w:hAnsi="Arial" w:cs="Arial"/>
        </w:rPr>
        <w:t>, może on równocześnie wykonywać przysługujące mu uprawnienia z tytułu rękojmi.</w:t>
      </w:r>
    </w:p>
    <w:p w14:paraId="421ECB54" w14:textId="77777777" w:rsidR="00B7539C" w:rsidRPr="007F7697" w:rsidRDefault="00B7539C" w:rsidP="00C161EA">
      <w:pPr>
        <w:widowControl/>
        <w:numPr>
          <w:ilvl w:val="0"/>
          <w:numId w:val="6"/>
        </w:numPr>
        <w:kinsoku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>Zamawiający powiadamiać będzie Wykonawcę o wykryciu wad w terminie 14 dni od daty jej ujawnienia. Wykonawca winien wadę usunąć w terminie wyznaczonym przez Zamawiającego. Usunięcie wad musi być potwierdzone protokolarnie przez Zamawiającego.</w:t>
      </w:r>
    </w:p>
    <w:p w14:paraId="0DB18AF7" w14:textId="77777777" w:rsidR="000F340A" w:rsidRPr="007F7697" w:rsidRDefault="000F340A" w:rsidP="00B7539C">
      <w:pPr>
        <w:widowControl/>
        <w:kinsoku/>
        <w:jc w:val="both"/>
        <w:rPr>
          <w:rFonts w:ascii="Arial" w:hAnsi="Arial" w:cs="Arial"/>
        </w:rPr>
      </w:pPr>
    </w:p>
    <w:p w14:paraId="5B208AB3" w14:textId="02B9F906" w:rsidR="00B7539C" w:rsidRPr="007F7697" w:rsidRDefault="00AA1206" w:rsidP="00B7539C">
      <w:pPr>
        <w:rPr>
          <w:rFonts w:ascii="Arial" w:hAnsi="Arial" w:cs="Arial"/>
        </w:rPr>
      </w:pPr>
      <w:r w:rsidRPr="007F7697">
        <w:rPr>
          <w:rFonts w:ascii="Arial" w:hAnsi="Arial" w:cs="Arial"/>
          <w:highlight w:val="lightGray"/>
        </w:rPr>
        <w:t xml:space="preserve">§ </w:t>
      </w:r>
      <w:r w:rsidR="00F65BEE" w:rsidRPr="007F7697">
        <w:rPr>
          <w:rFonts w:ascii="Arial" w:hAnsi="Arial" w:cs="Arial"/>
          <w:highlight w:val="lightGray"/>
        </w:rPr>
        <w:t>9</w:t>
      </w:r>
      <w:r w:rsidR="00B7539C" w:rsidRPr="007F7697">
        <w:rPr>
          <w:rFonts w:ascii="Arial" w:hAnsi="Arial" w:cs="Arial"/>
          <w:highlight w:val="lightGray"/>
        </w:rPr>
        <w:t>. KARY UMOWNE</w:t>
      </w:r>
    </w:p>
    <w:p w14:paraId="0A75CA13" w14:textId="77777777" w:rsidR="00B7539C" w:rsidRPr="007F7697" w:rsidRDefault="00B7539C" w:rsidP="00B7539C">
      <w:pPr>
        <w:jc w:val="center"/>
        <w:rPr>
          <w:rFonts w:ascii="Arial" w:hAnsi="Arial" w:cs="Arial"/>
          <w:b/>
          <w:bCs/>
        </w:rPr>
      </w:pPr>
    </w:p>
    <w:p w14:paraId="2180F5C7" w14:textId="77777777" w:rsidR="00F65BEE" w:rsidRPr="007F7697" w:rsidRDefault="00F65BEE" w:rsidP="00C161EA">
      <w:pPr>
        <w:widowControl/>
        <w:numPr>
          <w:ilvl w:val="0"/>
          <w:numId w:val="8"/>
        </w:numPr>
        <w:kinsoku/>
        <w:spacing w:line="276" w:lineRule="auto"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>Strony ustanawiają odpowiedzialność za niewykonanie lub nienależyte wykonanie zobowiązań umownych w formie kar umownych, w następujących przypadkach w wysokościach:</w:t>
      </w:r>
    </w:p>
    <w:p w14:paraId="6B61A8EF" w14:textId="77777777" w:rsidR="00F65BEE" w:rsidRPr="007F7697" w:rsidRDefault="00F65BEE" w:rsidP="00F65BEE">
      <w:pPr>
        <w:spacing w:line="276" w:lineRule="auto"/>
        <w:ind w:firstLine="426"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>1) Wykonawca płaci Zamawiającemu karę umowną:</w:t>
      </w:r>
    </w:p>
    <w:p w14:paraId="1C9ACA45" w14:textId="77777777" w:rsidR="00F65BEE" w:rsidRPr="007F7697" w:rsidRDefault="00F65BEE" w:rsidP="00F65BEE">
      <w:pPr>
        <w:spacing w:line="276" w:lineRule="auto"/>
        <w:ind w:firstLine="1134"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>a) w wysokości 0,1 % wynagrodzenia ryczałtowego za każdy dzień:</w:t>
      </w:r>
    </w:p>
    <w:p w14:paraId="794E6CD7" w14:textId="77777777" w:rsidR="00F65BEE" w:rsidRPr="007F7697" w:rsidRDefault="00F65BEE" w:rsidP="0050381D">
      <w:pPr>
        <w:spacing w:line="276" w:lineRule="auto"/>
        <w:ind w:left="1134"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>- zwłoki w wykonaniu przedmiotu umowy w terminie określonym w §2 umowy,</w:t>
      </w:r>
    </w:p>
    <w:p w14:paraId="50B261A6" w14:textId="77777777" w:rsidR="00F65BEE" w:rsidRPr="007F7697" w:rsidRDefault="00F65BEE" w:rsidP="00F65BEE">
      <w:pPr>
        <w:spacing w:line="276" w:lineRule="auto"/>
        <w:ind w:firstLine="1080"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>- zwłoki w usunięciu wad stwierdzonych przy odbiorze.</w:t>
      </w:r>
    </w:p>
    <w:p w14:paraId="66590CB9" w14:textId="77777777" w:rsidR="00F65BEE" w:rsidRPr="007F7697" w:rsidRDefault="00F65BEE" w:rsidP="00F65BEE">
      <w:pPr>
        <w:spacing w:line="276" w:lineRule="auto"/>
        <w:ind w:left="1276" w:hanging="142"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>b) za odstąpienie od umowy z przyczyn zależnych od Wykonawcy w wysokości 20 % wartości przedmiotu umowy,</w:t>
      </w:r>
    </w:p>
    <w:p w14:paraId="0149F2DF" w14:textId="77777777" w:rsidR="00F65BEE" w:rsidRPr="007F7697" w:rsidRDefault="00F65BEE" w:rsidP="00F65BEE">
      <w:pPr>
        <w:spacing w:line="276" w:lineRule="auto"/>
        <w:ind w:firstLine="426"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>2) Zamawiający płaci Wykonawcy karę umowną:</w:t>
      </w:r>
    </w:p>
    <w:p w14:paraId="0CF70A70" w14:textId="77777777" w:rsidR="00F65BEE" w:rsidRPr="007F7697" w:rsidRDefault="00F65BEE" w:rsidP="00F65BEE">
      <w:pPr>
        <w:spacing w:line="276" w:lineRule="auto"/>
        <w:ind w:left="1276" w:hanging="142"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>a) w wysokości 0,1 % wynagrodzenia ryczałtowego za każdy dzień zwłoki w przeprowadzeniu odbioru,</w:t>
      </w:r>
    </w:p>
    <w:p w14:paraId="7C5831B8" w14:textId="77777777" w:rsidR="00F65BEE" w:rsidRPr="007F7697" w:rsidRDefault="00F65BEE" w:rsidP="00F65BEE">
      <w:pPr>
        <w:spacing w:line="276" w:lineRule="auto"/>
        <w:ind w:left="1276" w:hanging="142"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>b) za odstąpienie od umowy z przyczyn zależnych od Zamawiającego w  wysokości 20 % wartości przedmiotu umowy, z zastrzeżeniem §7 ust.2.</w:t>
      </w:r>
    </w:p>
    <w:p w14:paraId="5E784CAD" w14:textId="77777777" w:rsidR="00F65BEE" w:rsidRPr="007F7697" w:rsidRDefault="00F65BEE" w:rsidP="00C161EA">
      <w:pPr>
        <w:widowControl/>
        <w:numPr>
          <w:ilvl w:val="0"/>
          <w:numId w:val="9"/>
        </w:numPr>
        <w:kinsoku/>
        <w:spacing w:line="276" w:lineRule="auto"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>Jeżeli kara umowna nie pokrywa poniesionej szkody, strony mogą dochodzić odszkodowania na zasadach ogólnych Kodeksu Cywilnego.</w:t>
      </w:r>
    </w:p>
    <w:p w14:paraId="48226F93" w14:textId="77777777" w:rsidR="00F65BEE" w:rsidRPr="007F7697" w:rsidRDefault="00F65BEE" w:rsidP="00C161EA">
      <w:pPr>
        <w:widowControl/>
        <w:numPr>
          <w:ilvl w:val="0"/>
          <w:numId w:val="9"/>
        </w:numPr>
        <w:kinsoku/>
        <w:spacing w:line="276" w:lineRule="auto"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>Strona zobowiązana do zapłaty kary umownej dokona jej zapłaty w terminie 14 dni od daty otrzymania wezwania do zapłaty.</w:t>
      </w:r>
    </w:p>
    <w:p w14:paraId="1CBF7524" w14:textId="77777777" w:rsidR="000F340A" w:rsidRPr="007F7697" w:rsidRDefault="000F340A" w:rsidP="00A71FC4">
      <w:pPr>
        <w:jc w:val="both"/>
        <w:rPr>
          <w:rFonts w:ascii="Arial" w:hAnsi="Arial" w:cs="Arial"/>
        </w:rPr>
      </w:pPr>
    </w:p>
    <w:p w14:paraId="7E58038A" w14:textId="2C979557" w:rsidR="004F6316" w:rsidRPr="007F7697" w:rsidRDefault="004F6316" w:rsidP="00AA1206">
      <w:pPr>
        <w:jc w:val="both"/>
        <w:rPr>
          <w:rFonts w:ascii="Arial" w:hAnsi="Arial" w:cs="Arial"/>
        </w:rPr>
      </w:pPr>
      <w:r w:rsidRPr="007F7697">
        <w:rPr>
          <w:rFonts w:ascii="Arial" w:hAnsi="Arial" w:cs="Arial"/>
          <w:highlight w:val="lightGray"/>
        </w:rPr>
        <w:t>§ 1</w:t>
      </w:r>
      <w:r w:rsidR="00F65BEE" w:rsidRPr="007F7697">
        <w:rPr>
          <w:rFonts w:ascii="Arial" w:hAnsi="Arial" w:cs="Arial"/>
          <w:highlight w:val="lightGray"/>
        </w:rPr>
        <w:t>0</w:t>
      </w:r>
      <w:r w:rsidR="00AA1206" w:rsidRPr="007F7697">
        <w:rPr>
          <w:rFonts w:ascii="Arial" w:hAnsi="Arial" w:cs="Arial"/>
          <w:highlight w:val="lightGray"/>
        </w:rPr>
        <w:t xml:space="preserve">. </w:t>
      </w:r>
      <w:r w:rsidRPr="007F7697">
        <w:rPr>
          <w:rFonts w:ascii="Arial" w:hAnsi="Arial" w:cs="Arial"/>
          <w:highlight w:val="lightGray"/>
        </w:rPr>
        <w:t>ISTOTNE ZMIANY POSTANOWIEŃ UMOWY</w:t>
      </w:r>
    </w:p>
    <w:p w14:paraId="118CC723" w14:textId="77777777" w:rsidR="004F6316" w:rsidRPr="007F7697" w:rsidRDefault="004F6316" w:rsidP="00AA1206">
      <w:pPr>
        <w:jc w:val="both"/>
        <w:rPr>
          <w:rFonts w:ascii="Arial" w:hAnsi="Arial" w:cs="Arial"/>
        </w:rPr>
      </w:pPr>
    </w:p>
    <w:p w14:paraId="1D4D015E" w14:textId="77777777" w:rsidR="00F65BEE" w:rsidRPr="007F7697" w:rsidRDefault="00F65BEE" w:rsidP="00C161EA">
      <w:pPr>
        <w:pStyle w:val="Tekstpodstawowy"/>
        <w:widowControl/>
        <w:numPr>
          <w:ilvl w:val="0"/>
          <w:numId w:val="29"/>
        </w:numPr>
        <w:kinsoku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 xml:space="preserve">Zamawiający dopuszcza możliwość istotnych zmian postanowień zawartej umowy w stosunku do treści oferty, na podstawie, której dokonano wyboru Wykonawcy w następujących przypadkach i na określonych warunkach: </w:t>
      </w:r>
    </w:p>
    <w:p w14:paraId="2E3A377C" w14:textId="77777777" w:rsidR="00F65BEE" w:rsidRPr="007F7697" w:rsidRDefault="00F65BEE" w:rsidP="00F65BEE">
      <w:pPr>
        <w:spacing w:line="276" w:lineRule="auto"/>
        <w:ind w:left="142" w:firstLine="426"/>
        <w:rPr>
          <w:rFonts w:ascii="Arial" w:hAnsi="Arial" w:cs="Arial"/>
        </w:rPr>
      </w:pPr>
      <w:r w:rsidRPr="007F7697">
        <w:rPr>
          <w:rFonts w:ascii="Arial" w:hAnsi="Arial" w:cs="Arial"/>
        </w:rPr>
        <w:t>1) zmiana terminu wykonania przedmiotu umowy:</w:t>
      </w:r>
    </w:p>
    <w:p w14:paraId="0A6F5CB4" w14:textId="77777777" w:rsidR="00F65BEE" w:rsidRPr="007F7697" w:rsidRDefault="00F65BEE" w:rsidP="00F65BEE">
      <w:pPr>
        <w:spacing w:line="276" w:lineRule="auto"/>
        <w:ind w:left="1134" w:hanging="283"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>a) działania siły wyższej, to znaczy niezależnego od stron losowego zdarzenia zewnętrznego, które było niemożliwe do przewidzenia w momencie zawarcia umowy i któremu nie można było zapobiec mimo dochowania należytej staranności,</w:t>
      </w:r>
    </w:p>
    <w:p w14:paraId="6D4411E5" w14:textId="77777777" w:rsidR="00F65BEE" w:rsidRPr="007F7697" w:rsidRDefault="00F65BEE" w:rsidP="00F65BEE">
      <w:pPr>
        <w:spacing w:line="276" w:lineRule="auto"/>
        <w:ind w:left="1134" w:hanging="283"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>b) udzielenie przez Zamawiającego w trakcie realizacji kontraktu innego zamówienia istotnie wpływającego na zakres lub termin realizacji niniejszej Umowy,</w:t>
      </w:r>
    </w:p>
    <w:p w14:paraId="676F7A58" w14:textId="77777777" w:rsidR="00F65BEE" w:rsidRPr="007F7697" w:rsidRDefault="00F65BEE" w:rsidP="00F65BEE">
      <w:pPr>
        <w:spacing w:line="276" w:lineRule="auto"/>
        <w:ind w:left="1134" w:hanging="283"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 xml:space="preserve">c) wystąpienia niebezpieczeństwa kolizji z planowanymi lub równolegle </w:t>
      </w:r>
      <w:r w:rsidRPr="007F7697">
        <w:rPr>
          <w:rFonts w:ascii="Arial" w:hAnsi="Arial" w:cs="Arial"/>
        </w:rPr>
        <w:lastRenderedPageBreak/>
        <w:t>prowadzonymi przez inne podmioty inwestycjami w zakresie niezbędnym do uniknięcia lub usunięcia kolizji,</w:t>
      </w:r>
    </w:p>
    <w:p w14:paraId="3AB5816C" w14:textId="77777777" w:rsidR="00F65BEE" w:rsidRPr="007F7697" w:rsidRDefault="00F65BEE" w:rsidP="00F65BEE">
      <w:pPr>
        <w:spacing w:line="276" w:lineRule="auto"/>
        <w:ind w:left="1134" w:hanging="283"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>d) zmiany przepisów związanych z przedmiotem umowy,</w:t>
      </w:r>
    </w:p>
    <w:p w14:paraId="6032E4F3" w14:textId="77777777" w:rsidR="00F65BEE" w:rsidRPr="007F7697" w:rsidRDefault="00F65BEE" w:rsidP="00F65BEE">
      <w:pPr>
        <w:spacing w:line="276" w:lineRule="auto"/>
        <w:ind w:left="1134" w:hanging="283"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>e) trudności w pozyskiwaniu materiałów wyjściowych do projektu,</w:t>
      </w:r>
    </w:p>
    <w:p w14:paraId="1B861A84" w14:textId="77777777" w:rsidR="00F65BEE" w:rsidRPr="007F7697" w:rsidRDefault="00F65BEE" w:rsidP="00F65BEE">
      <w:pPr>
        <w:spacing w:line="276" w:lineRule="auto"/>
        <w:ind w:left="1134" w:hanging="283"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>f) uzasadnionych zmian w zakresie sposobu wykonania zamówienia proponowanych przez Zamawiającego lub Wykonawcę, jeżeli zmiany te są korzystne dla Zamawiającego,</w:t>
      </w:r>
    </w:p>
    <w:p w14:paraId="02B40470" w14:textId="12E7BAE0" w:rsidR="00F65BEE" w:rsidRPr="007F7697" w:rsidRDefault="00F65BEE" w:rsidP="00F65BEE">
      <w:pPr>
        <w:spacing w:line="276" w:lineRule="auto"/>
        <w:ind w:left="1134" w:hanging="283"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>g) wydłużenia się postępowań prowadzonych  przez inne organy, przedłużenia przewidzianego przepisami prawa terminów trwania procedur administracyjnych, liczonych zgodnie z zasadami określonymi w kodeksie postępowania administracyjnego oraz innych okoliczności mogących mieć wpływ na dotrzymanie terminu realizacji przedmiotu umowy z przyczyn niezależnych od Wykonawcy,</w:t>
      </w:r>
    </w:p>
    <w:p w14:paraId="4F1ADEEE" w14:textId="77777777" w:rsidR="00F65BEE" w:rsidRPr="007F7697" w:rsidRDefault="00F65BEE" w:rsidP="00F65BEE">
      <w:pPr>
        <w:spacing w:line="276" w:lineRule="auto"/>
        <w:ind w:left="1134" w:hanging="283"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>h) wystąpienia działania osób trzecich uniemożliwiających wykonanie usługi w terminie, które to działania nie są konsekwencją winy którejkolwiek ze stron,</w:t>
      </w:r>
    </w:p>
    <w:p w14:paraId="54E72AAD" w14:textId="77777777" w:rsidR="00F65BEE" w:rsidRPr="007F7697" w:rsidRDefault="00F65BEE" w:rsidP="00F65BEE">
      <w:pPr>
        <w:spacing w:line="276" w:lineRule="auto"/>
        <w:ind w:left="1134" w:hanging="283"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>i) wystąpienia nieprzewidzianych okoliczności formalno - prawnych,</w:t>
      </w:r>
    </w:p>
    <w:p w14:paraId="435D1400" w14:textId="77777777" w:rsidR="00F65BEE" w:rsidRPr="007F7697" w:rsidRDefault="00F65BEE" w:rsidP="00F65BEE">
      <w:pPr>
        <w:spacing w:line="276" w:lineRule="auto"/>
        <w:ind w:left="1134" w:hanging="283"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 xml:space="preserve">j) dopuszczalne jest skrócenie terminu wykonania umowy. </w:t>
      </w:r>
    </w:p>
    <w:p w14:paraId="64D52614" w14:textId="77777777" w:rsidR="00F65BEE" w:rsidRPr="007F7697" w:rsidRDefault="00F65BEE" w:rsidP="00F65BEE">
      <w:pPr>
        <w:spacing w:line="276" w:lineRule="auto"/>
        <w:ind w:left="851" w:hanging="284"/>
        <w:jc w:val="both"/>
        <w:rPr>
          <w:rFonts w:ascii="Arial" w:hAnsi="Arial" w:cs="Arial"/>
          <w:color w:val="000000"/>
        </w:rPr>
      </w:pPr>
      <w:r w:rsidRPr="007F7697">
        <w:rPr>
          <w:rFonts w:ascii="Arial" w:hAnsi="Arial" w:cs="Arial"/>
        </w:rPr>
        <w:t xml:space="preserve">2) Zmiana wynagrodzenia Wykonawcy spowodowana wzrostem albo zmniejszeniem stawki VAT - jeśli zmiana stawki VAT będzie powodować zwiększenie kosztów wykonania umowy po stronie Wykonawcy, Zamawiający dopuszcza możliwość zwiększenia wynagrodzenia Wykonawcy o kwotę równą różnicy w kwocie podatku VAT zapłaconego przez Wykonawcę; - jeśli zmiana stawki VAT będzie powodować zmniejszenie kosztów wykonania umowy po stronie Wykonawcy, Zamawiający </w:t>
      </w:r>
      <w:r w:rsidRPr="007F7697">
        <w:rPr>
          <w:rFonts w:ascii="Arial" w:hAnsi="Arial" w:cs="Arial"/>
          <w:color w:val="000000"/>
        </w:rPr>
        <w:t xml:space="preserve">dopuszcza możliwość zmniejszenia wynagrodzenia o kwotę stanowiącą różnicę kwoty podatku VAT zapłaconego przez Wykonawcę. </w:t>
      </w:r>
    </w:p>
    <w:p w14:paraId="6022C48D" w14:textId="77777777" w:rsidR="00F65BEE" w:rsidRPr="007F7697" w:rsidRDefault="00F65BEE" w:rsidP="00F65BEE">
      <w:pPr>
        <w:spacing w:line="276" w:lineRule="auto"/>
        <w:ind w:left="851" w:hanging="284"/>
        <w:jc w:val="both"/>
        <w:rPr>
          <w:rFonts w:ascii="Arial" w:hAnsi="Arial" w:cs="Arial"/>
          <w:color w:val="000000"/>
        </w:rPr>
      </w:pPr>
      <w:r w:rsidRPr="007F7697">
        <w:rPr>
          <w:rFonts w:ascii="Arial" w:hAnsi="Arial" w:cs="Arial"/>
          <w:color w:val="000000"/>
        </w:rPr>
        <w:t>3) Zmiana wynagrodzenia wynikająca z udzielenia przez Zamawiającego innego zamówienia istotnie wpływającego na zakres realizacji niniejszej Umowy. Wykonawca zobowiązany jest do wykazania wpływu zmiany wskazanych regulacji na jego koszty oraz złożenia oświadczenia o wysokości dodatkowych koszów wynikających z wprowadzenia zmian.</w:t>
      </w:r>
    </w:p>
    <w:p w14:paraId="30DB35A8" w14:textId="77777777" w:rsidR="00F65BEE" w:rsidRPr="007F7697" w:rsidRDefault="00F65BEE" w:rsidP="00F65BEE">
      <w:pPr>
        <w:spacing w:line="276" w:lineRule="auto"/>
        <w:ind w:left="851" w:hanging="284"/>
        <w:jc w:val="both"/>
        <w:rPr>
          <w:rFonts w:ascii="Arial" w:hAnsi="Arial" w:cs="Arial"/>
        </w:rPr>
      </w:pPr>
      <w:r w:rsidRPr="007F7697">
        <w:rPr>
          <w:rFonts w:ascii="Arial" w:hAnsi="Arial" w:cs="Arial"/>
          <w:color w:val="000000"/>
        </w:rPr>
        <w:t>4) Zmiana umowy spowodowana zgłoszeniem Podwykonawcy za zgodą Zamawiającego</w:t>
      </w:r>
      <w:r w:rsidRPr="007F7697">
        <w:rPr>
          <w:rFonts w:ascii="Arial" w:hAnsi="Arial" w:cs="Arial"/>
        </w:rPr>
        <w:t>.</w:t>
      </w:r>
    </w:p>
    <w:p w14:paraId="64A63F1A" w14:textId="77777777" w:rsidR="00F65BEE" w:rsidRPr="007F7697" w:rsidRDefault="00F65BEE" w:rsidP="00F65BEE">
      <w:pPr>
        <w:spacing w:line="276" w:lineRule="auto"/>
        <w:ind w:left="851" w:hanging="284"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 xml:space="preserve">5) Zmiana umowy polegająca na zmianie danych Wykonawcy bez zmian samego Wykonawcy (np. zmiana siedziby, adresu, nazwy). </w:t>
      </w:r>
    </w:p>
    <w:p w14:paraId="58CFB6D0" w14:textId="06B364D1" w:rsidR="00F65BEE" w:rsidRPr="007F7697" w:rsidRDefault="00F65BEE" w:rsidP="00F65BEE">
      <w:pPr>
        <w:spacing w:line="276" w:lineRule="auto"/>
        <w:ind w:left="851" w:hanging="284"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 xml:space="preserve">6) Zmiana osób wykonujących zamówienie w przypadku wystąpienia zdarzeń losowych uniemożliwiających świadczenia usługi przez Wykonawcę zamówienia (choroba, śmierć, inne ważne powody). Osoby zastępujące posiadać powinny kwalifikacje tożsame z kwalifikacjami osoby zastępowanej. </w:t>
      </w:r>
    </w:p>
    <w:p w14:paraId="2B2F65FE" w14:textId="77777777" w:rsidR="00F65BEE" w:rsidRPr="007F7697" w:rsidRDefault="00F65BEE" w:rsidP="00F65BEE">
      <w:pPr>
        <w:spacing w:line="276" w:lineRule="auto"/>
        <w:ind w:left="851" w:hanging="284"/>
        <w:jc w:val="both"/>
        <w:rPr>
          <w:rFonts w:ascii="Arial" w:hAnsi="Arial" w:cs="Arial"/>
        </w:rPr>
      </w:pPr>
    </w:p>
    <w:p w14:paraId="5D13DA45" w14:textId="48114760" w:rsidR="004F6316" w:rsidRPr="007F7697" w:rsidRDefault="004F6316" w:rsidP="004F6316">
      <w:pPr>
        <w:rPr>
          <w:rFonts w:ascii="Arial" w:hAnsi="Arial" w:cs="Arial"/>
        </w:rPr>
      </w:pPr>
      <w:r w:rsidRPr="007F7697">
        <w:rPr>
          <w:rFonts w:ascii="Arial" w:hAnsi="Arial" w:cs="Arial"/>
          <w:highlight w:val="lightGray"/>
        </w:rPr>
        <w:t>§ 1</w:t>
      </w:r>
      <w:r w:rsidR="00F65BEE" w:rsidRPr="007F7697">
        <w:rPr>
          <w:rFonts w:ascii="Arial" w:hAnsi="Arial" w:cs="Arial"/>
          <w:highlight w:val="lightGray"/>
        </w:rPr>
        <w:t>1</w:t>
      </w:r>
      <w:r w:rsidRPr="007F7697">
        <w:rPr>
          <w:rFonts w:ascii="Arial" w:hAnsi="Arial" w:cs="Arial"/>
          <w:highlight w:val="lightGray"/>
        </w:rPr>
        <w:t>. POSTANOWIENIA KOŃCOWE</w:t>
      </w:r>
    </w:p>
    <w:p w14:paraId="5DA97A95" w14:textId="77777777" w:rsidR="004F6316" w:rsidRPr="007F7697" w:rsidRDefault="004F6316" w:rsidP="004F6316">
      <w:pPr>
        <w:jc w:val="center"/>
        <w:rPr>
          <w:rFonts w:ascii="Arial" w:hAnsi="Arial" w:cs="Arial"/>
          <w:b/>
          <w:bCs/>
        </w:rPr>
      </w:pPr>
    </w:p>
    <w:p w14:paraId="1506B43D" w14:textId="77777777" w:rsidR="00F65BEE" w:rsidRPr="007F7697" w:rsidRDefault="00F65BEE" w:rsidP="00C161EA">
      <w:pPr>
        <w:widowControl/>
        <w:numPr>
          <w:ilvl w:val="0"/>
          <w:numId w:val="10"/>
        </w:numPr>
        <w:kinsoku/>
        <w:spacing w:line="276" w:lineRule="auto"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>Integralną część niniejszej umowy stanowi Specyfikacja Istotnych Warunków Zamówienia i oferta Wykonawcy.</w:t>
      </w:r>
    </w:p>
    <w:p w14:paraId="3D3D53EA" w14:textId="77777777" w:rsidR="00F65BEE" w:rsidRPr="007F7697" w:rsidRDefault="00F65BEE" w:rsidP="00C161EA">
      <w:pPr>
        <w:widowControl/>
        <w:numPr>
          <w:ilvl w:val="0"/>
          <w:numId w:val="10"/>
        </w:numPr>
        <w:kinsoku/>
        <w:spacing w:line="276" w:lineRule="auto"/>
        <w:rPr>
          <w:rFonts w:ascii="Arial" w:hAnsi="Arial" w:cs="Arial"/>
        </w:rPr>
      </w:pPr>
      <w:r w:rsidRPr="007F7697">
        <w:rPr>
          <w:rFonts w:ascii="Arial" w:hAnsi="Arial" w:cs="Arial"/>
        </w:rPr>
        <w:lastRenderedPageBreak/>
        <w:t>Do koordynowania pracami stanowiącymi przedmiot umowy wyznacza się:</w:t>
      </w:r>
    </w:p>
    <w:p w14:paraId="74C903FB" w14:textId="491504B3" w:rsidR="00F65BEE" w:rsidRPr="007F7697" w:rsidRDefault="00F65BEE" w:rsidP="00C161EA">
      <w:pPr>
        <w:widowControl/>
        <w:numPr>
          <w:ilvl w:val="1"/>
          <w:numId w:val="10"/>
        </w:numPr>
        <w:kinsoku/>
        <w:spacing w:line="276" w:lineRule="auto"/>
        <w:rPr>
          <w:rFonts w:ascii="Arial" w:hAnsi="Arial" w:cs="Arial"/>
        </w:rPr>
      </w:pPr>
      <w:r w:rsidRPr="007F7697">
        <w:rPr>
          <w:rFonts w:ascii="Arial" w:hAnsi="Arial" w:cs="Arial"/>
        </w:rPr>
        <w:t xml:space="preserve">ze strony Zamawiającego : </w:t>
      </w:r>
      <w:r w:rsidR="0016292C">
        <w:rPr>
          <w:rFonts w:ascii="Arial" w:hAnsi="Arial" w:cs="Arial"/>
        </w:rPr>
        <w:t>Jacek Filoda</w:t>
      </w:r>
      <w:r w:rsidRPr="007F7697">
        <w:rPr>
          <w:rFonts w:ascii="Arial" w:hAnsi="Arial" w:cs="Arial"/>
        </w:rPr>
        <w:t xml:space="preserve"> – Pracownik Urzędu Gminy,</w:t>
      </w:r>
    </w:p>
    <w:p w14:paraId="5EAABB6D" w14:textId="77777777" w:rsidR="00F65BEE" w:rsidRPr="007F7697" w:rsidRDefault="00F65BEE" w:rsidP="00C161EA">
      <w:pPr>
        <w:widowControl/>
        <w:numPr>
          <w:ilvl w:val="0"/>
          <w:numId w:val="10"/>
        </w:numPr>
        <w:kinsoku/>
        <w:spacing w:line="276" w:lineRule="auto"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>Wykonawca i Zamawiający mianują swoich pełnomocników.</w:t>
      </w:r>
    </w:p>
    <w:p w14:paraId="56E53F8E" w14:textId="77777777" w:rsidR="00F65BEE" w:rsidRPr="007F7697" w:rsidRDefault="00F65BEE" w:rsidP="00C161EA">
      <w:pPr>
        <w:widowControl/>
        <w:numPr>
          <w:ilvl w:val="0"/>
          <w:numId w:val="10"/>
        </w:numPr>
        <w:kinsoku/>
        <w:spacing w:line="276" w:lineRule="auto"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>Pełnomocnicy będą upoważnieni do podejmowania decyzji związanych z realizacją Przedmiotu umowy i do podpisywania odpowiednich dokumentów.</w:t>
      </w:r>
    </w:p>
    <w:p w14:paraId="4E0957CC" w14:textId="77777777" w:rsidR="004F6316" w:rsidRPr="007F7697" w:rsidRDefault="004F6316" w:rsidP="00AA1206">
      <w:pPr>
        <w:jc w:val="both"/>
        <w:rPr>
          <w:rFonts w:ascii="Arial" w:hAnsi="Arial" w:cs="Arial"/>
        </w:rPr>
      </w:pPr>
    </w:p>
    <w:p w14:paraId="577A1C27" w14:textId="7265FE13" w:rsidR="00FE2AF3" w:rsidRPr="007F7697" w:rsidRDefault="00AA1206" w:rsidP="00AA1206">
      <w:pPr>
        <w:rPr>
          <w:rFonts w:ascii="Arial" w:hAnsi="Arial" w:cs="Arial"/>
        </w:rPr>
      </w:pPr>
      <w:r w:rsidRPr="007F7697">
        <w:rPr>
          <w:rFonts w:ascii="Arial" w:hAnsi="Arial" w:cs="Arial"/>
          <w:highlight w:val="lightGray"/>
        </w:rPr>
        <w:t>§ 1</w:t>
      </w:r>
      <w:r w:rsidR="00F65BEE" w:rsidRPr="007F7697">
        <w:rPr>
          <w:rFonts w:ascii="Arial" w:hAnsi="Arial" w:cs="Arial"/>
          <w:highlight w:val="lightGray"/>
        </w:rPr>
        <w:t>2</w:t>
      </w:r>
      <w:r w:rsidRPr="007F7697">
        <w:rPr>
          <w:rFonts w:ascii="Arial" w:hAnsi="Arial" w:cs="Arial"/>
          <w:highlight w:val="lightGray"/>
        </w:rPr>
        <w:t>.</w:t>
      </w:r>
      <w:r w:rsidRPr="007F7697">
        <w:rPr>
          <w:rFonts w:ascii="Arial" w:hAnsi="Arial" w:cs="Arial"/>
        </w:rPr>
        <w:t xml:space="preserve"> </w:t>
      </w:r>
    </w:p>
    <w:p w14:paraId="0296E55B" w14:textId="77777777" w:rsidR="00AA1206" w:rsidRPr="007F7697" w:rsidRDefault="00AA1206" w:rsidP="00E44002">
      <w:pPr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>W sprawach nieuregulowanych niniejszą umową mają zastosowanie przepisy Kodeksu Cywilnego, Ustawy „Prawo budowlane” oraz Ustawy Prawo zamówień publicznych.</w:t>
      </w:r>
    </w:p>
    <w:p w14:paraId="71E977B9" w14:textId="77777777" w:rsidR="00AA1206" w:rsidRPr="007F7697" w:rsidRDefault="00AA1206" w:rsidP="00AA1206">
      <w:pPr>
        <w:rPr>
          <w:rFonts w:ascii="Arial" w:hAnsi="Arial" w:cs="Arial"/>
        </w:rPr>
      </w:pPr>
    </w:p>
    <w:p w14:paraId="24A2DFBC" w14:textId="6B32DA16" w:rsidR="00FE2AF3" w:rsidRPr="007F7697" w:rsidRDefault="00AA1206" w:rsidP="00AA1206">
      <w:pPr>
        <w:jc w:val="both"/>
        <w:rPr>
          <w:rFonts w:ascii="Arial" w:hAnsi="Arial" w:cs="Arial"/>
        </w:rPr>
      </w:pPr>
      <w:r w:rsidRPr="007F7697">
        <w:rPr>
          <w:rFonts w:ascii="Arial" w:hAnsi="Arial" w:cs="Arial"/>
          <w:highlight w:val="lightGray"/>
        </w:rPr>
        <w:t>§ 1</w:t>
      </w:r>
      <w:r w:rsidR="00F65BEE" w:rsidRPr="007F7697">
        <w:rPr>
          <w:rFonts w:ascii="Arial" w:hAnsi="Arial" w:cs="Arial"/>
          <w:highlight w:val="lightGray"/>
        </w:rPr>
        <w:t>3</w:t>
      </w:r>
      <w:r w:rsidRPr="007F7697">
        <w:rPr>
          <w:rFonts w:ascii="Arial" w:hAnsi="Arial" w:cs="Arial"/>
          <w:highlight w:val="lightGray"/>
        </w:rPr>
        <w:t>.</w:t>
      </w:r>
      <w:r w:rsidRPr="007F7697">
        <w:rPr>
          <w:rFonts w:ascii="Arial" w:hAnsi="Arial" w:cs="Arial"/>
        </w:rPr>
        <w:t xml:space="preserve"> </w:t>
      </w:r>
    </w:p>
    <w:p w14:paraId="176DEC84" w14:textId="25146B65" w:rsidR="00AA1206" w:rsidRPr="007F7697" w:rsidRDefault="00AA1206" w:rsidP="00AA1206">
      <w:pPr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 xml:space="preserve">Wszelkie zmiany treści </w:t>
      </w:r>
      <w:r w:rsidR="00FE2AF3" w:rsidRPr="007F7697">
        <w:rPr>
          <w:rFonts w:ascii="Arial" w:hAnsi="Arial" w:cs="Arial"/>
        </w:rPr>
        <w:t>U</w:t>
      </w:r>
      <w:r w:rsidRPr="007F7697">
        <w:rPr>
          <w:rFonts w:ascii="Arial" w:hAnsi="Arial" w:cs="Arial"/>
        </w:rPr>
        <w:t>mowy, pod rygorem nieważności, wymagają zachowania formy pisemnej.</w:t>
      </w:r>
    </w:p>
    <w:p w14:paraId="6F1746C9" w14:textId="77777777" w:rsidR="00FE2AF3" w:rsidRPr="007F7697" w:rsidRDefault="00FE2AF3" w:rsidP="00AA1206">
      <w:pPr>
        <w:jc w:val="both"/>
        <w:rPr>
          <w:rFonts w:ascii="Arial" w:hAnsi="Arial" w:cs="Arial"/>
        </w:rPr>
      </w:pPr>
    </w:p>
    <w:p w14:paraId="6B038E1E" w14:textId="35FF0328" w:rsidR="00FE2AF3" w:rsidRPr="007F7697" w:rsidRDefault="004A1B3A" w:rsidP="00AA1206">
      <w:pPr>
        <w:rPr>
          <w:rFonts w:ascii="Arial" w:hAnsi="Arial" w:cs="Arial"/>
        </w:rPr>
      </w:pPr>
      <w:r w:rsidRPr="007F7697">
        <w:rPr>
          <w:rFonts w:ascii="Arial" w:hAnsi="Arial" w:cs="Arial"/>
          <w:highlight w:val="lightGray"/>
        </w:rPr>
        <w:t>§ 1</w:t>
      </w:r>
      <w:r w:rsidR="00F65BEE" w:rsidRPr="007F7697">
        <w:rPr>
          <w:rFonts w:ascii="Arial" w:hAnsi="Arial" w:cs="Arial"/>
          <w:highlight w:val="lightGray"/>
        </w:rPr>
        <w:t>4</w:t>
      </w:r>
      <w:r w:rsidRPr="007F7697">
        <w:rPr>
          <w:rFonts w:ascii="Arial" w:hAnsi="Arial" w:cs="Arial"/>
          <w:highlight w:val="lightGray"/>
        </w:rPr>
        <w:t>.</w:t>
      </w:r>
    </w:p>
    <w:p w14:paraId="027013E8" w14:textId="2A6648B4" w:rsidR="00AA1206" w:rsidRPr="007F7697" w:rsidRDefault="004A1B3A" w:rsidP="00AA1206">
      <w:pPr>
        <w:rPr>
          <w:rFonts w:ascii="Arial" w:hAnsi="Arial" w:cs="Arial"/>
        </w:rPr>
      </w:pPr>
      <w:r w:rsidRPr="007F7697">
        <w:rPr>
          <w:rFonts w:ascii="Arial" w:hAnsi="Arial" w:cs="Arial"/>
        </w:rPr>
        <w:t xml:space="preserve"> Wszelkie załączniki do niniejszej </w:t>
      </w:r>
      <w:r w:rsidR="00FE2AF3" w:rsidRPr="007F7697">
        <w:rPr>
          <w:rFonts w:ascii="Arial" w:hAnsi="Arial" w:cs="Arial"/>
        </w:rPr>
        <w:t>U</w:t>
      </w:r>
      <w:r w:rsidRPr="007F7697">
        <w:rPr>
          <w:rFonts w:ascii="Arial" w:hAnsi="Arial" w:cs="Arial"/>
        </w:rPr>
        <w:t xml:space="preserve">mowy stanowią jej integralną część. </w:t>
      </w:r>
    </w:p>
    <w:p w14:paraId="40F549EC" w14:textId="77777777" w:rsidR="00DB1C35" w:rsidRPr="007F7697" w:rsidRDefault="00DB1C35" w:rsidP="00AA1206">
      <w:pPr>
        <w:jc w:val="both"/>
        <w:rPr>
          <w:rFonts w:ascii="Arial" w:hAnsi="Arial" w:cs="Arial"/>
        </w:rPr>
      </w:pPr>
    </w:p>
    <w:p w14:paraId="50978E32" w14:textId="58DADCC4" w:rsidR="00144D24" w:rsidRPr="007F7697" w:rsidRDefault="00144D24" w:rsidP="00AA1206">
      <w:pPr>
        <w:jc w:val="both"/>
        <w:rPr>
          <w:rFonts w:ascii="Arial" w:hAnsi="Arial" w:cs="Arial"/>
        </w:rPr>
      </w:pPr>
      <w:r w:rsidRPr="007F7697">
        <w:rPr>
          <w:rFonts w:ascii="Arial" w:hAnsi="Arial" w:cs="Arial"/>
          <w:highlight w:val="lightGray"/>
        </w:rPr>
        <w:t>§</w:t>
      </w:r>
      <w:r w:rsidR="00F65BEE" w:rsidRPr="007F7697">
        <w:rPr>
          <w:rFonts w:ascii="Arial" w:hAnsi="Arial" w:cs="Arial"/>
          <w:highlight w:val="lightGray"/>
        </w:rPr>
        <w:t xml:space="preserve"> 15</w:t>
      </w:r>
      <w:r w:rsidR="00DB1C35" w:rsidRPr="007F7697">
        <w:rPr>
          <w:rFonts w:ascii="Arial" w:hAnsi="Arial" w:cs="Arial"/>
          <w:highlight w:val="lightGray"/>
        </w:rPr>
        <w:t>.</w:t>
      </w:r>
    </w:p>
    <w:p w14:paraId="1EF83B60" w14:textId="100F0CAB" w:rsidR="00AA1206" w:rsidRPr="007F7697" w:rsidRDefault="00AA1206" w:rsidP="00AA1206">
      <w:pPr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 xml:space="preserve">Umowę sporządzono w </w:t>
      </w:r>
      <w:r w:rsidR="00DB1C35" w:rsidRPr="007F7697">
        <w:rPr>
          <w:rFonts w:ascii="Arial" w:hAnsi="Arial" w:cs="Arial"/>
        </w:rPr>
        <w:t>trzech</w:t>
      </w:r>
      <w:r w:rsidRPr="007F7697">
        <w:rPr>
          <w:rFonts w:ascii="Arial" w:hAnsi="Arial" w:cs="Arial"/>
        </w:rPr>
        <w:t xml:space="preserve"> jednobrzmiących egzemplarzach, z czego </w:t>
      </w:r>
      <w:r w:rsidR="00DB1C35" w:rsidRPr="007F7697">
        <w:rPr>
          <w:rFonts w:ascii="Arial" w:hAnsi="Arial" w:cs="Arial"/>
        </w:rPr>
        <w:t>2</w:t>
      </w:r>
      <w:r w:rsidRPr="007F7697">
        <w:rPr>
          <w:rFonts w:ascii="Arial" w:hAnsi="Arial" w:cs="Arial"/>
        </w:rPr>
        <w:t xml:space="preserve"> egz. otrzymuje Zamawiający, a 1 egz. Wykonawca.</w:t>
      </w:r>
    </w:p>
    <w:p w14:paraId="58D8DF27" w14:textId="77777777" w:rsidR="000F340A" w:rsidRPr="007F7697" w:rsidRDefault="000F340A" w:rsidP="00AA1206">
      <w:pPr>
        <w:rPr>
          <w:rFonts w:ascii="Arial" w:hAnsi="Arial" w:cs="Arial"/>
        </w:rPr>
      </w:pPr>
    </w:p>
    <w:p w14:paraId="12F5C8A4" w14:textId="77777777" w:rsidR="000F340A" w:rsidRPr="007F7697" w:rsidRDefault="000F340A" w:rsidP="00AA1206">
      <w:pPr>
        <w:rPr>
          <w:rFonts w:ascii="Arial" w:hAnsi="Arial" w:cs="Arial"/>
        </w:rPr>
      </w:pPr>
    </w:p>
    <w:p w14:paraId="78D059FD" w14:textId="77777777" w:rsidR="00AA1206" w:rsidRPr="007F7697" w:rsidRDefault="00AA1206" w:rsidP="00AA1206">
      <w:pPr>
        <w:rPr>
          <w:rFonts w:ascii="Arial" w:hAnsi="Arial" w:cs="Arial"/>
        </w:rPr>
      </w:pPr>
      <w:r w:rsidRPr="007F7697">
        <w:rPr>
          <w:rFonts w:ascii="Arial" w:hAnsi="Arial" w:cs="Arial"/>
        </w:rPr>
        <w:t xml:space="preserve">       ZAMAWIAJĄCY:</w:t>
      </w:r>
      <w:r w:rsidRPr="007F7697">
        <w:rPr>
          <w:rFonts w:ascii="Arial" w:hAnsi="Arial" w:cs="Arial"/>
        </w:rPr>
        <w:tab/>
      </w:r>
      <w:r w:rsidRPr="007F7697">
        <w:rPr>
          <w:rFonts w:ascii="Arial" w:hAnsi="Arial" w:cs="Arial"/>
        </w:rPr>
        <w:tab/>
      </w:r>
      <w:r w:rsidRPr="007F7697">
        <w:rPr>
          <w:rFonts w:ascii="Arial" w:hAnsi="Arial" w:cs="Arial"/>
        </w:rPr>
        <w:tab/>
      </w:r>
      <w:r w:rsidRPr="007F7697">
        <w:rPr>
          <w:rFonts w:ascii="Arial" w:hAnsi="Arial" w:cs="Arial"/>
        </w:rPr>
        <w:tab/>
      </w:r>
      <w:r w:rsidRPr="007F7697">
        <w:rPr>
          <w:rFonts w:ascii="Arial" w:hAnsi="Arial" w:cs="Arial"/>
        </w:rPr>
        <w:tab/>
      </w:r>
      <w:r w:rsidRPr="007F7697">
        <w:rPr>
          <w:rFonts w:ascii="Arial" w:hAnsi="Arial" w:cs="Arial"/>
        </w:rPr>
        <w:tab/>
        <w:t xml:space="preserve">   WYKONAWCA:</w:t>
      </w:r>
    </w:p>
    <w:p w14:paraId="538F8BDC" w14:textId="77777777" w:rsidR="005F21D6" w:rsidRPr="007F7697" w:rsidRDefault="005F21D6" w:rsidP="00AA1206">
      <w:pPr>
        <w:rPr>
          <w:rFonts w:ascii="Arial" w:hAnsi="Arial" w:cs="Arial"/>
        </w:rPr>
      </w:pPr>
    </w:p>
    <w:p w14:paraId="44F5527C" w14:textId="77777777" w:rsidR="005F21D6" w:rsidRPr="007F7697" w:rsidRDefault="005F21D6" w:rsidP="00AA1206">
      <w:pPr>
        <w:rPr>
          <w:rFonts w:ascii="Arial" w:hAnsi="Arial" w:cs="Arial"/>
        </w:rPr>
      </w:pPr>
    </w:p>
    <w:p w14:paraId="7A1EFD83" w14:textId="77777777" w:rsidR="000F340A" w:rsidRPr="007F7697" w:rsidRDefault="000F340A" w:rsidP="00AA1206">
      <w:pPr>
        <w:rPr>
          <w:rFonts w:ascii="Arial" w:hAnsi="Arial" w:cs="Arial"/>
        </w:rPr>
      </w:pPr>
    </w:p>
    <w:p w14:paraId="532369D7" w14:textId="77777777" w:rsidR="000F340A" w:rsidRPr="007F7697" w:rsidRDefault="000F340A" w:rsidP="00AA1206">
      <w:pPr>
        <w:rPr>
          <w:rFonts w:ascii="Arial" w:hAnsi="Arial" w:cs="Arial"/>
        </w:rPr>
      </w:pPr>
    </w:p>
    <w:p w14:paraId="7A6D0C61" w14:textId="04789BA1" w:rsidR="004A1B3A" w:rsidRPr="007F7697" w:rsidRDefault="00AA1206" w:rsidP="009F7773">
      <w:pPr>
        <w:rPr>
          <w:rFonts w:ascii="Arial" w:hAnsi="Arial" w:cs="Arial"/>
        </w:rPr>
      </w:pPr>
      <w:r w:rsidRPr="007F7697">
        <w:rPr>
          <w:rFonts w:ascii="Arial" w:hAnsi="Arial" w:cs="Arial"/>
        </w:rPr>
        <w:t xml:space="preserve">................................................                         </w:t>
      </w:r>
      <w:r w:rsidR="0050381D" w:rsidRPr="007F7697">
        <w:rPr>
          <w:rFonts w:ascii="Arial" w:hAnsi="Arial" w:cs="Arial"/>
        </w:rPr>
        <w:t xml:space="preserve"> </w:t>
      </w:r>
      <w:r w:rsidRPr="007F7697">
        <w:rPr>
          <w:rFonts w:ascii="Arial" w:hAnsi="Arial" w:cs="Arial"/>
        </w:rPr>
        <w:t xml:space="preserve">            .................................................</w:t>
      </w:r>
    </w:p>
    <w:sectPr w:rsidR="004A1B3A" w:rsidRPr="007F7697" w:rsidSect="00323D4F">
      <w:footerReference w:type="default" r:id="rId9"/>
      <w:pgSz w:w="11906" w:h="16838"/>
      <w:pgMar w:top="1417" w:right="1417" w:bottom="1276" w:left="1417" w:header="708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DA0ED" w14:textId="77777777" w:rsidR="00E66377" w:rsidRDefault="00E66377" w:rsidP="00007A17">
      <w:r>
        <w:separator/>
      </w:r>
    </w:p>
  </w:endnote>
  <w:endnote w:type="continuationSeparator" w:id="0">
    <w:p w14:paraId="6F742A9D" w14:textId="77777777" w:rsidR="00E66377" w:rsidRDefault="00E66377" w:rsidP="00007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5640390"/>
      <w:docPartObj>
        <w:docPartGallery w:val="Page Numbers (Bottom of Page)"/>
        <w:docPartUnique/>
      </w:docPartObj>
    </w:sdtPr>
    <w:sdtEndPr/>
    <w:sdtContent>
      <w:p w14:paraId="07252034" w14:textId="20CC7CA9" w:rsidR="00960E3C" w:rsidRDefault="00960E3C" w:rsidP="00960E3C">
        <w:pPr>
          <w:pStyle w:val="Stopka"/>
          <w:rPr>
            <w:rStyle w:val="Numerstrony"/>
            <w:rFonts w:ascii="Arial" w:hAnsi="Arial" w:cs="Arial"/>
            <w:sz w:val="20"/>
          </w:rPr>
        </w:pPr>
      </w:p>
      <w:p w14:paraId="1F8FC975" w14:textId="77777777" w:rsidR="00960E3C" w:rsidRPr="00960E3C" w:rsidRDefault="00960E3C" w:rsidP="00960E3C">
        <w:pPr>
          <w:pStyle w:val="Stopka"/>
          <w:jc w:val="right"/>
          <w:rPr>
            <w:rFonts w:ascii="Arial" w:hAnsi="Arial" w:cs="Arial"/>
            <w:sz w:val="20"/>
          </w:rPr>
        </w:pPr>
        <w:r w:rsidRPr="00CE2724">
          <w:rPr>
            <w:rStyle w:val="Numerstrony"/>
            <w:rFonts w:ascii="Arial" w:hAnsi="Arial" w:cs="Arial"/>
            <w:sz w:val="20"/>
          </w:rPr>
          <w:fldChar w:fldCharType="begin"/>
        </w:r>
        <w:r w:rsidRPr="00CE2724">
          <w:rPr>
            <w:rStyle w:val="Numerstrony"/>
            <w:rFonts w:ascii="Arial" w:hAnsi="Arial" w:cs="Arial"/>
            <w:sz w:val="20"/>
          </w:rPr>
          <w:instrText xml:space="preserve"> PAGE </w:instrText>
        </w:r>
        <w:r w:rsidRPr="00CE2724">
          <w:rPr>
            <w:rStyle w:val="Numerstrony"/>
            <w:rFonts w:ascii="Arial" w:hAnsi="Arial" w:cs="Arial"/>
            <w:sz w:val="20"/>
          </w:rPr>
          <w:fldChar w:fldCharType="separate"/>
        </w:r>
        <w:r w:rsidR="0074634A">
          <w:rPr>
            <w:rStyle w:val="Numerstrony"/>
            <w:rFonts w:ascii="Arial" w:hAnsi="Arial" w:cs="Arial"/>
            <w:noProof/>
            <w:sz w:val="20"/>
          </w:rPr>
          <w:t>1</w:t>
        </w:r>
        <w:r w:rsidRPr="00CE2724">
          <w:rPr>
            <w:rStyle w:val="Numerstrony"/>
            <w:rFonts w:ascii="Arial" w:hAnsi="Arial" w:cs="Arial"/>
            <w:sz w:val="20"/>
          </w:rPr>
          <w:fldChar w:fldCharType="end"/>
        </w:r>
      </w:p>
    </w:sdtContent>
  </w:sdt>
  <w:p w14:paraId="6A3045EC" w14:textId="77777777" w:rsidR="00007A17" w:rsidRDefault="00960E3C" w:rsidP="00960E3C">
    <w:pPr>
      <w:pStyle w:val="Stopka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230975" wp14:editId="502EB4C1">
          <wp:simplePos x="0" y="0"/>
          <wp:positionH relativeFrom="margin">
            <wp:posOffset>4617085</wp:posOffset>
          </wp:positionH>
          <wp:positionV relativeFrom="margin">
            <wp:posOffset>9938385</wp:posOffset>
          </wp:positionV>
          <wp:extent cx="397510" cy="476885"/>
          <wp:effectExtent l="0" t="0" r="2540" b="0"/>
          <wp:wrapSquare wrapText="bothSides"/>
          <wp:docPr id="2" name="Obraz 2" descr="Herb_GminyCzarnk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_GminyCzarnk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51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526D2" w14:textId="77777777" w:rsidR="00E66377" w:rsidRDefault="00E66377" w:rsidP="00007A17">
      <w:r>
        <w:separator/>
      </w:r>
    </w:p>
  </w:footnote>
  <w:footnote w:type="continuationSeparator" w:id="0">
    <w:p w14:paraId="32460E99" w14:textId="77777777" w:rsidR="00E66377" w:rsidRDefault="00E66377" w:rsidP="00007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F380A"/>
    <w:multiLevelType w:val="hybridMultilevel"/>
    <w:tmpl w:val="07549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039F9"/>
    <w:multiLevelType w:val="hybridMultilevel"/>
    <w:tmpl w:val="6700DAC2"/>
    <w:lvl w:ilvl="0" w:tplc="CEFE6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BC7A0B"/>
    <w:multiLevelType w:val="hybridMultilevel"/>
    <w:tmpl w:val="9C9238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083679"/>
    <w:multiLevelType w:val="hybridMultilevel"/>
    <w:tmpl w:val="F2CE75F6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77582"/>
    <w:multiLevelType w:val="hybridMultilevel"/>
    <w:tmpl w:val="A7EE04A4"/>
    <w:lvl w:ilvl="0" w:tplc="07580F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914F3"/>
    <w:multiLevelType w:val="hybridMultilevel"/>
    <w:tmpl w:val="86C6F754"/>
    <w:lvl w:ilvl="0" w:tplc="CEFE6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80AD82">
      <w:start w:val="31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42F72"/>
    <w:multiLevelType w:val="hybridMultilevel"/>
    <w:tmpl w:val="E35AA196"/>
    <w:lvl w:ilvl="0" w:tplc="9B00D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282526"/>
    <w:multiLevelType w:val="hybridMultilevel"/>
    <w:tmpl w:val="BC8E3670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83852"/>
    <w:multiLevelType w:val="hybridMultilevel"/>
    <w:tmpl w:val="CB10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249B0"/>
    <w:multiLevelType w:val="hybridMultilevel"/>
    <w:tmpl w:val="2D96493C"/>
    <w:lvl w:ilvl="0" w:tplc="A9641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FC952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5C68AE"/>
    <w:multiLevelType w:val="hybridMultilevel"/>
    <w:tmpl w:val="F04C4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632FA"/>
    <w:multiLevelType w:val="hybridMultilevel"/>
    <w:tmpl w:val="7ABE3120"/>
    <w:lvl w:ilvl="0" w:tplc="EA9C099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4FA067D"/>
    <w:multiLevelType w:val="hybridMultilevel"/>
    <w:tmpl w:val="54F49444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B2372"/>
    <w:multiLevelType w:val="hybridMultilevel"/>
    <w:tmpl w:val="FAE01D28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81D5D"/>
    <w:multiLevelType w:val="hybridMultilevel"/>
    <w:tmpl w:val="FA0684F6"/>
    <w:lvl w:ilvl="0" w:tplc="2FECD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7229B2"/>
    <w:multiLevelType w:val="hybridMultilevel"/>
    <w:tmpl w:val="FC18D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87681"/>
    <w:multiLevelType w:val="hybridMultilevel"/>
    <w:tmpl w:val="38BC0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5F56F8"/>
    <w:multiLevelType w:val="hybridMultilevel"/>
    <w:tmpl w:val="4B2C593E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20424D"/>
    <w:multiLevelType w:val="hybridMultilevel"/>
    <w:tmpl w:val="5CC6913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5EE6BA4"/>
    <w:multiLevelType w:val="hybridMultilevel"/>
    <w:tmpl w:val="7206B64C"/>
    <w:lvl w:ilvl="0" w:tplc="0F6AC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8A492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DA524A"/>
    <w:multiLevelType w:val="hybridMultilevel"/>
    <w:tmpl w:val="9F74D288"/>
    <w:lvl w:ilvl="0" w:tplc="A0B6FD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509A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790B77"/>
    <w:multiLevelType w:val="hybridMultilevel"/>
    <w:tmpl w:val="DDA6DE5E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590A463C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294EEA"/>
    <w:multiLevelType w:val="hybridMultilevel"/>
    <w:tmpl w:val="6E80800C"/>
    <w:lvl w:ilvl="0" w:tplc="C0FAC41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9107B"/>
    <w:multiLevelType w:val="multilevel"/>
    <w:tmpl w:val="E53829B4"/>
    <w:styleLink w:val="WWNum5"/>
    <w:lvl w:ilvl="0">
      <w:start w:val="8"/>
      <w:numFmt w:val="decimal"/>
      <w:lvlText w:val="%1."/>
      <w:lvlJc w:val="left"/>
      <w:pPr>
        <w:ind w:left="644" w:hanging="360"/>
      </w:pPr>
      <w:rPr>
        <w:rFonts w:cs="Times New Roman"/>
        <w:iCs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4" w15:restartNumberingAfterBreak="0">
    <w:nsid w:val="4D207C95"/>
    <w:multiLevelType w:val="multilevel"/>
    <w:tmpl w:val="829E8478"/>
    <w:styleLink w:val="WWNum47"/>
    <w:lvl w:ilvl="0">
      <w:start w:val="8"/>
      <w:numFmt w:val="decimal"/>
      <w:lvlText w:val="%1."/>
      <w:lvlJc w:val="left"/>
      <w:pPr>
        <w:ind w:left="644" w:hanging="360"/>
      </w:pPr>
      <w:rPr>
        <w:rFonts w:cs="Times New Roman"/>
        <w:iCs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5" w15:restartNumberingAfterBreak="0">
    <w:nsid w:val="5C4F057F"/>
    <w:multiLevelType w:val="hybridMultilevel"/>
    <w:tmpl w:val="88CEB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E91C3A"/>
    <w:multiLevelType w:val="hybridMultilevel"/>
    <w:tmpl w:val="1A36CE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521CD0"/>
    <w:multiLevelType w:val="hybridMultilevel"/>
    <w:tmpl w:val="23CE1974"/>
    <w:lvl w:ilvl="0" w:tplc="9544006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29B7BB2"/>
    <w:multiLevelType w:val="hybridMultilevel"/>
    <w:tmpl w:val="616271CC"/>
    <w:lvl w:ilvl="0" w:tplc="73E0E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7C188D"/>
    <w:multiLevelType w:val="hybridMultilevel"/>
    <w:tmpl w:val="26D8879E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B7399A"/>
    <w:multiLevelType w:val="hybridMultilevel"/>
    <w:tmpl w:val="B10475C8"/>
    <w:lvl w:ilvl="0" w:tplc="112C3AAE">
      <w:start w:val="2"/>
      <w:numFmt w:val="upperRoman"/>
      <w:lvlText w:val="%1."/>
      <w:lvlJc w:val="left"/>
      <w:pPr>
        <w:ind w:left="144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957719"/>
    <w:multiLevelType w:val="hybridMultilevel"/>
    <w:tmpl w:val="8780C42A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5D5B14"/>
    <w:multiLevelType w:val="hybridMultilevel"/>
    <w:tmpl w:val="BAC00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170647">
    <w:abstractNumId w:val="14"/>
  </w:num>
  <w:num w:numId="2" w16cid:durableId="1944923435">
    <w:abstractNumId w:val="9"/>
  </w:num>
  <w:num w:numId="3" w16cid:durableId="1742676165">
    <w:abstractNumId w:val="26"/>
  </w:num>
  <w:num w:numId="4" w16cid:durableId="1213037192">
    <w:abstractNumId w:val="19"/>
  </w:num>
  <w:num w:numId="5" w16cid:durableId="1559441839">
    <w:abstractNumId w:val="5"/>
  </w:num>
  <w:num w:numId="6" w16cid:durableId="112134192">
    <w:abstractNumId w:val="6"/>
  </w:num>
  <w:num w:numId="7" w16cid:durableId="1970740809">
    <w:abstractNumId w:val="1"/>
  </w:num>
  <w:num w:numId="8" w16cid:durableId="1836022810">
    <w:abstractNumId w:val="28"/>
  </w:num>
  <w:num w:numId="9" w16cid:durableId="1018506821">
    <w:abstractNumId w:val="4"/>
  </w:num>
  <w:num w:numId="10" w16cid:durableId="928657649">
    <w:abstractNumId w:val="20"/>
  </w:num>
  <w:num w:numId="11" w16cid:durableId="2086952684">
    <w:abstractNumId w:val="23"/>
  </w:num>
  <w:num w:numId="12" w16cid:durableId="1697926767">
    <w:abstractNumId w:val="24"/>
  </w:num>
  <w:num w:numId="13" w16cid:durableId="427315517">
    <w:abstractNumId w:val="2"/>
  </w:num>
  <w:num w:numId="14" w16cid:durableId="809248542">
    <w:abstractNumId w:val="31"/>
  </w:num>
  <w:num w:numId="15" w16cid:durableId="716901424">
    <w:abstractNumId w:val="7"/>
  </w:num>
  <w:num w:numId="16" w16cid:durableId="399015816">
    <w:abstractNumId w:val="27"/>
  </w:num>
  <w:num w:numId="17" w16cid:durableId="1507401759">
    <w:abstractNumId w:val="17"/>
  </w:num>
  <w:num w:numId="18" w16cid:durableId="2004968329">
    <w:abstractNumId w:val="21"/>
  </w:num>
  <w:num w:numId="19" w16cid:durableId="796726698">
    <w:abstractNumId w:val="13"/>
  </w:num>
  <w:num w:numId="20" w16cid:durableId="951018136">
    <w:abstractNumId w:val="16"/>
  </w:num>
  <w:num w:numId="21" w16cid:durableId="615604367">
    <w:abstractNumId w:val="15"/>
  </w:num>
  <w:num w:numId="22" w16cid:durableId="1250575596">
    <w:abstractNumId w:val="0"/>
  </w:num>
  <w:num w:numId="23" w16cid:durableId="1155758406">
    <w:abstractNumId w:val="3"/>
  </w:num>
  <w:num w:numId="24" w16cid:durableId="1552182129">
    <w:abstractNumId w:val="8"/>
  </w:num>
  <w:num w:numId="25" w16cid:durableId="1196426029">
    <w:abstractNumId w:val="12"/>
  </w:num>
  <w:num w:numId="26" w16cid:durableId="1698189056">
    <w:abstractNumId w:val="22"/>
  </w:num>
  <w:num w:numId="27" w16cid:durableId="204147860">
    <w:abstractNumId w:val="32"/>
  </w:num>
  <w:num w:numId="28" w16cid:durableId="624000241">
    <w:abstractNumId w:val="25"/>
  </w:num>
  <w:num w:numId="29" w16cid:durableId="349795516">
    <w:abstractNumId w:val="29"/>
  </w:num>
  <w:num w:numId="30" w16cid:durableId="1056702943">
    <w:abstractNumId w:val="10"/>
  </w:num>
  <w:num w:numId="31" w16cid:durableId="1880776004">
    <w:abstractNumId w:val="30"/>
  </w:num>
  <w:num w:numId="32" w16cid:durableId="1378622462">
    <w:abstractNumId w:val="11"/>
  </w:num>
  <w:num w:numId="33" w16cid:durableId="642077494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773"/>
    <w:rsid w:val="00007A17"/>
    <w:rsid w:val="00011738"/>
    <w:rsid w:val="00026074"/>
    <w:rsid w:val="00032724"/>
    <w:rsid w:val="0007162A"/>
    <w:rsid w:val="00092B37"/>
    <w:rsid w:val="000D7587"/>
    <w:rsid w:val="000E30B9"/>
    <w:rsid w:val="000F340A"/>
    <w:rsid w:val="0010691D"/>
    <w:rsid w:val="00130A45"/>
    <w:rsid w:val="00130E84"/>
    <w:rsid w:val="00144D24"/>
    <w:rsid w:val="0016292C"/>
    <w:rsid w:val="00167646"/>
    <w:rsid w:val="00170CB9"/>
    <w:rsid w:val="001724B4"/>
    <w:rsid w:val="001963B3"/>
    <w:rsid w:val="001D6EF0"/>
    <w:rsid w:val="001E1538"/>
    <w:rsid w:val="001E3721"/>
    <w:rsid w:val="001E7BE1"/>
    <w:rsid w:val="00236B7F"/>
    <w:rsid w:val="00245C34"/>
    <w:rsid w:val="002A6FAA"/>
    <w:rsid w:val="002C7FCE"/>
    <w:rsid w:val="00306AA2"/>
    <w:rsid w:val="00311C6D"/>
    <w:rsid w:val="00323D4F"/>
    <w:rsid w:val="00341ECF"/>
    <w:rsid w:val="00342645"/>
    <w:rsid w:val="00346F64"/>
    <w:rsid w:val="00363073"/>
    <w:rsid w:val="00396011"/>
    <w:rsid w:val="003A33C9"/>
    <w:rsid w:val="003B1788"/>
    <w:rsid w:val="003D699A"/>
    <w:rsid w:val="003F770E"/>
    <w:rsid w:val="00400B4E"/>
    <w:rsid w:val="0040472E"/>
    <w:rsid w:val="00424813"/>
    <w:rsid w:val="00440863"/>
    <w:rsid w:val="00443A15"/>
    <w:rsid w:val="00446D68"/>
    <w:rsid w:val="0048452C"/>
    <w:rsid w:val="00493562"/>
    <w:rsid w:val="004A000C"/>
    <w:rsid w:val="004A1B3A"/>
    <w:rsid w:val="004D704D"/>
    <w:rsid w:val="004F624C"/>
    <w:rsid w:val="004F6316"/>
    <w:rsid w:val="00501418"/>
    <w:rsid w:val="0050381D"/>
    <w:rsid w:val="005166FE"/>
    <w:rsid w:val="0053405C"/>
    <w:rsid w:val="0054400C"/>
    <w:rsid w:val="00546D68"/>
    <w:rsid w:val="00582A7A"/>
    <w:rsid w:val="00587D28"/>
    <w:rsid w:val="005A467A"/>
    <w:rsid w:val="005E074E"/>
    <w:rsid w:val="005F21D6"/>
    <w:rsid w:val="005F39CE"/>
    <w:rsid w:val="00600E31"/>
    <w:rsid w:val="00681E94"/>
    <w:rsid w:val="006C1622"/>
    <w:rsid w:val="006C1E54"/>
    <w:rsid w:val="006C5C67"/>
    <w:rsid w:val="00700F5B"/>
    <w:rsid w:val="00737587"/>
    <w:rsid w:val="00737D7C"/>
    <w:rsid w:val="0074634A"/>
    <w:rsid w:val="007524D4"/>
    <w:rsid w:val="0076218D"/>
    <w:rsid w:val="00767C2D"/>
    <w:rsid w:val="00781DBD"/>
    <w:rsid w:val="00783710"/>
    <w:rsid w:val="00791DB5"/>
    <w:rsid w:val="007C1074"/>
    <w:rsid w:val="007C16F7"/>
    <w:rsid w:val="007D51F6"/>
    <w:rsid w:val="007F7697"/>
    <w:rsid w:val="00831DB3"/>
    <w:rsid w:val="0084731F"/>
    <w:rsid w:val="008538D4"/>
    <w:rsid w:val="0086291D"/>
    <w:rsid w:val="00867282"/>
    <w:rsid w:val="008834EB"/>
    <w:rsid w:val="008D7935"/>
    <w:rsid w:val="00901FEA"/>
    <w:rsid w:val="00904DEE"/>
    <w:rsid w:val="00914B42"/>
    <w:rsid w:val="00960E3C"/>
    <w:rsid w:val="009639D4"/>
    <w:rsid w:val="00974FE8"/>
    <w:rsid w:val="00976D10"/>
    <w:rsid w:val="00980525"/>
    <w:rsid w:val="009D36DB"/>
    <w:rsid w:val="009F3F0F"/>
    <w:rsid w:val="009F7773"/>
    <w:rsid w:val="00A074D2"/>
    <w:rsid w:val="00A206FA"/>
    <w:rsid w:val="00A30F07"/>
    <w:rsid w:val="00A32953"/>
    <w:rsid w:val="00A35FC0"/>
    <w:rsid w:val="00A463AD"/>
    <w:rsid w:val="00A574D6"/>
    <w:rsid w:val="00A5788E"/>
    <w:rsid w:val="00A71FC4"/>
    <w:rsid w:val="00A7296F"/>
    <w:rsid w:val="00AA1206"/>
    <w:rsid w:val="00AA38B4"/>
    <w:rsid w:val="00AB7A90"/>
    <w:rsid w:val="00AC5354"/>
    <w:rsid w:val="00AF6FCC"/>
    <w:rsid w:val="00B052C1"/>
    <w:rsid w:val="00B13352"/>
    <w:rsid w:val="00B62200"/>
    <w:rsid w:val="00B702EB"/>
    <w:rsid w:val="00B7539C"/>
    <w:rsid w:val="00B86D94"/>
    <w:rsid w:val="00B9530C"/>
    <w:rsid w:val="00BA3CE0"/>
    <w:rsid w:val="00BB6D2D"/>
    <w:rsid w:val="00BC31E4"/>
    <w:rsid w:val="00BE13F0"/>
    <w:rsid w:val="00C15366"/>
    <w:rsid w:val="00C161EA"/>
    <w:rsid w:val="00C3115A"/>
    <w:rsid w:val="00C35496"/>
    <w:rsid w:val="00C51EE5"/>
    <w:rsid w:val="00C6163E"/>
    <w:rsid w:val="00C65BE1"/>
    <w:rsid w:val="00C701A5"/>
    <w:rsid w:val="00C87ABD"/>
    <w:rsid w:val="00CD3147"/>
    <w:rsid w:val="00CD78AB"/>
    <w:rsid w:val="00CE3FA5"/>
    <w:rsid w:val="00D0169C"/>
    <w:rsid w:val="00D51253"/>
    <w:rsid w:val="00D52EBE"/>
    <w:rsid w:val="00D73364"/>
    <w:rsid w:val="00DB1C35"/>
    <w:rsid w:val="00DD4AB3"/>
    <w:rsid w:val="00DE07A0"/>
    <w:rsid w:val="00E02387"/>
    <w:rsid w:val="00E071E7"/>
    <w:rsid w:val="00E13E39"/>
    <w:rsid w:val="00E26623"/>
    <w:rsid w:val="00E44002"/>
    <w:rsid w:val="00E52B98"/>
    <w:rsid w:val="00E66377"/>
    <w:rsid w:val="00E8666D"/>
    <w:rsid w:val="00EA3DC9"/>
    <w:rsid w:val="00EB0ED2"/>
    <w:rsid w:val="00EB5C9A"/>
    <w:rsid w:val="00F3396C"/>
    <w:rsid w:val="00F41207"/>
    <w:rsid w:val="00F4499B"/>
    <w:rsid w:val="00F47500"/>
    <w:rsid w:val="00F65BEE"/>
    <w:rsid w:val="00F9027A"/>
    <w:rsid w:val="00FB0494"/>
    <w:rsid w:val="00FC3D44"/>
    <w:rsid w:val="00FD784B"/>
    <w:rsid w:val="00FE2099"/>
    <w:rsid w:val="00FE2AF3"/>
    <w:rsid w:val="00FF0C34"/>
    <w:rsid w:val="00FF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5FC14D"/>
  <w15:docId w15:val="{60F57EEC-28C7-4B7C-B43C-2EB69751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773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ist Paragraph,Normal,Akapit z listą3,Akapit z listą31,Akapit z listą32,maz_wyliczenie,opis dzialania,K-P_odwolanie,A_wyliczenie,Akapit z listą5,Normalny2,CW_Lista,Podsis rysunku,normalny tekst,Wypunktowanie,BulletC"/>
    <w:basedOn w:val="Normalny"/>
    <w:link w:val="AkapitzlistZnak"/>
    <w:uiPriority w:val="34"/>
    <w:qFormat/>
    <w:rsid w:val="009F777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011738"/>
    <w:pPr>
      <w:widowControl/>
      <w:kinsoku/>
      <w:ind w:left="708"/>
      <w:jc w:val="both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117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117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11738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F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FE8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07A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7A17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007A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A17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60E3C"/>
  </w:style>
  <w:style w:type="character" w:styleId="Odwoaniedokomentarza">
    <w:name w:val="annotation reference"/>
    <w:basedOn w:val="Domylnaczcionkaakapitu"/>
    <w:uiPriority w:val="99"/>
    <w:semiHidden/>
    <w:unhideWhenUsed/>
    <w:rsid w:val="00C65B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5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5BE1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5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5BE1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D758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numbering" w:customStyle="1" w:styleId="WWNum5">
    <w:name w:val="WWNum5"/>
    <w:basedOn w:val="Bezlisty"/>
    <w:rsid w:val="00092B37"/>
    <w:pPr>
      <w:numPr>
        <w:numId w:val="11"/>
      </w:numPr>
    </w:pPr>
  </w:style>
  <w:style w:type="numbering" w:customStyle="1" w:styleId="WWNum47">
    <w:name w:val="WWNum47"/>
    <w:basedOn w:val="Bezlisty"/>
    <w:rsid w:val="00092B37"/>
    <w:pPr>
      <w:numPr>
        <w:numId w:val="12"/>
      </w:numPr>
    </w:pPr>
  </w:style>
  <w:style w:type="character" w:styleId="Hipercze">
    <w:name w:val="Hyperlink"/>
    <w:basedOn w:val="Domylnaczcionkaakapitu"/>
    <w:uiPriority w:val="99"/>
    <w:unhideWhenUsed/>
    <w:rsid w:val="00092B3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2B37"/>
    <w:rPr>
      <w:color w:val="605E5C"/>
      <w:shd w:val="clear" w:color="auto" w:fill="E1DFDD"/>
    </w:rPr>
  </w:style>
  <w:style w:type="character" w:customStyle="1" w:styleId="AkapitzlistZnak">
    <w:name w:val="Akapit z listą Znak"/>
    <w:aliases w:val="wypunktowanie Znak,List Paragraph Znak,Normal Znak,Akapit z listą3 Znak,Akapit z listą31 Znak,Akapit z listą32 Znak,maz_wyliczenie Znak,opis dzialania Znak,K-P_odwolanie Znak,A_wyliczenie Znak,Akapit z listą5 Znak,Normalny2 Znak"/>
    <w:link w:val="Akapitzlist"/>
    <w:uiPriority w:val="34"/>
    <w:qFormat/>
    <w:locked/>
    <w:rsid w:val="00587D28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33540-410B-4522-B1E6-8F81D43A0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10</Pages>
  <Words>3316</Words>
  <Characters>19899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mpaw</dc:creator>
  <cp:keywords/>
  <dc:description/>
  <cp:lastModifiedBy>Marcin Pawłowski</cp:lastModifiedBy>
  <cp:revision>9</cp:revision>
  <cp:lastPrinted>2022-02-08T13:53:00Z</cp:lastPrinted>
  <dcterms:created xsi:type="dcterms:W3CDTF">2022-01-17T10:29:00Z</dcterms:created>
  <dcterms:modified xsi:type="dcterms:W3CDTF">2022-11-29T08:59:00Z</dcterms:modified>
</cp:coreProperties>
</file>