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4704" w14:textId="4528E0F6"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B56E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86A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B56E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</w:p>
    <w:p w14:paraId="582E3633" w14:textId="77777777" w:rsidR="002B5D63" w:rsidRPr="00525895" w:rsidRDefault="002B5D63" w:rsidP="002B5D63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FE222E2" w14:textId="77777777"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3B06E46F" w14:textId="77777777" w:rsidTr="002401B1">
        <w:tc>
          <w:tcPr>
            <w:tcW w:w="9288" w:type="dxa"/>
            <w:gridSpan w:val="2"/>
            <w:shd w:val="clear" w:color="auto" w:fill="FDE9D9"/>
          </w:tcPr>
          <w:p w14:paraId="21612892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275E353E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642D5AF2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47AA28DC" w14:textId="77777777" w:rsidTr="002401B1">
        <w:tc>
          <w:tcPr>
            <w:tcW w:w="9288" w:type="dxa"/>
            <w:gridSpan w:val="2"/>
          </w:tcPr>
          <w:p w14:paraId="12764D18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10A1B4" w14:textId="77777777" w:rsidR="004B0A03" w:rsidRDefault="002B5D63" w:rsidP="004B0A0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6588500" w14:textId="1120F36A" w:rsidR="004B0A03" w:rsidRDefault="00186AEE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7098">
              <w:rPr>
                <w:b/>
              </w:rPr>
              <w:t xml:space="preserve">Świadczenie usług w zakresie </w:t>
            </w:r>
            <w:r w:rsidRPr="003A7098">
              <w:rPr>
                <w:b/>
                <w:bCs/>
                <w:iCs/>
              </w:rPr>
              <w:t xml:space="preserve">transportu dzieci i młodzieży niepełnosprawnej z miejsca zamieszkania do placówek oświatowych </w:t>
            </w:r>
            <w:r w:rsidRPr="003A7098">
              <w:rPr>
                <w:b/>
                <w:bCs/>
              </w:rPr>
              <w:t>oraz ich odwożenia do miejsc zamieszkania</w:t>
            </w:r>
            <w:r w:rsidRPr="003A7098">
              <w:rPr>
                <w:b/>
                <w:bCs/>
                <w:iCs/>
              </w:rPr>
              <w:t xml:space="preserve"> wraz z zapewnieniem opieki w czasie przewozu w roku szkolnym 2020/2021 i 2021/2022 </w:t>
            </w:r>
          </w:p>
          <w:p w14:paraId="25F78A56" w14:textId="3DC053B8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2482C41C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29DF0501" w14:textId="77777777" w:rsidTr="002401B1">
        <w:tc>
          <w:tcPr>
            <w:tcW w:w="9288" w:type="dxa"/>
            <w:gridSpan w:val="2"/>
          </w:tcPr>
          <w:p w14:paraId="65EE4CB9" w14:textId="77777777" w:rsidR="002B5D63" w:rsidRPr="00246AD2" w:rsidRDefault="002B5D63" w:rsidP="00246AD2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246AD2">
              <w:rPr>
                <w:rFonts w:eastAsia="Times New Roman"/>
                <w:sz w:val="20"/>
                <w:szCs w:val="20"/>
                <w:lang w:eastAsia="pl-PL"/>
              </w:rPr>
              <w:t>*1) nie należę/nie należymy do grupy kapitałowej</w:t>
            </w:r>
            <w:r w:rsidR="00C75F6F"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 z wykonawcami, którzy złożyli ofertę  w niniejszym  postępowaniu 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>w rozumieniu ustawy z dnia 16 lutego 2007 r.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246AD2" w:rsidRPr="00246AD2">
              <w:rPr>
                <w:bCs/>
                <w:sz w:val="20"/>
                <w:szCs w:val="20"/>
              </w:rPr>
              <w:t xml:space="preserve"> Dz. U. z 2019 r. poz. 369, 1571, 1667.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) </w:t>
            </w:r>
          </w:p>
          <w:p w14:paraId="02023605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06C4AFBA" w14:textId="77777777" w:rsidTr="002401B1">
        <w:tc>
          <w:tcPr>
            <w:tcW w:w="9288" w:type="dxa"/>
            <w:gridSpan w:val="2"/>
          </w:tcPr>
          <w:p w14:paraId="6BCFD121" w14:textId="77777777" w:rsidR="002B5D63" w:rsidRPr="00246AD2" w:rsidRDefault="002B5D63" w:rsidP="00246AD2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246AD2" w:rsidRPr="00246AD2">
              <w:rPr>
                <w:bCs/>
                <w:sz w:val="20"/>
                <w:szCs w:val="20"/>
              </w:rPr>
              <w:t xml:space="preserve"> Dz. U. z 2019 r. poz. 369, 1571, 1667.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) </w:t>
            </w:r>
          </w:p>
          <w:p w14:paraId="1E96C0B2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186B411C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246AD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65AD9DD8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246AD2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508D5D08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5A36D585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04AA3273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105E252B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14B7521D" w14:textId="77777777" w:rsidTr="002401B1">
        <w:tc>
          <w:tcPr>
            <w:tcW w:w="9288" w:type="dxa"/>
            <w:gridSpan w:val="2"/>
          </w:tcPr>
          <w:p w14:paraId="42962286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14:paraId="2B08F279" w14:textId="77777777" w:rsidTr="002401B1">
        <w:tc>
          <w:tcPr>
            <w:tcW w:w="4577" w:type="dxa"/>
          </w:tcPr>
          <w:p w14:paraId="57D5D76F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41B6A04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1630A82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63AFB58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14:paraId="66D3382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501E4101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33B0A17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1A2F7E3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14AC92D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14862E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14:paraId="176C93D1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3B6F6B34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3C707F29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42CB167F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42ACE5F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3BC9E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BCC5DC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5FF4BFC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1E12CBD4" w14:textId="77777777" w:rsidR="002401B1" w:rsidRPr="00C75F6F" w:rsidRDefault="002B5D63" w:rsidP="00C75F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2401B1" w:rsidRPr="00C75F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877A" w14:textId="77777777" w:rsidR="00952B44" w:rsidRDefault="00952B44" w:rsidP="00E665CD">
      <w:pPr>
        <w:spacing w:after="0" w:line="240" w:lineRule="auto"/>
      </w:pPr>
      <w:r>
        <w:separator/>
      </w:r>
    </w:p>
  </w:endnote>
  <w:endnote w:type="continuationSeparator" w:id="0">
    <w:p w14:paraId="7ABDCC00" w14:textId="77777777" w:rsidR="00952B44" w:rsidRDefault="00952B44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DF19" w14:textId="77777777" w:rsidR="00952B44" w:rsidRDefault="00952B44" w:rsidP="00E665CD">
      <w:pPr>
        <w:spacing w:after="0" w:line="240" w:lineRule="auto"/>
      </w:pPr>
      <w:r>
        <w:separator/>
      </w:r>
    </w:p>
  </w:footnote>
  <w:footnote w:type="continuationSeparator" w:id="0">
    <w:p w14:paraId="6B8F0763" w14:textId="77777777" w:rsidR="00952B44" w:rsidRDefault="00952B44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33F3" w14:textId="139BC1F8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6205D215" w14:textId="60D16C5F" w:rsidR="00E665CD" w:rsidRDefault="00E665CD">
    <w:pPr>
      <w:pStyle w:val="Nagwek"/>
    </w:pPr>
  </w:p>
  <w:p w14:paraId="1459638C" w14:textId="34A193D1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0736F"/>
    <w:rsid w:val="00015A26"/>
    <w:rsid w:val="00130827"/>
    <w:rsid w:val="00140591"/>
    <w:rsid w:val="00186AEE"/>
    <w:rsid w:val="001C3655"/>
    <w:rsid w:val="002401B1"/>
    <w:rsid w:val="00246AD2"/>
    <w:rsid w:val="002507C6"/>
    <w:rsid w:val="002B5D63"/>
    <w:rsid w:val="004B0A03"/>
    <w:rsid w:val="005670A1"/>
    <w:rsid w:val="005847DF"/>
    <w:rsid w:val="00745041"/>
    <w:rsid w:val="007705A0"/>
    <w:rsid w:val="00864B04"/>
    <w:rsid w:val="00883800"/>
    <w:rsid w:val="008C65AB"/>
    <w:rsid w:val="008F5A21"/>
    <w:rsid w:val="00952B44"/>
    <w:rsid w:val="009E3850"/>
    <w:rsid w:val="00A445A5"/>
    <w:rsid w:val="00A700C8"/>
    <w:rsid w:val="00B56EBA"/>
    <w:rsid w:val="00C633B3"/>
    <w:rsid w:val="00C75F6F"/>
    <w:rsid w:val="00D811CE"/>
    <w:rsid w:val="00DC1A71"/>
    <w:rsid w:val="00E665CD"/>
    <w:rsid w:val="00F34CF3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D5613"/>
  <w15:docId w15:val="{008E70B9-D621-4CDE-B559-59A6A96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,List Paragraph"/>
    <w:basedOn w:val="Normalny"/>
    <w:link w:val="AkapitzlistZnak"/>
    <w:qFormat/>
    <w:rsid w:val="00C75F6F"/>
    <w:pPr>
      <w:spacing w:after="0" w:line="240" w:lineRule="auto"/>
      <w:ind w:left="708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"/>
    <w:link w:val="Akapitzlist"/>
    <w:locked/>
    <w:rsid w:val="00C75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6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22</cp:revision>
  <cp:lastPrinted>2020-07-23T09:53:00Z</cp:lastPrinted>
  <dcterms:created xsi:type="dcterms:W3CDTF">2017-07-17T07:33:00Z</dcterms:created>
  <dcterms:modified xsi:type="dcterms:W3CDTF">2020-07-23T09:53:00Z</dcterms:modified>
</cp:coreProperties>
</file>