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6933" w14:textId="7E8973CD" w:rsidR="009E596E" w:rsidRPr="0042778B" w:rsidRDefault="009E596E" w:rsidP="009E596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</w:t>
      </w:r>
      <w:r w:rsidR="00A87250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Pr="0042778B">
        <w:rPr>
          <w:rFonts w:ascii="Times New Roman" w:hAnsi="Times New Roman" w:cs="Times New Roman"/>
          <w:sz w:val="24"/>
          <w:szCs w:val="24"/>
          <w:lang w:eastAsia="pl-PL"/>
        </w:rPr>
        <w:t xml:space="preserve"> do SWZ </w:t>
      </w:r>
    </w:p>
    <w:p w14:paraId="689EC8D4" w14:textId="305D832C" w:rsidR="009E596E" w:rsidRPr="0042778B" w:rsidRDefault="009E596E" w:rsidP="009E596E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4277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powania: </w:t>
      </w:r>
      <w:bookmarkStart w:id="0" w:name="_Hlk71370858"/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AB2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BF5F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="001F2CE9" w:rsidRPr="001F2C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bookmarkEnd w:id="0"/>
      <w:r w:rsidR="00AB24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14:paraId="591FC221" w14:textId="1B215789" w:rsidR="00915C82" w:rsidRPr="00BF5FE4" w:rsidRDefault="00286C57" w:rsidP="00BF3EFD">
      <w:pPr>
        <w:keepNext/>
        <w:tabs>
          <w:tab w:val="left" w:pos="0"/>
        </w:tabs>
        <w:suppressAutoHyphens/>
        <w:spacing w:before="240" w:after="200" w:line="276" w:lineRule="auto"/>
        <w:jc w:val="center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OŚWIADCZENIE </w:t>
      </w:r>
      <w:r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  <w:bookmarkStart w:id="1" w:name="_Hlk62045634"/>
      <w:r w:rsidR="00CF5891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Wykonawcy </w:t>
      </w:r>
      <w:r w:rsidR="00597119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o aktualności informacji zawartych w oświadczeniu, </w:t>
      </w:r>
      <w:r w:rsidR="00597119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  <w:t>o którym mowa w art. 125 ust. 1 ustawy PZP</w:t>
      </w:r>
      <w:r w:rsidR="00915C82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  <w:bookmarkEnd w:id="1"/>
    </w:p>
    <w:p w14:paraId="2A35CA7D" w14:textId="2779FC6A" w:rsidR="009E596E" w:rsidRPr="00424409" w:rsidRDefault="00BF5FE4" w:rsidP="009E596E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2440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pn.: </w:t>
      </w:r>
      <w:bookmarkStart w:id="2" w:name="_Hlk57031333"/>
      <w:bookmarkStart w:id="3" w:name="_Hlk71370810"/>
      <w:r>
        <w:rPr>
          <w:rFonts w:ascii="Times New Roman" w:eastAsia="Calibri" w:hAnsi="Times New Roman" w:cs="Times New Roman"/>
          <w:sz w:val="24"/>
          <w:szCs w:val="24"/>
          <w:lang w:eastAsia="en-GB"/>
        </w:rPr>
        <w:br/>
      </w:r>
      <w:r>
        <w:rPr>
          <w:rFonts w:ascii="Times New Roman" w:eastAsia="Times New Roman" w:hAnsi="Times New Roman"/>
          <w:b/>
          <w:i/>
          <w:sz w:val="24"/>
          <w:szCs w:val="24"/>
        </w:rPr>
        <w:t>„</w:t>
      </w:r>
      <w:bookmarkStart w:id="4" w:name="_Hlk81322777"/>
      <w:r w:rsidR="00AB2475" w:rsidRPr="00AB2475">
        <w:rPr>
          <w:rFonts w:ascii="Times New Roman" w:eastAsia="Times New Roman" w:hAnsi="Times New Roman"/>
          <w:b/>
          <w:i/>
          <w:sz w:val="24"/>
          <w:szCs w:val="24"/>
        </w:rPr>
        <w:t xml:space="preserve">Sukcesywna dostawa paliwa ciekłego: Benzyny silnikowej PB95 dla </w:t>
      </w:r>
      <w:r w:rsidR="00AB2475" w:rsidRPr="00AB2475">
        <w:rPr>
          <w:rFonts w:ascii="Times New Roman" w:eastAsia="Times New Roman" w:hAnsi="Times New Roman"/>
          <w:b/>
          <w:bCs/>
          <w:i/>
          <w:sz w:val="24"/>
          <w:szCs w:val="24"/>
        </w:rPr>
        <w:t>Aeroklubu Ziemi Lubuskiej</w:t>
      </w:r>
      <w:bookmarkEnd w:id="4"/>
      <w:r>
        <w:rPr>
          <w:rFonts w:ascii="Times New Roman" w:eastAsia="Times New Roman" w:hAnsi="Times New Roman"/>
          <w:b/>
          <w:i/>
          <w:sz w:val="24"/>
          <w:szCs w:val="24"/>
        </w:rPr>
        <w:t>”</w:t>
      </w:r>
      <w:bookmarkEnd w:id="2"/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  <w:lang w:eastAsia="en-GB"/>
        </w:rPr>
        <w:t xml:space="preserve">prowadzonego w trybie podstawowym na podstawie </w:t>
      </w:r>
      <w:r w:rsidRPr="00BB4C38">
        <w:rPr>
          <w:rFonts w:ascii="Times New Roman" w:hAnsi="Times New Roman"/>
          <w:sz w:val="24"/>
          <w:szCs w:val="24"/>
          <w:lang w:eastAsia="en-GB"/>
        </w:rPr>
        <w:t xml:space="preserve">art. 275 pkt 1 ustawy </w:t>
      </w:r>
      <w:r>
        <w:rPr>
          <w:rFonts w:ascii="Times New Roman" w:hAnsi="Times New Roman"/>
          <w:sz w:val="24"/>
          <w:szCs w:val="24"/>
          <w:lang w:eastAsia="en-GB"/>
        </w:rPr>
        <w:t xml:space="preserve">z dnia 11 września 2019 roku Prawo zamówień publicznych </w:t>
      </w:r>
      <w:r w:rsidR="001F2CE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(dalej: ustawa „Pzp”) </w:t>
      </w:r>
    </w:p>
    <w:p w14:paraId="048CC85A" w14:textId="77777777" w:rsidR="000C4CEE" w:rsidRPr="00BF5FE4" w:rsidRDefault="000C4CEE" w:rsidP="009E596E">
      <w:pPr>
        <w:keepNext/>
        <w:tabs>
          <w:tab w:val="left" w:pos="0"/>
        </w:tabs>
        <w:suppressAutoHyphens/>
        <w:spacing w:before="240" w:after="200" w:line="276" w:lineRule="auto"/>
        <w:outlineLvl w:val="8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</w:pPr>
      <w:r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t>INFORMACJA DOTYCZĄCA WYKONAWCY:</w:t>
      </w:r>
    </w:p>
    <w:p w14:paraId="635353DA" w14:textId="77777777" w:rsidR="00616EF4" w:rsidRPr="000C4CEE" w:rsidRDefault="00616EF4" w:rsidP="00616EF4">
      <w:pPr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(Wypełnia Wykonawca</w:t>
      </w:r>
      <w:r w:rsidRPr="00112387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albo upoważniona osoba przez Wykonawcę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br/>
        <w:t>w przypadku Konsorcjum każdy członek Konsorcjum składa osobne oświadczenie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)</w:t>
      </w:r>
    </w:p>
    <w:p w14:paraId="14AFB435" w14:textId="43D7F80C" w:rsidR="000C4CEE" w:rsidRPr="000C4CEE" w:rsidRDefault="000C4CEE" w:rsidP="000C4CEE">
      <w:pPr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Nazwa i adres Wykonawcy</w:t>
      </w:r>
      <w:r w:rsidRPr="000C4CEE">
        <w:rPr>
          <w:rFonts w:ascii="Times New Roman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33A119AA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46626261" w14:textId="77777777" w:rsidR="000C4CEE" w:rsidRPr="000C4CEE" w:rsidRDefault="000C4CEE" w:rsidP="000C4CEE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4CEE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………………………………………………………………………………………………………..</w:t>
      </w:r>
    </w:p>
    <w:p w14:paraId="6F647C73" w14:textId="03F88251" w:rsidR="00597119" w:rsidRPr="00BF5FE4" w:rsidRDefault="000C4CEE" w:rsidP="00597119">
      <w:pPr>
        <w:spacing w:before="120" w:after="120"/>
        <w:jc w:val="both"/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</w:pPr>
      <w:r w:rsidRPr="000C4CE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będący należycie upoważniony (upoważniony na piśmie* /wpisany w rejestrze*) do reprezentowania przeze mnie firmy </w:t>
      </w:r>
      <w:r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Oświadczam/my, że</w:t>
      </w:r>
      <w:r w:rsidR="004B05F2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 xml:space="preserve"> </w:t>
      </w:r>
      <w:r w:rsidR="00597119" w:rsidRPr="00BF5FE4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  <w:lang w:eastAsia="en-GB"/>
        </w:rPr>
        <w:t>informacje, o których mowa w art. 125 ust. 1 ustawy Pzp, w zakresie podstaw wykluczenia z postępowania o których mowa w:</w:t>
      </w:r>
      <w:r w:rsidR="00597119" w:rsidRPr="00BF5FE4">
        <w:rPr>
          <w:rFonts w:ascii="Times New Roman" w:eastAsia="Calibri" w:hAnsi="Times New Roman" w:cs="Times New Roman"/>
          <w:color w:val="70AD47" w:themeColor="accent6"/>
          <w:sz w:val="24"/>
          <w:szCs w:val="24"/>
          <w:lang w:eastAsia="en-GB"/>
        </w:rPr>
        <w:t xml:space="preserve"> </w:t>
      </w:r>
    </w:p>
    <w:p w14:paraId="7D074CC6" w14:textId="39AD2B4D" w:rsidR="00597119" w:rsidRPr="00597119" w:rsidRDefault="00597119" w:rsidP="00597119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F2CE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art. 108 ust. 1 pkt 3 ustawy Pzp, dotyczących wydania prawomocnego wyroku sądu lub ostatecznej decyzji administracyjnej o zaleganiu z uiszczeniem podatków, opłat </w:t>
      </w:r>
      <w:r w:rsidRPr="005971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lub składek na ubezpieczenie społeczne lub zdrowotne, </w:t>
      </w:r>
    </w:p>
    <w:p w14:paraId="1C1931A8" w14:textId="4363092E" w:rsidR="00597119" w:rsidRPr="00597119" w:rsidRDefault="00597119" w:rsidP="00597119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971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art. 108 ust. 1 pkt 4 ustawy Pzp, dotyczących orzeczenia zakazu ubiegania się o zamówienie publiczne tytułem środka zapobiegawczego, </w:t>
      </w:r>
    </w:p>
    <w:p w14:paraId="0D92B8E6" w14:textId="49640C3E" w:rsidR="00597119" w:rsidRPr="00597119" w:rsidRDefault="00597119" w:rsidP="00597119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971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art. 108 ust. 1 pkt 5 ustawy Pzp, dotyczących zawarcia z innymi wykonawcami porozumienia mającego na celu zakłócenie konkurencji, </w:t>
      </w:r>
    </w:p>
    <w:p w14:paraId="50CC123D" w14:textId="2B59C4EC" w:rsidR="00597119" w:rsidRPr="00597119" w:rsidRDefault="00597119" w:rsidP="00597119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597119">
        <w:rPr>
          <w:rFonts w:ascii="Times New Roman" w:eastAsia="Calibri" w:hAnsi="Times New Roman" w:cs="Times New Roman"/>
          <w:sz w:val="24"/>
          <w:szCs w:val="24"/>
          <w:lang w:eastAsia="en-GB"/>
        </w:rPr>
        <w:t>art. 108 ust. 1 pkt 6 ustawy Pzp, dotyczących zakłócenia konkurencji wynikającego z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 </w:t>
      </w:r>
      <w:r w:rsidRPr="00597119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wcześniejszego zaangażowania Wykonawcy lub podmiotu, który należy z Wykonawcą do tej samej grupy kapitałowej w przygotowanie postępowania o udzielenie zamówienia, </w:t>
      </w:r>
    </w:p>
    <w:p w14:paraId="699248CD" w14:textId="77777777" w:rsidR="00AB2475" w:rsidRPr="00AB2475" w:rsidRDefault="00AB2475" w:rsidP="00AB247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B247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art. 109 ust. 1 pkt 2 lit. c ustawy Pzp, </w:t>
      </w:r>
    </w:p>
    <w:p w14:paraId="3FE4A153" w14:textId="37E06A64" w:rsidR="00597119" w:rsidRPr="00AB2475" w:rsidRDefault="00AB2475" w:rsidP="00AB2475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AB247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art. 109 ust. 1 pkt 5) i 7) ustawy Pzp, </w:t>
      </w:r>
      <w:r w:rsidR="00597119" w:rsidRPr="00AB2475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p w14:paraId="68CF9208" w14:textId="3AF6060B" w:rsidR="00597119" w:rsidRPr="00597119" w:rsidRDefault="00597119" w:rsidP="00597119">
      <w:pPr>
        <w:widowControl w:val="0"/>
        <w:tabs>
          <w:tab w:val="left" w:pos="426"/>
        </w:tabs>
        <w:ind w:left="495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59711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 xml:space="preserve">są aktualne. </w:t>
      </w:r>
    </w:p>
    <w:p w14:paraId="7E05E117" w14:textId="7819DA6A" w:rsidR="00597119" w:rsidRPr="00E92833" w:rsidRDefault="00B87999" w:rsidP="00B87999">
      <w:pPr>
        <w:spacing w:before="120" w:after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</w:pPr>
      <w:r w:rsidRPr="00E92833">
        <w:rPr>
          <w:rFonts w:ascii="Times New Roman" w:eastAsia="Calibri" w:hAnsi="Times New Roman" w:cs="Times New Roman"/>
          <w:i/>
          <w:iCs/>
          <w:sz w:val="24"/>
          <w:szCs w:val="24"/>
          <w:lang w:eastAsia="en-GB"/>
        </w:rPr>
        <w:t xml:space="preserve">*Niepotrzebne skreślić </w:t>
      </w:r>
    </w:p>
    <w:p w14:paraId="43E5D159" w14:textId="7889D8B4" w:rsidR="00AB2475" w:rsidRPr="00E44DDF" w:rsidRDefault="00AB2475" w:rsidP="00AB2475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Pouczony/eni o odpowiedzialności karnej (m.in. z art. 297 ustawy z dnia 6 czerwca 1997 r. – Kodeks karny Dz. U. 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202</w:t>
      </w:r>
      <w:r w:rsidR="00E96F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 w:rsidRPr="00D1255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r. poz. </w:t>
      </w:r>
      <w:r w:rsidR="00E96F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1138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.) oświadczam/my, że wszystkie informacje podane w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 </w:t>
      </w:r>
      <w:r w:rsidRPr="00E44D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powyższym oświadczeniu są aktualne i zgodne z prawdą oraz zostały przedstawione z pełną świadomością konsekwencji wprowadzenia Zamawiającego w błąd przy przedstawianiu informacji. </w:t>
      </w:r>
    </w:p>
    <w:p w14:paraId="1AFC89E9" w14:textId="77777777" w:rsidR="00E82136" w:rsidRPr="00EC666A" w:rsidRDefault="00E82136" w:rsidP="00E8213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5" w:name="_Hlk104379978"/>
      <w:r w:rsidRPr="00EC666A">
        <w:rPr>
          <w:rFonts w:ascii="Times New Roman" w:eastAsia="Calibri" w:hAnsi="Times New Roman" w:cs="Times New Roman"/>
          <w:i/>
          <w:iCs/>
          <w:sz w:val="21"/>
          <w:szCs w:val="21"/>
        </w:rPr>
        <w:lastRenderedPageBreak/>
        <w:t xml:space="preserve">Informacja dla Wykonawcy: Stosownie do art. 63 ust. 2 ustawy Pzp, oświadczenie powinno być złożone, pod rygorem nieważności, w formie elektronicznej lub w postaci elektronicznej opatrzonej podpisem zaufanym lub podpisem osobistym. </w:t>
      </w:r>
    </w:p>
    <w:p w14:paraId="65438091" w14:textId="77777777" w:rsidR="00E82136" w:rsidRDefault="00E82136" w:rsidP="00E8213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69A81B1B" w14:textId="77777777" w:rsidR="00E82136" w:rsidRPr="00EC666A" w:rsidRDefault="00E82136" w:rsidP="00E82136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7124D23E" w14:textId="77777777" w:rsidR="00E82136" w:rsidRPr="00EC666A" w:rsidRDefault="00E82136" w:rsidP="00E82136">
      <w:pPr>
        <w:widowControl w:val="0"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C666A">
        <w:rPr>
          <w:rFonts w:ascii="Times New Roman" w:eastAsia="Calibri" w:hAnsi="Times New Roman" w:cs="Times New Roman"/>
          <w:b/>
          <w:bCs/>
          <w:sz w:val="21"/>
          <w:szCs w:val="21"/>
          <w:lang w:eastAsia="ar-SA"/>
        </w:rPr>
        <w:t xml:space="preserve">Data, miejscowość oraz podpis(-y): </w:t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</w:r>
      <w:r w:rsidRPr="00EC666A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ab/>
        <w:t>[………………………………………]</w:t>
      </w:r>
    </w:p>
    <w:p w14:paraId="032EA72A" w14:textId="714E4027" w:rsidR="00286C57" w:rsidRPr="00E82136" w:rsidRDefault="00E82136" w:rsidP="00E82136">
      <w:pPr>
        <w:spacing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21"/>
          <w:szCs w:val="21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EC666A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kwalifikowany podpis elektroniczny lub podpis zaufany lub podpis osobisty </w:t>
      </w:r>
      <w:bookmarkEnd w:id="5"/>
    </w:p>
    <w:sectPr w:rsidR="00286C57" w:rsidRPr="00E82136" w:rsidSect="00590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D1FF" w14:textId="77777777" w:rsidR="00CF28E6" w:rsidRDefault="00CF28E6" w:rsidP="00286C57">
      <w:pPr>
        <w:spacing w:after="0" w:line="240" w:lineRule="auto"/>
      </w:pPr>
      <w:r>
        <w:separator/>
      </w:r>
    </w:p>
  </w:endnote>
  <w:endnote w:type="continuationSeparator" w:id="0">
    <w:p w14:paraId="619F8797" w14:textId="77777777" w:rsidR="00CF28E6" w:rsidRDefault="00CF28E6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80E7" w14:textId="77777777" w:rsidR="000308DB" w:rsidRDefault="000308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33C0B" w:themeColor="accent2" w:themeShade="80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2ABBAC9E" w14:textId="79EC2723" w:rsidR="000C4CEE" w:rsidRPr="009E596E" w:rsidRDefault="000C4CEE" w:rsidP="000C4CEE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9E596E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6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9E596E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 w:rsidRPr="009E596E">
          <w:rPr>
            <w:rFonts w:ascii="Times New Roman" w:eastAsia="Arial" w:hAnsi="Times New Roman" w:cs="Times New Roman"/>
            <w:b/>
            <w:bCs/>
            <w:sz w:val="20"/>
            <w:szCs w:val="20"/>
            <w:lang w:eastAsia="pl-PL"/>
          </w:rPr>
          <w:t>24</w:t>
        </w:r>
        <w:r w:rsidRPr="009E596E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ED03" w14:textId="77777777" w:rsidR="000308DB" w:rsidRDefault="00030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8B01" w14:textId="77777777" w:rsidR="00CF28E6" w:rsidRDefault="00CF28E6" w:rsidP="00286C57">
      <w:pPr>
        <w:spacing w:after="0" w:line="240" w:lineRule="auto"/>
      </w:pPr>
      <w:r>
        <w:separator/>
      </w:r>
    </w:p>
  </w:footnote>
  <w:footnote w:type="continuationSeparator" w:id="0">
    <w:p w14:paraId="1BD48489" w14:textId="77777777" w:rsidR="00CF28E6" w:rsidRDefault="00CF28E6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2721" w14:textId="77777777" w:rsidR="000308DB" w:rsidRDefault="000308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12FE" w14:textId="27D0EA6E" w:rsidR="000308DB" w:rsidRDefault="000308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186C" w14:textId="618F2F6F" w:rsidR="000308DB" w:rsidRDefault="00590225">
    <w:pPr>
      <w:pStyle w:val="Nagwek"/>
    </w:pPr>
    <w:r w:rsidRPr="00E1548B">
      <w:rPr>
        <w:rFonts w:ascii="Calibri" w:eastAsia="Calibri" w:hAnsi="Calibri"/>
        <w:noProof/>
      </w:rPr>
      <w:drawing>
        <wp:inline distT="0" distB="0" distL="0" distR="0" wp14:anchorId="4D1B9395" wp14:editId="35F9A84D">
          <wp:extent cx="6067425" cy="847725"/>
          <wp:effectExtent l="0" t="0" r="9525" b="9525"/>
          <wp:docPr id="1" name="Obraz 1" descr="C:\Users\a.wieckowska\AppData\Local\Microsoft\Windows\Temporary Internet Files\Content.Outlook\ZUWVQ0XH\pasekkolor RP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.wieckowska\AppData\Local\Microsoft\Windows\Temporary Internet Files\Content.Outlook\ZUWVQ0XH\pasekkolor RP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B58351"/>
    <w:multiLevelType w:val="hybridMultilevel"/>
    <w:tmpl w:val="C8C7D22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5A08B6"/>
    <w:multiLevelType w:val="hybridMultilevel"/>
    <w:tmpl w:val="D90C510E"/>
    <w:lvl w:ilvl="0" w:tplc="21C8812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B176D"/>
    <w:multiLevelType w:val="hybridMultilevel"/>
    <w:tmpl w:val="9036D71A"/>
    <w:lvl w:ilvl="0" w:tplc="905CAB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66D1E"/>
    <w:multiLevelType w:val="hybridMultilevel"/>
    <w:tmpl w:val="B282A7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38630146">
    <w:abstractNumId w:val="1"/>
  </w:num>
  <w:num w:numId="2" w16cid:durableId="1373841965">
    <w:abstractNumId w:val="3"/>
  </w:num>
  <w:num w:numId="3" w16cid:durableId="784664291">
    <w:abstractNumId w:val="7"/>
  </w:num>
  <w:num w:numId="4" w16cid:durableId="1140923894">
    <w:abstractNumId w:val="6"/>
  </w:num>
  <w:num w:numId="5" w16cid:durableId="1771774659">
    <w:abstractNumId w:val="9"/>
  </w:num>
  <w:num w:numId="6" w16cid:durableId="198783700">
    <w:abstractNumId w:val="4"/>
  </w:num>
  <w:num w:numId="7" w16cid:durableId="1269123896">
    <w:abstractNumId w:val="2"/>
  </w:num>
  <w:num w:numId="8" w16cid:durableId="462232578">
    <w:abstractNumId w:val="0"/>
  </w:num>
  <w:num w:numId="9" w16cid:durableId="1714384591">
    <w:abstractNumId w:val="8"/>
  </w:num>
  <w:num w:numId="10" w16cid:durableId="1127774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308DB"/>
    <w:rsid w:val="000412E8"/>
    <w:rsid w:val="000C4CEE"/>
    <w:rsid w:val="000D32E3"/>
    <w:rsid w:val="000E468D"/>
    <w:rsid w:val="000E62E0"/>
    <w:rsid w:val="000F2A38"/>
    <w:rsid w:val="00150E7F"/>
    <w:rsid w:val="00170DCE"/>
    <w:rsid w:val="001E4804"/>
    <w:rsid w:val="001F2CE9"/>
    <w:rsid w:val="00286C57"/>
    <w:rsid w:val="00357F71"/>
    <w:rsid w:val="00386B8A"/>
    <w:rsid w:val="00397CEC"/>
    <w:rsid w:val="003B31C6"/>
    <w:rsid w:val="004B05F2"/>
    <w:rsid w:val="004B4F9A"/>
    <w:rsid w:val="005068CD"/>
    <w:rsid w:val="00511FC5"/>
    <w:rsid w:val="0055229C"/>
    <w:rsid w:val="00590225"/>
    <w:rsid w:val="00597119"/>
    <w:rsid w:val="005A2E81"/>
    <w:rsid w:val="00615766"/>
    <w:rsid w:val="00616EF4"/>
    <w:rsid w:val="00682B46"/>
    <w:rsid w:val="006E1F02"/>
    <w:rsid w:val="00796D79"/>
    <w:rsid w:val="007A057C"/>
    <w:rsid w:val="00802B77"/>
    <w:rsid w:val="0084510B"/>
    <w:rsid w:val="008672FC"/>
    <w:rsid w:val="008B2413"/>
    <w:rsid w:val="00915C82"/>
    <w:rsid w:val="009944F5"/>
    <w:rsid w:val="009B7F98"/>
    <w:rsid w:val="009C5B19"/>
    <w:rsid w:val="009E596E"/>
    <w:rsid w:val="00A26BAE"/>
    <w:rsid w:val="00A47DCA"/>
    <w:rsid w:val="00A51BB5"/>
    <w:rsid w:val="00A565D2"/>
    <w:rsid w:val="00A87250"/>
    <w:rsid w:val="00AB2475"/>
    <w:rsid w:val="00AB3637"/>
    <w:rsid w:val="00AD6AF0"/>
    <w:rsid w:val="00B035D2"/>
    <w:rsid w:val="00B13858"/>
    <w:rsid w:val="00B43F54"/>
    <w:rsid w:val="00B81933"/>
    <w:rsid w:val="00B87999"/>
    <w:rsid w:val="00BD461A"/>
    <w:rsid w:val="00BF3EFD"/>
    <w:rsid w:val="00BF5FE4"/>
    <w:rsid w:val="00C452B3"/>
    <w:rsid w:val="00CD1404"/>
    <w:rsid w:val="00CE52AA"/>
    <w:rsid w:val="00CF28E6"/>
    <w:rsid w:val="00CF3E5E"/>
    <w:rsid w:val="00CF5891"/>
    <w:rsid w:val="00D10673"/>
    <w:rsid w:val="00D211AB"/>
    <w:rsid w:val="00E802AB"/>
    <w:rsid w:val="00E82136"/>
    <w:rsid w:val="00E92833"/>
    <w:rsid w:val="00E96F47"/>
    <w:rsid w:val="00EC29DE"/>
    <w:rsid w:val="00EF35D8"/>
    <w:rsid w:val="00F86094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paragraph" w:customStyle="1" w:styleId="Default">
    <w:name w:val="Default"/>
    <w:rsid w:val="005971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 </cp:lastModifiedBy>
  <cp:revision>16</cp:revision>
  <cp:lastPrinted>2021-02-23T11:34:00Z</cp:lastPrinted>
  <dcterms:created xsi:type="dcterms:W3CDTF">2021-05-21T11:38:00Z</dcterms:created>
  <dcterms:modified xsi:type="dcterms:W3CDTF">2022-06-07T11:42:00Z</dcterms:modified>
</cp:coreProperties>
</file>