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B38C" w14:textId="77777777" w:rsidR="001312F5" w:rsidRPr="00101BFB" w:rsidRDefault="00C31A68">
      <w:pPr>
        <w:rPr>
          <w:rFonts w:ascii="Arial" w:hAnsi="Arial"/>
          <w:sz w:val="24"/>
        </w:rPr>
      </w:pPr>
      <w:bookmarkStart w:id="0" w:name="_Hlk492886565"/>
      <w:bookmarkEnd w:id="0"/>
      <w:r w:rsidRPr="00101BFB">
        <w:rPr>
          <w:rFonts w:ascii="Arial" w:hAnsi="Arial"/>
          <w:sz w:val="24"/>
        </w:rPr>
        <w:t xml:space="preserve">                            </w:t>
      </w:r>
    </w:p>
    <w:p w14:paraId="140DB736" w14:textId="77777777" w:rsidR="001312F5" w:rsidRPr="00101BFB" w:rsidRDefault="001312F5">
      <w:pPr>
        <w:rPr>
          <w:rFonts w:ascii="Arial" w:hAnsi="Arial"/>
          <w:sz w:val="24"/>
        </w:rPr>
      </w:pPr>
    </w:p>
    <w:p w14:paraId="6D3A52AE" w14:textId="77777777" w:rsidR="001312F5" w:rsidRPr="00101BFB" w:rsidRDefault="001312F5">
      <w:pPr>
        <w:rPr>
          <w:rFonts w:ascii="Arial" w:hAnsi="Arial"/>
          <w:sz w:val="24"/>
        </w:rPr>
      </w:pPr>
    </w:p>
    <w:p w14:paraId="7182C2A9" w14:textId="77777777" w:rsidR="001312F5" w:rsidRPr="00101BFB" w:rsidRDefault="001312F5">
      <w:pPr>
        <w:rPr>
          <w:rFonts w:ascii="Arial" w:hAnsi="Arial"/>
          <w:sz w:val="24"/>
        </w:rPr>
      </w:pPr>
    </w:p>
    <w:p w14:paraId="4072CB80" w14:textId="77777777" w:rsidR="001312F5" w:rsidRPr="00101BFB" w:rsidRDefault="00C31A68">
      <w:pPr>
        <w:rPr>
          <w:rFonts w:ascii="Arial" w:hAnsi="Arial"/>
          <w:sz w:val="32"/>
          <w:szCs w:val="32"/>
        </w:rPr>
      </w:pPr>
      <w:r w:rsidRPr="00101BFB">
        <w:rPr>
          <w:rFonts w:ascii="Arial" w:hAnsi="Arial"/>
          <w:sz w:val="32"/>
          <w:szCs w:val="32"/>
        </w:rPr>
        <w:t xml:space="preserve">           </w:t>
      </w:r>
    </w:p>
    <w:p w14:paraId="0EF5BBF4" w14:textId="77777777" w:rsidR="001312F5" w:rsidRPr="00101BFB" w:rsidRDefault="001312F5">
      <w:pPr>
        <w:rPr>
          <w:rFonts w:ascii="Arial" w:hAnsi="Arial"/>
          <w:sz w:val="32"/>
          <w:szCs w:val="32"/>
        </w:rPr>
      </w:pPr>
    </w:p>
    <w:p w14:paraId="043839F0" w14:textId="64BAE830" w:rsidR="001312F5" w:rsidRPr="00101BFB" w:rsidRDefault="00C31A68">
      <w:pPr>
        <w:jc w:val="center"/>
        <w:rPr>
          <w:rFonts w:ascii="Arial" w:hAnsi="Arial"/>
          <w:b/>
          <w:sz w:val="28"/>
        </w:rPr>
      </w:pPr>
      <w:r w:rsidRPr="00101BFB">
        <w:rPr>
          <w:rFonts w:ascii="Arial" w:hAnsi="Arial"/>
          <w:b/>
          <w:sz w:val="32"/>
          <w:szCs w:val="32"/>
        </w:rPr>
        <w:t>MIEJSKA GOSPODARKA KOMUNALNA  Sp. z o.o.</w:t>
      </w:r>
      <w:r w:rsidRPr="00101BFB">
        <w:rPr>
          <w:rFonts w:ascii="Arial" w:hAnsi="Arial"/>
          <w:sz w:val="32"/>
          <w:szCs w:val="32"/>
        </w:rPr>
        <w:br/>
      </w:r>
      <w:r w:rsidRPr="00101BFB">
        <w:rPr>
          <w:rFonts w:ascii="Arial" w:hAnsi="Arial"/>
          <w:b/>
          <w:sz w:val="32"/>
          <w:szCs w:val="32"/>
        </w:rPr>
        <w:t>56-400 Oleśnica, ul. 11 Listopada 17</w:t>
      </w:r>
      <w:r w:rsidRPr="00101BFB">
        <w:rPr>
          <w:rFonts w:ascii="Arial" w:hAnsi="Arial"/>
          <w:sz w:val="24"/>
        </w:rPr>
        <w:br/>
      </w:r>
      <w:r w:rsidRPr="00101BFB">
        <w:rPr>
          <w:rFonts w:ascii="Arial" w:hAnsi="Arial"/>
          <w:sz w:val="24"/>
        </w:rPr>
        <w:br/>
        <w:t xml:space="preserve"> </w:t>
      </w:r>
      <w:r w:rsidRPr="00101BFB">
        <w:rPr>
          <w:rFonts w:ascii="Arial" w:hAnsi="Arial"/>
          <w:b/>
          <w:bCs/>
          <w:sz w:val="28"/>
          <w:szCs w:val="28"/>
        </w:rPr>
        <w:t xml:space="preserve">Znak sprawy:  </w:t>
      </w:r>
      <w:r w:rsidR="007E2FA4" w:rsidRPr="00101BFB">
        <w:rPr>
          <w:rFonts w:ascii="Arial" w:hAnsi="Arial"/>
          <w:b/>
          <w:bCs/>
          <w:sz w:val="28"/>
          <w:szCs w:val="28"/>
        </w:rPr>
        <w:t>TW/10</w:t>
      </w:r>
      <w:r w:rsidR="00101BFB" w:rsidRPr="00101BFB">
        <w:rPr>
          <w:rFonts w:ascii="Arial" w:hAnsi="Arial"/>
          <w:b/>
          <w:bCs/>
          <w:sz w:val="28"/>
          <w:szCs w:val="28"/>
        </w:rPr>
        <w:t>a</w:t>
      </w:r>
      <w:r w:rsidR="007E2FA4" w:rsidRPr="00101BFB">
        <w:rPr>
          <w:rFonts w:ascii="Arial" w:hAnsi="Arial"/>
          <w:b/>
          <w:bCs/>
          <w:sz w:val="28"/>
          <w:szCs w:val="28"/>
        </w:rPr>
        <w:t>/ZS/23</w:t>
      </w:r>
      <w:r w:rsidRPr="00101BFB">
        <w:rPr>
          <w:rFonts w:ascii="Arial" w:hAnsi="Arial"/>
          <w:color w:val="FF0000"/>
          <w:sz w:val="24"/>
        </w:rPr>
        <w:br/>
      </w:r>
      <w:r w:rsidRPr="00101BFB">
        <w:rPr>
          <w:rFonts w:ascii="Arial" w:hAnsi="Arial"/>
          <w:color w:val="FF0000"/>
          <w:sz w:val="24"/>
        </w:rPr>
        <w:br/>
      </w:r>
      <w:r w:rsidRPr="00101BFB">
        <w:rPr>
          <w:rFonts w:ascii="Arial" w:hAnsi="Arial"/>
          <w:color w:val="FF0000"/>
          <w:sz w:val="24"/>
        </w:rPr>
        <w:br/>
      </w:r>
      <w:r w:rsidRPr="00101BFB">
        <w:rPr>
          <w:rFonts w:ascii="Arial" w:hAnsi="Arial"/>
          <w:sz w:val="24"/>
        </w:rPr>
        <w:br/>
      </w:r>
      <w:r w:rsidRPr="00101BFB">
        <w:rPr>
          <w:rFonts w:ascii="Arial" w:hAnsi="Arial"/>
          <w:b/>
          <w:sz w:val="28"/>
        </w:rPr>
        <w:t xml:space="preserve">              </w:t>
      </w:r>
      <w:r w:rsidRPr="00101BFB">
        <w:rPr>
          <w:rFonts w:ascii="Arial" w:hAnsi="Arial"/>
          <w:b/>
          <w:sz w:val="28"/>
        </w:rPr>
        <w:br/>
      </w:r>
    </w:p>
    <w:p w14:paraId="1257FD0B" w14:textId="77777777" w:rsidR="007E2FA4" w:rsidRPr="00101BFB" w:rsidRDefault="00C31A68" w:rsidP="0048512A">
      <w:pPr>
        <w:jc w:val="center"/>
        <w:rPr>
          <w:rFonts w:ascii="Arial" w:hAnsi="Arial"/>
          <w:b/>
          <w:bCs/>
          <w:sz w:val="28"/>
          <w:szCs w:val="28"/>
        </w:rPr>
      </w:pPr>
      <w:bookmarkStart w:id="1" w:name="_Hlk149132337"/>
      <w:r w:rsidRPr="00101BFB">
        <w:rPr>
          <w:rFonts w:ascii="Arial" w:hAnsi="Arial"/>
          <w:b/>
          <w:sz w:val="36"/>
          <w:szCs w:val="36"/>
        </w:rPr>
        <w:t>WARUNKI UDZIELENIA ZAMÓWIENIA</w:t>
      </w:r>
      <w:r w:rsidRPr="00101BFB">
        <w:rPr>
          <w:rFonts w:ascii="Arial" w:hAnsi="Arial"/>
          <w:b/>
          <w:sz w:val="36"/>
          <w:szCs w:val="36"/>
        </w:rPr>
        <w:br/>
        <w:t xml:space="preserve">SEKTOROWEGO  </w:t>
      </w:r>
      <w:r w:rsidRPr="00101BFB">
        <w:rPr>
          <w:rFonts w:ascii="Arial" w:hAnsi="Arial"/>
          <w:sz w:val="36"/>
          <w:szCs w:val="36"/>
        </w:rPr>
        <w:br/>
      </w:r>
      <w:bookmarkEnd w:id="1"/>
      <w:r w:rsidRPr="00101BFB">
        <w:rPr>
          <w:rFonts w:ascii="Arial" w:hAnsi="Arial"/>
          <w:sz w:val="24"/>
        </w:rPr>
        <w:t xml:space="preserve">   </w:t>
      </w:r>
      <w:r w:rsidRPr="00101BFB">
        <w:rPr>
          <w:rFonts w:ascii="Arial" w:hAnsi="Arial"/>
          <w:sz w:val="24"/>
        </w:rPr>
        <w:br/>
        <w:t xml:space="preserve">               </w:t>
      </w:r>
      <w:r w:rsidRPr="00101BFB">
        <w:rPr>
          <w:rFonts w:ascii="Arial" w:hAnsi="Arial"/>
          <w:sz w:val="24"/>
        </w:rPr>
        <w:br/>
      </w:r>
      <w:r w:rsidRPr="00101BFB">
        <w:rPr>
          <w:rFonts w:ascii="Arial" w:hAnsi="Arial"/>
          <w:b/>
          <w:bCs/>
          <w:sz w:val="24"/>
        </w:rPr>
        <w:t xml:space="preserve">na: </w:t>
      </w:r>
      <w:r w:rsidRPr="00101BFB">
        <w:rPr>
          <w:rFonts w:ascii="Arial" w:hAnsi="Arial"/>
          <w:b/>
          <w:bCs/>
          <w:sz w:val="24"/>
        </w:rPr>
        <w:br/>
      </w:r>
      <w:r w:rsidRPr="00101BFB">
        <w:rPr>
          <w:rFonts w:ascii="Arial" w:hAnsi="Arial"/>
          <w:b/>
          <w:bCs/>
          <w:color w:val="FF0000"/>
          <w:sz w:val="24"/>
        </w:rPr>
        <w:t xml:space="preserve">                 </w:t>
      </w:r>
      <w:r w:rsidRPr="00101BFB">
        <w:rPr>
          <w:rFonts w:ascii="Arial" w:hAnsi="Arial"/>
          <w:b/>
          <w:bCs/>
          <w:color w:val="FF0000"/>
          <w:sz w:val="24"/>
        </w:rPr>
        <w:br/>
      </w:r>
      <w:r w:rsidRPr="00101BFB">
        <w:rPr>
          <w:rFonts w:ascii="Arial" w:hAnsi="Arial"/>
          <w:b/>
          <w:bCs/>
          <w:sz w:val="24"/>
        </w:rPr>
        <w:br/>
      </w:r>
      <w:r w:rsidRPr="00101BFB">
        <w:rPr>
          <w:rFonts w:ascii="Arial" w:hAnsi="Arial"/>
          <w:b/>
          <w:bCs/>
          <w:sz w:val="28"/>
          <w:szCs w:val="28"/>
        </w:rPr>
        <w:t xml:space="preserve"> </w:t>
      </w:r>
      <w:bookmarkStart w:id="2" w:name="_Hlk104189031"/>
      <w:r w:rsidR="008333AC" w:rsidRPr="00101BFB">
        <w:rPr>
          <w:rFonts w:ascii="Arial" w:hAnsi="Arial"/>
          <w:b/>
          <w:bCs/>
          <w:sz w:val="28"/>
          <w:szCs w:val="28"/>
        </w:rPr>
        <w:t xml:space="preserve">Modernizacja </w:t>
      </w:r>
      <w:r w:rsidR="0048512A" w:rsidRPr="00101BFB">
        <w:rPr>
          <w:rFonts w:ascii="Arial" w:hAnsi="Arial"/>
          <w:b/>
          <w:bCs/>
          <w:sz w:val="28"/>
          <w:szCs w:val="28"/>
        </w:rPr>
        <w:t>zbiornik</w:t>
      </w:r>
      <w:r w:rsidR="007E2FA4" w:rsidRPr="00101BFB">
        <w:rPr>
          <w:rFonts w:ascii="Arial" w:hAnsi="Arial"/>
          <w:b/>
          <w:bCs/>
          <w:sz w:val="28"/>
          <w:szCs w:val="28"/>
        </w:rPr>
        <w:t>ów</w:t>
      </w:r>
      <w:r w:rsidR="0048512A" w:rsidRPr="00101BFB">
        <w:rPr>
          <w:rFonts w:ascii="Arial" w:hAnsi="Arial"/>
          <w:b/>
          <w:bCs/>
          <w:sz w:val="28"/>
          <w:szCs w:val="28"/>
        </w:rPr>
        <w:t xml:space="preserve"> wody czystej zlokalizowan</w:t>
      </w:r>
      <w:r w:rsidR="007E2FA4" w:rsidRPr="00101BFB">
        <w:rPr>
          <w:rFonts w:ascii="Arial" w:hAnsi="Arial"/>
          <w:b/>
          <w:bCs/>
          <w:sz w:val="28"/>
          <w:szCs w:val="28"/>
        </w:rPr>
        <w:t>ych</w:t>
      </w:r>
      <w:r w:rsidR="0048512A" w:rsidRPr="00101BFB">
        <w:rPr>
          <w:rFonts w:ascii="Arial" w:hAnsi="Arial"/>
          <w:b/>
          <w:bCs/>
          <w:sz w:val="28"/>
          <w:szCs w:val="28"/>
        </w:rPr>
        <w:t xml:space="preserve"> na terenie Zakładu Uzdatniania Wody przy ul. Dobroszyckiej w Oleśnicy, </w:t>
      </w:r>
    </w:p>
    <w:p w14:paraId="62E55B44" w14:textId="77777777" w:rsidR="00222361" w:rsidRPr="00101BFB" w:rsidRDefault="0048512A" w:rsidP="0048512A">
      <w:pPr>
        <w:jc w:val="center"/>
        <w:rPr>
          <w:rFonts w:ascii="Arial" w:hAnsi="Arial"/>
          <w:sz w:val="24"/>
        </w:rPr>
      </w:pPr>
      <w:r w:rsidRPr="00101BFB">
        <w:rPr>
          <w:rFonts w:ascii="Arial" w:hAnsi="Arial"/>
          <w:b/>
          <w:bCs/>
          <w:sz w:val="28"/>
          <w:szCs w:val="28"/>
        </w:rPr>
        <w:t>dz. nr 11/15, AM-34, obręb Rataje, gm. Oleśnica</w:t>
      </w:r>
      <w:bookmarkEnd w:id="2"/>
      <w:r w:rsidR="00C31A68" w:rsidRPr="00101BFB">
        <w:rPr>
          <w:rFonts w:ascii="Arial" w:hAnsi="Arial"/>
          <w:sz w:val="24"/>
        </w:rPr>
        <w:br/>
      </w:r>
      <w:r w:rsidR="00C31A68" w:rsidRPr="00101BFB">
        <w:rPr>
          <w:rFonts w:ascii="Arial" w:hAnsi="Arial"/>
          <w:sz w:val="24"/>
        </w:rPr>
        <w:br/>
      </w:r>
      <w:r w:rsidR="00C31A68" w:rsidRPr="00101BFB">
        <w:rPr>
          <w:rFonts w:ascii="Arial" w:hAnsi="Arial"/>
          <w:sz w:val="24"/>
        </w:rPr>
        <w:br/>
      </w:r>
    </w:p>
    <w:p w14:paraId="101B797B" w14:textId="40C092D2" w:rsidR="001312F5" w:rsidRPr="00101BFB" w:rsidRDefault="00222361" w:rsidP="00222361">
      <w:pPr>
        <w:ind w:left="4956" w:firstLine="708"/>
        <w:jc w:val="center"/>
        <w:rPr>
          <w:i/>
          <w:iCs/>
        </w:rPr>
      </w:pPr>
      <w:r w:rsidRPr="00101BFB">
        <w:rPr>
          <w:rFonts w:ascii="Arial" w:hAnsi="Arial"/>
          <w:sz w:val="24"/>
        </w:rPr>
        <w:t xml:space="preserve">  </w:t>
      </w:r>
      <w:r w:rsidR="00C31A68" w:rsidRPr="00101BFB">
        <w:rPr>
          <w:rFonts w:ascii="Arial" w:hAnsi="Arial"/>
          <w:sz w:val="24"/>
        </w:rPr>
        <w:t>ZATWIERDZAM:</w:t>
      </w:r>
      <w:r w:rsidR="00C31A68" w:rsidRPr="00101BFB">
        <w:rPr>
          <w:rFonts w:ascii="Arial" w:hAnsi="Arial"/>
          <w:sz w:val="24"/>
        </w:rPr>
        <w:br/>
      </w:r>
    </w:p>
    <w:p w14:paraId="6B0F1423" w14:textId="7D7EFB5D" w:rsidR="00D46B8C" w:rsidRPr="00101BFB" w:rsidRDefault="00E81718">
      <w:pPr>
        <w:ind w:left="5664"/>
        <w:jc w:val="center"/>
        <w:rPr>
          <w:i/>
          <w:iCs/>
        </w:rPr>
      </w:pPr>
      <w:r>
        <w:rPr>
          <w:i/>
          <w:iCs/>
        </w:rPr>
        <w:t>Dyrektor ds. Technicznych</w:t>
      </w:r>
    </w:p>
    <w:p w14:paraId="02A203B4" w14:textId="29DD332A" w:rsidR="00D46B8C" w:rsidRPr="00101BFB" w:rsidRDefault="00BA478D">
      <w:pPr>
        <w:ind w:left="5664"/>
        <w:jc w:val="center"/>
        <w:rPr>
          <w:i/>
          <w:iCs/>
        </w:rPr>
      </w:pPr>
      <w:r w:rsidRPr="00E42BC8">
        <w:rPr>
          <w:i/>
          <w:iCs/>
        </w:rPr>
        <w:t xml:space="preserve">mgr inż. </w:t>
      </w:r>
      <w:r w:rsidR="00E81718">
        <w:rPr>
          <w:i/>
          <w:iCs/>
        </w:rPr>
        <w:t>Grzegorz Odelski</w:t>
      </w:r>
    </w:p>
    <w:p w14:paraId="09102DA4" w14:textId="77777777" w:rsidR="001312F5" w:rsidRPr="00101BFB" w:rsidRDefault="00C31A68">
      <w:pPr>
        <w:rPr>
          <w:rFonts w:ascii="Arial" w:hAnsi="Arial"/>
          <w:sz w:val="24"/>
        </w:rPr>
      </w:pPr>
      <w:r w:rsidRPr="00101BFB">
        <w:rPr>
          <w:rFonts w:ascii="Arial" w:hAnsi="Arial"/>
          <w:sz w:val="24"/>
        </w:rPr>
        <w:br/>
      </w:r>
      <w:r w:rsidRPr="00101BFB">
        <w:rPr>
          <w:rFonts w:ascii="Arial" w:hAnsi="Arial"/>
          <w:sz w:val="24"/>
        </w:rPr>
        <w:br/>
      </w:r>
    </w:p>
    <w:p w14:paraId="4CB3AAC5" w14:textId="77777777" w:rsidR="001312F5" w:rsidRPr="00101BFB" w:rsidRDefault="001312F5">
      <w:pPr>
        <w:rPr>
          <w:rFonts w:ascii="Arial" w:hAnsi="Arial"/>
          <w:sz w:val="24"/>
        </w:rPr>
      </w:pPr>
    </w:p>
    <w:p w14:paraId="23AB1844" w14:textId="77777777" w:rsidR="001312F5" w:rsidRPr="00101BFB" w:rsidRDefault="001312F5">
      <w:pPr>
        <w:rPr>
          <w:rFonts w:ascii="Arial" w:hAnsi="Arial"/>
          <w:sz w:val="24"/>
        </w:rPr>
      </w:pPr>
    </w:p>
    <w:p w14:paraId="75CEB43A" w14:textId="77777777" w:rsidR="001312F5" w:rsidRPr="00101BFB" w:rsidRDefault="001312F5">
      <w:pPr>
        <w:rPr>
          <w:rFonts w:ascii="Arial" w:hAnsi="Arial"/>
          <w:sz w:val="24"/>
        </w:rPr>
      </w:pPr>
    </w:p>
    <w:p w14:paraId="15E518DF" w14:textId="77777777" w:rsidR="001312F5" w:rsidRPr="00101BFB" w:rsidRDefault="001312F5">
      <w:pPr>
        <w:rPr>
          <w:rFonts w:ascii="Arial" w:hAnsi="Arial"/>
          <w:sz w:val="24"/>
        </w:rPr>
      </w:pPr>
    </w:p>
    <w:p w14:paraId="10F7E9F9" w14:textId="77777777" w:rsidR="001312F5" w:rsidRPr="00101BFB" w:rsidRDefault="001312F5">
      <w:pPr>
        <w:rPr>
          <w:rFonts w:ascii="Arial" w:hAnsi="Arial"/>
          <w:color w:val="FF0000"/>
          <w:sz w:val="24"/>
        </w:rPr>
      </w:pPr>
    </w:p>
    <w:p w14:paraId="11D7A976" w14:textId="77777777" w:rsidR="001312F5" w:rsidRPr="00101BFB" w:rsidRDefault="001312F5">
      <w:pPr>
        <w:rPr>
          <w:rFonts w:ascii="Arial" w:hAnsi="Arial"/>
          <w:color w:val="FF0000"/>
          <w:sz w:val="24"/>
        </w:rPr>
      </w:pPr>
    </w:p>
    <w:p w14:paraId="198CC998" w14:textId="77777777" w:rsidR="001312F5" w:rsidRPr="00101BFB" w:rsidRDefault="001312F5">
      <w:pPr>
        <w:rPr>
          <w:rFonts w:ascii="Arial" w:hAnsi="Arial"/>
          <w:color w:val="FF0000"/>
          <w:sz w:val="24"/>
        </w:rPr>
      </w:pPr>
    </w:p>
    <w:p w14:paraId="337171B0" w14:textId="77777777" w:rsidR="001312F5" w:rsidRPr="00101BFB" w:rsidRDefault="001312F5">
      <w:pPr>
        <w:rPr>
          <w:rFonts w:ascii="Arial" w:hAnsi="Arial"/>
          <w:color w:val="FF0000"/>
          <w:sz w:val="24"/>
        </w:rPr>
      </w:pPr>
    </w:p>
    <w:p w14:paraId="22234667" w14:textId="77777777" w:rsidR="001312F5" w:rsidRPr="00101BFB" w:rsidRDefault="001312F5">
      <w:pPr>
        <w:rPr>
          <w:rFonts w:ascii="Arial" w:hAnsi="Arial"/>
          <w:color w:val="FF0000"/>
          <w:sz w:val="24"/>
        </w:rPr>
      </w:pPr>
    </w:p>
    <w:p w14:paraId="29B0847A" w14:textId="77777777" w:rsidR="001312F5" w:rsidRPr="00101BFB" w:rsidRDefault="001312F5">
      <w:pPr>
        <w:rPr>
          <w:rFonts w:ascii="Arial" w:hAnsi="Arial"/>
          <w:color w:val="FF0000"/>
          <w:sz w:val="24"/>
        </w:rPr>
      </w:pPr>
    </w:p>
    <w:p w14:paraId="73D6F351" w14:textId="77777777" w:rsidR="001312F5" w:rsidRPr="00101BFB" w:rsidRDefault="001312F5">
      <w:pPr>
        <w:rPr>
          <w:rFonts w:ascii="Arial" w:hAnsi="Arial"/>
          <w:color w:val="FF0000"/>
          <w:sz w:val="24"/>
        </w:rPr>
      </w:pPr>
    </w:p>
    <w:p w14:paraId="184150B5" w14:textId="77777777" w:rsidR="001312F5" w:rsidRPr="00101BFB" w:rsidRDefault="001312F5">
      <w:pPr>
        <w:rPr>
          <w:rFonts w:ascii="Arial" w:hAnsi="Arial"/>
          <w:color w:val="FF0000"/>
          <w:sz w:val="24"/>
        </w:rPr>
      </w:pPr>
    </w:p>
    <w:p w14:paraId="1CC1E0FC" w14:textId="77777777" w:rsidR="001312F5" w:rsidRPr="00101BFB" w:rsidRDefault="001312F5">
      <w:pPr>
        <w:rPr>
          <w:rFonts w:ascii="Arial" w:hAnsi="Arial"/>
          <w:color w:val="FF0000"/>
          <w:sz w:val="24"/>
        </w:rPr>
      </w:pPr>
    </w:p>
    <w:p w14:paraId="54E0E3FC" w14:textId="071AADEA" w:rsidR="001312F5" w:rsidRPr="00E81718" w:rsidRDefault="00C31A68">
      <w:pPr>
        <w:outlineLvl w:val="0"/>
        <w:rPr>
          <w:rFonts w:ascii="Arial" w:hAnsi="Arial"/>
          <w:sz w:val="24"/>
        </w:rPr>
      </w:pPr>
      <w:r w:rsidRPr="00E81718">
        <w:rPr>
          <w:rFonts w:ascii="Arial" w:hAnsi="Arial"/>
          <w:sz w:val="24"/>
        </w:rPr>
        <w:t xml:space="preserve">Oleśnica, dnia </w:t>
      </w:r>
      <w:r w:rsidR="00101BFB" w:rsidRPr="00E81718">
        <w:rPr>
          <w:rFonts w:ascii="Arial" w:hAnsi="Arial"/>
          <w:sz w:val="24"/>
        </w:rPr>
        <w:t>2</w:t>
      </w:r>
      <w:r w:rsidR="00E81718" w:rsidRPr="00E81718">
        <w:rPr>
          <w:rFonts w:ascii="Arial" w:hAnsi="Arial"/>
          <w:sz w:val="24"/>
        </w:rPr>
        <w:t>4</w:t>
      </w:r>
      <w:r w:rsidRPr="00E81718">
        <w:rPr>
          <w:rFonts w:ascii="Arial" w:hAnsi="Arial"/>
          <w:sz w:val="24"/>
        </w:rPr>
        <w:t>.</w:t>
      </w:r>
      <w:r w:rsidR="00E31F8E" w:rsidRPr="00E81718">
        <w:rPr>
          <w:rFonts w:ascii="Arial" w:hAnsi="Arial"/>
          <w:sz w:val="24"/>
        </w:rPr>
        <w:t>1</w:t>
      </w:r>
      <w:r w:rsidR="00101BFB" w:rsidRPr="00E81718">
        <w:rPr>
          <w:rFonts w:ascii="Arial" w:hAnsi="Arial"/>
          <w:sz w:val="24"/>
        </w:rPr>
        <w:t>1</w:t>
      </w:r>
      <w:r w:rsidRPr="00E81718">
        <w:rPr>
          <w:rFonts w:ascii="Arial" w:hAnsi="Arial"/>
          <w:sz w:val="24"/>
        </w:rPr>
        <w:t>.202</w:t>
      </w:r>
      <w:r w:rsidR="00E31F8E" w:rsidRPr="00E81718">
        <w:rPr>
          <w:rFonts w:ascii="Arial" w:hAnsi="Arial"/>
          <w:sz w:val="24"/>
        </w:rPr>
        <w:t>3</w:t>
      </w:r>
      <w:r w:rsidRPr="00E81718">
        <w:rPr>
          <w:rFonts w:ascii="Arial" w:hAnsi="Arial"/>
          <w:sz w:val="24"/>
        </w:rPr>
        <w:t xml:space="preserve"> r.</w:t>
      </w:r>
    </w:p>
    <w:p w14:paraId="0A2C5DAC" w14:textId="77777777" w:rsidR="001312F5" w:rsidRPr="00101BFB" w:rsidRDefault="00C31A68" w:rsidP="002A3497">
      <w:pPr>
        <w:numPr>
          <w:ilvl w:val="0"/>
          <w:numId w:val="2"/>
        </w:numPr>
        <w:outlineLvl w:val="0"/>
        <w:rPr>
          <w:rFonts w:ascii="Arial" w:hAnsi="Arial"/>
          <w:sz w:val="24"/>
        </w:rPr>
      </w:pPr>
      <w:bookmarkStart w:id="3" w:name="_Ref151365766"/>
      <w:r w:rsidRPr="00101BFB">
        <w:rPr>
          <w:rFonts w:ascii="Arial" w:hAnsi="Arial"/>
          <w:sz w:val="24"/>
          <w:u w:val="single"/>
        </w:rPr>
        <w:lastRenderedPageBreak/>
        <w:t>Nazwa Zamawiającego</w:t>
      </w:r>
      <w:bookmarkEnd w:id="3"/>
    </w:p>
    <w:p w14:paraId="3E1F7802" w14:textId="77777777" w:rsidR="00E81718" w:rsidRPr="00E81718" w:rsidRDefault="00C31A68" w:rsidP="00E81718">
      <w:pPr>
        <w:spacing w:after="120"/>
        <w:jc w:val="both"/>
        <w:rPr>
          <w:rFonts w:ascii="Arial" w:hAnsi="Arial" w:cs="Arial"/>
          <w:sz w:val="24"/>
          <w:szCs w:val="24"/>
        </w:rPr>
      </w:pPr>
      <w:r w:rsidRPr="00101BFB">
        <w:rPr>
          <w:rFonts w:ascii="Arial" w:hAnsi="Arial"/>
          <w:sz w:val="24"/>
          <w:u w:val="single"/>
        </w:rPr>
        <w:br/>
      </w:r>
      <w:r w:rsidR="00E81718" w:rsidRPr="00101BFB">
        <w:rPr>
          <w:rFonts w:ascii="Arial" w:hAnsi="Arial"/>
          <w:sz w:val="24"/>
        </w:rPr>
        <w:t>Miejska Gospodarka Komunalna Sp. z o.o.; 56-400 Oleśnica ul.11 Listopada 17, wpisana do Rejestru Przedsiębiorców prowadzonego w Sądzie Rejonowym dla</w:t>
      </w:r>
      <w:r w:rsidR="00E81718">
        <w:rPr>
          <w:rFonts w:ascii="Arial" w:hAnsi="Arial"/>
          <w:sz w:val="24"/>
        </w:rPr>
        <w:t> </w:t>
      </w:r>
      <w:r w:rsidR="00E81718" w:rsidRPr="00101BFB">
        <w:rPr>
          <w:rFonts w:ascii="Arial" w:hAnsi="Arial"/>
          <w:sz w:val="24"/>
        </w:rPr>
        <w:t>Wrocławia Fabryczna IX Wydział Gospodarczy Krajowego Rejestru Sądowego pod</w:t>
      </w:r>
      <w:r w:rsidR="00E81718">
        <w:rPr>
          <w:rFonts w:ascii="Arial" w:hAnsi="Arial"/>
          <w:sz w:val="24"/>
        </w:rPr>
        <w:t> </w:t>
      </w:r>
      <w:r w:rsidR="00E81718" w:rsidRPr="00101BFB">
        <w:rPr>
          <w:rFonts w:ascii="Arial" w:hAnsi="Arial" w:cs="Arial"/>
          <w:sz w:val="24"/>
          <w:szCs w:val="24"/>
        </w:rPr>
        <w:t>nr </w:t>
      </w:r>
      <w:r w:rsidR="00E81718" w:rsidRPr="00E81718">
        <w:rPr>
          <w:rFonts w:ascii="Arial" w:hAnsi="Arial" w:cs="Arial"/>
          <w:sz w:val="24"/>
          <w:szCs w:val="24"/>
        </w:rPr>
        <w:t>0000144423, NIP 911-000-49-37.</w:t>
      </w:r>
    </w:p>
    <w:p w14:paraId="584BCD2D" w14:textId="77777777" w:rsidR="00E81718" w:rsidRPr="00E81718" w:rsidRDefault="00E81718" w:rsidP="00E81718">
      <w:pPr>
        <w:spacing w:after="120"/>
        <w:jc w:val="both"/>
        <w:rPr>
          <w:rFonts w:ascii="Arial" w:hAnsi="Arial"/>
          <w:sz w:val="24"/>
          <w:lang w:val="en-US"/>
        </w:rPr>
      </w:pPr>
      <w:r w:rsidRPr="00E81718">
        <w:rPr>
          <w:rFonts w:ascii="Arial" w:hAnsi="Arial"/>
          <w:sz w:val="24"/>
          <w:lang w:val="en-US"/>
        </w:rPr>
        <w:t xml:space="preserve">Tel: 71 3967110, </w:t>
      </w:r>
      <w:proofErr w:type="spellStart"/>
      <w:r w:rsidRPr="00E81718">
        <w:rPr>
          <w:rFonts w:ascii="Arial" w:hAnsi="Arial"/>
          <w:sz w:val="24"/>
          <w:lang w:val="en-US"/>
        </w:rPr>
        <w:t>adres</w:t>
      </w:r>
      <w:proofErr w:type="spellEnd"/>
      <w:r w:rsidRPr="00E81718">
        <w:rPr>
          <w:rFonts w:ascii="Arial" w:hAnsi="Arial"/>
          <w:sz w:val="24"/>
          <w:lang w:val="en-US"/>
        </w:rPr>
        <w:t xml:space="preserve"> </w:t>
      </w:r>
      <w:proofErr w:type="spellStart"/>
      <w:r w:rsidRPr="00E81718">
        <w:rPr>
          <w:rFonts w:ascii="Arial" w:hAnsi="Arial"/>
          <w:sz w:val="24"/>
          <w:lang w:val="en-US"/>
        </w:rPr>
        <w:t>strony</w:t>
      </w:r>
      <w:proofErr w:type="spellEnd"/>
      <w:r w:rsidRPr="00E81718">
        <w:rPr>
          <w:rFonts w:ascii="Arial" w:hAnsi="Arial"/>
          <w:sz w:val="24"/>
          <w:lang w:val="en-US"/>
        </w:rPr>
        <w:t xml:space="preserve">: </w:t>
      </w:r>
      <w:hyperlink r:id="rId8" w:history="1">
        <w:r w:rsidRPr="00E81718">
          <w:rPr>
            <w:rStyle w:val="Hipercze"/>
            <w:rFonts w:ascii="Arial" w:hAnsi="Arial"/>
            <w:sz w:val="24"/>
            <w:lang w:val="en-US"/>
          </w:rPr>
          <w:t>www.mgk.olesnica.pl</w:t>
        </w:r>
      </w:hyperlink>
      <w:r w:rsidRPr="00E81718">
        <w:rPr>
          <w:rFonts w:ascii="Arial" w:hAnsi="Arial"/>
          <w:sz w:val="24"/>
          <w:lang w:val="en-US"/>
        </w:rPr>
        <w:t xml:space="preserve">, e-mail: </w:t>
      </w:r>
      <w:hyperlink r:id="rId9" w:history="1">
        <w:r w:rsidRPr="00E81718">
          <w:rPr>
            <w:rFonts w:ascii="Arial" w:eastAsia="Calibri" w:hAnsi="Arial" w:cs="Arial"/>
            <w:sz w:val="22"/>
            <w:szCs w:val="22"/>
            <w:lang w:val="en-US" w:eastAsia="en-US"/>
          </w:rPr>
          <w:t>sekretariat@mgk.olesnica.pl</w:t>
        </w:r>
      </w:hyperlink>
    </w:p>
    <w:p w14:paraId="6F0B1920" w14:textId="77777777" w:rsidR="00E81718" w:rsidRPr="00E81718" w:rsidRDefault="00E81718" w:rsidP="00E81718">
      <w:pPr>
        <w:rPr>
          <w:rFonts w:ascii="Arial" w:hAnsi="Arial"/>
          <w:sz w:val="24"/>
        </w:rPr>
      </w:pPr>
      <w:r w:rsidRPr="00E81718">
        <w:rPr>
          <w:rFonts w:ascii="Arial" w:hAnsi="Arial"/>
          <w:sz w:val="24"/>
        </w:rPr>
        <w:t>Adres strony internetowej postępowania:</w:t>
      </w:r>
    </w:p>
    <w:p w14:paraId="4FA0C28D" w14:textId="17CFE267" w:rsidR="001312F5" w:rsidRPr="00101BFB" w:rsidRDefault="00000000" w:rsidP="00E81718">
      <w:pPr>
        <w:jc w:val="both"/>
        <w:rPr>
          <w:rFonts w:ascii="Arial" w:hAnsi="Arial"/>
          <w:sz w:val="24"/>
        </w:rPr>
      </w:pPr>
      <w:hyperlink r:id="rId10" w:history="1">
        <w:r w:rsidR="00E81718" w:rsidRPr="00E81718">
          <w:rPr>
            <w:rStyle w:val="Hipercze"/>
            <w:rFonts w:ascii="Arial" w:hAnsi="Arial"/>
            <w:sz w:val="24"/>
          </w:rPr>
          <w:t>http://www.platformazakupowa.pl/mgk_olesnica</w:t>
        </w:r>
      </w:hyperlink>
      <w:r w:rsidR="00E81718">
        <w:rPr>
          <w:rFonts w:ascii="Arial" w:hAnsi="Arial"/>
          <w:sz w:val="24"/>
        </w:rPr>
        <w:t xml:space="preserve"> </w:t>
      </w:r>
      <w:r w:rsidR="00E81718" w:rsidRPr="00101BFB">
        <w:rPr>
          <w:rFonts w:ascii="Arial" w:hAnsi="Arial"/>
          <w:sz w:val="24"/>
        </w:rPr>
        <w:br/>
      </w:r>
      <w:r w:rsidR="00C31A68" w:rsidRPr="00101BFB">
        <w:rPr>
          <w:rFonts w:ascii="Arial" w:hAnsi="Arial"/>
          <w:sz w:val="24"/>
        </w:rPr>
        <w:br/>
      </w:r>
    </w:p>
    <w:p w14:paraId="65548698" w14:textId="77777777" w:rsidR="001312F5" w:rsidRPr="00101BFB" w:rsidRDefault="00C31A68" w:rsidP="002A3497">
      <w:pPr>
        <w:numPr>
          <w:ilvl w:val="0"/>
          <w:numId w:val="2"/>
        </w:numPr>
        <w:rPr>
          <w:rFonts w:ascii="Arial" w:hAnsi="Arial"/>
          <w:sz w:val="24"/>
        </w:rPr>
      </w:pPr>
      <w:r w:rsidRPr="00101BFB">
        <w:rPr>
          <w:rFonts w:ascii="Arial" w:hAnsi="Arial"/>
          <w:sz w:val="24"/>
          <w:u w:val="single"/>
        </w:rPr>
        <w:t>Tryb udzielenia zamówienia</w:t>
      </w:r>
    </w:p>
    <w:p w14:paraId="76BC5A38" w14:textId="77777777" w:rsidR="001312F5" w:rsidRPr="00101BFB" w:rsidRDefault="001312F5">
      <w:pPr>
        <w:rPr>
          <w:rFonts w:ascii="Arial" w:hAnsi="Arial"/>
          <w:sz w:val="24"/>
        </w:rPr>
      </w:pPr>
    </w:p>
    <w:p w14:paraId="0C395470" w14:textId="08732E5E" w:rsidR="001312F5" w:rsidRPr="00101BFB" w:rsidRDefault="00C31A68" w:rsidP="002A3497">
      <w:pPr>
        <w:numPr>
          <w:ilvl w:val="1"/>
          <w:numId w:val="1"/>
        </w:numPr>
        <w:tabs>
          <w:tab w:val="left" w:pos="540"/>
        </w:tabs>
        <w:ind w:left="540" w:hanging="540"/>
        <w:jc w:val="both"/>
        <w:rPr>
          <w:rFonts w:ascii="Arial" w:hAnsi="Arial"/>
          <w:sz w:val="24"/>
        </w:rPr>
      </w:pPr>
      <w:r w:rsidRPr="00101BFB">
        <w:rPr>
          <w:rFonts w:ascii="Arial" w:hAnsi="Arial"/>
          <w:sz w:val="24"/>
        </w:rPr>
        <w:t xml:space="preserve">Zamówienie prowadzone jest </w:t>
      </w:r>
      <w:r w:rsidR="00580C2B" w:rsidRPr="00101BFB">
        <w:rPr>
          <w:rFonts w:ascii="Arial" w:hAnsi="Arial"/>
          <w:sz w:val="24"/>
        </w:rPr>
        <w:t xml:space="preserve">w związku </w:t>
      </w:r>
      <w:r w:rsidRPr="00101BFB">
        <w:rPr>
          <w:rFonts w:ascii="Arial" w:hAnsi="Arial"/>
          <w:sz w:val="24"/>
        </w:rPr>
        <w:t>z art. 2 ust. 1 pkt 2 ustawy Prawo zamówień publicznych (Dz.U. z 2021 poz. 1129 ze zm.) bez stosowania przepisów ustawy, w oparciu o wewnętrzny Regulamin udzielania zamówień publicznych wyłączonych ze stosowania ustawy - Prawo zamówień publicznych (Zarządzenie Wewnętrzne Nr 3/2021 Prezesa Zarządu Miejskiej Gospodarki Komunalnej Spółki z o.o.</w:t>
      </w:r>
      <w:r w:rsidR="00356649" w:rsidRPr="00101BFB">
        <w:rPr>
          <w:rFonts w:ascii="Arial" w:hAnsi="Arial"/>
          <w:sz w:val="24"/>
        </w:rPr>
        <w:t xml:space="preserve"> </w:t>
      </w:r>
      <w:r w:rsidRPr="00101BFB">
        <w:rPr>
          <w:rFonts w:ascii="Arial" w:hAnsi="Arial"/>
          <w:sz w:val="24"/>
        </w:rPr>
        <w:t>w Oleśnicy z dnia 01 marca 2021 r.</w:t>
      </w:r>
    </w:p>
    <w:p w14:paraId="45C68C23" w14:textId="5143E244" w:rsidR="00580C2B" w:rsidRDefault="00580C2B" w:rsidP="002A3497">
      <w:pPr>
        <w:numPr>
          <w:ilvl w:val="1"/>
          <w:numId w:val="1"/>
        </w:numPr>
        <w:tabs>
          <w:tab w:val="left" w:pos="540"/>
        </w:tabs>
        <w:ind w:left="540" w:hanging="540"/>
        <w:jc w:val="both"/>
        <w:rPr>
          <w:rFonts w:ascii="Arial" w:hAnsi="Arial"/>
          <w:sz w:val="24"/>
        </w:rPr>
      </w:pPr>
      <w:r w:rsidRPr="00101BFB">
        <w:rPr>
          <w:rFonts w:ascii="Arial" w:hAnsi="Arial"/>
          <w:sz w:val="24"/>
        </w:rPr>
        <w:t>W postępowaniu prowadzonym bez stosowania przepisów ustawy Prawo zamówień publicznych odwołanie nie przysługuje.</w:t>
      </w:r>
    </w:p>
    <w:p w14:paraId="3E61E49B" w14:textId="77777777" w:rsidR="00703DF9" w:rsidRPr="00101BFB" w:rsidRDefault="00703DF9" w:rsidP="00703DF9">
      <w:pPr>
        <w:numPr>
          <w:ilvl w:val="1"/>
          <w:numId w:val="1"/>
        </w:numPr>
        <w:tabs>
          <w:tab w:val="left" w:pos="540"/>
        </w:tabs>
        <w:ind w:left="540" w:hanging="540"/>
        <w:jc w:val="both"/>
        <w:rPr>
          <w:rFonts w:ascii="Arial" w:hAnsi="Arial"/>
          <w:sz w:val="24"/>
        </w:rPr>
      </w:pPr>
      <w:r w:rsidRPr="00726C63">
        <w:rPr>
          <w:rFonts w:ascii="Arial" w:hAnsi="Arial"/>
          <w:sz w:val="24"/>
        </w:rPr>
        <w:t xml:space="preserve">Zamawiający </w:t>
      </w:r>
      <w:r w:rsidRPr="00703DF9">
        <w:rPr>
          <w:rFonts w:ascii="Arial" w:hAnsi="Arial"/>
          <w:sz w:val="24"/>
        </w:rPr>
        <w:t>zastrzega sobie prawo unieważnienia postępowania</w:t>
      </w:r>
      <w:r>
        <w:rPr>
          <w:rFonts w:ascii="Arial" w:hAnsi="Arial"/>
          <w:sz w:val="24"/>
        </w:rPr>
        <w:t xml:space="preserve"> na każdym etapie bez podawania przyczyny.</w:t>
      </w:r>
    </w:p>
    <w:p w14:paraId="0E690CFB" w14:textId="77777777" w:rsidR="001312F5" w:rsidRPr="00101BFB" w:rsidRDefault="001312F5">
      <w:pPr>
        <w:rPr>
          <w:rFonts w:ascii="Arial" w:hAnsi="Arial"/>
          <w:color w:val="FF0000"/>
          <w:sz w:val="24"/>
          <w:u w:val="single"/>
        </w:rPr>
      </w:pPr>
    </w:p>
    <w:p w14:paraId="6F23A6D0" w14:textId="77777777" w:rsidR="001312F5" w:rsidRPr="00101BFB" w:rsidRDefault="00C31A68" w:rsidP="002A3497">
      <w:pPr>
        <w:numPr>
          <w:ilvl w:val="0"/>
          <w:numId w:val="10"/>
        </w:numPr>
        <w:ind w:left="737" w:hanging="737"/>
        <w:rPr>
          <w:rFonts w:ascii="Arial" w:hAnsi="Arial"/>
          <w:sz w:val="24"/>
        </w:rPr>
      </w:pPr>
      <w:r w:rsidRPr="00101BFB">
        <w:rPr>
          <w:rFonts w:ascii="Arial" w:hAnsi="Arial"/>
          <w:sz w:val="24"/>
          <w:u w:val="single"/>
        </w:rPr>
        <w:t>Przedmiot zamówienia</w:t>
      </w:r>
    </w:p>
    <w:p w14:paraId="45C36B27" w14:textId="77777777" w:rsidR="001312F5" w:rsidRPr="00101BFB" w:rsidRDefault="001312F5">
      <w:pPr>
        <w:rPr>
          <w:rFonts w:ascii="Arial" w:hAnsi="Arial"/>
          <w:color w:val="FF0000"/>
          <w:sz w:val="24"/>
        </w:rPr>
      </w:pPr>
    </w:p>
    <w:p w14:paraId="5982867E" w14:textId="5A6B1E13" w:rsidR="00AD52BD" w:rsidRPr="00101BFB" w:rsidRDefault="00C31A68" w:rsidP="000305B2">
      <w:pPr>
        <w:numPr>
          <w:ilvl w:val="1"/>
          <w:numId w:val="3"/>
        </w:numPr>
        <w:jc w:val="both"/>
        <w:rPr>
          <w:rFonts w:ascii="Arial" w:hAnsi="Arial"/>
          <w:sz w:val="24"/>
        </w:rPr>
      </w:pPr>
      <w:bookmarkStart w:id="4" w:name="_Hlk149132899"/>
      <w:r w:rsidRPr="00101BFB">
        <w:rPr>
          <w:rFonts w:ascii="Arial" w:hAnsi="Arial"/>
          <w:sz w:val="24"/>
        </w:rPr>
        <w:t xml:space="preserve">Przedmiotem zamówienia jest </w:t>
      </w:r>
      <w:bookmarkStart w:id="5" w:name="_Hlk147990278"/>
      <w:bookmarkStart w:id="6" w:name="_Hlk148338759"/>
      <w:r w:rsidR="0009159C" w:rsidRPr="00101BFB">
        <w:rPr>
          <w:rFonts w:ascii="Arial" w:hAnsi="Arial"/>
          <w:b/>
          <w:bCs/>
          <w:sz w:val="24"/>
        </w:rPr>
        <w:t>Modernizacja dwóch zbiorników wody czystej nr</w:t>
      </w:r>
      <w:r w:rsidR="00101BFB">
        <w:rPr>
          <w:rFonts w:ascii="Arial" w:hAnsi="Arial"/>
          <w:b/>
          <w:bCs/>
          <w:sz w:val="24"/>
        </w:rPr>
        <w:t> </w:t>
      </w:r>
      <w:r w:rsidR="0009159C" w:rsidRPr="00101BFB">
        <w:rPr>
          <w:rFonts w:ascii="Arial" w:hAnsi="Arial"/>
          <w:b/>
          <w:bCs/>
          <w:sz w:val="24"/>
        </w:rPr>
        <w:t>I</w:t>
      </w:r>
      <w:r w:rsidR="00101BFB">
        <w:rPr>
          <w:rFonts w:ascii="Arial" w:hAnsi="Arial"/>
          <w:b/>
          <w:bCs/>
          <w:sz w:val="24"/>
        </w:rPr>
        <w:t> </w:t>
      </w:r>
      <w:r w:rsidR="0009159C" w:rsidRPr="00101BFB">
        <w:rPr>
          <w:rFonts w:ascii="Arial" w:hAnsi="Arial"/>
          <w:b/>
          <w:bCs/>
          <w:sz w:val="24"/>
        </w:rPr>
        <w:t xml:space="preserve">(1991/205) i II (1987/205) o pojemności </w:t>
      </w:r>
      <w:r w:rsidR="00D20C63" w:rsidRPr="00101BFB">
        <w:rPr>
          <w:rFonts w:ascii="Arial" w:hAnsi="Arial"/>
          <w:b/>
          <w:bCs/>
          <w:sz w:val="24"/>
        </w:rPr>
        <w:t>3</w:t>
      </w:r>
      <w:r w:rsidR="0009159C" w:rsidRPr="00101BFB">
        <w:rPr>
          <w:rFonts w:ascii="Arial" w:hAnsi="Arial"/>
          <w:b/>
          <w:bCs/>
          <w:sz w:val="24"/>
        </w:rPr>
        <w:t xml:space="preserve"> ty</w:t>
      </w:r>
      <w:r w:rsidR="0013458C">
        <w:rPr>
          <w:rFonts w:ascii="Arial" w:hAnsi="Arial"/>
          <w:b/>
          <w:bCs/>
          <w:sz w:val="24"/>
        </w:rPr>
        <w:t>s</w:t>
      </w:r>
      <w:r w:rsidR="0009159C" w:rsidRPr="00101BFB">
        <w:rPr>
          <w:rFonts w:ascii="Arial" w:hAnsi="Arial"/>
          <w:b/>
          <w:bCs/>
          <w:sz w:val="24"/>
        </w:rPr>
        <w:t>. m</w:t>
      </w:r>
      <w:r w:rsidR="0009159C" w:rsidRPr="00101BFB">
        <w:rPr>
          <w:rFonts w:ascii="Arial" w:hAnsi="Arial"/>
          <w:b/>
          <w:bCs/>
          <w:sz w:val="24"/>
          <w:vertAlign w:val="superscript"/>
        </w:rPr>
        <w:t>3</w:t>
      </w:r>
      <w:r w:rsidR="0009159C" w:rsidRPr="00101BFB">
        <w:rPr>
          <w:rFonts w:ascii="Arial" w:hAnsi="Arial"/>
          <w:b/>
          <w:bCs/>
          <w:sz w:val="24"/>
        </w:rPr>
        <w:t xml:space="preserve"> </w:t>
      </w:r>
      <w:r w:rsidR="00B90983" w:rsidRPr="00101BFB">
        <w:rPr>
          <w:rFonts w:ascii="Arial" w:hAnsi="Arial"/>
          <w:b/>
          <w:bCs/>
          <w:sz w:val="24"/>
        </w:rPr>
        <w:t xml:space="preserve">każdy </w:t>
      </w:r>
      <w:r w:rsidR="0009159C" w:rsidRPr="00101BFB">
        <w:rPr>
          <w:rFonts w:ascii="Arial" w:hAnsi="Arial"/>
          <w:b/>
          <w:bCs/>
          <w:sz w:val="24"/>
        </w:rPr>
        <w:t xml:space="preserve">zlokalizowanych </w:t>
      </w:r>
      <w:r w:rsidR="000C6C2C" w:rsidRPr="00101BFB">
        <w:rPr>
          <w:rFonts w:ascii="Arial" w:hAnsi="Arial"/>
          <w:b/>
          <w:bCs/>
          <w:sz w:val="24"/>
        </w:rPr>
        <w:t>na</w:t>
      </w:r>
      <w:r w:rsidR="00101BFB">
        <w:rPr>
          <w:rFonts w:ascii="Arial" w:hAnsi="Arial"/>
          <w:b/>
          <w:bCs/>
          <w:sz w:val="24"/>
        </w:rPr>
        <w:t> </w:t>
      </w:r>
      <w:r w:rsidR="000C6C2C" w:rsidRPr="00101BFB">
        <w:rPr>
          <w:rFonts w:ascii="Arial" w:hAnsi="Arial"/>
          <w:b/>
          <w:bCs/>
          <w:sz w:val="24"/>
        </w:rPr>
        <w:t>terenie Zakładu Uzdatniania Wody przy ul. Dobroszyckiej w Oleśnicy, dz.</w:t>
      </w:r>
      <w:r w:rsidR="00101BFB">
        <w:rPr>
          <w:rFonts w:ascii="Arial" w:hAnsi="Arial"/>
          <w:b/>
          <w:bCs/>
          <w:sz w:val="24"/>
        </w:rPr>
        <w:t> </w:t>
      </w:r>
      <w:r w:rsidR="000C6C2C" w:rsidRPr="00101BFB">
        <w:rPr>
          <w:rFonts w:ascii="Arial" w:hAnsi="Arial"/>
          <w:b/>
          <w:bCs/>
          <w:sz w:val="24"/>
        </w:rPr>
        <w:t>nr</w:t>
      </w:r>
      <w:r w:rsidR="00101BFB">
        <w:rPr>
          <w:rFonts w:ascii="Arial" w:hAnsi="Arial"/>
          <w:b/>
          <w:bCs/>
          <w:sz w:val="24"/>
        </w:rPr>
        <w:t> </w:t>
      </w:r>
      <w:r w:rsidR="000C6C2C" w:rsidRPr="00101BFB">
        <w:rPr>
          <w:rFonts w:ascii="Arial" w:hAnsi="Arial"/>
          <w:b/>
          <w:bCs/>
          <w:sz w:val="24"/>
        </w:rPr>
        <w:t>11/15, AM-34, obręb Rataje, gm. Oleśnica</w:t>
      </w:r>
      <w:bookmarkEnd w:id="5"/>
      <w:r w:rsidR="00AD52BD" w:rsidRPr="00101BFB">
        <w:rPr>
          <w:rFonts w:ascii="Arial" w:hAnsi="Arial"/>
          <w:sz w:val="24"/>
        </w:rPr>
        <w:t>.</w:t>
      </w:r>
      <w:r w:rsidRPr="00101BFB">
        <w:rPr>
          <w:rFonts w:ascii="Arial" w:hAnsi="Arial"/>
          <w:sz w:val="24"/>
        </w:rPr>
        <w:t xml:space="preserve"> </w:t>
      </w:r>
    </w:p>
    <w:p w14:paraId="1ACE3316" w14:textId="26964577" w:rsidR="001312F5" w:rsidRPr="00101BFB" w:rsidRDefault="00C31A68" w:rsidP="00A81C1F">
      <w:pPr>
        <w:numPr>
          <w:ilvl w:val="1"/>
          <w:numId w:val="3"/>
        </w:numPr>
        <w:tabs>
          <w:tab w:val="clear" w:pos="360"/>
        </w:tabs>
        <w:ind w:left="737" w:hanging="680"/>
        <w:jc w:val="both"/>
        <w:rPr>
          <w:rFonts w:ascii="Arial" w:hAnsi="Arial"/>
          <w:sz w:val="24"/>
        </w:rPr>
      </w:pPr>
      <w:r w:rsidRPr="00101BFB">
        <w:rPr>
          <w:rFonts w:ascii="Arial" w:hAnsi="Arial"/>
          <w:sz w:val="24"/>
        </w:rPr>
        <w:t>Zamówienie obejmuje</w:t>
      </w:r>
      <w:r w:rsidR="00787257" w:rsidRPr="00101BFB">
        <w:rPr>
          <w:rFonts w:ascii="Arial" w:hAnsi="Arial"/>
          <w:sz w:val="24"/>
        </w:rPr>
        <w:t xml:space="preserve"> modernizację zbiorników w zakresie</w:t>
      </w:r>
      <w:r w:rsidRPr="00101BFB">
        <w:rPr>
          <w:rFonts w:ascii="Arial" w:hAnsi="Arial"/>
          <w:sz w:val="24"/>
        </w:rPr>
        <w:t>:</w:t>
      </w:r>
    </w:p>
    <w:p w14:paraId="4A8085D5" w14:textId="12BC2187" w:rsidR="0009159C" w:rsidRPr="00101BFB" w:rsidRDefault="0009159C" w:rsidP="0009159C">
      <w:pPr>
        <w:pStyle w:val="Akapitzlist"/>
        <w:numPr>
          <w:ilvl w:val="2"/>
          <w:numId w:val="3"/>
        </w:numPr>
        <w:jc w:val="both"/>
        <w:rPr>
          <w:rFonts w:ascii="Arial" w:hAnsi="Arial"/>
          <w:sz w:val="24"/>
        </w:rPr>
      </w:pPr>
      <w:bookmarkStart w:id="7" w:name="_Hlk494978580"/>
      <w:bookmarkStart w:id="8" w:name="_Hlk95478618"/>
      <w:bookmarkStart w:id="9" w:name="_Hlk95292052"/>
      <w:bookmarkEnd w:id="4"/>
      <w:bookmarkEnd w:id="7"/>
      <w:r w:rsidRPr="00101BFB">
        <w:rPr>
          <w:rFonts w:ascii="Arial" w:hAnsi="Arial"/>
          <w:sz w:val="24"/>
        </w:rPr>
        <w:t>konstrukcj</w:t>
      </w:r>
      <w:r w:rsidR="00787257" w:rsidRPr="00101BFB">
        <w:rPr>
          <w:rFonts w:ascii="Arial" w:hAnsi="Arial"/>
          <w:sz w:val="24"/>
        </w:rPr>
        <w:t>i</w:t>
      </w:r>
      <w:r w:rsidRPr="00101BFB">
        <w:rPr>
          <w:rFonts w:ascii="Arial" w:hAnsi="Arial"/>
          <w:sz w:val="24"/>
        </w:rPr>
        <w:t xml:space="preserve"> betonow</w:t>
      </w:r>
      <w:r w:rsidR="00787257" w:rsidRPr="00101BFB">
        <w:rPr>
          <w:rFonts w:ascii="Arial" w:hAnsi="Arial"/>
          <w:sz w:val="24"/>
        </w:rPr>
        <w:t>ej</w:t>
      </w:r>
      <w:r w:rsidRPr="00101BFB">
        <w:rPr>
          <w:rFonts w:ascii="Arial" w:hAnsi="Arial"/>
          <w:sz w:val="24"/>
        </w:rPr>
        <w:t xml:space="preserve"> stropu,</w:t>
      </w:r>
    </w:p>
    <w:p w14:paraId="3F9B1C4A" w14:textId="4A2A0EC2" w:rsidR="0009159C" w:rsidRPr="00101BFB" w:rsidRDefault="0009159C" w:rsidP="0009159C">
      <w:pPr>
        <w:pStyle w:val="Akapitzlist"/>
        <w:numPr>
          <w:ilvl w:val="2"/>
          <w:numId w:val="3"/>
        </w:numPr>
        <w:jc w:val="both"/>
        <w:rPr>
          <w:rFonts w:ascii="Arial" w:hAnsi="Arial"/>
          <w:sz w:val="24"/>
        </w:rPr>
      </w:pPr>
      <w:r w:rsidRPr="00101BFB">
        <w:rPr>
          <w:rFonts w:ascii="Arial" w:hAnsi="Arial"/>
          <w:sz w:val="24"/>
        </w:rPr>
        <w:t>element</w:t>
      </w:r>
      <w:r w:rsidR="00787257" w:rsidRPr="00101BFB">
        <w:rPr>
          <w:rFonts w:ascii="Arial" w:hAnsi="Arial"/>
          <w:sz w:val="24"/>
        </w:rPr>
        <w:t>ów</w:t>
      </w:r>
      <w:r w:rsidRPr="00101BFB">
        <w:rPr>
          <w:rFonts w:ascii="Arial" w:hAnsi="Arial"/>
          <w:sz w:val="24"/>
        </w:rPr>
        <w:t xml:space="preserve"> stalow</w:t>
      </w:r>
      <w:r w:rsidR="00787257" w:rsidRPr="00101BFB">
        <w:rPr>
          <w:rFonts w:ascii="Arial" w:hAnsi="Arial"/>
          <w:sz w:val="24"/>
        </w:rPr>
        <w:t>ych</w:t>
      </w:r>
      <w:r w:rsidRPr="00101BFB">
        <w:rPr>
          <w:rFonts w:ascii="Arial" w:hAnsi="Arial"/>
          <w:sz w:val="24"/>
        </w:rPr>
        <w:t xml:space="preserve"> wewnątrz zbiorników,</w:t>
      </w:r>
    </w:p>
    <w:p w14:paraId="0120EE67" w14:textId="5D58AFD2" w:rsidR="00357EA8" w:rsidRPr="00595A52" w:rsidRDefault="0009159C" w:rsidP="0009159C">
      <w:pPr>
        <w:pStyle w:val="Akapitzlist"/>
        <w:numPr>
          <w:ilvl w:val="2"/>
          <w:numId w:val="3"/>
        </w:numPr>
        <w:jc w:val="both"/>
        <w:rPr>
          <w:rFonts w:ascii="Arial" w:hAnsi="Arial"/>
          <w:sz w:val="24"/>
          <w:szCs w:val="24"/>
        </w:rPr>
      </w:pPr>
      <w:bookmarkStart w:id="10" w:name="_Hlk149137111"/>
      <w:r w:rsidRPr="00101BFB">
        <w:rPr>
          <w:rFonts w:ascii="Arial" w:hAnsi="Arial"/>
          <w:sz w:val="24"/>
        </w:rPr>
        <w:t>konstrukcj</w:t>
      </w:r>
      <w:r w:rsidR="00787257" w:rsidRPr="00101BFB">
        <w:rPr>
          <w:rFonts w:ascii="Arial" w:hAnsi="Arial"/>
          <w:sz w:val="24"/>
        </w:rPr>
        <w:t>i</w:t>
      </w:r>
      <w:r w:rsidRPr="00101BFB">
        <w:rPr>
          <w:rFonts w:ascii="Arial" w:hAnsi="Arial"/>
          <w:sz w:val="24"/>
        </w:rPr>
        <w:t xml:space="preserve"> ścian (z wyłączeniem wyoblenia między ścianą</w:t>
      </w:r>
      <w:r w:rsidR="00101BFB">
        <w:rPr>
          <w:rFonts w:ascii="Arial" w:hAnsi="Arial"/>
          <w:sz w:val="24"/>
        </w:rPr>
        <w:t>,</w:t>
      </w:r>
      <w:r w:rsidRPr="00101BFB">
        <w:rPr>
          <w:rFonts w:ascii="Arial" w:hAnsi="Arial"/>
          <w:sz w:val="24"/>
        </w:rPr>
        <w:t xml:space="preserve"> a dnem zbiornika)</w:t>
      </w:r>
      <w:r w:rsidR="00803D3E" w:rsidRPr="00101BFB">
        <w:rPr>
          <w:rFonts w:ascii="Arial" w:hAnsi="Arial"/>
          <w:sz w:val="24"/>
        </w:rPr>
        <w:t xml:space="preserve"> oraz </w:t>
      </w:r>
      <w:r w:rsidR="00803D3E" w:rsidRPr="00595A52">
        <w:rPr>
          <w:rFonts w:ascii="Arial" w:hAnsi="Arial"/>
          <w:sz w:val="24"/>
        </w:rPr>
        <w:t>słupów</w:t>
      </w:r>
      <w:r w:rsidR="00B669B0" w:rsidRPr="00595A52">
        <w:rPr>
          <w:rFonts w:ascii="Arial" w:hAnsi="Arial"/>
          <w:sz w:val="24"/>
        </w:rPr>
        <w:t>,</w:t>
      </w:r>
    </w:p>
    <w:p w14:paraId="686A70FF" w14:textId="5AE6DEA1" w:rsidR="001312F5" w:rsidRPr="00595A52" w:rsidRDefault="0009159C" w:rsidP="00132444">
      <w:pPr>
        <w:pStyle w:val="Akapitzlist"/>
        <w:numPr>
          <w:ilvl w:val="2"/>
          <w:numId w:val="3"/>
        </w:numPr>
        <w:jc w:val="both"/>
        <w:rPr>
          <w:rFonts w:ascii="Arial" w:hAnsi="Arial"/>
          <w:sz w:val="24"/>
        </w:rPr>
      </w:pPr>
      <w:bookmarkStart w:id="11" w:name="_Hlk95292608"/>
      <w:bookmarkEnd w:id="8"/>
      <w:bookmarkEnd w:id="9"/>
      <w:bookmarkEnd w:id="10"/>
      <w:r w:rsidRPr="00595A52">
        <w:rPr>
          <w:rFonts w:ascii="Arial" w:hAnsi="Arial"/>
          <w:sz w:val="24"/>
        </w:rPr>
        <w:t>o</w:t>
      </w:r>
      <w:r w:rsidR="00C31A68" w:rsidRPr="00595A52">
        <w:rPr>
          <w:rFonts w:ascii="Arial" w:hAnsi="Arial"/>
          <w:sz w:val="24"/>
        </w:rPr>
        <w:t>dtworzeni</w:t>
      </w:r>
      <w:r w:rsidR="00787257" w:rsidRPr="00595A52">
        <w:rPr>
          <w:rFonts w:ascii="Arial" w:hAnsi="Arial"/>
          <w:sz w:val="24"/>
        </w:rPr>
        <w:t>a</w:t>
      </w:r>
      <w:r w:rsidR="00C31A68" w:rsidRPr="00595A52">
        <w:rPr>
          <w:rFonts w:ascii="Arial" w:hAnsi="Arial"/>
          <w:sz w:val="24"/>
        </w:rPr>
        <w:t xml:space="preserve"> terenu po robotach</w:t>
      </w:r>
      <w:r w:rsidR="008131A6" w:rsidRPr="00595A52">
        <w:rPr>
          <w:rFonts w:ascii="Arial" w:hAnsi="Arial"/>
          <w:sz w:val="24"/>
        </w:rPr>
        <w:t>.</w:t>
      </w:r>
    </w:p>
    <w:p w14:paraId="567DD455" w14:textId="58738D29" w:rsidR="001312F5" w:rsidRPr="00595A52" w:rsidRDefault="00F1537F" w:rsidP="005D5BFC">
      <w:pPr>
        <w:numPr>
          <w:ilvl w:val="1"/>
          <w:numId w:val="3"/>
        </w:numPr>
        <w:tabs>
          <w:tab w:val="clear" w:pos="360"/>
        </w:tabs>
        <w:ind w:left="737" w:hanging="680"/>
        <w:jc w:val="both"/>
        <w:rPr>
          <w:rFonts w:ascii="Arial" w:hAnsi="Arial"/>
          <w:sz w:val="24"/>
        </w:rPr>
      </w:pPr>
      <w:bookmarkStart w:id="12" w:name="_Hlk4949785801"/>
      <w:bookmarkEnd w:id="6"/>
      <w:bookmarkEnd w:id="11"/>
      <w:bookmarkEnd w:id="12"/>
      <w:r w:rsidRPr="00595A52">
        <w:rPr>
          <w:rFonts w:ascii="Arial" w:hAnsi="Arial"/>
          <w:sz w:val="24"/>
        </w:rPr>
        <w:t xml:space="preserve">Szczegółowy </w:t>
      </w:r>
      <w:r w:rsidR="00F42D5C" w:rsidRPr="00595A52">
        <w:rPr>
          <w:rFonts w:ascii="Arial" w:hAnsi="Arial"/>
          <w:sz w:val="24"/>
        </w:rPr>
        <w:t>opis przedmiotu zamówienia został zawarty w</w:t>
      </w:r>
      <w:r w:rsidR="00511F55" w:rsidRPr="00595A52">
        <w:rPr>
          <w:rFonts w:ascii="Arial" w:hAnsi="Arial"/>
          <w:sz w:val="24"/>
        </w:rPr>
        <w:t xml:space="preserve"> </w:t>
      </w:r>
      <w:bookmarkStart w:id="13" w:name="_Hlk95478837"/>
      <w:r w:rsidRPr="00595A52">
        <w:rPr>
          <w:rFonts w:ascii="Arial" w:hAnsi="Arial"/>
          <w:sz w:val="24"/>
        </w:rPr>
        <w:t>dokumentacji stanowi</w:t>
      </w:r>
      <w:r w:rsidR="00F42D5C" w:rsidRPr="00595A52">
        <w:rPr>
          <w:rFonts w:ascii="Arial" w:hAnsi="Arial"/>
          <w:sz w:val="24"/>
        </w:rPr>
        <w:t xml:space="preserve">ącej </w:t>
      </w:r>
      <w:r w:rsidRPr="00595A52">
        <w:rPr>
          <w:rFonts w:ascii="Arial" w:hAnsi="Arial"/>
          <w:sz w:val="24"/>
        </w:rPr>
        <w:t xml:space="preserve">załączniki nr </w:t>
      </w:r>
      <w:r w:rsidR="00420B27" w:rsidRPr="00595A52">
        <w:rPr>
          <w:rFonts w:ascii="Arial" w:hAnsi="Arial"/>
          <w:sz w:val="24"/>
        </w:rPr>
        <w:t>7</w:t>
      </w:r>
      <w:r w:rsidRPr="00595A52">
        <w:rPr>
          <w:rFonts w:ascii="Arial" w:hAnsi="Arial"/>
          <w:sz w:val="24"/>
        </w:rPr>
        <w:t>-</w:t>
      </w:r>
      <w:bookmarkEnd w:id="13"/>
      <w:r w:rsidR="00A87E87" w:rsidRPr="00595A52">
        <w:rPr>
          <w:rFonts w:ascii="Arial" w:hAnsi="Arial"/>
          <w:sz w:val="24"/>
        </w:rPr>
        <w:t>9</w:t>
      </w:r>
      <w:r w:rsidRPr="00595A52">
        <w:rPr>
          <w:rFonts w:ascii="Arial" w:hAnsi="Arial"/>
          <w:sz w:val="24"/>
        </w:rPr>
        <w:t>.</w:t>
      </w:r>
    </w:p>
    <w:p w14:paraId="7D5F6113" w14:textId="7E976D47" w:rsidR="0009159C" w:rsidRPr="00595A52" w:rsidRDefault="0009159C" w:rsidP="0009159C">
      <w:pPr>
        <w:numPr>
          <w:ilvl w:val="1"/>
          <w:numId w:val="3"/>
        </w:numPr>
        <w:tabs>
          <w:tab w:val="clear" w:pos="360"/>
        </w:tabs>
        <w:ind w:left="737" w:hanging="680"/>
        <w:jc w:val="both"/>
        <w:rPr>
          <w:rFonts w:ascii="Arial" w:hAnsi="Arial"/>
          <w:sz w:val="24"/>
        </w:rPr>
      </w:pPr>
      <w:r w:rsidRPr="00595A52">
        <w:rPr>
          <w:rFonts w:ascii="Arial" w:hAnsi="Arial"/>
          <w:sz w:val="24"/>
        </w:rPr>
        <w:t>Dodatkowe informacje mogące mieć wpływ na wycenę robót:</w:t>
      </w:r>
    </w:p>
    <w:p w14:paraId="1864C519" w14:textId="62047261" w:rsidR="00340AAF" w:rsidRPr="00595A52" w:rsidRDefault="00340AAF" w:rsidP="00340AAF">
      <w:pPr>
        <w:pStyle w:val="Akapitzlist"/>
        <w:numPr>
          <w:ilvl w:val="2"/>
          <w:numId w:val="3"/>
        </w:numPr>
        <w:jc w:val="both"/>
        <w:rPr>
          <w:rFonts w:ascii="Arial" w:hAnsi="Arial"/>
          <w:bCs/>
          <w:sz w:val="24"/>
        </w:rPr>
      </w:pPr>
      <w:bookmarkStart w:id="14" w:name="_Ref151361958"/>
      <w:r w:rsidRPr="00595A52">
        <w:rPr>
          <w:rFonts w:ascii="Arial" w:hAnsi="Arial"/>
          <w:sz w:val="24"/>
        </w:rPr>
        <w:t xml:space="preserve">Zakres robót określa dokumentacja projektowa stanowiąca załączniki nr </w:t>
      </w:r>
      <w:r w:rsidR="00A87E87" w:rsidRPr="00595A52">
        <w:rPr>
          <w:rFonts w:ascii="Arial" w:hAnsi="Arial"/>
          <w:sz w:val="24"/>
        </w:rPr>
        <w:t>8 i 9</w:t>
      </w:r>
      <w:r w:rsidRPr="00595A52">
        <w:rPr>
          <w:rFonts w:ascii="Arial" w:hAnsi="Arial"/>
          <w:sz w:val="24"/>
        </w:rPr>
        <w:t xml:space="preserve"> oraz przedmiar robót stanowiący załączniki nr 1</w:t>
      </w:r>
      <w:r w:rsidR="00A87E87" w:rsidRPr="00595A52">
        <w:rPr>
          <w:rFonts w:ascii="Arial" w:hAnsi="Arial"/>
          <w:sz w:val="24"/>
        </w:rPr>
        <w:t>0 i 11</w:t>
      </w:r>
      <w:r w:rsidRPr="00595A52">
        <w:rPr>
          <w:rFonts w:ascii="Arial" w:hAnsi="Arial"/>
          <w:sz w:val="24"/>
        </w:rPr>
        <w:t xml:space="preserve"> - będący wyłącznie </w:t>
      </w:r>
      <w:r w:rsidRPr="00595A52">
        <w:rPr>
          <w:rFonts w:ascii="Arial" w:hAnsi="Arial" w:cs="Arial"/>
          <w:bCs/>
          <w:sz w:val="24"/>
          <w:szCs w:val="24"/>
        </w:rPr>
        <w:t>elementem pomocniczym służącym do wyliczenia ceny</w:t>
      </w:r>
      <w:r w:rsidR="00A81C1F" w:rsidRPr="00595A52">
        <w:rPr>
          <w:rFonts w:ascii="Arial" w:hAnsi="Arial" w:cs="Arial"/>
          <w:bCs/>
          <w:sz w:val="24"/>
          <w:szCs w:val="24"/>
        </w:rPr>
        <w:t>,</w:t>
      </w:r>
      <w:bookmarkEnd w:id="14"/>
    </w:p>
    <w:p w14:paraId="1385FBD2" w14:textId="3352244F" w:rsidR="00132544" w:rsidRPr="0013458C" w:rsidRDefault="00456E11" w:rsidP="00340AAF">
      <w:pPr>
        <w:pStyle w:val="Akapitzlist"/>
        <w:numPr>
          <w:ilvl w:val="2"/>
          <w:numId w:val="3"/>
        </w:numPr>
        <w:jc w:val="both"/>
        <w:rPr>
          <w:rFonts w:ascii="Arial" w:hAnsi="Arial"/>
          <w:bCs/>
          <w:sz w:val="24"/>
        </w:rPr>
      </w:pPr>
      <w:bookmarkStart w:id="15" w:name="_Hlk148349140"/>
      <w:r w:rsidRPr="0013458C">
        <w:rPr>
          <w:rFonts w:ascii="Arial" w:hAnsi="Arial" w:cs="Arial"/>
          <w:bCs/>
          <w:sz w:val="24"/>
          <w:szCs w:val="24"/>
        </w:rPr>
        <w:t xml:space="preserve">Z zakresu robót określonych w </w:t>
      </w:r>
      <w:r w:rsidRPr="0013458C">
        <w:rPr>
          <w:rFonts w:ascii="Arial" w:hAnsi="Arial"/>
          <w:sz w:val="24"/>
        </w:rPr>
        <w:t xml:space="preserve">punkcie </w:t>
      </w:r>
      <w:r w:rsidR="00FE3368" w:rsidRPr="0013458C">
        <w:rPr>
          <w:rFonts w:ascii="Arial" w:hAnsi="Arial"/>
          <w:sz w:val="24"/>
        </w:rPr>
        <w:fldChar w:fldCharType="begin"/>
      </w:r>
      <w:r w:rsidR="00FE3368" w:rsidRPr="0013458C">
        <w:rPr>
          <w:rFonts w:ascii="Arial" w:hAnsi="Arial"/>
          <w:sz w:val="24"/>
        </w:rPr>
        <w:instrText xml:space="preserve"> REF _Ref151361958 \r \h </w:instrText>
      </w:r>
      <w:r w:rsidR="0013458C">
        <w:rPr>
          <w:rFonts w:ascii="Arial" w:hAnsi="Arial"/>
          <w:sz w:val="24"/>
        </w:rPr>
        <w:instrText xml:space="preserve"> \* MERGEFORMAT </w:instrText>
      </w:r>
      <w:r w:rsidR="00FE3368" w:rsidRPr="0013458C">
        <w:rPr>
          <w:rFonts w:ascii="Arial" w:hAnsi="Arial"/>
          <w:sz w:val="24"/>
        </w:rPr>
      </w:r>
      <w:r w:rsidR="00FE3368" w:rsidRPr="0013458C">
        <w:rPr>
          <w:rFonts w:ascii="Arial" w:hAnsi="Arial"/>
          <w:sz w:val="24"/>
        </w:rPr>
        <w:fldChar w:fldCharType="separate"/>
      </w:r>
      <w:r w:rsidR="00BA478D">
        <w:rPr>
          <w:rFonts w:ascii="Arial" w:hAnsi="Arial"/>
          <w:sz w:val="24"/>
        </w:rPr>
        <w:t>3.4.1</w:t>
      </w:r>
      <w:r w:rsidR="00FE3368" w:rsidRPr="0013458C">
        <w:rPr>
          <w:rFonts w:ascii="Arial" w:hAnsi="Arial"/>
          <w:sz w:val="24"/>
        </w:rPr>
        <w:fldChar w:fldCharType="end"/>
      </w:r>
      <w:r w:rsidR="00FE3368" w:rsidRPr="0013458C">
        <w:rPr>
          <w:rFonts w:ascii="Arial" w:hAnsi="Arial"/>
          <w:sz w:val="24"/>
        </w:rPr>
        <w:t xml:space="preserve"> </w:t>
      </w:r>
      <w:r w:rsidRPr="0013458C">
        <w:rPr>
          <w:rFonts w:ascii="Arial" w:hAnsi="Arial"/>
          <w:sz w:val="24"/>
        </w:rPr>
        <w:t>wyłącza się</w:t>
      </w:r>
      <w:r w:rsidR="00132544" w:rsidRPr="0013458C">
        <w:rPr>
          <w:rFonts w:ascii="Arial" w:hAnsi="Arial"/>
          <w:sz w:val="24"/>
        </w:rPr>
        <w:t>:</w:t>
      </w:r>
    </w:p>
    <w:p w14:paraId="54D40748" w14:textId="3BCF79CA" w:rsidR="00132544" w:rsidRPr="0013458C" w:rsidRDefault="00776F94" w:rsidP="00132544">
      <w:pPr>
        <w:numPr>
          <w:ilvl w:val="3"/>
          <w:numId w:val="5"/>
        </w:numPr>
        <w:tabs>
          <w:tab w:val="left" w:pos="1440"/>
        </w:tabs>
        <w:ind w:left="1440" w:hanging="360"/>
        <w:jc w:val="both"/>
        <w:outlineLvl w:val="0"/>
        <w:rPr>
          <w:rFonts w:ascii="Arial" w:hAnsi="Arial"/>
          <w:sz w:val="24"/>
        </w:rPr>
      </w:pPr>
      <w:bookmarkStart w:id="16" w:name="_Hlk149133115"/>
      <w:r w:rsidRPr="0013458C">
        <w:rPr>
          <w:rFonts w:ascii="Arial" w:hAnsi="Arial"/>
          <w:sz w:val="24"/>
        </w:rPr>
        <w:t xml:space="preserve">z </w:t>
      </w:r>
      <w:r w:rsidR="00E2644F" w:rsidRPr="0013458C">
        <w:rPr>
          <w:rFonts w:ascii="Arial" w:hAnsi="Arial"/>
          <w:sz w:val="24"/>
        </w:rPr>
        <w:t>etap</w:t>
      </w:r>
      <w:r w:rsidRPr="0013458C">
        <w:rPr>
          <w:rFonts w:ascii="Arial" w:hAnsi="Arial"/>
          <w:sz w:val="24"/>
        </w:rPr>
        <w:t>u</w:t>
      </w:r>
      <w:r w:rsidR="00E2644F" w:rsidRPr="0013458C">
        <w:rPr>
          <w:rFonts w:ascii="Arial" w:hAnsi="Arial"/>
          <w:sz w:val="24"/>
        </w:rPr>
        <w:t xml:space="preserve"> I</w:t>
      </w:r>
      <w:r w:rsidRPr="0013458C">
        <w:rPr>
          <w:rFonts w:ascii="Arial" w:hAnsi="Arial"/>
          <w:sz w:val="24"/>
        </w:rPr>
        <w:t>:</w:t>
      </w:r>
      <w:r w:rsidR="00E2644F" w:rsidRPr="0013458C">
        <w:rPr>
          <w:rFonts w:ascii="Arial" w:hAnsi="Arial"/>
          <w:sz w:val="24"/>
        </w:rPr>
        <w:t xml:space="preserve"> </w:t>
      </w:r>
      <w:r w:rsidR="00456E11" w:rsidRPr="0013458C">
        <w:rPr>
          <w:rFonts w:ascii="Arial" w:hAnsi="Arial"/>
          <w:sz w:val="24"/>
        </w:rPr>
        <w:t>wykonanie wyoblenia między ścianą</w:t>
      </w:r>
      <w:r w:rsidR="00132544" w:rsidRPr="0013458C">
        <w:rPr>
          <w:rFonts w:ascii="Arial" w:hAnsi="Arial"/>
          <w:sz w:val="24"/>
        </w:rPr>
        <w:t>,</w:t>
      </w:r>
      <w:r w:rsidR="00456E11" w:rsidRPr="0013458C">
        <w:rPr>
          <w:rFonts w:ascii="Arial" w:hAnsi="Arial"/>
          <w:sz w:val="24"/>
        </w:rPr>
        <w:t xml:space="preserve"> a dnem zbiornika (d 1.5; L.p. 22-24)</w:t>
      </w:r>
      <w:r w:rsidR="00132544" w:rsidRPr="0013458C">
        <w:rPr>
          <w:rFonts w:ascii="Arial" w:hAnsi="Arial"/>
          <w:sz w:val="24"/>
        </w:rPr>
        <w:t>,</w:t>
      </w:r>
      <w:bookmarkEnd w:id="16"/>
    </w:p>
    <w:p w14:paraId="14F46B52" w14:textId="5E6BF84D" w:rsidR="00132544" w:rsidRPr="0013458C" w:rsidRDefault="00132544" w:rsidP="00132544">
      <w:pPr>
        <w:numPr>
          <w:ilvl w:val="3"/>
          <w:numId w:val="5"/>
        </w:numPr>
        <w:tabs>
          <w:tab w:val="left" w:pos="1440"/>
        </w:tabs>
        <w:ind w:left="1440" w:hanging="360"/>
        <w:jc w:val="both"/>
        <w:outlineLvl w:val="0"/>
        <w:rPr>
          <w:rFonts w:ascii="Arial" w:hAnsi="Arial"/>
          <w:sz w:val="24"/>
        </w:rPr>
      </w:pPr>
      <w:bookmarkStart w:id="17" w:name="_Hlk149118388"/>
      <w:r w:rsidRPr="0013458C">
        <w:rPr>
          <w:rFonts w:ascii="Arial" w:hAnsi="Arial"/>
          <w:sz w:val="24"/>
        </w:rPr>
        <w:t>etap II</w:t>
      </w:r>
      <w:r w:rsidR="00127F00" w:rsidRPr="0013458C">
        <w:rPr>
          <w:rFonts w:ascii="Arial" w:hAnsi="Arial"/>
          <w:sz w:val="24"/>
        </w:rPr>
        <w:t xml:space="preserve"> </w:t>
      </w:r>
      <w:bookmarkEnd w:id="17"/>
      <w:r w:rsidR="00127F00" w:rsidRPr="0013458C">
        <w:rPr>
          <w:rFonts w:ascii="Arial" w:hAnsi="Arial"/>
          <w:sz w:val="24"/>
        </w:rPr>
        <w:t>(dach)</w:t>
      </w:r>
      <w:r w:rsidRPr="0013458C">
        <w:rPr>
          <w:rFonts w:ascii="Arial" w:hAnsi="Arial"/>
          <w:sz w:val="24"/>
        </w:rPr>
        <w:t>,</w:t>
      </w:r>
    </w:p>
    <w:p w14:paraId="6D7B7F8F" w14:textId="0A66E257" w:rsidR="00456E11" w:rsidRPr="00A81C1F" w:rsidRDefault="00132544" w:rsidP="00132544">
      <w:pPr>
        <w:numPr>
          <w:ilvl w:val="3"/>
          <w:numId w:val="5"/>
        </w:numPr>
        <w:tabs>
          <w:tab w:val="left" w:pos="1440"/>
        </w:tabs>
        <w:ind w:left="1440" w:hanging="360"/>
        <w:jc w:val="both"/>
        <w:outlineLvl w:val="0"/>
        <w:rPr>
          <w:rFonts w:ascii="Arial" w:hAnsi="Arial"/>
          <w:sz w:val="24"/>
        </w:rPr>
      </w:pPr>
      <w:r w:rsidRPr="00A81C1F">
        <w:rPr>
          <w:rFonts w:ascii="Arial" w:hAnsi="Arial"/>
          <w:sz w:val="24"/>
        </w:rPr>
        <w:t>etap III</w:t>
      </w:r>
      <w:r w:rsidR="00127F00" w:rsidRPr="00A81C1F">
        <w:rPr>
          <w:rFonts w:ascii="Arial" w:hAnsi="Arial"/>
          <w:sz w:val="24"/>
        </w:rPr>
        <w:t xml:space="preserve"> (ściany zewnętrzne).</w:t>
      </w:r>
    </w:p>
    <w:bookmarkEnd w:id="15"/>
    <w:p w14:paraId="4C0BD8BE" w14:textId="4D130987" w:rsidR="00E348E1" w:rsidRPr="00A81C1F" w:rsidRDefault="00E348E1" w:rsidP="000A46DE">
      <w:pPr>
        <w:pStyle w:val="Akapitzlist"/>
        <w:numPr>
          <w:ilvl w:val="2"/>
          <w:numId w:val="3"/>
        </w:numPr>
        <w:jc w:val="both"/>
        <w:rPr>
          <w:rFonts w:ascii="Arial" w:hAnsi="Arial"/>
          <w:sz w:val="24"/>
        </w:rPr>
      </w:pPr>
      <w:r w:rsidRPr="00A81C1F">
        <w:rPr>
          <w:rFonts w:ascii="Arial" w:hAnsi="Arial"/>
          <w:sz w:val="24"/>
        </w:rPr>
        <w:t xml:space="preserve">Prace należy prowadzić mając na uwadze pierwszeństwo zapewnienia </w:t>
      </w:r>
      <w:r w:rsidR="006342E6" w:rsidRPr="00A81C1F">
        <w:rPr>
          <w:rFonts w:ascii="Arial" w:hAnsi="Arial"/>
          <w:sz w:val="24"/>
        </w:rPr>
        <w:t xml:space="preserve">ciągłości </w:t>
      </w:r>
      <w:r w:rsidRPr="00A81C1F">
        <w:rPr>
          <w:rFonts w:ascii="Arial" w:hAnsi="Arial"/>
          <w:sz w:val="24"/>
        </w:rPr>
        <w:t>dostawy wody i stabilności procesu.</w:t>
      </w:r>
    </w:p>
    <w:p w14:paraId="6A8E9385" w14:textId="274E11BD" w:rsidR="00E348E1" w:rsidRPr="00A81C1F" w:rsidRDefault="00E348E1" w:rsidP="000A46DE">
      <w:pPr>
        <w:pStyle w:val="Akapitzlist"/>
        <w:numPr>
          <w:ilvl w:val="2"/>
          <w:numId w:val="3"/>
        </w:numPr>
        <w:jc w:val="both"/>
        <w:rPr>
          <w:rFonts w:ascii="Arial" w:hAnsi="Arial"/>
          <w:sz w:val="24"/>
        </w:rPr>
      </w:pPr>
      <w:r w:rsidRPr="00A81C1F">
        <w:rPr>
          <w:rFonts w:ascii="Arial" w:hAnsi="Arial"/>
          <w:sz w:val="24"/>
        </w:rPr>
        <w:t xml:space="preserve">Nie dopuszcza się wykonywania prac na obu zbiornikach jednocześnie. </w:t>
      </w:r>
    </w:p>
    <w:p w14:paraId="3E4B10AA" w14:textId="2E26A34C" w:rsidR="00E348E1" w:rsidRDefault="00203BF7" w:rsidP="000A46DE">
      <w:pPr>
        <w:pStyle w:val="Akapitzlist"/>
        <w:numPr>
          <w:ilvl w:val="2"/>
          <w:numId w:val="3"/>
        </w:numPr>
        <w:jc w:val="both"/>
        <w:rPr>
          <w:rFonts w:ascii="Arial" w:hAnsi="Arial"/>
          <w:sz w:val="24"/>
        </w:rPr>
      </w:pPr>
      <w:r w:rsidRPr="00A81C1F">
        <w:rPr>
          <w:rFonts w:ascii="Arial" w:hAnsi="Arial"/>
          <w:sz w:val="24"/>
        </w:rPr>
        <w:lastRenderedPageBreak/>
        <w:t xml:space="preserve">Do modernizacji kolejnego </w:t>
      </w:r>
      <w:r w:rsidR="00E348E1" w:rsidRPr="00A81C1F">
        <w:rPr>
          <w:rFonts w:ascii="Arial" w:hAnsi="Arial"/>
          <w:sz w:val="24"/>
        </w:rPr>
        <w:t>zbiornik</w:t>
      </w:r>
      <w:r w:rsidRPr="00A81C1F">
        <w:rPr>
          <w:rFonts w:ascii="Arial" w:hAnsi="Arial"/>
          <w:sz w:val="24"/>
        </w:rPr>
        <w:t>a</w:t>
      </w:r>
      <w:r w:rsidR="00E348E1" w:rsidRPr="00A81C1F">
        <w:rPr>
          <w:rFonts w:ascii="Arial" w:hAnsi="Arial"/>
          <w:sz w:val="24"/>
        </w:rPr>
        <w:t xml:space="preserve"> można </w:t>
      </w:r>
      <w:r w:rsidRPr="00A81C1F">
        <w:rPr>
          <w:rFonts w:ascii="Arial" w:hAnsi="Arial"/>
          <w:sz w:val="24"/>
        </w:rPr>
        <w:t xml:space="preserve">przystąpić </w:t>
      </w:r>
      <w:r w:rsidR="00E348E1" w:rsidRPr="00A81C1F">
        <w:rPr>
          <w:rFonts w:ascii="Arial" w:hAnsi="Arial"/>
          <w:sz w:val="24"/>
        </w:rPr>
        <w:t>po odbiorze</w:t>
      </w:r>
      <w:r w:rsidRPr="00A81C1F">
        <w:rPr>
          <w:rFonts w:ascii="Arial" w:hAnsi="Arial"/>
          <w:sz w:val="24"/>
        </w:rPr>
        <w:t xml:space="preserve"> prac wykonanym przez Zamawiającego oraz uzyskaniu pozytywnych wyników bakteriologicznych </w:t>
      </w:r>
      <w:r w:rsidR="0013458C">
        <w:rPr>
          <w:rFonts w:ascii="Arial" w:hAnsi="Arial"/>
          <w:sz w:val="24"/>
        </w:rPr>
        <w:t xml:space="preserve">przeprowadzonych przez Wykonawcę </w:t>
      </w:r>
      <w:r w:rsidRPr="00A81C1F">
        <w:rPr>
          <w:rFonts w:ascii="Arial" w:hAnsi="Arial"/>
          <w:sz w:val="24"/>
        </w:rPr>
        <w:t>i włączeniu zbiornika do eksploatacji.</w:t>
      </w:r>
    </w:p>
    <w:p w14:paraId="2026FE5E" w14:textId="470B9B6A" w:rsidR="004C7A0B" w:rsidRPr="00A81C1F" w:rsidRDefault="004C7A0B" w:rsidP="000A46DE">
      <w:pPr>
        <w:pStyle w:val="Akapitzlist"/>
        <w:numPr>
          <w:ilvl w:val="2"/>
          <w:numId w:val="3"/>
        </w:numPr>
        <w:jc w:val="both"/>
        <w:rPr>
          <w:rFonts w:ascii="Arial" w:hAnsi="Arial"/>
          <w:sz w:val="24"/>
        </w:rPr>
      </w:pPr>
      <w:r>
        <w:rPr>
          <w:rFonts w:ascii="Arial" w:hAnsi="Arial"/>
          <w:sz w:val="24"/>
        </w:rPr>
        <w:t>Wykonawca umożliwi Zamawiającemu wykonanie prac polegających n</w:t>
      </w:r>
      <w:r w:rsidR="00F23F4B">
        <w:rPr>
          <w:rFonts w:ascii="Arial" w:hAnsi="Arial"/>
          <w:sz w:val="24"/>
        </w:rPr>
        <w:t>a</w:t>
      </w:r>
      <w:r w:rsidR="00A77BFF">
        <w:rPr>
          <w:rFonts w:ascii="Arial" w:hAnsi="Arial"/>
          <w:sz w:val="24"/>
        </w:rPr>
        <w:t> </w:t>
      </w:r>
      <w:r w:rsidR="00F23F4B">
        <w:rPr>
          <w:rFonts w:ascii="Arial" w:hAnsi="Arial"/>
          <w:sz w:val="24"/>
        </w:rPr>
        <w:t xml:space="preserve">wymianie rurociągów spustowych </w:t>
      </w:r>
      <w:r w:rsidR="00A77BFF">
        <w:rPr>
          <w:rFonts w:ascii="Arial" w:hAnsi="Arial"/>
          <w:sz w:val="24"/>
        </w:rPr>
        <w:t>z zasuwami na zewnątrz zbiorników</w:t>
      </w:r>
    </w:p>
    <w:p w14:paraId="3ECE934C" w14:textId="0812A08B" w:rsidR="006342E6" w:rsidRPr="00A81C1F" w:rsidRDefault="006342E6" w:rsidP="000A46DE">
      <w:pPr>
        <w:pStyle w:val="Akapitzlist"/>
        <w:numPr>
          <w:ilvl w:val="2"/>
          <w:numId w:val="3"/>
        </w:numPr>
        <w:jc w:val="both"/>
        <w:rPr>
          <w:rFonts w:ascii="Arial" w:hAnsi="Arial"/>
          <w:sz w:val="24"/>
        </w:rPr>
      </w:pPr>
      <w:r w:rsidRPr="00A81C1F">
        <w:rPr>
          <w:rFonts w:ascii="Arial" w:hAnsi="Arial"/>
          <w:sz w:val="24"/>
        </w:rPr>
        <w:t>Wykonawca wykona i przekaże Zamawiającemu dokumentację powykonawczą.</w:t>
      </w:r>
    </w:p>
    <w:p w14:paraId="2877607A" w14:textId="77777777" w:rsidR="00BC646E" w:rsidRPr="00A81C1F" w:rsidRDefault="006342E6" w:rsidP="000A46DE">
      <w:pPr>
        <w:pStyle w:val="Akapitzlist"/>
        <w:numPr>
          <w:ilvl w:val="2"/>
          <w:numId w:val="3"/>
        </w:numPr>
        <w:jc w:val="both"/>
        <w:rPr>
          <w:rFonts w:ascii="Arial" w:hAnsi="Arial"/>
          <w:sz w:val="24"/>
        </w:rPr>
      </w:pPr>
      <w:bookmarkStart w:id="18" w:name="_Hlk148339889"/>
      <w:r w:rsidRPr="00A81C1F">
        <w:rPr>
          <w:rFonts w:ascii="Arial" w:hAnsi="Arial"/>
          <w:sz w:val="24"/>
        </w:rPr>
        <w:t xml:space="preserve">Wszystkie materiały niezbędne do wykonania prac w zakresie objętym zamówieniem zabezpiecza Wykonawca. </w:t>
      </w:r>
    </w:p>
    <w:p w14:paraId="64E24761" w14:textId="709200FB" w:rsidR="006342E6" w:rsidRPr="00A81C1F" w:rsidRDefault="006342E6" w:rsidP="00A81C1F">
      <w:pPr>
        <w:numPr>
          <w:ilvl w:val="3"/>
          <w:numId w:val="38"/>
        </w:numPr>
        <w:tabs>
          <w:tab w:val="left" w:pos="1440"/>
        </w:tabs>
        <w:ind w:left="1440" w:hanging="360"/>
        <w:jc w:val="both"/>
        <w:outlineLvl w:val="0"/>
        <w:rPr>
          <w:rFonts w:ascii="Arial" w:hAnsi="Arial"/>
          <w:sz w:val="24"/>
        </w:rPr>
      </w:pPr>
      <w:r w:rsidRPr="00A81C1F">
        <w:rPr>
          <w:rFonts w:ascii="Arial" w:hAnsi="Arial"/>
          <w:sz w:val="24"/>
        </w:rPr>
        <w:t xml:space="preserve">Na wbudowanie każdego materiału należy uzyskać </w:t>
      </w:r>
      <w:r w:rsidR="0057345C" w:rsidRPr="00A81C1F">
        <w:rPr>
          <w:rFonts w:ascii="Arial" w:hAnsi="Arial"/>
          <w:sz w:val="24"/>
        </w:rPr>
        <w:t xml:space="preserve">pisemną </w:t>
      </w:r>
      <w:r w:rsidRPr="00A81C1F">
        <w:rPr>
          <w:rFonts w:ascii="Arial" w:hAnsi="Arial"/>
          <w:sz w:val="24"/>
        </w:rPr>
        <w:t>akceptację Zamawiającego</w:t>
      </w:r>
      <w:r w:rsidR="0057345C" w:rsidRPr="00A81C1F">
        <w:rPr>
          <w:rFonts w:ascii="Arial" w:hAnsi="Arial"/>
          <w:sz w:val="24"/>
        </w:rPr>
        <w:t>,</w:t>
      </w:r>
    </w:p>
    <w:p w14:paraId="46DCCD3E" w14:textId="658BE9C0" w:rsidR="00BC646E" w:rsidRPr="00743FF4" w:rsidRDefault="00697A5D" w:rsidP="00A81C1F">
      <w:pPr>
        <w:numPr>
          <w:ilvl w:val="3"/>
          <w:numId w:val="38"/>
        </w:numPr>
        <w:tabs>
          <w:tab w:val="left" w:pos="1440"/>
        </w:tabs>
        <w:ind w:left="1440" w:hanging="360"/>
        <w:jc w:val="both"/>
        <w:outlineLvl w:val="0"/>
        <w:rPr>
          <w:rFonts w:ascii="Arial" w:hAnsi="Arial"/>
          <w:sz w:val="24"/>
        </w:rPr>
      </w:pPr>
      <w:r w:rsidRPr="00743FF4">
        <w:rPr>
          <w:rFonts w:ascii="Arial" w:hAnsi="Arial"/>
          <w:sz w:val="24"/>
        </w:rPr>
        <w:t>Zastosowany materiał powinien posiadać parametry konieczn</w:t>
      </w:r>
      <w:r w:rsidR="00AD0FCE" w:rsidRPr="00743FF4">
        <w:rPr>
          <w:rFonts w:ascii="Arial" w:hAnsi="Arial"/>
          <w:sz w:val="24"/>
        </w:rPr>
        <w:t>e</w:t>
      </w:r>
      <w:r w:rsidR="004C7A0B" w:rsidRPr="00743FF4">
        <w:rPr>
          <w:rFonts w:ascii="Arial" w:hAnsi="Arial"/>
          <w:sz w:val="24"/>
        </w:rPr>
        <w:t>,</w:t>
      </w:r>
      <w:r w:rsidR="00AD0FCE" w:rsidRPr="00743FF4">
        <w:rPr>
          <w:rFonts w:ascii="Arial" w:hAnsi="Arial"/>
          <w:sz w:val="24"/>
        </w:rPr>
        <w:t xml:space="preserve"> określone </w:t>
      </w:r>
      <w:r w:rsidR="00A81C1F" w:rsidRPr="00743FF4">
        <w:rPr>
          <w:rFonts w:ascii="Arial" w:hAnsi="Arial"/>
          <w:sz w:val="24"/>
        </w:rPr>
        <w:t>przez Zamawiającego</w:t>
      </w:r>
      <w:r w:rsidR="00AD0FCE" w:rsidRPr="00743FF4">
        <w:rPr>
          <w:rFonts w:ascii="Arial" w:hAnsi="Arial"/>
          <w:sz w:val="24"/>
        </w:rPr>
        <w:t>.</w:t>
      </w:r>
    </w:p>
    <w:bookmarkEnd w:id="18"/>
    <w:p w14:paraId="529311FD" w14:textId="77777777" w:rsidR="00FB0BD3" w:rsidRPr="00743FF4" w:rsidRDefault="00FB0BD3" w:rsidP="00FB0BD3">
      <w:pPr>
        <w:jc w:val="both"/>
        <w:rPr>
          <w:rFonts w:ascii="Arial" w:hAnsi="Arial"/>
          <w:sz w:val="24"/>
        </w:rPr>
      </w:pPr>
    </w:p>
    <w:p w14:paraId="344797B9" w14:textId="24E9DD5D" w:rsidR="001312F5" w:rsidRPr="004C7A0B" w:rsidRDefault="00C31A68" w:rsidP="00FB0BD3">
      <w:pPr>
        <w:numPr>
          <w:ilvl w:val="0"/>
          <w:numId w:val="10"/>
        </w:numPr>
        <w:ind w:left="737" w:hanging="737"/>
        <w:rPr>
          <w:rFonts w:ascii="Arial" w:hAnsi="Arial"/>
          <w:sz w:val="24"/>
          <w:u w:val="single"/>
        </w:rPr>
      </w:pPr>
      <w:r w:rsidRPr="004C7A0B">
        <w:rPr>
          <w:rFonts w:ascii="Arial" w:hAnsi="Arial"/>
          <w:sz w:val="24"/>
          <w:u w:val="single"/>
        </w:rPr>
        <w:t>Dodatkowe informacje</w:t>
      </w:r>
    </w:p>
    <w:p w14:paraId="2C05D506" w14:textId="77777777" w:rsidR="00FB0BD3" w:rsidRPr="00101BFB" w:rsidRDefault="00FB0BD3" w:rsidP="00FB0BD3">
      <w:pPr>
        <w:rPr>
          <w:rFonts w:ascii="Arial" w:hAnsi="Arial"/>
          <w:color w:val="FF0000"/>
          <w:sz w:val="24"/>
          <w:u w:val="single"/>
        </w:rPr>
      </w:pPr>
    </w:p>
    <w:p w14:paraId="621DABD7" w14:textId="77777777" w:rsidR="00E91166" w:rsidRPr="00101BFB" w:rsidRDefault="00E91166" w:rsidP="00E91166">
      <w:pPr>
        <w:pStyle w:val="Akapitzlist"/>
        <w:numPr>
          <w:ilvl w:val="0"/>
          <w:numId w:val="35"/>
        </w:numPr>
        <w:tabs>
          <w:tab w:val="left" w:pos="720"/>
        </w:tabs>
        <w:contextualSpacing w:val="0"/>
        <w:jc w:val="both"/>
        <w:rPr>
          <w:rFonts w:ascii="Arial" w:hAnsi="Arial"/>
          <w:vanish/>
          <w:color w:val="FF0000"/>
          <w:sz w:val="24"/>
        </w:rPr>
      </w:pPr>
    </w:p>
    <w:p w14:paraId="33696584" w14:textId="77777777" w:rsidR="00E91166" w:rsidRPr="00101BFB" w:rsidRDefault="00E91166" w:rsidP="00E91166">
      <w:pPr>
        <w:pStyle w:val="Akapitzlist"/>
        <w:numPr>
          <w:ilvl w:val="0"/>
          <w:numId w:val="35"/>
        </w:numPr>
        <w:tabs>
          <w:tab w:val="left" w:pos="720"/>
        </w:tabs>
        <w:contextualSpacing w:val="0"/>
        <w:jc w:val="both"/>
        <w:rPr>
          <w:rFonts w:ascii="Arial" w:hAnsi="Arial"/>
          <w:vanish/>
          <w:color w:val="FF0000"/>
          <w:sz w:val="24"/>
        </w:rPr>
      </w:pPr>
    </w:p>
    <w:p w14:paraId="796CAD68" w14:textId="77777777" w:rsidR="00E91166" w:rsidRPr="00101BFB" w:rsidRDefault="00E91166" w:rsidP="00E91166">
      <w:pPr>
        <w:pStyle w:val="Akapitzlist"/>
        <w:numPr>
          <w:ilvl w:val="0"/>
          <w:numId w:val="36"/>
        </w:numPr>
        <w:tabs>
          <w:tab w:val="clear" w:pos="360"/>
        </w:tabs>
        <w:contextualSpacing w:val="0"/>
        <w:jc w:val="both"/>
        <w:rPr>
          <w:rFonts w:ascii="Arial" w:hAnsi="Arial"/>
          <w:vanish/>
          <w:color w:val="FF0000"/>
          <w:sz w:val="24"/>
        </w:rPr>
      </w:pPr>
    </w:p>
    <w:p w14:paraId="557525AD" w14:textId="77777777" w:rsidR="00E91166" w:rsidRPr="00101BFB" w:rsidRDefault="00E91166" w:rsidP="00E91166">
      <w:pPr>
        <w:pStyle w:val="Akapitzlist"/>
        <w:numPr>
          <w:ilvl w:val="0"/>
          <w:numId w:val="36"/>
        </w:numPr>
        <w:tabs>
          <w:tab w:val="clear" w:pos="360"/>
        </w:tabs>
        <w:contextualSpacing w:val="0"/>
        <w:jc w:val="both"/>
        <w:rPr>
          <w:rFonts w:ascii="Arial" w:hAnsi="Arial"/>
          <w:vanish/>
          <w:color w:val="FF0000"/>
          <w:sz w:val="24"/>
        </w:rPr>
      </w:pPr>
    </w:p>
    <w:p w14:paraId="195B7B79" w14:textId="331790D2" w:rsidR="00E91166" w:rsidRPr="004C7A0B" w:rsidRDefault="00E91166" w:rsidP="00DD5CD4">
      <w:pPr>
        <w:numPr>
          <w:ilvl w:val="1"/>
          <w:numId w:val="36"/>
        </w:numPr>
        <w:tabs>
          <w:tab w:val="clear" w:pos="360"/>
        </w:tabs>
        <w:ind w:left="709" w:hanging="709"/>
        <w:jc w:val="both"/>
        <w:rPr>
          <w:rFonts w:ascii="Arial" w:hAnsi="Arial"/>
          <w:sz w:val="24"/>
        </w:rPr>
      </w:pPr>
      <w:r w:rsidRPr="004C7A0B">
        <w:rPr>
          <w:rFonts w:ascii="Arial" w:hAnsi="Arial"/>
          <w:sz w:val="24"/>
        </w:rPr>
        <w:t>Zamawiający nie dopuszcza składania ofert częściowych.</w:t>
      </w:r>
    </w:p>
    <w:p w14:paraId="5A78BF5A" w14:textId="65F54A0E" w:rsidR="00067888" w:rsidRPr="004C7A0B" w:rsidRDefault="00067888" w:rsidP="00DD5CD4">
      <w:pPr>
        <w:numPr>
          <w:ilvl w:val="1"/>
          <w:numId w:val="36"/>
        </w:numPr>
        <w:tabs>
          <w:tab w:val="clear" w:pos="360"/>
        </w:tabs>
        <w:ind w:left="709" w:hanging="709"/>
        <w:jc w:val="both"/>
        <w:rPr>
          <w:rFonts w:ascii="Arial" w:hAnsi="Arial"/>
          <w:sz w:val="24"/>
        </w:rPr>
      </w:pPr>
      <w:r w:rsidRPr="004C7A0B">
        <w:rPr>
          <w:rFonts w:ascii="Arial" w:hAnsi="Arial"/>
          <w:sz w:val="24"/>
        </w:rPr>
        <w:t>Zamawiający nie dopuszcza składania ofert wariantowych.</w:t>
      </w:r>
    </w:p>
    <w:p w14:paraId="76F45D85" w14:textId="17AB3FC8" w:rsidR="00DF29EE" w:rsidRPr="004C7A0B" w:rsidRDefault="00DF29EE" w:rsidP="00DD5CD4">
      <w:pPr>
        <w:numPr>
          <w:ilvl w:val="1"/>
          <w:numId w:val="36"/>
        </w:numPr>
        <w:tabs>
          <w:tab w:val="clear" w:pos="360"/>
        </w:tabs>
        <w:ind w:left="709" w:hanging="709"/>
        <w:jc w:val="both"/>
        <w:rPr>
          <w:rFonts w:ascii="Arial" w:hAnsi="Arial"/>
          <w:sz w:val="24"/>
        </w:rPr>
      </w:pPr>
      <w:r w:rsidRPr="004C7A0B">
        <w:rPr>
          <w:rFonts w:ascii="Arial" w:hAnsi="Arial"/>
          <w:sz w:val="24"/>
        </w:rPr>
        <w:t>Zamawiający dopuszcza fakturowanie częściowe na warunkach określonych w umowie.</w:t>
      </w:r>
    </w:p>
    <w:p w14:paraId="52E339CD" w14:textId="2BF90347" w:rsidR="00F94521" w:rsidRPr="004C7A0B" w:rsidRDefault="00DD5CD4" w:rsidP="006342E6">
      <w:pPr>
        <w:numPr>
          <w:ilvl w:val="1"/>
          <w:numId w:val="36"/>
        </w:numPr>
        <w:tabs>
          <w:tab w:val="clear" w:pos="360"/>
        </w:tabs>
        <w:ind w:left="709" w:hanging="709"/>
        <w:jc w:val="both"/>
        <w:rPr>
          <w:rFonts w:ascii="Arial" w:hAnsi="Arial"/>
          <w:sz w:val="24"/>
        </w:rPr>
      </w:pPr>
      <w:r w:rsidRPr="004C7A0B">
        <w:rPr>
          <w:rFonts w:ascii="Arial" w:hAnsi="Arial"/>
          <w:sz w:val="24"/>
        </w:rPr>
        <w:t>Z</w:t>
      </w:r>
      <w:r w:rsidR="0059439A" w:rsidRPr="004C7A0B">
        <w:rPr>
          <w:rFonts w:ascii="Arial" w:hAnsi="Arial"/>
          <w:sz w:val="24"/>
        </w:rPr>
        <w:t>amawiający dopuszcza możliwość udzielenia wybranemu w niniejszym postępowaniu Wykonawcy zamówienia, polegającego na powtórzeniu podobnych robót budowlanych, w zakresie nie przekraczającym 50% wartości zamówienia podstawowego. Zamówienie o którym mowa powyżej, może zostać udzielone po negocjacjach z Wykonawcą w okresie 3 lat od dnia udzielenia zamówienia podstawowego.</w:t>
      </w:r>
    </w:p>
    <w:p w14:paraId="537EC2F7" w14:textId="77777777" w:rsidR="001312F5" w:rsidRPr="00101BFB" w:rsidRDefault="001312F5">
      <w:pPr>
        <w:ind w:left="720"/>
        <w:jc w:val="both"/>
        <w:rPr>
          <w:rFonts w:ascii="Arial" w:hAnsi="Arial"/>
          <w:i/>
          <w:iCs/>
          <w:color w:val="FF0000"/>
          <w:sz w:val="24"/>
        </w:rPr>
      </w:pPr>
    </w:p>
    <w:p w14:paraId="410A71CB" w14:textId="7F45E674" w:rsidR="001312F5" w:rsidRPr="004C7A0B" w:rsidRDefault="00C31A68" w:rsidP="00FB0BD3">
      <w:pPr>
        <w:numPr>
          <w:ilvl w:val="0"/>
          <w:numId w:val="10"/>
        </w:numPr>
        <w:ind w:left="737" w:hanging="737"/>
        <w:rPr>
          <w:rFonts w:ascii="Arial" w:hAnsi="Arial"/>
          <w:sz w:val="24"/>
          <w:u w:val="single"/>
        </w:rPr>
      </w:pPr>
      <w:r w:rsidRPr="004C7A0B">
        <w:rPr>
          <w:rFonts w:ascii="Arial" w:hAnsi="Arial"/>
          <w:sz w:val="24"/>
          <w:u w:val="single"/>
        </w:rPr>
        <w:t>Termin realizacji zamówienia</w:t>
      </w:r>
      <w:r w:rsidR="006E5413" w:rsidRPr="004C7A0B">
        <w:rPr>
          <w:rFonts w:ascii="Arial" w:hAnsi="Arial"/>
          <w:sz w:val="24"/>
          <w:u w:val="single"/>
        </w:rPr>
        <w:t>.</w:t>
      </w:r>
      <w:r w:rsidRPr="004C7A0B">
        <w:rPr>
          <w:rFonts w:ascii="Arial" w:hAnsi="Arial"/>
          <w:sz w:val="24"/>
          <w:u w:val="single"/>
        </w:rPr>
        <w:br/>
      </w:r>
    </w:p>
    <w:p w14:paraId="3F7FA035" w14:textId="7D1D7D9C" w:rsidR="00F7372A" w:rsidRPr="004C7A0B" w:rsidRDefault="008931FE" w:rsidP="00F7372A">
      <w:pPr>
        <w:tabs>
          <w:tab w:val="left" w:pos="0"/>
        </w:tabs>
        <w:jc w:val="both"/>
        <w:rPr>
          <w:rFonts w:ascii="Arial" w:hAnsi="Arial"/>
          <w:sz w:val="24"/>
          <w:u w:val="single"/>
        </w:rPr>
      </w:pPr>
      <w:r w:rsidRPr="004C7A0B">
        <w:rPr>
          <w:rFonts w:ascii="Arial" w:hAnsi="Arial"/>
          <w:sz w:val="24"/>
        </w:rPr>
        <w:t>Z</w:t>
      </w:r>
      <w:r w:rsidR="004E136D" w:rsidRPr="004C7A0B">
        <w:rPr>
          <w:rFonts w:ascii="Arial" w:hAnsi="Arial"/>
          <w:sz w:val="24"/>
        </w:rPr>
        <w:t xml:space="preserve"> uwagi na </w:t>
      </w:r>
      <w:r w:rsidR="00876807" w:rsidRPr="004C7A0B">
        <w:rPr>
          <w:rFonts w:ascii="Arial" w:hAnsi="Arial"/>
          <w:sz w:val="24"/>
        </w:rPr>
        <w:t xml:space="preserve">konieczność </w:t>
      </w:r>
      <w:r w:rsidR="00876807" w:rsidRPr="004C7A0B">
        <w:rPr>
          <w:rFonts w:ascii="Arial" w:hAnsi="Arial"/>
          <w:sz w:val="24"/>
          <w:szCs w:val="24"/>
        </w:rPr>
        <w:t>zachowania ciągłości dostawy wody do odbiorców</w:t>
      </w:r>
      <w:r w:rsidR="001A25BC" w:rsidRPr="004C7A0B">
        <w:rPr>
          <w:rFonts w:ascii="Arial" w:hAnsi="Arial"/>
          <w:sz w:val="24"/>
        </w:rPr>
        <w:t xml:space="preserve">, </w:t>
      </w:r>
      <w:r w:rsidR="004E136D" w:rsidRPr="004C7A0B">
        <w:rPr>
          <w:rFonts w:ascii="Arial" w:hAnsi="Arial"/>
          <w:sz w:val="24"/>
        </w:rPr>
        <w:t>Z</w:t>
      </w:r>
      <w:r w:rsidRPr="004C7A0B">
        <w:rPr>
          <w:rFonts w:ascii="Arial" w:hAnsi="Arial"/>
          <w:sz w:val="24"/>
        </w:rPr>
        <w:t>amawiający wymaga realizacji zamówienia</w:t>
      </w:r>
      <w:r w:rsidR="008431D5" w:rsidRPr="004C7A0B">
        <w:rPr>
          <w:rFonts w:ascii="Arial" w:hAnsi="Arial"/>
          <w:sz w:val="24"/>
        </w:rPr>
        <w:t xml:space="preserve"> </w:t>
      </w:r>
      <w:bookmarkStart w:id="19" w:name="_Hlk148341721"/>
      <w:r w:rsidR="00BD4C62" w:rsidRPr="004C7A0B">
        <w:rPr>
          <w:rFonts w:ascii="Arial" w:hAnsi="Arial"/>
          <w:sz w:val="24"/>
          <w:u w:val="single"/>
        </w:rPr>
        <w:t>w</w:t>
      </w:r>
      <w:r w:rsidR="00774EB6" w:rsidRPr="004C7A0B">
        <w:rPr>
          <w:rFonts w:ascii="Arial" w:hAnsi="Arial"/>
          <w:sz w:val="24"/>
          <w:u w:val="single"/>
        </w:rPr>
        <w:t> </w:t>
      </w:r>
      <w:r w:rsidR="00BD4C62" w:rsidRPr="004C7A0B">
        <w:rPr>
          <w:rFonts w:ascii="Arial" w:hAnsi="Arial"/>
          <w:sz w:val="24"/>
          <w:u w:val="single"/>
        </w:rPr>
        <w:t>terminie 120 dni od dnia podpisania umowy, nie później niż do 30.04.2024 r.</w:t>
      </w:r>
      <w:bookmarkEnd w:id="19"/>
    </w:p>
    <w:p w14:paraId="3776A86C" w14:textId="77777777" w:rsidR="001312F5" w:rsidRPr="00101BFB" w:rsidRDefault="00C31A68">
      <w:pPr>
        <w:outlineLvl w:val="0"/>
        <w:rPr>
          <w:rFonts w:ascii="Arial" w:hAnsi="Arial"/>
          <w:color w:val="FF0000"/>
          <w:sz w:val="24"/>
          <w:u w:val="single"/>
        </w:rPr>
      </w:pPr>
      <w:r w:rsidRPr="00101BFB">
        <w:rPr>
          <w:rFonts w:ascii="Arial" w:hAnsi="Arial" w:cs="Arial"/>
          <w:color w:val="FF0000"/>
          <w:sz w:val="24"/>
          <w:szCs w:val="24"/>
        </w:rPr>
        <w:t xml:space="preserve">         </w:t>
      </w:r>
    </w:p>
    <w:p w14:paraId="31D675E0" w14:textId="77777777" w:rsidR="001312F5" w:rsidRPr="00F23F4B" w:rsidRDefault="00C31A68" w:rsidP="00FB0BD3">
      <w:pPr>
        <w:numPr>
          <w:ilvl w:val="0"/>
          <w:numId w:val="10"/>
        </w:numPr>
        <w:ind w:left="737" w:hanging="737"/>
        <w:rPr>
          <w:rFonts w:ascii="Arial" w:hAnsi="Arial"/>
          <w:sz w:val="24"/>
          <w:u w:val="single"/>
        </w:rPr>
      </w:pPr>
      <w:r w:rsidRPr="00F23F4B">
        <w:rPr>
          <w:rFonts w:ascii="Arial" w:hAnsi="Arial"/>
          <w:sz w:val="24"/>
          <w:u w:val="single"/>
        </w:rPr>
        <w:t>Warunki udziału w postępowaniu</w:t>
      </w:r>
    </w:p>
    <w:p w14:paraId="0B74E33A" w14:textId="77777777" w:rsidR="001312F5" w:rsidRPr="00101BFB" w:rsidRDefault="001312F5">
      <w:pPr>
        <w:outlineLvl w:val="0"/>
        <w:rPr>
          <w:rFonts w:ascii="Arial" w:hAnsi="Arial"/>
          <w:color w:val="FF0000"/>
          <w:sz w:val="24"/>
          <w:u w:val="single"/>
        </w:rPr>
      </w:pPr>
    </w:p>
    <w:p w14:paraId="7AE6DB46" w14:textId="77777777" w:rsidR="00E3050C" w:rsidRPr="00E3050C" w:rsidRDefault="00E3050C" w:rsidP="00E3050C">
      <w:pPr>
        <w:pStyle w:val="Akapitzlist"/>
        <w:numPr>
          <w:ilvl w:val="0"/>
          <w:numId w:val="36"/>
        </w:numPr>
        <w:contextualSpacing w:val="0"/>
        <w:jc w:val="both"/>
        <w:rPr>
          <w:rFonts w:ascii="Arial" w:hAnsi="Arial"/>
          <w:vanish/>
          <w:sz w:val="24"/>
        </w:rPr>
      </w:pPr>
      <w:bookmarkStart w:id="20" w:name="_Ref151361892"/>
    </w:p>
    <w:p w14:paraId="41C524D7" w14:textId="77777777" w:rsidR="00E3050C" w:rsidRPr="00E3050C" w:rsidRDefault="00E3050C" w:rsidP="00E3050C">
      <w:pPr>
        <w:pStyle w:val="Akapitzlist"/>
        <w:numPr>
          <w:ilvl w:val="0"/>
          <w:numId w:val="36"/>
        </w:numPr>
        <w:contextualSpacing w:val="0"/>
        <w:jc w:val="both"/>
        <w:rPr>
          <w:rFonts w:ascii="Arial" w:hAnsi="Arial"/>
          <w:vanish/>
          <w:sz w:val="24"/>
        </w:rPr>
      </w:pPr>
    </w:p>
    <w:p w14:paraId="1E3DDB2C" w14:textId="05770345" w:rsidR="001312F5" w:rsidRPr="00F23F4B" w:rsidRDefault="00C31A68" w:rsidP="00E3050C">
      <w:pPr>
        <w:numPr>
          <w:ilvl w:val="1"/>
          <w:numId w:val="36"/>
        </w:numPr>
        <w:tabs>
          <w:tab w:val="num" w:pos="1603"/>
        </w:tabs>
        <w:ind w:left="426"/>
        <w:jc w:val="both"/>
        <w:rPr>
          <w:rFonts w:ascii="Arial" w:hAnsi="Arial"/>
          <w:sz w:val="24"/>
        </w:rPr>
      </w:pPr>
      <w:r w:rsidRPr="00F23F4B">
        <w:rPr>
          <w:rFonts w:ascii="Arial" w:hAnsi="Arial"/>
          <w:sz w:val="24"/>
        </w:rPr>
        <w:t>O udzielenie niniejszego zamówienia mogą ubiegać się wykonawcy, którzy:</w:t>
      </w:r>
      <w:bookmarkEnd w:id="20"/>
    </w:p>
    <w:p w14:paraId="67870929" w14:textId="77777777" w:rsidR="00E3050C" w:rsidRPr="00E3050C" w:rsidRDefault="00E3050C" w:rsidP="00E3050C">
      <w:pPr>
        <w:pStyle w:val="Akapitzlist"/>
        <w:numPr>
          <w:ilvl w:val="0"/>
          <w:numId w:val="3"/>
        </w:numPr>
        <w:jc w:val="both"/>
        <w:rPr>
          <w:rFonts w:ascii="Arial" w:hAnsi="Arial"/>
          <w:vanish/>
          <w:sz w:val="24"/>
        </w:rPr>
      </w:pPr>
    </w:p>
    <w:p w14:paraId="75CD0530" w14:textId="77777777" w:rsidR="00E3050C" w:rsidRPr="00E3050C" w:rsidRDefault="00E3050C" w:rsidP="00E3050C">
      <w:pPr>
        <w:pStyle w:val="Akapitzlist"/>
        <w:numPr>
          <w:ilvl w:val="0"/>
          <w:numId w:val="3"/>
        </w:numPr>
        <w:jc w:val="both"/>
        <w:rPr>
          <w:rFonts w:ascii="Arial" w:hAnsi="Arial"/>
          <w:vanish/>
          <w:sz w:val="24"/>
        </w:rPr>
      </w:pPr>
    </w:p>
    <w:p w14:paraId="05BEA717" w14:textId="77777777" w:rsidR="00E3050C" w:rsidRPr="00E3050C" w:rsidRDefault="00E3050C" w:rsidP="00E3050C">
      <w:pPr>
        <w:pStyle w:val="Akapitzlist"/>
        <w:numPr>
          <w:ilvl w:val="0"/>
          <w:numId w:val="3"/>
        </w:numPr>
        <w:jc w:val="both"/>
        <w:rPr>
          <w:rFonts w:ascii="Arial" w:hAnsi="Arial"/>
          <w:vanish/>
          <w:sz w:val="24"/>
        </w:rPr>
      </w:pPr>
    </w:p>
    <w:p w14:paraId="304E0687" w14:textId="77777777" w:rsidR="00E3050C" w:rsidRPr="00E3050C" w:rsidRDefault="00E3050C" w:rsidP="00E3050C">
      <w:pPr>
        <w:pStyle w:val="Akapitzlist"/>
        <w:numPr>
          <w:ilvl w:val="1"/>
          <w:numId w:val="3"/>
        </w:numPr>
        <w:jc w:val="both"/>
        <w:rPr>
          <w:rFonts w:ascii="Arial" w:hAnsi="Arial"/>
          <w:vanish/>
          <w:sz w:val="24"/>
        </w:rPr>
      </w:pPr>
    </w:p>
    <w:p w14:paraId="460DFC2E" w14:textId="7E1CC211" w:rsidR="001312F5" w:rsidRPr="00F23F4B" w:rsidRDefault="00C31A68" w:rsidP="00E3050C">
      <w:pPr>
        <w:pStyle w:val="Akapitzlist"/>
        <w:numPr>
          <w:ilvl w:val="2"/>
          <w:numId w:val="3"/>
        </w:numPr>
        <w:tabs>
          <w:tab w:val="num" w:pos="1822"/>
        </w:tabs>
        <w:ind w:left="1004"/>
        <w:jc w:val="both"/>
        <w:rPr>
          <w:rFonts w:ascii="Arial" w:hAnsi="Arial"/>
          <w:sz w:val="24"/>
        </w:rPr>
      </w:pPr>
      <w:r w:rsidRPr="00F23F4B">
        <w:rPr>
          <w:rFonts w:ascii="Arial" w:hAnsi="Arial"/>
          <w:sz w:val="24"/>
        </w:rPr>
        <w:t>nie podlegają wykluczeniu</w:t>
      </w:r>
      <w:r w:rsidR="00797656" w:rsidRPr="00F23F4B">
        <w:rPr>
          <w:rFonts w:ascii="Arial" w:hAnsi="Arial"/>
          <w:sz w:val="24"/>
        </w:rPr>
        <w:t xml:space="preserve"> z powodu:</w:t>
      </w:r>
    </w:p>
    <w:p w14:paraId="710A9960" w14:textId="326E9A55" w:rsidR="00A909C7" w:rsidRPr="00F23F4B" w:rsidRDefault="00797656" w:rsidP="00797656">
      <w:pPr>
        <w:pStyle w:val="Akapitzlist"/>
        <w:numPr>
          <w:ilvl w:val="1"/>
          <w:numId w:val="11"/>
        </w:numPr>
        <w:tabs>
          <w:tab w:val="left" w:pos="1134"/>
        </w:tabs>
        <w:ind w:left="1418" w:hanging="284"/>
        <w:jc w:val="both"/>
        <w:outlineLvl w:val="0"/>
        <w:rPr>
          <w:rFonts w:ascii="Arial" w:hAnsi="Arial"/>
          <w:sz w:val="24"/>
        </w:rPr>
      </w:pPr>
      <w:r w:rsidRPr="00F23F4B">
        <w:rPr>
          <w:rFonts w:ascii="Arial" w:hAnsi="Arial"/>
          <w:sz w:val="24"/>
        </w:rPr>
        <w:t>zalegania z uiszczeniem podatków, opłat lub składek na ubezpieczenie społeczne lub zdrowotne w okresie 3 lat przed wszczęciem postępowania, z wyjątkiem przypadków, gdy Wykonawca przed upływem terminu składania ofert dokonał płatności należnych podatków, opłat lub składek na ubezpieczenie społeczne lub zdrowotne wraz z odsetkami lub grzywnami lub uzyskał przewidziane prawem zwolnienia, odroczenia, rozłożenia na raty zaległych płatności lub wstrzymania w całości wykonania decyzji właściwego organu;</w:t>
      </w:r>
    </w:p>
    <w:p w14:paraId="5823887E" w14:textId="7A133299" w:rsidR="00797656" w:rsidRPr="00F23F4B" w:rsidRDefault="00797656" w:rsidP="00797656">
      <w:pPr>
        <w:pStyle w:val="Akapitzlist"/>
        <w:numPr>
          <w:ilvl w:val="1"/>
          <w:numId w:val="11"/>
        </w:numPr>
        <w:tabs>
          <w:tab w:val="left" w:pos="1134"/>
        </w:tabs>
        <w:ind w:left="1418" w:hanging="284"/>
        <w:jc w:val="both"/>
        <w:outlineLvl w:val="0"/>
        <w:rPr>
          <w:rFonts w:ascii="Arial" w:hAnsi="Arial"/>
          <w:sz w:val="24"/>
        </w:rPr>
      </w:pPr>
      <w:r w:rsidRPr="00F23F4B">
        <w:rPr>
          <w:rFonts w:ascii="Arial" w:hAnsi="Arial"/>
          <w:sz w:val="24"/>
        </w:rPr>
        <w:t>prawomocnego orzeczenia o zakazie ubiegania się o zamówienia publiczne;</w:t>
      </w:r>
    </w:p>
    <w:p w14:paraId="4D890799" w14:textId="49D88B14" w:rsidR="00797656" w:rsidRPr="00F308A0" w:rsidRDefault="00797656" w:rsidP="00797656">
      <w:pPr>
        <w:pStyle w:val="Akapitzlist"/>
        <w:numPr>
          <w:ilvl w:val="1"/>
          <w:numId w:val="11"/>
        </w:numPr>
        <w:tabs>
          <w:tab w:val="left" w:pos="1134"/>
        </w:tabs>
        <w:ind w:left="1418" w:hanging="284"/>
        <w:jc w:val="both"/>
        <w:outlineLvl w:val="0"/>
        <w:rPr>
          <w:rFonts w:ascii="Arial" w:hAnsi="Arial"/>
          <w:sz w:val="24"/>
        </w:rPr>
      </w:pPr>
      <w:r w:rsidRPr="00F308A0">
        <w:rPr>
          <w:rFonts w:ascii="Arial" w:hAnsi="Arial"/>
          <w:sz w:val="24"/>
        </w:rPr>
        <w:t>wyrządzenia szkody poprzez nie wykonanie lub nienależyte wykonanie zamówienia, jeżeli szkoda ta została stwierdzona w okresie 3 lat przed wszczęciem postępowania</w:t>
      </w:r>
    </w:p>
    <w:p w14:paraId="135C6A64" w14:textId="6171E883" w:rsidR="00797656" w:rsidRPr="00F23F4B" w:rsidRDefault="00797656" w:rsidP="00797656">
      <w:pPr>
        <w:pStyle w:val="Akapitzlist"/>
        <w:numPr>
          <w:ilvl w:val="1"/>
          <w:numId w:val="11"/>
        </w:numPr>
        <w:tabs>
          <w:tab w:val="left" w:pos="1134"/>
        </w:tabs>
        <w:ind w:left="1418" w:hanging="284"/>
        <w:jc w:val="both"/>
        <w:outlineLvl w:val="0"/>
        <w:rPr>
          <w:rFonts w:ascii="Arial" w:hAnsi="Arial"/>
          <w:sz w:val="24"/>
        </w:rPr>
      </w:pPr>
      <w:r w:rsidRPr="00F23F4B">
        <w:rPr>
          <w:rFonts w:ascii="Arial" w:hAnsi="Arial"/>
          <w:sz w:val="24"/>
        </w:rPr>
        <w:t>otwarcia lub ogłoszenia upadłości Wykonawcy;</w:t>
      </w:r>
    </w:p>
    <w:p w14:paraId="69F1D69C" w14:textId="1986D62D" w:rsidR="00797656" w:rsidRPr="00F23F4B" w:rsidRDefault="00797656" w:rsidP="00797656">
      <w:pPr>
        <w:pStyle w:val="Akapitzlist"/>
        <w:numPr>
          <w:ilvl w:val="1"/>
          <w:numId w:val="11"/>
        </w:numPr>
        <w:tabs>
          <w:tab w:val="left" w:pos="1134"/>
        </w:tabs>
        <w:ind w:left="1418" w:hanging="284"/>
        <w:jc w:val="both"/>
        <w:outlineLvl w:val="0"/>
        <w:rPr>
          <w:rFonts w:ascii="Arial" w:hAnsi="Arial"/>
          <w:sz w:val="24"/>
        </w:rPr>
      </w:pPr>
      <w:r w:rsidRPr="00F23F4B">
        <w:rPr>
          <w:rFonts w:ascii="Arial" w:hAnsi="Arial"/>
          <w:sz w:val="24"/>
        </w:rPr>
        <w:lastRenderedPageBreak/>
        <w:t>stwierdzenia przez Zamawiającego na podstawie wiarygodnych przesłanek, że Wykonawca zawarł z innymi Wykonawcami porozumienie mające na celu zakłócenie konkurencji.</w:t>
      </w:r>
    </w:p>
    <w:p w14:paraId="21903858" w14:textId="77777777" w:rsidR="001312F5" w:rsidRPr="00595A52" w:rsidRDefault="00C31A68" w:rsidP="005D513E">
      <w:pPr>
        <w:pStyle w:val="Akapitzlist"/>
        <w:numPr>
          <w:ilvl w:val="2"/>
          <w:numId w:val="3"/>
        </w:numPr>
        <w:tabs>
          <w:tab w:val="clear" w:pos="720"/>
        </w:tabs>
        <w:ind w:left="993" w:hanging="709"/>
        <w:jc w:val="both"/>
        <w:rPr>
          <w:rFonts w:ascii="Arial" w:hAnsi="Arial"/>
          <w:sz w:val="24"/>
        </w:rPr>
      </w:pPr>
      <w:bookmarkStart w:id="21" w:name="_Ref151365953"/>
      <w:r w:rsidRPr="00595A52">
        <w:rPr>
          <w:rFonts w:ascii="Arial" w:hAnsi="Arial"/>
          <w:sz w:val="24"/>
        </w:rPr>
        <w:t>spełniają warunki udziału w postępowaniu określone przez Zamawiającego w zakresie:</w:t>
      </w:r>
      <w:bookmarkEnd w:id="21"/>
      <w:r w:rsidRPr="00595A52">
        <w:rPr>
          <w:rFonts w:ascii="Arial" w:hAnsi="Arial"/>
          <w:sz w:val="24"/>
        </w:rPr>
        <w:t xml:space="preserve"> </w:t>
      </w:r>
    </w:p>
    <w:p w14:paraId="5B4A969A" w14:textId="631CE638" w:rsidR="0013458C" w:rsidRDefault="0013458C" w:rsidP="0013458C">
      <w:pPr>
        <w:numPr>
          <w:ilvl w:val="3"/>
          <w:numId w:val="37"/>
        </w:numPr>
        <w:tabs>
          <w:tab w:val="left" w:pos="1440"/>
        </w:tabs>
        <w:ind w:left="1440" w:hanging="360"/>
        <w:jc w:val="both"/>
        <w:outlineLvl w:val="0"/>
        <w:rPr>
          <w:rFonts w:ascii="Arial" w:hAnsi="Arial"/>
          <w:sz w:val="24"/>
        </w:rPr>
      </w:pPr>
      <w:bookmarkStart w:id="22" w:name="_Ref151365790"/>
      <w:r>
        <w:rPr>
          <w:rFonts w:ascii="Arial" w:hAnsi="Arial"/>
          <w:sz w:val="24"/>
        </w:rPr>
        <w:t xml:space="preserve">zdolności </w:t>
      </w:r>
      <w:r w:rsidRPr="00740799">
        <w:rPr>
          <w:rFonts w:ascii="Arial" w:hAnsi="Arial"/>
          <w:sz w:val="24"/>
        </w:rPr>
        <w:t>do występowania w obrocie gospodarczym</w:t>
      </w:r>
      <w:r w:rsidRPr="00F23F4B">
        <w:rPr>
          <w:rFonts w:ascii="Arial" w:hAnsi="Arial"/>
          <w:sz w:val="24"/>
        </w:rPr>
        <w:t>.</w:t>
      </w:r>
    </w:p>
    <w:p w14:paraId="57808423" w14:textId="77777777" w:rsidR="0013458C" w:rsidRPr="0013458C" w:rsidRDefault="0013458C" w:rsidP="0013458C">
      <w:pPr>
        <w:tabs>
          <w:tab w:val="left" w:pos="1440"/>
        </w:tabs>
        <w:ind w:left="1440"/>
        <w:jc w:val="both"/>
        <w:outlineLvl w:val="0"/>
        <w:rPr>
          <w:rFonts w:ascii="Arial" w:hAnsi="Arial"/>
          <w:i/>
          <w:iCs/>
          <w:sz w:val="24"/>
        </w:rPr>
      </w:pPr>
      <w:r w:rsidRPr="0013458C">
        <w:rPr>
          <w:rFonts w:ascii="Arial" w:hAnsi="Arial"/>
          <w:i/>
          <w:iCs/>
          <w:sz w:val="24"/>
        </w:rPr>
        <w:t>Zamawiający nie stawia szczególnych warunków w tym zakresie.</w:t>
      </w:r>
    </w:p>
    <w:p w14:paraId="785A05A8" w14:textId="77777777" w:rsidR="0013458C" w:rsidRDefault="0013458C" w:rsidP="0013458C">
      <w:pPr>
        <w:numPr>
          <w:ilvl w:val="3"/>
          <w:numId w:val="37"/>
        </w:numPr>
        <w:tabs>
          <w:tab w:val="left" w:pos="1440"/>
        </w:tabs>
        <w:ind w:left="1440" w:hanging="360"/>
        <w:jc w:val="both"/>
        <w:outlineLvl w:val="0"/>
        <w:rPr>
          <w:rFonts w:ascii="Arial" w:hAnsi="Arial"/>
          <w:sz w:val="24"/>
        </w:rPr>
      </w:pPr>
      <w:bookmarkStart w:id="23" w:name="_Ref151721093"/>
      <w:r w:rsidRPr="00F23F4B">
        <w:rPr>
          <w:rFonts w:ascii="Arial" w:hAnsi="Arial"/>
          <w:sz w:val="24"/>
        </w:rPr>
        <w:t>uprawnień do prowadzenia określonej działalności gospodarczej lub zawodowej, o ile wynika to z odrębnych przepisów</w:t>
      </w:r>
      <w:r>
        <w:rPr>
          <w:rFonts w:ascii="Arial" w:hAnsi="Arial"/>
          <w:sz w:val="24"/>
        </w:rPr>
        <w:t>.</w:t>
      </w:r>
      <w:bookmarkEnd w:id="23"/>
    </w:p>
    <w:p w14:paraId="30980128" w14:textId="77777777" w:rsidR="0013458C" w:rsidRPr="0013458C" w:rsidRDefault="0013458C" w:rsidP="0013458C">
      <w:pPr>
        <w:tabs>
          <w:tab w:val="left" w:pos="1440"/>
        </w:tabs>
        <w:ind w:left="1440"/>
        <w:jc w:val="both"/>
        <w:outlineLvl w:val="0"/>
        <w:rPr>
          <w:rFonts w:ascii="Arial" w:hAnsi="Arial"/>
          <w:i/>
          <w:iCs/>
          <w:sz w:val="24"/>
        </w:rPr>
      </w:pPr>
      <w:r w:rsidRPr="0013458C">
        <w:rPr>
          <w:rFonts w:ascii="Arial" w:hAnsi="Arial"/>
          <w:i/>
          <w:iCs/>
          <w:sz w:val="24"/>
        </w:rPr>
        <w:t>Zamawiający nie stawia szczególnych warunków w tym zakresie.</w:t>
      </w:r>
    </w:p>
    <w:p w14:paraId="52713093" w14:textId="77777777" w:rsidR="0013458C" w:rsidRDefault="0013458C" w:rsidP="0013458C">
      <w:pPr>
        <w:numPr>
          <w:ilvl w:val="3"/>
          <w:numId w:val="37"/>
        </w:numPr>
        <w:tabs>
          <w:tab w:val="left" w:pos="1440"/>
        </w:tabs>
        <w:ind w:left="1440" w:hanging="360"/>
        <w:jc w:val="both"/>
        <w:outlineLvl w:val="0"/>
        <w:rPr>
          <w:rFonts w:ascii="Arial" w:hAnsi="Arial"/>
          <w:sz w:val="24"/>
        </w:rPr>
      </w:pPr>
      <w:r>
        <w:rPr>
          <w:rFonts w:ascii="Arial" w:hAnsi="Arial"/>
          <w:sz w:val="24"/>
        </w:rPr>
        <w:t xml:space="preserve">Sytuacji ekonomicznej lub finansowej. </w:t>
      </w:r>
    </w:p>
    <w:p w14:paraId="5B615776" w14:textId="77777777" w:rsidR="0013458C" w:rsidRPr="0013458C" w:rsidRDefault="0013458C" w:rsidP="0013458C">
      <w:pPr>
        <w:tabs>
          <w:tab w:val="left" w:pos="1440"/>
        </w:tabs>
        <w:ind w:left="1440"/>
        <w:jc w:val="both"/>
        <w:outlineLvl w:val="0"/>
        <w:rPr>
          <w:rFonts w:ascii="Arial" w:hAnsi="Arial"/>
          <w:i/>
          <w:iCs/>
          <w:sz w:val="24"/>
        </w:rPr>
      </w:pPr>
      <w:r w:rsidRPr="0013458C">
        <w:rPr>
          <w:rFonts w:ascii="Arial" w:hAnsi="Arial"/>
          <w:i/>
          <w:iCs/>
          <w:sz w:val="24"/>
        </w:rPr>
        <w:t>Zamawiający nie stawia szczególnych warunków w tym zakresie.</w:t>
      </w:r>
    </w:p>
    <w:p w14:paraId="63D8EA7D" w14:textId="77777777" w:rsidR="0013458C" w:rsidRDefault="00C31A68" w:rsidP="00BC646E">
      <w:pPr>
        <w:numPr>
          <w:ilvl w:val="3"/>
          <w:numId w:val="37"/>
        </w:numPr>
        <w:tabs>
          <w:tab w:val="left" w:pos="1440"/>
        </w:tabs>
        <w:ind w:left="1440" w:hanging="360"/>
        <w:jc w:val="both"/>
        <w:outlineLvl w:val="0"/>
        <w:rPr>
          <w:rFonts w:ascii="Arial" w:hAnsi="Arial"/>
          <w:sz w:val="24"/>
        </w:rPr>
      </w:pPr>
      <w:bookmarkStart w:id="24" w:name="_Ref151713810"/>
      <w:bookmarkStart w:id="25" w:name="_Ref151366032"/>
      <w:bookmarkEnd w:id="22"/>
      <w:r w:rsidRPr="00167001">
        <w:rPr>
          <w:rFonts w:ascii="Arial" w:hAnsi="Arial"/>
          <w:sz w:val="24"/>
        </w:rPr>
        <w:t>zdolności technicznej lub zawodowej.</w:t>
      </w:r>
      <w:bookmarkEnd w:id="24"/>
      <w:r w:rsidRPr="00167001">
        <w:rPr>
          <w:rFonts w:ascii="Arial" w:hAnsi="Arial"/>
          <w:sz w:val="24"/>
        </w:rPr>
        <w:t xml:space="preserve"> </w:t>
      </w:r>
    </w:p>
    <w:p w14:paraId="3982575B" w14:textId="642F3273" w:rsidR="0083582D" w:rsidRPr="00167001" w:rsidRDefault="00715B7A" w:rsidP="0013458C">
      <w:pPr>
        <w:tabs>
          <w:tab w:val="left" w:pos="1440"/>
        </w:tabs>
        <w:ind w:left="1440"/>
        <w:jc w:val="both"/>
        <w:outlineLvl w:val="0"/>
        <w:rPr>
          <w:rFonts w:ascii="Arial" w:hAnsi="Arial"/>
          <w:sz w:val="24"/>
        </w:rPr>
      </w:pPr>
      <w:bookmarkStart w:id="26" w:name="_Hlk106779599"/>
      <w:r>
        <w:rPr>
          <w:rFonts w:ascii="Arial" w:hAnsi="Arial" w:cs="Arial"/>
          <w:bCs/>
          <w:i/>
          <w:iCs/>
          <w:sz w:val="24"/>
          <w:szCs w:val="24"/>
        </w:rPr>
        <w:t xml:space="preserve">- </w:t>
      </w:r>
      <w:r w:rsidR="0013458C" w:rsidRPr="00740799">
        <w:rPr>
          <w:rFonts w:ascii="Arial" w:hAnsi="Arial" w:cs="Arial"/>
          <w:bCs/>
          <w:i/>
          <w:iCs/>
          <w:sz w:val="24"/>
          <w:szCs w:val="24"/>
        </w:rPr>
        <w:t xml:space="preserve">Zamawiający uzna, że Wykonawca spełnia warunki udziału w postępowaniu, jeżeli wykaże, że </w:t>
      </w:r>
      <w:r w:rsidR="0013458C" w:rsidRPr="00740799">
        <w:rPr>
          <w:rFonts w:ascii="Arial" w:hAnsi="Arial" w:cs="Arial"/>
          <w:i/>
          <w:iCs/>
          <w:sz w:val="24"/>
          <w:szCs w:val="24"/>
        </w:rPr>
        <w:t xml:space="preserve">zrealizował </w:t>
      </w:r>
      <w:r w:rsidR="0013458C" w:rsidRPr="00740799">
        <w:rPr>
          <w:rFonts w:ascii="Arial" w:hAnsi="Arial"/>
          <w:i/>
          <w:iCs/>
          <w:sz w:val="24"/>
        </w:rPr>
        <w:t xml:space="preserve">nie wcześniej niż w okresie ostatnich 5 lat przed upływem terminu składania ofert, a jeżeli okres prowadzenia działalności jest krótszy w tym okresie, co najmniej </w:t>
      </w:r>
      <w:r w:rsidR="0013458C" w:rsidRPr="00740799">
        <w:rPr>
          <w:rFonts w:ascii="Arial" w:hAnsi="Arial" w:cs="Arial"/>
          <w:i/>
          <w:iCs/>
          <w:sz w:val="24"/>
          <w:szCs w:val="24"/>
        </w:rPr>
        <w:t>trzy</w:t>
      </w:r>
      <w:r w:rsidR="0013458C" w:rsidRPr="00740799">
        <w:rPr>
          <w:rFonts w:ascii="Arial" w:hAnsi="Arial" w:cs="Arial"/>
          <w:b/>
          <w:i/>
          <w:iCs/>
          <w:sz w:val="24"/>
          <w:szCs w:val="24"/>
        </w:rPr>
        <w:t xml:space="preserve"> </w:t>
      </w:r>
      <w:r w:rsidR="0013458C" w:rsidRPr="00740799">
        <w:rPr>
          <w:rFonts w:ascii="Arial" w:hAnsi="Arial" w:cs="Arial"/>
          <w:i/>
          <w:iCs/>
          <w:sz w:val="24"/>
          <w:szCs w:val="24"/>
        </w:rPr>
        <w:t>zadania</w:t>
      </w:r>
      <w:r w:rsidR="0013458C" w:rsidRPr="00740799">
        <w:rPr>
          <w:rFonts w:ascii="Arial" w:hAnsi="Arial" w:cs="Arial"/>
          <w:b/>
          <w:i/>
          <w:iCs/>
          <w:sz w:val="24"/>
          <w:szCs w:val="24"/>
        </w:rPr>
        <w:t xml:space="preserve"> </w:t>
      </w:r>
      <w:r w:rsidR="0013458C" w:rsidRPr="00740799">
        <w:rPr>
          <w:rFonts w:ascii="Arial" w:hAnsi="Arial" w:cs="Arial"/>
          <w:bCs/>
          <w:i/>
          <w:iCs/>
          <w:sz w:val="24"/>
          <w:szCs w:val="24"/>
        </w:rPr>
        <w:t>polegające na</w:t>
      </w:r>
      <w:r w:rsidR="0013458C" w:rsidRPr="00740799">
        <w:rPr>
          <w:rFonts w:ascii="Arial" w:hAnsi="Arial" w:cs="Arial"/>
          <w:b/>
          <w:i/>
          <w:iCs/>
          <w:sz w:val="24"/>
          <w:szCs w:val="24"/>
        </w:rPr>
        <w:t xml:space="preserve"> </w:t>
      </w:r>
      <w:r w:rsidR="0013458C" w:rsidRPr="00740799">
        <w:rPr>
          <w:rFonts w:ascii="Arial" w:hAnsi="Arial"/>
          <w:i/>
          <w:iCs/>
          <w:sz w:val="24"/>
        </w:rPr>
        <w:t>modernizacji/remoncie zbiorników żelbetowych wody przeznaczonej dla spożycia przez ludzi o objętości nie mniejszej niż 1,5 tys. m</w:t>
      </w:r>
      <w:r w:rsidR="0013458C" w:rsidRPr="00740799">
        <w:rPr>
          <w:rFonts w:ascii="Arial" w:hAnsi="Arial"/>
          <w:i/>
          <w:iCs/>
          <w:sz w:val="24"/>
          <w:vertAlign w:val="superscript"/>
        </w:rPr>
        <w:t>3</w:t>
      </w:r>
      <w:r w:rsidR="0013458C" w:rsidRPr="00740799">
        <w:rPr>
          <w:rFonts w:ascii="Arial" w:hAnsi="Arial"/>
          <w:i/>
          <w:iCs/>
          <w:sz w:val="24"/>
        </w:rPr>
        <w:t xml:space="preserve"> każdy, z zastosowaniem oferowanego przez Wykonawcę materiału</w:t>
      </w:r>
      <w:r w:rsidR="004C7141" w:rsidRPr="00167001">
        <w:rPr>
          <w:rFonts w:ascii="Arial" w:hAnsi="Arial"/>
          <w:sz w:val="24"/>
        </w:rPr>
        <w:t>,</w:t>
      </w:r>
      <w:bookmarkEnd w:id="25"/>
    </w:p>
    <w:p w14:paraId="018CDEAE" w14:textId="66A856F5" w:rsidR="00E54FDA" w:rsidRPr="00167001" w:rsidRDefault="00F4660A" w:rsidP="00F4660A">
      <w:pPr>
        <w:tabs>
          <w:tab w:val="left" w:pos="1440"/>
        </w:tabs>
        <w:ind w:left="1440"/>
        <w:jc w:val="both"/>
        <w:outlineLvl w:val="0"/>
        <w:rPr>
          <w:rFonts w:ascii="Arial" w:hAnsi="Arial"/>
          <w:sz w:val="24"/>
        </w:rPr>
      </w:pPr>
      <w:bookmarkStart w:id="27" w:name="_Ref151366086"/>
      <w:bookmarkEnd w:id="26"/>
      <w:r>
        <w:rPr>
          <w:rFonts w:ascii="Arial" w:hAnsi="Arial"/>
          <w:sz w:val="24"/>
        </w:rPr>
        <w:t xml:space="preserve">- </w:t>
      </w:r>
      <w:r w:rsidRPr="009425B4">
        <w:rPr>
          <w:rFonts w:ascii="Arial" w:hAnsi="Arial"/>
          <w:i/>
          <w:iCs/>
          <w:sz w:val="24"/>
        </w:rPr>
        <w:t>Zamawiający uzna, że Wykonawca spełnia warunki udziału w postępowaniu, jeżeli wykaże, że dysponuje specjalistą</w:t>
      </w:r>
      <w:r w:rsidRPr="009425B4">
        <w:rPr>
          <w:i/>
          <w:iCs/>
        </w:rPr>
        <w:t xml:space="preserve"> </w:t>
      </w:r>
      <w:r w:rsidRPr="009425B4">
        <w:rPr>
          <w:rFonts w:ascii="Arial" w:hAnsi="Arial"/>
          <w:i/>
          <w:iCs/>
          <w:sz w:val="24"/>
        </w:rPr>
        <w:t xml:space="preserve">do realizacji niniejszego zamówienia, tj. Kierownikiem Budowy, posiadającym wykształcenie wyższe techniczne oraz uprawnienia do kierowania robotami o specjalności konstrukcyjnej, który pełnił funkcję kierownika budowy na kontrakcie obejmującym ostatnie 5 lat przed upływem terminu składania ofert realizując co najmniej </w:t>
      </w:r>
      <w:r w:rsidRPr="009425B4">
        <w:rPr>
          <w:rFonts w:ascii="Arial" w:hAnsi="Arial" w:cs="Arial"/>
          <w:i/>
          <w:iCs/>
          <w:sz w:val="24"/>
          <w:szCs w:val="24"/>
        </w:rPr>
        <w:t>trzy</w:t>
      </w:r>
      <w:r w:rsidRPr="009425B4">
        <w:rPr>
          <w:rFonts w:ascii="Arial" w:hAnsi="Arial" w:cs="Arial"/>
          <w:b/>
          <w:i/>
          <w:iCs/>
          <w:sz w:val="24"/>
          <w:szCs w:val="24"/>
        </w:rPr>
        <w:t xml:space="preserve"> </w:t>
      </w:r>
      <w:r w:rsidRPr="009425B4">
        <w:rPr>
          <w:rFonts w:ascii="Arial" w:hAnsi="Arial" w:cs="Arial"/>
          <w:i/>
          <w:iCs/>
          <w:sz w:val="24"/>
          <w:szCs w:val="24"/>
        </w:rPr>
        <w:t>zadania</w:t>
      </w:r>
      <w:r w:rsidRPr="009425B4">
        <w:rPr>
          <w:rFonts w:ascii="Arial" w:hAnsi="Arial" w:cs="Arial"/>
          <w:b/>
          <w:i/>
          <w:iCs/>
          <w:sz w:val="24"/>
          <w:szCs w:val="24"/>
        </w:rPr>
        <w:t xml:space="preserve"> </w:t>
      </w:r>
      <w:r w:rsidRPr="009425B4">
        <w:rPr>
          <w:rFonts w:ascii="Arial" w:hAnsi="Arial" w:cs="Arial"/>
          <w:bCs/>
          <w:i/>
          <w:iCs/>
          <w:sz w:val="24"/>
          <w:szCs w:val="24"/>
        </w:rPr>
        <w:t>polegające na</w:t>
      </w:r>
      <w:r w:rsidRPr="009425B4">
        <w:rPr>
          <w:rFonts w:ascii="Arial" w:hAnsi="Arial"/>
          <w:i/>
          <w:iCs/>
          <w:sz w:val="24"/>
        </w:rPr>
        <w:t xml:space="preserve"> modernizacji/remoncie zbiorników żelbetowych wody przeznaczonej dla spożycia przez ludzi o objętości nie mniejszej niż 1,5 tys. m</w:t>
      </w:r>
      <w:r w:rsidRPr="009425B4">
        <w:rPr>
          <w:rFonts w:ascii="Arial" w:hAnsi="Arial"/>
          <w:i/>
          <w:iCs/>
          <w:sz w:val="24"/>
          <w:vertAlign w:val="superscript"/>
        </w:rPr>
        <w:t>3</w:t>
      </w:r>
      <w:r w:rsidRPr="009425B4">
        <w:rPr>
          <w:rFonts w:ascii="Arial" w:hAnsi="Arial"/>
          <w:i/>
          <w:iCs/>
          <w:sz w:val="24"/>
        </w:rPr>
        <w:t xml:space="preserve"> każdy</w:t>
      </w:r>
      <w:bookmarkEnd w:id="27"/>
      <w:r>
        <w:rPr>
          <w:rFonts w:ascii="Arial" w:hAnsi="Arial"/>
          <w:sz w:val="24"/>
        </w:rPr>
        <w:t>,</w:t>
      </w:r>
    </w:p>
    <w:p w14:paraId="102D45CA" w14:textId="15BD326F" w:rsidR="00076676" w:rsidRPr="00167001" w:rsidRDefault="00712453" w:rsidP="00BC646E">
      <w:pPr>
        <w:numPr>
          <w:ilvl w:val="3"/>
          <w:numId w:val="37"/>
        </w:numPr>
        <w:tabs>
          <w:tab w:val="left" w:pos="1440"/>
        </w:tabs>
        <w:ind w:left="1440" w:hanging="360"/>
        <w:jc w:val="both"/>
        <w:outlineLvl w:val="0"/>
        <w:rPr>
          <w:rFonts w:ascii="Arial" w:hAnsi="Arial"/>
          <w:sz w:val="24"/>
        </w:rPr>
      </w:pPr>
      <w:bookmarkStart w:id="28" w:name="_Ref151366216"/>
      <w:r w:rsidRPr="00167001">
        <w:rPr>
          <w:rFonts w:ascii="Arial" w:hAnsi="Arial" w:cs="Arial"/>
          <w:sz w:val="24"/>
          <w:szCs w:val="24"/>
        </w:rPr>
        <w:t xml:space="preserve">posiadania </w:t>
      </w:r>
      <w:r w:rsidR="00076676" w:rsidRPr="00167001">
        <w:rPr>
          <w:rFonts w:ascii="Arial" w:hAnsi="Arial" w:cs="Arial"/>
          <w:sz w:val="24"/>
          <w:szCs w:val="24"/>
        </w:rPr>
        <w:t>wiedzy i autoryzacji producenta w zakresie technologii stosowanego materiału</w:t>
      </w:r>
      <w:r w:rsidR="00F34A81" w:rsidRPr="00167001">
        <w:rPr>
          <w:rFonts w:ascii="Arial" w:hAnsi="Arial" w:cs="Arial"/>
          <w:sz w:val="24"/>
          <w:szCs w:val="24"/>
        </w:rPr>
        <w:t>,</w:t>
      </w:r>
      <w:bookmarkEnd w:id="28"/>
    </w:p>
    <w:p w14:paraId="20D39800" w14:textId="6ECF7948" w:rsidR="00BC5838" w:rsidRDefault="00BC5838" w:rsidP="00BC646E">
      <w:pPr>
        <w:numPr>
          <w:ilvl w:val="3"/>
          <w:numId w:val="37"/>
        </w:numPr>
        <w:tabs>
          <w:tab w:val="left" w:pos="1440"/>
        </w:tabs>
        <w:ind w:left="1440" w:hanging="360"/>
        <w:jc w:val="both"/>
        <w:outlineLvl w:val="0"/>
        <w:rPr>
          <w:rFonts w:ascii="Arial" w:hAnsi="Arial"/>
          <w:sz w:val="24"/>
        </w:rPr>
      </w:pPr>
      <w:bookmarkStart w:id="29" w:name="_Ref151366336"/>
      <w:r w:rsidRPr="00167001">
        <w:rPr>
          <w:rFonts w:ascii="Arial" w:hAnsi="Arial"/>
          <w:sz w:val="24"/>
        </w:rPr>
        <w:t>wykonania wizji lokalnej na obiekcie będącym przedmiotem zapytania</w:t>
      </w:r>
      <w:bookmarkEnd w:id="29"/>
      <w:r w:rsidR="00C34049">
        <w:rPr>
          <w:rFonts w:ascii="Arial" w:hAnsi="Arial"/>
          <w:sz w:val="24"/>
        </w:rPr>
        <w:t>,</w:t>
      </w:r>
    </w:p>
    <w:p w14:paraId="1C923182" w14:textId="286CAEE0" w:rsidR="00F91208" w:rsidRPr="00C34049" w:rsidRDefault="00C34049" w:rsidP="00BC646E">
      <w:pPr>
        <w:numPr>
          <w:ilvl w:val="3"/>
          <w:numId w:val="37"/>
        </w:numPr>
        <w:tabs>
          <w:tab w:val="left" w:pos="1440"/>
        </w:tabs>
        <w:ind w:left="1440" w:hanging="360"/>
        <w:jc w:val="both"/>
        <w:outlineLvl w:val="0"/>
        <w:rPr>
          <w:rFonts w:ascii="Arial" w:hAnsi="Arial"/>
          <w:sz w:val="24"/>
        </w:rPr>
      </w:pPr>
      <w:bookmarkStart w:id="30" w:name="_Ref151448036"/>
      <w:r w:rsidRPr="00C34049">
        <w:rPr>
          <w:rFonts w:ascii="Arial" w:hAnsi="Arial"/>
          <w:sz w:val="24"/>
        </w:rPr>
        <w:t>zastosowania materiału spełniającego wymagania Zamawiającego</w:t>
      </w:r>
      <w:r>
        <w:rPr>
          <w:rFonts w:ascii="Arial" w:hAnsi="Arial"/>
          <w:sz w:val="24"/>
        </w:rPr>
        <w:t>.</w:t>
      </w:r>
      <w:bookmarkEnd w:id="30"/>
    </w:p>
    <w:p w14:paraId="1A937826" w14:textId="77777777" w:rsidR="001312F5" w:rsidRPr="00167001" w:rsidRDefault="00C31A68" w:rsidP="005D513E">
      <w:pPr>
        <w:numPr>
          <w:ilvl w:val="1"/>
          <w:numId w:val="36"/>
        </w:numPr>
        <w:tabs>
          <w:tab w:val="clear" w:pos="360"/>
        </w:tabs>
        <w:ind w:left="709" w:hanging="643"/>
        <w:jc w:val="both"/>
        <w:rPr>
          <w:rFonts w:ascii="Arial" w:hAnsi="Arial"/>
          <w:sz w:val="24"/>
        </w:rPr>
      </w:pPr>
      <w:r w:rsidRPr="00167001">
        <w:rPr>
          <w:rFonts w:ascii="Arial" w:hAnsi="Arial"/>
          <w:sz w:val="24"/>
        </w:rPr>
        <w:t xml:space="preserve">W przypadku wspólnego ubiegania się o zamówienie wykonawcy ustanawiają pełnomocnika do reprezentowania ich w postępowaniu o zamówienia i zawarcia umowy. </w:t>
      </w:r>
    </w:p>
    <w:p w14:paraId="26750347" w14:textId="77777777" w:rsidR="001312F5" w:rsidRPr="00167001" w:rsidRDefault="00C31A68" w:rsidP="005D513E">
      <w:pPr>
        <w:numPr>
          <w:ilvl w:val="1"/>
          <w:numId w:val="36"/>
        </w:numPr>
        <w:tabs>
          <w:tab w:val="clear" w:pos="360"/>
        </w:tabs>
        <w:ind w:left="709" w:hanging="643"/>
        <w:jc w:val="both"/>
        <w:rPr>
          <w:rFonts w:ascii="Arial" w:hAnsi="Arial"/>
          <w:sz w:val="24"/>
        </w:rPr>
      </w:pPr>
      <w:r w:rsidRPr="00167001">
        <w:rPr>
          <w:rFonts w:ascii="Arial" w:hAnsi="Arial"/>
          <w:sz w:val="24"/>
        </w:rPr>
        <w:t>Jeżeli oferta wykonawców wspólnie ubiegających się o zamówienie zostanie wybrana, zamawiający może żądać przed zawarciem umowy, umowę regulującą współpracę tych wykonawców.</w:t>
      </w:r>
    </w:p>
    <w:p w14:paraId="720B7A7B" w14:textId="77777777" w:rsidR="001312F5" w:rsidRPr="00167001" w:rsidRDefault="00C31A68" w:rsidP="005D513E">
      <w:pPr>
        <w:numPr>
          <w:ilvl w:val="1"/>
          <w:numId w:val="36"/>
        </w:numPr>
        <w:tabs>
          <w:tab w:val="clear" w:pos="360"/>
        </w:tabs>
        <w:ind w:left="709" w:hanging="643"/>
        <w:jc w:val="both"/>
        <w:rPr>
          <w:rFonts w:ascii="Arial" w:hAnsi="Arial"/>
          <w:sz w:val="24"/>
        </w:rPr>
      </w:pPr>
      <w:r w:rsidRPr="00167001">
        <w:rPr>
          <w:rFonts w:ascii="Arial" w:hAnsi="Arial"/>
          <w:sz w:val="24"/>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D66A9A9" w14:textId="77777777" w:rsidR="001312F5" w:rsidRPr="00167001" w:rsidRDefault="00C31A68" w:rsidP="005D513E">
      <w:pPr>
        <w:numPr>
          <w:ilvl w:val="1"/>
          <w:numId w:val="36"/>
        </w:numPr>
        <w:tabs>
          <w:tab w:val="clear" w:pos="360"/>
        </w:tabs>
        <w:ind w:left="709" w:hanging="643"/>
        <w:jc w:val="both"/>
        <w:rPr>
          <w:rFonts w:ascii="Arial" w:hAnsi="Arial"/>
          <w:sz w:val="24"/>
        </w:rPr>
      </w:pPr>
      <w:r w:rsidRPr="00167001">
        <w:rPr>
          <w:rFonts w:ascii="Arial" w:hAnsi="Arial"/>
          <w:sz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877E4E" w14:textId="2DDEE836" w:rsidR="001312F5" w:rsidRPr="00167001" w:rsidRDefault="00C31A68" w:rsidP="005D513E">
      <w:pPr>
        <w:numPr>
          <w:ilvl w:val="1"/>
          <w:numId w:val="36"/>
        </w:numPr>
        <w:tabs>
          <w:tab w:val="clear" w:pos="360"/>
        </w:tabs>
        <w:ind w:left="709" w:hanging="643"/>
        <w:jc w:val="both"/>
        <w:rPr>
          <w:rFonts w:ascii="Arial" w:hAnsi="Arial"/>
          <w:sz w:val="24"/>
        </w:rPr>
      </w:pPr>
      <w:r w:rsidRPr="00167001">
        <w:rPr>
          <w:rFonts w:ascii="Arial" w:hAnsi="Arial"/>
          <w:sz w:val="24"/>
        </w:rPr>
        <w:lastRenderedPageBreak/>
        <w:t>Zamawiający ocenia czy udostępniane wykonawcy przez inne podmioty zdolności techniczne lub zawodowe lub ich sytuacja finansowa pozwalają na</w:t>
      </w:r>
      <w:r w:rsidR="003B1AA3" w:rsidRPr="00167001">
        <w:rPr>
          <w:rFonts w:ascii="Arial" w:hAnsi="Arial"/>
          <w:sz w:val="24"/>
        </w:rPr>
        <w:t> </w:t>
      </w:r>
      <w:r w:rsidRPr="00167001">
        <w:rPr>
          <w:rFonts w:ascii="Arial" w:hAnsi="Arial"/>
          <w:sz w:val="24"/>
        </w:rPr>
        <w:t>wykazanie przez wykonawcę spełniania warunków udziału w postępowaniu oraz bada czy nie zachodzą wobec tego podmiotu podstawy wykluczenia.</w:t>
      </w:r>
    </w:p>
    <w:p w14:paraId="37053BDF" w14:textId="006E6DC9" w:rsidR="001312F5" w:rsidRPr="00167001" w:rsidRDefault="00C31A68" w:rsidP="005D513E">
      <w:pPr>
        <w:numPr>
          <w:ilvl w:val="1"/>
          <w:numId w:val="36"/>
        </w:numPr>
        <w:tabs>
          <w:tab w:val="clear" w:pos="360"/>
        </w:tabs>
        <w:ind w:left="709" w:hanging="643"/>
        <w:jc w:val="both"/>
        <w:rPr>
          <w:rFonts w:ascii="Arial" w:hAnsi="Arial"/>
          <w:sz w:val="24"/>
        </w:rPr>
      </w:pPr>
      <w:r w:rsidRPr="00167001">
        <w:rPr>
          <w:rFonts w:ascii="Arial" w:hAnsi="Arial"/>
          <w:sz w:val="24"/>
        </w:rPr>
        <w:t>Wykonawca, który polega na sytuacji finansowej lub ekonomicznej innych podmiotów odpowiada solidarnie z podmiotem który zobowiązał się</w:t>
      </w:r>
      <w:r w:rsidR="003B1AA3" w:rsidRPr="00167001">
        <w:rPr>
          <w:rFonts w:ascii="Arial" w:hAnsi="Arial"/>
          <w:sz w:val="24"/>
        </w:rPr>
        <w:t> </w:t>
      </w:r>
      <w:r w:rsidRPr="00167001">
        <w:rPr>
          <w:rFonts w:ascii="Arial" w:hAnsi="Arial"/>
          <w:sz w:val="24"/>
        </w:rPr>
        <w:t>do</w:t>
      </w:r>
      <w:r w:rsidR="003B1AA3" w:rsidRPr="00167001">
        <w:rPr>
          <w:rFonts w:ascii="Arial" w:hAnsi="Arial"/>
          <w:sz w:val="24"/>
        </w:rPr>
        <w:t> </w:t>
      </w:r>
      <w:r w:rsidRPr="00167001">
        <w:rPr>
          <w:rFonts w:ascii="Arial" w:hAnsi="Arial"/>
          <w:sz w:val="24"/>
        </w:rPr>
        <w:t>udostępnienia zasobów za szkodę poniesioną przez zamawiającego powstałą wskutek nie udostępnienia tych zasobów, chyba że za nie udostępnienie zasobów nie ponosi winy.</w:t>
      </w:r>
    </w:p>
    <w:p w14:paraId="5ED6A311" w14:textId="38F684D7" w:rsidR="001312F5" w:rsidRPr="00167001" w:rsidRDefault="00C31A68" w:rsidP="005D513E">
      <w:pPr>
        <w:numPr>
          <w:ilvl w:val="1"/>
          <w:numId w:val="36"/>
        </w:numPr>
        <w:tabs>
          <w:tab w:val="clear" w:pos="360"/>
        </w:tabs>
        <w:ind w:left="709" w:hanging="643"/>
        <w:jc w:val="both"/>
        <w:rPr>
          <w:rFonts w:ascii="Arial" w:hAnsi="Arial"/>
          <w:sz w:val="24"/>
        </w:rPr>
      </w:pPr>
      <w:r w:rsidRPr="00167001">
        <w:rPr>
          <w:rFonts w:ascii="Arial" w:hAnsi="Arial"/>
          <w:sz w:val="24"/>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punkcie </w:t>
      </w:r>
      <w:r w:rsidR="00BB0813">
        <w:rPr>
          <w:rFonts w:ascii="Arial" w:hAnsi="Arial"/>
          <w:sz w:val="24"/>
        </w:rPr>
        <w:fldChar w:fldCharType="begin"/>
      </w:r>
      <w:r w:rsidR="00BB0813">
        <w:rPr>
          <w:rFonts w:ascii="Arial" w:hAnsi="Arial"/>
          <w:sz w:val="24"/>
        </w:rPr>
        <w:instrText xml:space="preserve"> REF _Ref151365953 \r \h </w:instrText>
      </w:r>
      <w:r w:rsidR="00BB0813">
        <w:rPr>
          <w:rFonts w:ascii="Arial" w:hAnsi="Arial"/>
          <w:sz w:val="24"/>
        </w:rPr>
      </w:r>
      <w:r w:rsidR="00BB0813">
        <w:rPr>
          <w:rFonts w:ascii="Arial" w:hAnsi="Arial"/>
          <w:sz w:val="24"/>
        </w:rPr>
        <w:fldChar w:fldCharType="separate"/>
      </w:r>
      <w:r w:rsidR="00BA478D">
        <w:rPr>
          <w:rFonts w:ascii="Arial" w:hAnsi="Arial"/>
          <w:sz w:val="24"/>
        </w:rPr>
        <w:t>6.1.2</w:t>
      </w:r>
      <w:r w:rsidR="00BB0813">
        <w:rPr>
          <w:rFonts w:ascii="Arial" w:hAnsi="Arial"/>
          <w:sz w:val="24"/>
        </w:rPr>
        <w:fldChar w:fldCharType="end"/>
      </w:r>
      <w:r w:rsidR="00BB0813">
        <w:rPr>
          <w:rFonts w:ascii="Arial" w:hAnsi="Arial"/>
          <w:sz w:val="24"/>
        </w:rPr>
        <w:t>.</w:t>
      </w:r>
    </w:p>
    <w:p w14:paraId="0C4F84A6" w14:textId="28A3EF0F" w:rsidR="00F562EC" w:rsidRPr="009D5DFE" w:rsidRDefault="00F562EC" w:rsidP="005D513E">
      <w:pPr>
        <w:numPr>
          <w:ilvl w:val="1"/>
          <w:numId w:val="36"/>
        </w:numPr>
        <w:tabs>
          <w:tab w:val="clear" w:pos="360"/>
        </w:tabs>
        <w:ind w:left="709" w:hanging="643"/>
        <w:jc w:val="both"/>
        <w:rPr>
          <w:rFonts w:ascii="Arial" w:hAnsi="Arial"/>
          <w:sz w:val="24"/>
        </w:rPr>
      </w:pPr>
      <w:r w:rsidRPr="009D5DFE">
        <w:rPr>
          <w:rFonts w:ascii="Arial" w:hAnsi="Arial"/>
          <w:sz w:val="24"/>
        </w:rPr>
        <w:t xml:space="preserve">W przypadku powierzenia części zamówienia podwykonawcom Wykonawca zobowiązany jest: </w:t>
      </w:r>
    </w:p>
    <w:p w14:paraId="01E655F9" w14:textId="77777777" w:rsidR="005D513E" w:rsidRPr="00101BFB" w:rsidRDefault="005D513E" w:rsidP="005D513E">
      <w:pPr>
        <w:pStyle w:val="Akapitzlist"/>
        <w:numPr>
          <w:ilvl w:val="1"/>
          <w:numId w:val="3"/>
        </w:numPr>
        <w:jc w:val="both"/>
        <w:rPr>
          <w:rFonts w:ascii="Arial" w:hAnsi="Arial"/>
          <w:vanish/>
          <w:color w:val="FF0000"/>
          <w:sz w:val="24"/>
        </w:rPr>
      </w:pPr>
    </w:p>
    <w:p w14:paraId="5D7EA0F9" w14:textId="77777777" w:rsidR="005D513E" w:rsidRPr="00101BFB" w:rsidRDefault="005D513E" w:rsidP="005D513E">
      <w:pPr>
        <w:pStyle w:val="Akapitzlist"/>
        <w:numPr>
          <w:ilvl w:val="1"/>
          <w:numId w:val="3"/>
        </w:numPr>
        <w:jc w:val="both"/>
        <w:rPr>
          <w:rFonts w:ascii="Arial" w:hAnsi="Arial"/>
          <w:vanish/>
          <w:color w:val="FF0000"/>
          <w:sz w:val="24"/>
        </w:rPr>
      </w:pPr>
    </w:p>
    <w:p w14:paraId="34C28424" w14:textId="77777777" w:rsidR="005D513E" w:rsidRPr="00101BFB" w:rsidRDefault="005D513E" w:rsidP="005D513E">
      <w:pPr>
        <w:pStyle w:val="Akapitzlist"/>
        <w:numPr>
          <w:ilvl w:val="1"/>
          <w:numId w:val="3"/>
        </w:numPr>
        <w:jc w:val="both"/>
        <w:rPr>
          <w:rFonts w:ascii="Arial" w:hAnsi="Arial"/>
          <w:vanish/>
          <w:color w:val="FF0000"/>
          <w:sz w:val="24"/>
        </w:rPr>
      </w:pPr>
    </w:p>
    <w:p w14:paraId="2AB66D18" w14:textId="77777777" w:rsidR="005D513E" w:rsidRPr="00101BFB" w:rsidRDefault="005D513E" w:rsidP="005D513E">
      <w:pPr>
        <w:pStyle w:val="Akapitzlist"/>
        <w:numPr>
          <w:ilvl w:val="1"/>
          <w:numId w:val="3"/>
        </w:numPr>
        <w:jc w:val="both"/>
        <w:rPr>
          <w:rFonts w:ascii="Arial" w:hAnsi="Arial"/>
          <w:vanish/>
          <w:color w:val="FF0000"/>
          <w:sz w:val="24"/>
        </w:rPr>
      </w:pPr>
    </w:p>
    <w:p w14:paraId="6C013B84" w14:textId="77777777" w:rsidR="005D513E" w:rsidRPr="00101BFB" w:rsidRDefault="005D513E" w:rsidP="005D513E">
      <w:pPr>
        <w:pStyle w:val="Akapitzlist"/>
        <w:numPr>
          <w:ilvl w:val="1"/>
          <w:numId w:val="3"/>
        </w:numPr>
        <w:jc w:val="both"/>
        <w:rPr>
          <w:rFonts w:ascii="Arial" w:hAnsi="Arial"/>
          <w:vanish/>
          <w:color w:val="FF0000"/>
          <w:sz w:val="24"/>
        </w:rPr>
      </w:pPr>
    </w:p>
    <w:p w14:paraId="0ACDB257" w14:textId="77777777" w:rsidR="005D513E" w:rsidRPr="00101BFB" w:rsidRDefault="005D513E" w:rsidP="005D513E">
      <w:pPr>
        <w:pStyle w:val="Akapitzlist"/>
        <w:numPr>
          <w:ilvl w:val="1"/>
          <w:numId w:val="3"/>
        </w:numPr>
        <w:jc w:val="both"/>
        <w:rPr>
          <w:rFonts w:ascii="Arial" w:hAnsi="Arial"/>
          <w:vanish/>
          <w:color w:val="FF0000"/>
          <w:sz w:val="24"/>
        </w:rPr>
      </w:pPr>
    </w:p>
    <w:p w14:paraId="69265C09" w14:textId="77777777" w:rsidR="005D513E" w:rsidRPr="00101BFB" w:rsidRDefault="005D513E" w:rsidP="005D513E">
      <w:pPr>
        <w:pStyle w:val="Akapitzlist"/>
        <w:numPr>
          <w:ilvl w:val="1"/>
          <w:numId w:val="3"/>
        </w:numPr>
        <w:jc w:val="both"/>
        <w:rPr>
          <w:rFonts w:ascii="Arial" w:hAnsi="Arial"/>
          <w:vanish/>
          <w:color w:val="FF0000"/>
          <w:sz w:val="24"/>
        </w:rPr>
      </w:pPr>
    </w:p>
    <w:p w14:paraId="11EF4EAA" w14:textId="77777777" w:rsidR="005D513E" w:rsidRPr="00101BFB" w:rsidRDefault="005D513E" w:rsidP="005D513E">
      <w:pPr>
        <w:pStyle w:val="Akapitzlist"/>
        <w:numPr>
          <w:ilvl w:val="1"/>
          <w:numId w:val="3"/>
        </w:numPr>
        <w:jc w:val="both"/>
        <w:rPr>
          <w:rFonts w:ascii="Arial" w:hAnsi="Arial"/>
          <w:vanish/>
          <w:color w:val="FF0000"/>
          <w:sz w:val="24"/>
        </w:rPr>
      </w:pPr>
    </w:p>
    <w:p w14:paraId="665E2EE5" w14:textId="7FA5AD1E" w:rsidR="00F562EC" w:rsidRPr="009D5DFE" w:rsidRDefault="00F562EC" w:rsidP="005D513E">
      <w:pPr>
        <w:pStyle w:val="Akapitzlist"/>
        <w:numPr>
          <w:ilvl w:val="2"/>
          <w:numId w:val="3"/>
        </w:numPr>
        <w:tabs>
          <w:tab w:val="clear" w:pos="720"/>
          <w:tab w:val="num" w:pos="1822"/>
        </w:tabs>
        <w:ind w:left="1004"/>
        <w:jc w:val="both"/>
        <w:rPr>
          <w:rFonts w:ascii="Arial" w:hAnsi="Arial"/>
          <w:sz w:val="24"/>
        </w:rPr>
      </w:pPr>
      <w:r w:rsidRPr="009D5DFE">
        <w:rPr>
          <w:rFonts w:ascii="Arial" w:hAnsi="Arial"/>
          <w:sz w:val="24"/>
        </w:rPr>
        <w:t xml:space="preserve">wskazać w ofercie, jakie części zamówienia, będą realizowane przez podwykonawców, </w:t>
      </w:r>
    </w:p>
    <w:p w14:paraId="14876F4A" w14:textId="77777777" w:rsidR="00F562EC" w:rsidRPr="009D5DFE" w:rsidRDefault="00F562EC" w:rsidP="005D513E">
      <w:pPr>
        <w:pStyle w:val="Akapitzlist"/>
        <w:numPr>
          <w:ilvl w:val="2"/>
          <w:numId w:val="3"/>
        </w:numPr>
        <w:tabs>
          <w:tab w:val="clear" w:pos="720"/>
          <w:tab w:val="num" w:pos="1822"/>
        </w:tabs>
        <w:ind w:left="1004"/>
        <w:jc w:val="both"/>
        <w:rPr>
          <w:rFonts w:ascii="Arial" w:hAnsi="Arial"/>
          <w:sz w:val="24"/>
        </w:rPr>
      </w:pPr>
      <w:r w:rsidRPr="009D5DFE">
        <w:rPr>
          <w:rFonts w:ascii="Arial" w:hAnsi="Arial"/>
          <w:sz w:val="24"/>
        </w:rPr>
        <w:t>podać dane podwykonawców (nazwy firmy), o ile są mu znane na tym etapie postępowania,</w:t>
      </w:r>
    </w:p>
    <w:p w14:paraId="7E86DCD5" w14:textId="77777777" w:rsidR="00F562EC" w:rsidRPr="009D5DFE" w:rsidRDefault="00F562EC" w:rsidP="005D513E">
      <w:pPr>
        <w:pStyle w:val="Akapitzlist"/>
        <w:numPr>
          <w:ilvl w:val="2"/>
          <w:numId w:val="3"/>
        </w:numPr>
        <w:tabs>
          <w:tab w:val="clear" w:pos="720"/>
          <w:tab w:val="num" w:pos="1822"/>
        </w:tabs>
        <w:ind w:left="1004"/>
        <w:jc w:val="both"/>
        <w:rPr>
          <w:rFonts w:ascii="Arial" w:hAnsi="Arial"/>
          <w:sz w:val="24"/>
        </w:rPr>
      </w:pPr>
      <w:r w:rsidRPr="009D5DFE">
        <w:rPr>
          <w:rFonts w:ascii="Arial" w:hAnsi="Arial"/>
          <w:sz w:val="24"/>
        </w:rPr>
        <w:t xml:space="preserve">dokonywać w terminie i w należytej wysokości wszelkich rozliczeń finansowych z podwykonawcami, </w:t>
      </w:r>
    </w:p>
    <w:p w14:paraId="0EA7795D" w14:textId="7129AD81" w:rsidR="00F562EC" w:rsidRPr="009D5DFE" w:rsidRDefault="00F562EC" w:rsidP="005D513E">
      <w:pPr>
        <w:pStyle w:val="Akapitzlist"/>
        <w:numPr>
          <w:ilvl w:val="2"/>
          <w:numId w:val="3"/>
        </w:numPr>
        <w:tabs>
          <w:tab w:val="clear" w:pos="720"/>
          <w:tab w:val="num" w:pos="1822"/>
        </w:tabs>
        <w:ind w:left="1004"/>
        <w:jc w:val="both"/>
        <w:rPr>
          <w:rFonts w:ascii="Arial" w:hAnsi="Arial"/>
          <w:sz w:val="24"/>
        </w:rPr>
      </w:pPr>
      <w:r w:rsidRPr="009D5DFE">
        <w:rPr>
          <w:rFonts w:ascii="Arial" w:hAnsi="Arial"/>
          <w:sz w:val="24"/>
        </w:rPr>
        <w:t>odpowiadać za działania, uchybienia i zaniechania podwykonawców jak</w:t>
      </w:r>
      <w:r w:rsidR="00925796">
        <w:rPr>
          <w:rFonts w:ascii="Arial" w:hAnsi="Arial"/>
          <w:sz w:val="24"/>
        </w:rPr>
        <w:t> </w:t>
      </w:r>
      <w:r w:rsidRPr="009D5DFE">
        <w:rPr>
          <w:rFonts w:ascii="Arial" w:hAnsi="Arial"/>
          <w:sz w:val="24"/>
        </w:rPr>
        <w:t>za</w:t>
      </w:r>
      <w:r w:rsidR="003B1AA3" w:rsidRPr="009D5DFE">
        <w:rPr>
          <w:rFonts w:ascii="Arial" w:hAnsi="Arial"/>
          <w:sz w:val="24"/>
        </w:rPr>
        <w:t> </w:t>
      </w:r>
      <w:r w:rsidRPr="009D5DFE">
        <w:rPr>
          <w:rFonts w:ascii="Arial" w:hAnsi="Arial"/>
          <w:sz w:val="24"/>
        </w:rPr>
        <w:t>własne.</w:t>
      </w:r>
    </w:p>
    <w:p w14:paraId="6B3AA0D5" w14:textId="77777777" w:rsidR="001312F5" w:rsidRPr="00101BFB" w:rsidRDefault="001312F5">
      <w:pPr>
        <w:tabs>
          <w:tab w:val="left" w:pos="540"/>
        </w:tabs>
        <w:ind w:left="360"/>
        <w:jc w:val="both"/>
        <w:outlineLvl w:val="0"/>
        <w:rPr>
          <w:rFonts w:ascii="Arial" w:hAnsi="Arial"/>
          <w:color w:val="FF0000"/>
          <w:sz w:val="24"/>
        </w:rPr>
      </w:pPr>
    </w:p>
    <w:p w14:paraId="43390D88" w14:textId="23493B2C" w:rsidR="001312F5" w:rsidRPr="00706892" w:rsidRDefault="00C31A68" w:rsidP="00B5684F">
      <w:pPr>
        <w:numPr>
          <w:ilvl w:val="0"/>
          <w:numId w:val="10"/>
        </w:numPr>
        <w:ind w:left="737" w:hanging="737"/>
        <w:rPr>
          <w:rFonts w:ascii="Arial" w:hAnsi="Arial"/>
          <w:sz w:val="24"/>
          <w:u w:val="single"/>
        </w:rPr>
      </w:pPr>
      <w:r w:rsidRPr="00706892">
        <w:rPr>
          <w:rFonts w:ascii="Arial" w:hAnsi="Arial"/>
          <w:sz w:val="24"/>
          <w:u w:val="single"/>
        </w:rPr>
        <w:t xml:space="preserve">Wykaz oświadczeń lub dokumentów potwierdzających spełnienie warunków udziału w postępowaniu oraz brak podstaw do wykluczenia. </w:t>
      </w:r>
    </w:p>
    <w:p w14:paraId="7EC8E182" w14:textId="77777777" w:rsidR="001312F5" w:rsidRPr="00101BFB" w:rsidRDefault="001312F5">
      <w:pPr>
        <w:tabs>
          <w:tab w:val="left" w:pos="540"/>
        </w:tabs>
        <w:jc w:val="both"/>
        <w:outlineLvl w:val="0"/>
        <w:rPr>
          <w:rFonts w:ascii="Arial" w:hAnsi="Arial"/>
          <w:color w:val="FF0000"/>
          <w:sz w:val="24"/>
        </w:rPr>
      </w:pPr>
    </w:p>
    <w:p w14:paraId="083B761A" w14:textId="77777777" w:rsidR="003937FA" w:rsidRPr="00101BFB" w:rsidRDefault="003937FA" w:rsidP="003937FA">
      <w:pPr>
        <w:pStyle w:val="Akapitzlist"/>
        <w:numPr>
          <w:ilvl w:val="0"/>
          <w:numId w:val="36"/>
        </w:numPr>
        <w:tabs>
          <w:tab w:val="clear" w:pos="360"/>
        </w:tabs>
        <w:contextualSpacing w:val="0"/>
        <w:jc w:val="both"/>
        <w:rPr>
          <w:rFonts w:ascii="Arial" w:hAnsi="Arial"/>
          <w:vanish/>
          <w:color w:val="FF0000"/>
          <w:sz w:val="24"/>
        </w:rPr>
      </w:pPr>
    </w:p>
    <w:p w14:paraId="7B8046E3" w14:textId="33E5CABA" w:rsidR="001312F5" w:rsidRPr="00595A52" w:rsidRDefault="00C31A68" w:rsidP="003937FA">
      <w:pPr>
        <w:numPr>
          <w:ilvl w:val="1"/>
          <w:numId w:val="36"/>
        </w:numPr>
        <w:tabs>
          <w:tab w:val="clear" w:pos="360"/>
        </w:tabs>
        <w:ind w:left="709" w:hanging="643"/>
        <w:jc w:val="both"/>
        <w:rPr>
          <w:rFonts w:ascii="Arial" w:hAnsi="Arial"/>
          <w:sz w:val="24"/>
        </w:rPr>
      </w:pPr>
      <w:bookmarkStart w:id="31" w:name="_Ref151365386"/>
      <w:r w:rsidRPr="00706892">
        <w:rPr>
          <w:rFonts w:ascii="Arial" w:hAnsi="Arial"/>
          <w:sz w:val="24"/>
        </w:rPr>
        <w:t xml:space="preserve">Do oferty każdy </w:t>
      </w:r>
      <w:r w:rsidRPr="00595A52">
        <w:rPr>
          <w:rFonts w:ascii="Arial" w:hAnsi="Arial"/>
          <w:sz w:val="24"/>
        </w:rPr>
        <w:t xml:space="preserve">wykonawca musi dołączyć aktualne na dzień składania ofert oświadczenia w zakresie wskazanym w załączniku nr </w:t>
      </w:r>
      <w:r w:rsidR="00631575" w:rsidRPr="00595A52">
        <w:rPr>
          <w:rFonts w:ascii="Arial" w:hAnsi="Arial"/>
          <w:sz w:val="24"/>
        </w:rPr>
        <w:t>2</w:t>
      </w:r>
      <w:r w:rsidRPr="00595A52">
        <w:rPr>
          <w:rFonts w:ascii="Arial" w:hAnsi="Arial"/>
          <w:sz w:val="24"/>
        </w:rPr>
        <w:t xml:space="preserve">A oraz </w:t>
      </w:r>
      <w:r w:rsidR="00631575" w:rsidRPr="00595A52">
        <w:rPr>
          <w:rFonts w:ascii="Arial" w:hAnsi="Arial"/>
          <w:sz w:val="24"/>
        </w:rPr>
        <w:t>2</w:t>
      </w:r>
      <w:r w:rsidRPr="00595A52">
        <w:rPr>
          <w:rFonts w:ascii="Arial" w:hAnsi="Arial"/>
          <w:sz w:val="24"/>
        </w:rPr>
        <w:t>B do WUZS. Informacje zawarte w oświadczeniach będą stanowić wstępne potwierdzenie, że</w:t>
      </w:r>
      <w:r w:rsidR="005C191D" w:rsidRPr="00595A52">
        <w:rPr>
          <w:rFonts w:ascii="Arial" w:hAnsi="Arial"/>
          <w:sz w:val="24"/>
        </w:rPr>
        <w:t> </w:t>
      </w:r>
      <w:r w:rsidRPr="00595A52">
        <w:rPr>
          <w:rFonts w:ascii="Arial" w:hAnsi="Arial"/>
          <w:sz w:val="24"/>
        </w:rPr>
        <w:t>wykonawca nie podlega wykluczeniu oraz spełnia warunki udziału w postępowaniu.</w:t>
      </w:r>
      <w:bookmarkEnd w:id="31"/>
    </w:p>
    <w:p w14:paraId="74E1C348" w14:textId="77777777" w:rsidR="003937FA" w:rsidRPr="00595A52" w:rsidRDefault="003937FA" w:rsidP="003937FA">
      <w:pPr>
        <w:pStyle w:val="Akapitzlist"/>
        <w:numPr>
          <w:ilvl w:val="0"/>
          <w:numId w:val="6"/>
        </w:numPr>
        <w:tabs>
          <w:tab w:val="left" w:pos="540"/>
        </w:tabs>
        <w:contextualSpacing w:val="0"/>
        <w:jc w:val="both"/>
        <w:outlineLvl w:val="0"/>
        <w:rPr>
          <w:rFonts w:ascii="Arial" w:hAnsi="Arial" w:cs="Arial"/>
          <w:vanish/>
          <w:sz w:val="24"/>
          <w:szCs w:val="24"/>
        </w:rPr>
      </w:pPr>
    </w:p>
    <w:p w14:paraId="67C67141" w14:textId="77777777" w:rsidR="003937FA" w:rsidRPr="00595A52" w:rsidRDefault="003937FA" w:rsidP="003937FA">
      <w:pPr>
        <w:pStyle w:val="Akapitzlist"/>
        <w:numPr>
          <w:ilvl w:val="1"/>
          <w:numId w:val="6"/>
        </w:numPr>
        <w:tabs>
          <w:tab w:val="left" w:pos="540"/>
        </w:tabs>
        <w:contextualSpacing w:val="0"/>
        <w:jc w:val="both"/>
        <w:outlineLvl w:val="0"/>
        <w:rPr>
          <w:rFonts w:ascii="Arial" w:hAnsi="Arial" w:cs="Arial"/>
          <w:vanish/>
          <w:sz w:val="24"/>
          <w:szCs w:val="24"/>
        </w:rPr>
      </w:pPr>
    </w:p>
    <w:p w14:paraId="032C6CAD" w14:textId="33079718" w:rsidR="001312F5" w:rsidRPr="00595A52" w:rsidRDefault="00C31A68" w:rsidP="003937FA">
      <w:pPr>
        <w:numPr>
          <w:ilvl w:val="1"/>
          <w:numId w:val="36"/>
        </w:numPr>
        <w:tabs>
          <w:tab w:val="clear" w:pos="360"/>
        </w:tabs>
        <w:ind w:left="709" w:hanging="643"/>
        <w:jc w:val="both"/>
        <w:rPr>
          <w:rFonts w:ascii="Arial" w:hAnsi="Arial"/>
          <w:sz w:val="24"/>
        </w:rPr>
      </w:pPr>
      <w:r w:rsidRPr="00595A52">
        <w:rPr>
          <w:rFonts w:ascii="Arial" w:hAnsi="Arial"/>
          <w:sz w:val="24"/>
        </w:rPr>
        <w:t xml:space="preserve">W </w:t>
      </w:r>
      <w:r w:rsidR="00F562EC" w:rsidRPr="00595A52">
        <w:rPr>
          <w:rFonts w:ascii="Arial" w:hAnsi="Arial"/>
          <w:sz w:val="24"/>
        </w:rPr>
        <w:t>przypadku wspólnego ubiegania się o zamówienie Wykonawcy mogą spełnić warunki udziału w postępowaniu łącznie, natomiast brak podstaw wykluczenia musi spełniać każdy z nich osobno, tj. każdy z nich musi złożyć oświadczenie o</w:t>
      </w:r>
      <w:r w:rsidR="005B537F" w:rsidRPr="00595A52">
        <w:rPr>
          <w:rFonts w:ascii="Arial" w:hAnsi="Arial"/>
          <w:sz w:val="24"/>
        </w:rPr>
        <w:t> </w:t>
      </w:r>
      <w:r w:rsidR="00F562EC" w:rsidRPr="00595A52">
        <w:rPr>
          <w:rFonts w:ascii="Arial" w:hAnsi="Arial"/>
          <w:sz w:val="24"/>
        </w:rPr>
        <w:t xml:space="preserve">braku podstaw wykluczenia (Załącznik nr </w:t>
      </w:r>
      <w:r w:rsidR="00631575" w:rsidRPr="00595A52">
        <w:rPr>
          <w:rFonts w:ascii="Arial" w:hAnsi="Arial"/>
          <w:sz w:val="24"/>
        </w:rPr>
        <w:t>2</w:t>
      </w:r>
      <w:r w:rsidR="00F562EC" w:rsidRPr="00595A52">
        <w:rPr>
          <w:rFonts w:ascii="Arial" w:hAnsi="Arial"/>
          <w:sz w:val="24"/>
        </w:rPr>
        <w:t>B)</w:t>
      </w:r>
      <w:r w:rsidRPr="00595A52">
        <w:rPr>
          <w:rFonts w:ascii="Arial" w:hAnsi="Arial"/>
          <w:sz w:val="24"/>
        </w:rPr>
        <w:t>.</w:t>
      </w:r>
    </w:p>
    <w:p w14:paraId="5A51E636" w14:textId="5996A154" w:rsidR="001312F5" w:rsidRPr="00595A52" w:rsidRDefault="00C31A68" w:rsidP="003937FA">
      <w:pPr>
        <w:numPr>
          <w:ilvl w:val="1"/>
          <w:numId w:val="36"/>
        </w:numPr>
        <w:tabs>
          <w:tab w:val="clear" w:pos="360"/>
        </w:tabs>
        <w:ind w:left="709" w:hanging="643"/>
        <w:jc w:val="both"/>
        <w:rPr>
          <w:rFonts w:ascii="Arial" w:hAnsi="Arial"/>
          <w:sz w:val="24"/>
        </w:rPr>
      </w:pPr>
      <w:r w:rsidRPr="00595A52">
        <w:rPr>
          <w:rFonts w:ascii="Arial" w:hAnsi="Arial"/>
          <w:sz w:val="24"/>
        </w:rPr>
        <w:t>Dokumenty te potwierdzają spełnianie warunków udziału w postępowaniu</w:t>
      </w:r>
      <w:r w:rsidR="00F562EC" w:rsidRPr="00595A52">
        <w:rPr>
          <w:rFonts w:ascii="Arial" w:hAnsi="Arial"/>
          <w:sz w:val="24"/>
        </w:rPr>
        <w:t xml:space="preserve"> </w:t>
      </w:r>
      <w:r w:rsidR="00F562EC" w:rsidRPr="00595A52">
        <w:rPr>
          <w:rFonts w:ascii="Arial" w:hAnsi="Arial"/>
          <w:sz w:val="24"/>
        </w:rPr>
        <w:br/>
      </w:r>
      <w:r w:rsidRPr="00595A52">
        <w:rPr>
          <w:rFonts w:ascii="Arial" w:hAnsi="Arial"/>
          <w:sz w:val="24"/>
        </w:rPr>
        <w:t>w zakresie, w którym każdy z wykonawców wykazuje spełnianie warunków udziału w postępowaniu.</w:t>
      </w:r>
    </w:p>
    <w:p w14:paraId="12F99CC2" w14:textId="5E013EA4" w:rsidR="001312F5" w:rsidRPr="00595A52" w:rsidRDefault="00C31A68" w:rsidP="003937FA">
      <w:pPr>
        <w:numPr>
          <w:ilvl w:val="1"/>
          <w:numId w:val="36"/>
        </w:numPr>
        <w:tabs>
          <w:tab w:val="clear" w:pos="360"/>
        </w:tabs>
        <w:ind w:left="709" w:hanging="643"/>
        <w:jc w:val="both"/>
        <w:rPr>
          <w:rFonts w:ascii="Arial" w:hAnsi="Arial"/>
          <w:sz w:val="24"/>
        </w:rPr>
      </w:pPr>
      <w:r w:rsidRPr="00595A52">
        <w:rPr>
          <w:rFonts w:ascii="Arial" w:hAnsi="Arial"/>
          <w:sz w:val="24"/>
        </w:rPr>
        <w:t>Wykonawca, który powołuje się na zasoby innych podmiotów, w celu wskazania braku istnienia wobec nich podstaw wykluczenia oraz spełniania, w zakresie w jakim powołuje się na ich zasoby, warunków udziału w postępowaniu zamieszcza informację o podwykonawcach w oświadczeniach, o których mowa w pkt.</w:t>
      </w:r>
      <w:r w:rsidR="00AD418B" w:rsidRPr="00595A52">
        <w:rPr>
          <w:rFonts w:ascii="Arial" w:hAnsi="Arial"/>
          <w:sz w:val="24"/>
        </w:rPr>
        <w:t xml:space="preserve"> </w:t>
      </w:r>
      <w:r w:rsidR="00706892" w:rsidRPr="00595A52">
        <w:rPr>
          <w:rFonts w:ascii="Arial" w:hAnsi="Arial"/>
          <w:sz w:val="24"/>
        </w:rPr>
        <w:fldChar w:fldCharType="begin"/>
      </w:r>
      <w:r w:rsidR="00706892" w:rsidRPr="00595A52">
        <w:rPr>
          <w:rFonts w:ascii="Arial" w:hAnsi="Arial"/>
          <w:sz w:val="24"/>
        </w:rPr>
        <w:instrText xml:space="preserve"> REF _Ref151365386 \r \h  \* MERGEFORMAT </w:instrText>
      </w:r>
      <w:r w:rsidR="00706892" w:rsidRPr="00595A52">
        <w:rPr>
          <w:rFonts w:ascii="Arial" w:hAnsi="Arial"/>
          <w:sz w:val="24"/>
        </w:rPr>
      </w:r>
      <w:r w:rsidR="00706892" w:rsidRPr="00595A52">
        <w:rPr>
          <w:rFonts w:ascii="Arial" w:hAnsi="Arial"/>
          <w:sz w:val="24"/>
        </w:rPr>
        <w:fldChar w:fldCharType="separate"/>
      </w:r>
      <w:r w:rsidR="00BA478D">
        <w:rPr>
          <w:rFonts w:ascii="Arial" w:hAnsi="Arial"/>
          <w:sz w:val="24"/>
        </w:rPr>
        <w:t>7.1</w:t>
      </w:r>
      <w:r w:rsidR="00706892" w:rsidRPr="00595A52">
        <w:rPr>
          <w:rFonts w:ascii="Arial" w:hAnsi="Arial"/>
          <w:sz w:val="24"/>
        </w:rPr>
        <w:fldChar w:fldCharType="end"/>
      </w:r>
    </w:p>
    <w:p w14:paraId="0CFF819E" w14:textId="20139B02" w:rsidR="001312F5" w:rsidRPr="00595A52" w:rsidRDefault="00C31A68" w:rsidP="003937FA">
      <w:pPr>
        <w:numPr>
          <w:ilvl w:val="1"/>
          <w:numId w:val="36"/>
        </w:numPr>
        <w:tabs>
          <w:tab w:val="clear" w:pos="360"/>
        </w:tabs>
        <w:ind w:left="709" w:hanging="643"/>
        <w:jc w:val="both"/>
        <w:rPr>
          <w:rFonts w:ascii="Arial" w:hAnsi="Arial"/>
          <w:sz w:val="24"/>
        </w:rPr>
      </w:pPr>
      <w:r w:rsidRPr="00595A52">
        <w:rPr>
          <w:rFonts w:ascii="Arial" w:hAnsi="Arial"/>
          <w:sz w:val="24"/>
        </w:rPr>
        <w:t xml:space="preserve">Wykonawca, który powołuje się na zasoby innych podmiotów,  składa pisemne zobowiązanie podmiotu trzeciego albo inny dokument służący wykazaniu </w:t>
      </w:r>
      <w:r w:rsidRPr="00595A52">
        <w:rPr>
          <w:rFonts w:ascii="Arial" w:hAnsi="Arial"/>
          <w:sz w:val="24"/>
        </w:rPr>
        <w:lastRenderedPageBreak/>
        <w:t xml:space="preserve">udostępnienia wykonawcy potencjału przez podmiot trzeci w zakresie określonym w załączniku nr </w:t>
      </w:r>
      <w:r w:rsidR="00631575" w:rsidRPr="00595A52">
        <w:rPr>
          <w:rFonts w:ascii="Arial" w:hAnsi="Arial"/>
          <w:sz w:val="24"/>
        </w:rPr>
        <w:t>2</w:t>
      </w:r>
      <w:r w:rsidRPr="00595A52">
        <w:rPr>
          <w:rFonts w:ascii="Arial" w:hAnsi="Arial"/>
          <w:sz w:val="24"/>
        </w:rPr>
        <w:t>A.</w:t>
      </w:r>
    </w:p>
    <w:p w14:paraId="411C3449" w14:textId="726BEE6D" w:rsidR="001312F5" w:rsidRPr="00706892" w:rsidRDefault="00C31A68" w:rsidP="003937FA">
      <w:pPr>
        <w:numPr>
          <w:ilvl w:val="1"/>
          <w:numId w:val="36"/>
        </w:numPr>
        <w:tabs>
          <w:tab w:val="clear" w:pos="360"/>
        </w:tabs>
        <w:ind w:left="709" w:hanging="643"/>
        <w:jc w:val="both"/>
        <w:rPr>
          <w:rFonts w:ascii="Arial" w:hAnsi="Arial"/>
          <w:sz w:val="24"/>
        </w:rPr>
      </w:pPr>
      <w:r w:rsidRPr="00706892">
        <w:rPr>
          <w:rFonts w:ascii="Arial" w:hAnsi="Arial"/>
          <w:sz w:val="24"/>
        </w:rPr>
        <w:t>Jeżeli upoważnienie do podpisania oferty nie wynika z dokumentów rejestrowych należy złożyć odpowiednie pełnomocnictwo. Pełnomocnictwo powinno być</w:t>
      </w:r>
      <w:r w:rsidR="003B1AA3" w:rsidRPr="00706892">
        <w:rPr>
          <w:rFonts w:ascii="Arial" w:hAnsi="Arial"/>
          <w:sz w:val="24"/>
        </w:rPr>
        <w:t> </w:t>
      </w:r>
      <w:r w:rsidRPr="00706892">
        <w:rPr>
          <w:rFonts w:ascii="Arial" w:hAnsi="Arial"/>
          <w:sz w:val="24"/>
        </w:rPr>
        <w:t>załączone w oryginale lub kopii notarialnie potwierdzonej.</w:t>
      </w:r>
    </w:p>
    <w:p w14:paraId="720E9C99" w14:textId="70F2B58B" w:rsidR="001312F5" w:rsidRPr="00706892" w:rsidRDefault="00C31A68" w:rsidP="003937FA">
      <w:pPr>
        <w:numPr>
          <w:ilvl w:val="1"/>
          <w:numId w:val="36"/>
        </w:numPr>
        <w:tabs>
          <w:tab w:val="clear" w:pos="360"/>
        </w:tabs>
        <w:ind w:left="709" w:hanging="643"/>
        <w:jc w:val="both"/>
        <w:rPr>
          <w:rFonts w:ascii="Arial" w:hAnsi="Arial"/>
          <w:sz w:val="24"/>
        </w:rPr>
      </w:pPr>
      <w:r w:rsidRPr="00706892">
        <w:rPr>
          <w:rFonts w:ascii="Arial" w:hAnsi="Arial"/>
          <w:sz w:val="24"/>
        </w:rPr>
        <w:t>Wykonawcy wspólnie ubiegający się o udzielenie zamówienia ustanawiają pełnomocnika i składają pełnomocnictwa (oryginały lub notarialnie poświadczone kopie) do reprezentowania ich w postępowaniu o udzielenie zamówienia albo</w:t>
      </w:r>
      <w:r w:rsidR="00925796">
        <w:rPr>
          <w:rFonts w:ascii="Arial" w:hAnsi="Arial"/>
          <w:sz w:val="24"/>
        </w:rPr>
        <w:t> </w:t>
      </w:r>
      <w:r w:rsidRPr="00706892">
        <w:rPr>
          <w:rFonts w:ascii="Arial" w:hAnsi="Arial"/>
          <w:sz w:val="24"/>
        </w:rPr>
        <w:t>reprezentowania w postępowaniu i zawarcia umowy w sprawie zamówienia.</w:t>
      </w:r>
    </w:p>
    <w:p w14:paraId="359A8FBF" w14:textId="15F002B1" w:rsidR="001312F5" w:rsidRPr="00706892" w:rsidRDefault="00C31A68" w:rsidP="003937FA">
      <w:pPr>
        <w:numPr>
          <w:ilvl w:val="1"/>
          <w:numId w:val="36"/>
        </w:numPr>
        <w:tabs>
          <w:tab w:val="clear" w:pos="360"/>
        </w:tabs>
        <w:ind w:left="709" w:hanging="643"/>
        <w:jc w:val="both"/>
        <w:rPr>
          <w:rFonts w:ascii="Arial" w:hAnsi="Arial"/>
          <w:sz w:val="24"/>
        </w:rPr>
      </w:pPr>
      <w:r w:rsidRPr="00706892">
        <w:rPr>
          <w:rFonts w:ascii="Arial" w:hAnsi="Arial"/>
          <w:sz w:val="24"/>
        </w:rPr>
        <w:t>Jeżeli wykonawca ma siedzibę lub miejsce zamieszkania poza terytorium Rzeczypospolitej Polskiej składa dokumenty wystawione w kraju w którym ma</w:t>
      </w:r>
      <w:r w:rsidR="00925796">
        <w:rPr>
          <w:rFonts w:ascii="Arial" w:hAnsi="Arial"/>
          <w:sz w:val="24"/>
        </w:rPr>
        <w:t> </w:t>
      </w:r>
      <w:r w:rsidRPr="00706892">
        <w:rPr>
          <w:rFonts w:ascii="Arial" w:hAnsi="Arial"/>
          <w:sz w:val="24"/>
        </w:rPr>
        <w:t xml:space="preserve">siedzibę potwierdzające odpowiednio, że nie otwarto jego likwidacji </w:t>
      </w:r>
      <w:r w:rsidR="00925796">
        <w:rPr>
          <w:rFonts w:ascii="Arial" w:hAnsi="Arial"/>
          <w:sz w:val="24"/>
        </w:rPr>
        <w:t> </w:t>
      </w:r>
      <w:r w:rsidRPr="00706892">
        <w:rPr>
          <w:rFonts w:ascii="Arial" w:hAnsi="Arial"/>
          <w:sz w:val="24"/>
        </w:rPr>
        <w:t>nie</w:t>
      </w:r>
      <w:r w:rsidR="00925796">
        <w:rPr>
          <w:rFonts w:ascii="Arial" w:hAnsi="Arial"/>
          <w:sz w:val="24"/>
        </w:rPr>
        <w:t> </w:t>
      </w:r>
      <w:r w:rsidRPr="00706892">
        <w:rPr>
          <w:rFonts w:ascii="Arial" w:hAnsi="Arial"/>
          <w:sz w:val="24"/>
        </w:rPr>
        <w:t>ogłoszono upadłości. Dokument ten powinien być wystawiony nie wcześniej niż 6 miesięcy przed upływem terminu składania ofert.</w:t>
      </w:r>
    </w:p>
    <w:p w14:paraId="0589571A" w14:textId="2834AF79" w:rsidR="001312F5" w:rsidRPr="00595A52" w:rsidRDefault="00C31A68" w:rsidP="003937FA">
      <w:pPr>
        <w:numPr>
          <w:ilvl w:val="1"/>
          <w:numId w:val="36"/>
        </w:numPr>
        <w:tabs>
          <w:tab w:val="clear" w:pos="360"/>
        </w:tabs>
        <w:ind w:left="709" w:hanging="643"/>
        <w:jc w:val="both"/>
        <w:rPr>
          <w:rFonts w:ascii="Arial" w:hAnsi="Arial"/>
          <w:sz w:val="24"/>
          <w:u w:val="single"/>
        </w:rPr>
      </w:pPr>
      <w:r w:rsidRPr="00595A52">
        <w:rPr>
          <w:rFonts w:ascii="Arial" w:hAnsi="Arial"/>
          <w:sz w:val="24"/>
          <w:u w:val="single"/>
        </w:rPr>
        <w:t xml:space="preserve">Dokumenty potwierdzające spełnianie warunków udziału w postępowaniu: </w:t>
      </w:r>
    </w:p>
    <w:p w14:paraId="025927CB" w14:textId="77777777" w:rsidR="000230ED" w:rsidRPr="00101BFB" w:rsidRDefault="000230ED" w:rsidP="000230ED">
      <w:pPr>
        <w:pStyle w:val="Akapitzlist"/>
        <w:numPr>
          <w:ilvl w:val="0"/>
          <w:numId w:val="3"/>
        </w:numPr>
        <w:jc w:val="both"/>
        <w:rPr>
          <w:rFonts w:ascii="Arial" w:hAnsi="Arial"/>
          <w:vanish/>
          <w:color w:val="FF0000"/>
          <w:sz w:val="24"/>
        </w:rPr>
      </w:pPr>
    </w:p>
    <w:p w14:paraId="248E6E17" w14:textId="77777777" w:rsidR="000230ED" w:rsidRPr="00101BFB" w:rsidRDefault="000230ED" w:rsidP="000230ED">
      <w:pPr>
        <w:pStyle w:val="Akapitzlist"/>
        <w:numPr>
          <w:ilvl w:val="1"/>
          <w:numId w:val="3"/>
        </w:numPr>
        <w:jc w:val="both"/>
        <w:rPr>
          <w:rFonts w:ascii="Arial" w:hAnsi="Arial"/>
          <w:vanish/>
          <w:color w:val="FF0000"/>
          <w:sz w:val="24"/>
        </w:rPr>
      </w:pPr>
    </w:p>
    <w:p w14:paraId="42E0288F" w14:textId="77777777" w:rsidR="000230ED" w:rsidRPr="00101BFB" w:rsidRDefault="000230ED" w:rsidP="000230ED">
      <w:pPr>
        <w:pStyle w:val="Akapitzlist"/>
        <w:numPr>
          <w:ilvl w:val="1"/>
          <w:numId w:val="3"/>
        </w:numPr>
        <w:jc w:val="both"/>
        <w:rPr>
          <w:rFonts w:ascii="Arial" w:hAnsi="Arial"/>
          <w:vanish/>
          <w:color w:val="FF0000"/>
          <w:sz w:val="24"/>
        </w:rPr>
      </w:pPr>
    </w:p>
    <w:p w14:paraId="6531A43C" w14:textId="77777777" w:rsidR="000230ED" w:rsidRPr="00101BFB" w:rsidRDefault="000230ED" w:rsidP="000230ED">
      <w:pPr>
        <w:pStyle w:val="Akapitzlist"/>
        <w:numPr>
          <w:ilvl w:val="1"/>
          <w:numId w:val="3"/>
        </w:numPr>
        <w:jc w:val="both"/>
        <w:rPr>
          <w:rFonts w:ascii="Arial" w:hAnsi="Arial"/>
          <w:vanish/>
          <w:color w:val="FF0000"/>
          <w:sz w:val="24"/>
        </w:rPr>
      </w:pPr>
    </w:p>
    <w:p w14:paraId="26EF33AC" w14:textId="77777777" w:rsidR="000230ED" w:rsidRPr="00101BFB" w:rsidRDefault="000230ED" w:rsidP="000230ED">
      <w:pPr>
        <w:pStyle w:val="Akapitzlist"/>
        <w:numPr>
          <w:ilvl w:val="1"/>
          <w:numId w:val="3"/>
        </w:numPr>
        <w:jc w:val="both"/>
        <w:rPr>
          <w:rFonts w:ascii="Arial" w:hAnsi="Arial"/>
          <w:vanish/>
          <w:color w:val="FF0000"/>
          <w:sz w:val="24"/>
        </w:rPr>
      </w:pPr>
    </w:p>
    <w:p w14:paraId="687A6DCD" w14:textId="77777777" w:rsidR="000230ED" w:rsidRPr="00101BFB" w:rsidRDefault="000230ED" w:rsidP="000230ED">
      <w:pPr>
        <w:pStyle w:val="Akapitzlist"/>
        <w:numPr>
          <w:ilvl w:val="1"/>
          <w:numId w:val="3"/>
        </w:numPr>
        <w:jc w:val="both"/>
        <w:rPr>
          <w:rFonts w:ascii="Arial" w:hAnsi="Arial"/>
          <w:vanish/>
          <w:color w:val="FF0000"/>
          <w:sz w:val="24"/>
        </w:rPr>
      </w:pPr>
    </w:p>
    <w:p w14:paraId="3161F484" w14:textId="77777777" w:rsidR="000230ED" w:rsidRPr="00101BFB" w:rsidRDefault="000230ED" w:rsidP="000230ED">
      <w:pPr>
        <w:pStyle w:val="Akapitzlist"/>
        <w:numPr>
          <w:ilvl w:val="1"/>
          <w:numId w:val="3"/>
        </w:numPr>
        <w:jc w:val="both"/>
        <w:rPr>
          <w:rFonts w:ascii="Arial" w:hAnsi="Arial"/>
          <w:vanish/>
          <w:color w:val="FF0000"/>
          <w:sz w:val="24"/>
        </w:rPr>
      </w:pPr>
    </w:p>
    <w:p w14:paraId="7134ABB3" w14:textId="77777777" w:rsidR="000230ED" w:rsidRPr="00101BFB" w:rsidRDefault="000230ED" w:rsidP="000230ED">
      <w:pPr>
        <w:pStyle w:val="Akapitzlist"/>
        <w:numPr>
          <w:ilvl w:val="1"/>
          <w:numId w:val="3"/>
        </w:numPr>
        <w:jc w:val="both"/>
        <w:rPr>
          <w:rFonts w:ascii="Arial" w:hAnsi="Arial"/>
          <w:vanish/>
          <w:color w:val="FF0000"/>
          <w:sz w:val="24"/>
        </w:rPr>
      </w:pPr>
    </w:p>
    <w:p w14:paraId="39EEC4F9" w14:textId="77777777" w:rsidR="000230ED" w:rsidRPr="00101BFB" w:rsidRDefault="000230ED" w:rsidP="000230ED">
      <w:pPr>
        <w:pStyle w:val="Akapitzlist"/>
        <w:numPr>
          <w:ilvl w:val="1"/>
          <w:numId w:val="3"/>
        </w:numPr>
        <w:jc w:val="both"/>
        <w:rPr>
          <w:rFonts w:ascii="Arial" w:hAnsi="Arial"/>
          <w:vanish/>
          <w:color w:val="FF0000"/>
          <w:sz w:val="24"/>
        </w:rPr>
      </w:pPr>
    </w:p>
    <w:p w14:paraId="6E1DF6C1" w14:textId="77777777" w:rsidR="000230ED" w:rsidRPr="00101BFB" w:rsidRDefault="000230ED" w:rsidP="000230ED">
      <w:pPr>
        <w:pStyle w:val="Akapitzlist"/>
        <w:numPr>
          <w:ilvl w:val="1"/>
          <w:numId w:val="3"/>
        </w:numPr>
        <w:jc w:val="both"/>
        <w:rPr>
          <w:rFonts w:ascii="Arial" w:hAnsi="Arial"/>
          <w:vanish/>
          <w:color w:val="FF0000"/>
          <w:sz w:val="24"/>
        </w:rPr>
      </w:pPr>
    </w:p>
    <w:p w14:paraId="6BE81D1A" w14:textId="55FD67CE" w:rsidR="000146DC" w:rsidRPr="00F76B11" w:rsidRDefault="000146DC" w:rsidP="000230ED">
      <w:pPr>
        <w:pStyle w:val="Akapitzlist"/>
        <w:numPr>
          <w:ilvl w:val="2"/>
          <w:numId w:val="3"/>
        </w:numPr>
        <w:tabs>
          <w:tab w:val="clear" w:pos="720"/>
          <w:tab w:val="num" w:pos="1822"/>
        </w:tabs>
        <w:ind w:left="1004"/>
        <w:jc w:val="both"/>
        <w:rPr>
          <w:rFonts w:ascii="Arial" w:hAnsi="Arial"/>
          <w:sz w:val="24"/>
        </w:rPr>
      </w:pPr>
      <w:r w:rsidRPr="00F76B11">
        <w:rPr>
          <w:rFonts w:ascii="Arial" w:hAnsi="Arial"/>
          <w:sz w:val="24"/>
        </w:rPr>
        <w:t>dla punktu</w:t>
      </w:r>
      <w:r w:rsidR="00220649">
        <w:rPr>
          <w:rFonts w:ascii="Arial" w:hAnsi="Arial"/>
          <w:sz w:val="24"/>
        </w:rPr>
        <w:t xml:space="preserve"> </w:t>
      </w:r>
      <w:r w:rsidR="00220649">
        <w:rPr>
          <w:rFonts w:ascii="Arial" w:hAnsi="Arial"/>
          <w:sz w:val="24"/>
        </w:rPr>
        <w:fldChar w:fldCharType="begin"/>
      </w:r>
      <w:r w:rsidR="00220649">
        <w:rPr>
          <w:rFonts w:ascii="Arial" w:hAnsi="Arial"/>
          <w:sz w:val="24"/>
        </w:rPr>
        <w:instrText xml:space="preserve"> REF _Ref151365953 \r \h </w:instrText>
      </w:r>
      <w:r w:rsidR="00220649">
        <w:rPr>
          <w:rFonts w:ascii="Arial" w:hAnsi="Arial"/>
          <w:sz w:val="24"/>
        </w:rPr>
      </w:r>
      <w:r w:rsidR="00220649">
        <w:rPr>
          <w:rFonts w:ascii="Arial" w:hAnsi="Arial"/>
          <w:sz w:val="24"/>
        </w:rPr>
        <w:fldChar w:fldCharType="separate"/>
      </w:r>
      <w:r w:rsidR="00BA478D">
        <w:rPr>
          <w:rFonts w:ascii="Arial" w:hAnsi="Arial"/>
          <w:sz w:val="24"/>
        </w:rPr>
        <w:t>6.1.2</w:t>
      </w:r>
      <w:r w:rsidR="00220649">
        <w:rPr>
          <w:rFonts w:ascii="Arial" w:hAnsi="Arial"/>
          <w:sz w:val="24"/>
        </w:rPr>
        <w:fldChar w:fldCharType="end"/>
      </w:r>
      <w:r w:rsidR="00220649">
        <w:rPr>
          <w:rFonts w:ascii="Arial" w:hAnsi="Arial"/>
          <w:sz w:val="24"/>
        </w:rPr>
        <w:t xml:space="preserve"> </w:t>
      </w:r>
      <w:r w:rsidRPr="00F76B11">
        <w:rPr>
          <w:rFonts w:ascii="Arial" w:hAnsi="Arial"/>
          <w:sz w:val="24"/>
        </w:rPr>
        <w:t>lit.</w:t>
      </w:r>
      <w:r w:rsidR="006706DA">
        <w:rPr>
          <w:rFonts w:ascii="Arial" w:hAnsi="Arial"/>
          <w:sz w:val="24"/>
        </w:rPr>
        <w:t xml:space="preserve"> </w:t>
      </w:r>
      <w:r w:rsidR="006706DA">
        <w:rPr>
          <w:rFonts w:ascii="Arial" w:hAnsi="Arial"/>
          <w:sz w:val="24"/>
        </w:rPr>
        <w:fldChar w:fldCharType="begin"/>
      </w:r>
      <w:r w:rsidR="006706DA">
        <w:rPr>
          <w:rFonts w:ascii="Arial" w:hAnsi="Arial"/>
          <w:sz w:val="24"/>
        </w:rPr>
        <w:instrText xml:space="preserve"> REF _Ref151721093 \r \h </w:instrText>
      </w:r>
      <w:r w:rsidR="006706DA">
        <w:rPr>
          <w:rFonts w:ascii="Arial" w:hAnsi="Arial"/>
          <w:sz w:val="24"/>
        </w:rPr>
      </w:r>
      <w:r w:rsidR="006706DA">
        <w:rPr>
          <w:rFonts w:ascii="Arial" w:hAnsi="Arial"/>
          <w:sz w:val="24"/>
        </w:rPr>
        <w:fldChar w:fldCharType="separate"/>
      </w:r>
      <w:r w:rsidR="006706DA">
        <w:rPr>
          <w:rFonts w:ascii="Arial" w:hAnsi="Arial"/>
          <w:sz w:val="24"/>
        </w:rPr>
        <w:t>b</w:t>
      </w:r>
      <w:r w:rsidR="006706DA">
        <w:rPr>
          <w:rFonts w:ascii="Arial" w:hAnsi="Arial"/>
          <w:sz w:val="24"/>
        </w:rPr>
        <w:fldChar w:fldCharType="end"/>
      </w:r>
      <w:r w:rsidR="009F6BA4" w:rsidRPr="00F76B11">
        <w:rPr>
          <w:rFonts w:ascii="Arial" w:hAnsi="Arial"/>
          <w:sz w:val="24"/>
        </w:rPr>
        <w:t xml:space="preserve"> aktualny odpis z właściwego </w:t>
      </w:r>
      <w:r w:rsidR="00450A38" w:rsidRPr="00F76B11">
        <w:rPr>
          <w:rFonts w:ascii="Arial" w:hAnsi="Arial"/>
          <w:sz w:val="24"/>
        </w:rPr>
        <w:t>rejestru albo aktualne zaświadczeni</w:t>
      </w:r>
      <w:r w:rsidR="00080E61" w:rsidRPr="00F76B11">
        <w:rPr>
          <w:rFonts w:ascii="Arial" w:hAnsi="Arial"/>
          <w:sz w:val="24"/>
        </w:rPr>
        <w:t>e</w:t>
      </w:r>
      <w:r w:rsidR="00450A38" w:rsidRPr="00F76B11">
        <w:rPr>
          <w:rFonts w:ascii="Arial" w:hAnsi="Arial"/>
          <w:sz w:val="24"/>
        </w:rPr>
        <w:t xml:space="preserve"> o wpisie do ewidencji działalności gospodarczej, jeżeli odrębne przepisy wymagają wpisu do rejestru lub zgłoszenia do ewidencji działalności gospodarczej, wystawionego nie wcześniej niż 6 miesięcy przed upływem terminu składania wniosków o dopuszczenie do udziału w postępowaniu o</w:t>
      </w:r>
      <w:r w:rsidR="00081FAE" w:rsidRPr="00F76B11">
        <w:rPr>
          <w:rFonts w:ascii="Arial" w:hAnsi="Arial"/>
          <w:sz w:val="24"/>
        </w:rPr>
        <w:t> </w:t>
      </w:r>
      <w:r w:rsidR="00450A38" w:rsidRPr="00F76B11">
        <w:rPr>
          <w:rFonts w:ascii="Arial" w:hAnsi="Arial"/>
          <w:sz w:val="24"/>
        </w:rPr>
        <w:t>udzielenie zamówienia albo składania ofert; w przypadku spółek cywilnych zaświadczenie o wpisie do ewidencji działalności gospodarczej każdego ze</w:t>
      </w:r>
      <w:r w:rsidR="00081FAE" w:rsidRPr="00F76B11">
        <w:rPr>
          <w:rFonts w:ascii="Arial" w:hAnsi="Arial"/>
          <w:sz w:val="24"/>
        </w:rPr>
        <w:t> </w:t>
      </w:r>
      <w:r w:rsidR="00450A38" w:rsidRPr="00F76B11">
        <w:rPr>
          <w:rFonts w:ascii="Arial" w:hAnsi="Arial"/>
          <w:sz w:val="24"/>
        </w:rPr>
        <w:t>wspólników wraz z kopią umowy spółki w zakresie jej reprezentacji,</w:t>
      </w:r>
    </w:p>
    <w:p w14:paraId="0B56B340" w14:textId="1EB37B2C" w:rsidR="001312F5" w:rsidRPr="00F76B11" w:rsidRDefault="00F6695C" w:rsidP="00C12FDB">
      <w:pPr>
        <w:pStyle w:val="Akapitzlist"/>
        <w:numPr>
          <w:ilvl w:val="2"/>
          <w:numId w:val="3"/>
        </w:numPr>
        <w:tabs>
          <w:tab w:val="clear" w:pos="720"/>
          <w:tab w:val="num" w:pos="1822"/>
        </w:tabs>
        <w:ind w:left="1004"/>
        <w:jc w:val="both"/>
        <w:rPr>
          <w:rFonts w:ascii="Arial" w:hAnsi="Arial"/>
          <w:sz w:val="24"/>
        </w:rPr>
      </w:pPr>
      <w:r w:rsidRPr="00F76B11">
        <w:rPr>
          <w:rFonts w:ascii="Arial" w:hAnsi="Arial"/>
          <w:sz w:val="24"/>
        </w:rPr>
        <w:t xml:space="preserve">dla punktu </w:t>
      </w:r>
      <w:r w:rsidR="00220649">
        <w:rPr>
          <w:rFonts w:ascii="Arial" w:hAnsi="Arial"/>
          <w:sz w:val="24"/>
        </w:rPr>
        <w:fldChar w:fldCharType="begin"/>
      </w:r>
      <w:r w:rsidR="00220649">
        <w:rPr>
          <w:rFonts w:ascii="Arial" w:hAnsi="Arial"/>
          <w:sz w:val="24"/>
        </w:rPr>
        <w:instrText xml:space="preserve"> REF _Ref151365953 \r \h </w:instrText>
      </w:r>
      <w:r w:rsidR="00220649">
        <w:rPr>
          <w:rFonts w:ascii="Arial" w:hAnsi="Arial"/>
          <w:sz w:val="24"/>
        </w:rPr>
      </w:r>
      <w:r w:rsidR="00220649">
        <w:rPr>
          <w:rFonts w:ascii="Arial" w:hAnsi="Arial"/>
          <w:sz w:val="24"/>
        </w:rPr>
        <w:fldChar w:fldCharType="separate"/>
      </w:r>
      <w:r w:rsidR="00BA478D">
        <w:rPr>
          <w:rFonts w:ascii="Arial" w:hAnsi="Arial"/>
          <w:sz w:val="24"/>
        </w:rPr>
        <w:t>6.1.2</w:t>
      </w:r>
      <w:r w:rsidR="00220649">
        <w:rPr>
          <w:rFonts w:ascii="Arial" w:hAnsi="Arial"/>
          <w:sz w:val="24"/>
        </w:rPr>
        <w:fldChar w:fldCharType="end"/>
      </w:r>
      <w:r w:rsidRPr="00F76B11">
        <w:rPr>
          <w:rFonts w:ascii="Arial" w:hAnsi="Arial"/>
          <w:sz w:val="24"/>
        </w:rPr>
        <w:t xml:space="preserve"> lit.</w:t>
      </w:r>
      <w:r w:rsidR="00BB0813">
        <w:rPr>
          <w:rFonts w:ascii="Arial" w:hAnsi="Arial"/>
          <w:sz w:val="24"/>
        </w:rPr>
        <w:t xml:space="preserve"> </w:t>
      </w:r>
      <w:r w:rsidR="00BB0813">
        <w:rPr>
          <w:rFonts w:ascii="Arial" w:hAnsi="Arial"/>
          <w:sz w:val="24"/>
        </w:rPr>
        <w:fldChar w:fldCharType="begin"/>
      </w:r>
      <w:r w:rsidR="00BB0813">
        <w:rPr>
          <w:rFonts w:ascii="Arial" w:hAnsi="Arial"/>
          <w:sz w:val="24"/>
        </w:rPr>
        <w:instrText xml:space="preserve"> REF _Ref151713810 \r \h </w:instrText>
      </w:r>
      <w:r w:rsidR="00BB0813">
        <w:rPr>
          <w:rFonts w:ascii="Arial" w:hAnsi="Arial"/>
          <w:sz w:val="24"/>
        </w:rPr>
      </w:r>
      <w:r w:rsidR="00BB0813">
        <w:rPr>
          <w:rFonts w:ascii="Arial" w:hAnsi="Arial"/>
          <w:sz w:val="24"/>
        </w:rPr>
        <w:fldChar w:fldCharType="separate"/>
      </w:r>
      <w:r w:rsidR="00BA478D">
        <w:rPr>
          <w:rFonts w:ascii="Arial" w:hAnsi="Arial"/>
          <w:sz w:val="24"/>
        </w:rPr>
        <w:t>d</w:t>
      </w:r>
      <w:r w:rsidR="00BB0813">
        <w:rPr>
          <w:rFonts w:ascii="Arial" w:hAnsi="Arial"/>
          <w:sz w:val="24"/>
        </w:rPr>
        <w:fldChar w:fldCharType="end"/>
      </w:r>
      <w:r w:rsidR="00220649">
        <w:rPr>
          <w:rFonts w:ascii="Arial" w:hAnsi="Arial"/>
          <w:sz w:val="24"/>
        </w:rPr>
        <w:t xml:space="preserve"> </w:t>
      </w:r>
      <w:r w:rsidR="00BB0813">
        <w:rPr>
          <w:rFonts w:ascii="Arial" w:hAnsi="Arial"/>
          <w:sz w:val="24"/>
        </w:rPr>
        <w:t xml:space="preserve">tiret pierwszy </w:t>
      </w:r>
      <w:r w:rsidR="00C31A68" w:rsidRPr="00F76B11">
        <w:rPr>
          <w:rFonts w:ascii="Arial" w:hAnsi="Arial"/>
          <w:sz w:val="24"/>
        </w:rPr>
        <w:t>wykaz robót wykonanych nie wcześniej niż w okresie ostatnich 5 lat przed upływem terminu składania ofert, a jeżeli okres prowadzenia działalności jest krótszy w tym okresie</w:t>
      </w:r>
      <w:r w:rsidR="003010B0" w:rsidRPr="00F76B11">
        <w:rPr>
          <w:rFonts w:ascii="Arial" w:hAnsi="Arial"/>
          <w:sz w:val="24"/>
        </w:rPr>
        <w:t>,</w:t>
      </w:r>
      <w:r w:rsidR="00C31A68" w:rsidRPr="00F76B11">
        <w:rPr>
          <w:rFonts w:ascii="Arial" w:hAnsi="Arial"/>
          <w:sz w:val="24"/>
        </w:rPr>
        <w:t xml:space="preserve"> </w:t>
      </w:r>
      <w:r w:rsidR="003010B0" w:rsidRPr="00F76B11">
        <w:rPr>
          <w:rFonts w:ascii="Arial" w:hAnsi="Arial"/>
          <w:sz w:val="24"/>
        </w:rPr>
        <w:t xml:space="preserve">potwierdzający realizację </w:t>
      </w:r>
      <w:r w:rsidR="00CA4FA5" w:rsidRPr="00F76B11">
        <w:rPr>
          <w:rFonts w:ascii="Arial" w:hAnsi="Arial"/>
          <w:sz w:val="24"/>
        </w:rPr>
        <w:t>modernizacji/</w:t>
      </w:r>
      <w:r w:rsidR="003010B0" w:rsidRPr="00F76B11">
        <w:rPr>
          <w:rFonts w:ascii="Arial" w:hAnsi="Arial"/>
          <w:sz w:val="24"/>
        </w:rPr>
        <w:t xml:space="preserve">remontu minimum 3 zbiorników </w:t>
      </w:r>
      <w:r w:rsidR="000F0685" w:rsidRPr="00F76B11">
        <w:rPr>
          <w:rFonts w:ascii="Arial" w:hAnsi="Arial"/>
          <w:sz w:val="24"/>
        </w:rPr>
        <w:t xml:space="preserve">żelbetowych </w:t>
      </w:r>
      <w:r w:rsidR="003010B0" w:rsidRPr="00F76B11">
        <w:rPr>
          <w:rFonts w:ascii="Arial" w:hAnsi="Arial"/>
          <w:sz w:val="24"/>
        </w:rPr>
        <w:t xml:space="preserve">wody przeznaczonej dla spożycia przez ludzi o objętości nie mniejszej niż </w:t>
      </w:r>
      <w:r w:rsidR="003F76A1" w:rsidRPr="00F76B11">
        <w:rPr>
          <w:rFonts w:ascii="Arial" w:hAnsi="Arial"/>
          <w:sz w:val="24"/>
        </w:rPr>
        <w:t>1,5</w:t>
      </w:r>
      <w:r w:rsidR="003010B0" w:rsidRPr="00F76B11">
        <w:rPr>
          <w:rFonts w:ascii="Arial" w:hAnsi="Arial"/>
          <w:sz w:val="24"/>
        </w:rPr>
        <w:t xml:space="preserve"> tyś. m</w:t>
      </w:r>
      <w:r w:rsidR="003010B0" w:rsidRPr="00F76B11">
        <w:rPr>
          <w:rFonts w:ascii="Arial" w:hAnsi="Arial"/>
          <w:sz w:val="24"/>
          <w:vertAlign w:val="superscript"/>
        </w:rPr>
        <w:t>3</w:t>
      </w:r>
      <w:r w:rsidR="00C60623" w:rsidRPr="00F76B11">
        <w:rPr>
          <w:rFonts w:ascii="Arial" w:hAnsi="Arial"/>
          <w:sz w:val="24"/>
        </w:rPr>
        <w:t xml:space="preserve"> każdy, </w:t>
      </w:r>
      <w:bookmarkStart w:id="32" w:name="_Hlk151367929"/>
      <w:r w:rsidR="00F76B11" w:rsidRPr="00F76B11">
        <w:rPr>
          <w:rFonts w:ascii="Arial" w:hAnsi="Arial"/>
          <w:sz w:val="24"/>
        </w:rPr>
        <w:t>z zastosowaniem oferowanego przez Wykonawcę materiału</w:t>
      </w:r>
      <w:bookmarkEnd w:id="32"/>
      <w:r w:rsidR="00C60623" w:rsidRPr="00F76B11">
        <w:rPr>
          <w:rFonts w:ascii="Arial" w:hAnsi="Arial"/>
          <w:sz w:val="24"/>
        </w:rPr>
        <w:t xml:space="preserve">. </w:t>
      </w:r>
      <w:r w:rsidR="00C31A68" w:rsidRPr="00F76B11">
        <w:rPr>
          <w:rFonts w:ascii="Arial" w:hAnsi="Arial"/>
          <w:sz w:val="24"/>
        </w:rPr>
        <w:t>Dowodami, o</w:t>
      </w:r>
      <w:r w:rsidR="000F0685" w:rsidRPr="00F76B11">
        <w:rPr>
          <w:rFonts w:ascii="Arial" w:hAnsi="Arial"/>
          <w:sz w:val="24"/>
        </w:rPr>
        <w:t> </w:t>
      </w:r>
      <w:r w:rsidR="00C31A68" w:rsidRPr="00F76B11">
        <w:rPr>
          <w:rFonts w:ascii="Arial" w:hAnsi="Arial"/>
          <w:sz w:val="24"/>
        </w:rPr>
        <w:t>których mowa są referencje bądź inne dokumenty wystawione przez podmiot, na</w:t>
      </w:r>
      <w:r w:rsidR="003B1AA3" w:rsidRPr="00F76B11">
        <w:rPr>
          <w:rFonts w:ascii="Arial" w:hAnsi="Arial"/>
          <w:sz w:val="24"/>
        </w:rPr>
        <w:t> </w:t>
      </w:r>
      <w:r w:rsidR="00C31A68" w:rsidRPr="00F76B11">
        <w:rPr>
          <w:rFonts w:ascii="Arial" w:hAnsi="Arial"/>
          <w:sz w:val="24"/>
        </w:rPr>
        <w:t>rzecz którego roboty były wykonane, a jeżeli z uzasadnionej przyczyny o</w:t>
      </w:r>
      <w:r w:rsidR="003B1AA3" w:rsidRPr="00F76B11">
        <w:rPr>
          <w:rFonts w:ascii="Arial" w:hAnsi="Arial"/>
          <w:sz w:val="24"/>
        </w:rPr>
        <w:t> </w:t>
      </w:r>
      <w:r w:rsidR="00C31A68" w:rsidRPr="00F76B11">
        <w:rPr>
          <w:rFonts w:ascii="Arial" w:hAnsi="Arial"/>
          <w:sz w:val="24"/>
        </w:rPr>
        <w:t>obiektywnym charakterze wykonawca nie jest w stanie uzyskać tych dokumentów – inne dokumenty</w:t>
      </w:r>
      <w:r w:rsidR="00734768">
        <w:rPr>
          <w:rFonts w:ascii="Arial" w:hAnsi="Arial"/>
          <w:sz w:val="24"/>
        </w:rPr>
        <w:t>,</w:t>
      </w:r>
    </w:p>
    <w:p w14:paraId="4EB1724D" w14:textId="2A348D79" w:rsidR="00CB5A02" w:rsidRPr="00220649" w:rsidRDefault="00CB5A02" w:rsidP="00CB5A02">
      <w:pPr>
        <w:pStyle w:val="Akapitzlist"/>
        <w:numPr>
          <w:ilvl w:val="2"/>
          <w:numId w:val="3"/>
        </w:numPr>
        <w:tabs>
          <w:tab w:val="clear" w:pos="720"/>
          <w:tab w:val="num" w:pos="1822"/>
        </w:tabs>
        <w:ind w:left="1004"/>
        <w:jc w:val="both"/>
        <w:rPr>
          <w:rFonts w:ascii="Arial" w:hAnsi="Arial"/>
          <w:sz w:val="24"/>
        </w:rPr>
      </w:pPr>
      <w:r w:rsidRPr="00220649">
        <w:rPr>
          <w:rFonts w:ascii="Arial" w:hAnsi="Arial"/>
          <w:sz w:val="24"/>
        </w:rPr>
        <w:t>dla punktu</w:t>
      </w:r>
      <w:r w:rsidR="00220649" w:rsidRPr="00220649">
        <w:rPr>
          <w:rFonts w:ascii="Arial" w:hAnsi="Arial"/>
          <w:sz w:val="24"/>
        </w:rPr>
        <w:t xml:space="preserve"> </w:t>
      </w:r>
      <w:r w:rsidR="00220649" w:rsidRPr="00220649">
        <w:rPr>
          <w:rFonts w:ascii="Arial" w:hAnsi="Arial"/>
          <w:sz w:val="24"/>
        </w:rPr>
        <w:fldChar w:fldCharType="begin"/>
      </w:r>
      <w:r w:rsidR="00220649" w:rsidRPr="00220649">
        <w:rPr>
          <w:rFonts w:ascii="Arial" w:hAnsi="Arial"/>
          <w:sz w:val="24"/>
        </w:rPr>
        <w:instrText xml:space="preserve"> REF _Ref151365953 \r \h </w:instrText>
      </w:r>
      <w:r w:rsidR="00220649">
        <w:rPr>
          <w:rFonts w:ascii="Arial" w:hAnsi="Arial"/>
          <w:sz w:val="24"/>
        </w:rPr>
        <w:instrText xml:space="preserve"> \* MERGEFORMAT </w:instrText>
      </w:r>
      <w:r w:rsidR="00220649" w:rsidRPr="00220649">
        <w:rPr>
          <w:rFonts w:ascii="Arial" w:hAnsi="Arial"/>
          <w:sz w:val="24"/>
        </w:rPr>
      </w:r>
      <w:r w:rsidR="00220649" w:rsidRPr="00220649">
        <w:rPr>
          <w:rFonts w:ascii="Arial" w:hAnsi="Arial"/>
          <w:sz w:val="24"/>
        </w:rPr>
        <w:fldChar w:fldCharType="separate"/>
      </w:r>
      <w:r w:rsidR="00BA478D">
        <w:rPr>
          <w:rFonts w:ascii="Arial" w:hAnsi="Arial"/>
          <w:sz w:val="24"/>
        </w:rPr>
        <w:t>6.1.2</w:t>
      </w:r>
      <w:r w:rsidR="00220649" w:rsidRPr="00220649">
        <w:rPr>
          <w:rFonts w:ascii="Arial" w:hAnsi="Arial"/>
          <w:sz w:val="24"/>
        </w:rPr>
        <w:fldChar w:fldCharType="end"/>
      </w:r>
      <w:r w:rsidR="00220649" w:rsidRPr="00220649">
        <w:rPr>
          <w:rFonts w:ascii="Arial" w:hAnsi="Arial"/>
          <w:sz w:val="24"/>
        </w:rPr>
        <w:t xml:space="preserve"> </w:t>
      </w:r>
      <w:r w:rsidRPr="00220649">
        <w:rPr>
          <w:rFonts w:ascii="Arial" w:hAnsi="Arial"/>
          <w:sz w:val="24"/>
        </w:rPr>
        <w:t>lit.</w:t>
      </w:r>
      <w:r w:rsidR="00220649" w:rsidRPr="00220649">
        <w:rPr>
          <w:rFonts w:ascii="Arial" w:hAnsi="Arial"/>
          <w:sz w:val="24"/>
        </w:rPr>
        <w:t xml:space="preserve"> </w:t>
      </w:r>
      <w:r w:rsidR="00BB0813">
        <w:rPr>
          <w:rFonts w:ascii="Arial" w:hAnsi="Arial"/>
          <w:sz w:val="24"/>
        </w:rPr>
        <w:fldChar w:fldCharType="begin"/>
      </w:r>
      <w:r w:rsidR="00BB0813">
        <w:rPr>
          <w:rFonts w:ascii="Arial" w:hAnsi="Arial"/>
          <w:sz w:val="24"/>
        </w:rPr>
        <w:instrText xml:space="preserve"> REF _Ref151713810 \r \h </w:instrText>
      </w:r>
      <w:r w:rsidR="00BB0813">
        <w:rPr>
          <w:rFonts w:ascii="Arial" w:hAnsi="Arial"/>
          <w:sz w:val="24"/>
        </w:rPr>
      </w:r>
      <w:r w:rsidR="00BB0813">
        <w:rPr>
          <w:rFonts w:ascii="Arial" w:hAnsi="Arial"/>
          <w:sz w:val="24"/>
        </w:rPr>
        <w:fldChar w:fldCharType="separate"/>
      </w:r>
      <w:r w:rsidR="00BA478D">
        <w:rPr>
          <w:rFonts w:ascii="Arial" w:hAnsi="Arial"/>
          <w:sz w:val="24"/>
        </w:rPr>
        <w:t>d</w:t>
      </w:r>
      <w:r w:rsidR="00BB0813">
        <w:rPr>
          <w:rFonts w:ascii="Arial" w:hAnsi="Arial"/>
          <w:sz w:val="24"/>
        </w:rPr>
        <w:fldChar w:fldCharType="end"/>
      </w:r>
      <w:r w:rsidR="00BB0813">
        <w:rPr>
          <w:rFonts w:ascii="Arial" w:hAnsi="Arial"/>
          <w:sz w:val="24"/>
        </w:rPr>
        <w:t xml:space="preserve"> tiret drugi </w:t>
      </w:r>
      <w:r w:rsidRPr="00220649">
        <w:rPr>
          <w:rFonts w:ascii="Arial" w:hAnsi="Arial"/>
          <w:sz w:val="24"/>
        </w:rPr>
        <w:t xml:space="preserve">uprawnienia budowlane </w:t>
      </w:r>
      <w:r w:rsidR="00453480" w:rsidRPr="00220649">
        <w:rPr>
          <w:rFonts w:ascii="Arial" w:hAnsi="Arial"/>
          <w:sz w:val="24"/>
        </w:rPr>
        <w:t xml:space="preserve">kierownika budowy </w:t>
      </w:r>
      <w:r w:rsidRPr="00220649">
        <w:rPr>
          <w:rFonts w:ascii="Arial" w:hAnsi="Arial"/>
          <w:sz w:val="24"/>
        </w:rPr>
        <w:t>d</w:t>
      </w:r>
      <w:r w:rsidR="00453480" w:rsidRPr="00220649">
        <w:rPr>
          <w:rFonts w:ascii="Arial" w:hAnsi="Arial"/>
          <w:sz w:val="24"/>
        </w:rPr>
        <w:t>o </w:t>
      </w:r>
      <w:r w:rsidRPr="00220649">
        <w:rPr>
          <w:rFonts w:ascii="Arial" w:hAnsi="Arial"/>
          <w:sz w:val="24"/>
        </w:rPr>
        <w:t>pełnienia samodzielnych funkcji technicznych w budownictwie do</w:t>
      </w:r>
      <w:r w:rsidR="00453480" w:rsidRPr="00220649">
        <w:rPr>
          <w:rFonts w:ascii="Arial" w:hAnsi="Arial"/>
          <w:sz w:val="24"/>
        </w:rPr>
        <w:t> </w:t>
      </w:r>
      <w:r w:rsidRPr="00220649">
        <w:rPr>
          <w:rFonts w:ascii="Arial" w:hAnsi="Arial"/>
          <w:sz w:val="24"/>
        </w:rPr>
        <w:t>kierowania robotami budowlanymi w specjalności i zakresie, za który osoba będzie odpowiedzialna zgodnie z polskim Prawem Budowlanym</w:t>
      </w:r>
      <w:r w:rsidR="00453480" w:rsidRPr="00220649">
        <w:rPr>
          <w:rFonts w:ascii="Arial" w:hAnsi="Arial"/>
          <w:sz w:val="24"/>
        </w:rPr>
        <w:t>, wraz z</w:t>
      </w:r>
      <w:r w:rsidR="00C60A6B">
        <w:rPr>
          <w:rFonts w:ascii="Arial" w:hAnsi="Arial"/>
          <w:sz w:val="24"/>
        </w:rPr>
        <w:t> </w:t>
      </w:r>
      <w:r w:rsidR="00453480" w:rsidRPr="00220649">
        <w:rPr>
          <w:rFonts w:ascii="Arial" w:hAnsi="Arial"/>
          <w:sz w:val="24"/>
        </w:rPr>
        <w:t xml:space="preserve">wykazem jego </w:t>
      </w:r>
      <w:bookmarkStart w:id="33" w:name="_Hlk106802235"/>
      <w:r w:rsidRPr="00220649">
        <w:rPr>
          <w:rFonts w:ascii="Arial" w:hAnsi="Arial"/>
          <w:sz w:val="24"/>
        </w:rPr>
        <w:t xml:space="preserve">doświadczenia w pełnieniu funkcji na kontrakcie obejmującym ostatnie 5 lat przed upływem terminu składania ofert </w:t>
      </w:r>
      <w:r w:rsidR="0092219F" w:rsidRPr="00220649">
        <w:rPr>
          <w:rFonts w:ascii="Arial" w:hAnsi="Arial"/>
          <w:sz w:val="24"/>
        </w:rPr>
        <w:t>na minimum 3 budowach dot.</w:t>
      </w:r>
      <w:r w:rsidR="00925796">
        <w:rPr>
          <w:rFonts w:ascii="Arial" w:hAnsi="Arial"/>
          <w:sz w:val="24"/>
        </w:rPr>
        <w:t> </w:t>
      </w:r>
      <w:r w:rsidRPr="00220649">
        <w:rPr>
          <w:rFonts w:ascii="Arial" w:hAnsi="Arial"/>
          <w:sz w:val="24"/>
        </w:rPr>
        <w:t>remontów</w:t>
      </w:r>
      <w:r w:rsidR="00CA4FA5" w:rsidRPr="00220649">
        <w:rPr>
          <w:rFonts w:ascii="Arial" w:hAnsi="Arial"/>
          <w:sz w:val="24"/>
        </w:rPr>
        <w:t>/ modernizacji</w:t>
      </w:r>
      <w:r w:rsidRPr="00220649">
        <w:rPr>
          <w:rFonts w:ascii="Arial" w:hAnsi="Arial"/>
          <w:sz w:val="24"/>
        </w:rPr>
        <w:t xml:space="preserve"> zbiorników żelbetowych wody przeznaczonej dla</w:t>
      </w:r>
      <w:r w:rsidR="00925796">
        <w:rPr>
          <w:rFonts w:ascii="Arial" w:hAnsi="Arial"/>
          <w:sz w:val="24"/>
        </w:rPr>
        <w:t> </w:t>
      </w:r>
      <w:r w:rsidRPr="00220649">
        <w:rPr>
          <w:rFonts w:ascii="Arial" w:hAnsi="Arial"/>
          <w:sz w:val="24"/>
        </w:rPr>
        <w:t>spożycia przez ludzi o</w:t>
      </w:r>
      <w:r w:rsidR="0092219F" w:rsidRPr="00220649">
        <w:rPr>
          <w:rFonts w:ascii="Arial" w:hAnsi="Arial"/>
          <w:sz w:val="24"/>
        </w:rPr>
        <w:t> </w:t>
      </w:r>
      <w:r w:rsidRPr="00220649">
        <w:rPr>
          <w:rFonts w:ascii="Arial" w:hAnsi="Arial"/>
          <w:sz w:val="24"/>
        </w:rPr>
        <w:t xml:space="preserve">objętości nie mniejszej niż </w:t>
      </w:r>
      <w:r w:rsidR="003F76A1" w:rsidRPr="00220649">
        <w:rPr>
          <w:rFonts w:ascii="Arial" w:hAnsi="Arial"/>
          <w:sz w:val="24"/>
        </w:rPr>
        <w:t>1,5</w:t>
      </w:r>
      <w:r w:rsidRPr="00220649">
        <w:rPr>
          <w:rFonts w:ascii="Arial" w:hAnsi="Arial"/>
          <w:sz w:val="24"/>
        </w:rPr>
        <w:t xml:space="preserve"> tyś. m</w:t>
      </w:r>
      <w:r w:rsidRPr="00220649">
        <w:rPr>
          <w:rFonts w:ascii="Arial" w:hAnsi="Arial"/>
          <w:sz w:val="24"/>
          <w:vertAlign w:val="superscript"/>
        </w:rPr>
        <w:t>3</w:t>
      </w:r>
      <w:bookmarkEnd w:id="33"/>
      <w:r w:rsidRPr="00220649">
        <w:rPr>
          <w:rFonts w:ascii="Arial" w:hAnsi="Arial"/>
          <w:sz w:val="24"/>
        </w:rPr>
        <w:t xml:space="preserve">. </w:t>
      </w:r>
      <w:r w:rsidR="00590642" w:rsidRPr="00220649">
        <w:rPr>
          <w:rFonts w:ascii="Arial" w:hAnsi="Arial"/>
          <w:sz w:val="24"/>
        </w:rPr>
        <w:t>Dowodami, o których mowa są referencje bądź inne dokumenty wystawione przez</w:t>
      </w:r>
      <w:r w:rsidR="00925796">
        <w:rPr>
          <w:rFonts w:ascii="Arial" w:hAnsi="Arial"/>
          <w:sz w:val="24"/>
        </w:rPr>
        <w:t> </w:t>
      </w:r>
      <w:r w:rsidR="00590642" w:rsidRPr="00220649">
        <w:rPr>
          <w:rFonts w:ascii="Arial" w:hAnsi="Arial"/>
          <w:sz w:val="24"/>
        </w:rPr>
        <w:t>podmiot, na rzecz którego roboty były wykonane, a jeżeli z uzasadnionej przyczyny o obiektywnym charakterze wykonawca nie jest w stanie uzyskać tych dokumentów – inne dokumenty</w:t>
      </w:r>
      <w:r w:rsidR="00734768">
        <w:rPr>
          <w:rFonts w:ascii="Arial" w:hAnsi="Arial"/>
          <w:sz w:val="24"/>
        </w:rPr>
        <w:t>,</w:t>
      </w:r>
    </w:p>
    <w:p w14:paraId="01765719" w14:textId="24BB0803" w:rsidR="00F6695C" w:rsidRPr="00204651" w:rsidRDefault="00F6695C" w:rsidP="00C12FDB">
      <w:pPr>
        <w:pStyle w:val="Akapitzlist"/>
        <w:numPr>
          <w:ilvl w:val="2"/>
          <w:numId w:val="3"/>
        </w:numPr>
        <w:tabs>
          <w:tab w:val="clear" w:pos="720"/>
          <w:tab w:val="num" w:pos="1822"/>
        </w:tabs>
        <w:ind w:left="1004"/>
        <w:jc w:val="both"/>
        <w:rPr>
          <w:rFonts w:ascii="Arial" w:hAnsi="Arial"/>
          <w:sz w:val="24"/>
        </w:rPr>
      </w:pPr>
      <w:r w:rsidRPr="00204651">
        <w:rPr>
          <w:rFonts w:ascii="Arial" w:hAnsi="Arial"/>
          <w:sz w:val="24"/>
        </w:rPr>
        <w:t>dla punktu</w:t>
      </w:r>
      <w:r w:rsidR="00220649" w:rsidRPr="00204651">
        <w:rPr>
          <w:rFonts w:ascii="Arial" w:hAnsi="Arial"/>
          <w:sz w:val="24"/>
        </w:rPr>
        <w:t xml:space="preserve"> </w:t>
      </w:r>
      <w:r w:rsidR="00220649" w:rsidRPr="00204651">
        <w:rPr>
          <w:rFonts w:ascii="Arial" w:hAnsi="Arial"/>
          <w:sz w:val="24"/>
        </w:rPr>
        <w:fldChar w:fldCharType="begin"/>
      </w:r>
      <w:r w:rsidR="00220649" w:rsidRPr="00204651">
        <w:rPr>
          <w:rFonts w:ascii="Arial" w:hAnsi="Arial"/>
          <w:sz w:val="24"/>
        </w:rPr>
        <w:instrText xml:space="preserve"> REF _Ref151365953 \r \h </w:instrText>
      </w:r>
      <w:r w:rsidR="00204651">
        <w:rPr>
          <w:rFonts w:ascii="Arial" w:hAnsi="Arial"/>
          <w:sz w:val="24"/>
        </w:rPr>
        <w:instrText xml:space="preserve"> \* MERGEFORMAT </w:instrText>
      </w:r>
      <w:r w:rsidR="00220649" w:rsidRPr="00204651">
        <w:rPr>
          <w:rFonts w:ascii="Arial" w:hAnsi="Arial"/>
          <w:sz w:val="24"/>
        </w:rPr>
      </w:r>
      <w:r w:rsidR="00220649" w:rsidRPr="00204651">
        <w:rPr>
          <w:rFonts w:ascii="Arial" w:hAnsi="Arial"/>
          <w:sz w:val="24"/>
        </w:rPr>
        <w:fldChar w:fldCharType="separate"/>
      </w:r>
      <w:r w:rsidR="00BA478D">
        <w:rPr>
          <w:rFonts w:ascii="Arial" w:hAnsi="Arial"/>
          <w:sz w:val="24"/>
        </w:rPr>
        <w:t>6.1.2</w:t>
      </w:r>
      <w:r w:rsidR="00220649" w:rsidRPr="00204651">
        <w:rPr>
          <w:rFonts w:ascii="Arial" w:hAnsi="Arial"/>
          <w:sz w:val="24"/>
        </w:rPr>
        <w:fldChar w:fldCharType="end"/>
      </w:r>
      <w:r w:rsidR="00220649" w:rsidRPr="00204651">
        <w:rPr>
          <w:rFonts w:ascii="Arial" w:hAnsi="Arial"/>
          <w:sz w:val="24"/>
        </w:rPr>
        <w:t xml:space="preserve"> </w:t>
      </w:r>
      <w:r w:rsidRPr="00204651">
        <w:rPr>
          <w:rFonts w:ascii="Arial" w:hAnsi="Arial"/>
          <w:sz w:val="24"/>
        </w:rPr>
        <w:t>lit.</w:t>
      </w:r>
      <w:r w:rsidR="00220649" w:rsidRPr="00204651">
        <w:rPr>
          <w:rFonts w:ascii="Arial" w:hAnsi="Arial"/>
          <w:sz w:val="24"/>
        </w:rPr>
        <w:t xml:space="preserve"> </w:t>
      </w:r>
      <w:r w:rsidR="00220649" w:rsidRPr="00204651">
        <w:rPr>
          <w:rFonts w:ascii="Arial" w:hAnsi="Arial"/>
          <w:sz w:val="24"/>
        </w:rPr>
        <w:fldChar w:fldCharType="begin"/>
      </w:r>
      <w:r w:rsidR="00220649" w:rsidRPr="00204651">
        <w:rPr>
          <w:rFonts w:ascii="Arial" w:hAnsi="Arial"/>
          <w:sz w:val="24"/>
        </w:rPr>
        <w:instrText xml:space="preserve"> REF _Ref151366216 \r \h </w:instrText>
      </w:r>
      <w:r w:rsidR="00204651">
        <w:rPr>
          <w:rFonts w:ascii="Arial" w:hAnsi="Arial"/>
          <w:sz w:val="24"/>
        </w:rPr>
        <w:instrText xml:space="preserve"> \* MERGEFORMAT </w:instrText>
      </w:r>
      <w:r w:rsidR="00220649" w:rsidRPr="00204651">
        <w:rPr>
          <w:rFonts w:ascii="Arial" w:hAnsi="Arial"/>
          <w:sz w:val="24"/>
        </w:rPr>
      </w:r>
      <w:r w:rsidR="00220649" w:rsidRPr="00204651">
        <w:rPr>
          <w:rFonts w:ascii="Arial" w:hAnsi="Arial"/>
          <w:sz w:val="24"/>
        </w:rPr>
        <w:fldChar w:fldCharType="separate"/>
      </w:r>
      <w:r w:rsidR="00BA478D">
        <w:rPr>
          <w:rFonts w:ascii="Arial" w:hAnsi="Arial"/>
          <w:sz w:val="24"/>
        </w:rPr>
        <w:t>e</w:t>
      </w:r>
      <w:r w:rsidR="00220649" w:rsidRPr="00204651">
        <w:rPr>
          <w:rFonts w:ascii="Arial" w:hAnsi="Arial"/>
          <w:sz w:val="24"/>
        </w:rPr>
        <w:fldChar w:fldCharType="end"/>
      </w:r>
      <w:r w:rsidR="00220649" w:rsidRPr="00204651">
        <w:rPr>
          <w:rFonts w:ascii="Arial" w:hAnsi="Arial"/>
          <w:sz w:val="24"/>
        </w:rPr>
        <w:t xml:space="preserve"> </w:t>
      </w:r>
      <w:r w:rsidRPr="00204651">
        <w:rPr>
          <w:rFonts w:ascii="Arial" w:hAnsi="Arial"/>
          <w:sz w:val="24"/>
        </w:rPr>
        <w:t xml:space="preserve">zaświadczenie lub autoryzację producenta </w:t>
      </w:r>
      <w:r w:rsidR="00F34A81" w:rsidRPr="00204651">
        <w:rPr>
          <w:rFonts w:ascii="Arial" w:hAnsi="Arial" w:cs="Arial"/>
          <w:sz w:val="24"/>
          <w:szCs w:val="24"/>
        </w:rPr>
        <w:t>w zakresie technologii stosowanego materiału</w:t>
      </w:r>
      <w:r w:rsidR="00F34A81" w:rsidRPr="00204651">
        <w:rPr>
          <w:rFonts w:ascii="Arial" w:hAnsi="Arial"/>
          <w:sz w:val="24"/>
        </w:rPr>
        <w:t>,</w:t>
      </w:r>
    </w:p>
    <w:p w14:paraId="1687E6DF" w14:textId="3BDF9899" w:rsidR="00F34A81" w:rsidRPr="00110E7C" w:rsidRDefault="00F34A81" w:rsidP="00C12FDB">
      <w:pPr>
        <w:pStyle w:val="Akapitzlist"/>
        <w:numPr>
          <w:ilvl w:val="2"/>
          <w:numId w:val="3"/>
        </w:numPr>
        <w:tabs>
          <w:tab w:val="clear" w:pos="720"/>
          <w:tab w:val="num" w:pos="1822"/>
        </w:tabs>
        <w:ind w:left="1004"/>
        <w:jc w:val="both"/>
        <w:rPr>
          <w:rFonts w:ascii="Arial" w:hAnsi="Arial"/>
          <w:color w:val="FF0000"/>
          <w:sz w:val="24"/>
        </w:rPr>
      </w:pPr>
      <w:r w:rsidRPr="00204651">
        <w:rPr>
          <w:rFonts w:ascii="Arial" w:hAnsi="Arial"/>
          <w:sz w:val="24"/>
        </w:rPr>
        <w:t>dla punktu</w:t>
      </w:r>
      <w:r w:rsidR="00220649" w:rsidRPr="00204651">
        <w:rPr>
          <w:rFonts w:ascii="Arial" w:hAnsi="Arial"/>
          <w:sz w:val="24"/>
        </w:rPr>
        <w:t xml:space="preserve"> </w:t>
      </w:r>
      <w:r w:rsidR="00220649" w:rsidRPr="00204651">
        <w:rPr>
          <w:rFonts w:ascii="Arial" w:hAnsi="Arial"/>
          <w:sz w:val="24"/>
        </w:rPr>
        <w:fldChar w:fldCharType="begin"/>
      </w:r>
      <w:r w:rsidR="00220649" w:rsidRPr="00204651">
        <w:rPr>
          <w:rFonts w:ascii="Arial" w:hAnsi="Arial"/>
          <w:sz w:val="24"/>
        </w:rPr>
        <w:instrText xml:space="preserve"> REF _Ref151365953 \r \h </w:instrText>
      </w:r>
      <w:r w:rsidR="00204651">
        <w:rPr>
          <w:rFonts w:ascii="Arial" w:hAnsi="Arial"/>
          <w:sz w:val="24"/>
        </w:rPr>
        <w:instrText xml:space="preserve"> \* MERGEFORMAT </w:instrText>
      </w:r>
      <w:r w:rsidR="00220649" w:rsidRPr="00204651">
        <w:rPr>
          <w:rFonts w:ascii="Arial" w:hAnsi="Arial"/>
          <w:sz w:val="24"/>
        </w:rPr>
      </w:r>
      <w:r w:rsidR="00220649" w:rsidRPr="00204651">
        <w:rPr>
          <w:rFonts w:ascii="Arial" w:hAnsi="Arial"/>
          <w:sz w:val="24"/>
        </w:rPr>
        <w:fldChar w:fldCharType="separate"/>
      </w:r>
      <w:r w:rsidR="00BA478D">
        <w:rPr>
          <w:rFonts w:ascii="Arial" w:hAnsi="Arial"/>
          <w:sz w:val="24"/>
        </w:rPr>
        <w:t>6.1.2</w:t>
      </w:r>
      <w:r w:rsidR="00220649" w:rsidRPr="00204651">
        <w:rPr>
          <w:rFonts w:ascii="Arial" w:hAnsi="Arial"/>
          <w:sz w:val="24"/>
        </w:rPr>
        <w:fldChar w:fldCharType="end"/>
      </w:r>
      <w:r w:rsidR="00220649" w:rsidRPr="00204651">
        <w:rPr>
          <w:rFonts w:ascii="Arial" w:hAnsi="Arial"/>
          <w:sz w:val="24"/>
        </w:rPr>
        <w:t xml:space="preserve"> </w:t>
      </w:r>
      <w:r w:rsidRPr="00204651">
        <w:rPr>
          <w:rFonts w:ascii="Arial" w:hAnsi="Arial"/>
          <w:sz w:val="24"/>
        </w:rPr>
        <w:t>lit.</w:t>
      </w:r>
      <w:r w:rsidR="00220649" w:rsidRPr="00204651">
        <w:rPr>
          <w:rFonts w:ascii="Arial" w:hAnsi="Arial"/>
          <w:sz w:val="24"/>
        </w:rPr>
        <w:t xml:space="preserve"> </w:t>
      </w:r>
      <w:r w:rsidR="00204651" w:rsidRPr="00204651">
        <w:rPr>
          <w:rFonts w:ascii="Arial" w:hAnsi="Arial"/>
          <w:sz w:val="24"/>
        </w:rPr>
        <w:fldChar w:fldCharType="begin"/>
      </w:r>
      <w:r w:rsidR="00204651" w:rsidRPr="00204651">
        <w:rPr>
          <w:rFonts w:ascii="Arial" w:hAnsi="Arial"/>
          <w:sz w:val="24"/>
        </w:rPr>
        <w:instrText xml:space="preserve"> REF _Ref151366336 \r \h </w:instrText>
      </w:r>
      <w:r w:rsidR="00204651">
        <w:rPr>
          <w:rFonts w:ascii="Arial" w:hAnsi="Arial"/>
          <w:sz w:val="24"/>
        </w:rPr>
        <w:instrText xml:space="preserve"> \* MERGEFORMAT </w:instrText>
      </w:r>
      <w:r w:rsidR="00204651" w:rsidRPr="00204651">
        <w:rPr>
          <w:rFonts w:ascii="Arial" w:hAnsi="Arial"/>
          <w:sz w:val="24"/>
        </w:rPr>
      </w:r>
      <w:r w:rsidR="00204651" w:rsidRPr="00204651">
        <w:rPr>
          <w:rFonts w:ascii="Arial" w:hAnsi="Arial"/>
          <w:sz w:val="24"/>
        </w:rPr>
        <w:fldChar w:fldCharType="separate"/>
      </w:r>
      <w:r w:rsidR="00BA478D">
        <w:rPr>
          <w:rFonts w:ascii="Arial" w:hAnsi="Arial"/>
          <w:sz w:val="24"/>
        </w:rPr>
        <w:t>f</w:t>
      </w:r>
      <w:r w:rsidR="00204651" w:rsidRPr="00204651">
        <w:rPr>
          <w:rFonts w:ascii="Arial" w:hAnsi="Arial"/>
          <w:sz w:val="24"/>
        </w:rPr>
        <w:fldChar w:fldCharType="end"/>
      </w:r>
      <w:r w:rsidR="00204651" w:rsidRPr="00204651">
        <w:rPr>
          <w:rFonts w:ascii="Arial" w:hAnsi="Arial"/>
          <w:sz w:val="24"/>
        </w:rPr>
        <w:t xml:space="preserve"> </w:t>
      </w:r>
      <w:r w:rsidRPr="00204651">
        <w:rPr>
          <w:rFonts w:ascii="Arial" w:hAnsi="Arial"/>
          <w:sz w:val="24"/>
        </w:rPr>
        <w:t>pisemne potwierdzenie wykonania wizji lokalnej na</w:t>
      </w:r>
      <w:r w:rsidR="003B1AA3" w:rsidRPr="00204651">
        <w:rPr>
          <w:rFonts w:ascii="Arial" w:hAnsi="Arial"/>
          <w:sz w:val="24"/>
        </w:rPr>
        <w:t> </w:t>
      </w:r>
      <w:r w:rsidRPr="00204651">
        <w:rPr>
          <w:rFonts w:ascii="Arial" w:hAnsi="Arial"/>
          <w:sz w:val="24"/>
        </w:rPr>
        <w:t xml:space="preserve">obiekcie będącym przedmiotem zapytania </w:t>
      </w:r>
      <w:r w:rsidR="007910C3" w:rsidRPr="00204651">
        <w:rPr>
          <w:rFonts w:ascii="Arial" w:hAnsi="Arial"/>
          <w:sz w:val="24"/>
        </w:rPr>
        <w:t xml:space="preserve">w okresie trwania postępowania </w:t>
      </w:r>
      <w:r w:rsidRPr="00204651">
        <w:rPr>
          <w:rFonts w:ascii="Arial" w:hAnsi="Arial"/>
          <w:sz w:val="24"/>
        </w:rPr>
        <w:t>podpisane przez Zamawiającego.</w:t>
      </w:r>
      <w:r w:rsidR="00204651" w:rsidRPr="00204651">
        <w:rPr>
          <w:rFonts w:ascii="Arial" w:hAnsi="Arial"/>
          <w:sz w:val="24"/>
        </w:rPr>
        <w:t xml:space="preserve"> Zamawiający dopuszcza potwierdzenia uzyskane na etapie prowadzenia postępowania nr TW/10/ZS/23</w:t>
      </w:r>
      <w:r w:rsidR="00E345B9">
        <w:rPr>
          <w:rFonts w:ascii="Arial" w:hAnsi="Arial"/>
          <w:sz w:val="24"/>
        </w:rPr>
        <w:t>,</w:t>
      </w:r>
    </w:p>
    <w:p w14:paraId="54BB6F32" w14:textId="291704F7" w:rsidR="001A282E" w:rsidRPr="005D4C73" w:rsidRDefault="00743FF4" w:rsidP="00C12FDB">
      <w:pPr>
        <w:pStyle w:val="Akapitzlist"/>
        <w:numPr>
          <w:ilvl w:val="2"/>
          <w:numId w:val="3"/>
        </w:numPr>
        <w:tabs>
          <w:tab w:val="clear" w:pos="720"/>
          <w:tab w:val="num" w:pos="1822"/>
        </w:tabs>
        <w:ind w:left="1004"/>
        <w:jc w:val="both"/>
        <w:rPr>
          <w:rFonts w:ascii="Arial" w:hAnsi="Arial"/>
          <w:sz w:val="24"/>
        </w:rPr>
      </w:pPr>
      <w:r>
        <w:rPr>
          <w:rFonts w:ascii="Arial" w:hAnsi="Arial"/>
          <w:sz w:val="24"/>
        </w:rPr>
        <w:lastRenderedPageBreak/>
        <w:t>k</w:t>
      </w:r>
      <w:r w:rsidR="001A282E" w:rsidRPr="005D4C73">
        <w:rPr>
          <w:rFonts w:ascii="Arial" w:hAnsi="Arial"/>
          <w:sz w:val="24"/>
        </w:rPr>
        <w:t xml:space="preserve">osztorys ofertowy, dostosowany do oferowanych </w:t>
      </w:r>
      <w:r w:rsidR="001A282E" w:rsidRPr="005D4C73">
        <w:rPr>
          <w:rFonts w:ascii="Arial" w:hAnsi="Arial" w:cs="Arial"/>
          <w:sz w:val="24"/>
          <w:szCs w:val="24"/>
        </w:rPr>
        <w:t xml:space="preserve">rozwiązań technicznych i materiałowych </w:t>
      </w:r>
      <w:r w:rsidR="001A282E" w:rsidRPr="005D4C73">
        <w:rPr>
          <w:rFonts w:ascii="Arial" w:hAnsi="Arial"/>
          <w:sz w:val="24"/>
        </w:rPr>
        <w:t>przedstawiający kalkulację kluczowych etapów prac o stopniu szczegółowości jak w załączonym przedmiarze</w:t>
      </w:r>
      <w:r w:rsidR="00E345B9">
        <w:rPr>
          <w:rFonts w:ascii="Arial" w:hAnsi="Arial"/>
          <w:sz w:val="24"/>
        </w:rPr>
        <w:t>,</w:t>
      </w:r>
    </w:p>
    <w:p w14:paraId="2B162BF9" w14:textId="6A77A5AF" w:rsidR="00110E7C" w:rsidRPr="00743FF4" w:rsidRDefault="00743FF4" w:rsidP="00C12FDB">
      <w:pPr>
        <w:pStyle w:val="Akapitzlist"/>
        <w:numPr>
          <w:ilvl w:val="2"/>
          <w:numId w:val="3"/>
        </w:numPr>
        <w:tabs>
          <w:tab w:val="clear" w:pos="720"/>
          <w:tab w:val="num" w:pos="1822"/>
        </w:tabs>
        <w:ind w:left="1004"/>
        <w:jc w:val="both"/>
        <w:rPr>
          <w:rFonts w:ascii="Arial" w:hAnsi="Arial"/>
          <w:sz w:val="24"/>
        </w:rPr>
      </w:pPr>
      <w:r>
        <w:rPr>
          <w:rFonts w:ascii="Arial" w:hAnsi="Arial"/>
          <w:sz w:val="24"/>
        </w:rPr>
        <w:t>dla punktu</w:t>
      </w:r>
      <w:r w:rsidR="00FC47CE">
        <w:rPr>
          <w:rFonts w:ascii="Arial" w:hAnsi="Arial"/>
          <w:sz w:val="24"/>
        </w:rPr>
        <w:t xml:space="preserve"> </w:t>
      </w:r>
      <w:r w:rsidR="00FC47CE">
        <w:rPr>
          <w:rFonts w:ascii="Arial" w:hAnsi="Arial"/>
          <w:sz w:val="24"/>
        </w:rPr>
        <w:fldChar w:fldCharType="begin"/>
      </w:r>
      <w:r w:rsidR="00FC47CE">
        <w:rPr>
          <w:rFonts w:ascii="Arial" w:hAnsi="Arial"/>
          <w:sz w:val="24"/>
        </w:rPr>
        <w:instrText xml:space="preserve"> REF _Ref151365953 \r \h </w:instrText>
      </w:r>
      <w:r w:rsidR="00FC47CE">
        <w:rPr>
          <w:rFonts w:ascii="Arial" w:hAnsi="Arial"/>
          <w:sz w:val="24"/>
        </w:rPr>
      </w:r>
      <w:r w:rsidR="00FC47CE">
        <w:rPr>
          <w:rFonts w:ascii="Arial" w:hAnsi="Arial"/>
          <w:sz w:val="24"/>
        </w:rPr>
        <w:fldChar w:fldCharType="separate"/>
      </w:r>
      <w:r w:rsidR="00BA478D">
        <w:rPr>
          <w:rFonts w:ascii="Arial" w:hAnsi="Arial"/>
          <w:sz w:val="24"/>
        </w:rPr>
        <w:t>6.1.2</w:t>
      </w:r>
      <w:r w:rsidR="00FC47CE">
        <w:rPr>
          <w:rFonts w:ascii="Arial" w:hAnsi="Arial"/>
          <w:sz w:val="24"/>
        </w:rPr>
        <w:fldChar w:fldCharType="end"/>
      </w:r>
      <w:r w:rsidR="00FC47CE">
        <w:rPr>
          <w:rFonts w:ascii="Arial" w:hAnsi="Arial"/>
          <w:sz w:val="24"/>
        </w:rPr>
        <w:t xml:space="preserve"> lit. </w:t>
      </w:r>
      <w:r w:rsidR="00FC47CE">
        <w:rPr>
          <w:rFonts w:ascii="Arial" w:hAnsi="Arial"/>
          <w:sz w:val="24"/>
        </w:rPr>
        <w:fldChar w:fldCharType="begin"/>
      </w:r>
      <w:r w:rsidR="00FC47CE">
        <w:rPr>
          <w:rFonts w:ascii="Arial" w:hAnsi="Arial"/>
          <w:sz w:val="24"/>
        </w:rPr>
        <w:instrText xml:space="preserve"> REF _Ref151448036 \r \h </w:instrText>
      </w:r>
      <w:r w:rsidR="00FC47CE">
        <w:rPr>
          <w:rFonts w:ascii="Arial" w:hAnsi="Arial"/>
          <w:sz w:val="24"/>
        </w:rPr>
      </w:r>
      <w:r w:rsidR="00FC47CE">
        <w:rPr>
          <w:rFonts w:ascii="Arial" w:hAnsi="Arial"/>
          <w:sz w:val="24"/>
        </w:rPr>
        <w:fldChar w:fldCharType="separate"/>
      </w:r>
      <w:r w:rsidR="00BA478D">
        <w:rPr>
          <w:rFonts w:ascii="Arial" w:hAnsi="Arial"/>
          <w:sz w:val="24"/>
        </w:rPr>
        <w:t>g</w:t>
      </w:r>
      <w:r w:rsidR="00FC47CE">
        <w:rPr>
          <w:rFonts w:ascii="Arial" w:hAnsi="Arial"/>
          <w:sz w:val="24"/>
        </w:rPr>
        <w:fldChar w:fldCharType="end"/>
      </w:r>
      <w:r>
        <w:rPr>
          <w:rFonts w:ascii="Arial" w:hAnsi="Arial"/>
          <w:sz w:val="24"/>
        </w:rPr>
        <w:t xml:space="preserve"> </w:t>
      </w:r>
      <w:r w:rsidR="00FC47CE">
        <w:rPr>
          <w:rFonts w:ascii="Arial" w:hAnsi="Arial"/>
          <w:sz w:val="24"/>
        </w:rPr>
        <w:t>d</w:t>
      </w:r>
      <w:r w:rsidR="00410C01" w:rsidRPr="00743FF4">
        <w:rPr>
          <w:rFonts w:ascii="Arial" w:hAnsi="Arial"/>
          <w:sz w:val="24"/>
        </w:rPr>
        <w:t xml:space="preserve">okumenty potwierdzające parametry </w:t>
      </w:r>
      <w:r w:rsidR="00110E7C" w:rsidRPr="00743FF4">
        <w:rPr>
          <w:rFonts w:ascii="Arial" w:hAnsi="Arial"/>
          <w:sz w:val="24"/>
        </w:rPr>
        <w:t>oferowanego materiału</w:t>
      </w:r>
      <w:r w:rsidR="0088733A" w:rsidRPr="00743FF4">
        <w:rPr>
          <w:rFonts w:ascii="Arial" w:hAnsi="Arial"/>
          <w:sz w:val="24"/>
        </w:rPr>
        <w:t xml:space="preserve"> stosownie do zapisów </w:t>
      </w:r>
      <w:r w:rsidR="00C93B3A">
        <w:rPr>
          <w:rFonts w:ascii="Arial" w:hAnsi="Arial"/>
          <w:sz w:val="24"/>
        </w:rPr>
        <w:t xml:space="preserve">w pkt. 6.1 </w:t>
      </w:r>
      <w:r w:rsidR="0088733A" w:rsidRPr="00743FF4">
        <w:rPr>
          <w:rFonts w:ascii="Arial" w:hAnsi="Arial"/>
          <w:sz w:val="24"/>
        </w:rPr>
        <w:t>z dokumentacji projektowej</w:t>
      </w:r>
      <w:r w:rsidR="00C93B3A">
        <w:rPr>
          <w:rFonts w:ascii="Arial" w:hAnsi="Arial"/>
          <w:sz w:val="24"/>
        </w:rPr>
        <w:t xml:space="preserve"> stanowiącej załączniki nr 8 i 9 do WUZS</w:t>
      </w:r>
      <w:r w:rsidR="00410C01" w:rsidRPr="00743FF4">
        <w:rPr>
          <w:rFonts w:ascii="Arial" w:hAnsi="Arial"/>
          <w:sz w:val="24"/>
        </w:rPr>
        <w:t xml:space="preserve">, </w:t>
      </w:r>
      <w:r w:rsidRPr="00F630F0">
        <w:rPr>
          <w:rFonts w:ascii="Arial" w:hAnsi="Arial"/>
          <w:sz w:val="24"/>
          <w:u w:val="single"/>
        </w:rPr>
        <w:t>potwierdzone badaniami przez niezależne jednostki certyfikowane</w:t>
      </w:r>
      <w:r w:rsidRPr="00743FF4">
        <w:rPr>
          <w:rFonts w:ascii="Arial" w:hAnsi="Arial"/>
          <w:sz w:val="24"/>
        </w:rPr>
        <w:t xml:space="preserve">, </w:t>
      </w:r>
      <w:r w:rsidRPr="002B19A1">
        <w:rPr>
          <w:rFonts w:ascii="Arial" w:hAnsi="Arial"/>
          <w:sz w:val="24"/>
          <w:u w:val="single"/>
        </w:rPr>
        <w:t>udokumentowane na</w:t>
      </w:r>
      <w:r w:rsidR="00C93B3A" w:rsidRPr="002B19A1">
        <w:rPr>
          <w:rFonts w:ascii="Arial" w:hAnsi="Arial"/>
          <w:sz w:val="24"/>
          <w:u w:val="single"/>
        </w:rPr>
        <w:t xml:space="preserve"> </w:t>
      </w:r>
      <w:r w:rsidRPr="002B19A1">
        <w:rPr>
          <w:rFonts w:ascii="Arial" w:hAnsi="Arial"/>
          <w:sz w:val="24"/>
          <w:u w:val="single"/>
        </w:rPr>
        <w:t>dzień składania oferty</w:t>
      </w:r>
      <w:r w:rsidR="00511A5B">
        <w:rPr>
          <w:rFonts w:ascii="Arial" w:hAnsi="Arial"/>
          <w:sz w:val="24"/>
        </w:rPr>
        <w:t>.</w:t>
      </w:r>
    </w:p>
    <w:p w14:paraId="28981F0A" w14:textId="77777777" w:rsidR="001312F5" w:rsidRPr="00101BFB" w:rsidRDefault="001312F5">
      <w:pPr>
        <w:tabs>
          <w:tab w:val="left" w:pos="540"/>
        </w:tabs>
        <w:ind w:left="540"/>
        <w:jc w:val="both"/>
        <w:outlineLvl w:val="0"/>
        <w:rPr>
          <w:rFonts w:ascii="Arial" w:hAnsi="Arial"/>
          <w:color w:val="FF0000"/>
          <w:sz w:val="24"/>
        </w:rPr>
      </w:pPr>
    </w:p>
    <w:p w14:paraId="1990E452" w14:textId="64CE38AC" w:rsidR="00D422A7" w:rsidRPr="00982512" w:rsidRDefault="000230ED" w:rsidP="000230ED">
      <w:pPr>
        <w:numPr>
          <w:ilvl w:val="0"/>
          <w:numId w:val="10"/>
        </w:numPr>
        <w:ind w:left="737" w:hanging="737"/>
        <w:rPr>
          <w:rFonts w:ascii="Arial" w:hAnsi="Arial"/>
          <w:sz w:val="24"/>
          <w:u w:val="single"/>
        </w:rPr>
      </w:pPr>
      <w:bookmarkStart w:id="34" w:name="_Hlk91691853"/>
      <w:r w:rsidRPr="00982512">
        <w:rPr>
          <w:rFonts w:ascii="Arial" w:hAnsi="Arial"/>
          <w:sz w:val="24"/>
          <w:u w:val="single"/>
        </w:rPr>
        <w:t>I</w:t>
      </w:r>
      <w:r w:rsidR="00D422A7" w:rsidRPr="00982512">
        <w:rPr>
          <w:rFonts w:ascii="Arial" w:hAnsi="Arial"/>
          <w:sz w:val="24"/>
          <w:u w:val="single"/>
        </w:rPr>
        <w:t xml:space="preserve">nformacja o sposobie porozumiewania się Zamawiającego z Wykonawcami oraz </w:t>
      </w:r>
      <w:bookmarkEnd w:id="34"/>
      <w:r w:rsidR="00D422A7" w:rsidRPr="00982512">
        <w:rPr>
          <w:rFonts w:ascii="Arial" w:hAnsi="Arial"/>
          <w:sz w:val="24"/>
          <w:u w:val="single"/>
        </w:rPr>
        <w:t xml:space="preserve">przekazywania oświadczeń lub dokumentów. </w:t>
      </w:r>
    </w:p>
    <w:p w14:paraId="6693E14C" w14:textId="77777777" w:rsidR="00D422A7" w:rsidRPr="00101BFB" w:rsidRDefault="00D422A7" w:rsidP="00D422A7">
      <w:pPr>
        <w:tabs>
          <w:tab w:val="left" w:pos="540"/>
        </w:tabs>
        <w:jc w:val="both"/>
        <w:outlineLvl w:val="0"/>
        <w:rPr>
          <w:rFonts w:ascii="Arial" w:hAnsi="Arial"/>
          <w:color w:val="FF0000"/>
          <w:sz w:val="24"/>
        </w:rPr>
      </w:pPr>
    </w:p>
    <w:p w14:paraId="41F7AF16" w14:textId="77777777" w:rsidR="00247B2A" w:rsidRPr="00101BFB" w:rsidRDefault="00247B2A" w:rsidP="00247B2A">
      <w:pPr>
        <w:pStyle w:val="Akapitzlist"/>
        <w:numPr>
          <w:ilvl w:val="0"/>
          <w:numId w:val="13"/>
        </w:numPr>
        <w:contextualSpacing w:val="0"/>
        <w:jc w:val="both"/>
        <w:outlineLvl w:val="0"/>
        <w:rPr>
          <w:rFonts w:ascii="Arial" w:hAnsi="Arial" w:cs="Arial"/>
          <w:vanish/>
          <w:color w:val="FF0000"/>
          <w:sz w:val="24"/>
          <w:szCs w:val="24"/>
        </w:rPr>
      </w:pPr>
    </w:p>
    <w:p w14:paraId="0B6D94FF" w14:textId="77777777" w:rsidR="00247B2A" w:rsidRPr="00101BFB" w:rsidRDefault="00247B2A" w:rsidP="00247B2A">
      <w:pPr>
        <w:pStyle w:val="Akapitzlist"/>
        <w:numPr>
          <w:ilvl w:val="0"/>
          <w:numId w:val="13"/>
        </w:numPr>
        <w:contextualSpacing w:val="0"/>
        <w:jc w:val="both"/>
        <w:outlineLvl w:val="0"/>
        <w:rPr>
          <w:rFonts w:ascii="Arial" w:hAnsi="Arial" w:cs="Arial"/>
          <w:vanish/>
          <w:color w:val="FF0000"/>
          <w:sz w:val="24"/>
          <w:szCs w:val="24"/>
        </w:rPr>
      </w:pPr>
    </w:p>
    <w:p w14:paraId="0ACB5684" w14:textId="77777777" w:rsidR="00247B2A" w:rsidRPr="00101BFB" w:rsidRDefault="00247B2A" w:rsidP="00247B2A">
      <w:pPr>
        <w:pStyle w:val="Akapitzlist"/>
        <w:numPr>
          <w:ilvl w:val="0"/>
          <w:numId w:val="36"/>
        </w:numPr>
        <w:tabs>
          <w:tab w:val="clear" w:pos="360"/>
        </w:tabs>
        <w:contextualSpacing w:val="0"/>
        <w:jc w:val="both"/>
        <w:rPr>
          <w:rFonts w:ascii="Arial" w:hAnsi="Arial"/>
          <w:vanish/>
          <w:color w:val="FF0000"/>
          <w:sz w:val="24"/>
        </w:rPr>
      </w:pPr>
    </w:p>
    <w:p w14:paraId="523713B3" w14:textId="0D37AA77" w:rsidR="00D422A7" w:rsidRPr="00982512" w:rsidRDefault="00D422A7" w:rsidP="00247B2A">
      <w:pPr>
        <w:numPr>
          <w:ilvl w:val="1"/>
          <w:numId w:val="36"/>
        </w:numPr>
        <w:tabs>
          <w:tab w:val="clear" w:pos="360"/>
          <w:tab w:val="num" w:pos="1603"/>
        </w:tabs>
        <w:ind w:left="709" w:hanging="709"/>
        <w:jc w:val="both"/>
        <w:rPr>
          <w:rFonts w:ascii="Arial" w:hAnsi="Arial"/>
          <w:sz w:val="24"/>
        </w:rPr>
      </w:pPr>
      <w:bookmarkStart w:id="35" w:name="_Ref151366824"/>
      <w:r w:rsidRPr="00982512">
        <w:rPr>
          <w:rFonts w:ascii="Arial" w:hAnsi="Arial"/>
          <w:sz w:val="24"/>
        </w:rPr>
        <w:t>W postępowaniu o udzielenie zamówienia komunikacja między Zamawiającym</w:t>
      </w:r>
      <w:r w:rsidR="00982512" w:rsidRPr="00982512">
        <w:rPr>
          <w:rFonts w:ascii="Arial" w:hAnsi="Arial"/>
          <w:sz w:val="24"/>
        </w:rPr>
        <w:t xml:space="preserve">, </w:t>
      </w:r>
      <w:r w:rsidRPr="00982512">
        <w:rPr>
          <w:rFonts w:ascii="Arial" w:hAnsi="Arial"/>
          <w:sz w:val="24"/>
        </w:rPr>
        <w:t>a</w:t>
      </w:r>
      <w:r w:rsidR="00481C91" w:rsidRPr="00982512">
        <w:rPr>
          <w:rFonts w:ascii="Arial" w:hAnsi="Arial"/>
          <w:sz w:val="24"/>
        </w:rPr>
        <w:t> </w:t>
      </w:r>
      <w:r w:rsidRPr="00982512">
        <w:rPr>
          <w:rFonts w:ascii="Arial" w:hAnsi="Arial"/>
          <w:sz w:val="24"/>
        </w:rPr>
        <w:t xml:space="preserve">Wykonawcami, w szczególności składanie ofert oraz oświadczeń, odbywa się przy użyciu środków komunikacji elektronicznej za pośrednictwem Platformy Zakupowej, zwanej dalej Platformą, pod adresem: </w:t>
      </w:r>
      <w:hyperlink r:id="rId11" w:history="1">
        <w:r w:rsidRPr="00982512">
          <w:rPr>
            <w:rFonts w:ascii="Arial" w:hAnsi="Arial"/>
            <w:sz w:val="24"/>
          </w:rPr>
          <w:t>https://platformazakupowa.pl/mgk_olesnica</w:t>
        </w:r>
      </w:hyperlink>
      <w:bookmarkEnd w:id="35"/>
    </w:p>
    <w:p w14:paraId="25FB93DE" w14:textId="77777777" w:rsidR="00D422A7" w:rsidRPr="00982512" w:rsidRDefault="00D422A7" w:rsidP="00240575">
      <w:pPr>
        <w:numPr>
          <w:ilvl w:val="1"/>
          <w:numId w:val="36"/>
        </w:numPr>
        <w:tabs>
          <w:tab w:val="clear" w:pos="360"/>
          <w:tab w:val="num" w:pos="1603"/>
        </w:tabs>
        <w:ind w:left="709" w:hanging="709"/>
        <w:jc w:val="both"/>
        <w:rPr>
          <w:rFonts w:ascii="Arial" w:hAnsi="Arial"/>
          <w:sz w:val="24"/>
        </w:rPr>
      </w:pPr>
      <w:r w:rsidRPr="00982512">
        <w:rPr>
          <w:rFonts w:ascii="Arial" w:hAnsi="Arial"/>
          <w:sz w:val="24"/>
        </w:rPr>
        <w:t>Dostęp do Platformy dla Wykonawców jest bezpłatny.</w:t>
      </w:r>
    </w:p>
    <w:p w14:paraId="3F647D52" w14:textId="4E2782D0" w:rsidR="00D422A7" w:rsidRPr="00982512" w:rsidRDefault="00D422A7" w:rsidP="00240575">
      <w:pPr>
        <w:numPr>
          <w:ilvl w:val="1"/>
          <w:numId w:val="36"/>
        </w:numPr>
        <w:tabs>
          <w:tab w:val="clear" w:pos="360"/>
          <w:tab w:val="num" w:pos="1603"/>
        </w:tabs>
        <w:ind w:left="709" w:hanging="709"/>
        <w:jc w:val="both"/>
        <w:rPr>
          <w:rFonts w:ascii="Arial" w:hAnsi="Arial"/>
          <w:sz w:val="24"/>
        </w:rPr>
      </w:pPr>
      <w:r w:rsidRPr="00982512">
        <w:rPr>
          <w:rFonts w:ascii="Arial" w:hAnsi="Arial"/>
          <w:sz w:val="24"/>
        </w:rPr>
        <w:t xml:space="preserve">Instrukcje korzystania z Platformy Zakupowej dotyczące w szczególności logowania, pobrania dokumentacji, składania wniosków o wyjaśnienie treści </w:t>
      </w:r>
      <w:r w:rsidR="00982512" w:rsidRPr="00982512">
        <w:rPr>
          <w:rFonts w:ascii="Arial" w:hAnsi="Arial"/>
          <w:sz w:val="24"/>
        </w:rPr>
        <w:t>WUZS</w:t>
      </w:r>
      <w:r w:rsidRPr="00982512">
        <w:rPr>
          <w:rFonts w:ascii="Arial" w:hAnsi="Arial"/>
          <w:sz w:val="24"/>
        </w:rPr>
        <w:t xml:space="preserve">, składania ofert oraz innych czynności podejmowanych w postępowaniu przy użyciu Platformy znajdują się w zakładce „Instrukcje dla Wykonawców" na stronie internetowej pod adresem: </w:t>
      </w:r>
      <w:hyperlink r:id="rId12" w:history="1">
        <w:r w:rsidRPr="00982512">
          <w:rPr>
            <w:rFonts w:ascii="Arial" w:hAnsi="Arial"/>
            <w:sz w:val="24"/>
          </w:rPr>
          <w:t>https://platformazakupowa.pl/strona/45-instrukcje</w:t>
        </w:r>
      </w:hyperlink>
      <w:r w:rsidRPr="00982512">
        <w:rPr>
          <w:rFonts w:ascii="Arial" w:hAnsi="Arial"/>
          <w:sz w:val="24"/>
        </w:rPr>
        <w:t>.</w:t>
      </w:r>
    </w:p>
    <w:p w14:paraId="0D288C2F" w14:textId="0935FFD3" w:rsidR="00D422A7" w:rsidRPr="00982512" w:rsidRDefault="00D422A7" w:rsidP="00240575">
      <w:pPr>
        <w:numPr>
          <w:ilvl w:val="1"/>
          <w:numId w:val="36"/>
        </w:numPr>
        <w:tabs>
          <w:tab w:val="clear" w:pos="360"/>
          <w:tab w:val="num" w:pos="1603"/>
        </w:tabs>
        <w:ind w:left="709" w:hanging="709"/>
        <w:jc w:val="both"/>
        <w:rPr>
          <w:rFonts w:ascii="Arial" w:hAnsi="Arial"/>
          <w:sz w:val="24"/>
        </w:rPr>
      </w:pPr>
      <w:r w:rsidRPr="00982512">
        <w:rPr>
          <w:rFonts w:ascii="Arial" w:hAnsi="Arial"/>
          <w:sz w:val="24"/>
        </w:rPr>
        <w:t xml:space="preserve">Zamawiający będzie przekazywał informacje, odpowiedzi na pytania, zmiany </w:t>
      </w:r>
      <w:r w:rsidR="00982512" w:rsidRPr="00982512">
        <w:rPr>
          <w:rFonts w:ascii="Arial" w:hAnsi="Arial"/>
          <w:sz w:val="24"/>
        </w:rPr>
        <w:t>WUZS</w:t>
      </w:r>
      <w:r w:rsidRPr="00982512">
        <w:rPr>
          <w:rFonts w:ascii="Arial" w:hAnsi="Arial"/>
          <w:sz w:val="24"/>
        </w:rPr>
        <w:t>, zmiany terminu składania i otwarcia ofert w formie elektronicznej na</w:t>
      </w:r>
      <w:r w:rsidR="003B1AA3" w:rsidRPr="00982512">
        <w:rPr>
          <w:rFonts w:ascii="Arial" w:hAnsi="Arial"/>
          <w:sz w:val="24"/>
        </w:rPr>
        <w:t> </w:t>
      </w:r>
      <w:r w:rsidRPr="00982512">
        <w:rPr>
          <w:rFonts w:ascii="Arial" w:hAnsi="Arial"/>
          <w:sz w:val="24"/>
        </w:rPr>
        <w:t>Platformie w</w:t>
      </w:r>
      <w:r w:rsidR="006769E0" w:rsidRPr="00982512">
        <w:rPr>
          <w:rFonts w:ascii="Arial" w:hAnsi="Arial"/>
          <w:sz w:val="24"/>
        </w:rPr>
        <w:t> </w:t>
      </w:r>
      <w:r w:rsidRPr="00982512">
        <w:rPr>
          <w:rFonts w:ascii="Arial" w:hAnsi="Arial"/>
          <w:sz w:val="24"/>
        </w:rPr>
        <w:t>sekcji „Komunikaty”.</w:t>
      </w:r>
    </w:p>
    <w:p w14:paraId="67968EEF" w14:textId="77777777" w:rsidR="00D422A7" w:rsidRPr="00982512" w:rsidRDefault="00D422A7" w:rsidP="00240575">
      <w:pPr>
        <w:numPr>
          <w:ilvl w:val="1"/>
          <w:numId w:val="36"/>
        </w:numPr>
        <w:tabs>
          <w:tab w:val="clear" w:pos="360"/>
          <w:tab w:val="num" w:pos="1603"/>
        </w:tabs>
        <w:ind w:left="709" w:hanging="709"/>
        <w:jc w:val="both"/>
        <w:rPr>
          <w:rFonts w:ascii="Arial" w:hAnsi="Arial"/>
          <w:sz w:val="24"/>
        </w:rPr>
      </w:pPr>
      <w:r w:rsidRPr="00982512">
        <w:rPr>
          <w:rFonts w:ascii="Arial" w:hAnsi="Arial"/>
          <w:sz w:val="24"/>
        </w:rPr>
        <w:t>Wykonawca będzie przekazywał wszelkie oświadczenia, wnioski, zawiadomienia i informacje w formie elektronicznej na Platformie za pośrednictwem formularza „Wyślij wiadomość do zamawiającego”.</w:t>
      </w:r>
    </w:p>
    <w:p w14:paraId="15F658F1" w14:textId="513D7600" w:rsidR="00D422A7" w:rsidRPr="00452448" w:rsidRDefault="00D422A7" w:rsidP="00240575">
      <w:pPr>
        <w:numPr>
          <w:ilvl w:val="1"/>
          <w:numId w:val="36"/>
        </w:numPr>
        <w:tabs>
          <w:tab w:val="clear" w:pos="360"/>
          <w:tab w:val="num" w:pos="1603"/>
        </w:tabs>
        <w:ind w:left="709" w:hanging="709"/>
        <w:jc w:val="both"/>
        <w:rPr>
          <w:rFonts w:ascii="Arial" w:hAnsi="Arial"/>
          <w:sz w:val="24"/>
        </w:rPr>
      </w:pPr>
      <w:r w:rsidRPr="00452448">
        <w:rPr>
          <w:rFonts w:ascii="Arial" w:hAnsi="Arial"/>
          <w:sz w:val="24"/>
        </w:rPr>
        <w:t>Wykonawca może zwrócić się do Zamawiającego o wyjaśnienie treści WUZS poprzez stron</w:t>
      </w:r>
      <w:r w:rsidR="00982512" w:rsidRPr="00452448">
        <w:rPr>
          <w:rFonts w:ascii="Arial" w:hAnsi="Arial"/>
          <w:sz w:val="24"/>
        </w:rPr>
        <w:t>ę</w:t>
      </w:r>
      <w:r w:rsidRPr="00452448">
        <w:rPr>
          <w:rFonts w:ascii="Arial" w:hAnsi="Arial"/>
          <w:sz w:val="24"/>
        </w:rPr>
        <w:t xml:space="preserve"> internetow</w:t>
      </w:r>
      <w:r w:rsidR="00982512" w:rsidRPr="00452448">
        <w:rPr>
          <w:rFonts w:ascii="Arial" w:hAnsi="Arial"/>
          <w:sz w:val="24"/>
        </w:rPr>
        <w:t xml:space="preserve">ą </w:t>
      </w:r>
      <w:r w:rsidRPr="00452448">
        <w:rPr>
          <w:rFonts w:ascii="Arial" w:hAnsi="Arial"/>
          <w:sz w:val="24"/>
        </w:rPr>
        <w:t>podan</w:t>
      </w:r>
      <w:r w:rsidR="00982512" w:rsidRPr="00452448">
        <w:rPr>
          <w:rFonts w:ascii="Arial" w:hAnsi="Arial"/>
          <w:sz w:val="24"/>
        </w:rPr>
        <w:t xml:space="preserve">ą </w:t>
      </w:r>
      <w:r w:rsidRPr="00452448">
        <w:rPr>
          <w:rFonts w:ascii="Arial" w:hAnsi="Arial"/>
          <w:sz w:val="24"/>
        </w:rPr>
        <w:t xml:space="preserve">w </w:t>
      </w:r>
      <w:r w:rsidR="00982512" w:rsidRPr="00452448">
        <w:rPr>
          <w:rFonts w:ascii="Arial" w:hAnsi="Arial"/>
          <w:sz w:val="24"/>
        </w:rPr>
        <w:t xml:space="preserve">pkt. </w:t>
      </w:r>
      <w:r w:rsidR="00982512" w:rsidRPr="00452448">
        <w:rPr>
          <w:rFonts w:ascii="Arial" w:hAnsi="Arial"/>
          <w:sz w:val="24"/>
        </w:rPr>
        <w:fldChar w:fldCharType="begin"/>
      </w:r>
      <w:r w:rsidR="00982512" w:rsidRPr="00452448">
        <w:rPr>
          <w:rFonts w:ascii="Arial" w:hAnsi="Arial"/>
          <w:sz w:val="24"/>
        </w:rPr>
        <w:instrText xml:space="preserve"> REF _Ref151366824 \r \h </w:instrText>
      </w:r>
      <w:r w:rsidR="00452448">
        <w:rPr>
          <w:rFonts w:ascii="Arial" w:hAnsi="Arial"/>
          <w:sz w:val="24"/>
        </w:rPr>
        <w:instrText xml:space="preserve"> \* MERGEFORMAT </w:instrText>
      </w:r>
      <w:r w:rsidR="00982512" w:rsidRPr="00452448">
        <w:rPr>
          <w:rFonts w:ascii="Arial" w:hAnsi="Arial"/>
          <w:sz w:val="24"/>
        </w:rPr>
      </w:r>
      <w:r w:rsidR="00982512" w:rsidRPr="00452448">
        <w:rPr>
          <w:rFonts w:ascii="Arial" w:hAnsi="Arial"/>
          <w:sz w:val="24"/>
        </w:rPr>
        <w:fldChar w:fldCharType="separate"/>
      </w:r>
      <w:r w:rsidR="00BA478D">
        <w:rPr>
          <w:rFonts w:ascii="Arial" w:hAnsi="Arial"/>
          <w:sz w:val="24"/>
        </w:rPr>
        <w:t>8.1</w:t>
      </w:r>
      <w:r w:rsidR="00982512" w:rsidRPr="00452448">
        <w:rPr>
          <w:rFonts w:ascii="Arial" w:hAnsi="Arial"/>
          <w:sz w:val="24"/>
        </w:rPr>
        <w:fldChar w:fldCharType="end"/>
      </w:r>
      <w:r w:rsidRPr="00452448">
        <w:rPr>
          <w:rFonts w:ascii="Arial" w:hAnsi="Arial"/>
          <w:sz w:val="24"/>
        </w:rPr>
        <w:t>, używając przycisku „zadaj pytanie”.</w:t>
      </w:r>
    </w:p>
    <w:p w14:paraId="26BEE188" w14:textId="033F3199" w:rsidR="00D422A7" w:rsidRPr="00452448" w:rsidRDefault="00D422A7" w:rsidP="00240575">
      <w:pPr>
        <w:numPr>
          <w:ilvl w:val="1"/>
          <w:numId w:val="36"/>
        </w:numPr>
        <w:tabs>
          <w:tab w:val="clear" w:pos="360"/>
          <w:tab w:val="num" w:pos="1603"/>
        </w:tabs>
        <w:ind w:left="709" w:hanging="709"/>
        <w:jc w:val="both"/>
        <w:rPr>
          <w:rFonts w:ascii="Arial" w:hAnsi="Arial"/>
          <w:sz w:val="24"/>
        </w:rPr>
      </w:pPr>
      <w:r w:rsidRPr="00452448">
        <w:rPr>
          <w:rFonts w:ascii="Arial" w:hAnsi="Arial"/>
          <w:sz w:val="24"/>
        </w:rPr>
        <w:t>Zamawiający jest obowiązany udzielić wyjaśnień niezwłocznie, jednak nie później niż na 2 dni przed upływem terminu składania ofert pod warunkiem, że wniosek o</w:t>
      </w:r>
      <w:r w:rsidR="006769E0" w:rsidRPr="00452448">
        <w:rPr>
          <w:rFonts w:ascii="Arial" w:hAnsi="Arial"/>
          <w:sz w:val="24"/>
        </w:rPr>
        <w:t> </w:t>
      </w:r>
      <w:r w:rsidRPr="00452448">
        <w:rPr>
          <w:rFonts w:ascii="Arial" w:hAnsi="Arial"/>
          <w:sz w:val="24"/>
        </w:rPr>
        <w:t>wyjaśnienie treści WUZS wpłynął nie później niż do końca dnia, w którym upływa połowa wyznaczonego terminu składania ofert.</w:t>
      </w:r>
    </w:p>
    <w:p w14:paraId="03DED8EE" w14:textId="77777777" w:rsidR="00D422A7" w:rsidRPr="00452448" w:rsidRDefault="00D422A7" w:rsidP="00240575">
      <w:pPr>
        <w:numPr>
          <w:ilvl w:val="1"/>
          <w:numId w:val="36"/>
        </w:numPr>
        <w:tabs>
          <w:tab w:val="clear" w:pos="360"/>
          <w:tab w:val="num" w:pos="1603"/>
        </w:tabs>
        <w:ind w:left="709" w:hanging="709"/>
        <w:jc w:val="both"/>
        <w:rPr>
          <w:rFonts w:ascii="Arial" w:hAnsi="Arial"/>
          <w:sz w:val="24"/>
        </w:rPr>
      </w:pPr>
      <w:r w:rsidRPr="00452448">
        <w:rPr>
          <w:rFonts w:ascii="Arial" w:hAnsi="Arial"/>
          <w:sz w:val="24"/>
        </w:rPr>
        <w:t>W przypadku rozbieżności pomiędzy treścią niniejszych WUZS, a treścią udzielonych odpowiedzi jako obowiązującą należy przyjąć treść odpowiedzi zawierającą późniejsze oświadczenie Zamawiającego.</w:t>
      </w:r>
    </w:p>
    <w:p w14:paraId="1734D09F" w14:textId="77777777" w:rsidR="00D422A7" w:rsidRPr="00452448" w:rsidRDefault="00D422A7" w:rsidP="00240575">
      <w:pPr>
        <w:numPr>
          <w:ilvl w:val="1"/>
          <w:numId w:val="36"/>
        </w:numPr>
        <w:tabs>
          <w:tab w:val="clear" w:pos="360"/>
          <w:tab w:val="num" w:pos="1603"/>
        </w:tabs>
        <w:ind w:left="709" w:hanging="709"/>
        <w:jc w:val="both"/>
        <w:rPr>
          <w:rFonts w:ascii="Arial" w:hAnsi="Arial"/>
          <w:sz w:val="24"/>
        </w:rPr>
      </w:pPr>
      <w:r w:rsidRPr="00452448">
        <w:rPr>
          <w:rFonts w:ascii="Arial" w:hAnsi="Arial"/>
          <w:sz w:val="24"/>
        </w:rPr>
        <w:t>W sytuacji awarii lub przerwy technicznej w działaniu Platformy Zamawiający dopuszcza komunikację za pośrednictwem poczty elektronicznej (nie dotyczy składania ofert).</w:t>
      </w:r>
    </w:p>
    <w:p w14:paraId="6034130A" w14:textId="77777777" w:rsidR="00D422A7" w:rsidRPr="00452448" w:rsidRDefault="00D422A7" w:rsidP="00240575">
      <w:pPr>
        <w:numPr>
          <w:ilvl w:val="1"/>
          <w:numId w:val="36"/>
        </w:numPr>
        <w:tabs>
          <w:tab w:val="clear" w:pos="360"/>
          <w:tab w:val="num" w:pos="1603"/>
        </w:tabs>
        <w:ind w:left="709" w:hanging="709"/>
        <w:jc w:val="both"/>
        <w:rPr>
          <w:rFonts w:ascii="Arial" w:hAnsi="Arial"/>
          <w:sz w:val="24"/>
        </w:rPr>
      </w:pPr>
      <w:r w:rsidRPr="00452448">
        <w:rPr>
          <w:rFonts w:ascii="Arial" w:hAnsi="Arial"/>
          <w:sz w:val="24"/>
        </w:rPr>
        <w:t>Osobami uprawnionymi do porozumiewania się z Wykonawcami są:</w:t>
      </w:r>
    </w:p>
    <w:p w14:paraId="48CB5813" w14:textId="77777777" w:rsidR="00D422A7" w:rsidRPr="00452448" w:rsidRDefault="00D422A7" w:rsidP="00D422A7">
      <w:pPr>
        <w:jc w:val="both"/>
        <w:outlineLvl w:val="0"/>
        <w:rPr>
          <w:rFonts w:ascii="Arial" w:hAnsi="Arial"/>
          <w:sz w:val="24"/>
        </w:rPr>
      </w:pPr>
    </w:p>
    <w:p w14:paraId="3BFEAAE4" w14:textId="11F8B20C" w:rsidR="00D422A7" w:rsidRPr="00452448" w:rsidRDefault="00D422A7" w:rsidP="00D422A7">
      <w:pPr>
        <w:tabs>
          <w:tab w:val="left" w:pos="540"/>
          <w:tab w:val="left" w:pos="1080"/>
        </w:tabs>
        <w:ind w:left="720"/>
        <w:rPr>
          <w:rFonts w:ascii="Arial" w:hAnsi="Arial" w:cs="Arial"/>
          <w:sz w:val="24"/>
          <w:szCs w:val="24"/>
        </w:rPr>
      </w:pPr>
      <w:r w:rsidRPr="00452448">
        <w:rPr>
          <w:rFonts w:ascii="Arial" w:hAnsi="Arial" w:cs="Arial"/>
          <w:sz w:val="24"/>
          <w:szCs w:val="24"/>
        </w:rPr>
        <w:t xml:space="preserve">- w zakresie merytorycznym – </w:t>
      </w:r>
      <w:r w:rsidR="00812363" w:rsidRPr="00452448">
        <w:rPr>
          <w:rFonts w:ascii="Arial" w:hAnsi="Arial" w:cs="Arial"/>
          <w:sz w:val="24"/>
          <w:szCs w:val="24"/>
        </w:rPr>
        <w:t>Radosław Wapiński</w:t>
      </w:r>
      <w:r w:rsidRPr="00452448">
        <w:rPr>
          <w:rFonts w:ascii="Arial" w:hAnsi="Arial" w:cs="Arial"/>
          <w:sz w:val="24"/>
          <w:szCs w:val="24"/>
        </w:rPr>
        <w:t xml:space="preserve">                                </w:t>
      </w:r>
      <w:r w:rsidRPr="00452448">
        <w:rPr>
          <w:rFonts w:ascii="Arial" w:hAnsi="Arial" w:cs="Arial"/>
          <w:sz w:val="24"/>
          <w:szCs w:val="24"/>
        </w:rPr>
        <w:tab/>
      </w:r>
      <w:r w:rsidRPr="00452448">
        <w:rPr>
          <w:rFonts w:ascii="Arial" w:hAnsi="Arial" w:cs="Arial"/>
          <w:sz w:val="24"/>
          <w:szCs w:val="24"/>
        </w:rPr>
        <w:tab/>
        <w:t xml:space="preserve">     </w:t>
      </w:r>
    </w:p>
    <w:p w14:paraId="33EECC70" w14:textId="1283CF4E" w:rsidR="00D422A7" w:rsidRPr="00452448" w:rsidRDefault="00D422A7" w:rsidP="00D422A7">
      <w:pPr>
        <w:tabs>
          <w:tab w:val="left" w:pos="540"/>
          <w:tab w:val="left" w:pos="1080"/>
        </w:tabs>
        <w:ind w:left="720"/>
        <w:rPr>
          <w:rFonts w:ascii="Arial" w:hAnsi="Arial" w:cs="Arial"/>
          <w:sz w:val="24"/>
          <w:szCs w:val="24"/>
        </w:rPr>
      </w:pPr>
      <w:r w:rsidRPr="00452448">
        <w:rPr>
          <w:rFonts w:ascii="Arial" w:hAnsi="Arial" w:cs="Arial"/>
          <w:sz w:val="24"/>
          <w:szCs w:val="24"/>
        </w:rPr>
        <w:tab/>
        <w:t xml:space="preserve">    e-mail: r</w:t>
      </w:r>
      <w:r w:rsidR="00812363" w:rsidRPr="00452448">
        <w:rPr>
          <w:rFonts w:ascii="Arial" w:hAnsi="Arial" w:cs="Arial"/>
          <w:sz w:val="24"/>
          <w:szCs w:val="24"/>
        </w:rPr>
        <w:t>wapinski</w:t>
      </w:r>
      <w:r w:rsidRPr="00452448">
        <w:rPr>
          <w:rFonts w:ascii="Arial" w:hAnsi="Arial" w:cs="Arial"/>
          <w:sz w:val="24"/>
          <w:szCs w:val="24"/>
        </w:rPr>
        <w:t>@mgk.olesnica.pl</w:t>
      </w:r>
      <w:r w:rsidRPr="00452448">
        <w:rPr>
          <w:rFonts w:ascii="Arial" w:hAnsi="Arial" w:cs="Arial"/>
          <w:sz w:val="24"/>
          <w:szCs w:val="24"/>
        </w:rPr>
        <w:br/>
        <w:t xml:space="preserve">         od poniedziałku do piątku w godzinach od 8:00 do 14:00</w:t>
      </w:r>
    </w:p>
    <w:p w14:paraId="62A13F0F" w14:textId="77777777" w:rsidR="00611162" w:rsidRPr="00452448" w:rsidRDefault="00611162" w:rsidP="00611162">
      <w:pPr>
        <w:tabs>
          <w:tab w:val="left" w:pos="540"/>
          <w:tab w:val="left" w:pos="1080"/>
        </w:tabs>
        <w:ind w:left="720"/>
        <w:rPr>
          <w:rFonts w:ascii="Arial" w:hAnsi="Arial" w:cs="Arial"/>
          <w:sz w:val="24"/>
          <w:szCs w:val="24"/>
        </w:rPr>
      </w:pPr>
    </w:p>
    <w:p w14:paraId="5EFD0188" w14:textId="77777777" w:rsidR="00611162" w:rsidRPr="00452448" w:rsidRDefault="00611162" w:rsidP="00611162">
      <w:pPr>
        <w:tabs>
          <w:tab w:val="left" w:pos="540"/>
          <w:tab w:val="left" w:pos="1080"/>
        </w:tabs>
        <w:ind w:left="720"/>
        <w:rPr>
          <w:rFonts w:ascii="Arial" w:hAnsi="Arial" w:cs="Arial"/>
          <w:sz w:val="24"/>
          <w:szCs w:val="24"/>
        </w:rPr>
      </w:pPr>
      <w:r w:rsidRPr="00452448">
        <w:rPr>
          <w:rFonts w:ascii="Arial" w:hAnsi="Arial" w:cs="Arial"/>
          <w:sz w:val="24"/>
          <w:szCs w:val="24"/>
        </w:rPr>
        <w:t>- w sprawach dotyczących procedury zamówień – Anna Wieczorek</w:t>
      </w:r>
    </w:p>
    <w:p w14:paraId="2B30AB81" w14:textId="77777777" w:rsidR="00611162" w:rsidRPr="00452448" w:rsidRDefault="00611162" w:rsidP="00611162">
      <w:pPr>
        <w:tabs>
          <w:tab w:val="left" w:pos="540"/>
          <w:tab w:val="left" w:pos="1080"/>
        </w:tabs>
        <w:ind w:left="720"/>
        <w:rPr>
          <w:rFonts w:ascii="Arial" w:hAnsi="Arial" w:cs="Arial"/>
          <w:sz w:val="24"/>
          <w:szCs w:val="24"/>
        </w:rPr>
      </w:pPr>
      <w:r w:rsidRPr="00452448">
        <w:rPr>
          <w:rFonts w:ascii="Arial" w:hAnsi="Arial" w:cs="Arial"/>
          <w:sz w:val="24"/>
          <w:szCs w:val="24"/>
        </w:rPr>
        <w:lastRenderedPageBreak/>
        <w:t xml:space="preserve">         e-mail:  awieczorek@mgk.olesnica.pl</w:t>
      </w:r>
      <w:r w:rsidRPr="00452448">
        <w:rPr>
          <w:rFonts w:ascii="Arial" w:hAnsi="Arial" w:cs="Arial"/>
          <w:sz w:val="24"/>
          <w:szCs w:val="24"/>
        </w:rPr>
        <w:br/>
        <w:t xml:space="preserve">         od poniedziałku do piątku w godz.: od.8:00 do 14:00</w:t>
      </w:r>
    </w:p>
    <w:p w14:paraId="05303953" w14:textId="77777777" w:rsidR="00611162" w:rsidRPr="00452448" w:rsidRDefault="00611162" w:rsidP="00611162">
      <w:pPr>
        <w:tabs>
          <w:tab w:val="left" w:pos="540"/>
          <w:tab w:val="left" w:pos="1080"/>
        </w:tabs>
        <w:ind w:left="720"/>
        <w:rPr>
          <w:rFonts w:ascii="Arial" w:hAnsi="Arial" w:cs="Arial"/>
          <w:sz w:val="24"/>
          <w:szCs w:val="24"/>
        </w:rPr>
      </w:pPr>
    </w:p>
    <w:p w14:paraId="61D868E4" w14:textId="77777777" w:rsidR="00D422A7" w:rsidRPr="00452448" w:rsidRDefault="00D422A7" w:rsidP="00D422A7">
      <w:pPr>
        <w:tabs>
          <w:tab w:val="left" w:pos="540"/>
          <w:tab w:val="left" w:pos="1200"/>
        </w:tabs>
        <w:ind w:left="1200" w:hanging="360"/>
        <w:jc w:val="both"/>
        <w:rPr>
          <w:rFonts w:ascii="Arial" w:hAnsi="Arial" w:cs="Arial"/>
          <w:sz w:val="24"/>
          <w:szCs w:val="24"/>
        </w:rPr>
      </w:pPr>
      <w:r w:rsidRPr="00452448">
        <w:rPr>
          <w:rFonts w:ascii="Arial" w:hAnsi="Arial" w:cs="Arial"/>
          <w:sz w:val="24"/>
          <w:szCs w:val="24"/>
        </w:rPr>
        <w:t xml:space="preserve">- w przypadku problemów związanych z wypełnianiem formularza, dodawaniem załączników bądź wysyłaniem oferty, należy kontaktować się bezpośrednio z Centrum Wsparcia Klienta Open </w:t>
      </w:r>
      <w:proofErr w:type="spellStart"/>
      <w:r w:rsidRPr="00452448">
        <w:rPr>
          <w:rFonts w:ascii="Arial" w:hAnsi="Arial" w:cs="Arial"/>
          <w:sz w:val="24"/>
          <w:szCs w:val="24"/>
        </w:rPr>
        <w:t>Nexus</w:t>
      </w:r>
      <w:proofErr w:type="spellEnd"/>
      <w:r w:rsidRPr="00452448">
        <w:rPr>
          <w:rFonts w:ascii="Arial" w:hAnsi="Arial" w:cs="Arial"/>
          <w:sz w:val="24"/>
          <w:szCs w:val="24"/>
        </w:rPr>
        <w:t xml:space="preserve"> – tel. 22 101 02 02 e-mail: cwk@platformazakupowa.pl</w:t>
      </w:r>
    </w:p>
    <w:p w14:paraId="31960C18" w14:textId="77777777" w:rsidR="00D422A7" w:rsidRPr="00101BFB" w:rsidRDefault="00D422A7" w:rsidP="00D422A7">
      <w:pPr>
        <w:jc w:val="both"/>
        <w:outlineLvl w:val="0"/>
        <w:rPr>
          <w:rFonts w:ascii="Arial" w:hAnsi="Arial"/>
          <w:color w:val="FF0000"/>
          <w:sz w:val="24"/>
        </w:rPr>
      </w:pPr>
    </w:p>
    <w:p w14:paraId="645AB202" w14:textId="34211C7A" w:rsidR="00D422A7" w:rsidRPr="00452448" w:rsidRDefault="00D422A7" w:rsidP="00B87A00">
      <w:pPr>
        <w:numPr>
          <w:ilvl w:val="0"/>
          <w:numId w:val="10"/>
        </w:numPr>
        <w:ind w:left="737" w:hanging="737"/>
        <w:rPr>
          <w:rFonts w:ascii="Arial" w:hAnsi="Arial"/>
          <w:sz w:val="24"/>
          <w:u w:val="single"/>
        </w:rPr>
      </w:pPr>
      <w:r w:rsidRPr="00452448">
        <w:rPr>
          <w:rFonts w:ascii="Arial" w:hAnsi="Arial"/>
          <w:sz w:val="24"/>
          <w:u w:val="single"/>
        </w:rPr>
        <w:t>Wymagania dotyczące wadium</w:t>
      </w:r>
    </w:p>
    <w:p w14:paraId="066BE6E6" w14:textId="77777777" w:rsidR="00D422A7" w:rsidRPr="00452448" w:rsidRDefault="00D422A7" w:rsidP="00D422A7">
      <w:pPr>
        <w:tabs>
          <w:tab w:val="left" w:pos="360"/>
        </w:tabs>
        <w:ind w:left="360"/>
        <w:jc w:val="both"/>
        <w:outlineLvl w:val="0"/>
        <w:rPr>
          <w:rFonts w:ascii="Arial" w:hAnsi="Arial" w:cs="Arial"/>
          <w:sz w:val="24"/>
          <w:szCs w:val="24"/>
        </w:rPr>
      </w:pPr>
    </w:p>
    <w:p w14:paraId="7485B5CE" w14:textId="77777777" w:rsidR="00D422A7" w:rsidRPr="00452448" w:rsidRDefault="00D422A7" w:rsidP="000D48A5">
      <w:pPr>
        <w:tabs>
          <w:tab w:val="left" w:pos="0"/>
        </w:tabs>
        <w:jc w:val="both"/>
        <w:rPr>
          <w:rFonts w:ascii="Arial" w:hAnsi="Arial"/>
          <w:sz w:val="24"/>
        </w:rPr>
      </w:pPr>
      <w:r w:rsidRPr="00452448">
        <w:rPr>
          <w:rFonts w:ascii="Arial" w:hAnsi="Arial"/>
          <w:sz w:val="24"/>
        </w:rPr>
        <w:t>Zamawiający nie wymaga wnoszenia wadium.</w:t>
      </w:r>
    </w:p>
    <w:p w14:paraId="489C9F24" w14:textId="77777777" w:rsidR="00D422A7" w:rsidRPr="00101BFB" w:rsidRDefault="00D422A7" w:rsidP="00D422A7">
      <w:pPr>
        <w:jc w:val="both"/>
        <w:outlineLvl w:val="0"/>
        <w:rPr>
          <w:rFonts w:ascii="Arial" w:hAnsi="Arial"/>
          <w:color w:val="FF0000"/>
          <w:sz w:val="24"/>
        </w:rPr>
      </w:pPr>
    </w:p>
    <w:p w14:paraId="69217FE8" w14:textId="3B7BF9E0" w:rsidR="00D422A7" w:rsidRPr="00452448" w:rsidRDefault="00D422A7" w:rsidP="00B87A00">
      <w:pPr>
        <w:numPr>
          <w:ilvl w:val="0"/>
          <w:numId w:val="10"/>
        </w:numPr>
        <w:ind w:left="737" w:hanging="737"/>
        <w:rPr>
          <w:rFonts w:ascii="Arial" w:hAnsi="Arial"/>
          <w:sz w:val="24"/>
          <w:u w:val="single"/>
        </w:rPr>
      </w:pPr>
      <w:bookmarkStart w:id="36" w:name="_Hlk91690447"/>
      <w:r w:rsidRPr="00452448">
        <w:rPr>
          <w:rFonts w:ascii="Arial" w:hAnsi="Arial"/>
          <w:sz w:val="24"/>
          <w:u w:val="single"/>
        </w:rPr>
        <w:t>Termin związania ofertą.</w:t>
      </w:r>
    </w:p>
    <w:p w14:paraId="6E428B77" w14:textId="77777777" w:rsidR="00D422A7" w:rsidRPr="00101BFB" w:rsidRDefault="00D422A7" w:rsidP="002A3497">
      <w:pPr>
        <w:numPr>
          <w:ilvl w:val="0"/>
          <w:numId w:val="14"/>
        </w:numPr>
        <w:jc w:val="both"/>
        <w:outlineLvl w:val="0"/>
        <w:rPr>
          <w:rFonts w:ascii="Arial" w:hAnsi="Arial" w:cs="Arial"/>
          <w:color w:val="FF0000"/>
          <w:sz w:val="24"/>
          <w:szCs w:val="24"/>
        </w:rPr>
      </w:pPr>
    </w:p>
    <w:p w14:paraId="169934A4" w14:textId="31A1CD54" w:rsidR="00D422A7" w:rsidRPr="00452448" w:rsidRDefault="00D422A7" w:rsidP="000D48A5">
      <w:pPr>
        <w:tabs>
          <w:tab w:val="left" w:pos="0"/>
        </w:tabs>
        <w:jc w:val="both"/>
        <w:rPr>
          <w:rFonts w:ascii="Arial" w:hAnsi="Arial"/>
          <w:sz w:val="24"/>
        </w:rPr>
      </w:pPr>
      <w:r w:rsidRPr="00452448">
        <w:rPr>
          <w:rFonts w:ascii="Arial" w:hAnsi="Arial"/>
          <w:sz w:val="24"/>
        </w:rPr>
        <w:t xml:space="preserve">Termin, którym </w:t>
      </w:r>
      <w:r w:rsidR="007729AD" w:rsidRPr="00452448">
        <w:rPr>
          <w:rFonts w:ascii="Arial" w:hAnsi="Arial"/>
          <w:sz w:val="24"/>
        </w:rPr>
        <w:t>W</w:t>
      </w:r>
      <w:r w:rsidRPr="00452448">
        <w:rPr>
          <w:rFonts w:ascii="Arial" w:hAnsi="Arial"/>
          <w:sz w:val="24"/>
        </w:rPr>
        <w:t>ykonawca będzie związany złożoną ofertą wynosi 30 dni</w:t>
      </w:r>
      <w:bookmarkEnd w:id="36"/>
      <w:r w:rsidR="00507EB7" w:rsidRPr="00452448">
        <w:rPr>
          <w:rFonts w:ascii="Arial" w:hAnsi="Arial"/>
          <w:sz w:val="24"/>
        </w:rPr>
        <w:t>, a b</w:t>
      </w:r>
      <w:r w:rsidRPr="00452448">
        <w:rPr>
          <w:rFonts w:ascii="Arial" w:hAnsi="Arial"/>
          <w:sz w:val="24"/>
        </w:rPr>
        <w:t>ieg terminu rozpoczyna się wraz z upływem terminu składania ofert.</w:t>
      </w:r>
    </w:p>
    <w:p w14:paraId="0E852AC2" w14:textId="77777777" w:rsidR="00D422A7" w:rsidRPr="00101BFB" w:rsidRDefault="00D422A7" w:rsidP="00D422A7">
      <w:pPr>
        <w:tabs>
          <w:tab w:val="left" w:pos="360"/>
        </w:tabs>
        <w:ind w:left="360"/>
        <w:jc w:val="both"/>
        <w:rPr>
          <w:color w:val="FF0000"/>
        </w:rPr>
      </w:pPr>
    </w:p>
    <w:p w14:paraId="25C60A47" w14:textId="77777777" w:rsidR="00D422A7" w:rsidRPr="00101BFB" w:rsidRDefault="00D422A7" w:rsidP="00D422A7">
      <w:pPr>
        <w:tabs>
          <w:tab w:val="left" w:pos="360"/>
        </w:tabs>
        <w:ind w:left="360"/>
        <w:jc w:val="both"/>
        <w:rPr>
          <w:rFonts w:ascii="Arial" w:hAnsi="Arial" w:cs="Arial"/>
          <w:color w:val="FF0000"/>
          <w:sz w:val="24"/>
          <w:szCs w:val="24"/>
        </w:rPr>
      </w:pPr>
    </w:p>
    <w:p w14:paraId="3985094E" w14:textId="5569D397" w:rsidR="00D422A7" w:rsidRPr="00452448" w:rsidRDefault="00D422A7" w:rsidP="00B87A00">
      <w:pPr>
        <w:numPr>
          <w:ilvl w:val="0"/>
          <w:numId w:val="10"/>
        </w:numPr>
        <w:ind w:left="737" w:hanging="737"/>
        <w:rPr>
          <w:rFonts w:ascii="Arial" w:hAnsi="Arial"/>
          <w:sz w:val="24"/>
          <w:u w:val="single"/>
        </w:rPr>
      </w:pPr>
      <w:r w:rsidRPr="00452448">
        <w:rPr>
          <w:rFonts w:ascii="Arial" w:hAnsi="Arial"/>
          <w:sz w:val="24"/>
          <w:u w:val="single"/>
        </w:rPr>
        <w:t>Opis sposobu przygotowania ofert.</w:t>
      </w:r>
    </w:p>
    <w:p w14:paraId="3FC2C210" w14:textId="77777777" w:rsidR="00D422A7" w:rsidRPr="00101BFB" w:rsidRDefault="00D422A7" w:rsidP="00D422A7">
      <w:pPr>
        <w:jc w:val="both"/>
        <w:rPr>
          <w:rFonts w:ascii="Arial" w:hAnsi="Arial" w:cs="Arial"/>
          <w:color w:val="FF0000"/>
          <w:sz w:val="24"/>
          <w:szCs w:val="24"/>
        </w:rPr>
      </w:pPr>
    </w:p>
    <w:p w14:paraId="318AD5D6" w14:textId="77777777" w:rsidR="00B87A00" w:rsidRPr="00101BFB" w:rsidRDefault="00B87A00" w:rsidP="00B87A00">
      <w:pPr>
        <w:pStyle w:val="Akapitzlist"/>
        <w:numPr>
          <w:ilvl w:val="0"/>
          <w:numId w:val="36"/>
        </w:numPr>
        <w:tabs>
          <w:tab w:val="clear" w:pos="360"/>
        </w:tabs>
        <w:contextualSpacing w:val="0"/>
        <w:jc w:val="both"/>
        <w:rPr>
          <w:rFonts w:ascii="Arial" w:hAnsi="Arial"/>
          <w:vanish/>
          <w:color w:val="FF0000"/>
          <w:sz w:val="24"/>
        </w:rPr>
      </w:pPr>
    </w:p>
    <w:p w14:paraId="762E3B13" w14:textId="77777777" w:rsidR="00B87A00" w:rsidRPr="00101BFB" w:rsidRDefault="00B87A00" w:rsidP="00B87A00">
      <w:pPr>
        <w:pStyle w:val="Akapitzlist"/>
        <w:numPr>
          <w:ilvl w:val="0"/>
          <w:numId w:val="36"/>
        </w:numPr>
        <w:tabs>
          <w:tab w:val="clear" w:pos="360"/>
        </w:tabs>
        <w:contextualSpacing w:val="0"/>
        <w:jc w:val="both"/>
        <w:rPr>
          <w:rFonts w:ascii="Arial" w:hAnsi="Arial"/>
          <w:vanish/>
          <w:color w:val="FF0000"/>
          <w:sz w:val="24"/>
        </w:rPr>
      </w:pPr>
    </w:p>
    <w:p w14:paraId="37746D21" w14:textId="77777777" w:rsidR="00B87A00" w:rsidRPr="00101BFB" w:rsidRDefault="00B87A00" w:rsidP="00B87A00">
      <w:pPr>
        <w:pStyle w:val="Akapitzlist"/>
        <w:numPr>
          <w:ilvl w:val="0"/>
          <w:numId w:val="36"/>
        </w:numPr>
        <w:tabs>
          <w:tab w:val="clear" w:pos="360"/>
        </w:tabs>
        <w:contextualSpacing w:val="0"/>
        <w:jc w:val="both"/>
        <w:rPr>
          <w:rFonts w:ascii="Arial" w:hAnsi="Arial"/>
          <w:vanish/>
          <w:color w:val="FF0000"/>
          <w:sz w:val="24"/>
        </w:rPr>
      </w:pPr>
    </w:p>
    <w:p w14:paraId="2D9BB9A7" w14:textId="086DA19C" w:rsidR="00D422A7" w:rsidRPr="008327B4" w:rsidRDefault="00D422A7" w:rsidP="00B87A00">
      <w:pPr>
        <w:numPr>
          <w:ilvl w:val="1"/>
          <w:numId w:val="36"/>
        </w:numPr>
        <w:tabs>
          <w:tab w:val="clear" w:pos="360"/>
        </w:tabs>
        <w:ind w:left="709" w:hanging="709"/>
        <w:jc w:val="both"/>
        <w:rPr>
          <w:rFonts w:ascii="Arial" w:hAnsi="Arial"/>
          <w:sz w:val="24"/>
        </w:rPr>
      </w:pPr>
      <w:bookmarkStart w:id="37" w:name="_Ref151382742"/>
      <w:r w:rsidRPr="00452448">
        <w:rPr>
          <w:rFonts w:ascii="Arial" w:hAnsi="Arial"/>
          <w:sz w:val="24"/>
        </w:rPr>
        <w:t xml:space="preserve">Ofertę należy złożyć wyłącznie drogą elektroniczną na stronie internetowej Platformy zakupowej o adresie </w:t>
      </w:r>
      <w:r w:rsidR="00E128E0" w:rsidRPr="00452448">
        <w:rPr>
          <w:rFonts w:ascii="Arial" w:hAnsi="Arial"/>
          <w:sz w:val="24"/>
        </w:rPr>
        <w:t>https://platformazakupowa.pl/transakcja/</w:t>
      </w:r>
      <w:r w:rsidR="00452448" w:rsidRPr="00452448">
        <w:rPr>
          <w:rFonts w:ascii="Arial" w:hAnsi="Arial"/>
          <w:sz w:val="24"/>
        </w:rPr>
        <w:t>849955</w:t>
      </w:r>
      <w:r w:rsidRPr="00452448">
        <w:rPr>
          <w:rFonts w:ascii="Arial" w:hAnsi="Arial"/>
          <w:sz w:val="24"/>
        </w:rPr>
        <w:t xml:space="preserve">. Dostęp do tej strony jest możliwy również poprzez stronę internetową </w:t>
      </w:r>
      <w:hyperlink r:id="rId13" w:history="1">
        <w:r w:rsidRPr="008327B4">
          <w:rPr>
            <w:rFonts w:ascii="Arial" w:hAnsi="Arial"/>
            <w:sz w:val="24"/>
          </w:rPr>
          <w:t>http://www.mgk.olesnica.pl</w:t>
        </w:r>
      </w:hyperlink>
      <w:r w:rsidRPr="008327B4">
        <w:rPr>
          <w:rFonts w:ascii="Arial" w:hAnsi="Arial"/>
          <w:sz w:val="24"/>
        </w:rPr>
        <w:t xml:space="preserve"> , zakładka </w:t>
      </w:r>
      <w:r w:rsidR="00B87A00" w:rsidRPr="008327B4">
        <w:rPr>
          <w:rFonts w:ascii="Arial" w:hAnsi="Arial"/>
          <w:sz w:val="24"/>
        </w:rPr>
        <w:t>Zamówienia publiczne</w:t>
      </w:r>
      <w:r w:rsidRPr="008327B4">
        <w:rPr>
          <w:rFonts w:ascii="Arial" w:hAnsi="Arial"/>
          <w:sz w:val="24"/>
        </w:rPr>
        <w:t>.</w:t>
      </w:r>
      <w:bookmarkEnd w:id="37"/>
    </w:p>
    <w:p w14:paraId="4A2E0D57" w14:textId="0C33B059" w:rsidR="00D422A7" w:rsidRPr="008327B4" w:rsidRDefault="00D422A7" w:rsidP="00B87A00">
      <w:pPr>
        <w:numPr>
          <w:ilvl w:val="1"/>
          <w:numId w:val="36"/>
        </w:numPr>
        <w:tabs>
          <w:tab w:val="clear" w:pos="360"/>
        </w:tabs>
        <w:ind w:left="709" w:hanging="709"/>
        <w:jc w:val="both"/>
        <w:rPr>
          <w:rFonts w:ascii="Arial" w:hAnsi="Arial"/>
          <w:sz w:val="24"/>
        </w:rPr>
      </w:pPr>
      <w:r w:rsidRPr="008327B4">
        <w:rPr>
          <w:rFonts w:ascii="Arial" w:hAnsi="Arial"/>
          <w:sz w:val="24"/>
        </w:rPr>
        <w:t xml:space="preserve">Wykonawca składa </w:t>
      </w:r>
      <w:r w:rsidRPr="00C60A6B">
        <w:rPr>
          <w:rFonts w:ascii="Arial" w:hAnsi="Arial"/>
          <w:sz w:val="24"/>
        </w:rPr>
        <w:t xml:space="preserve">ofertę </w:t>
      </w:r>
      <w:r w:rsidR="00C92FF5" w:rsidRPr="00C60A6B">
        <w:rPr>
          <w:rFonts w:ascii="Arial" w:hAnsi="Arial"/>
          <w:sz w:val="24"/>
        </w:rPr>
        <w:t xml:space="preserve">uzupełniając </w:t>
      </w:r>
      <w:r w:rsidR="00AE4FE0" w:rsidRPr="00C60A6B">
        <w:rPr>
          <w:rFonts w:ascii="Arial" w:hAnsi="Arial"/>
          <w:sz w:val="24"/>
        </w:rPr>
        <w:t xml:space="preserve">wszystkie wymagane </w:t>
      </w:r>
      <w:r w:rsidR="00C92FF5" w:rsidRPr="00C60A6B">
        <w:rPr>
          <w:rFonts w:ascii="Arial" w:hAnsi="Arial"/>
          <w:sz w:val="24"/>
        </w:rPr>
        <w:t>pola</w:t>
      </w:r>
      <w:r w:rsidRPr="00C60A6B">
        <w:rPr>
          <w:rFonts w:ascii="Arial" w:hAnsi="Arial"/>
          <w:sz w:val="24"/>
        </w:rPr>
        <w:t xml:space="preserve"> formularz</w:t>
      </w:r>
      <w:r w:rsidR="00C92FF5" w:rsidRPr="00C60A6B">
        <w:rPr>
          <w:rFonts w:ascii="Arial" w:hAnsi="Arial"/>
          <w:sz w:val="24"/>
        </w:rPr>
        <w:t>a</w:t>
      </w:r>
      <w:r w:rsidR="00AE4FE0" w:rsidRPr="00C60A6B">
        <w:rPr>
          <w:rFonts w:ascii="Arial" w:hAnsi="Arial"/>
          <w:sz w:val="24"/>
        </w:rPr>
        <w:t xml:space="preserve"> elektronicznego</w:t>
      </w:r>
      <w:r w:rsidR="008F30C5" w:rsidRPr="00C60A6B">
        <w:rPr>
          <w:rFonts w:ascii="Arial" w:hAnsi="Arial"/>
          <w:sz w:val="24"/>
        </w:rPr>
        <w:t xml:space="preserve"> </w:t>
      </w:r>
      <w:r w:rsidR="00C60A6B" w:rsidRPr="00C60A6B">
        <w:rPr>
          <w:rFonts w:ascii="Arial" w:hAnsi="Arial"/>
          <w:sz w:val="24"/>
        </w:rPr>
        <w:t xml:space="preserve">oraz załączając wymagane przez Zamawiającego załączniki </w:t>
      </w:r>
      <w:r w:rsidRPr="00C60A6B">
        <w:rPr>
          <w:rFonts w:ascii="Arial" w:hAnsi="Arial"/>
          <w:sz w:val="24"/>
        </w:rPr>
        <w:t>na</w:t>
      </w:r>
      <w:r w:rsidR="00C60A6B" w:rsidRPr="00C60A6B">
        <w:rPr>
          <w:rFonts w:ascii="Arial" w:hAnsi="Arial"/>
          <w:sz w:val="24"/>
        </w:rPr>
        <w:t> </w:t>
      </w:r>
      <w:r w:rsidRPr="00C60A6B">
        <w:rPr>
          <w:rFonts w:ascii="Arial" w:hAnsi="Arial"/>
          <w:sz w:val="24"/>
        </w:rPr>
        <w:t>stronie internetowej podanej w punkcie</w:t>
      </w:r>
      <w:r w:rsidR="008327B4" w:rsidRPr="00C60A6B">
        <w:rPr>
          <w:rFonts w:ascii="Arial" w:hAnsi="Arial"/>
          <w:sz w:val="24"/>
        </w:rPr>
        <w:t xml:space="preserve"> </w:t>
      </w:r>
      <w:r w:rsidR="00C60A6B" w:rsidRPr="00C60A6B">
        <w:rPr>
          <w:rFonts w:ascii="Arial" w:hAnsi="Arial"/>
          <w:sz w:val="24"/>
        </w:rPr>
        <w:fldChar w:fldCharType="begin"/>
      </w:r>
      <w:r w:rsidR="00C60A6B" w:rsidRPr="00C60A6B">
        <w:rPr>
          <w:rFonts w:ascii="Arial" w:hAnsi="Arial"/>
          <w:sz w:val="24"/>
        </w:rPr>
        <w:instrText xml:space="preserve"> REF _Ref151382742 \r \h </w:instrText>
      </w:r>
      <w:r w:rsidR="00C60A6B">
        <w:rPr>
          <w:rFonts w:ascii="Arial" w:hAnsi="Arial"/>
          <w:sz w:val="24"/>
        </w:rPr>
        <w:instrText xml:space="preserve"> \* MERGEFORMAT </w:instrText>
      </w:r>
      <w:r w:rsidR="00C60A6B" w:rsidRPr="00C60A6B">
        <w:rPr>
          <w:rFonts w:ascii="Arial" w:hAnsi="Arial"/>
          <w:sz w:val="24"/>
        </w:rPr>
      </w:r>
      <w:r w:rsidR="00C60A6B" w:rsidRPr="00C60A6B">
        <w:rPr>
          <w:rFonts w:ascii="Arial" w:hAnsi="Arial"/>
          <w:sz w:val="24"/>
        </w:rPr>
        <w:fldChar w:fldCharType="separate"/>
      </w:r>
      <w:r w:rsidR="00BA478D">
        <w:rPr>
          <w:rFonts w:ascii="Arial" w:hAnsi="Arial"/>
          <w:sz w:val="24"/>
        </w:rPr>
        <w:t>11.1</w:t>
      </w:r>
      <w:r w:rsidR="00C60A6B" w:rsidRPr="00C60A6B">
        <w:rPr>
          <w:rFonts w:ascii="Arial" w:hAnsi="Arial"/>
          <w:sz w:val="24"/>
        </w:rPr>
        <w:fldChar w:fldCharType="end"/>
      </w:r>
      <w:r w:rsidR="008327B4" w:rsidRPr="00C60A6B">
        <w:rPr>
          <w:rFonts w:ascii="Arial" w:hAnsi="Arial"/>
          <w:sz w:val="24"/>
        </w:rPr>
        <w:t xml:space="preserve"> </w:t>
      </w:r>
      <w:r w:rsidRPr="00C60A6B">
        <w:rPr>
          <w:rFonts w:ascii="Arial" w:hAnsi="Arial"/>
          <w:sz w:val="24"/>
        </w:rPr>
        <w:t>i wysyła go do Zamawiającego przez tą samą stronę.</w:t>
      </w:r>
    </w:p>
    <w:p w14:paraId="3880F11B" w14:textId="28CDDD02" w:rsidR="00D422A7" w:rsidRPr="001026FF" w:rsidRDefault="005532D4" w:rsidP="00DF772F">
      <w:pPr>
        <w:numPr>
          <w:ilvl w:val="1"/>
          <w:numId w:val="36"/>
        </w:numPr>
        <w:tabs>
          <w:tab w:val="clear" w:pos="360"/>
        </w:tabs>
        <w:ind w:left="709" w:hanging="709"/>
        <w:jc w:val="both"/>
        <w:rPr>
          <w:rFonts w:ascii="Arial" w:hAnsi="Arial"/>
          <w:sz w:val="24"/>
        </w:rPr>
      </w:pPr>
      <w:r w:rsidRPr="001026FF">
        <w:rPr>
          <w:rFonts w:ascii="Arial" w:hAnsi="Arial"/>
          <w:sz w:val="24"/>
        </w:rPr>
        <w:t>Wykaz wymaganych załączników</w:t>
      </w:r>
      <w:r w:rsidR="00D422A7" w:rsidRPr="001026FF">
        <w:rPr>
          <w:rFonts w:ascii="Arial" w:hAnsi="Arial"/>
          <w:sz w:val="24"/>
        </w:rPr>
        <w:t>, aby oferta była kompletna:</w:t>
      </w:r>
    </w:p>
    <w:p w14:paraId="79EA9EFF" w14:textId="77777777" w:rsidR="00422C7C" w:rsidRPr="00101BFB" w:rsidRDefault="00422C7C" w:rsidP="00422C7C">
      <w:pPr>
        <w:pStyle w:val="Akapitzlist"/>
        <w:numPr>
          <w:ilvl w:val="0"/>
          <w:numId w:val="3"/>
        </w:numPr>
        <w:jc w:val="both"/>
        <w:rPr>
          <w:rFonts w:ascii="Arial" w:hAnsi="Arial"/>
          <w:vanish/>
          <w:color w:val="FF0000"/>
          <w:sz w:val="24"/>
          <w:highlight w:val="yellow"/>
        </w:rPr>
      </w:pPr>
      <w:bookmarkStart w:id="38" w:name="_Hlk492539164"/>
    </w:p>
    <w:p w14:paraId="690C5166" w14:textId="77777777" w:rsidR="00422C7C" w:rsidRPr="00101BFB" w:rsidRDefault="00422C7C" w:rsidP="00422C7C">
      <w:pPr>
        <w:pStyle w:val="Akapitzlist"/>
        <w:numPr>
          <w:ilvl w:val="0"/>
          <w:numId w:val="3"/>
        </w:numPr>
        <w:jc w:val="both"/>
        <w:rPr>
          <w:rFonts w:ascii="Arial" w:hAnsi="Arial"/>
          <w:vanish/>
          <w:color w:val="FF0000"/>
          <w:sz w:val="24"/>
          <w:highlight w:val="yellow"/>
        </w:rPr>
      </w:pPr>
    </w:p>
    <w:p w14:paraId="26530EAE" w14:textId="77777777" w:rsidR="00422C7C" w:rsidRPr="00101BFB" w:rsidRDefault="00422C7C" w:rsidP="00422C7C">
      <w:pPr>
        <w:pStyle w:val="Akapitzlist"/>
        <w:numPr>
          <w:ilvl w:val="0"/>
          <w:numId w:val="3"/>
        </w:numPr>
        <w:jc w:val="both"/>
        <w:rPr>
          <w:rFonts w:ascii="Arial" w:hAnsi="Arial"/>
          <w:vanish/>
          <w:color w:val="FF0000"/>
          <w:sz w:val="24"/>
          <w:highlight w:val="yellow"/>
        </w:rPr>
      </w:pPr>
    </w:p>
    <w:p w14:paraId="16B3E084" w14:textId="77777777" w:rsidR="00422C7C" w:rsidRPr="00101BFB" w:rsidRDefault="00422C7C" w:rsidP="00422C7C">
      <w:pPr>
        <w:pStyle w:val="Akapitzlist"/>
        <w:numPr>
          <w:ilvl w:val="0"/>
          <w:numId w:val="3"/>
        </w:numPr>
        <w:jc w:val="both"/>
        <w:rPr>
          <w:rFonts w:ascii="Arial" w:hAnsi="Arial"/>
          <w:vanish/>
          <w:color w:val="FF0000"/>
          <w:sz w:val="24"/>
          <w:highlight w:val="yellow"/>
        </w:rPr>
      </w:pPr>
    </w:p>
    <w:p w14:paraId="06BB88AA" w14:textId="77777777" w:rsidR="00422C7C" w:rsidRPr="00101BFB" w:rsidRDefault="00422C7C" w:rsidP="00422C7C">
      <w:pPr>
        <w:pStyle w:val="Akapitzlist"/>
        <w:numPr>
          <w:ilvl w:val="1"/>
          <w:numId w:val="3"/>
        </w:numPr>
        <w:jc w:val="both"/>
        <w:rPr>
          <w:rFonts w:ascii="Arial" w:hAnsi="Arial"/>
          <w:vanish/>
          <w:color w:val="FF0000"/>
          <w:sz w:val="24"/>
          <w:highlight w:val="yellow"/>
        </w:rPr>
      </w:pPr>
    </w:p>
    <w:p w14:paraId="572851E4" w14:textId="77777777" w:rsidR="00422C7C" w:rsidRPr="00101BFB" w:rsidRDefault="00422C7C" w:rsidP="00422C7C">
      <w:pPr>
        <w:pStyle w:val="Akapitzlist"/>
        <w:numPr>
          <w:ilvl w:val="1"/>
          <w:numId w:val="3"/>
        </w:numPr>
        <w:jc w:val="both"/>
        <w:rPr>
          <w:rFonts w:ascii="Arial" w:hAnsi="Arial"/>
          <w:vanish/>
          <w:color w:val="FF0000"/>
          <w:sz w:val="24"/>
          <w:highlight w:val="yellow"/>
        </w:rPr>
      </w:pPr>
    </w:p>
    <w:p w14:paraId="1841938B" w14:textId="77777777" w:rsidR="00422C7C" w:rsidRPr="00101BFB" w:rsidRDefault="00422C7C" w:rsidP="00422C7C">
      <w:pPr>
        <w:pStyle w:val="Akapitzlist"/>
        <w:numPr>
          <w:ilvl w:val="1"/>
          <w:numId w:val="3"/>
        </w:numPr>
        <w:jc w:val="both"/>
        <w:rPr>
          <w:rFonts w:ascii="Arial" w:hAnsi="Arial"/>
          <w:vanish/>
          <w:color w:val="FF0000"/>
          <w:sz w:val="24"/>
          <w:highlight w:val="yellow"/>
        </w:rPr>
      </w:pPr>
    </w:p>
    <w:p w14:paraId="0671E10D" w14:textId="1C5DDB0A" w:rsidR="00647BCC" w:rsidRPr="002748F5" w:rsidRDefault="00647BCC" w:rsidP="00647BCC">
      <w:pPr>
        <w:pStyle w:val="Akapitzlist"/>
        <w:numPr>
          <w:ilvl w:val="2"/>
          <w:numId w:val="3"/>
        </w:numPr>
        <w:tabs>
          <w:tab w:val="num" w:pos="1822"/>
        </w:tabs>
        <w:ind w:left="1418" w:hanging="1134"/>
        <w:jc w:val="both"/>
        <w:rPr>
          <w:rFonts w:ascii="Arial" w:hAnsi="Arial"/>
          <w:sz w:val="24"/>
        </w:rPr>
      </w:pPr>
      <w:r w:rsidRPr="002748F5">
        <w:rPr>
          <w:rFonts w:ascii="Arial" w:hAnsi="Arial"/>
          <w:sz w:val="24"/>
        </w:rPr>
        <w:t xml:space="preserve">Formularz ofertowy, sporządzony na podstawie wzoru, stanowiącego </w:t>
      </w:r>
      <w:r w:rsidRPr="002748F5">
        <w:rPr>
          <w:rFonts w:ascii="Arial" w:hAnsi="Arial"/>
          <w:b/>
          <w:bCs/>
          <w:sz w:val="24"/>
        </w:rPr>
        <w:t xml:space="preserve">Załącznik nr </w:t>
      </w:r>
      <w:r>
        <w:rPr>
          <w:rFonts w:ascii="Arial" w:hAnsi="Arial"/>
          <w:b/>
          <w:bCs/>
          <w:sz w:val="24"/>
        </w:rPr>
        <w:t>1</w:t>
      </w:r>
      <w:r w:rsidRPr="002748F5">
        <w:rPr>
          <w:rFonts w:ascii="Arial" w:hAnsi="Arial"/>
          <w:sz w:val="24"/>
        </w:rPr>
        <w:t xml:space="preserve"> do niniejszych WUZS,</w:t>
      </w:r>
    </w:p>
    <w:p w14:paraId="4FD02338" w14:textId="02F17DE7" w:rsidR="00D422A7" w:rsidRPr="008327B4" w:rsidRDefault="00D422A7" w:rsidP="00875A2C">
      <w:pPr>
        <w:pStyle w:val="Akapitzlist"/>
        <w:numPr>
          <w:ilvl w:val="2"/>
          <w:numId w:val="3"/>
        </w:numPr>
        <w:tabs>
          <w:tab w:val="clear" w:pos="720"/>
          <w:tab w:val="num" w:pos="1822"/>
        </w:tabs>
        <w:ind w:left="1418" w:hanging="1134"/>
        <w:jc w:val="both"/>
        <w:rPr>
          <w:rFonts w:ascii="Arial" w:hAnsi="Arial"/>
          <w:sz w:val="24"/>
        </w:rPr>
      </w:pPr>
      <w:r w:rsidRPr="008327B4">
        <w:rPr>
          <w:rFonts w:ascii="Arial" w:hAnsi="Arial"/>
          <w:sz w:val="24"/>
        </w:rPr>
        <w:t>Oświadczenie</w:t>
      </w:r>
      <w:r w:rsidR="00522EE9" w:rsidRPr="008327B4">
        <w:rPr>
          <w:rFonts w:ascii="Arial" w:hAnsi="Arial"/>
          <w:sz w:val="24"/>
        </w:rPr>
        <w:t xml:space="preserve"> </w:t>
      </w:r>
      <w:r w:rsidRPr="008327B4">
        <w:rPr>
          <w:rFonts w:ascii="Arial" w:hAnsi="Arial"/>
          <w:sz w:val="24"/>
        </w:rPr>
        <w:t>dotyczące spełniania warunków udziału w postępowaniu, sporządzone na podstawie wzoru stanowiącego</w:t>
      </w:r>
      <w:r w:rsidRPr="008327B4">
        <w:rPr>
          <w:rFonts w:ascii="Arial" w:hAnsi="Arial"/>
          <w:b/>
          <w:bCs/>
          <w:sz w:val="24"/>
        </w:rPr>
        <w:t xml:space="preserve"> Załącznik nr </w:t>
      </w:r>
      <w:r w:rsidR="00647BCC">
        <w:rPr>
          <w:rFonts w:ascii="Arial" w:hAnsi="Arial"/>
          <w:b/>
          <w:bCs/>
          <w:sz w:val="24"/>
        </w:rPr>
        <w:t>2</w:t>
      </w:r>
      <w:r w:rsidRPr="008327B4">
        <w:rPr>
          <w:rFonts w:ascii="Arial" w:hAnsi="Arial"/>
          <w:b/>
          <w:bCs/>
          <w:sz w:val="24"/>
        </w:rPr>
        <w:t xml:space="preserve">A </w:t>
      </w:r>
      <w:r w:rsidRPr="008327B4">
        <w:rPr>
          <w:rFonts w:ascii="Arial" w:hAnsi="Arial"/>
          <w:sz w:val="24"/>
        </w:rPr>
        <w:t>do</w:t>
      </w:r>
      <w:r w:rsidR="00875A2C" w:rsidRPr="008327B4">
        <w:rPr>
          <w:rFonts w:ascii="Arial" w:hAnsi="Arial"/>
          <w:sz w:val="24"/>
        </w:rPr>
        <w:t> </w:t>
      </w:r>
      <w:r w:rsidRPr="008327B4">
        <w:rPr>
          <w:rFonts w:ascii="Arial" w:hAnsi="Arial"/>
          <w:sz w:val="24"/>
        </w:rPr>
        <w:t>WUZS</w:t>
      </w:r>
      <w:r w:rsidR="0044142F">
        <w:rPr>
          <w:rFonts w:ascii="Arial" w:hAnsi="Arial"/>
          <w:sz w:val="24"/>
        </w:rPr>
        <w:t>,</w:t>
      </w:r>
    </w:p>
    <w:p w14:paraId="7EE3F554" w14:textId="5FD4483B" w:rsidR="00D422A7" w:rsidRPr="008327B4" w:rsidRDefault="00D422A7" w:rsidP="00875A2C">
      <w:pPr>
        <w:pStyle w:val="Akapitzlist"/>
        <w:numPr>
          <w:ilvl w:val="2"/>
          <w:numId w:val="3"/>
        </w:numPr>
        <w:tabs>
          <w:tab w:val="clear" w:pos="720"/>
          <w:tab w:val="num" w:pos="1822"/>
        </w:tabs>
        <w:ind w:left="1418" w:hanging="1134"/>
        <w:jc w:val="both"/>
        <w:rPr>
          <w:rFonts w:ascii="Arial" w:hAnsi="Arial"/>
          <w:sz w:val="24"/>
        </w:rPr>
      </w:pPr>
      <w:r w:rsidRPr="008327B4">
        <w:rPr>
          <w:rFonts w:ascii="Arial" w:hAnsi="Arial"/>
          <w:sz w:val="24"/>
        </w:rPr>
        <w:t>Oświadczenie o braku podstaw do wykluczenia, sporządzone na</w:t>
      </w:r>
      <w:r w:rsidR="00875A2C" w:rsidRPr="008327B4">
        <w:rPr>
          <w:rFonts w:ascii="Arial" w:hAnsi="Arial"/>
          <w:sz w:val="24"/>
        </w:rPr>
        <w:t> </w:t>
      </w:r>
      <w:r w:rsidRPr="008327B4">
        <w:rPr>
          <w:rFonts w:ascii="Arial" w:hAnsi="Arial"/>
          <w:sz w:val="24"/>
        </w:rPr>
        <w:t xml:space="preserve">podstawie wzoru, stanowiącego </w:t>
      </w:r>
      <w:r w:rsidRPr="008327B4">
        <w:rPr>
          <w:rFonts w:ascii="Arial" w:hAnsi="Arial"/>
          <w:b/>
          <w:bCs/>
          <w:sz w:val="24"/>
        </w:rPr>
        <w:t xml:space="preserve">Załącznik nr </w:t>
      </w:r>
      <w:r w:rsidR="00647BCC">
        <w:rPr>
          <w:rFonts w:ascii="Arial" w:hAnsi="Arial"/>
          <w:b/>
          <w:bCs/>
          <w:sz w:val="24"/>
        </w:rPr>
        <w:t>2</w:t>
      </w:r>
      <w:r w:rsidRPr="008327B4">
        <w:rPr>
          <w:rFonts w:ascii="Arial" w:hAnsi="Arial"/>
          <w:b/>
          <w:bCs/>
          <w:sz w:val="24"/>
        </w:rPr>
        <w:t xml:space="preserve">B </w:t>
      </w:r>
      <w:r w:rsidRPr="008327B4">
        <w:rPr>
          <w:rFonts w:ascii="Arial" w:hAnsi="Arial"/>
          <w:sz w:val="24"/>
        </w:rPr>
        <w:t>do WUZS</w:t>
      </w:r>
      <w:r w:rsidR="000C73E6" w:rsidRPr="008327B4">
        <w:rPr>
          <w:rFonts w:ascii="Arial" w:hAnsi="Arial"/>
          <w:sz w:val="24"/>
        </w:rPr>
        <w:t>,</w:t>
      </w:r>
    </w:p>
    <w:p w14:paraId="57A0E7F0" w14:textId="66B64FBB" w:rsidR="00E3050C" w:rsidRPr="002748F5" w:rsidRDefault="00E3050C" w:rsidP="00875A2C">
      <w:pPr>
        <w:pStyle w:val="Akapitzlist"/>
        <w:numPr>
          <w:ilvl w:val="2"/>
          <w:numId w:val="3"/>
        </w:numPr>
        <w:tabs>
          <w:tab w:val="num" w:pos="1822"/>
        </w:tabs>
        <w:ind w:left="1418" w:hanging="1134"/>
        <w:jc w:val="both"/>
        <w:rPr>
          <w:rFonts w:ascii="Arial" w:hAnsi="Arial"/>
          <w:sz w:val="24"/>
        </w:rPr>
      </w:pPr>
      <w:r w:rsidRPr="002748F5">
        <w:rPr>
          <w:rFonts w:ascii="Arial" w:hAnsi="Arial"/>
          <w:sz w:val="24"/>
        </w:rPr>
        <w:t>Aktualny odpis z właściwego rejestru albo aktualne zaświadczenie o</w:t>
      </w:r>
      <w:r w:rsidR="00875A2C" w:rsidRPr="002748F5">
        <w:rPr>
          <w:rFonts w:ascii="Arial" w:hAnsi="Arial"/>
          <w:sz w:val="24"/>
        </w:rPr>
        <w:t> </w:t>
      </w:r>
      <w:r w:rsidRPr="002748F5">
        <w:rPr>
          <w:rFonts w:ascii="Arial" w:hAnsi="Arial"/>
          <w:sz w:val="24"/>
        </w:rPr>
        <w:t>wpisie do ewidencji działalności gospodarczej</w:t>
      </w:r>
      <w:r w:rsidR="00C231ED">
        <w:rPr>
          <w:rFonts w:ascii="Arial" w:hAnsi="Arial"/>
          <w:b/>
          <w:bCs/>
          <w:sz w:val="24"/>
        </w:rPr>
        <w:t>,</w:t>
      </w:r>
    </w:p>
    <w:p w14:paraId="5A943036" w14:textId="29A19809" w:rsidR="00C231ED" w:rsidRPr="00C231ED" w:rsidRDefault="00C231ED" w:rsidP="00C231ED">
      <w:pPr>
        <w:pStyle w:val="Akapitzlist"/>
        <w:numPr>
          <w:ilvl w:val="2"/>
          <w:numId w:val="3"/>
        </w:numPr>
        <w:tabs>
          <w:tab w:val="num" w:pos="1822"/>
        </w:tabs>
        <w:ind w:left="1418" w:hanging="1134"/>
        <w:jc w:val="both"/>
        <w:rPr>
          <w:rFonts w:ascii="Arial" w:hAnsi="Arial"/>
          <w:sz w:val="24"/>
        </w:rPr>
      </w:pPr>
      <w:r w:rsidRPr="00C231ED">
        <w:rPr>
          <w:rFonts w:ascii="Arial" w:hAnsi="Arial"/>
          <w:sz w:val="24"/>
        </w:rPr>
        <w:t>Upoważnienie do podpisania oferty lub pełnomocnictwo</w:t>
      </w:r>
      <w:r w:rsidR="00C34049">
        <w:rPr>
          <w:rFonts w:ascii="Arial" w:hAnsi="Arial"/>
          <w:sz w:val="24"/>
        </w:rPr>
        <w:t xml:space="preserve"> -</w:t>
      </w:r>
      <w:r w:rsidRPr="00C231ED">
        <w:rPr>
          <w:rFonts w:ascii="Arial" w:hAnsi="Arial"/>
          <w:sz w:val="24"/>
        </w:rPr>
        <w:t xml:space="preserve"> jeżeli dotyczy</w:t>
      </w:r>
      <w:r>
        <w:rPr>
          <w:rFonts w:ascii="Arial" w:hAnsi="Arial"/>
          <w:sz w:val="24"/>
        </w:rPr>
        <w:t>,</w:t>
      </w:r>
    </w:p>
    <w:p w14:paraId="60E2F35D" w14:textId="5B5B5644" w:rsidR="00066493" w:rsidRPr="00E27941" w:rsidRDefault="00066493" w:rsidP="00875A2C">
      <w:pPr>
        <w:pStyle w:val="Akapitzlist"/>
        <w:numPr>
          <w:ilvl w:val="2"/>
          <w:numId w:val="3"/>
        </w:numPr>
        <w:tabs>
          <w:tab w:val="num" w:pos="1822"/>
        </w:tabs>
        <w:ind w:left="1418" w:hanging="1134"/>
        <w:jc w:val="both"/>
        <w:rPr>
          <w:rFonts w:ascii="Arial" w:hAnsi="Arial"/>
          <w:sz w:val="24"/>
        </w:rPr>
      </w:pPr>
      <w:r w:rsidRPr="00E27941">
        <w:rPr>
          <w:rFonts w:ascii="Arial" w:hAnsi="Arial"/>
          <w:b/>
          <w:bCs/>
          <w:sz w:val="24"/>
        </w:rPr>
        <w:t>Załącznik nr 3</w:t>
      </w:r>
      <w:r w:rsidRPr="00E27941">
        <w:rPr>
          <w:rFonts w:ascii="Arial" w:hAnsi="Arial"/>
          <w:sz w:val="24"/>
        </w:rPr>
        <w:t xml:space="preserve">, zawierający </w:t>
      </w:r>
      <w:r w:rsidR="003D498D" w:rsidRPr="00E27941">
        <w:rPr>
          <w:rFonts w:ascii="Arial" w:hAnsi="Arial"/>
          <w:sz w:val="24"/>
        </w:rPr>
        <w:t>wykaz robót wykonanych przez wykonawcę</w:t>
      </w:r>
      <w:r w:rsidR="00E27941">
        <w:rPr>
          <w:rFonts w:ascii="Arial" w:hAnsi="Arial"/>
          <w:sz w:val="24"/>
        </w:rPr>
        <w:t>,</w:t>
      </w:r>
      <w:r w:rsidR="00E27941" w:rsidRPr="00E27941">
        <w:rPr>
          <w:rFonts w:ascii="Arial" w:hAnsi="Arial"/>
          <w:sz w:val="24"/>
        </w:rPr>
        <w:t xml:space="preserve"> o których mowa w pkt. </w:t>
      </w:r>
      <w:r w:rsidR="00E27941" w:rsidRPr="00E27941">
        <w:rPr>
          <w:rFonts w:ascii="Arial" w:hAnsi="Arial"/>
          <w:sz w:val="24"/>
        </w:rPr>
        <w:fldChar w:fldCharType="begin"/>
      </w:r>
      <w:r w:rsidR="00E27941" w:rsidRPr="00E27941">
        <w:rPr>
          <w:rFonts w:ascii="Arial" w:hAnsi="Arial"/>
          <w:sz w:val="24"/>
        </w:rPr>
        <w:instrText xml:space="preserve"> REF _Ref151365953 \r \h  \* MERGEFORMAT </w:instrText>
      </w:r>
      <w:r w:rsidR="00E27941" w:rsidRPr="00E27941">
        <w:rPr>
          <w:rFonts w:ascii="Arial" w:hAnsi="Arial"/>
          <w:sz w:val="24"/>
        </w:rPr>
      </w:r>
      <w:r w:rsidR="00E27941" w:rsidRPr="00E27941">
        <w:rPr>
          <w:rFonts w:ascii="Arial" w:hAnsi="Arial"/>
          <w:sz w:val="24"/>
        </w:rPr>
        <w:fldChar w:fldCharType="separate"/>
      </w:r>
      <w:r w:rsidR="00BA478D">
        <w:rPr>
          <w:rFonts w:ascii="Arial" w:hAnsi="Arial"/>
          <w:sz w:val="24"/>
        </w:rPr>
        <w:t>6.1.2</w:t>
      </w:r>
      <w:r w:rsidR="00E27941" w:rsidRPr="00E27941">
        <w:rPr>
          <w:rFonts w:ascii="Arial" w:hAnsi="Arial"/>
          <w:sz w:val="24"/>
        </w:rPr>
        <w:fldChar w:fldCharType="end"/>
      </w:r>
      <w:r w:rsidR="00E27941" w:rsidRPr="00E27941">
        <w:rPr>
          <w:rFonts w:ascii="Arial" w:hAnsi="Arial"/>
          <w:sz w:val="24"/>
        </w:rPr>
        <w:t xml:space="preserve"> lit. </w:t>
      </w:r>
      <w:r w:rsidR="00E27941" w:rsidRPr="00E27941">
        <w:rPr>
          <w:rFonts w:ascii="Arial" w:hAnsi="Arial"/>
          <w:sz w:val="24"/>
        </w:rPr>
        <w:fldChar w:fldCharType="begin"/>
      </w:r>
      <w:r w:rsidR="00E27941" w:rsidRPr="00E27941">
        <w:rPr>
          <w:rFonts w:ascii="Arial" w:hAnsi="Arial"/>
          <w:sz w:val="24"/>
        </w:rPr>
        <w:instrText xml:space="preserve"> REF _Ref151713810 \r \h  \* MERGEFORMAT </w:instrText>
      </w:r>
      <w:r w:rsidR="00E27941" w:rsidRPr="00E27941">
        <w:rPr>
          <w:rFonts w:ascii="Arial" w:hAnsi="Arial"/>
          <w:sz w:val="24"/>
        </w:rPr>
      </w:r>
      <w:r w:rsidR="00E27941" w:rsidRPr="00E27941">
        <w:rPr>
          <w:rFonts w:ascii="Arial" w:hAnsi="Arial"/>
          <w:sz w:val="24"/>
        </w:rPr>
        <w:fldChar w:fldCharType="separate"/>
      </w:r>
      <w:r w:rsidR="00BA478D">
        <w:rPr>
          <w:rFonts w:ascii="Arial" w:hAnsi="Arial"/>
          <w:sz w:val="24"/>
        </w:rPr>
        <w:t>d</w:t>
      </w:r>
      <w:r w:rsidR="00E27941" w:rsidRPr="00E27941">
        <w:rPr>
          <w:rFonts w:ascii="Arial" w:hAnsi="Arial"/>
          <w:sz w:val="24"/>
        </w:rPr>
        <w:fldChar w:fldCharType="end"/>
      </w:r>
      <w:r w:rsidR="00E27941" w:rsidRPr="00E27941">
        <w:rPr>
          <w:rFonts w:ascii="Arial" w:hAnsi="Arial"/>
          <w:sz w:val="24"/>
        </w:rPr>
        <w:t xml:space="preserve"> tiret pierwszy</w:t>
      </w:r>
      <w:r w:rsidR="003D498D" w:rsidRPr="00E27941">
        <w:rPr>
          <w:rFonts w:ascii="Arial" w:hAnsi="Arial"/>
          <w:sz w:val="24"/>
        </w:rPr>
        <w:t>,</w:t>
      </w:r>
    </w:p>
    <w:bookmarkEnd w:id="38"/>
    <w:p w14:paraId="0A479D7E" w14:textId="6DEE9AA0" w:rsidR="00D422A7" w:rsidRPr="002748F5" w:rsidRDefault="00D422A7" w:rsidP="00875A2C">
      <w:pPr>
        <w:pStyle w:val="Akapitzlist"/>
        <w:numPr>
          <w:ilvl w:val="2"/>
          <w:numId w:val="3"/>
        </w:numPr>
        <w:tabs>
          <w:tab w:val="num" w:pos="1822"/>
        </w:tabs>
        <w:ind w:left="1418" w:hanging="1134"/>
        <w:jc w:val="both"/>
        <w:rPr>
          <w:rFonts w:ascii="Arial" w:hAnsi="Arial"/>
          <w:sz w:val="24"/>
        </w:rPr>
      </w:pPr>
      <w:r w:rsidRPr="002748F5">
        <w:rPr>
          <w:rFonts w:ascii="Arial" w:hAnsi="Arial"/>
          <w:b/>
          <w:bCs/>
          <w:sz w:val="24"/>
        </w:rPr>
        <w:t xml:space="preserve">Załącznik nr </w:t>
      </w:r>
      <w:r w:rsidR="00551372" w:rsidRPr="002748F5">
        <w:rPr>
          <w:rFonts w:ascii="Arial" w:hAnsi="Arial"/>
          <w:b/>
          <w:bCs/>
          <w:sz w:val="24"/>
        </w:rPr>
        <w:t>4</w:t>
      </w:r>
      <w:r w:rsidRPr="002748F5">
        <w:rPr>
          <w:rFonts w:ascii="Arial" w:hAnsi="Arial"/>
          <w:sz w:val="24"/>
        </w:rPr>
        <w:t xml:space="preserve">, </w:t>
      </w:r>
      <w:r w:rsidR="003D498D" w:rsidRPr="002748F5">
        <w:rPr>
          <w:rFonts w:ascii="Arial" w:hAnsi="Arial"/>
          <w:sz w:val="24"/>
        </w:rPr>
        <w:t xml:space="preserve">zawierający wykaz doświadczenia kierownika budowy </w:t>
      </w:r>
      <w:r w:rsidR="00E27941" w:rsidRPr="00E27941">
        <w:rPr>
          <w:rFonts w:ascii="Arial" w:hAnsi="Arial"/>
          <w:sz w:val="24"/>
        </w:rPr>
        <w:t xml:space="preserve">o których mowa w pkt. </w:t>
      </w:r>
      <w:r w:rsidR="00E27941" w:rsidRPr="00E27941">
        <w:rPr>
          <w:rFonts w:ascii="Arial" w:hAnsi="Arial"/>
          <w:sz w:val="24"/>
        </w:rPr>
        <w:fldChar w:fldCharType="begin"/>
      </w:r>
      <w:r w:rsidR="00E27941" w:rsidRPr="00E27941">
        <w:rPr>
          <w:rFonts w:ascii="Arial" w:hAnsi="Arial"/>
          <w:sz w:val="24"/>
        </w:rPr>
        <w:instrText xml:space="preserve"> REF _Ref151365953 \r \h  \* MERGEFORMAT </w:instrText>
      </w:r>
      <w:r w:rsidR="00E27941" w:rsidRPr="00E27941">
        <w:rPr>
          <w:rFonts w:ascii="Arial" w:hAnsi="Arial"/>
          <w:sz w:val="24"/>
        </w:rPr>
      </w:r>
      <w:r w:rsidR="00E27941" w:rsidRPr="00E27941">
        <w:rPr>
          <w:rFonts w:ascii="Arial" w:hAnsi="Arial"/>
          <w:sz w:val="24"/>
        </w:rPr>
        <w:fldChar w:fldCharType="separate"/>
      </w:r>
      <w:r w:rsidR="00BA478D">
        <w:rPr>
          <w:rFonts w:ascii="Arial" w:hAnsi="Arial"/>
          <w:sz w:val="24"/>
        </w:rPr>
        <w:t>6.1.2</w:t>
      </w:r>
      <w:r w:rsidR="00E27941" w:rsidRPr="00E27941">
        <w:rPr>
          <w:rFonts w:ascii="Arial" w:hAnsi="Arial"/>
          <w:sz w:val="24"/>
        </w:rPr>
        <w:fldChar w:fldCharType="end"/>
      </w:r>
      <w:r w:rsidR="00E27941" w:rsidRPr="00E27941">
        <w:rPr>
          <w:rFonts w:ascii="Arial" w:hAnsi="Arial"/>
          <w:sz w:val="24"/>
        </w:rPr>
        <w:t xml:space="preserve"> lit. </w:t>
      </w:r>
      <w:r w:rsidR="00E27941" w:rsidRPr="00E27941">
        <w:rPr>
          <w:rFonts w:ascii="Arial" w:hAnsi="Arial"/>
          <w:sz w:val="24"/>
        </w:rPr>
        <w:fldChar w:fldCharType="begin"/>
      </w:r>
      <w:r w:rsidR="00E27941" w:rsidRPr="00E27941">
        <w:rPr>
          <w:rFonts w:ascii="Arial" w:hAnsi="Arial"/>
          <w:sz w:val="24"/>
        </w:rPr>
        <w:instrText xml:space="preserve"> REF _Ref151713810 \r \h  \* MERGEFORMAT </w:instrText>
      </w:r>
      <w:r w:rsidR="00E27941" w:rsidRPr="00E27941">
        <w:rPr>
          <w:rFonts w:ascii="Arial" w:hAnsi="Arial"/>
          <w:sz w:val="24"/>
        </w:rPr>
      </w:r>
      <w:r w:rsidR="00E27941" w:rsidRPr="00E27941">
        <w:rPr>
          <w:rFonts w:ascii="Arial" w:hAnsi="Arial"/>
          <w:sz w:val="24"/>
        </w:rPr>
        <w:fldChar w:fldCharType="separate"/>
      </w:r>
      <w:r w:rsidR="00BA478D">
        <w:rPr>
          <w:rFonts w:ascii="Arial" w:hAnsi="Arial"/>
          <w:sz w:val="24"/>
        </w:rPr>
        <w:t>d</w:t>
      </w:r>
      <w:r w:rsidR="00E27941" w:rsidRPr="00E27941">
        <w:rPr>
          <w:rFonts w:ascii="Arial" w:hAnsi="Arial"/>
          <w:sz w:val="24"/>
        </w:rPr>
        <w:fldChar w:fldCharType="end"/>
      </w:r>
      <w:r w:rsidR="00E27941" w:rsidRPr="00E27941">
        <w:rPr>
          <w:rFonts w:ascii="Arial" w:hAnsi="Arial"/>
          <w:sz w:val="24"/>
        </w:rPr>
        <w:t xml:space="preserve"> tiret </w:t>
      </w:r>
      <w:r w:rsidR="00E27941">
        <w:rPr>
          <w:rFonts w:ascii="Arial" w:hAnsi="Arial"/>
          <w:sz w:val="24"/>
        </w:rPr>
        <w:t>drugi</w:t>
      </w:r>
      <w:r w:rsidR="003D498D" w:rsidRPr="002748F5">
        <w:rPr>
          <w:rFonts w:ascii="Arial" w:hAnsi="Arial"/>
          <w:sz w:val="24"/>
        </w:rPr>
        <w:t>,</w:t>
      </w:r>
    </w:p>
    <w:p w14:paraId="7255C681" w14:textId="5753D7C3" w:rsidR="003D498D" w:rsidRPr="00877829" w:rsidRDefault="003D498D" w:rsidP="00875A2C">
      <w:pPr>
        <w:pStyle w:val="Akapitzlist"/>
        <w:numPr>
          <w:ilvl w:val="2"/>
          <w:numId w:val="3"/>
        </w:numPr>
        <w:tabs>
          <w:tab w:val="num" w:pos="1822"/>
        </w:tabs>
        <w:ind w:left="1418" w:hanging="1134"/>
        <w:jc w:val="both"/>
        <w:rPr>
          <w:rFonts w:ascii="Arial" w:hAnsi="Arial"/>
          <w:sz w:val="24"/>
        </w:rPr>
      </w:pPr>
      <w:r w:rsidRPr="00877829">
        <w:rPr>
          <w:rFonts w:ascii="Arial" w:hAnsi="Arial"/>
          <w:b/>
          <w:bCs/>
          <w:sz w:val="24"/>
        </w:rPr>
        <w:t>Załącznik nr 5</w:t>
      </w:r>
      <w:r w:rsidRPr="00877829">
        <w:rPr>
          <w:rFonts w:ascii="Arial" w:hAnsi="Arial"/>
          <w:sz w:val="24"/>
        </w:rPr>
        <w:t xml:space="preserve">, zawierający </w:t>
      </w:r>
      <w:r w:rsidR="00334675" w:rsidRPr="00877829">
        <w:rPr>
          <w:rFonts w:ascii="Arial" w:hAnsi="Arial"/>
          <w:sz w:val="24"/>
        </w:rPr>
        <w:t>potwierdzenie wykonania wizji lokalnej na</w:t>
      </w:r>
      <w:r w:rsidR="003B1AA3" w:rsidRPr="00877829">
        <w:rPr>
          <w:rFonts w:ascii="Arial" w:hAnsi="Arial"/>
          <w:sz w:val="24"/>
        </w:rPr>
        <w:t> </w:t>
      </w:r>
      <w:r w:rsidR="00334675" w:rsidRPr="00877829">
        <w:rPr>
          <w:rFonts w:ascii="Arial" w:hAnsi="Arial"/>
          <w:sz w:val="24"/>
        </w:rPr>
        <w:t>obiekcie będącym przedmiotem zapytania</w:t>
      </w:r>
      <w:r w:rsidR="000C73E6" w:rsidRPr="00877829">
        <w:rPr>
          <w:rFonts w:ascii="Arial" w:hAnsi="Arial"/>
          <w:sz w:val="24"/>
        </w:rPr>
        <w:t>,</w:t>
      </w:r>
    </w:p>
    <w:p w14:paraId="0EB1E0A4" w14:textId="77777777" w:rsidR="0044142F" w:rsidRPr="00110E7C" w:rsidRDefault="0044142F" w:rsidP="0044142F">
      <w:pPr>
        <w:pStyle w:val="Akapitzlist"/>
        <w:numPr>
          <w:ilvl w:val="2"/>
          <w:numId w:val="3"/>
        </w:numPr>
        <w:tabs>
          <w:tab w:val="num" w:pos="1822"/>
        </w:tabs>
        <w:ind w:left="1418" w:hanging="1134"/>
        <w:jc w:val="both"/>
        <w:rPr>
          <w:rFonts w:ascii="Arial" w:hAnsi="Arial"/>
          <w:sz w:val="24"/>
        </w:rPr>
      </w:pPr>
      <w:r>
        <w:rPr>
          <w:rFonts w:ascii="Arial" w:hAnsi="Arial"/>
          <w:sz w:val="24"/>
        </w:rPr>
        <w:t>Z</w:t>
      </w:r>
      <w:r w:rsidRPr="00204651">
        <w:rPr>
          <w:rFonts w:ascii="Arial" w:hAnsi="Arial"/>
          <w:sz w:val="24"/>
        </w:rPr>
        <w:t xml:space="preserve">aświadczenie lub autoryzację producenta </w:t>
      </w:r>
      <w:r w:rsidRPr="00204651">
        <w:rPr>
          <w:rFonts w:ascii="Arial" w:hAnsi="Arial" w:cs="Arial"/>
          <w:sz w:val="24"/>
          <w:szCs w:val="24"/>
        </w:rPr>
        <w:t>w zakresie technologii stosowanego materiału</w:t>
      </w:r>
      <w:r>
        <w:rPr>
          <w:rFonts w:ascii="Arial" w:hAnsi="Arial" w:cs="Arial"/>
          <w:sz w:val="24"/>
          <w:szCs w:val="24"/>
        </w:rPr>
        <w:t>,</w:t>
      </w:r>
    </w:p>
    <w:p w14:paraId="048DCAB6" w14:textId="5F624466" w:rsidR="001A282E" w:rsidRDefault="001A282E" w:rsidP="001A282E">
      <w:pPr>
        <w:pStyle w:val="Akapitzlist"/>
        <w:numPr>
          <w:ilvl w:val="2"/>
          <w:numId w:val="3"/>
        </w:numPr>
        <w:tabs>
          <w:tab w:val="num" w:pos="1822"/>
        </w:tabs>
        <w:ind w:left="1418" w:hanging="1134"/>
        <w:jc w:val="both"/>
        <w:rPr>
          <w:rFonts w:ascii="Arial" w:hAnsi="Arial"/>
          <w:sz w:val="24"/>
        </w:rPr>
      </w:pPr>
      <w:r w:rsidRPr="00110E7C">
        <w:rPr>
          <w:rFonts w:ascii="Arial" w:hAnsi="Arial"/>
          <w:sz w:val="24"/>
        </w:rPr>
        <w:t>Kosztorys ofertowy,</w:t>
      </w:r>
    </w:p>
    <w:p w14:paraId="7230A05A" w14:textId="365F61A9" w:rsidR="00410C01" w:rsidRPr="001026FF" w:rsidRDefault="00410C01" w:rsidP="00410C01">
      <w:pPr>
        <w:pStyle w:val="Akapitzlist"/>
        <w:numPr>
          <w:ilvl w:val="2"/>
          <w:numId w:val="3"/>
        </w:numPr>
        <w:tabs>
          <w:tab w:val="num" w:pos="1822"/>
        </w:tabs>
        <w:ind w:left="1418" w:hanging="1134"/>
        <w:jc w:val="both"/>
        <w:rPr>
          <w:rFonts w:ascii="Arial" w:hAnsi="Arial"/>
          <w:sz w:val="24"/>
        </w:rPr>
      </w:pPr>
      <w:r w:rsidRPr="001026FF">
        <w:rPr>
          <w:rFonts w:ascii="Arial" w:hAnsi="Arial"/>
          <w:sz w:val="24"/>
        </w:rPr>
        <w:t>Dokumenty potwierdzające parametry oferowanego materiału</w:t>
      </w:r>
      <w:r w:rsidR="001026FF">
        <w:rPr>
          <w:rFonts w:ascii="Arial" w:hAnsi="Arial"/>
          <w:sz w:val="24"/>
        </w:rPr>
        <w:t>.</w:t>
      </w:r>
    </w:p>
    <w:p w14:paraId="7871958E" w14:textId="77777777" w:rsidR="00D422A7" w:rsidRPr="00A54D93" w:rsidRDefault="00D422A7" w:rsidP="00727077">
      <w:pPr>
        <w:numPr>
          <w:ilvl w:val="1"/>
          <w:numId w:val="36"/>
        </w:numPr>
        <w:tabs>
          <w:tab w:val="clear" w:pos="360"/>
        </w:tabs>
        <w:ind w:left="709" w:hanging="709"/>
        <w:jc w:val="both"/>
        <w:rPr>
          <w:rFonts w:ascii="Arial" w:hAnsi="Arial"/>
          <w:sz w:val="24"/>
        </w:rPr>
      </w:pPr>
      <w:r w:rsidRPr="00A54D93">
        <w:rPr>
          <w:rFonts w:ascii="Arial" w:hAnsi="Arial"/>
          <w:sz w:val="24"/>
        </w:rPr>
        <w:t>Oferta musi być podpisana przez osoby upoważnione do reprezentowania Wykonawcy.</w:t>
      </w:r>
    </w:p>
    <w:p w14:paraId="38835DED" w14:textId="77777777" w:rsidR="00D422A7" w:rsidRPr="00A54D93" w:rsidRDefault="00D422A7" w:rsidP="00727077">
      <w:pPr>
        <w:numPr>
          <w:ilvl w:val="1"/>
          <w:numId w:val="36"/>
        </w:numPr>
        <w:tabs>
          <w:tab w:val="clear" w:pos="360"/>
        </w:tabs>
        <w:ind w:left="709" w:hanging="709"/>
        <w:jc w:val="both"/>
        <w:rPr>
          <w:rFonts w:ascii="Arial" w:hAnsi="Arial"/>
          <w:sz w:val="24"/>
        </w:rPr>
      </w:pPr>
      <w:r w:rsidRPr="00A54D93">
        <w:rPr>
          <w:rFonts w:ascii="Arial" w:hAnsi="Arial"/>
          <w:sz w:val="24"/>
        </w:rPr>
        <w:lastRenderedPageBreak/>
        <w:t xml:space="preserve">Wykonawca ponosi wszelkie koszty związane z przygotowaniem i złożeniem oferty. </w:t>
      </w:r>
    </w:p>
    <w:p w14:paraId="22B711F5" w14:textId="77777777" w:rsidR="00D422A7" w:rsidRPr="00A54D93" w:rsidRDefault="00D422A7" w:rsidP="00727077">
      <w:pPr>
        <w:numPr>
          <w:ilvl w:val="1"/>
          <w:numId w:val="36"/>
        </w:numPr>
        <w:tabs>
          <w:tab w:val="clear" w:pos="360"/>
        </w:tabs>
        <w:ind w:left="709" w:hanging="709"/>
        <w:jc w:val="both"/>
        <w:rPr>
          <w:rFonts w:ascii="Arial" w:hAnsi="Arial"/>
          <w:sz w:val="24"/>
        </w:rPr>
      </w:pPr>
      <w:r w:rsidRPr="00A54D93">
        <w:rPr>
          <w:rFonts w:ascii="Arial" w:hAnsi="Arial"/>
          <w:sz w:val="24"/>
        </w:rPr>
        <w:t>Oferta musi być sporządzona w języku polskim.</w:t>
      </w:r>
    </w:p>
    <w:p w14:paraId="6438BB12" w14:textId="1BCEEE2A" w:rsidR="00D422A7" w:rsidRPr="00A54D93" w:rsidRDefault="00D422A7" w:rsidP="00727077">
      <w:pPr>
        <w:numPr>
          <w:ilvl w:val="1"/>
          <w:numId w:val="36"/>
        </w:numPr>
        <w:tabs>
          <w:tab w:val="clear" w:pos="360"/>
        </w:tabs>
        <w:ind w:left="709" w:hanging="709"/>
        <w:jc w:val="both"/>
        <w:rPr>
          <w:rFonts w:ascii="Arial" w:hAnsi="Arial"/>
          <w:sz w:val="24"/>
        </w:rPr>
      </w:pPr>
      <w:r w:rsidRPr="00A54D93">
        <w:rPr>
          <w:rFonts w:ascii="Arial" w:hAnsi="Arial"/>
          <w:sz w:val="24"/>
        </w:rPr>
        <w:t>Stosowne wypełnienia we wzorach dokumentów stanowiących załączniki do</w:t>
      </w:r>
      <w:r w:rsidR="003B1AA3" w:rsidRPr="00A54D93">
        <w:rPr>
          <w:rFonts w:ascii="Arial" w:hAnsi="Arial"/>
          <w:sz w:val="24"/>
        </w:rPr>
        <w:t> </w:t>
      </w:r>
      <w:r w:rsidRPr="00A54D93">
        <w:rPr>
          <w:rFonts w:ascii="Arial" w:hAnsi="Arial"/>
          <w:sz w:val="24"/>
        </w:rPr>
        <w:t>niniejszych WUZS i wchodzących w skład oferty mogą być dokonane komputerowo, maszynowo lub ręcznie.</w:t>
      </w:r>
    </w:p>
    <w:p w14:paraId="6F6D7DEC" w14:textId="031933E7" w:rsidR="00D422A7" w:rsidRPr="00A54D93" w:rsidRDefault="00D422A7" w:rsidP="00727077">
      <w:pPr>
        <w:numPr>
          <w:ilvl w:val="1"/>
          <w:numId w:val="36"/>
        </w:numPr>
        <w:tabs>
          <w:tab w:val="clear" w:pos="360"/>
        </w:tabs>
        <w:ind w:left="709" w:hanging="709"/>
        <w:jc w:val="both"/>
        <w:rPr>
          <w:rFonts w:ascii="Arial" w:hAnsi="Arial"/>
          <w:sz w:val="24"/>
        </w:rPr>
      </w:pPr>
      <w:r w:rsidRPr="00A54D93">
        <w:rPr>
          <w:rFonts w:ascii="Arial" w:hAnsi="Arial"/>
          <w:sz w:val="24"/>
        </w:rPr>
        <w:t>Dokumenty przygotowane przez Wykonawcę na podstawie wzorów stanowiących załączniki do niniejszych WUZS powinny mieć formę skanu lub</w:t>
      </w:r>
      <w:r w:rsidR="00A54D93">
        <w:rPr>
          <w:rFonts w:ascii="Arial" w:hAnsi="Arial"/>
          <w:sz w:val="24"/>
        </w:rPr>
        <w:t> </w:t>
      </w:r>
      <w:r w:rsidRPr="00A54D93">
        <w:rPr>
          <w:rFonts w:ascii="Arial" w:hAnsi="Arial"/>
          <w:sz w:val="24"/>
        </w:rPr>
        <w:t xml:space="preserve">mogą być wypełnione elektronicznie i podpisane podpisem elektronicznym kwalifikowanym. </w:t>
      </w:r>
    </w:p>
    <w:p w14:paraId="5684C583" w14:textId="624532E9" w:rsidR="00D422A7" w:rsidRPr="00A54D93" w:rsidRDefault="00D422A7" w:rsidP="00727077">
      <w:pPr>
        <w:numPr>
          <w:ilvl w:val="1"/>
          <w:numId w:val="36"/>
        </w:numPr>
        <w:tabs>
          <w:tab w:val="clear" w:pos="360"/>
        </w:tabs>
        <w:ind w:left="709" w:hanging="709"/>
        <w:jc w:val="both"/>
        <w:rPr>
          <w:rFonts w:ascii="Arial" w:hAnsi="Arial"/>
          <w:sz w:val="24"/>
        </w:rPr>
      </w:pPr>
      <w:r w:rsidRPr="00A54D93">
        <w:rPr>
          <w:rFonts w:ascii="Arial" w:hAnsi="Arial"/>
          <w:sz w:val="24"/>
        </w:rPr>
        <w:t>Całość oferty wraz z załącznikami powinna być złożona w formie uniemożliwiającej jej przypadkowe zdekompletowanie, tzn. oferta wraz z</w:t>
      </w:r>
      <w:r w:rsidR="00A818DC" w:rsidRPr="00A54D93">
        <w:rPr>
          <w:rFonts w:ascii="Arial" w:hAnsi="Arial"/>
          <w:sz w:val="24"/>
        </w:rPr>
        <w:t> </w:t>
      </w:r>
      <w:r w:rsidRPr="00A54D93">
        <w:rPr>
          <w:rFonts w:ascii="Arial" w:hAnsi="Arial"/>
          <w:sz w:val="24"/>
        </w:rPr>
        <w:t xml:space="preserve">oświadczeniami i załącznikami powinna być zeskanowana do jednego pliku. </w:t>
      </w:r>
    </w:p>
    <w:p w14:paraId="3E9A1951" w14:textId="77777777" w:rsidR="00D422A7" w:rsidRPr="000064A0" w:rsidRDefault="00D422A7" w:rsidP="00727077">
      <w:pPr>
        <w:numPr>
          <w:ilvl w:val="1"/>
          <w:numId w:val="36"/>
        </w:numPr>
        <w:tabs>
          <w:tab w:val="clear" w:pos="360"/>
        </w:tabs>
        <w:ind w:left="709" w:hanging="709"/>
        <w:jc w:val="both"/>
        <w:rPr>
          <w:rFonts w:ascii="Arial" w:hAnsi="Arial"/>
          <w:sz w:val="24"/>
        </w:rPr>
      </w:pPr>
      <w:r w:rsidRPr="000064A0">
        <w:rPr>
          <w:rFonts w:ascii="Arial" w:hAnsi="Arial"/>
          <w:sz w:val="24"/>
        </w:rPr>
        <w:t>Wykonawcy przedstawiają ofertę zgodnie ze wszystkimi wymaganiami określonymi w WUZS. Oferta nie spełniająca wymagań określonych w  WUZS zostanie odrzucona.</w:t>
      </w:r>
    </w:p>
    <w:p w14:paraId="3B56AA70" w14:textId="0A6325DE" w:rsidR="00D422A7" w:rsidRPr="00833652" w:rsidRDefault="00D422A7" w:rsidP="00572197">
      <w:pPr>
        <w:numPr>
          <w:ilvl w:val="1"/>
          <w:numId w:val="36"/>
        </w:numPr>
        <w:tabs>
          <w:tab w:val="clear" w:pos="360"/>
        </w:tabs>
        <w:ind w:left="709" w:hanging="709"/>
        <w:jc w:val="both"/>
        <w:rPr>
          <w:rFonts w:ascii="Arial" w:hAnsi="Arial"/>
          <w:sz w:val="24"/>
        </w:rPr>
      </w:pPr>
      <w:r w:rsidRPr="00833652">
        <w:rPr>
          <w:rFonts w:ascii="Arial" w:hAnsi="Arial"/>
          <w:sz w:val="24"/>
        </w:rPr>
        <w:t>Dokumenty sporządzone w języku obcym są składane z tłumaczeniem na język</w:t>
      </w:r>
      <w:r w:rsidR="00727077" w:rsidRPr="00833652">
        <w:rPr>
          <w:rFonts w:ascii="Arial" w:hAnsi="Arial"/>
          <w:sz w:val="24"/>
        </w:rPr>
        <w:t xml:space="preserve"> </w:t>
      </w:r>
      <w:r w:rsidRPr="00833652">
        <w:rPr>
          <w:rFonts w:ascii="Arial" w:hAnsi="Arial"/>
          <w:sz w:val="24"/>
        </w:rPr>
        <w:t>polski.</w:t>
      </w:r>
    </w:p>
    <w:p w14:paraId="7073405C" w14:textId="77777777" w:rsidR="00D422A7" w:rsidRPr="00833652" w:rsidRDefault="00D422A7" w:rsidP="00727077">
      <w:pPr>
        <w:numPr>
          <w:ilvl w:val="1"/>
          <w:numId w:val="36"/>
        </w:numPr>
        <w:tabs>
          <w:tab w:val="clear" w:pos="360"/>
        </w:tabs>
        <w:ind w:left="709" w:hanging="709"/>
        <w:jc w:val="both"/>
        <w:rPr>
          <w:rFonts w:ascii="Arial" w:hAnsi="Arial"/>
          <w:sz w:val="24"/>
        </w:rPr>
      </w:pPr>
      <w:r w:rsidRPr="00833652">
        <w:rPr>
          <w:rFonts w:ascii="Arial" w:hAnsi="Arial"/>
          <w:sz w:val="24"/>
        </w:rPr>
        <w:t xml:space="preserve">Wykonawca ma prawo złożyć tylko jedną ofertę. </w:t>
      </w:r>
    </w:p>
    <w:p w14:paraId="789332BF" w14:textId="1E8F09AF" w:rsidR="00D422A7" w:rsidRPr="00833652" w:rsidRDefault="00D422A7" w:rsidP="00727077">
      <w:pPr>
        <w:numPr>
          <w:ilvl w:val="1"/>
          <w:numId w:val="36"/>
        </w:numPr>
        <w:tabs>
          <w:tab w:val="clear" w:pos="360"/>
        </w:tabs>
        <w:ind w:left="709" w:hanging="709"/>
        <w:jc w:val="both"/>
        <w:rPr>
          <w:rFonts w:ascii="Arial" w:hAnsi="Arial"/>
          <w:sz w:val="24"/>
        </w:rPr>
      </w:pPr>
      <w:r w:rsidRPr="00833652">
        <w:rPr>
          <w:rFonts w:ascii="Arial" w:hAnsi="Arial"/>
          <w:sz w:val="24"/>
        </w:rPr>
        <w:t>Tajemnica przedsiębiorstwa:</w:t>
      </w:r>
    </w:p>
    <w:p w14:paraId="0953620E" w14:textId="77777777" w:rsidR="00060073" w:rsidRPr="00101BFB" w:rsidRDefault="00060073" w:rsidP="00060073">
      <w:pPr>
        <w:pStyle w:val="Akapitzlist"/>
        <w:numPr>
          <w:ilvl w:val="1"/>
          <w:numId w:val="3"/>
        </w:numPr>
        <w:jc w:val="both"/>
        <w:rPr>
          <w:rFonts w:ascii="Arial" w:hAnsi="Arial"/>
          <w:vanish/>
          <w:color w:val="FF0000"/>
          <w:sz w:val="24"/>
        </w:rPr>
      </w:pPr>
    </w:p>
    <w:p w14:paraId="21857505" w14:textId="77777777" w:rsidR="00060073" w:rsidRPr="00101BFB" w:rsidRDefault="00060073" w:rsidP="00060073">
      <w:pPr>
        <w:pStyle w:val="Akapitzlist"/>
        <w:numPr>
          <w:ilvl w:val="1"/>
          <w:numId w:val="3"/>
        </w:numPr>
        <w:jc w:val="both"/>
        <w:rPr>
          <w:rFonts w:ascii="Arial" w:hAnsi="Arial"/>
          <w:vanish/>
          <w:color w:val="FF0000"/>
          <w:sz w:val="24"/>
        </w:rPr>
      </w:pPr>
    </w:p>
    <w:p w14:paraId="17163ACB" w14:textId="77777777" w:rsidR="00060073" w:rsidRPr="00101BFB" w:rsidRDefault="00060073" w:rsidP="00060073">
      <w:pPr>
        <w:pStyle w:val="Akapitzlist"/>
        <w:numPr>
          <w:ilvl w:val="1"/>
          <w:numId w:val="3"/>
        </w:numPr>
        <w:jc w:val="both"/>
        <w:rPr>
          <w:rFonts w:ascii="Arial" w:hAnsi="Arial"/>
          <w:vanish/>
          <w:color w:val="FF0000"/>
          <w:sz w:val="24"/>
        </w:rPr>
      </w:pPr>
    </w:p>
    <w:p w14:paraId="31BB9111" w14:textId="77777777" w:rsidR="00060073" w:rsidRPr="00101BFB" w:rsidRDefault="00060073" w:rsidP="00060073">
      <w:pPr>
        <w:pStyle w:val="Akapitzlist"/>
        <w:numPr>
          <w:ilvl w:val="1"/>
          <w:numId w:val="3"/>
        </w:numPr>
        <w:jc w:val="both"/>
        <w:rPr>
          <w:rFonts w:ascii="Arial" w:hAnsi="Arial"/>
          <w:vanish/>
          <w:color w:val="FF0000"/>
          <w:sz w:val="24"/>
        </w:rPr>
      </w:pPr>
    </w:p>
    <w:p w14:paraId="6CEA9FD5" w14:textId="77777777" w:rsidR="00060073" w:rsidRPr="00101BFB" w:rsidRDefault="00060073" w:rsidP="00060073">
      <w:pPr>
        <w:pStyle w:val="Akapitzlist"/>
        <w:numPr>
          <w:ilvl w:val="1"/>
          <w:numId w:val="3"/>
        </w:numPr>
        <w:jc w:val="both"/>
        <w:rPr>
          <w:rFonts w:ascii="Arial" w:hAnsi="Arial"/>
          <w:vanish/>
          <w:color w:val="FF0000"/>
          <w:sz w:val="24"/>
        </w:rPr>
      </w:pPr>
    </w:p>
    <w:p w14:paraId="7E588542" w14:textId="77777777" w:rsidR="00060073" w:rsidRPr="00101BFB" w:rsidRDefault="00060073" w:rsidP="00060073">
      <w:pPr>
        <w:pStyle w:val="Akapitzlist"/>
        <w:numPr>
          <w:ilvl w:val="1"/>
          <w:numId w:val="3"/>
        </w:numPr>
        <w:jc w:val="both"/>
        <w:rPr>
          <w:rFonts w:ascii="Arial" w:hAnsi="Arial"/>
          <w:vanish/>
          <w:color w:val="FF0000"/>
          <w:sz w:val="24"/>
        </w:rPr>
      </w:pPr>
    </w:p>
    <w:p w14:paraId="1E504374" w14:textId="77777777" w:rsidR="00060073" w:rsidRPr="00101BFB" w:rsidRDefault="00060073" w:rsidP="00060073">
      <w:pPr>
        <w:pStyle w:val="Akapitzlist"/>
        <w:numPr>
          <w:ilvl w:val="1"/>
          <w:numId w:val="3"/>
        </w:numPr>
        <w:jc w:val="both"/>
        <w:rPr>
          <w:rFonts w:ascii="Arial" w:hAnsi="Arial"/>
          <w:vanish/>
          <w:color w:val="FF0000"/>
          <w:sz w:val="24"/>
        </w:rPr>
      </w:pPr>
    </w:p>
    <w:p w14:paraId="7C4925EA" w14:textId="77777777" w:rsidR="00060073" w:rsidRPr="00101BFB" w:rsidRDefault="00060073" w:rsidP="00060073">
      <w:pPr>
        <w:pStyle w:val="Akapitzlist"/>
        <w:numPr>
          <w:ilvl w:val="1"/>
          <w:numId w:val="3"/>
        </w:numPr>
        <w:jc w:val="both"/>
        <w:rPr>
          <w:rFonts w:ascii="Arial" w:hAnsi="Arial"/>
          <w:vanish/>
          <w:color w:val="FF0000"/>
          <w:sz w:val="24"/>
        </w:rPr>
      </w:pPr>
    </w:p>
    <w:p w14:paraId="4DE18E06" w14:textId="77777777" w:rsidR="00060073" w:rsidRPr="00101BFB" w:rsidRDefault="00060073" w:rsidP="00060073">
      <w:pPr>
        <w:pStyle w:val="Akapitzlist"/>
        <w:numPr>
          <w:ilvl w:val="1"/>
          <w:numId w:val="3"/>
        </w:numPr>
        <w:jc w:val="both"/>
        <w:rPr>
          <w:rFonts w:ascii="Arial" w:hAnsi="Arial"/>
          <w:vanish/>
          <w:color w:val="FF0000"/>
          <w:sz w:val="24"/>
        </w:rPr>
      </w:pPr>
    </w:p>
    <w:p w14:paraId="16EDF5D4" w14:textId="77777777" w:rsidR="00060073" w:rsidRPr="00101BFB" w:rsidRDefault="00060073" w:rsidP="00060073">
      <w:pPr>
        <w:pStyle w:val="Akapitzlist"/>
        <w:numPr>
          <w:ilvl w:val="1"/>
          <w:numId w:val="3"/>
        </w:numPr>
        <w:jc w:val="both"/>
        <w:rPr>
          <w:rFonts w:ascii="Arial" w:hAnsi="Arial"/>
          <w:vanish/>
          <w:color w:val="FF0000"/>
          <w:sz w:val="24"/>
        </w:rPr>
      </w:pPr>
    </w:p>
    <w:p w14:paraId="420EB98E" w14:textId="61125258" w:rsidR="00D422A7" w:rsidRPr="00124D09" w:rsidRDefault="00D422A7" w:rsidP="00060073">
      <w:pPr>
        <w:pStyle w:val="Akapitzlist"/>
        <w:numPr>
          <w:ilvl w:val="2"/>
          <w:numId w:val="3"/>
        </w:numPr>
        <w:tabs>
          <w:tab w:val="clear" w:pos="720"/>
        </w:tabs>
        <w:ind w:left="1004"/>
        <w:jc w:val="both"/>
        <w:rPr>
          <w:rFonts w:ascii="Arial" w:hAnsi="Arial"/>
          <w:sz w:val="24"/>
        </w:rPr>
      </w:pPr>
      <w:r w:rsidRPr="00124D09">
        <w:rPr>
          <w:rFonts w:ascii="Arial" w:hAnsi="Arial"/>
          <w:sz w:val="24"/>
        </w:rPr>
        <w:t>Nie ujawnia się informacji stanowiącej tajemnicę przedsiębiorstwa w rozumieniu przepisów o zwalczaniu nieuczciwej konkurencji, jeżeli Wykonawca nie później niż w terminie składania ofert zastrzegł, że nie mogą być one ujawnione oraz wykazał, iż zastrzeżone informacje stanowią tajemnicę przedsiębiorstwa;</w:t>
      </w:r>
    </w:p>
    <w:p w14:paraId="49F15347" w14:textId="5DABBDEB" w:rsidR="00D422A7" w:rsidRPr="00124D09" w:rsidRDefault="00D422A7" w:rsidP="00F5342C">
      <w:pPr>
        <w:pStyle w:val="Akapitzlist"/>
        <w:numPr>
          <w:ilvl w:val="2"/>
          <w:numId w:val="3"/>
        </w:numPr>
        <w:tabs>
          <w:tab w:val="clear" w:pos="720"/>
        </w:tabs>
        <w:ind w:left="1004"/>
        <w:jc w:val="both"/>
        <w:rPr>
          <w:rFonts w:ascii="Arial" w:hAnsi="Arial"/>
          <w:sz w:val="24"/>
        </w:rPr>
      </w:pPr>
      <w:r w:rsidRPr="00124D09">
        <w:rPr>
          <w:rFonts w:ascii="Arial" w:hAnsi="Arial"/>
          <w:sz w:val="24"/>
        </w:rPr>
        <w:t>Zamawiający zaleca, aby informacje zastrzeżone, jako tajemnica przedsiębiorstwa były przez Wykonawcę złożone w oddzielnym pliku z oznakowaniem „tajemnica przedsiębiorstwa”. Brak jednoznacznego wskazania, które informacje Wykonawca uznaje za tajemnicę przedsiębiorstwa oznaczać będzie, że podlegają one ujawnieniu bez</w:t>
      </w:r>
      <w:r w:rsidR="00925796">
        <w:rPr>
          <w:rFonts w:ascii="Arial" w:hAnsi="Arial"/>
          <w:sz w:val="24"/>
        </w:rPr>
        <w:t> </w:t>
      </w:r>
      <w:r w:rsidRPr="00124D09">
        <w:rPr>
          <w:rFonts w:ascii="Arial" w:hAnsi="Arial"/>
          <w:sz w:val="24"/>
        </w:rPr>
        <w:t>zastrzeżeń.</w:t>
      </w:r>
    </w:p>
    <w:p w14:paraId="4A14AAB3" w14:textId="77777777" w:rsidR="00D422A7" w:rsidRPr="00101BFB" w:rsidRDefault="00D422A7" w:rsidP="00D422A7">
      <w:pPr>
        <w:ind w:left="540"/>
        <w:jc w:val="both"/>
        <w:rPr>
          <w:rFonts w:ascii="Arial" w:hAnsi="Arial" w:cs="Arial"/>
          <w:color w:val="FF0000"/>
          <w:sz w:val="24"/>
          <w:szCs w:val="24"/>
        </w:rPr>
      </w:pPr>
    </w:p>
    <w:p w14:paraId="15E5820D" w14:textId="177B7FC4" w:rsidR="00D422A7" w:rsidRPr="00124D09" w:rsidRDefault="00D422A7" w:rsidP="00AD584F">
      <w:pPr>
        <w:numPr>
          <w:ilvl w:val="0"/>
          <w:numId w:val="10"/>
        </w:numPr>
        <w:ind w:left="737" w:hanging="737"/>
        <w:rPr>
          <w:rFonts w:ascii="Arial" w:hAnsi="Arial"/>
          <w:sz w:val="24"/>
          <w:u w:val="single"/>
        </w:rPr>
      </w:pPr>
      <w:bookmarkStart w:id="39" w:name="_Ref151719261"/>
      <w:r w:rsidRPr="00124D09">
        <w:rPr>
          <w:rFonts w:ascii="Arial" w:hAnsi="Arial"/>
          <w:sz w:val="24"/>
          <w:u w:val="single"/>
        </w:rPr>
        <w:t>Miejsce oraz termin składania ofert</w:t>
      </w:r>
      <w:bookmarkEnd w:id="39"/>
    </w:p>
    <w:p w14:paraId="20BAEB37" w14:textId="77777777" w:rsidR="00D422A7" w:rsidRPr="00101BFB" w:rsidRDefault="00D422A7" w:rsidP="00D422A7">
      <w:pPr>
        <w:jc w:val="both"/>
        <w:rPr>
          <w:rFonts w:ascii="Arial" w:hAnsi="Arial" w:cs="Arial"/>
          <w:color w:val="FF0000"/>
          <w:sz w:val="24"/>
          <w:szCs w:val="24"/>
        </w:rPr>
      </w:pPr>
    </w:p>
    <w:p w14:paraId="3DDE6330" w14:textId="51AD4FD9" w:rsidR="00D422A7" w:rsidRPr="00124D09" w:rsidRDefault="00D422A7" w:rsidP="00D422A7">
      <w:pPr>
        <w:jc w:val="both"/>
        <w:rPr>
          <w:rFonts w:ascii="Arial" w:hAnsi="Arial" w:cs="Arial"/>
          <w:sz w:val="24"/>
          <w:szCs w:val="24"/>
        </w:rPr>
      </w:pPr>
      <w:r w:rsidRPr="00124D09">
        <w:rPr>
          <w:rFonts w:ascii="Arial" w:hAnsi="Arial" w:cs="Arial"/>
          <w:sz w:val="24"/>
          <w:szCs w:val="24"/>
        </w:rPr>
        <w:t xml:space="preserve">Ofertę należy złożyć drogą elektroniczną na stronie internetowej Platformy zakupowej (zgodnie z punktem </w:t>
      </w:r>
      <w:r w:rsidR="00124D09" w:rsidRPr="00124D09">
        <w:rPr>
          <w:rFonts w:ascii="Arial" w:hAnsi="Arial" w:cs="Arial"/>
          <w:sz w:val="24"/>
          <w:szCs w:val="24"/>
        </w:rPr>
        <w:fldChar w:fldCharType="begin"/>
      </w:r>
      <w:r w:rsidR="00124D09" w:rsidRPr="00124D09">
        <w:rPr>
          <w:rFonts w:ascii="Arial" w:hAnsi="Arial" w:cs="Arial"/>
          <w:sz w:val="24"/>
          <w:szCs w:val="24"/>
        </w:rPr>
        <w:instrText xml:space="preserve"> REF _Ref151382742 \r \h </w:instrText>
      </w:r>
      <w:r w:rsidR="00124D09">
        <w:rPr>
          <w:rFonts w:ascii="Arial" w:hAnsi="Arial" w:cs="Arial"/>
          <w:sz w:val="24"/>
          <w:szCs w:val="24"/>
        </w:rPr>
        <w:instrText xml:space="preserve"> \* MERGEFORMAT </w:instrText>
      </w:r>
      <w:r w:rsidR="00124D09" w:rsidRPr="00124D09">
        <w:rPr>
          <w:rFonts w:ascii="Arial" w:hAnsi="Arial" w:cs="Arial"/>
          <w:sz w:val="24"/>
          <w:szCs w:val="24"/>
        </w:rPr>
      </w:r>
      <w:r w:rsidR="00124D09" w:rsidRPr="00124D09">
        <w:rPr>
          <w:rFonts w:ascii="Arial" w:hAnsi="Arial" w:cs="Arial"/>
          <w:sz w:val="24"/>
          <w:szCs w:val="24"/>
        </w:rPr>
        <w:fldChar w:fldCharType="separate"/>
      </w:r>
      <w:r w:rsidR="00BA478D">
        <w:rPr>
          <w:rFonts w:ascii="Arial" w:hAnsi="Arial" w:cs="Arial"/>
          <w:sz w:val="24"/>
          <w:szCs w:val="24"/>
        </w:rPr>
        <w:t>11.1</w:t>
      </w:r>
      <w:r w:rsidR="00124D09" w:rsidRPr="00124D09">
        <w:rPr>
          <w:rFonts w:ascii="Arial" w:hAnsi="Arial" w:cs="Arial"/>
          <w:sz w:val="24"/>
          <w:szCs w:val="24"/>
        </w:rPr>
        <w:fldChar w:fldCharType="end"/>
      </w:r>
      <w:r w:rsidRPr="00124D09">
        <w:rPr>
          <w:rFonts w:ascii="Arial" w:hAnsi="Arial" w:cs="Arial"/>
          <w:sz w:val="24"/>
          <w:szCs w:val="24"/>
        </w:rPr>
        <w:t xml:space="preserve"> WUZS) do dnia </w:t>
      </w:r>
      <w:r w:rsidR="00106456" w:rsidRPr="00124D09">
        <w:rPr>
          <w:rFonts w:ascii="Arial" w:hAnsi="Arial" w:cs="Arial"/>
          <w:b/>
          <w:bCs/>
          <w:sz w:val="24"/>
          <w:szCs w:val="24"/>
        </w:rPr>
        <w:t>0</w:t>
      </w:r>
      <w:r w:rsidR="00C93B3A">
        <w:rPr>
          <w:rFonts w:ascii="Arial" w:hAnsi="Arial" w:cs="Arial"/>
          <w:b/>
          <w:bCs/>
          <w:sz w:val="24"/>
          <w:szCs w:val="24"/>
        </w:rPr>
        <w:t>8</w:t>
      </w:r>
      <w:r w:rsidRPr="00124D09">
        <w:rPr>
          <w:rFonts w:ascii="Arial" w:hAnsi="Arial" w:cs="Arial"/>
          <w:b/>
          <w:sz w:val="24"/>
          <w:szCs w:val="24"/>
        </w:rPr>
        <w:t>.</w:t>
      </w:r>
      <w:r w:rsidR="00035BF1" w:rsidRPr="00124D09">
        <w:rPr>
          <w:rFonts w:ascii="Arial" w:hAnsi="Arial" w:cs="Arial"/>
          <w:b/>
          <w:sz w:val="24"/>
          <w:szCs w:val="24"/>
        </w:rPr>
        <w:t>1</w:t>
      </w:r>
      <w:r w:rsidR="00D634ED" w:rsidRPr="00124D09">
        <w:rPr>
          <w:rFonts w:ascii="Arial" w:hAnsi="Arial" w:cs="Arial"/>
          <w:b/>
          <w:sz w:val="24"/>
          <w:szCs w:val="24"/>
        </w:rPr>
        <w:t>2</w:t>
      </w:r>
      <w:r w:rsidRPr="00124D09">
        <w:rPr>
          <w:rFonts w:ascii="Arial" w:hAnsi="Arial" w:cs="Arial"/>
          <w:b/>
          <w:sz w:val="24"/>
          <w:szCs w:val="24"/>
        </w:rPr>
        <w:t>.202</w:t>
      </w:r>
      <w:r w:rsidR="00035BF1" w:rsidRPr="00124D09">
        <w:rPr>
          <w:rFonts w:ascii="Arial" w:hAnsi="Arial" w:cs="Arial"/>
          <w:b/>
          <w:sz w:val="24"/>
          <w:szCs w:val="24"/>
        </w:rPr>
        <w:t>3</w:t>
      </w:r>
      <w:r w:rsidRPr="00124D09">
        <w:rPr>
          <w:rFonts w:ascii="Arial" w:hAnsi="Arial" w:cs="Arial"/>
          <w:b/>
          <w:sz w:val="24"/>
          <w:szCs w:val="24"/>
        </w:rPr>
        <w:t xml:space="preserve"> r.</w:t>
      </w:r>
      <w:r w:rsidRPr="00124D09">
        <w:rPr>
          <w:rFonts w:ascii="Arial" w:hAnsi="Arial" w:cs="Arial"/>
          <w:sz w:val="24"/>
          <w:szCs w:val="24"/>
        </w:rPr>
        <w:t xml:space="preserve"> </w:t>
      </w:r>
      <w:r w:rsidRPr="00124D09">
        <w:rPr>
          <w:rFonts w:ascii="Arial" w:hAnsi="Arial" w:cs="Arial"/>
          <w:b/>
          <w:sz w:val="24"/>
          <w:szCs w:val="24"/>
        </w:rPr>
        <w:t>do godz</w:t>
      </w:r>
      <w:r w:rsidRPr="00124D09">
        <w:rPr>
          <w:rFonts w:ascii="Arial" w:hAnsi="Arial" w:cs="Arial"/>
          <w:sz w:val="24"/>
          <w:szCs w:val="24"/>
        </w:rPr>
        <w:t>. </w:t>
      </w:r>
      <w:r w:rsidR="00F5342C" w:rsidRPr="00124D09">
        <w:rPr>
          <w:rFonts w:ascii="Arial" w:hAnsi="Arial" w:cs="Arial"/>
          <w:b/>
          <w:sz w:val="24"/>
          <w:szCs w:val="24"/>
        </w:rPr>
        <w:t>9</w:t>
      </w:r>
      <w:r w:rsidRPr="00124D09">
        <w:rPr>
          <w:rFonts w:ascii="Arial" w:hAnsi="Arial" w:cs="Arial"/>
          <w:b/>
          <w:sz w:val="24"/>
          <w:szCs w:val="24"/>
          <w:vertAlign w:val="superscript"/>
        </w:rPr>
        <w:t>00</w:t>
      </w:r>
      <w:r w:rsidRPr="00124D09">
        <w:rPr>
          <w:rFonts w:ascii="Arial" w:hAnsi="Arial" w:cs="Arial"/>
          <w:sz w:val="24"/>
          <w:szCs w:val="24"/>
        </w:rPr>
        <w:t xml:space="preserve">. </w:t>
      </w:r>
    </w:p>
    <w:p w14:paraId="179009D9" w14:textId="77777777" w:rsidR="00D422A7" w:rsidRPr="00101BFB" w:rsidRDefault="00D422A7" w:rsidP="00D422A7">
      <w:pPr>
        <w:tabs>
          <w:tab w:val="left" w:pos="851"/>
        </w:tabs>
        <w:ind w:left="851" w:hanging="851"/>
        <w:jc w:val="both"/>
        <w:rPr>
          <w:rFonts w:ascii="Arial" w:hAnsi="Arial" w:cs="Arial"/>
          <w:color w:val="FF0000"/>
          <w:sz w:val="24"/>
          <w:szCs w:val="24"/>
        </w:rPr>
      </w:pPr>
    </w:p>
    <w:p w14:paraId="0BD68268" w14:textId="20B5B2AD" w:rsidR="00D422A7" w:rsidRPr="00124D09" w:rsidRDefault="00D422A7" w:rsidP="00AD584F">
      <w:pPr>
        <w:numPr>
          <w:ilvl w:val="0"/>
          <w:numId w:val="10"/>
        </w:numPr>
        <w:ind w:left="737" w:hanging="737"/>
        <w:rPr>
          <w:rFonts w:ascii="Arial" w:hAnsi="Arial"/>
          <w:sz w:val="24"/>
          <w:u w:val="single"/>
        </w:rPr>
      </w:pPr>
      <w:r w:rsidRPr="00124D09">
        <w:rPr>
          <w:rFonts w:ascii="Arial" w:hAnsi="Arial"/>
          <w:sz w:val="24"/>
          <w:u w:val="single"/>
        </w:rPr>
        <w:t>Opis sposobu obliczenia ceny</w:t>
      </w:r>
    </w:p>
    <w:p w14:paraId="74C690D2" w14:textId="77777777" w:rsidR="008075B0" w:rsidRPr="008075B0" w:rsidRDefault="008075B0" w:rsidP="008075B0">
      <w:pPr>
        <w:pStyle w:val="Akapitzlist"/>
        <w:numPr>
          <w:ilvl w:val="0"/>
          <w:numId w:val="20"/>
        </w:numPr>
        <w:jc w:val="both"/>
        <w:rPr>
          <w:rFonts w:ascii="Arial" w:hAnsi="Arial" w:cs="Arial"/>
          <w:vanish/>
          <w:sz w:val="24"/>
          <w:szCs w:val="24"/>
        </w:rPr>
      </w:pPr>
    </w:p>
    <w:p w14:paraId="3F558894" w14:textId="25A98E58" w:rsidR="00D422A7" w:rsidRPr="00187F4F" w:rsidRDefault="00D422A7" w:rsidP="008075B0">
      <w:pPr>
        <w:pStyle w:val="Akapitzlist"/>
        <w:numPr>
          <w:ilvl w:val="1"/>
          <w:numId w:val="20"/>
        </w:numPr>
        <w:ind w:left="709" w:hanging="709"/>
        <w:jc w:val="both"/>
        <w:rPr>
          <w:rFonts w:ascii="Arial" w:hAnsi="Arial" w:cs="Arial"/>
          <w:sz w:val="24"/>
          <w:szCs w:val="24"/>
        </w:rPr>
      </w:pPr>
      <w:r w:rsidRPr="00187F4F">
        <w:rPr>
          <w:rFonts w:ascii="Arial" w:hAnsi="Arial" w:cs="Arial"/>
          <w:sz w:val="24"/>
          <w:szCs w:val="24"/>
        </w:rPr>
        <w:t xml:space="preserve">Wykonawca zobowiązany jest podać na formularzu oferty (Załącznik nr </w:t>
      </w:r>
      <w:r w:rsidR="00187F4F" w:rsidRPr="00187F4F">
        <w:rPr>
          <w:rFonts w:ascii="Arial" w:hAnsi="Arial" w:cs="Arial"/>
          <w:sz w:val="24"/>
          <w:szCs w:val="24"/>
        </w:rPr>
        <w:t>1</w:t>
      </w:r>
      <w:r w:rsidRPr="00187F4F">
        <w:rPr>
          <w:rFonts w:ascii="Arial" w:hAnsi="Arial" w:cs="Arial"/>
          <w:sz w:val="24"/>
          <w:szCs w:val="24"/>
        </w:rPr>
        <w:t xml:space="preserve"> do</w:t>
      </w:r>
      <w:r w:rsidR="00A25DE2" w:rsidRPr="00187F4F">
        <w:rPr>
          <w:rFonts w:ascii="Arial" w:hAnsi="Arial" w:cs="Arial"/>
          <w:sz w:val="24"/>
          <w:szCs w:val="24"/>
        </w:rPr>
        <w:t> </w:t>
      </w:r>
      <w:r w:rsidRPr="00187F4F">
        <w:rPr>
          <w:rFonts w:ascii="Arial" w:hAnsi="Arial" w:cs="Arial"/>
          <w:sz w:val="24"/>
          <w:szCs w:val="24"/>
        </w:rPr>
        <w:t>WUZS) łączną cenę za wykonanie całego przedmiotu zamówieni</w:t>
      </w:r>
      <w:r w:rsidR="00D07035" w:rsidRPr="00187F4F">
        <w:rPr>
          <w:rFonts w:ascii="Arial" w:hAnsi="Arial" w:cs="Arial"/>
          <w:sz w:val="24"/>
          <w:szCs w:val="24"/>
        </w:rPr>
        <w:t>a</w:t>
      </w:r>
      <w:r w:rsidRPr="00187F4F">
        <w:rPr>
          <w:rFonts w:ascii="Arial" w:hAnsi="Arial" w:cs="Arial"/>
          <w:sz w:val="24"/>
          <w:szCs w:val="24"/>
        </w:rPr>
        <w:t>.</w:t>
      </w:r>
    </w:p>
    <w:p w14:paraId="4F656377" w14:textId="4D7C4B97" w:rsidR="00D422A7" w:rsidRPr="00187F4F" w:rsidRDefault="00D422A7" w:rsidP="002A3497">
      <w:pPr>
        <w:pStyle w:val="Akapitzlist"/>
        <w:numPr>
          <w:ilvl w:val="1"/>
          <w:numId w:val="20"/>
        </w:numPr>
        <w:ind w:left="709" w:hanging="709"/>
        <w:jc w:val="both"/>
        <w:rPr>
          <w:rFonts w:ascii="Arial" w:hAnsi="Arial" w:cs="Arial"/>
          <w:sz w:val="24"/>
          <w:szCs w:val="24"/>
        </w:rPr>
      </w:pPr>
      <w:r w:rsidRPr="00187F4F">
        <w:rPr>
          <w:rFonts w:ascii="Arial" w:hAnsi="Arial" w:cs="Arial"/>
          <w:sz w:val="24"/>
          <w:szCs w:val="24"/>
        </w:rPr>
        <w:t xml:space="preserve">Cena oferty musi być podana w PLN cyfrowo i słownie w wartości netto i brutto </w:t>
      </w:r>
      <w:r w:rsidR="00106456" w:rsidRPr="00187F4F">
        <w:rPr>
          <w:rFonts w:ascii="Arial" w:hAnsi="Arial" w:cs="Arial"/>
          <w:sz w:val="24"/>
          <w:szCs w:val="24"/>
        </w:rPr>
        <w:t xml:space="preserve">z dokładnością do 2 miejsc po przecinku </w:t>
      </w:r>
      <w:r w:rsidRPr="00187F4F">
        <w:rPr>
          <w:rFonts w:ascii="Arial" w:hAnsi="Arial" w:cs="Arial"/>
          <w:sz w:val="24"/>
          <w:szCs w:val="24"/>
        </w:rPr>
        <w:t xml:space="preserve">z wyodrębnieniem należnego podatku VAT. Cena może być tylko jedna. </w:t>
      </w:r>
    </w:p>
    <w:p w14:paraId="6C8819F5" w14:textId="35DE1C28" w:rsidR="009A6586" w:rsidRPr="00187F4F" w:rsidRDefault="00D422A7" w:rsidP="002A3497">
      <w:pPr>
        <w:pStyle w:val="Akapitzlist"/>
        <w:numPr>
          <w:ilvl w:val="1"/>
          <w:numId w:val="20"/>
        </w:numPr>
        <w:ind w:left="709" w:hanging="709"/>
        <w:jc w:val="both"/>
        <w:rPr>
          <w:rFonts w:ascii="Arial" w:hAnsi="Arial" w:cs="Arial"/>
          <w:sz w:val="24"/>
          <w:szCs w:val="24"/>
        </w:rPr>
      </w:pPr>
      <w:r w:rsidRPr="00187F4F">
        <w:rPr>
          <w:rFonts w:ascii="Arial" w:hAnsi="Arial" w:cs="Arial"/>
          <w:sz w:val="24"/>
          <w:szCs w:val="24"/>
        </w:rPr>
        <w:t>Cena podana w ofercie powinna obejmować wszystkie koszty i składniki związane z wykonaniem całego przedmiotu zamówienia</w:t>
      </w:r>
      <w:r w:rsidR="009A6586" w:rsidRPr="00187F4F">
        <w:rPr>
          <w:rFonts w:ascii="Arial" w:hAnsi="Arial" w:cs="Arial"/>
          <w:sz w:val="24"/>
          <w:szCs w:val="24"/>
        </w:rPr>
        <w:t>.</w:t>
      </w:r>
    </w:p>
    <w:p w14:paraId="6E48B2E0" w14:textId="4E449ACC" w:rsidR="009A6586" w:rsidRPr="00187F4F" w:rsidRDefault="00D422A7" w:rsidP="00012D30">
      <w:pPr>
        <w:pStyle w:val="Akapitzlist"/>
        <w:numPr>
          <w:ilvl w:val="1"/>
          <w:numId w:val="20"/>
        </w:numPr>
        <w:ind w:left="709" w:hanging="709"/>
        <w:jc w:val="both"/>
        <w:rPr>
          <w:rFonts w:ascii="Arial" w:hAnsi="Arial" w:cs="Arial"/>
          <w:bCs/>
          <w:sz w:val="24"/>
          <w:szCs w:val="24"/>
        </w:rPr>
      </w:pPr>
      <w:r w:rsidRPr="00187F4F">
        <w:rPr>
          <w:rFonts w:ascii="Arial" w:hAnsi="Arial" w:cs="Arial"/>
          <w:bCs/>
          <w:sz w:val="24"/>
          <w:szCs w:val="24"/>
        </w:rPr>
        <w:t>Przedmiar robót jest tylko elementem pomocniczym służącym do wyliczenia ceny.</w:t>
      </w:r>
      <w:r w:rsidR="009A6586" w:rsidRPr="00187F4F">
        <w:rPr>
          <w:rFonts w:ascii="Arial" w:hAnsi="Arial" w:cs="Arial"/>
          <w:bCs/>
          <w:sz w:val="24"/>
          <w:szCs w:val="24"/>
        </w:rPr>
        <w:t xml:space="preserve"> Zamawiający dopuszcza </w:t>
      </w:r>
      <w:r w:rsidR="002B7FA5" w:rsidRPr="00187F4F">
        <w:rPr>
          <w:rFonts w:ascii="Arial" w:hAnsi="Arial" w:cs="Arial"/>
          <w:bCs/>
          <w:sz w:val="24"/>
          <w:szCs w:val="24"/>
        </w:rPr>
        <w:t xml:space="preserve">możliwość </w:t>
      </w:r>
      <w:r w:rsidR="009A6586" w:rsidRPr="00187F4F">
        <w:rPr>
          <w:rFonts w:ascii="Arial" w:hAnsi="Arial" w:cs="Arial"/>
          <w:bCs/>
          <w:sz w:val="24"/>
          <w:szCs w:val="24"/>
        </w:rPr>
        <w:t>zwiększeni</w:t>
      </w:r>
      <w:r w:rsidR="002B7FA5" w:rsidRPr="00187F4F">
        <w:rPr>
          <w:rFonts w:ascii="Arial" w:hAnsi="Arial" w:cs="Arial"/>
          <w:bCs/>
          <w:sz w:val="24"/>
          <w:szCs w:val="24"/>
        </w:rPr>
        <w:t>a</w:t>
      </w:r>
      <w:r w:rsidR="009A6586" w:rsidRPr="00187F4F">
        <w:rPr>
          <w:rFonts w:ascii="Arial" w:hAnsi="Arial" w:cs="Arial"/>
          <w:bCs/>
          <w:sz w:val="24"/>
          <w:szCs w:val="24"/>
        </w:rPr>
        <w:t xml:space="preserve"> </w:t>
      </w:r>
      <w:r w:rsidR="002B7FA5" w:rsidRPr="00187F4F">
        <w:rPr>
          <w:rFonts w:ascii="Arial" w:hAnsi="Arial" w:cs="Arial"/>
          <w:bCs/>
          <w:sz w:val="24"/>
          <w:szCs w:val="24"/>
        </w:rPr>
        <w:t>ilości</w:t>
      </w:r>
      <w:r w:rsidR="009A6586" w:rsidRPr="00187F4F">
        <w:rPr>
          <w:rFonts w:ascii="Arial" w:hAnsi="Arial" w:cs="Arial"/>
          <w:bCs/>
          <w:sz w:val="24"/>
          <w:szCs w:val="24"/>
        </w:rPr>
        <w:t xml:space="preserve"> prac </w:t>
      </w:r>
      <w:r w:rsidR="002B7FA5" w:rsidRPr="00187F4F">
        <w:rPr>
          <w:rFonts w:ascii="Arial" w:hAnsi="Arial" w:cs="Arial"/>
          <w:bCs/>
          <w:sz w:val="24"/>
          <w:szCs w:val="24"/>
        </w:rPr>
        <w:t xml:space="preserve">z zakresu czynności dotyczących naprawy zbrojenia </w:t>
      </w:r>
      <w:r w:rsidR="00DB0802">
        <w:rPr>
          <w:rFonts w:ascii="Arial" w:hAnsi="Arial" w:cs="Arial"/>
          <w:bCs/>
          <w:sz w:val="24"/>
          <w:szCs w:val="24"/>
        </w:rPr>
        <w:t xml:space="preserve">określonych w pkt. 5 tiret pierwszy dokumentacji projektowych stanowiących załączniki nr 8 i 9 do WUZS </w:t>
      </w:r>
      <w:r w:rsidR="009A6586" w:rsidRPr="00187F4F">
        <w:rPr>
          <w:rFonts w:ascii="Arial" w:hAnsi="Arial" w:cs="Arial"/>
          <w:bCs/>
          <w:sz w:val="24"/>
          <w:szCs w:val="24"/>
        </w:rPr>
        <w:t xml:space="preserve">celem realizacji </w:t>
      </w:r>
      <w:r w:rsidR="002B7FA5" w:rsidRPr="00187F4F">
        <w:rPr>
          <w:rFonts w:ascii="Arial" w:hAnsi="Arial" w:cs="Arial"/>
          <w:bCs/>
          <w:sz w:val="24"/>
          <w:szCs w:val="24"/>
        </w:rPr>
        <w:t>przedmiotu zamówienia</w:t>
      </w:r>
      <w:r w:rsidR="009A6586" w:rsidRPr="00187F4F">
        <w:rPr>
          <w:rFonts w:ascii="Arial" w:hAnsi="Arial" w:cs="Arial"/>
          <w:bCs/>
          <w:sz w:val="24"/>
          <w:szCs w:val="24"/>
        </w:rPr>
        <w:t>.</w:t>
      </w:r>
    </w:p>
    <w:p w14:paraId="12F49A4A" w14:textId="4B075D74" w:rsidR="00D422A7" w:rsidRPr="00187F4F" w:rsidRDefault="00D422A7" w:rsidP="002A3497">
      <w:pPr>
        <w:pStyle w:val="Akapitzlist"/>
        <w:numPr>
          <w:ilvl w:val="1"/>
          <w:numId w:val="20"/>
        </w:numPr>
        <w:ind w:left="709" w:hanging="709"/>
        <w:jc w:val="both"/>
        <w:rPr>
          <w:rFonts w:ascii="Arial" w:hAnsi="Arial" w:cs="Arial"/>
          <w:sz w:val="24"/>
          <w:szCs w:val="24"/>
        </w:rPr>
      </w:pPr>
      <w:r w:rsidRPr="00187F4F">
        <w:rPr>
          <w:rFonts w:ascii="Arial" w:hAnsi="Arial" w:cs="Arial"/>
          <w:sz w:val="24"/>
          <w:szCs w:val="24"/>
        </w:rPr>
        <w:lastRenderedPageBreak/>
        <w:t xml:space="preserve">Każdy z Wykonawców </w:t>
      </w:r>
      <w:r w:rsidR="00F846D1" w:rsidRPr="00187F4F">
        <w:rPr>
          <w:rFonts w:ascii="Arial" w:hAnsi="Arial" w:cs="Arial"/>
          <w:sz w:val="24"/>
          <w:szCs w:val="24"/>
        </w:rPr>
        <w:t>ma obowiązek</w:t>
      </w:r>
      <w:r w:rsidRPr="00187F4F">
        <w:rPr>
          <w:rFonts w:ascii="Arial" w:hAnsi="Arial" w:cs="Arial"/>
          <w:sz w:val="24"/>
          <w:szCs w:val="24"/>
        </w:rPr>
        <w:t xml:space="preserve"> </w:t>
      </w:r>
      <w:r w:rsidR="00F846D1" w:rsidRPr="00187F4F">
        <w:rPr>
          <w:rFonts w:ascii="Arial" w:hAnsi="Arial" w:cs="Arial"/>
          <w:sz w:val="24"/>
          <w:szCs w:val="24"/>
        </w:rPr>
        <w:t>pojawić się na</w:t>
      </w:r>
      <w:r w:rsidRPr="00187F4F">
        <w:rPr>
          <w:rFonts w:ascii="Arial" w:hAnsi="Arial" w:cs="Arial"/>
          <w:sz w:val="24"/>
          <w:szCs w:val="24"/>
        </w:rPr>
        <w:t xml:space="preserve"> miejsc</w:t>
      </w:r>
      <w:r w:rsidR="00F846D1" w:rsidRPr="00187F4F">
        <w:rPr>
          <w:rFonts w:ascii="Arial" w:hAnsi="Arial" w:cs="Arial"/>
          <w:sz w:val="24"/>
          <w:szCs w:val="24"/>
        </w:rPr>
        <w:t>u</w:t>
      </w:r>
      <w:r w:rsidRPr="00187F4F">
        <w:rPr>
          <w:rFonts w:ascii="Arial" w:hAnsi="Arial" w:cs="Arial"/>
          <w:sz w:val="24"/>
          <w:szCs w:val="24"/>
        </w:rPr>
        <w:t xml:space="preserve"> budowy na własny koszt, celem sprawdzenia warunków placu budowy oraz warunków związanych z</w:t>
      </w:r>
      <w:r w:rsidR="00D07035" w:rsidRPr="00187F4F">
        <w:rPr>
          <w:rFonts w:ascii="Arial" w:hAnsi="Arial" w:cs="Arial"/>
          <w:sz w:val="24"/>
          <w:szCs w:val="24"/>
        </w:rPr>
        <w:t> </w:t>
      </w:r>
      <w:r w:rsidRPr="00187F4F">
        <w:rPr>
          <w:rFonts w:ascii="Arial" w:hAnsi="Arial" w:cs="Arial"/>
          <w:sz w:val="24"/>
          <w:szCs w:val="24"/>
        </w:rPr>
        <w:t>wykonaniem prac będących przedmiotem zamówienia, a także w celu uzyskania dodatkowych informacji koniecznych i przydatnych do oceny prac. Wyklucza się możliwość roszczeń wykonawcy z tytułu błędnego skalkulowania ceny lub pominięcia elementów niezbędnych do wykonania umowy.</w:t>
      </w:r>
    </w:p>
    <w:p w14:paraId="235DAC5E" w14:textId="51BD5A03" w:rsidR="00BD1E5D" w:rsidRPr="00187F4F" w:rsidRDefault="00D422A7" w:rsidP="002A3497">
      <w:pPr>
        <w:pStyle w:val="Akapitzlist"/>
        <w:numPr>
          <w:ilvl w:val="1"/>
          <w:numId w:val="20"/>
        </w:numPr>
        <w:ind w:left="709" w:hanging="709"/>
        <w:jc w:val="both"/>
        <w:rPr>
          <w:rFonts w:ascii="Arial" w:hAnsi="Arial" w:cs="Arial"/>
          <w:sz w:val="24"/>
          <w:szCs w:val="24"/>
        </w:rPr>
      </w:pPr>
      <w:r w:rsidRPr="00187F4F">
        <w:rPr>
          <w:rFonts w:ascii="Arial" w:hAnsi="Arial" w:cs="Arial"/>
          <w:sz w:val="24"/>
          <w:szCs w:val="24"/>
        </w:rPr>
        <w:t xml:space="preserve">Należy przewidzieć cały przebieg robót budowlanych, a wszystkie utrudnienia wynikające z warunków realizacji </w:t>
      </w:r>
      <w:r w:rsidR="004C6A63" w:rsidRPr="00187F4F">
        <w:rPr>
          <w:rFonts w:ascii="Arial" w:hAnsi="Arial" w:cs="Arial"/>
          <w:sz w:val="24"/>
          <w:szCs w:val="24"/>
        </w:rPr>
        <w:t>W</w:t>
      </w:r>
      <w:r w:rsidRPr="00187F4F">
        <w:rPr>
          <w:rFonts w:ascii="Arial" w:hAnsi="Arial" w:cs="Arial"/>
          <w:sz w:val="24"/>
          <w:szCs w:val="24"/>
        </w:rPr>
        <w:t xml:space="preserve">ykonawca winien uwzględnić w podanej cenie ofertowej. </w:t>
      </w:r>
    </w:p>
    <w:p w14:paraId="4CCFC0DB" w14:textId="3B7D4AD9" w:rsidR="00D422A7" w:rsidRPr="009B3058" w:rsidRDefault="00BD1E5D" w:rsidP="002A3497">
      <w:pPr>
        <w:pStyle w:val="Akapitzlist"/>
        <w:numPr>
          <w:ilvl w:val="1"/>
          <w:numId w:val="20"/>
        </w:numPr>
        <w:ind w:left="709" w:hanging="709"/>
        <w:jc w:val="both"/>
        <w:rPr>
          <w:rFonts w:ascii="Arial" w:hAnsi="Arial" w:cs="Arial"/>
          <w:sz w:val="24"/>
          <w:szCs w:val="24"/>
        </w:rPr>
      </w:pPr>
      <w:r w:rsidRPr="009B3058">
        <w:rPr>
          <w:rFonts w:ascii="Arial" w:hAnsi="Arial" w:cs="Arial"/>
          <w:sz w:val="24"/>
          <w:szCs w:val="24"/>
        </w:rPr>
        <w:t>D</w:t>
      </w:r>
      <w:r w:rsidR="00D422A7" w:rsidRPr="009B3058">
        <w:rPr>
          <w:rFonts w:ascii="Arial" w:hAnsi="Arial" w:cs="Arial"/>
          <w:sz w:val="24"/>
          <w:szCs w:val="24"/>
        </w:rPr>
        <w:t xml:space="preserve">opuszcza się na etapie prowadzenia </w:t>
      </w:r>
      <w:r w:rsidRPr="009B3058">
        <w:rPr>
          <w:rFonts w:ascii="Arial" w:hAnsi="Arial" w:cs="Arial"/>
          <w:sz w:val="24"/>
          <w:szCs w:val="24"/>
        </w:rPr>
        <w:t>postępowania</w:t>
      </w:r>
      <w:r w:rsidR="00913DD4" w:rsidRPr="009B3058">
        <w:rPr>
          <w:rFonts w:ascii="Arial" w:hAnsi="Arial" w:cs="Arial"/>
          <w:sz w:val="24"/>
          <w:szCs w:val="24"/>
        </w:rPr>
        <w:t xml:space="preserve"> o udzielenie zamówienia</w:t>
      </w:r>
      <w:r w:rsidR="009B3058" w:rsidRPr="009B3058">
        <w:rPr>
          <w:rFonts w:ascii="Arial" w:hAnsi="Arial" w:cs="Arial"/>
          <w:sz w:val="24"/>
          <w:szCs w:val="24"/>
        </w:rPr>
        <w:t xml:space="preserve"> tj. do dnia składania ofert określonego w pkt. </w:t>
      </w:r>
      <w:r w:rsidR="009B3058" w:rsidRPr="009B3058">
        <w:rPr>
          <w:rFonts w:ascii="Arial" w:hAnsi="Arial" w:cs="Arial"/>
          <w:sz w:val="24"/>
          <w:szCs w:val="24"/>
        </w:rPr>
        <w:fldChar w:fldCharType="begin"/>
      </w:r>
      <w:r w:rsidR="009B3058" w:rsidRPr="009B3058">
        <w:rPr>
          <w:rFonts w:ascii="Arial" w:hAnsi="Arial" w:cs="Arial"/>
          <w:sz w:val="24"/>
          <w:szCs w:val="24"/>
        </w:rPr>
        <w:instrText xml:space="preserve"> REF _Ref151719261 \r \h  \* MERGEFORMAT </w:instrText>
      </w:r>
      <w:r w:rsidR="009B3058" w:rsidRPr="009B3058">
        <w:rPr>
          <w:rFonts w:ascii="Arial" w:hAnsi="Arial" w:cs="Arial"/>
          <w:sz w:val="24"/>
          <w:szCs w:val="24"/>
        </w:rPr>
      </w:r>
      <w:r w:rsidR="009B3058" w:rsidRPr="009B3058">
        <w:rPr>
          <w:rFonts w:ascii="Arial" w:hAnsi="Arial" w:cs="Arial"/>
          <w:sz w:val="24"/>
          <w:szCs w:val="24"/>
        </w:rPr>
        <w:fldChar w:fldCharType="separate"/>
      </w:r>
      <w:r w:rsidR="00BA478D">
        <w:rPr>
          <w:rFonts w:ascii="Arial" w:hAnsi="Arial" w:cs="Arial"/>
          <w:sz w:val="24"/>
          <w:szCs w:val="24"/>
        </w:rPr>
        <w:t>12</w:t>
      </w:r>
      <w:r w:rsidR="009B3058" w:rsidRPr="009B3058">
        <w:rPr>
          <w:rFonts w:ascii="Arial" w:hAnsi="Arial" w:cs="Arial"/>
          <w:sz w:val="24"/>
          <w:szCs w:val="24"/>
        </w:rPr>
        <w:fldChar w:fldCharType="end"/>
      </w:r>
      <w:r w:rsidR="009B3058" w:rsidRPr="009B3058">
        <w:rPr>
          <w:rFonts w:ascii="Arial" w:hAnsi="Arial" w:cs="Arial"/>
          <w:sz w:val="24"/>
          <w:szCs w:val="24"/>
        </w:rPr>
        <w:t xml:space="preserve"> </w:t>
      </w:r>
      <w:r w:rsidR="00D422A7" w:rsidRPr="009B3058">
        <w:rPr>
          <w:rFonts w:ascii="Arial" w:hAnsi="Arial" w:cs="Arial"/>
          <w:sz w:val="24"/>
          <w:szCs w:val="24"/>
        </w:rPr>
        <w:t>dokonywania zmian w</w:t>
      </w:r>
      <w:r w:rsidRPr="009B3058">
        <w:rPr>
          <w:rFonts w:ascii="Arial" w:hAnsi="Arial" w:cs="Arial"/>
          <w:sz w:val="24"/>
          <w:szCs w:val="24"/>
        </w:rPr>
        <w:t> </w:t>
      </w:r>
      <w:r w:rsidR="00D422A7" w:rsidRPr="009B3058">
        <w:rPr>
          <w:rFonts w:ascii="Arial" w:hAnsi="Arial" w:cs="Arial"/>
          <w:sz w:val="24"/>
          <w:szCs w:val="24"/>
        </w:rPr>
        <w:t>rozwiązaniach technicznych i materiałowych w stosunku do dokumentacji projektowej</w:t>
      </w:r>
      <w:r w:rsidRPr="009B3058">
        <w:rPr>
          <w:rFonts w:ascii="Arial" w:hAnsi="Arial" w:cs="Arial"/>
          <w:sz w:val="24"/>
          <w:szCs w:val="24"/>
        </w:rPr>
        <w:t xml:space="preserve"> pod warunkiem uzyskania akceptacji ze strony Zamawiającego</w:t>
      </w:r>
      <w:r w:rsidR="00D422A7" w:rsidRPr="009B3058">
        <w:rPr>
          <w:rFonts w:ascii="Arial" w:hAnsi="Arial" w:cs="Arial"/>
          <w:sz w:val="24"/>
          <w:szCs w:val="24"/>
        </w:rPr>
        <w:t>.</w:t>
      </w:r>
    </w:p>
    <w:p w14:paraId="59265F55" w14:textId="145C80FC" w:rsidR="00D422A7" w:rsidRPr="00187F4F" w:rsidRDefault="00D422A7" w:rsidP="002A3497">
      <w:pPr>
        <w:pStyle w:val="Akapitzlist"/>
        <w:numPr>
          <w:ilvl w:val="1"/>
          <w:numId w:val="20"/>
        </w:numPr>
        <w:ind w:left="709" w:hanging="709"/>
        <w:jc w:val="both"/>
        <w:rPr>
          <w:rFonts w:ascii="Arial" w:hAnsi="Arial" w:cs="Arial"/>
          <w:sz w:val="24"/>
          <w:szCs w:val="24"/>
        </w:rPr>
      </w:pPr>
      <w:r w:rsidRPr="00187F4F">
        <w:rPr>
          <w:rFonts w:ascii="Arial" w:hAnsi="Arial" w:cs="Arial"/>
          <w:sz w:val="24"/>
          <w:szCs w:val="24"/>
        </w:rPr>
        <w:t xml:space="preserve">Prawidłowe </w:t>
      </w:r>
      <w:r w:rsidR="00106456" w:rsidRPr="00187F4F">
        <w:rPr>
          <w:rFonts w:ascii="Arial" w:hAnsi="Arial" w:cs="Arial"/>
          <w:sz w:val="24"/>
          <w:szCs w:val="24"/>
        </w:rPr>
        <w:t>obliczenie</w:t>
      </w:r>
      <w:r w:rsidRPr="00187F4F">
        <w:rPr>
          <w:rFonts w:ascii="Arial" w:hAnsi="Arial" w:cs="Arial"/>
          <w:sz w:val="24"/>
          <w:szCs w:val="24"/>
        </w:rPr>
        <w:t xml:space="preserve"> podatku VAT należy do obowiązków Wykonawcy, zgodnie z przepisami ustawy o podatku od towarów i usług i podatku akcyzowym.</w:t>
      </w:r>
    </w:p>
    <w:p w14:paraId="30242E8D" w14:textId="71F4AAD1" w:rsidR="00D422A7" w:rsidRPr="00187F4F" w:rsidRDefault="00D422A7" w:rsidP="002A3497">
      <w:pPr>
        <w:pStyle w:val="Akapitzlist"/>
        <w:numPr>
          <w:ilvl w:val="1"/>
          <w:numId w:val="20"/>
        </w:numPr>
        <w:ind w:left="709" w:hanging="709"/>
        <w:jc w:val="both"/>
        <w:rPr>
          <w:rFonts w:ascii="Arial" w:hAnsi="Arial" w:cs="Arial"/>
          <w:sz w:val="24"/>
          <w:szCs w:val="24"/>
        </w:rPr>
      </w:pPr>
      <w:r w:rsidRPr="00187F4F">
        <w:rPr>
          <w:rFonts w:ascii="Arial" w:hAnsi="Arial" w:cs="Arial"/>
          <w:sz w:val="24"/>
          <w:szCs w:val="24"/>
        </w:rPr>
        <w:t>W przypadku Wykonawcy, który ma siedzibę lub miejsce zamieszkania poza terytorium Rzeczpospolitej Polskiej</w:t>
      </w:r>
      <w:r w:rsidR="00103DD3" w:rsidRPr="00187F4F">
        <w:rPr>
          <w:rFonts w:ascii="Arial" w:hAnsi="Arial" w:cs="Arial"/>
          <w:sz w:val="24"/>
          <w:szCs w:val="24"/>
        </w:rPr>
        <w:t>,</w:t>
      </w:r>
      <w:r w:rsidRPr="00187F4F">
        <w:rPr>
          <w:rFonts w:ascii="Arial" w:hAnsi="Arial" w:cs="Arial"/>
          <w:sz w:val="24"/>
          <w:szCs w:val="24"/>
        </w:rPr>
        <w:t xml:space="preserve"> a tym samym nie jest zarejestrowany w polskiej ewidencji działalności gospodarczej powinien uwzględnić podatek VAT w wysokości zgodnej z obowiązującymi przepisami w tym zakresie na terenie Rzeczypospolitej Polskiej. W przypadku rozliczeń między Zamawiającym a Wykonawcą, jeżeli podmiot wykonujący usługi jest przedsiębiorstwem zagranicznym i nie posiada siedziby na terytorium Rzeczypospolitej Polskiej, a</w:t>
      </w:r>
      <w:r w:rsidR="003B1AA3" w:rsidRPr="00187F4F">
        <w:rPr>
          <w:rFonts w:ascii="Arial" w:hAnsi="Arial" w:cs="Arial"/>
          <w:sz w:val="24"/>
          <w:szCs w:val="24"/>
        </w:rPr>
        <w:t> </w:t>
      </w:r>
      <w:r w:rsidRPr="00187F4F">
        <w:rPr>
          <w:rFonts w:ascii="Arial" w:hAnsi="Arial" w:cs="Arial"/>
          <w:sz w:val="24"/>
          <w:szCs w:val="24"/>
        </w:rPr>
        <w:t>tym samym nie jest zarejestrowany w urzędzie skarbowym jako podatnik podatku VAT, po wykonaniu usługi wystawia fakturę bez doliczenia do wartości wykonanej usługi podatku VAT. Należny podatek zostanie doliczony przez Zamawiającego.</w:t>
      </w:r>
    </w:p>
    <w:p w14:paraId="771A958F" w14:textId="77777777" w:rsidR="00D422A7" w:rsidRPr="00187F4F" w:rsidRDefault="00D422A7" w:rsidP="002A3497">
      <w:pPr>
        <w:pStyle w:val="Akapitzlist"/>
        <w:numPr>
          <w:ilvl w:val="1"/>
          <w:numId w:val="20"/>
        </w:numPr>
        <w:ind w:left="709" w:hanging="709"/>
        <w:jc w:val="both"/>
        <w:rPr>
          <w:rFonts w:ascii="Arial" w:hAnsi="Arial" w:cs="Arial"/>
          <w:sz w:val="24"/>
          <w:szCs w:val="24"/>
        </w:rPr>
      </w:pPr>
      <w:r w:rsidRPr="00187F4F">
        <w:rPr>
          <w:rFonts w:ascii="Arial" w:hAnsi="Arial" w:cs="Arial"/>
          <w:sz w:val="24"/>
          <w:szCs w:val="24"/>
        </w:rPr>
        <w:t>Zamawiający poprawia w tekście oferty oczywiste pomyłki pisarskie, omyłki rachunkowe w obliczeniu ceny oraz inne omyłki polegające na niezgodności oferty z WUZS. Poprawiając omyłki rachunkowe zamawiający będzie uwzględniał konsekwencje rachunkowe dokonanych poprawek.</w:t>
      </w:r>
    </w:p>
    <w:p w14:paraId="51E893F2" w14:textId="77777777" w:rsidR="00D422A7" w:rsidRPr="00101BFB" w:rsidRDefault="00D422A7" w:rsidP="00D422A7">
      <w:pPr>
        <w:ind w:left="540"/>
        <w:jc w:val="both"/>
        <w:rPr>
          <w:rFonts w:ascii="Arial" w:hAnsi="Arial" w:cs="Arial"/>
          <w:color w:val="FF0000"/>
          <w:sz w:val="24"/>
          <w:szCs w:val="24"/>
        </w:rPr>
      </w:pPr>
    </w:p>
    <w:p w14:paraId="628094A3" w14:textId="77777777" w:rsidR="00D422A7" w:rsidRPr="00187F4F" w:rsidRDefault="00D422A7" w:rsidP="00AD584F">
      <w:pPr>
        <w:numPr>
          <w:ilvl w:val="0"/>
          <w:numId w:val="10"/>
        </w:numPr>
        <w:ind w:left="737" w:hanging="737"/>
        <w:rPr>
          <w:rFonts w:ascii="Arial" w:hAnsi="Arial"/>
          <w:sz w:val="24"/>
          <w:u w:val="single"/>
        </w:rPr>
      </w:pPr>
      <w:r w:rsidRPr="00187F4F">
        <w:rPr>
          <w:rFonts w:ascii="Arial" w:hAnsi="Arial"/>
          <w:sz w:val="24"/>
          <w:u w:val="single"/>
        </w:rPr>
        <w:t>Opis kryteriów, którymi zamawiający będzie się kierował przy wyborze oferty wraz z podaniem sposobu oceny ofert</w:t>
      </w:r>
    </w:p>
    <w:p w14:paraId="79D3165D" w14:textId="77777777" w:rsidR="00D422A7" w:rsidRPr="00626E7D" w:rsidRDefault="00D422A7" w:rsidP="00D422A7">
      <w:pPr>
        <w:tabs>
          <w:tab w:val="left" w:pos="720"/>
        </w:tabs>
        <w:jc w:val="both"/>
        <w:rPr>
          <w:rFonts w:ascii="Arial" w:hAnsi="Arial" w:cs="Arial"/>
          <w:sz w:val="24"/>
          <w:szCs w:val="24"/>
        </w:rPr>
      </w:pPr>
    </w:p>
    <w:p w14:paraId="572E386E" w14:textId="77777777" w:rsidR="009A62FF" w:rsidRPr="00626E7D" w:rsidRDefault="009A62FF" w:rsidP="009A62FF">
      <w:pPr>
        <w:pStyle w:val="Akapitzlist"/>
        <w:numPr>
          <w:ilvl w:val="0"/>
          <w:numId w:val="20"/>
        </w:numPr>
        <w:jc w:val="both"/>
        <w:rPr>
          <w:rFonts w:ascii="Arial" w:hAnsi="Arial" w:cs="Arial"/>
          <w:vanish/>
          <w:sz w:val="24"/>
          <w:szCs w:val="24"/>
        </w:rPr>
      </w:pPr>
    </w:p>
    <w:p w14:paraId="320DF63B" w14:textId="298A5783" w:rsidR="00D422A7" w:rsidRPr="00626E7D" w:rsidRDefault="00D422A7" w:rsidP="009A62FF">
      <w:pPr>
        <w:pStyle w:val="Akapitzlist"/>
        <w:numPr>
          <w:ilvl w:val="1"/>
          <w:numId w:val="20"/>
        </w:numPr>
        <w:ind w:left="709" w:hanging="709"/>
        <w:jc w:val="both"/>
        <w:rPr>
          <w:rFonts w:ascii="Arial" w:hAnsi="Arial" w:cs="Arial"/>
          <w:sz w:val="24"/>
          <w:szCs w:val="24"/>
        </w:rPr>
      </w:pPr>
      <w:bookmarkStart w:id="40" w:name="_Hlk149133554"/>
      <w:r w:rsidRPr="00626E7D">
        <w:rPr>
          <w:rFonts w:ascii="Arial" w:hAnsi="Arial" w:cs="Arial"/>
          <w:sz w:val="24"/>
          <w:szCs w:val="24"/>
        </w:rPr>
        <w:t>Przy wyborze ofert zamawiający będzie się kierował następującymi kryteriami oceny ofert:</w:t>
      </w:r>
    </w:p>
    <w:bookmarkEnd w:id="40"/>
    <w:p w14:paraId="5CAC066E" w14:textId="77777777" w:rsidR="00D422A7" w:rsidRPr="00626E7D" w:rsidRDefault="00D422A7" w:rsidP="002A3497">
      <w:pPr>
        <w:numPr>
          <w:ilvl w:val="3"/>
          <w:numId w:val="22"/>
        </w:numPr>
        <w:ind w:left="1260" w:hanging="540"/>
        <w:rPr>
          <w:rFonts w:ascii="Arial" w:hAnsi="Arial" w:cs="Arial"/>
          <w:sz w:val="24"/>
          <w:szCs w:val="24"/>
        </w:rPr>
      </w:pPr>
      <w:r w:rsidRPr="00626E7D">
        <w:rPr>
          <w:rFonts w:ascii="Arial" w:hAnsi="Arial" w:cs="Arial"/>
          <w:sz w:val="24"/>
          <w:szCs w:val="24"/>
        </w:rPr>
        <w:t>cena    - 80%</w:t>
      </w:r>
    </w:p>
    <w:p w14:paraId="4E7F915D" w14:textId="77777777" w:rsidR="00D422A7" w:rsidRPr="00626E7D" w:rsidRDefault="00D422A7" w:rsidP="002A3497">
      <w:pPr>
        <w:numPr>
          <w:ilvl w:val="3"/>
          <w:numId w:val="22"/>
        </w:numPr>
        <w:ind w:left="1260" w:hanging="540"/>
        <w:rPr>
          <w:rFonts w:ascii="Arial" w:hAnsi="Arial" w:cs="Arial"/>
          <w:sz w:val="24"/>
          <w:szCs w:val="24"/>
        </w:rPr>
      </w:pPr>
      <w:r w:rsidRPr="00626E7D">
        <w:rPr>
          <w:rFonts w:ascii="Arial" w:hAnsi="Arial" w:cs="Arial"/>
          <w:sz w:val="24"/>
          <w:szCs w:val="24"/>
        </w:rPr>
        <w:t>gwarancja   - 20%</w:t>
      </w:r>
    </w:p>
    <w:p w14:paraId="0EF869BD" w14:textId="4DD1BBDE" w:rsidR="00D422A7" w:rsidRPr="00626E7D" w:rsidRDefault="00D422A7" w:rsidP="009A62FF">
      <w:pPr>
        <w:pStyle w:val="Akapitzlist"/>
        <w:numPr>
          <w:ilvl w:val="1"/>
          <w:numId w:val="20"/>
        </w:numPr>
        <w:ind w:left="709" w:hanging="709"/>
        <w:jc w:val="both"/>
        <w:rPr>
          <w:rFonts w:ascii="Arial" w:hAnsi="Arial" w:cs="Arial"/>
          <w:sz w:val="24"/>
          <w:szCs w:val="24"/>
        </w:rPr>
      </w:pPr>
      <w:r w:rsidRPr="00626E7D">
        <w:rPr>
          <w:rFonts w:ascii="Arial" w:hAnsi="Arial" w:cs="Arial"/>
          <w:sz w:val="24"/>
          <w:szCs w:val="24"/>
        </w:rPr>
        <w:t xml:space="preserve">Sposób obliczenia punktów dla poszczególnych kryteriów: </w:t>
      </w:r>
    </w:p>
    <w:p w14:paraId="6AFD400A" w14:textId="77777777" w:rsidR="00D422A7" w:rsidRPr="00626E7D" w:rsidRDefault="00D422A7" w:rsidP="00D422A7">
      <w:pPr>
        <w:rPr>
          <w:rFonts w:ascii="Arial" w:hAnsi="Arial" w:cs="Arial"/>
          <w:sz w:val="24"/>
          <w:szCs w:val="24"/>
        </w:rPr>
      </w:pPr>
    </w:p>
    <w:p w14:paraId="385A32FE" w14:textId="77777777" w:rsidR="008075B0" w:rsidRPr="008075B0" w:rsidRDefault="008075B0" w:rsidP="008075B0">
      <w:pPr>
        <w:pStyle w:val="Akapitzlist"/>
        <w:numPr>
          <w:ilvl w:val="0"/>
          <w:numId w:val="3"/>
        </w:numPr>
        <w:jc w:val="both"/>
        <w:rPr>
          <w:rFonts w:ascii="Arial" w:hAnsi="Arial"/>
          <w:vanish/>
          <w:sz w:val="24"/>
        </w:rPr>
      </w:pPr>
      <w:bookmarkStart w:id="41" w:name="_Hlk91692683"/>
    </w:p>
    <w:p w14:paraId="2EFBEEBA" w14:textId="77777777" w:rsidR="008075B0" w:rsidRPr="008075B0" w:rsidRDefault="008075B0" w:rsidP="008075B0">
      <w:pPr>
        <w:pStyle w:val="Akapitzlist"/>
        <w:numPr>
          <w:ilvl w:val="0"/>
          <w:numId w:val="3"/>
        </w:numPr>
        <w:jc w:val="both"/>
        <w:rPr>
          <w:rFonts w:ascii="Arial" w:hAnsi="Arial"/>
          <w:vanish/>
          <w:sz w:val="24"/>
        </w:rPr>
      </w:pPr>
    </w:p>
    <w:p w14:paraId="758EC718" w14:textId="77777777" w:rsidR="008075B0" w:rsidRPr="008075B0" w:rsidRDefault="008075B0" w:rsidP="008075B0">
      <w:pPr>
        <w:pStyle w:val="Akapitzlist"/>
        <w:numPr>
          <w:ilvl w:val="0"/>
          <w:numId w:val="3"/>
        </w:numPr>
        <w:jc w:val="both"/>
        <w:rPr>
          <w:rFonts w:ascii="Arial" w:hAnsi="Arial"/>
          <w:vanish/>
          <w:sz w:val="24"/>
        </w:rPr>
      </w:pPr>
    </w:p>
    <w:p w14:paraId="149074B6" w14:textId="77777777" w:rsidR="008075B0" w:rsidRPr="008075B0" w:rsidRDefault="008075B0" w:rsidP="008075B0">
      <w:pPr>
        <w:pStyle w:val="Akapitzlist"/>
        <w:numPr>
          <w:ilvl w:val="1"/>
          <w:numId w:val="3"/>
        </w:numPr>
        <w:jc w:val="both"/>
        <w:rPr>
          <w:rFonts w:ascii="Arial" w:hAnsi="Arial"/>
          <w:vanish/>
          <w:sz w:val="24"/>
        </w:rPr>
      </w:pPr>
    </w:p>
    <w:p w14:paraId="3E9A0E4C" w14:textId="77777777" w:rsidR="008075B0" w:rsidRPr="008075B0" w:rsidRDefault="008075B0" w:rsidP="008075B0">
      <w:pPr>
        <w:pStyle w:val="Akapitzlist"/>
        <w:numPr>
          <w:ilvl w:val="1"/>
          <w:numId w:val="3"/>
        </w:numPr>
        <w:jc w:val="both"/>
        <w:rPr>
          <w:rFonts w:ascii="Arial" w:hAnsi="Arial"/>
          <w:vanish/>
          <w:sz w:val="24"/>
        </w:rPr>
      </w:pPr>
    </w:p>
    <w:p w14:paraId="108EAB4F" w14:textId="04DA1D13" w:rsidR="00D422A7" w:rsidRPr="008075B0" w:rsidRDefault="00D422A7" w:rsidP="008075B0">
      <w:pPr>
        <w:pStyle w:val="Akapitzlist"/>
        <w:numPr>
          <w:ilvl w:val="2"/>
          <w:numId w:val="3"/>
        </w:numPr>
        <w:tabs>
          <w:tab w:val="clear" w:pos="720"/>
          <w:tab w:val="num" w:pos="1822"/>
        </w:tabs>
        <w:ind w:left="1004"/>
        <w:jc w:val="both"/>
        <w:rPr>
          <w:rFonts w:ascii="Arial" w:hAnsi="Arial"/>
          <w:sz w:val="24"/>
        </w:rPr>
      </w:pPr>
      <w:r w:rsidRPr="008075B0">
        <w:rPr>
          <w:rFonts w:ascii="Arial" w:hAnsi="Arial"/>
          <w:sz w:val="24"/>
        </w:rPr>
        <w:t xml:space="preserve">W ramach kryterium cena (C) ocena ofert zostanie dokonana przy </w:t>
      </w:r>
      <w:bookmarkEnd w:id="41"/>
      <w:r w:rsidRPr="008075B0">
        <w:rPr>
          <w:rFonts w:ascii="Arial" w:hAnsi="Arial"/>
          <w:sz w:val="24"/>
        </w:rPr>
        <w:t>zastosowaniu wzoru:</w:t>
      </w:r>
    </w:p>
    <w:p w14:paraId="4C4EA9EC" w14:textId="77777777" w:rsidR="00D422A7" w:rsidRPr="00626E7D" w:rsidRDefault="00D422A7" w:rsidP="00D422A7">
      <w:pPr>
        <w:ind w:left="1260"/>
        <w:jc w:val="both"/>
        <w:rPr>
          <w:rFonts w:ascii="Arial" w:hAnsi="Arial" w:cs="Arial"/>
          <w:sz w:val="24"/>
          <w:szCs w:val="24"/>
        </w:rPr>
      </w:pPr>
      <w:r w:rsidRPr="00626E7D">
        <w:rPr>
          <w:rFonts w:ascii="Arial" w:hAnsi="Arial" w:cs="Arial"/>
          <w:sz w:val="24"/>
          <w:szCs w:val="24"/>
        </w:rPr>
        <w:t xml:space="preserve">                                         </w:t>
      </w:r>
      <w:proofErr w:type="spellStart"/>
      <w:r w:rsidRPr="00626E7D">
        <w:rPr>
          <w:rFonts w:ascii="Arial" w:hAnsi="Arial" w:cs="Arial"/>
          <w:sz w:val="24"/>
          <w:szCs w:val="24"/>
        </w:rPr>
        <w:t>C</w:t>
      </w:r>
      <w:r w:rsidRPr="00626E7D">
        <w:rPr>
          <w:rFonts w:ascii="Arial" w:hAnsi="Arial" w:cs="Arial"/>
          <w:sz w:val="24"/>
          <w:szCs w:val="24"/>
          <w:vertAlign w:val="subscript"/>
        </w:rPr>
        <w:t>nn</w:t>
      </w:r>
      <w:proofErr w:type="spellEnd"/>
      <w:r w:rsidRPr="00626E7D">
        <w:rPr>
          <w:rFonts w:ascii="Arial" w:hAnsi="Arial" w:cs="Arial"/>
          <w:sz w:val="24"/>
          <w:szCs w:val="24"/>
        </w:rPr>
        <w:br/>
        <w:t xml:space="preserve">                            C = ----------------  x 10pkt x 80%</w:t>
      </w:r>
    </w:p>
    <w:p w14:paraId="00D9B3BB" w14:textId="77777777" w:rsidR="00D422A7" w:rsidRPr="00626E7D" w:rsidRDefault="00D422A7" w:rsidP="00D422A7">
      <w:pPr>
        <w:ind w:left="1260"/>
        <w:rPr>
          <w:rFonts w:ascii="Arial" w:hAnsi="Arial" w:cs="Arial"/>
          <w:sz w:val="24"/>
          <w:szCs w:val="24"/>
        </w:rPr>
      </w:pPr>
      <w:r w:rsidRPr="00626E7D">
        <w:rPr>
          <w:rFonts w:ascii="Arial" w:hAnsi="Arial" w:cs="Arial"/>
          <w:sz w:val="24"/>
          <w:szCs w:val="24"/>
        </w:rPr>
        <w:t xml:space="preserve">                                         C</w:t>
      </w:r>
      <w:r w:rsidRPr="00626E7D">
        <w:rPr>
          <w:rFonts w:ascii="Arial" w:hAnsi="Arial" w:cs="Arial"/>
          <w:sz w:val="24"/>
          <w:szCs w:val="24"/>
          <w:vertAlign w:val="subscript"/>
        </w:rPr>
        <w:t>o</w:t>
      </w:r>
    </w:p>
    <w:p w14:paraId="3AD0BD1D" w14:textId="77777777" w:rsidR="00D422A7" w:rsidRPr="00626E7D" w:rsidRDefault="00D422A7" w:rsidP="00D422A7">
      <w:pPr>
        <w:ind w:left="1260"/>
        <w:rPr>
          <w:rFonts w:ascii="Arial" w:hAnsi="Arial" w:cs="Arial"/>
          <w:sz w:val="24"/>
          <w:szCs w:val="24"/>
        </w:rPr>
      </w:pPr>
      <w:r w:rsidRPr="00626E7D">
        <w:rPr>
          <w:rFonts w:ascii="Arial" w:hAnsi="Arial" w:cs="Arial"/>
          <w:sz w:val="24"/>
          <w:szCs w:val="24"/>
        </w:rPr>
        <w:t xml:space="preserve">gdzie: </w:t>
      </w:r>
    </w:p>
    <w:p w14:paraId="74F3D381" w14:textId="77777777" w:rsidR="00D422A7" w:rsidRPr="00626E7D" w:rsidRDefault="00D422A7" w:rsidP="00D422A7">
      <w:pPr>
        <w:ind w:left="1260"/>
        <w:rPr>
          <w:rFonts w:ascii="Arial" w:hAnsi="Arial" w:cs="Arial"/>
          <w:sz w:val="24"/>
          <w:szCs w:val="24"/>
        </w:rPr>
      </w:pPr>
      <w:r w:rsidRPr="00626E7D">
        <w:rPr>
          <w:rFonts w:ascii="Arial" w:hAnsi="Arial" w:cs="Arial"/>
          <w:sz w:val="24"/>
          <w:szCs w:val="24"/>
        </w:rPr>
        <w:t>C  - liczba punktów w ramach kryterium „Cena”</w:t>
      </w:r>
    </w:p>
    <w:p w14:paraId="4905FC97" w14:textId="77777777" w:rsidR="00D422A7" w:rsidRPr="00626E7D" w:rsidRDefault="00D422A7" w:rsidP="00D422A7">
      <w:pPr>
        <w:ind w:left="1260"/>
        <w:rPr>
          <w:rFonts w:ascii="Arial" w:hAnsi="Arial" w:cs="Arial"/>
          <w:sz w:val="24"/>
          <w:szCs w:val="24"/>
        </w:rPr>
      </w:pPr>
      <w:proofErr w:type="spellStart"/>
      <w:r w:rsidRPr="00626E7D">
        <w:rPr>
          <w:rFonts w:ascii="Arial" w:hAnsi="Arial" w:cs="Arial"/>
          <w:sz w:val="24"/>
          <w:szCs w:val="24"/>
        </w:rPr>
        <w:t>C</w:t>
      </w:r>
      <w:r w:rsidRPr="00626E7D">
        <w:rPr>
          <w:rFonts w:ascii="Arial" w:hAnsi="Arial" w:cs="Arial"/>
          <w:sz w:val="24"/>
          <w:szCs w:val="24"/>
          <w:vertAlign w:val="subscript"/>
        </w:rPr>
        <w:t>nn</w:t>
      </w:r>
      <w:proofErr w:type="spellEnd"/>
      <w:r w:rsidRPr="00626E7D">
        <w:rPr>
          <w:rFonts w:ascii="Arial" w:hAnsi="Arial" w:cs="Arial"/>
          <w:sz w:val="24"/>
          <w:szCs w:val="24"/>
          <w:vertAlign w:val="subscript"/>
        </w:rPr>
        <w:t xml:space="preserve"> </w:t>
      </w:r>
      <w:r w:rsidRPr="00626E7D">
        <w:rPr>
          <w:rFonts w:ascii="Arial" w:hAnsi="Arial" w:cs="Arial"/>
          <w:sz w:val="24"/>
          <w:szCs w:val="24"/>
        </w:rPr>
        <w:t>–najniższa cena spośród ofert ocenianych</w:t>
      </w:r>
    </w:p>
    <w:p w14:paraId="05B80919" w14:textId="77777777" w:rsidR="00D422A7" w:rsidRPr="00626E7D" w:rsidRDefault="00D422A7" w:rsidP="00D422A7">
      <w:pPr>
        <w:ind w:left="1260"/>
        <w:jc w:val="both"/>
        <w:rPr>
          <w:rFonts w:ascii="Arial" w:hAnsi="Arial" w:cs="Arial"/>
          <w:sz w:val="24"/>
          <w:szCs w:val="24"/>
        </w:rPr>
      </w:pPr>
      <w:r w:rsidRPr="00626E7D">
        <w:rPr>
          <w:rFonts w:ascii="Arial" w:hAnsi="Arial" w:cs="Arial"/>
          <w:sz w:val="24"/>
          <w:szCs w:val="24"/>
        </w:rPr>
        <w:t>C</w:t>
      </w:r>
      <w:r w:rsidRPr="00626E7D">
        <w:rPr>
          <w:rFonts w:ascii="Arial" w:hAnsi="Arial" w:cs="Arial"/>
          <w:sz w:val="24"/>
          <w:szCs w:val="24"/>
          <w:vertAlign w:val="subscript"/>
        </w:rPr>
        <w:t xml:space="preserve">o </w:t>
      </w:r>
      <w:r w:rsidRPr="00626E7D">
        <w:rPr>
          <w:rFonts w:ascii="Arial" w:hAnsi="Arial" w:cs="Arial"/>
          <w:sz w:val="24"/>
          <w:szCs w:val="24"/>
        </w:rPr>
        <w:t>– cena oferty ocenianej</w:t>
      </w:r>
    </w:p>
    <w:p w14:paraId="0041A834" w14:textId="77777777" w:rsidR="00D422A7" w:rsidRPr="00626E7D" w:rsidRDefault="00D422A7" w:rsidP="00D422A7">
      <w:pPr>
        <w:ind w:left="1260"/>
        <w:jc w:val="both"/>
        <w:rPr>
          <w:rFonts w:ascii="Arial" w:hAnsi="Arial" w:cs="Arial"/>
          <w:sz w:val="24"/>
          <w:szCs w:val="24"/>
        </w:rPr>
      </w:pPr>
    </w:p>
    <w:p w14:paraId="71DE7521" w14:textId="7D945782" w:rsidR="00D422A7" w:rsidRPr="00626E7D" w:rsidRDefault="00D422A7" w:rsidP="00D422A7">
      <w:pPr>
        <w:ind w:left="1260"/>
        <w:jc w:val="both"/>
        <w:rPr>
          <w:rFonts w:ascii="Arial" w:hAnsi="Arial" w:cs="Arial"/>
          <w:sz w:val="24"/>
          <w:szCs w:val="24"/>
        </w:rPr>
      </w:pPr>
      <w:r w:rsidRPr="00626E7D">
        <w:rPr>
          <w:rFonts w:ascii="Arial" w:hAnsi="Arial" w:cs="Arial"/>
          <w:sz w:val="24"/>
          <w:szCs w:val="24"/>
        </w:rPr>
        <w:lastRenderedPageBreak/>
        <w:t>Ocenie w ramach kryterium „Cena” podlegać będzie cena łączna brutto za</w:t>
      </w:r>
      <w:r w:rsidR="003B1AA3" w:rsidRPr="00626E7D">
        <w:rPr>
          <w:rFonts w:ascii="Arial" w:hAnsi="Arial" w:cs="Arial"/>
          <w:sz w:val="24"/>
          <w:szCs w:val="24"/>
        </w:rPr>
        <w:t> </w:t>
      </w:r>
      <w:r w:rsidRPr="00626E7D">
        <w:rPr>
          <w:rFonts w:ascii="Arial" w:hAnsi="Arial" w:cs="Arial"/>
          <w:sz w:val="24"/>
          <w:szCs w:val="24"/>
        </w:rPr>
        <w:t xml:space="preserve">wykonanie całego przedmiotu zamówienia </w:t>
      </w:r>
    </w:p>
    <w:p w14:paraId="7E407390" w14:textId="77777777" w:rsidR="00D422A7" w:rsidRPr="00626E7D" w:rsidRDefault="00D422A7" w:rsidP="00D422A7">
      <w:pPr>
        <w:ind w:left="1260"/>
        <w:rPr>
          <w:rFonts w:ascii="Arial" w:hAnsi="Arial" w:cs="Arial"/>
          <w:sz w:val="24"/>
          <w:szCs w:val="24"/>
        </w:rPr>
      </w:pPr>
    </w:p>
    <w:p w14:paraId="099E5E37" w14:textId="56CC5742" w:rsidR="00D422A7" w:rsidRPr="008075B0" w:rsidRDefault="00D422A7" w:rsidP="008075B0">
      <w:pPr>
        <w:pStyle w:val="Akapitzlist"/>
        <w:numPr>
          <w:ilvl w:val="2"/>
          <w:numId w:val="3"/>
        </w:numPr>
        <w:tabs>
          <w:tab w:val="clear" w:pos="720"/>
          <w:tab w:val="num" w:pos="1822"/>
        </w:tabs>
        <w:ind w:left="1004"/>
        <w:jc w:val="both"/>
        <w:rPr>
          <w:rFonts w:ascii="Arial" w:hAnsi="Arial"/>
          <w:sz w:val="24"/>
        </w:rPr>
      </w:pPr>
      <w:r w:rsidRPr="008075B0">
        <w:rPr>
          <w:rFonts w:ascii="Arial" w:hAnsi="Arial"/>
          <w:sz w:val="24"/>
        </w:rPr>
        <w:t xml:space="preserve">kryterium okresu gwarancji (G)  - min. </w:t>
      </w:r>
      <w:r w:rsidR="00160B08" w:rsidRPr="008075B0">
        <w:rPr>
          <w:rFonts w:ascii="Arial" w:hAnsi="Arial"/>
          <w:sz w:val="24"/>
        </w:rPr>
        <w:t>96</w:t>
      </w:r>
      <w:r w:rsidRPr="008075B0">
        <w:rPr>
          <w:rFonts w:ascii="Arial" w:hAnsi="Arial"/>
          <w:sz w:val="24"/>
        </w:rPr>
        <w:t xml:space="preserve"> m-</w:t>
      </w:r>
      <w:proofErr w:type="spellStart"/>
      <w:r w:rsidRPr="008075B0">
        <w:rPr>
          <w:rFonts w:ascii="Arial" w:hAnsi="Arial"/>
          <w:sz w:val="24"/>
        </w:rPr>
        <w:t>cy</w:t>
      </w:r>
      <w:proofErr w:type="spellEnd"/>
      <w:r w:rsidRPr="008075B0">
        <w:rPr>
          <w:rFonts w:ascii="Arial" w:hAnsi="Arial"/>
          <w:sz w:val="24"/>
        </w:rPr>
        <w:t>,</w:t>
      </w:r>
      <w:r w:rsidR="00160B08" w:rsidRPr="008075B0">
        <w:rPr>
          <w:rFonts w:ascii="Arial" w:hAnsi="Arial"/>
          <w:sz w:val="24"/>
        </w:rPr>
        <w:t xml:space="preserve"> </w:t>
      </w:r>
      <w:r w:rsidRPr="008075B0">
        <w:rPr>
          <w:rFonts w:ascii="Arial" w:hAnsi="Arial"/>
          <w:sz w:val="24"/>
        </w:rPr>
        <w:t xml:space="preserve">max. </w:t>
      </w:r>
      <w:r w:rsidR="00F31CC3" w:rsidRPr="008075B0">
        <w:rPr>
          <w:rFonts w:ascii="Arial" w:hAnsi="Arial"/>
          <w:sz w:val="24"/>
        </w:rPr>
        <w:t xml:space="preserve">180 </w:t>
      </w:r>
      <w:r w:rsidRPr="008075B0">
        <w:rPr>
          <w:rFonts w:ascii="Arial" w:hAnsi="Arial"/>
          <w:sz w:val="24"/>
        </w:rPr>
        <w:t>m-</w:t>
      </w:r>
      <w:proofErr w:type="spellStart"/>
      <w:r w:rsidRPr="008075B0">
        <w:rPr>
          <w:rFonts w:ascii="Arial" w:hAnsi="Arial"/>
          <w:sz w:val="24"/>
        </w:rPr>
        <w:t>cy</w:t>
      </w:r>
      <w:proofErr w:type="spellEnd"/>
      <w:r w:rsidRPr="008075B0">
        <w:rPr>
          <w:rFonts w:ascii="Arial" w:hAnsi="Arial"/>
          <w:sz w:val="24"/>
        </w:rPr>
        <w:t>.</w:t>
      </w:r>
    </w:p>
    <w:p w14:paraId="1B91240C" w14:textId="77777777" w:rsidR="00D422A7" w:rsidRPr="00626E7D" w:rsidRDefault="00D422A7" w:rsidP="002A3497">
      <w:pPr>
        <w:numPr>
          <w:ilvl w:val="0"/>
          <w:numId w:val="23"/>
        </w:numPr>
        <w:tabs>
          <w:tab w:val="left" w:pos="1620"/>
        </w:tabs>
        <w:ind w:left="1620" w:hanging="360"/>
        <w:jc w:val="both"/>
        <w:rPr>
          <w:rFonts w:ascii="Arial" w:hAnsi="Arial" w:cs="Arial"/>
          <w:sz w:val="24"/>
          <w:szCs w:val="24"/>
        </w:rPr>
      </w:pPr>
      <w:r w:rsidRPr="00626E7D">
        <w:rPr>
          <w:rFonts w:ascii="Arial" w:hAnsi="Arial" w:cs="Arial"/>
          <w:sz w:val="24"/>
          <w:szCs w:val="24"/>
        </w:rPr>
        <w:t>liczba punktów w kryterium „Gwarancja” zostanie przyznana w oparciu o zadeklarowany przez Wykonawcę okres gwarancji – w miesiącach.</w:t>
      </w:r>
      <w:r w:rsidRPr="00626E7D">
        <w:rPr>
          <w:rFonts w:ascii="Arial" w:hAnsi="Arial" w:cs="Arial"/>
          <w:sz w:val="24"/>
          <w:szCs w:val="24"/>
        </w:rPr>
        <w:tab/>
      </w:r>
    </w:p>
    <w:p w14:paraId="2A209F73" w14:textId="77777777" w:rsidR="00D422A7" w:rsidRPr="00626E7D" w:rsidRDefault="00D422A7" w:rsidP="002A3497">
      <w:pPr>
        <w:numPr>
          <w:ilvl w:val="0"/>
          <w:numId w:val="23"/>
        </w:numPr>
        <w:tabs>
          <w:tab w:val="left" w:pos="1620"/>
        </w:tabs>
        <w:ind w:left="1620" w:hanging="360"/>
        <w:jc w:val="both"/>
        <w:rPr>
          <w:rFonts w:ascii="Arial" w:hAnsi="Arial" w:cs="Arial"/>
          <w:sz w:val="24"/>
          <w:szCs w:val="24"/>
        </w:rPr>
      </w:pPr>
      <w:r w:rsidRPr="00626E7D">
        <w:rPr>
          <w:rFonts w:ascii="Arial" w:hAnsi="Arial" w:cs="Arial"/>
          <w:sz w:val="24"/>
          <w:szCs w:val="24"/>
        </w:rPr>
        <w:t>w ramach kryterium „Gwarancja” ( G ) ocena ofert zostanie dokonana przy zastosowaniu wzoru:</w:t>
      </w:r>
    </w:p>
    <w:p w14:paraId="4091D65E" w14:textId="70541DAA" w:rsidR="00D422A7" w:rsidRPr="00626E7D" w:rsidRDefault="00D422A7" w:rsidP="00D422A7">
      <w:pPr>
        <w:ind w:left="1260"/>
        <w:jc w:val="both"/>
        <w:rPr>
          <w:rFonts w:ascii="Arial" w:hAnsi="Arial" w:cs="Arial"/>
          <w:sz w:val="24"/>
          <w:szCs w:val="24"/>
        </w:rPr>
      </w:pPr>
      <w:r w:rsidRPr="00626E7D">
        <w:rPr>
          <w:rFonts w:ascii="Arial" w:hAnsi="Arial" w:cs="Arial"/>
          <w:sz w:val="24"/>
          <w:szCs w:val="24"/>
        </w:rPr>
        <w:t xml:space="preserve">                                         G</w:t>
      </w:r>
      <w:r w:rsidRPr="00626E7D">
        <w:rPr>
          <w:rFonts w:ascii="Arial" w:hAnsi="Arial" w:cs="Arial"/>
          <w:sz w:val="24"/>
          <w:szCs w:val="24"/>
          <w:vertAlign w:val="subscript"/>
        </w:rPr>
        <w:t>o</w:t>
      </w:r>
      <w:r w:rsidRPr="00626E7D">
        <w:rPr>
          <w:rFonts w:ascii="Arial" w:hAnsi="Arial" w:cs="Arial"/>
          <w:sz w:val="24"/>
          <w:szCs w:val="24"/>
        </w:rPr>
        <w:br/>
        <w:t xml:space="preserve">                            G = ----------------  x 10</w:t>
      </w:r>
      <w:r w:rsidR="0062628A" w:rsidRPr="00626E7D">
        <w:rPr>
          <w:rFonts w:ascii="Arial" w:hAnsi="Arial" w:cs="Arial"/>
          <w:sz w:val="24"/>
          <w:szCs w:val="24"/>
        </w:rPr>
        <w:t xml:space="preserve"> </w:t>
      </w:r>
      <w:r w:rsidRPr="00626E7D">
        <w:rPr>
          <w:rFonts w:ascii="Arial" w:hAnsi="Arial" w:cs="Arial"/>
          <w:sz w:val="24"/>
          <w:szCs w:val="24"/>
        </w:rPr>
        <w:t>pkt x 20%</w:t>
      </w:r>
    </w:p>
    <w:p w14:paraId="35D9BAF3" w14:textId="77777777" w:rsidR="00D422A7" w:rsidRPr="00626E7D" w:rsidRDefault="00D422A7" w:rsidP="00D422A7">
      <w:pPr>
        <w:ind w:left="1260"/>
        <w:rPr>
          <w:rFonts w:ascii="Arial" w:hAnsi="Arial" w:cs="Arial"/>
          <w:sz w:val="24"/>
          <w:szCs w:val="24"/>
          <w:vertAlign w:val="subscript"/>
        </w:rPr>
      </w:pPr>
      <w:r w:rsidRPr="00626E7D">
        <w:rPr>
          <w:rFonts w:ascii="Arial" w:hAnsi="Arial" w:cs="Arial"/>
          <w:sz w:val="24"/>
          <w:szCs w:val="24"/>
        </w:rPr>
        <w:t xml:space="preserve">                                         </w:t>
      </w:r>
      <w:proofErr w:type="spellStart"/>
      <w:r w:rsidRPr="00626E7D">
        <w:rPr>
          <w:rFonts w:ascii="Arial" w:hAnsi="Arial" w:cs="Arial"/>
          <w:sz w:val="24"/>
          <w:szCs w:val="24"/>
        </w:rPr>
        <w:t>G</w:t>
      </w:r>
      <w:r w:rsidRPr="00626E7D">
        <w:rPr>
          <w:rFonts w:ascii="Arial" w:hAnsi="Arial" w:cs="Arial"/>
          <w:sz w:val="24"/>
          <w:szCs w:val="24"/>
          <w:vertAlign w:val="subscript"/>
        </w:rPr>
        <w:t>nw</w:t>
      </w:r>
      <w:proofErr w:type="spellEnd"/>
    </w:p>
    <w:p w14:paraId="7CE5DE35" w14:textId="77777777" w:rsidR="00D422A7" w:rsidRPr="00626E7D" w:rsidRDefault="00D422A7" w:rsidP="00D422A7">
      <w:pPr>
        <w:ind w:left="1620"/>
        <w:rPr>
          <w:rFonts w:ascii="Arial" w:hAnsi="Arial" w:cs="Arial"/>
          <w:sz w:val="24"/>
          <w:szCs w:val="24"/>
        </w:rPr>
      </w:pPr>
      <w:r w:rsidRPr="00626E7D">
        <w:rPr>
          <w:rFonts w:ascii="Arial" w:hAnsi="Arial" w:cs="Arial"/>
          <w:sz w:val="24"/>
          <w:szCs w:val="24"/>
        </w:rPr>
        <w:t xml:space="preserve">gdzie: </w:t>
      </w:r>
    </w:p>
    <w:p w14:paraId="198A809B" w14:textId="77777777" w:rsidR="00D422A7" w:rsidRPr="00626E7D" w:rsidRDefault="00D422A7" w:rsidP="00D422A7">
      <w:pPr>
        <w:ind w:left="1620"/>
        <w:rPr>
          <w:rFonts w:ascii="Arial" w:hAnsi="Arial" w:cs="Arial"/>
          <w:sz w:val="24"/>
          <w:szCs w:val="24"/>
        </w:rPr>
      </w:pPr>
      <w:r w:rsidRPr="00626E7D">
        <w:rPr>
          <w:rFonts w:ascii="Arial" w:hAnsi="Arial" w:cs="Arial"/>
          <w:sz w:val="24"/>
          <w:szCs w:val="24"/>
        </w:rPr>
        <w:t>G  - liczba punktów w ramach kryterium „Gwarancja”</w:t>
      </w:r>
    </w:p>
    <w:p w14:paraId="71747CC4" w14:textId="77777777" w:rsidR="00D422A7" w:rsidRPr="00626E7D" w:rsidRDefault="00D422A7" w:rsidP="00D422A7">
      <w:pPr>
        <w:ind w:left="1620"/>
        <w:jc w:val="both"/>
        <w:rPr>
          <w:rFonts w:ascii="Arial" w:hAnsi="Arial" w:cs="Arial"/>
          <w:sz w:val="24"/>
          <w:szCs w:val="24"/>
        </w:rPr>
      </w:pPr>
      <w:r w:rsidRPr="00626E7D">
        <w:rPr>
          <w:rFonts w:ascii="Arial" w:hAnsi="Arial" w:cs="Arial"/>
          <w:sz w:val="24"/>
          <w:szCs w:val="24"/>
        </w:rPr>
        <w:t>G</w:t>
      </w:r>
      <w:r w:rsidRPr="00626E7D">
        <w:rPr>
          <w:rFonts w:ascii="Arial" w:hAnsi="Arial" w:cs="Arial"/>
          <w:sz w:val="24"/>
          <w:szCs w:val="24"/>
          <w:vertAlign w:val="subscript"/>
        </w:rPr>
        <w:t xml:space="preserve">o </w:t>
      </w:r>
      <w:r w:rsidRPr="00626E7D">
        <w:rPr>
          <w:rFonts w:ascii="Arial" w:hAnsi="Arial" w:cs="Arial"/>
          <w:sz w:val="24"/>
          <w:szCs w:val="24"/>
        </w:rPr>
        <w:t>– okres gwarancji zadeklarowany w ofercie ocenianej</w:t>
      </w:r>
    </w:p>
    <w:p w14:paraId="1CE36FD4" w14:textId="77777777" w:rsidR="00D422A7" w:rsidRPr="00626E7D" w:rsidRDefault="00D422A7" w:rsidP="00D422A7">
      <w:pPr>
        <w:ind w:left="1620"/>
        <w:rPr>
          <w:rFonts w:ascii="Arial" w:hAnsi="Arial" w:cs="Arial"/>
          <w:sz w:val="24"/>
          <w:szCs w:val="24"/>
        </w:rPr>
      </w:pPr>
      <w:proofErr w:type="spellStart"/>
      <w:r w:rsidRPr="00626E7D">
        <w:rPr>
          <w:rFonts w:ascii="Arial" w:hAnsi="Arial" w:cs="Arial"/>
          <w:sz w:val="24"/>
          <w:szCs w:val="24"/>
        </w:rPr>
        <w:t>G</w:t>
      </w:r>
      <w:r w:rsidRPr="00626E7D">
        <w:rPr>
          <w:rFonts w:ascii="Arial" w:hAnsi="Arial" w:cs="Arial"/>
          <w:sz w:val="24"/>
          <w:szCs w:val="24"/>
          <w:vertAlign w:val="subscript"/>
        </w:rPr>
        <w:t>nw</w:t>
      </w:r>
      <w:proofErr w:type="spellEnd"/>
      <w:r w:rsidRPr="00626E7D">
        <w:rPr>
          <w:rFonts w:ascii="Arial" w:hAnsi="Arial" w:cs="Arial"/>
          <w:sz w:val="24"/>
          <w:szCs w:val="24"/>
          <w:vertAlign w:val="subscript"/>
        </w:rPr>
        <w:t xml:space="preserve"> </w:t>
      </w:r>
      <w:r w:rsidRPr="00626E7D">
        <w:rPr>
          <w:rFonts w:ascii="Arial" w:hAnsi="Arial" w:cs="Arial"/>
          <w:sz w:val="24"/>
          <w:szCs w:val="24"/>
        </w:rPr>
        <w:t>– najdłuższy okres gwarancji spośród złożonych ofert</w:t>
      </w:r>
    </w:p>
    <w:p w14:paraId="5C45DEF9" w14:textId="5FABFE95" w:rsidR="00D422A7" w:rsidRPr="00626E7D" w:rsidRDefault="00D422A7" w:rsidP="002A3497">
      <w:pPr>
        <w:numPr>
          <w:ilvl w:val="0"/>
          <w:numId w:val="24"/>
        </w:numPr>
        <w:tabs>
          <w:tab w:val="left" w:pos="360"/>
          <w:tab w:val="left" w:pos="1620"/>
        </w:tabs>
        <w:ind w:left="1620" w:hanging="360"/>
        <w:jc w:val="both"/>
        <w:rPr>
          <w:rFonts w:ascii="Arial" w:hAnsi="Arial" w:cs="Arial"/>
          <w:sz w:val="24"/>
          <w:szCs w:val="24"/>
        </w:rPr>
      </w:pPr>
      <w:r w:rsidRPr="00626E7D">
        <w:rPr>
          <w:rFonts w:ascii="Arial" w:hAnsi="Arial" w:cs="Arial"/>
          <w:sz w:val="24"/>
          <w:szCs w:val="24"/>
        </w:rPr>
        <w:t xml:space="preserve">jeżeli wykonawca wpisze okres gwarancji krótszy niż </w:t>
      </w:r>
      <w:r w:rsidR="00F31CC3" w:rsidRPr="00626E7D">
        <w:rPr>
          <w:rFonts w:ascii="Arial" w:hAnsi="Arial" w:cs="Arial"/>
          <w:sz w:val="24"/>
          <w:szCs w:val="24"/>
        </w:rPr>
        <w:t>96</w:t>
      </w:r>
      <w:r w:rsidRPr="00626E7D">
        <w:rPr>
          <w:rFonts w:ascii="Arial" w:hAnsi="Arial" w:cs="Arial"/>
          <w:sz w:val="24"/>
          <w:szCs w:val="24"/>
        </w:rPr>
        <w:t xml:space="preserve"> miesi</w:t>
      </w:r>
      <w:r w:rsidR="0062628A" w:rsidRPr="00626E7D">
        <w:rPr>
          <w:rFonts w:ascii="Arial" w:hAnsi="Arial" w:cs="Arial"/>
          <w:sz w:val="24"/>
          <w:szCs w:val="24"/>
        </w:rPr>
        <w:t>ę</w:t>
      </w:r>
      <w:r w:rsidRPr="00626E7D">
        <w:rPr>
          <w:rFonts w:ascii="Arial" w:hAnsi="Arial" w:cs="Arial"/>
          <w:sz w:val="24"/>
          <w:szCs w:val="24"/>
        </w:rPr>
        <w:t>c</w:t>
      </w:r>
      <w:r w:rsidR="0062628A" w:rsidRPr="00626E7D">
        <w:rPr>
          <w:rFonts w:ascii="Arial" w:hAnsi="Arial" w:cs="Arial"/>
          <w:sz w:val="24"/>
          <w:szCs w:val="24"/>
        </w:rPr>
        <w:t>y</w:t>
      </w:r>
      <w:r w:rsidRPr="00626E7D">
        <w:rPr>
          <w:rFonts w:ascii="Arial" w:hAnsi="Arial" w:cs="Arial"/>
          <w:sz w:val="24"/>
          <w:szCs w:val="24"/>
        </w:rPr>
        <w:t xml:space="preserve"> lub</w:t>
      </w:r>
      <w:r w:rsidR="00925796">
        <w:rPr>
          <w:rFonts w:ascii="Arial" w:hAnsi="Arial" w:cs="Arial"/>
          <w:sz w:val="24"/>
          <w:szCs w:val="24"/>
        </w:rPr>
        <w:t> </w:t>
      </w:r>
      <w:r w:rsidRPr="00626E7D">
        <w:rPr>
          <w:rFonts w:ascii="Arial" w:hAnsi="Arial" w:cs="Arial"/>
          <w:sz w:val="24"/>
          <w:szCs w:val="24"/>
        </w:rPr>
        <w:t>nie</w:t>
      </w:r>
      <w:r w:rsidR="00925796">
        <w:rPr>
          <w:rFonts w:ascii="Arial" w:hAnsi="Arial" w:cs="Arial"/>
          <w:sz w:val="24"/>
          <w:szCs w:val="24"/>
        </w:rPr>
        <w:t> </w:t>
      </w:r>
      <w:r w:rsidRPr="00626E7D">
        <w:rPr>
          <w:rFonts w:ascii="Arial" w:hAnsi="Arial" w:cs="Arial"/>
          <w:sz w:val="24"/>
          <w:szCs w:val="24"/>
        </w:rPr>
        <w:t xml:space="preserve">wypełni w formularzu ofertowym stosownej rubryki, to przygotuje ofertę niezgodną z warunkami co będzie skutkować odrzuceniem oferty. </w:t>
      </w:r>
    </w:p>
    <w:p w14:paraId="7F87D0D1" w14:textId="0CE26F0E" w:rsidR="00D422A7" w:rsidRPr="00626E7D" w:rsidRDefault="00D422A7" w:rsidP="002A3497">
      <w:pPr>
        <w:numPr>
          <w:ilvl w:val="0"/>
          <w:numId w:val="24"/>
        </w:numPr>
        <w:tabs>
          <w:tab w:val="left" w:pos="360"/>
          <w:tab w:val="left" w:pos="1620"/>
        </w:tabs>
        <w:ind w:left="1620" w:hanging="360"/>
        <w:jc w:val="both"/>
        <w:rPr>
          <w:rFonts w:ascii="Arial" w:hAnsi="Arial" w:cs="Arial"/>
          <w:sz w:val="24"/>
          <w:szCs w:val="24"/>
        </w:rPr>
      </w:pPr>
      <w:r w:rsidRPr="00626E7D">
        <w:rPr>
          <w:rFonts w:ascii="Arial" w:hAnsi="Arial" w:cs="Arial"/>
          <w:sz w:val="24"/>
          <w:szCs w:val="24"/>
        </w:rPr>
        <w:t xml:space="preserve">jeżeli wykonawca wpisze okres gwarancji równy lub dłuższy niż </w:t>
      </w:r>
      <w:r w:rsidR="00F31CC3" w:rsidRPr="00626E7D">
        <w:rPr>
          <w:rFonts w:ascii="Arial" w:hAnsi="Arial" w:cs="Arial"/>
          <w:sz w:val="24"/>
          <w:szCs w:val="24"/>
        </w:rPr>
        <w:t>18</w:t>
      </w:r>
      <w:r w:rsidRPr="00626E7D">
        <w:rPr>
          <w:rFonts w:ascii="Arial" w:hAnsi="Arial" w:cs="Arial"/>
          <w:sz w:val="24"/>
          <w:szCs w:val="24"/>
        </w:rPr>
        <w:t>0 miesięcy otrzyma maksymalną liczbę punktów w niniejszym kryterium</w:t>
      </w:r>
    </w:p>
    <w:p w14:paraId="1862E461" w14:textId="77777777" w:rsidR="00D422A7" w:rsidRPr="00101BFB" w:rsidRDefault="00D422A7" w:rsidP="00D422A7">
      <w:pPr>
        <w:ind w:left="720"/>
        <w:rPr>
          <w:rFonts w:ascii="Arial" w:hAnsi="Arial" w:cs="Arial"/>
          <w:color w:val="FF0000"/>
          <w:sz w:val="24"/>
          <w:szCs w:val="24"/>
        </w:rPr>
      </w:pPr>
    </w:p>
    <w:p w14:paraId="24E019DB" w14:textId="77777777" w:rsidR="00D422A7" w:rsidRPr="00626E7D" w:rsidRDefault="00D422A7" w:rsidP="009A62FF">
      <w:pPr>
        <w:pStyle w:val="Akapitzlist"/>
        <w:numPr>
          <w:ilvl w:val="1"/>
          <w:numId w:val="20"/>
        </w:numPr>
        <w:ind w:left="709" w:hanging="709"/>
        <w:jc w:val="both"/>
        <w:rPr>
          <w:rFonts w:ascii="Arial" w:hAnsi="Arial" w:cs="Arial"/>
          <w:sz w:val="24"/>
          <w:szCs w:val="24"/>
        </w:rPr>
      </w:pPr>
      <w:r w:rsidRPr="00626E7D">
        <w:rPr>
          <w:rFonts w:ascii="Arial" w:hAnsi="Arial" w:cs="Arial"/>
          <w:sz w:val="24"/>
          <w:szCs w:val="24"/>
        </w:rPr>
        <w:t>Za najkorzystniejszą ofertę zostanie uznana oferta, która uzyska łącznie najwyższą liczbę punktów obliczoną wg wzoru:</w:t>
      </w:r>
    </w:p>
    <w:p w14:paraId="444CBE60" w14:textId="77777777" w:rsidR="00D422A7" w:rsidRPr="00626E7D" w:rsidRDefault="00D422A7" w:rsidP="00D422A7">
      <w:pPr>
        <w:tabs>
          <w:tab w:val="left" w:pos="540"/>
        </w:tabs>
        <w:jc w:val="both"/>
        <w:rPr>
          <w:rFonts w:ascii="Arial" w:hAnsi="Arial" w:cs="Arial"/>
          <w:sz w:val="24"/>
          <w:szCs w:val="24"/>
        </w:rPr>
      </w:pPr>
    </w:p>
    <w:p w14:paraId="4F303E38" w14:textId="77777777" w:rsidR="00D422A7" w:rsidRPr="00626E7D" w:rsidRDefault="00D422A7" w:rsidP="00D422A7">
      <w:pPr>
        <w:tabs>
          <w:tab w:val="left" w:pos="360"/>
        </w:tabs>
        <w:ind w:left="-180"/>
        <w:jc w:val="center"/>
        <w:outlineLvl w:val="0"/>
        <w:rPr>
          <w:rFonts w:ascii="Arial" w:hAnsi="Arial" w:cs="Arial"/>
          <w:sz w:val="24"/>
          <w:szCs w:val="24"/>
        </w:rPr>
      </w:pPr>
      <w:r w:rsidRPr="00626E7D">
        <w:rPr>
          <w:rFonts w:ascii="Arial" w:hAnsi="Arial" w:cs="Arial"/>
          <w:sz w:val="24"/>
          <w:szCs w:val="24"/>
        </w:rPr>
        <w:t xml:space="preserve">P = C + G </w:t>
      </w:r>
    </w:p>
    <w:p w14:paraId="08CFBFEA" w14:textId="77777777" w:rsidR="00D422A7" w:rsidRPr="00626E7D" w:rsidRDefault="00D422A7" w:rsidP="00D422A7">
      <w:pPr>
        <w:tabs>
          <w:tab w:val="left" w:pos="360"/>
        </w:tabs>
        <w:ind w:left="-180" w:firstLine="900"/>
        <w:rPr>
          <w:rFonts w:ascii="Arial" w:hAnsi="Arial" w:cs="Arial"/>
          <w:sz w:val="24"/>
          <w:szCs w:val="24"/>
        </w:rPr>
      </w:pPr>
      <w:r w:rsidRPr="00626E7D">
        <w:rPr>
          <w:rFonts w:ascii="Arial" w:hAnsi="Arial" w:cs="Arial"/>
          <w:sz w:val="24"/>
          <w:szCs w:val="24"/>
        </w:rPr>
        <w:t xml:space="preserve"> Gdzie: </w:t>
      </w:r>
    </w:p>
    <w:p w14:paraId="2502381F" w14:textId="77777777" w:rsidR="00D422A7" w:rsidRPr="00626E7D" w:rsidRDefault="00D422A7" w:rsidP="00D422A7">
      <w:pPr>
        <w:tabs>
          <w:tab w:val="left" w:pos="720"/>
        </w:tabs>
        <w:ind w:left="720"/>
        <w:outlineLvl w:val="0"/>
        <w:rPr>
          <w:rFonts w:ascii="Arial" w:hAnsi="Arial" w:cs="Arial"/>
          <w:sz w:val="24"/>
          <w:szCs w:val="24"/>
        </w:rPr>
      </w:pPr>
      <w:r w:rsidRPr="00626E7D">
        <w:rPr>
          <w:rFonts w:ascii="Arial" w:hAnsi="Arial" w:cs="Arial"/>
          <w:sz w:val="24"/>
          <w:szCs w:val="24"/>
        </w:rPr>
        <w:t xml:space="preserve">P - łączna liczba punktów jaką uzyskała oceniana oferta </w:t>
      </w:r>
    </w:p>
    <w:p w14:paraId="612FB502" w14:textId="77777777" w:rsidR="00D422A7" w:rsidRPr="00626E7D" w:rsidRDefault="00D422A7" w:rsidP="00D422A7">
      <w:pPr>
        <w:ind w:left="720"/>
        <w:rPr>
          <w:rFonts w:ascii="Arial" w:hAnsi="Arial" w:cs="Arial"/>
          <w:sz w:val="24"/>
          <w:szCs w:val="24"/>
        </w:rPr>
      </w:pPr>
      <w:r w:rsidRPr="00626E7D">
        <w:rPr>
          <w:rFonts w:ascii="Arial" w:hAnsi="Arial" w:cs="Arial"/>
          <w:sz w:val="24"/>
          <w:szCs w:val="24"/>
        </w:rPr>
        <w:t>C - liczba punktów przyznanych ocenianej ofercie w ramach kryterium cena</w:t>
      </w:r>
    </w:p>
    <w:p w14:paraId="7E3FECF5" w14:textId="77777777" w:rsidR="00D422A7" w:rsidRPr="00626E7D" w:rsidRDefault="00D422A7" w:rsidP="00D422A7">
      <w:pPr>
        <w:ind w:left="720"/>
        <w:rPr>
          <w:rFonts w:ascii="Arial" w:hAnsi="Arial" w:cs="Arial"/>
          <w:sz w:val="24"/>
          <w:szCs w:val="24"/>
        </w:rPr>
      </w:pPr>
      <w:r w:rsidRPr="00626E7D">
        <w:rPr>
          <w:rFonts w:ascii="Arial" w:hAnsi="Arial" w:cs="Arial"/>
          <w:sz w:val="24"/>
          <w:szCs w:val="24"/>
        </w:rPr>
        <w:t>G - liczba punktów przyznanych ocenianej ofercie w ramach kryterium gwarancja</w:t>
      </w:r>
    </w:p>
    <w:p w14:paraId="75726E09" w14:textId="77777777" w:rsidR="00D422A7" w:rsidRPr="00626E7D" w:rsidRDefault="00D422A7" w:rsidP="00D422A7">
      <w:pPr>
        <w:jc w:val="both"/>
        <w:rPr>
          <w:rFonts w:ascii="Arial" w:hAnsi="Arial" w:cs="Arial"/>
          <w:sz w:val="24"/>
          <w:szCs w:val="24"/>
        </w:rPr>
      </w:pPr>
    </w:p>
    <w:p w14:paraId="41F43300" w14:textId="50749966" w:rsidR="00D422A7" w:rsidRPr="00626E7D" w:rsidRDefault="00D422A7" w:rsidP="009A62FF">
      <w:pPr>
        <w:pStyle w:val="Akapitzlist"/>
        <w:numPr>
          <w:ilvl w:val="1"/>
          <w:numId w:val="20"/>
        </w:numPr>
        <w:ind w:left="709" w:hanging="709"/>
        <w:jc w:val="both"/>
        <w:rPr>
          <w:rFonts w:ascii="Arial" w:hAnsi="Arial" w:cs="Arial"/>
          <w:sz w:val="24"/>
          <w:szCs w:val="24"/>
        </w:rPr>
      </w:pPr>
      <w:r w:rsidRPr="00626E7D">
        <w:rPr>
          <w:rFonts w:ascii="Arial" w:hAnsi="Arial" w:cs="Arial"/>
          <w:sz w:val="24"/>
          <w:szCs w:val="24"/>
        </w:rPr>
        <w:t>Zamawiający obliczy punkty liczbowo z dokładnością do dwóch miejsc po</w:t>
      </w:r>
      <w:r w:rsidR="003B1AA3" w:rsidRPr="00626E7D">
        <w:rPr>
          <w:rFonts w:ascii="Arial" w:hAnsi="Arial" w:cs="Arial"/>
          <w:sz w:val="24"/>
          <w:szCs w:val="24"/>
        </w:rPr>
        <w:t> </w:t>
      </w:r>
      <w:r w:rsidRPr="00626E7D">
        <w:rPr>
          <w:rFonts w:ascii="Arial" w:hAnsi="Arial" w:cs="Arial"/>
          <w:sz w:val="24"/>
          <w:szCs w:val="24"/>
        </w:rPr>
        <w:t>przecinku, zaokrąglając zgodnie z zasadami matematycznymi.</w:t>
      </w:r>
    </w:p>
    <w:p w14:paraId="505557D9" w14:textId="29063497" w:rsidR="00D422A7" w:rsidRDefault="00D422A7" w:rsidP="009A62FF">
      <w:pPr>
        <w:pStyle w:val="Akapitzlist"/>
        <w:numPr>
          <w:ilvl w:val="1"/>
          <w:numId w:val="20"/>
        </w:numPr>
        <w:ind w:left="709" w:hanging="709"/>
        <w:jc w:val="both"/>
        <w:rPr>
          <w:rFonts w:ascii="Arial" w:hAnsi="Arial" w:cs="Arial"/>
          <w:sz w:val="24"/>
          <w:szCs w:val="24"/>
        </w:rPr>
      </w:pPr>
      <w:r w:rsidRPr="00626E7D">
        <w:rPr>
          <w:rFonts w:ascii="Arial" w:hAnsi="Arial" w:cs="Arial"/>
          <w:sz w:val="24"/>
          <w:szCs w:val="24"/>
        </w:rPr>
        <w:t>Jeżeli nie  można wybrać najkorzystniejszej oferty z uwagi na to, że dwie lub</w:t>
      </w:r>
      <w:r w:rsidR="003B1AA3" w:rsidRPr="00626E7D">
        <w:rPr>
          <w:rFonts w:ascii="Arial" w:hAnsi="Arial" w:cs="Arial"/>
          <w:sz w:val="24"/>
          <w:szCs w:val="24"/>
        </w:rPr>
        <w:t> </w:t>
      </w:r>
      <w:r w:rsidRPr="00626E7D">
        <w:rPr>
          <w:rFonts w:ascii="Arial" w:hAnsi="Arial" w:cs="Arial"/>
          <w:sz w:val="24"/>
          <w:szCs w:val="24"/>
        </w:rPr>
        <w:t>więcej ofert przedstawia taki sam bilans ceny lub kosztu i innych kryteriów oceny ofert, Zamawiający spośród tych ofert wybiera ofertę z najniższą ceną lub</w:t>
      </w:r>
      <w:r w:rsidR="003B1AA3" w:rsidRPr="00626E7D">
        <w:rPr>
          <w:rFonts w:ascii="Arial" w:hAnsi="Arial" w:cs="Arial"/>
          <w:sz w:val="24"/>
          <w:szCs w:val="24"/>
        </w:rPr>
        <w:t> </w:t>
      </w:r>
      <w:r w:rsidRPr="00626E7D">
        <w:rPr>
          <w:rFonts w:ascii="Arial" w:hAnsi="Arial" w:cs="Arial"/>
          <w:sz w:val="24"/>
          <w:szCs w:val="24"/>
        </w:rPr>
        <w:t>najniższym kosztem, a jeżeli zostały złożone oferty o takiej samej cenie lub</w:t>
      </w:r>
      <w:r w:rsidR="003B1AA3" w:rsidRPr="00626E7D">
        <w:rPr>
          <w:rFonts w:ascii="Arial" w:hAnsi="Arial" w:cs="Arial"/>
          <w:sz w:val="24"/>
          <w:szCs w:val="24"/>
        </w:rPr>
        <w:t> </w:t>
      </w:r>
      <w:r w:rsidRPr="00626E7D">
        <w:rPr>
          <w:rFonts w:ascii="Arial" w:hAnsi="Arial" w:cs="Arial"/>
          <w:sz w:val="24"/>
          <w:szCs w:val="24"/>
        </w:rPr>
        <w:t>koszcie, Zamawiający wzywa Wykonawców, którzy złożyli oferty do złożenia w terminie określonym przez Zamawiającego ofert dodatkowych.</w:t>
      </w:r>
    </w:p>
    <w:p w14:paraId="3B5864C4" w14:textId="211D2C30" w:rsidR="009E607D" w:rsidRPr="009E607D" w:rsidRDefault="009E607D" w:rsidP="009E607D">
      <w:pPr>
        <w:pStyle w:val="Akapitzlist"/>
        <w:numPr>
          <w:ilvl w:val="1"/>
          <w:numId w:val="20"/>
        </w:numPr>
        <w:ind w:left="709" w:hanging="709"/>
        <w:jc w:val="both"/>
        <w:rPr>
          <w:rFonts w:ascii="Arial" w:hAnsi="Arial" w:cs="Arial"/>
          <w:sz w:val="24"/>
          <w:szCs w:val="24"/>
        </w:rPr>
      </w:pPr>
      <w:r w:rsidRPr="009E607D">
        <w:rPr>
          <w:rFonts w:ascii="Arial" w:hAnsi="Arial" w:cs="Arial"/>
          <w:sz w:val="24"/>
          <w:szCs w:val="24"/>
        </w:rPr>
        <w:t>W toku badania i oceny ofert Zamawiający może żądać od Wykonawców wyjaśnień, dotyczących treści złożonych ofert, wzywać do uzupełnienia oświadczeń lub dokumentów, poprawiać oczywiste omyłki pisarskie, rachunkowe oraz inne omyłki, polegające na niezgodności oferty ze specyfikacją, nie powodujące istotnych zmian w treści oferty.</w:t>
      </w:r>
    </w:p>
    <w:p w14:paraId="7517F94B" w14:textId="77777777" w:rsidR="00D422A7" w:rsidRPr="00626E7D" w:rsidRDefault="00D422A7" w:rsidP="00D422A7">
      <w:pPr>
        <w:jc w:val="both"/>
        <w:rPr>
          <w:rFonts w:ascii="Arial" w:hAnsi="Arial" w:cs="Arial"/>
          <w:sz w:val="24"/>
          <w:szCs w:val="24"/>
        </w:rPr>
      </w:pPr>
    </w:p>
    <w:p w14:paraId="33C3ADCE" w14:textId="77777777" w:rsidR="00D422A7" w:rsidRPr="00626E7D" w:rsidRDefault="00D422A7" w:rsidP="009A62FF">
      <w:pPr>
        <w:numPr>
          <w:ilvl w:val="0"/>
          <w:numId w:val="10"/>
        </w:numPr>
        <w:ind w:left="737" w:hanging="737"/>
        <w:rPr>
          <w:rFonts w:ascii="Arial" w:hAnsi="Arial"/>
          <w:sz w:val="24"/>
          <w:u w:val="single"/>
        </w:rPr>
      </w:pPr>
      <w:r w:rsidRPr="00626E7D">
        <w:rPr>
          <w:rFonts w:ascii="Arial" w:hAnsi="Arial"/>
          <w:sz w:val="24"/>
          <w:u w:val="single"/>
        </w:rPr>
        <w:t>Wybór oferty i zawiadomienie o wyniku postępowania</w:t>
      </w:r>
    </w:p>
    <w:p w14:paraId="74EF7F8A" w14:textId="77777777" w:rsidR="00D422A7" w:rsidRPr="00101BFB" w:rsidRDefault="00D422A7" w:rsidP="00D422A7">
      <w:pPr>
        <w:pStyle w:val="Akapitzlist"/>
        <w:ind w:left="426"/>
        <w:jc w:val="both"/>
        <w:rPr>
          <w:rFonts w:ascii="Arial" w:hAnsi="Arial" w:cs="Arial"/>
          <w:color w:val="FF0000"/>
          <w:sz w:val="24"/>
          <w:szCs w:val="24"/>
          <w:u w:val="single"/>
        </w:rPr>
      </w:pPr>
    </w:p>
    <w:p w14:paraId="68CB642E" w14:textId="77777777" w:rsidR="008075B0" w:rsidRPr="008075B0" w:rsidRDefault="008075B0" w:rsidP="008075B0">
      <w:pPr>
        <w:pStyle w:val="Akapitzlist"/>
        <w:numPr>
          <w:ilvl w:val="0"/>
          <w:numId w:val="25"/>
        </w:numPr>
        <w:jc w:val="both"/>
        <w:rPr>
          <w:rFonts w:ascii="Arial" w:hAnsi="Arial" w:cs="Arial"/>
          <w:vanish/>
          <w:sz w:val="24"/>
          <w:szCs w:val="24"/>
        </w:rPr>
      </w:pPr>
    </w:p>
    <w:p w14:paraId="22FCCAD2" w14:textId="5A00B923" w:rsidR="00D422A7" w:rsidRPr="00626E7D" w:rsidRDefault="00D422A7" w:rsidP="008075B0">
      <w:pPr>
        <w:pStyle w:val="Akapitzlist"/>
        <w:numPr>
          <w:ilvl w:val="1"/>
          <w:numId w:val="25"/>
        </w:numPr>
        <w:ind w:left="709" w:hanging="709"/>
        <w:jc w:val="both"/>
        <w:rPr>
          <w:rFonts w:ascii="Arial" w:hAnsi="Arial" w:cs="Arial"/>
          <w:sz w:val="24"/>
          <w:szCs w:val="24"/>
        </w:rPr>
      </w:pPr>
      <w:r w:rsidRPr="00626E7D">
        <w:rPr>
          <w:rFonts w:ascii="Arial" w:hAnsi="Arial" w:cs="Arial"/>
          <w:sz w:val="24"/>
          <w:szCs w:val="24"/>
        </w:rPr>
        <w:t xml:space="preserve">Przy dokonywaniu wyboru najkorzystniejszej </w:t>
      </w:r>
      <w:r w:rsidR="0092219F" w:rsidRPr="00626E7D">
        <w:rPr>
          <w:rFonts w:ascii="Arial" w:hAnsi="Arial" w:cs="Arial"/>
          <w:sz w:val="24"/>
          <w:szCs w:val="24"/>
        </w:rPr>
        <w:t xml:space="preserve">oferty </w:t>
      </w:r>
      <w:r w:rsidRPr="00626E7D">
        <w:rPr>
          <w:rFonts w:ascii="Arial" w:hAnsi="Arial" w:cs="Arial"/>
          <w:sz w:val="24"/>
          <w:szCs w:val="24"/>
        </w:rPr>
        <w:t>Zamawiający stosował będzie wyłącznie zasady i kryteria określone w WUZS.</w:t>
      </w:r>
    </w:p>
    <w:p w14:paraId="56FD8D2A" w14:textId="1F34D50D" w:rsidR="00D422A7" w:rsidRPr="00474AB8" w:rsidRDefault="00D422A7" w:rsidP="002A3497">
      <w:pPr>
        <w:pStyle w:val="Akapitzlist"/>
        <w:numPr>
          <w:ilvl w:val="1"/>
          <w:numId w:val="25"/>
        </w:numPr>
        <w:ind w:left="709" w:hanging="709"/>
        <w:jc w:val="both"/>
        <w:rPr>
          <w:rFonts w:ascii="Arial" w:hAnsi="Arial" w:cs="Arial"/>
          <w:sz w:val="24"/>
          <w:szCs w:val="24"/>
        </w:rPr>
      </w:pPr>
      <w:r w:rsidRPr="00474AB8">
        <w:rPr>
          <w:rFonts w:ascii="Arial" w:hAnsi="Arial" w:cs="Arial"/>
          <w:sz w:val="24"/>
          <w:szCs w:val="24"/>
        </w:rPr>
        <w:t xml:space="preserve">Zamawiający udzieli zamówienia Wykonawcy, którego oferta </w:t>
      </w:r>
      <w:r w:rsidR="00F60C22" w:rsidRPr="00474AB8">
        <w:rPr>
          <w:rFonts w:ascii="Arial" w:hAnsi="Arial" w:cs="Arial"/>
          <w:sz w:val="24"/>
          <w:szCs w:val="24"/>
        </w:rPr>
        <w:t>po dokonaniu oceny spełnienia warunków udziału i braku podstaw do wykluczenia</w:t>
      </w:r>
      <w:r w:rsidR="003B3363" w:rsidRPr="00474AB8">
        <w:rPr>
          <w:rFonts w:ascii="Arial" w:hAnsi="Arial" w:cs="Arial"/>
          <w:sz w:val="24"/>
          <w:szCs w:val="24"/>
        </w:rPr>
        <w:t xml:space="preserve"> zostanie wybrana jako najkorzystniejsza</w:t>
      </w:r>
      <w:r w:rsidRPr="00474AB8">
        <w:rPr>
          <w:rFonts w:ascii="Arial" w:hAnsi="Arial" w:cs="Arial"/>
          <w:sz w:val="24"/>
          <w:szCs w:val="24"/>
        </w:rPr>
        <w:t>.</w:t>
      </w:r>
    </w:p>
    <w:p w14:paraId="581D6AE9" w14:textId="77777777" w:rsidR="00D422A7" w:rsidRPr="00F60C22" w:rsidRDefault="00D422A7" w:rsidP="002A3497">
      <w:pPr>
        <w:pStyle w:val="Akapitzlist"/>
        <w:numPr>
          <w:ilvl w:val="1"/>
          <w:numId w:val="25"/>
        </w:numPr>
        <w:ind w:left="709" w:hanging="709"/>
        <w:jc w:val="both"/>
        <w:rPr>
          <w:rFonts w:ascii="Arial" w:hAnsi="Arial" w:cs="Arial"/>
          <w:sz w:val="24"/>
          <w:szCs w:val="24"/>
        </w:rPr>
      </w:pPr>
      <w:r w:rsidRPr="00F60C22">
        <w:rPr>
          <w:rFonts w:ascii="Arial" w:hAnsi="Arial" w:cs="Arial"/>
          <w:sz w:val="24"/>
          <w:szCs w:val="24"/>
        </w:rPr>
        <w:lastRenderedPageBreak/>
        <w:t>O wyborze oferty Zamawiający zawiadomi niezwłocznie Wykonawców, którzy ubiegali się o udzielenie zamówienia.</w:t>
      </w:r>
    </w:p>
    <w:p w14:paraId="7B9B40A3" w14:textId="64FDA281" w:rsidR="00D422A7" w:rsidRPr="003B3363" w:rsidRDefault="00D422A7" w:rsidP="002A3497">
      <w:pPr>
        <w:pStyle w:val="Akapitzlist"/>
        <w:numPr>
          <w:ilvl w:val="1"/>
          <w:numId w:val="25"/>
        </w:numPr>
        <w:ind w:left="709" w:hanging="709"/>
        <w:jc w:val="both"/>
        <w:rPr>
          <w:rFonts w:ascii="Arial" w:hAnsi="Arial" w:cs="Arial"/>
          <w:sz w:val="24"/>
          <w:szCs w:val="24"/>
        </w:rPr>
      </w:pPr>
      <w:r w:rsidRPr="003B3363">
        <w:rPr>
          <w:rFonts w:ascii="Arial" w:hAnsi="Arial" w:cs="Arial"/>
          <w:sz w:val="24"/>
          <w:szCs w:val="24"/>
        </w:rPr>
        <w:t>Jeżeli Wykonawca, którego oferta została wybrana jako najkorzystniejsza, uchyla się od zawarcia umowy, Zamawiający może dokonać ponownego badania i</w:t>
      </w:r>
      <w:r w:rsidR="0092219F" w:rsidRPr="003B3363">
        <w:rPr>
          <w:rFonts w:ascii="Arial" w:hAnsi="Arial" w:cs="Arial"/>
          <w:sz w:val="24"/>
          <w:szCs w:val="24"/>
        </w:rPr>
        <w:t> </w:t>
      </w:r>
      <w:r w:rsidRPr="003B3363">
        <w:rPr>
          <w:rFonts w:ascii="Arial" w:hAnsi="Arial" w:cs="Arial"/>
          <w:sz w:val="24"/>
          <w:szCs w:val="24"/>
        </w:rPr>
        <w:t>oceny ofert spośród ofert pozostałych albo unieważnić postępowanie.</w:t>
      </w:r>
    </w:p>
    <w:p w14:paraId="0E0B9ECF" w14:textId="77777777" w:rsidR="00D422A7" w:rsidRPr="00101BFB" w:rsidRDefault="00D422A7" w:rsidP="00D422A7">
      <w:pPr>
        <w:pStyle w:val="Akapitzlist"/>
        <w:ind w:left="426"/>
        <w:jc w:val="both"/>
        <w:rPr>
          <w:rFonts w:ascii="Arial" w:hAnsi="Arial" w:cs="Arial"/>
          <w:color w:val="FF0000"/>
          <w:sz w:val="24"/>
          <w:szCs w:val="24"/>
          <w:u w:val="single"/>
        </w:rPr>
      </w:pPr>
    </w:p>
    <w:p w14:paraId="6ED82CC2" w14:textId="77777777" w:rsidR="00D422A7" w:rsidRPr="00206AFB" w:rsidRDefault="00D422A7" w:rsidP="009A62FF">
      <w:pPr>
        <w:numPr>
          <w:ilvl w:val="0"/>
          <w:numId w:val="10"/>
        </w:numPr>
        <w:ind w:left="737" w:hanging="737"/>
        <w:rPr>
          <w:rFonts w:ascii="Arial" w:hAnsi="Arial"/>
          <w:sz w:val="24"/>
          <w:u w:val="single"/>
        </w:rPr>
      </w:pPr>
      <w:r w:rsidRPr="00206AFB">
        <w:rPr>
          <w:rFonts w:ascii="Arial" w:hAnsi="Arial"/>
          <w:sz w:val="24"/>
          <w:u w:val="single"/>
        </w:rPr>
        <w:t xml:space="preserve"> Wymagania dotyczące zabezpieczenia należytego wykonania umowy </w:t>
      </w:r>
    </w:p>
    <w:p w14:paraId="763A0C34" w14:textId="77777777" w:rsidR="00D422A7" w:rsidRPr="00101BFB" w:rsidRDefault="00D422A7" w:rsidP="00D422A7">
      <w:pPr>
        <w:pStyle w:val="Akapitzlist"/>
        <w:ind w:left="426"/>
        <w:jc w:val="both"/>
        <w:rPr>
          <w:rFonts w:ascii="Arial" w:hAnsi="Arial" w:cs="Arial"/>
          <w:color w:val="FF0000"/>
          <w:sz w:val="24"/>
          <w:szCs w:val="24"/>
          <w:u w:val="single"/>
        </w:rPr>
      </w:pPr>
    </w:p>
    <w:p w14:paraId="1D480AD8" w14:textId="77777777" w:rsidR="00EA448A" w:rsidRPr="00101BFB" w:rsidRDefault="00EA448A" w:rsidP="00EA448A">
      <w:pPr>
        <w:pStyle w:val="Akapitzlist"/>
        <w:numPr>
          <w:ilvl w:val="0"/>
          <w:numId w:val="25"/>
        </w:numPr>
        <w:jc w:val="both"/>
        <w:rPr>
          <w:rFonts w:ascii="Arial" w:hAnsi="Arial" w:cs="Arial"/>
          <w:vanish/>
          <w:color w:val="FF0000"/>
          <w:sz w:val="24"/>
          <w:szCs w:val="24"/>
        </w:rPr>
      </w:pPr>
    </w:p>
    <w:p w14:paraId="2BF31F4D" w14:textId="2767A7AF" w:rsidR="00D422A7" w:rsidRPr="00206AFB" w:rsidRDefault="00D422A7" w:rsidP="00EA448A">
      <w:pPr>
        <w:pStyle w:val="Akapitzlist"/>
        <w:numPr>
          <w:ilvl w:val="1"/>
          <w:numId w:val="25"/>
        </w:numPr>
        <w:ind w:left="709" w:hanging="709"/>
        <w:jc w:val="both"/>
        <w:rPr>
          <w:rFonts w:ascii="Arial" w:hAnsi="Arial" w:cs="Arial"/>
          <w:sz w:val="24"/>
          <w:szCs w:val="24"/>
        </w:rPr>
      </w:pPr>
      <w:r w:rsidRPr="00206AFB">
        <w:rPr>
          <w:rFonts w:ascii="Arial" w:hAnsi="Arial" w:cs="Arial"/>
          <w:sz w:val="24"/>
          <w:szCs w:val="24"/>
        </w:rPr>
        <w:t>Wykonawca zobowiązany jest do wniesienia zabezpieczenia należytego wykonania umowy na sumę stanowiącą 5 % ceny ofertowej w jednej z</w:t>
      </w:r>
      <w:r w:rsidR="0092219F" w:rsidRPr="00206AFB">
        <w:rPr>
          <w:rFonts w:ascii="Arial" w:hAnsi="Arial" w:cs="Arial"/>
          <w:sz w:val="24"/>
          <w:szCs w:val="24"/>
        </w:rPr>
        <w:t> </w:t>
      </w:r>
      <w:r w:rsidRPr="00206AFB">
        <w:rPr>
          <w:rFonts w:ascii="Arial" w:hAnsi="Arial" w:cs="Arial"/>
          <w:sz w:val="24"/>
          <w:szCs w:val="24"/>
        </w:rPr>
        <w:t>następujących form:</w:t>
      </w:r>
    </w:p>
    <w:p w14:paraId="2904A2EB" w14:textId="77777777" w:rsidR="00D422A7" w:rsidRPr="00206AFB" w:rsidRDefault="00D422A7" w:rsidP="002A3497">
      <w:pPr>
        <w:pStyle w:val="Standard"/>
        <w:numPr>
          <w:ilvl w:val="1"/>
          <w:numId w:val="26"/>
        </w:numPr>
        <w:ind w:left="1134" w:hanging="283"/>
        <w:jc w:val="both"/>
        <w:outlineLvl w:val="0"/>
        <w:rPr>
          <w:rFonts w:ascii="Arial" w:hAnsi="Arial" w:cs="Arial"/>
        </w:rPr>
      </w:pPr>
      <w:r w:rsidRPr="00206AFB">
        <w:rPr>
          <w:rFonts w:ascii="Arial" w:hAnsi="Arial" w:cs="Arial"/>
        </w:rPr>
        <w:t>pieniądzu,</w:t>
      </w:r>
    </w:p>
    <w:p w14:paraId="31EAD1F6" w14:textId="77777777" w:rsidR="00D422A7" w:rsidRPr="00206AFB" w:rsidRDefault="00D422A7" w:rsidP="002A3497">
      <w:pPr>
        <w:pStyle w:val="Standard"/>
        <w:numPr>
          <w:ilvl w:val="1"/>
          <w:numId w:val="26"/>
        </w:numPr>
        <w:ind w:left="1134" w:hanging="283"/>
        <w:jc w:val="both"/>
        <w:outlineLvl w:val="0"/>
        <w:rPr>
          <w:rFonts w:ascii="Arial" w:hAnsi="Arial" w:cs="Arial"/>
        </w:rPr>
      </w:pPr>
      <w:r w:rsidRPr="00206AFB">
        <w:rPr>
          <w:rFonts w:ascii="Arial" w:hAnsi="Arial" w:cs="Arial"/>
        </w:rPr>
        <w:t xml:space="preserve">poręczeniach bankowych, </w:t>
      </w:r>
    </w:p>
    <w:p w14:paraId="188593E0" w14:textId="77777777" w:rsidR="00D422A7" w:rsidRPr="00206AFB" w:rsidRDefault="00D422A7" w:rsidP="002A3497">
      <w:pPr>
        <w:pStyle w:val="Standard"/>
        <w:numPr>
          <w:ilvl w:val="1"/>
          <w:numId w:val="26"/>
        </w:numPr>
        <w:tabs>
          <w:tab w:val="left" w:pos="851"/>
        </w:tabs>
        <w:ind w:left="1134" w:hanging="283"/>
        <w:jc w:val="both"/>
        <w:outlineLvl w:val="0"/>
        <w:rPr>
          <w:rFonts w:ascii="Arial" w:hAnsi="Arial" w:cs="Arial"/>
        </w:rPr>
      </w:pPr>
      <w:r w:rsidRPr="00206AFB">
        <w:rPr>
          <w:rFonts w:ascii="Arial" w:hAnsi="Arial" w:cs="Arial"/>
        </w:rPr>
        <w:t xml:space="preserve">gwarancjach bankowych, </w:t>
      </w:r>
    </w:p>
    <w:p w14:paraId="5786B31E" w14:textId="77777777" w:rsidR="00D422A7" w:rsidRPr="00206AFB" w:rsidRDefault="00D422A7" w:rsidP="002A3497">
      <w:pPr>
        <w:pStyle w:val="Standard"/>
        <w:numPr>
          <w:ilvl w:val="1"/>
          <w:numId w:val="26"/>
        </w:numPr>
        <w:ind w:left="1134" w:hanging="283"/>
        <w:jc w:val="both"/>
        <w:outlineLvl w:val="0"/>
        <w:rPr>
          <w:rFonts w:ascii="Arial" w:hAnsi="Arial" w:cs="Arial"/>
        </w:rPr>
      </w:pPr>
      <w:r w:rsidRPr="00206AFB">
        <w:rPr>
          <w:rFonts w:ascii="Arial" w:hAnsi="Arial" w:cs="Arial"/>
        </w:rPr>
        <w:t xml:space="preserve">gwarancjach ubezpieczeniowych, </w:t>
      </w:r>
    </w:p>
    <w:p w14:paraId="65926F52" w14:textId="53F811D1" w:rsidR="00D422A7" w:rsidRPr="00206AFB" w:rsidRDefault="00D422A7" w:rsidP="00EA448A">
      <w:pPr>
        <w:pStyle w:val="Akapitzlist"/>
        <w:numPr>
          <w:ilvl w:val="1"/>
          <w:numId w:val="25"/>
        </w:numPr>
        <w:ind w:left="709" w:hanging="709"/>
        <w:jc w:val="both"/>
        <w:rPr>
          <w:rFonts w:ascii="Arial" w:hAnsi="Arial" w:cs="Arial"/>
          <w:sz w:val="24"/>
          <w:szCs w:val="24"/>
        </w:rPr>
      </w:pPr>
      <w:r w:rsidRPr="00206AFB">
        <w:rPr>
          <w:rFonts w:ascii="Arial" w:hAnsi="Arial" w:cs="Arial"/>
          <w:sz w:val="24"/>
          <w:szCs w:val="24"/>
        </w:rPr>
        <w:t xml:space="preserve">Wniesienie zabezpieczenia powinno nastąpić nie później niż w dniu zawarcia umowy, co Wykonawca potwierdza przedkładając odpowiedni dokument. </w:t>
      </w:r>
    </w:p>
    <w:p w14:paraId="3DC58C6F" w14:textId="0829B18D" w:rsidR="00D422A7" w:rsidRPr="00206AFB" w:rsidRDefault="00D422A7" w:rsidP="00EA448A">
      <w:pPr>
        <w:pStyle w:val="Akapitzlist"/>
        <w:numPr>
          <w:ilvl w:val="1"/>
          <w:numId w:val="25"/>
        </w:numPr>
        <w:ind w:left="709" w:hanging="709"/>
        <w:jc w:val="both"/>
        <w:rPr>
          <w:rFonts w:ascii="Arial" w:hAnsi="Arial" w:cs="Arial"/>
          <w:sz w:val="24"/>
          <w:szCs w:val="24"/>
        </w:rPr>
      </w:pPr>
      <w:r w:rsidRPr="00206AFB">
        <w:rPr>
          <w:rFonts w:ascii="Arial" w:hAnsi="Arial" w:cs="Arial"/>
          <w:sz w:val="24"/>
          <w:szCs w:val="24"/>
        </w:rPr>
        <w:t>Zwrot zabezpieczenia następować będzie na zasadach określonych w umowie.</w:t>
      </w:r>
    </w:p>
    <w:p w14:paraId="5EA94A86" w14:textId="77777777" w:rsidR="00D422A7" w:rsidRPr="00101BFB" w:rsidRDefault="00D422A7" w:rsidP="00D422A7">
      <w:pPr>
        <w:pStyle w:val="Akapitzlist"/>
        <w:ind w:left="426"/>
        <w:jc w:val="both"/>
        <w:rPr>
          <w:rFonts w:ascii="Arial" w:hAnsi="Arial" w:cs="Arial"/>
          <w:color w:val="FF0000"/>
          <w:sz w:val="24"/>
          <w:szCs w:val="24"/>
          <w:u w:val="single"/>
        </w:rPr>
      </w:pPr>
      <w:r w:rsidRPr="00101BFB">
        <w:rPr>
          <w:rFonts w:ascii="Arial" w:hAnsi="Arial" w:cs="Arial"/>
          <w:color w:val="FF0000"/>
          <w:sz w:val="24"/>
          <w:szCs w:val="24"/>
          <w:u w:val="single"/>
        </w:rPr>
        <w:t xml:space="preserve">  </w:t>
      </w:r>
    </w:p>
    <w:p w14:paraId="1F9CEC78" w14:textId="77777777" w:rsidR="00D422A7" w:rsidRPr="00206AFB" w:rsidRDefault="00D422A7" w:rsidP="009A62FF">
      <w:pPr>
        <w:numPr>
          <w:ilvl w:val="0"/>
          <w:numId w:val="10"/>
        </w:numPr>
        <w:ind w:left="737" w:hanging="737"/>
        <w:rPr>
          <w:rFonts w:ascii="Arial" w:hAnsi="Arial"/>
          <w:sz w:val="24"/>
          <w:u w:val="single"/>
        </w:rPr>
      </w:pPr>
      <w:r w:rsidRPr="00206AFB">
        <w:rPr>
          <w:rFonts w:ascii="Arial" w:hAnsi="Arial"/>
          <w:sz w:val="24"/>
          <w:u w:val="single"/>
        </w:rPr>
        <w:t xml:space="preserve">Istotne dla stron postanowienia, które zostaną wprowadzone do treści zawieranej umowy w sprawie zamówienia publicznego </w:t>
      </w:r>
    </w:p>
    <w:p w14:paraId="62287FBF" w14:textId="77777777" w:rsidR="00D422A7" w:rsidRPr="00101BFB" w:rsidRDefault="00D422A7" w:rsidP="00D422A7">
      <w:pPr>
        <w:ind w:left="567" w:hanging="567"/>
        <w:jc w:val="both"/>
        <w:rPr>
          <w:rFonts w:ascii="Arial" w:hAnsi="Arial" w:cs="Arial"/>
          <w:color w:val="FF0000"/>
          <w:sz w:val="24"/>
          <w:szCs w:val="24"/>
        </w:rPr>
      </w:pPr>
    </w:p>
    <w:p w14:paraId="2879A3A8" w14:textId="77777777" w:rsidR="00EA448A" w:rsidRPr="00101BFB" w:rsidRDefault="00EA448A" w:rsidP="00EA448A">
      <w:pPr>
        <w:pStyle w:val="Akapitzlist"/>
        <w:numPr>
          <w:ilvl w:val="0"/>
          <w:numId w:val="25"/>
        </w:numPr>
        <w:jc w:val="both"/>
        <w:rPr>
          <w:rFonts w:ascii="Arial" w:hAnsi="Arial" w:cs="Arial"/>
          <w:vanish/>
          <w:color w:val="FF0000"/>
          <w:sz w:val="24"/>
          <w:szCs w:val="24"/>
        </w:rPr>
      </w:pPr>
    </w:p>
    <w:p w14:paraId="46B9BF84" w14:textId="4CFA376B" w:rsidR="00D422A7" w:rsidRPr="00206AFB" w:rsidRDefault="00D422A7" w:rsidP="00EA448A">
      <w:pPr>
        <w:pStyle w:val="Akapitzlist"/>
        <w:numPr>
          <w:ilvl w:val="1"/>
          <w:numId w:val="25"/>
        </w:numPr>
        <w:ind w:left="709" w:hanging="709"/>
        <w:jc w:val="both"/>
        <w:rPr>
          <w:rFonts w:ascii="Arial" w:hAnsi="Arial" w:cs="Arial"/>
          <w:sz w:val="24"/>
          <w:szCs w:val="24"/>
        </w:rPr>
      </w:pPr>
      <w:r w:rsidRPr="00206AFB">
        <w:rPr>
          <w:rFonts w:ascii="Arial" w:hAnsi="Arial" w:cs="Arial"/>
          <w:sz w:val="24"/>
          <w:szCs w:val="24"/>
        </w:rPr>
        <w:t xml:space="preserve">Wszelkie istotne dla stron postanowienia zawiera wzór umowy Załącznik nr </w:t>
      </w:r>
      <w:r w:rsidR="00420B27" w:rsidRPr="00206AFB">
        <w:rPr>
          <w:rFonts w:ascii="Arial" w:hAnsi="Arial" w:cs="Arial"/>
          <w:sz w:val="24"/>
          <w:szCs w:val="24"/>
        </w:rPr>
        <w:t>6</w:t>
      </w:r>
      <w:r w:rsidRPr="00206AFB">
        <w:rPr>
          <w:rFonts w:ascii="Arial" w:hAnsi="Arial" w:cs="Arial"/>
          <w:sz w:val="24"/>
          <w:szCs w:val="24"/>
        </w:rPr>
        <w:t xml:space="preserve"> do</w:t>
      </w:r>
      <w:r w:rsidR="003B1AA3" w:rsidRPr="00206AFB">
        <w:rPr>
          <w:rFonts w:ascii="Arial" w:hAnsi="Arial" w:cs="Arial"/>
          <w:sz w:val="24"/>
          <w:szCs w:val="24"/>
        </w:rPr>
        <w:t> </w:t>
      </w:r>
      <w:r w:rsidRPr="00206AFB">
        <w:rPr>
          <w:rFonts w:ascii="Arial" w:hAnsi="Arial" w:cs="Arial"/>
          <w:sz w:val="24"/>
          <w:szCs w:val="24"/>
        </w:rPr>
        <w:t xml:space="preserve">WUZS, stanowiąc ich integralną część. </w:t>
      </w:r>
    </w:p>
    <w:p w14:paraId="5EF511D4" w14:textId="2B98E942" w:rsidR="00D422A7" w:rsidRPr="00206AFB" w:rsidRDefault="00D422A7" w:rsidP="00EA448A">
      <w:pPr>
        <w:pStyle w:val="Akapitzlist"/>
        <w:numPr>
          <w:ilvl w:val="1"/>
          <w:numId w:val="25"/>
        </w:numPr>
        <w:ind w:left="709" w:hanging="709"/>
        <w:jc w:val="both"/>
        <w:rPr>
          <w:rFonts w:ascii="Arial" w:hAnsi="Arial" w:cs="Arial"/>
          <w:sz w:val="24"/>
          <w:szCs w:val="24"/>
        </w:rPr>
      </w:pPr>
      <w:r w:rsidRPr="00206AFB">
        <w:rPr>
          <w:rFonts w:ascii="Arial" w:hAnsi="Arial" w:cs="Arial"/>
          <w:sz w:val="24"/>
          <w:szCs w:val="24"/>
        </w:rPr>
        <w:t>Umowa zostanie zawarta na podstawie złożonej oferty wykonawcy.</w:t>
      </w:r>
    </w:p>
    <w:p w14:paraId="7AB9DAE9" w14:textId="77777777" w:rsidR="00D422A7" w:rsidRPr="00101BFB" w:rsidRDefault="00D422A7" w:rsidP="00D422A7">
      <w:pPr>
        <w:jc w:val="both"/>
        <w:rPr>
          <w:rFonts w:ascii="Arial" w:hAnsi="Arial" w:cs="Arial"/>
          <w:color w:val="FF0000"/>
          <w:sz w:val="24"/>
          <w:szCs w:val="24"/>
        </w:rPr>
      </w:pPr>
    </w:p>
    <w:p w14:paraId="4710283C" w14:textId="77777777" w:rsidR="00D422A7" w:rsidRPr="00206AFB" w:rsidRDefault="00D422A7" w:rsidP="009A62FF">
      <w:pPr>
        <w:numPr>
          <w:ilvl w:val="0"/>
          <w:numId w:val="10"/>
        </w:numPr>
        <w:ind w:left="737" w:hanging="737"/>
        <w:rPr>
          <w:rFonts w:ascii="Arial" w:hAnsi="Arial"/>
          <w:sz w:val="24"/>
          <w:u w:val="single"/>
        </w:rPr>
      </w:pPr>
      <w:r w:rsidRPr="00206AFB">
        <w:rPr>
          <w:rFonts w:ascii="Arial" w:hAnsi="Arial"/>
          <w:sz w:val="24"/>
          <w:u w:val="single"/>
        </w:rPr>
        <w:t xml:space="preserve">Klauzula </w:t>
      </w:r>
    </w:p>
    <w:p w14:paraId="51E46EEC" w14:textId="77777777" w:rsidR="00D422A7" w:rsidRPr="00206AFB" w:rsidRDefault="00D422A7" w:rsidP="00D422A7">
      <w:pPr>
        <w:pStyle w:val="Akapitzlist"/>
        <w:ind w:left="426"/>
        <w:jc w:val="both"/>
        <w:rPr>
          <w:rFonts w:ascii="Arial" w:hAnsi="Arial" w:cs="Arial"/>
          <w:sz w:val="24"/>
          <w:szCs w:val="24"/>
        </w:rPr>
      </w:pPr>
    </w:p>
    <w:p w14:paraId="43802781" w14:textId="48C3448E" w:rsidR="00D422A7" w:rsidRPr="00206AFB" w:rsidRDefault="00D422A7" w:rsidP="00D422A7">
      <w:pPr>
        <w:tabs>
          <w:tab w:val="left" w:pos="540"/>
        </w:tabs>
        <w:ind w:left="709"/>
        <w:jc w:val="both"/>
        <w:rPr>
          <w:rFonts w:ascii="Arial" w:hAnsi="Arial" w:cs="Arial"/>
          <w:sz w:val="24"/>
          <w:szCs w:val="24"/>
        </w:rPr>
      </w:pPr>
      <w:r w:rsidRPr="00206AFB">
        <w:rPr>
          <w:rFonts w:ascii="Arial" w:hAnsi="Arial" w:cs="Arial"/>
          <w:sz w:val="24"/>
          <w:szCs w:val="24"/>
        </w:rPr>
        <w:t>Zgodnie z art. 13 ust. 1 i 2 rozporządzenia Parlamentu Europejskiego I Rady (UR) 2016/679 z dnia 27 kwietnia 2016 r w sprawie ochrony osób fizycznych w</w:t>
      </w:r>
      <w:r w:rsidR="00F31CC3" w:rsidRPr="00206AFB">
        <w:rPr>
          <w:rFonts w:ascii="Arial" w:hAnsi="Arial" w:cs="Arial"/>
          <w:sz w:val="24"/>
          <w:szCs w:val="24"/>
        </w:rPr>
        <w:t> </w:t>
      </w:r>
      <w:r w:rsidRPr="00206AFB">
        <w:rPr>
          <w:rFonts w:ascii="Arial" w:hAnsi="Arial" w:cs="Arial"/>
          <w:sz w:val="24"/>
          <w:szCs w:val="24"/>
        </w:rPr>
        <w:t>związku z przetwarzaniem danych osobowych i w sprawie swobodnego przepływu takich danych oraz uchylenia dyrektywy 95/46/WE (ogólne rozporządzenie o ochronie danych) Dz.</w:t>
      </w:r>
      <w:r w:rsidR="00F31CC3" w:rsidRPr="00206AFB">
        <w:rPr>
          <w:rFonts w:ascii="Arial" w:hAnsi="Arial" w:cs="Arial"/>
          <w:sz w:val="24"/>
          <w:szCs w:val="24"/>
        </w:rPr>
        <w:t xml:space="preserve"> </w:t>
      </w:r>
      <w:r w:rsidRPr="00206AFB">
        <w:rPr>
          <w:rFonts w:ascii="Arial" w:hAnsi="Arial" w:cs="Arial"/>
          <w:sz w:val="24"/>
          <w:szCs w:val="24"/>
        </w:rPr>
        <w:t>Urz. UE L 119 z 04.05.2016, dalej „RODO” informuję, że:</w:t>
      </w:r>
    </w:p>
    <w:p w14:paraId="26785C8D" w14:textId="77777777" w:rsidR="00D422A7" w:rsidRPr="00206AFB" w:rsidRDefault="00D422A7" w:rsidP="002A3497">
      <w:pPr>
        <w:numPr>
          <w:ilvl w:val="0"/>
          <w:numId w:val="27"/>
        </w:numPr>
        <w:tabs>
          <w:tab w:val="left" w:pos="540"/>
        </w:tabs>
        <w:ind w:left="1134" w:hanging="425"/>
        <w:jc w:val="both"/>
        <w:rPr>
          <w:rFonts w:ascii="Arial" w:hAnsi="Arial" w:cs="Arial"/>
          <w:sz w:val="24"/>
          <w:szCs w:val="24"/>
        </w:rPr>
      </w:pPr>
      <w:r w:rsidRPr="00206AFB">
        <w:rPr>
          <w:rFonts w:ascii="Arial" w:hAnsi="Arial" w:cs="Arial"/>
          <w:sz w:val="24"/>
          <w:szCs w:val="24"/>
        </w:rPr>
        <w:t>administratorem Pani/Pana danych osobowych jest Miejska Gospodarka Komunalna Spółka z o.o.; 56-400 Oleśnica, 11 Listopada 17;</w:t>
      </w:r>
    </w:p>
    <w:p w14:paraId="72835B25" w14:textId="77777777" w:rsidR="00D422A7" w:rsidRPr="00206AFB" w:rsidRDefault="00D422A7" w:rsidP="002A3497">
      <w:pPr>
        <w:numPr>
          <w:ilvl w:val="0"/>
          <w:numId w:val="27"/>
        </w:numPr>
        <w:tabs>
          <w:tab w:val="left" w:pos="540"/>
        </w:tabs>
        <w:ind w:left="1134" w:hanging="425"/>
        <w:jc w:val="both"/>
        <w:rPr>
          <w:rFonts w:ascii="Arial" w:hAnsi="Arial" w:cs="Arial"/>
          <w:sz w:val="24"/>
          <w:szCs w:val="24"/>
        </w:rPr>
      </w:pPr>
      <w:r w:rsidRPr="00206AFB">
        <w:rPr>
          <w:rFonts w:ascii="Arial" w:hAnsi="Arial" w:cs="Arial"/>
          <w:sz w:val="24"/>
          <w:szCs w:val="24"/>
        </w:rPr>
        <w:t>inspektorem ochrony danych osobowych jest Pan Andrzej Olszewski,</w:t>
      </w:r>
    </w:p>
    <w:p w14:paraId="344C970C" w14:textId="669F27A2" w:rsidR="00D422A7" w:rsidRPr="00206AFB" w:rsidRDefault="00D422A7" w:rsidP="002A3497">
      <w:pPr>
        <w:numPr>
          <w:ilvl w:val="0"/>
          <w:numId w:val="27"/>
        </w:numPr>
        <w:tabs>
          <w:tab w:val="left" w:pos="540"/>
        </w:tabs>
        <w:ind w:left="1134" w:hanging="425"/>
        <w:jc w:val="both"/>
        <w:rPr>
          <w:rFonts w:ascii="Arial" w:hAnsi="Arial" w:cs="Arial"/>
          <w:sz w:val="24"/>
          <w:szCs w:val="24"/>
        </w:rPr>
      </w:pPr>
      <w:r w:rsidRPr="00206AFB">
        <w:rPr>
          <w:rFonts w:ascii="Arial" w:hAnsi="Arial" w:cs="Arial"/>
          <w:sz w:val="24"/>
          <w:szCs w:val="24"/>
        </w:rPr>
        <w:t>Pani/Pana dane osobowe przetwarzane będą na podstawie art. 6 ust. 1 lit. c RODO w celu związanym z postępowaniem o udzielenie zamówienia sektorowego TW/</w:t>
      </w:r>
      <w:r w:rsidR="00F31CC3" w:rsidRPr="00206AFB">
        <w:rPr>
          <w:rFonts w:ascii="Arial" w:hAnsi="Arial" w:cs="Arial"/>
          <w:sz w:val="24"/>
          <w:szCs w:val="24"/>
        </w:rPr>
        <w:t>10</w:t>
      </w:r>
      <w:r w:rsidR="00206AFB" w:rsidRPr="00206AFB">
        <w:rPr>
          <w:rFonts w:ascii="Arial" w:hAnsi="Arial" w:cs="Arial"/>
          <w:sz w:val="24"/>
          <w:szCs w:val="24"/>
        </w:rPr>
        <w:t>a</w:t>
      </w:r>
      <w:r w:rsidRPr="00206AFB">
        <w:rPr>
          <w:rFonts w:ascii="Arial" w:hAnsi="Arial" w:cs="Arial"/>
          <w:sz w:val="24"/>
          <w:szCs w:val="24"/>
        </w:rPr>
        <w:t>/ZS/</w:t>
      </w:r>
      <w:r w:rsidR="00FC25D8" w:rsidRPr="00206AFB">
        <w:rPr>
          <w:rFonts w:ascii="Arial" w:hAnsi="Arial" w:cs="Arial"/>
          <w:sz w:val="24"/>
          <w:szCs w:val="24"/>
        </w:rPr>
        <w:t>2</w:t>
      </w:r>
      <w:r w:rsidR="00F31CC3" w:rsidRPr="00206AFB">
        <w:rPr>
          <w:rFonts w:ascii="Arial" w:hAnsi="Arial" w:cs="Arial"/>
          <w:sz w:val="24"/>
          <w:szCs w:val="24"/>
        </w:rPr>
        <w:t>3</w:t>
      </w:r>
      <w:r w:rsidRPr="00206AFB">
        <w:rPr>
          <w:rFonts w:ascii="Arial" w:hAnsi="Arial" w:cs="Arial"/>
          <w:sz w:val="24"/>
          <w:szCs w:val="24"/>
        </w:rPr>
        <w:t>,</w:t>
      </w:r>
    </w:p>
    <w:p w14:paraId="794B83E5" w14:textId="77777777" w:rsidR="00D422A7" w:rsidRPr="00206AFB" w:rsidRDefault="00D422A7" w:rsidP="002A3497">
      <w:pPr>
        <w:numPr>
          <w:ilvl w:val="0"/>
          <w:numId w:val="27"/>
        </w:numPr>
        <w:tabs>
          <w:tab w:val="left" w:pos="540"/>
        </w:tabs>
        <w:ind w:left="1134" w:hanging="425"/>
        <w:jc w:val="both"/>
        <w:rPr>
          <w:rFonts w:ascii="Arial" w:hAnsi="Arial" w:cs="Arial"/>
          <w:sz w:val="24"/>
          <w:szCs w:val="24"/>
        </w:rPr>
      </w:pPr>
      <w:r w:rsidRPr="00206AFB">
        <w:rPr>
          <w:rFonts w:ascii="Arial" w:hAnsi="Arial" w:cs="Arial"/>
          <w:sz w:val="24"/>
          <w:szCs w:val="24"/>
        </w:rPr>
        <w:t>odbiorcami Pani/Pana danych osobowych będą osoby lub podmioty, którym udostępniona zostanie dokumentacja postępowania,</w:t>
      </w:r>
    </w:p>
    <w:p w14:paraId="610FCE8B" w14:textId="77777777" w:rsidR="00D422A7" w:rsidRPr="00206AFB" w:rsidRDefault="00D422A7" w:rsidP="002A3497">
      <w:pPr>
        <w:numPr>
          <w:ilvl w:val="0"/>
          <w:numId w:val="27"/>
        </w:numPr>
        <w:tabs>
          <w:tab w:val="left" w:pos="540"/>
        </w:tabs>
        <w:ind w:left="1134" w:hanging="425"/>
        <w:jc w:val="both"/>
        <w:rPr>
          <w:rFonts w:ascii="Arial" w:hAnsi="Arial" w:cs="Arial"/>
          <w:sz w:val="24"/>
          <w:szCs w:val="24"/>
        </w:rPr>
      </w:pPr>
      <w:r w:rsidRPr="00206AFB">
        <w:rPr>
          <w:rFonts w:ascii="Arial" w:hAnsi="Arial" w:cs="Arial"/>
          <w:sz w:val="24"/>
          <w:szCs w:val="24"/>
        </w:rPr>
        <w:t>Pani/Pana dane osobowe będą przechowywane przez okres 4 lat od dnia zakończenia postępowania o udzielenie zamówienia, a jeżeli czas trwania umowy przekracza 4 lata, okres przechowywania obejmuje cały czas trwania umowy,</w:t>
      </w:r>
    </w:p>
    <w:p w14:paraId="36738922" w14:textId="74AF44DA" w:rsidR="00D422A7" w:rsidRPr="00206AFB" w:rsidRDefault="00D422A7" w:rsidP="002A3497">
      <w:pPr>
        <w:numPr>
          <w:ilvl w:val="0"/>
          <w:numId w:val="27"/>
        </w:numPr>
        <w:tabs>
          <w:tab w:val="left" w:pos="540"/>
        </w:tabs>
        <w:ind w:left="1134" w:hanging="425"/>
        <w:jc w:val="both"/>
        <w:rPr>
          <w:rFonts w:ascii="Arial" w:hAnsi="Arial" w:cs="Arial"/>
          <w:sz w:val="24"/>
          <w:szCs w:val="24"/>
        </w:rPr>
      </w:pPr>
      <w:r w:rsidRPr="00206AFB">
        <w:rPr>
          <w:rFonts w:ascii="Arial" w:hAnsi="Arial" w:cs="Arial"/>
          <w:sz w:val="24"/>
          <w:szCs w:val="24"/>
        </w:rPr>
        <w:t>obowiązek podania przez Panią/Pana danych osobowych bezpośrednio Pani/Pana dotyczących jest wymogiem ustawowym związanym z udziałem w</w:t>
      </w:r>
      <w:r w:rsidR="003B1AA3" w:rsidRPr="00206AFB">
        <w:rPr>
          <w:rFonts w:ascii="Arial" w:hAnsi="Arial" w:cs="Arial"/>
          <w:sz w:val="24"/>
          <w:szCs w:val="24"/>
        </w:rPr>
        <w:t> </w:t>
      </w:r>
      <w:r w:rsidRPr="00206AFB">
        <w:rPr>
          <w:rFonts w:ascii="Arial" w:hAnsi="Arial" w:cs="Arial"/>
          <w:sz w:val="24"/>
          <w:szCs w:val="24"/>
        </w:rPr>
        <w:t>postępowaniu o udzielenie zamówienia,</w:t>
      </w:r>
    </w:p>
    <w:p w14:paraId="0960A0A4" w14:textId="77777777" w:rsidR="00D422A7" w:rsidRPr="00206AFB" w:rsidRDefault="00D422A7" w:rsidP="002A3497">
      <w:pPr>
        <w:numPr>
          <w:ilvl w:val="0"/>
          <w:numId w:val="27"/>
        </w:numPr>
        <w:tabs>
          <w:tab w:val="left" w:pos="540"/>
        </w:tabs>
        <w:ind w:left="1134" w:hanging="425"/>
        <w:jc w:val="both"/>
        <w:rPr>
          <w:rFonts w:ascii="Arial" w:hAnsi="Arial" w:cs="Arial"/>
          <w:sz w:val="24"/>
          <w:szCs w:val="24"/>
        </w:rPr>
      </w:pPr>
      <w:r w:rsidRPr="00206AFB">
        <w:rPr>
          <w:rFonts w:ascii="Arial" w:hAnsi="Arial" w:cs="Arial"/>
          <w:sz w:val="24"/>
          <w:szCs w:val="24"/>
        </w:rPr>
        <w:t>w odniesieniu do Pani/Pana danych osobowych decyzje nie będą podejmowane w sposób zautomatyzowany, stosownie do art. 22 RODO;</w:t>
      </w:r>
    </w:p>
    <w:p w14:paraId="5AFF6B66" w14:textId="77777777" w:rsidR="00D422A7" w:rsidRPr="00206AFB" w:rsidRDefault="00D422A7" w:rsidP="002A3497">
      <w:pPr>
        <w:numPr>
          <w:ilvl w:val="0"/>
          <w:numId w:val="27"/>
        </w:numPr>
        <w:tabs>
          <w:tab w:val="left" w:pos="540"/>
        </w:tabs>
        <w:ind w:left="1134" w:hanging="425"/>
        <w:jc w:val="both"/>
        <w:rPr>
          <w:rFonts w:ascii="Arial" w:hAnsi="Arial" w:cs="Arial"/>
          <w:sz w:val="24"/>
          <w:szCs w:val="24"/>
        </w:rPr>
      </w:pPr>
      <w:r w:rsidRPr="00206AFB">
        <w:rPr>
          <w:rFonts w:ascii="Arial" w:hAnsi="Arial" w:cs="Arial"/>
          <w:sz w:val="24"/>
          <w:szCs w:val="24"/>
          <w:u w:val="single"/>
        </w:rPr>
        <w:lastRenderedPageBreak/>
        <w:t>Posiada Pani/Pan:</w:t>
      </w:r>
    </w:p>
    <w:p w14:paraId="13C80E43" w14:textId="77777777" w:rsidR="00D422A7" w:rsidRPr="00206AFB" w:rsidRDefault="00D422A7" w:rsidP="002A3497">
      <w:pPr>
        <w:numPr>
          <w:ilvl w:val="0"/>
          <w:numId w:val="28"/>
        </w:numPr>
        <w:tabs>
          <w:tab w:val="left" w:pos="540"/>
        </w:tabs>
        <w:ind w:left="1418" w:hanging="284"/>
        <w:jc w:val="both"/>
        <w:rPr>
          <w:rFonts w:ascii="Arial" w:hAnsi="Arial" w:cs="Arial"/>
          <w:sz w:val="24"/>
          <w:szCs w:val="24"/>
        </w:rPr>
      </w:pPr>
      <w:r w:rsidRPr="00206AFB">
        <w:rPr>
          <w:rFonts w:ascii="Arial" w:hAnsi="Arial" w:cs="Arial"/>
          <w:sz w:val="24"/>
          <w:szCs w:val="24"/>
        </w:rPr>
        <w:t>na podstawie art.15 RODO prawo dostępu do danych osobowych Pani/Pana dotyczących;</w:t>
      </w:r>
    </w:p>
    <w:p w14:paraId="7CD7CA85" w14:textId="77777777" w:rsidR="00D422A7" w:rsidRPr="00206AFB" w:rsidRDefault="00D422A7" w:rsidP="002A3497">
      <w:pPr>
        <w:numPr>
          <w:ilvl w:val="0"/>
          <w:numId w:val="28"/>
        </w:numPr>
        <w:tabs>
          <w:tab w:val="left" w:pos="540"/>
        </w:tabs>
        <w:ind w:left="1418" w:hanging="284"/>
        <w:jc w:val="both"/>
        <w:rPr>
          <w:rFonts w:ascii="Arial" w:hAnsi="Arial" w:cs="Arial"/>
          <w:sz w:val="24"/>
          <w:szCs w:val="24"/>
        </w:rPr>
      </w:pPr>
      <w:r w:rsidRPr="00206AFB">
        <w:rPr>
          <w:rFonts w:ascii="Arial" w:hAnsi="Arial" w:cs="Arial"/>
          <w:sz w:val="24"/>
          <w:szCs w:val="24"/>
        </w:rPr>
        <w:t>na podstawie art.16 RODO prawo do sprostowania Pani/Pana danych osobowych;</w:t>
      </w:r>
    </w:p>
    <w:p w14:paraId="7D815AA1" w14:textId="77777777" w:rsidR="00D422A7" w:rsidRPr="00206AFB" w:rsidRDefault="00D422A7" w:rsidP="002A3497">
      <w:pPr>
        <w:numPr>
          <w:ilvl w:val="0"/>
          <w:numId w:val="28"/>
        </w:numPr>
        <w:tabs>
          <w:tab w:val="left" w:pos="540"/>
        </w:tabs>
        <w:ind w:left="1418" w:hanging="284"/>
        <w:jc w:val="both"/>
        <w:rPr>
          <w:rFonts w:ascii="Arial" w:hAnsi="Arial" w:cs="Arial"/>
          <w:sz w:val="24"/>
          <w:szCs w:val="24"/>
        </w:rPr>
      </w:pPr>
      <w:r w:rsidRPr="00206AFB">
        <w:rPr>
          <w:rFonts w:ascii="Arial" w:hAnsi="Arial" w:cs="Arial"/>
          <w:sz w:val="24"/>
          <w:szCs w:val="24"/>
        </w:rPr>
        <w:t>na podstawie art. 18 prawo żądania od administratora ograniczenia przetwarzania danych osobowych z zastrzeżeniem przypadków, o których mowa w art. 18 ust.2 RODO;</w:t>
      </w:r>
    </w:p>
    <w:p w14:paraId="667EDEAD" w14:textId="77777777" w:rsidR="00D422A7" w:rsidRPr="00206AFB" w:rsidRDefault="00D422A7" w:rsidP="002A3497">
      <w:pPr>
        <w:numPr>
          <w:ilvl w:val="0"/>
          <w:numId w:val="28"/>
        </w:numPr>
        <w:tabs>
          <w:tab w:val="left" w:pos="540"/>
        </w:tabs>
        <w:ind w:left="1418" w:hanging="284"/>
        <w:jc w:val="both"/>
        <w:rPr>
          <w:rFonts w:ascii="Arial" w:hAnsi="Arial" w:cs="Arial"/>
          <w:sz w:val="24"/>
          <w:szCs w:val="24"/>
        </w:rPr>
      </w:pPr>
      <w:r w:rsidRPr="00206AFB">
        <w:rPr>
          <w:rFonts w:ascii="Arial" w:hAnsi="Arial" w:cs="Arial"/>
          <w:sz w:val="24"/>
          <w:szCs w:val="24"/>
        </w:rPr>
        <w:t>prawo do wniesienia skargi do Prezesa Urzędu Ochrony Danych</w:t>
      </w:r>
      <w:r w:rsidRPr="00206AFB">
        <w:rPr>
          <w:rFonts w:ascii="Arial" w:hAnsi="Arial" w:cs="Arial"/>
          <w:sz w:val="24"/>
          <w:szCs w:val="24"/>
        </w:rPr>
        <w:br/>
        <w:t>Osobowych, gdy uzna Pani/Pan, że przetwarzanie danych osobowych Pani/Pana dotyczących narusza przepisy RODO;</w:t>
      </w:r>
    </w:p>
    <w:p w14:paraId="2C318D5B" w14:textId="77777777" w:rsidR="00D422A7" w:rsidRPr="00206AFB" w:rsidRDefault="00D422A7" w:rsidP="002A3497">
      <w:pPr>
        <w:numPr>
          <w:ilvl w:val="0"/>
          <w:numId w:val="29"/>
        </w:numPr>
        <w:tabs>
          <w:tab w:val="left" w:pos="540"/>
        </w:tabs>
        <w:ind w:left="1134" w:hanging="425"/>
        <w:jc w:val="both"/>
        <w:rPr>
          <w:rFonts w:ascii="Arial" w:hAnsi="Arial" w:cs="Arial"/>
          <w:sz w:val="24"/>
          <w:szCs w:val="24"/>
        </w:rPr>
      </w:pPr>
      <w:r w:rsidRPr="00206AFB">
        <w:rPr>
          <w:rFonts w:ascii="Arial" w:hAnsi="Arial" w:cs="Arial"/>
          <w:sz w:val="24"/>
          <w:szCs w:val="24"/>
          <w:u w:val="single"/>
        </w:rPr>
        <w:t>Nie przysługuje Pani/Panu</w:t>
      </w:r>
      <w:r w:rsidRPr="00206AFB">
        <w:rPr>
          <w:rFonts w:ascii="Arial" w:hAnsi="Arial" w:cs="Arial"/>
          <w:sz w:val="24"/>
          <w:szCs w:val="24"/>
        </w:rPr>
        <w:t>:</w:t>
      </w:r>
    </w:p>
    <w:p w14:paraId="0408B53A" w14:textId="77777777" w:rsidR="00D422A7" w:rsidRPr="00206AFB" w:rsidRDefault="00D422A7" w:rsidP="002A3497">
      <w:pPr>
        <w:numPr>
          <w:ilvl w:val="0"/>
          <w:numId w:val="30"/>
        </w:numPr>
        <w:tabs>
          <w:tab w:val="left" w:pos="540"/>
        </w:tabs>
        <w:jc w:val="both"/>
        <w:rPr>
          <w:rFonts w:ascii="Arial" w:hAnsi="Arial" w:cs="Arial"/>
          <w:sz w:val="24"/>
          <w:szCs w:val="24"/>
        </w:rPr>
      </w:pPr>
      <w:r w:rsidRPr="00206AFB">
        <w:rPr>
          <w:rFonts w:ascii="Arial" w:hAnsi="Arial" w:cs="Arial"/>
          <w:sz w:val="24"/>
          <w:szCs w:val="24"/>
        </w:rPr>
        <w:t>w związku z art.17 ust.3 lit. b, d lub e RODO prawo do usunięcia danych osobowych;</w:t>
      </w:r>
    </w:p>
    <w:p w14:paraId="5D1D2B64" w14:textId="77777777" w:rsidR="00D422A7" w:rsidRPr="00206AFB" w:rsidRDefault="00D422A7" w:rsidP="002A3497">
      <w:pPr>
        <w:numPr>
          <w:ilvl w:val="0"/>
          <w:numId w:val="30"/>
        </w:numPr>
        <w:tabs>
          <w:tab w:val="left" w:pos="540"/>
        </w:tabs>
        <w:jc w:val="both"/>
        <w:rPr>
          <w:rFonts w:ascii="Arial" w:hAnsi="Arial" w:cs="Arial"/>
          <w:sz w:val="24"/>
          <w:szCs w:val="24"/>
        </w:rPr>
      </w:pPr>
      <w:r w:rsidRPr="00206AFB">
        <w:rPr>
          <w:rFonts w:ascii="Arial" w:hAnsi="Arial" w:cs="Arial"/>
          <w:sz w:val="24"/>
          <w:szCs w:val="24"/>
        </w:rPr>
        <w:t>prawo do przenoszenia danych osobowych , o których mowa w art.20 RODO;</w:t>
      </w:r>
    </w:p>
    <w:p w14:paraId="43167372" w14:textId="77777777" w:rsidR="00D422A7" w:rsidRPr="00206AFB" w:rsidRDefault="00D422A7" w:rsidP="002A3497">
      <w:pPr>
        <w:numPr>
          <w:ilvl w:val="0"/>
          <w:numId w:val="30"/>
        </w:numPr>
        <w:tabs>
          <w:tab w:val="left" w:pos="540"/>
        </w:tabs>
        <w:jc w:val="both"/>
        <w:rPr>
          <w:rFonts w:ascii="Arial" w:hAnsi="Arial" w:cs="Arial"/>
          <w:sz w:val="24"/>
          <w:szCs w:val="24"/>
        </w:rPr>
      </w:pPr>
      <w:r w:rsidRPr="00206AFB">
        <w:rPr>
          <w:rFonts w:ascii="Arial" w:hAnsi="Arial" w:cs="Arial"/>
          <w:sz w:val="24"/>
          <w:szCs w:val="24"/>
        </w:rPr>
        <w:t>na podstawie art.21 RODO prawo sprzeciwu wobec przetwarzaniu</w:t>
      </w:r>
      <w:r w:rsidRPr="00206AFB">
        <w:rPr>
          <w:rFonts w:ascii="Arial" w:hAnsi="Arial" w:cs="Arial"/>
          <w:sz w:val="24"/>
          <w:szCs w:val="24"/>
        </w:rPr>
        <w:br/>
        <w:t>danych osobowych, gdyż podstawą prawną przetwarzania Pani/Pana</w:t>
      </w:r>
      <w:r w:rsidRPr="00206AFB">
        <w:rPr>
          <w:rFonts w:ascii="Arial" w:hAnsi="Arial" w:cs="Arial"/>
          <w:sz w:val="24"/>
          <w:szCs w:val="24"/>
        </w:rPr>
        <w:br/>
        <w:t>danych osobowych jest art. 6 ust. 1 lit. c RODO.</w:t>
      </w:r>
    </w:p>
    <w:p w14:paraId="4F57A744" w14:textId="77777777" w:rsidR="00D422A7" w:rsidRPr="00206AFB" w:rsidRDefault="00D422A7" w:rsidP="00D422A7">
      <w:pPr>
        <w:pStyle w:val="Akapitzlist"/>
        <w:ind w:left="426"/>
        <w:jc w:val="both"/>
        <w:rPr>
          <w:rFonts w:ascii="Arial" w:hAnsi="Arial" w:cs="Arial"/>
          <w:sz w:val="24"/>
          <w:szCs w:val="24"/>
        </w:rPr>
      </w:pPr>
    </w:p>
    <w:p w14:paraId="193AEA65" w14:textId="32BB1B18" w:rsidR="00D422A7" w:rsidRPr="00206AFB" w:rsidRDefault="00D422A7" w:rsidP="00E209D1">
      <w:pPr>
        <w:numPr>
          <w:ilvl w:val="0"/>
          <w:numId w:val="10"/>
        </w:numPr>
        <w:ind w:left="737" w:hanging="737"/>
        <w:rPr>
          <w:rFonts w:ascii="Arial" w:hAnsi="Arial"/>
          <w:sz w:val="24"/>
          <w:u w:val="single"/>
        </w:rPr>
      </w:pPr>
      <w:r w:rsidRPr="00206AFB">
        <w:rPr>
          <w:rFonts w:ascii="Arial" w:hAnsi="Arial"/>
          <w:sz w:val="24"/>
          <w:u w:val="single"/>
        </w:rPr>
        <w:t>Załączniki</w:t>
      </w:r>
      <w:r w:rsidR="00592F30" w:rsidRPr="00206AFB">
        <w:rPr>
          <w:rFonts w:ascii="Arial" w:hAnsi="Arial"/>
          <w:sz w:val="24"/>
          <w:u w:val="single"/>
        </w:rPr>
        <w:t>:</w:t>
      </w:r>
    </w:p>
    <w:p w14:paraId="4F0B3A10" w14:textId="77777777" w:rsidR="00592F30" w:rsidRPr="00101BFB" w:rsidRDefault="00592F30" w:rsidP="00592F30">
      <w:pPr>
        <w:pStyle w:val="Akapitzlist"/>
        <w:ind w:left="426"/>
        <w:jc w:val="both"/>
        <w:rPr>
          <w:rFonts w:ascii="Arial" w:hAnsi="Arial" w:cs="Arial"/>
          <w:color w:val="FF0000"/>
          <w:sz w:val="24"/>
          <w:szCs w:val="24"/>
          <w:u w:val="single"/>
        </w:rPr>
      </w:pPr>
    </w:p>
    <w:p w14:paraId="3370955F" w14:textId="2642C631" w:rsidR="000A13E8" w:rsidRPr="00206AFB" w:rsidRDefault="000A13E8" w:rsidP="000A13E8">
      <w:pPr>
        <w:pStyle w:val="Akapitzlist"/>
        <w:numPr>
          <w:ilvl w:val="0"/>
          <w:numId w:val="31"/>
        </w:numPr>
        <w:rPr>
          <w:rFonts w:ascii="Arial" w:hAnsi="Arial" w:cs="Arial"/>
          <w:sz w:val="24"/>
          <w:szCs w:val="24"/>
        </w:rPr>
      </w:pPr>
      <w:r w:rsidRPr="00206AFB">
        <w:rPr>
          <w:rFonts w:ascii="Arial" w:hAnsi="Arial" w:cs="Arial"/>
          <w:sz w:val="24"/>
          <w:szCs w:val="24"/>
        </w:rPr>
        <w:t>Nr  1    Formularz ofertowy</w:t>
      </w:r>
    </w:p>
    <w:p w14:paraId="043EDEEA" w14:textId="25897B0F" w:rsidR="00D422A7" w:rsidRPr="00206AFB" w:rsidRDefault="00D422A7" w:rsidP="002A3497">
      <w:pPr>
        <w:pStyle w:val="Akapitzlist"/>
        <w:numPr>
          <w:ilvl w:val="0"/>
          <w:numId w:val="31"/>
        </w:numPr>
        <w:rPr>
          <w:rFonts w:ascii="Arial" w:hAnsi="Arial" w:cs="Arial"/>
          <w:sz w:val="24"/>
          <w:szCs w:val="24"/>
        </w:rPr>
      </w:pPr>
      <w:r w:rsidRPr="00206AFB">
        <w:rPr>
          <w:rFonts w:ascii="Arial" w:hAnsi="Arial" w:cs="Arial"/>
          <w:sz w:val="24"/>
          <w:szCs w:val="24"/>
        </w:rPr>
        <w:t xml:space="preserve">Nr </w:t>
      </w:r>
      <w:r w:rsidR="000A13E8" w:rsidRPr="00206AFB">
        <w:rPr>
          <w:rFonts w:ascii="Arial" w:hAnsi="Arial" w:cs="Arial"/>
          <w:sz w:val="24"/>
          <w:szCs w:val="24"/>
        </w:rPr>
        <w:t xml:space="preserve"> 2</w:t>
      </w:r>
      <w:r w:rsidRPr="00206AFB">
        <w:rPr>
          <w:rFonts w:ascii="Arial" w:hAnsi="Arial" w:cs="Arial"/>
          <w:sz w:val="24"/>
          <w:szCs w:val="24"/>
        </w:rPr>
        <w:t>A  Wzór oświadczenia o spełnianiu warunków udziału w postępowaniu</w:t>
      </w:r>
    </w:p>
    <w:p w14:paraId="7AFA6FA6" w14:textId="77C6ED45" w:rsidR="00D422A7" w:rsidRPr="00206AFB" w:rsidRDefault="00D422A7" w:rsidP="002A3497">
      <w:pPr>
        <w:pStyle w:val="Akapitzlist"/>
        <w:numPr>
          <w:ilvl w:val="0"/>
          <w:numId w:val="31"/>
        </w:numPr>
        <w:rPr>
          <w:rFonts w:ascii="Arial" w:hAnsi="Arial" w:cs="Arial"/>
          <w:sz w:val="24"/>
          <w:szCs w:val="24"/>
        </w:rPr>
      </w:pPr>
      <w:r w:rsidRPr="00206AFB">
        <w:rPr>
          <w:rFonts w:ascii="Arial" w:hAnsi="Arial" w:cs="Arial"/>
          <w:sz w:val="24"/>
          <w:szCs w:val="24"/>
        </w:rPr>
        <w:t xml:space="preserve">Nr </w:t>
      </w:r>
      <w:r w:rsidR="000A13E8" w:rsidRPr="00206AFB">
        <w:rPr>
          <w:rFonts w:ascii="Arial" w:hAnsi="Arial" w:cs="Arial"/>
          <w:sz w:val="24"/>
          <w:szCs w:val="24"/>
        </w:rPr>
        <w:t xml:space="preserve"> 2</w:t>
      </w:r>
      <w:r w:rsidRPr="00206AFB">
        <w:rPr>
          <w:rFonts w:ascii="Arial" w:hAnsi="Arial" w:cs="Arial"/>
          <w:sz w:val="24"/>
          <w:szCs w:val="24"/>
        </w:rPr>
        <w:t>B  Wzór oświadczenia o braku podstaw do wykluczenia</w:t>
      </w:r>
    </w:p>
    <w:p w14:paraId="2F12B07B" w14:textId="77777777" w:rsidR="00541A2C" w:rsidRPr="00206AFB" w:rsidRDefault="00541A2C" w:rsidP="00541A2C">
      <w:pPr>
        <w:pStyle w:val="Akapitzlist"/>
        <w:numPr>
          <w:ilvl w:val="0"/>
          <w:numId w:val="31"/>
        </w:numPr>
        <w:rPr>
          <w:rFonts w:ascii="Arial" w:hAnsi="Arial" w:cs="Arial"/>
          <w:sz w:val="24"/>
          <w:szCs w:val="24"/>
        </w:rPr>
      </w:pPr>
      <w:r w:rsidRPr="00206AFB">
        <w:rPr>
          <w:rFonts w:ascii="Arial" w:hAnsi="Arial" w:cs="Arial"/>
          <w:sz w:val="24"/>
          <w:szCs w:val="24"/>
        </w:rPr>
        <w:t>Nr  3    Wzór wykazu wykonanych robót</w:t>
      </w:r>
    </w:p>
    <w:p w14:paraId="7205E01A" w14:textId="43D06443" w:rsidR="00954A90" w:rsidRPr="00206AFB" w:rsidRDefault="00954A90" w:rsidP="00954A90">
      <w:pPr>
        <w:pStyle w:val="Akapitzlist"/>
        <w:numPr>
          <w:ilvl w:val="0"/>
          <w:numId w:val="31"/>
        </w:numPr>
        <w:rPr>
          <w:rFonts w:ascii="Arial" w:hAnsi="Arial" w:cs="Arial"/>
          <w:sz w:val="24"/>
          <w:szCs w:val="24"/>
        </w:rPr>
      </w:pPr>
      <w:r w:rsidRPr="00206AFB">
        <w:rPr>
          <w:rFonts w:ascii="Arial" w:hAnsi="Arial" w:cs="Arial"/>
          <w:sz w:val="24"/>
          <w:szCs w:val="24"/>
        </w:rPr>
        <w:t xml:space="preserve">Nr  4    Wzór </w:t>
      </w:r>
      <w:r w:rsidR="009A62FF" w:rsidRPr="00206AFB">
        <w:rPr>
          <w:rFonts w:ascii="Arial" w:hAnsi="Arial" w:cs="Arial"/>
          <w:sz w:val="24"/>
          <w:szCs w:val="24"/>
        </w:rPr>
        <w:t>wykaz doświadczenia kierownika</w:t>
      </w:r>
    </w:p>
    <w:p w14:paraId="2924A3A6" w14:textId="77777777" w:rsidR="00420B27" w:rsidRPr="00206AFB" w:rsidRDefault="00420B27" w:rsidP="00420B27">
      <w:pPr>
        <w:pStyle w:val="Akapitzlist"/>
        <w:numPr>
          <w:ilvl w:val="0"/>
          <w:numId w:val="31"/>
        </w:numPr>
        <w:rPr>
          <w:rFonts w:ascii="Arial" w:hAnsi="Arial" w:cs="Arial"/>
          <w:sz w:val="24"/>
          <w:szCs w:val="24"/>
        </w:rPr>
      </w:pPr>
      <w:r w:rsidRPr="00206AFB">
        <w:rPr>
          <w:rFonts w:ascii="Arial" w:hAnsi="Arial" w:cs="Arial"/>
          <w:sz w:val="24"/>
          <w:szCs w:val="24"/>
        </w:rPr>
        <w:t>Nr  5    Potwierdzenie wykonania wizji lokalnej</w:t>
      </w:r>
    </w:p>
    <w:p w14:paraId="38A531CE" w14:textId="77777777" w:rsidR="00420B27" w:rsidRPr="00206AFB" w:rsidRDefault="00420B27" w:rsidP="00420B27">
      <w:pPr>
        <w:pStyle w:val="Akapitzlist"/>
        <w:numPr>
          <w:ilvl w:val="0"/>
          <w:numId w:val="31"/>
        </w:numPr>
        <w:rPr>
          <w:rFonts w:ascii="Arial" w:hAnsi="Arial" w:cs="Arial"/>
          <w:sz w:val="24"/>
          <w:szCs w:val="24"/>
        </w:rPr>
      </w:pPr>
      <w:r w:rsidRPr="00206AFB">
        <w:rPr>
          <w:rFonts w:ascii="Arial" w:hAnsi="Arial" w:cs="Arial"/>
          <w:sz w:val="24"/>
          <w:szCs w:val="24"/>
        </w:rPr>
        <w:t>Nr  6    Wzór umowy</w:t>
      </w:r>
    </w:p>
    <w:p w14:paraId="38F824B0" w14:textId="5040DC3B" w:rsidR="00420B27" w:rsidRPr="00206AFB" w:rsidRDefault="00420B27" w:rsidP="00420B27">
      <w:pPr>
        <w:pStyle w:val="Akapitzlist"/>
        <w:numPr>
          <w:ilvl w:val="0"/>
          <w:numId w:val="31"/>
        </w:numPr>
        <w:rPr>
          <w:rFonts w:ascii="Arial" w:hAnsi="Arial" w:cs="Arial"/>
          <w:sz w:val="24"/>
          <w:szCs w:val="24"/>
        </w:rPr>
      </w:pPr>
      <w:r w:rsidRPr="00206AFB">
        <w:rPr>
          <w:rFonts w:ascii="Arial" w:hAnsi="Arial" w:cs="Arial"/>
          <w:sz w:val="24"/>
          <w:szCs w:val="24"/>
        </w:rPr>
        <w:t>Nr  7    Ekspertyza</w:t>
      </w:r>
    </w:p>
    <w:p w14:paraId="0ABF4322" w14:textId="77777777" w:rsidR="00420B27" w:rsidRPr="00206AFB" w:rsidRDefault="00420B27" w:rsidP="00420B27">
      <w:pPr>
        <w:pStyle w:val="Akapitzlist"/>
        <w:numPr>
          <w:ilvl w:val="0"/>
          <w:numId w:val="31"/>
        </w:numPr>
        <w:rPr>
          <w:rFonts w:ascii="Arial" w:hAnsi="Arial" w:cs="Arial"/>
          <w:sz w:val="24"/>
          <w:szCs w:val="24"/>
        </w:rPr>
      </w:pPr>
      <w:r w:rsidRPr="00206AFB">
        <w:rPr>
          <w:rFonts w:ascii="Arial" w:hAnsi="Arial" w:cs="Arial"/>
          <w:sz w:val="24"/>
          <w:szCs w:val="24"/>
        </w:rPr>
        <w:t>Nr  8    Projekt modernizacji zbiornika nr 1991/205</w:t>
      </w:r>
    </w:p>
    <w:p w14:paraId="667F3555" w14:textId="43B8D4EA" w:rsidR="00420B27" w:rsidRPr="00206AFB" w:rsidRDefault="00420B27" w:rsidP="00420B27">
      <w:pPr>
        <w:pStyle w:val="Akapitzlist"/>
        <w:numPr>
          <w:ilvl w:val="0"/>
          <w:numId w:val="31"/>
        </w:numPr>
        <w:rPr>
          <w:rFonts w:ascii="Arial" w:hAnsi="Arial" w:cs="Arial"/>
          <w:sz w:val="24"/>
          <w:szCs w:val="24"/>
        </w:rPr>
      </w:pPr>
      <w:r w:rsidRPr="00206AFB">
        <w:rPr>
          <w:rFonts w:ascii="Arial" w:hAnsi="Arial" w:cs="Arial"/>
          <w:sz w:val="24"/>
          <w:szCs w:val="24"/>
        </w:rPr>
        <w:t>Nr  9    Projekt modernizacji zbiornika nr 1987/205</w:t>
      </w:r>
    </w:p>
    <w:p w14:paraId="601AA46B" w14:textId="72236449" w:rsidR="0050233D" w:rsidRPr="00206AFB" w:rsidRDefault="0050233D" w:rsidP="0050233D">
      <w:pPr>
        <w:pStyle w:val="Akapitzlist"/>
        <w:numPr>
          <w:ilvl w:val="0"/>
          <w:numId w:val="31"/>
        </w:numPr>
        <w:rPr>
          <w:rFonts w:ascii="Arial" w:hAnsi="Arial" w:cs="Arial"/>
          <w:sz w:val="24"/>
          <w:szCs w:val="24"/>
        </w:rPr>
      </w:pPr>
      <w:r w:rsidRPr="00206AFB">
        <w:rPr>
          <w:rFonts w:ascii="Arial" w:hAnsi="Arial" w:cs="Arial"/>
          <w:sz w:val="24"/>
          <w:szCs w:val="24"/>
        </w:rPr>
        <w:t>Nr  10  Przedmiar robót – zbiornik nr 1991/205</w:t>
      </w:r>
    </w:p>
    <w:p w14:paraId="79228791" w14:textId="6F35313E" w:rsidR="0050233D" w:rsidRPr="00206AFB" w:rsidRDefault="0050233D" w:rsidP="0050233D">
      <w:pPr>
        <w:pStyle w:val="Akapitzlist"/>
        <w:numPr>
          <w:ilvl w:val="0"/>
          <w:numId w:val="31"/>
        </w:numPr>
        <w:rPr>
          <w:rFonts w:ascii="Arial" w:hAnsi="Arial" w:cs="Arial"/>
          <w:sz w:val="24"/>
          <w:szCs w:val="24"/>
        </w:rPr>
      </w:pPr>
      <w:r w:rsidRPr="00206AFB">
        <w:rPr>
          <w:rFonts w:ascii="Arial" w:hAnsi="Arial" w:cs="Arial"/>
          <w:sz w:val="24"/>
          <w:szCs w:val="24"/>
        </w:rPr>
        <w:t>Nr  11  Przedmiar robót – zbiornik nr 1987/205</w:t>
      </w:r>
    </w:p>
    <w:p w14:paraId="3A409482" w14:textId="77777777" w:rsidR="00047F8E" w:rsidRPr="00101BFB" w:rsidRDefault="00047F8E" w:rsidP="00047F8E">
      <w:pPr>
        <w:rPr>
          <w:rFonts w:ascii="Arial" w:hAnsi="Arial" w:cs="Arial"/>
          <w:color w:val="FF0000"/>
          <w:sz w:val="24"/>
          <w:szCs w:val="24"/>
        </w:rPr>
      </w:pPr>
    </w:p>
    <w:p w14:paraId="0DA2DE94" w14:textId="77777777" w:rsidR="00047F8E" w:rsidRPr="00101BFB" w:rsidRDefault="00047F8E" w:rsidP="00047F8E">
      <w:pPr>
        <w:rPr>
          <w:rFonts w:ascii="Arial" w:hAnsi="Arial" w:cs="Arial"/>
          <w:color w:val="FF0000"/>
          <w:sz w:val="24"/>
          <w:szCs w:val="24"/>
        </w:rPr>
      </w:pPr>
    </w:p>
    <w:p w14:paraId="3C524024" w14:textId="77777777" w:rsidR="00047F8E" w:rsidRPr="00101BFB" w:rsidRDefault="00047F8E" w:rsidP="00047F8E">
      <w:pPr>
        <w:rPr>
          <w:rFonts w:ascii="Arial" w:hAnsi="Arial" w:cs="Arial"/>
          <w:color w:val="FF0000"/>
          <w:sz w:val="24"/>
          <w:szCs w:val="24"/>
        </w:rPr>
      </w:pPr>
    </w:p>
    <w:p w14:paraId="793DED0B" w14:textId="77777777" w:rsidR="00047F8E" w:rsidRPr="00101BFB" w:rsidRDefault="00047F8E" w:rsidP="00047F8E">
      <w:pPr>
        <w:rPr>
          <w:rFonts w:ascii="Arial" w:hAnsi="Arial" w:cs="Arial"/>
          <w:color w:val="FF0000"/>
          <w:sz w:val="24"/>
          <w:szCs w:val="24"/>
        </w:rPr>
      </w:pPr>
    </w:p>
    <w:p w14:paraId="581E9F39" w14:textId="77777777" w:rsidR="00047F8E" w:rsidRPr="00E42BC8" w:rsidRDefault="00047F8E" w:rsidP="00047F8E">
      <w:pPr>
        <w:rPr>
          <w:rFonts w:ascii="Arial" w:hAnsi="Arial" w:cs="Arial"/>
          <w:sz w:val="24"/>
          <w:szCs w:val="24"/>
        </w:rPr>
      </w:pPr>
    </w:p>
    <w:p w14:paraId="5B97E38C" w14:textId="76D17892" w:rsidR="00D422A7" w:rsidRPr="00E42BC8" w:rsidRDefault="00D422A7" w:rsidP="00D422A7">
      <w:pPr>
        <w:rPr>
          <w:rFonts w:ascii="Arial" w:hAnsi="Arial" w:cs="Arial"/>
          <w:sz w:val="24"/>
          <w:szCs w:val="24"/>
        </w:rPr>
      </w:pPr>
    </w:p>
    <w:p w14:paraId="6D014F98" w14:textId="3577957D" w:rsidR="00D422A7" w:rsidRPr="00E42BC8" w:rsidRDefault="00D422A7" w:rsidP="00D422A7">
      <w:pPr>
        <w:rPr>
          <w:rFonts w:ascii="Arial" w:hAnsi="Arial" w:cs="Arial"/>
          <w:sz w:val="24"/>
          <w:szCs w:val="24"/>
        </w:rPr>
      </w:pPr>
      <w:r w:rsidRPr="00E42BC8">
        <w:rPr>
          <w:rFonts w:ascii="Arial" w:hAnsi="Arial" w:cs="Arial"/>
          <w:sz w:val="24"/>
          <w:szCs w:val="24"/>
        </w:rPr>
        <w:t xml:space="preserve">     </w:t>
      </w:r>
      <w:r w:rsidR="009A62FF" w:rsidRPr="00E42BC8">
        <w:rPr>
          <w:rFonts w:ascii="Arial" w:hAnsi="Arial" w:cs="Arial"/>
          <w:sz w:val="24"/>
          <w:szCs w:val="24"/>
        </w:rPr>
        <w:t xml:space="preserve">         </w:t>
      </w:r>
      <w:r w:rsidRPr="00E42BC8">
        <w:rPr>
          <w:rFonts w:ascii="Arial" w:hAnsi="Arial" w:cs="Arial"/>
          <w:sz w:val="24"/>
          <w:szCs w:val="24"/>
        </w:rPr>
        <w:t xml:space="preserve"> Opracował:</w:t>
      </w:r>
      <w:r w:rsidRPr="00E42BC8">
        <w:rPr>
          <w:rFonts w:ascii="Arial" w:hAnsi="Arial" w:cs="Arial"/>
          <w:sz w:val="24"/>
          <w:szCs w:val="24"/>
        </w:rPr>
        <w:tab/>
      </w:r>
      <w:r w:rsidRPr="00E42BC8">
        <w:rPr>
          <w:rFonts w:ascii="Arial" w:hAnsi="Arial" w:cs="Arial"/>
          <w:sz w:val="24"/>
          <w:szCs w:val="24"/>
        </w:rPr>
        <w:tab/>
      </w:r>
      <w:r w:rsidRPr="00E42BC8">
        <w:rPr>
          <w:rFonts w:ascii="Arial" w:hAnsi="Arial" w:cs="Arial"/>
          <w:sz w:val="24"/>
          <w:szCs w:val="24"/>
        </w:rPr>
        <w:tab/>
      </w:r>
      <w:r w:rsidRPr="00E42BC8">
        <w:rPr>
          <w:rFonts w:ascii="Arial" w:hAnsi="Arial" w:cs="Arial"/>
          <w:sz w:val="24"/>
          <w:szCs w:val="24"/>
        </w:rPr>
        <w:tab/>
      </w:r>
      <w:r w:rsidRPr="00E42BC8">
        <w:rPr>
          <w:rFonts w:ascii="Arial" w:hAnsi="Arial" w:cs="Arial"/>
          <w:sz w:val="24"/>
          <w:szCs w:val="24"/>
        </w:rPr>
        <w:tab/>
      </w:r>
      <w:r w:rsidRPr="00E42BC8">
        <w:rPr>
          <w:rFonts w:ascii="Arial" w:hAnsi="Arial" w:cs="Arial"/>
          <w:sz w:val="24"/>
          <w:szCs w:val="24"/>
        </w:rPr>
        <w:tab/>
      </w:r>
      <w:r w:rsidRPr="00E42BC8">
        <w:rPr>
          <w:rFonts w:ascii="Arial" w:hAnsi="Arial" w:cs="Arial"/>
          <w:sz w:val="24"/>
          <w:szCs w:val="24"/>
        </w:rPr>
        <w:tab/>
      </w:r>
      <w:r w:rsidR="009A62FF" w:rsidRPr="00E42BC8">
        <w:rPr>
          <w:rFonts w:ascii="Arial" w:hAnsi="Arial" w:cs="Arial"/>
          <w:sz w:val="24"/>
          <w:szCs w:val="24"/>
        </w:rPr>
        <w:t xml:space="preserve">  </w:t>
      </w:r>
      <w:r w:rsidRPr="00E42BC8">
        <w:rPr>
          <w:rFonts w:ascii="Arial" w:hAnsi="Arial" w:cs="Arial"/>
          <w:sz w:val="24"/>
          <w:szCs w:val="24"/>
        </w:rPr>
        <w:t>Zatwierdził:</w:t>
      </w:r>
    </w:p>
    <w:p w14:paraId="4096A5E2" w14:textId="77777777" w:rsidR="00D422A7" w:rsidRPr="00E42BC8" w:rsidRDefault="00D422A7" w:rsidP="00D422A7">
      <w:pPr>
        <w:rPr>
          <w:rFonts w:ascii="Arial" w:hAnsi="Arial" w:cs="Arial"/>
          <w:sz w:val="24"/>
          <w:szCs w:val="24"/>
        </w:rPr>
      </w:pPr>
    </w:p>
    <w:p w14:paraId="6E669861" w14:textId="352F2B00" w:rsidR="00D422A7" w:rsidRPr="00E42BC8" w:rsidRDefault="00D422A7" w:rsidP="00D422A7">
      <w:pPr>
        <w:rPr>
          <w:i/>
          <w:iCs/>
        </w:rPr>
      </w:pPr>
      <w:r w:rsidRPr="00E42BC8">
        <w:rPr>
          <w:i/>
          <w:iCs/>
        </w:rPr>
        <w:t xml:space="preserve">        </w:t>
      </w:r>
      <w:r w:rsidR="009A62FF" w:rsidRPr="00E42BC8">
        <w:rPr>
          <w:i/>
          <w:iCs/>
        </w:rPr>
        <w:t>Mistrz ds. gosp. wodno-ściekowej</w:t>
      </w:r>
      <w:r w:rsidRPr="00E42BC8">
        <w:rPr>
          <w:i/>
          <w:iCs/>
        </w:rPr>
        <w:tab/>
      </w:r>
      <w:r w:rsidRPr="00E42BC8">
        <w:rPr>
          <w:i/>
          <w:iCs/>
        </w:rPr>
        <w:tab/>
      </w:r>
      <w:r w:rsidRPr="00E42BC8">
        <w:rPr>
          <w:i/>
          <w:iCs/>
        </w:rPr>
        <w:tab/>
      </w:r>
      <w:r w:rsidRPr="00E42BC8">
        <w:rPr>
          <w:i/>
          <w:iCs/>
        </w:rPr>
        <w:tab/>
      </w:r>
      <w:r w:rsidRPr="00E42BC8">
        <w:rPr>
          <w:i/>
          <w:iCs/>
        </w:rPr>
        <w:tab/>
      </w:r>
      <w:r w:rsidR="009A62FF" w:rsidRPr="00E42BC8">
        <w:rPr>
          <w:i/>
          <w:iCs/>
        </w:rPr>
        <w:t xml:space="preserve">   </w:t>
      </w:r>
      <w:r w:rsidR="006A4F62">
        <w:rPr>
          <w:i/>
          <w:iCs/>
        </w:rPr>
        <w:t xml:space="preserve">    </w:t>
      </w:r>
      <w:r w:rsidR="009A62FF" w:rsidRPr="00E42BC8">
        <w:rPr>
          <w:i/>
          <w:iCs/>
        </w:rPr>
        <w:t xml:space="preserve"> </w:t>
      </w:r>
      <w:r w:rsidR="006A4F62">
        <w:rPr>
          <w:i/>
          <w:iCs/>
        </w:rPr>
        <w:t>Dyrektor ds. Technicznych</w:t>
      </w:r>
    </w:p>
    <w:p w14:paraId="5D9B8847" w14:textId="3EC515AC" w:rsidR="006A4F62" w:rsidRPr="00E42BC8" w:rsidRDefault="00D422A7" w:rsidP="00D422A7">
      <w:pPr>
        <w:rPr>
          <w:i/>
          <w:iCs/>
        </w:rPr>
      </w:pPr>
      <w:r w:rsidRPr="00E42BC8">
        <w:rPr>
          <w:i/>
          <w:iCs/>
        </w:rPr>
        <w:t xml:space="preserve">          </w:t>
      </w:r>
      <w:r w:rsidR="009A62FF" w:rsidRPr="00E42BC8">
        <w:rPr>
          <w:i/>
          <w:iCs/>
        </w:rPr>
        <w:t xml:space="preserve"> </w:t>
      </w:r>
      <w:r w:rsidRPr="00E42BC8">
        <w:rPr>
          <w:i/>
          <w:iCs/>
        </w:rPr>
        <w:t xml:space="preserve">mgr inż. </w:t>
      </w:r>
      <w:r w:rsidR="009A62FF" w:rsidRPr="00E42BC8">
        <w:rPr>
          <w:i/>
          <w:iCs/>
        </w:rPr>
        <w:t>Radosław Wapiński</w:t>
      </w:r>
      <w:r w:rsidRPr="00E42BC8">
        <w:rPr>
          <w:i/>
          <w:iCs/>
        </w:rPr>
        <w:t xml:space="preserve">                                                                            </w:t>
      </w:r>
      <w:r w:rsidR="009A62FF" w:rsidRPr="00E42BC8">
        <w:rPr>
          <w:i/>
          <w:iCs/>
        </w:rPr>
        <w:t xml:space="preserve"> </w:t>
      </w:r>
      <w:r w:rsidR="006A4F62">
        <w:rPr>
          <w:i/>
          <w:iCs/>
        </w:rPr>
        <w:t xml:space="preserve">  </w:t>
      </w:r>
      <w:r w:rsidR="00BA478D" w:rsidRPr="00E42BC8">
        <w:rPr>
          <w:i/>
          <w:iCs/>
        </w:rPr>
        <w:t xml:space="preserve">mgr inż. </w:t>
      </w:r>
      <w:r w:rsidR="006A4F62" w:rsidRPr="006A4F62">
        <w:rPr>
          <w:i/>
          <w:iCs/>
        </w:rPr>
        <w:t xml:space="preserve">Grzegorz </w:t>
      </w:r>
      <w:proofErr w:type="spellStart"/>
      <w:r w:rsidR="006A4F62" w:rsidRPr="006A4F62">
        <w:rPr>
          <w:i/>
          <w:iCs/>
        </w:rPr>
        <w:t>Odelski</w:t>
      </w:r>
      <w:proofErr w:type="spellEnd"/>
    </w:p>
    <w:sectPr w:rsidR="006A4F62" w:rsidRPr="00E42BC8">
      <w:footerReference w:type="default" r:id="rId14"/>
      <w:pgSz w:w="11906" w:h="16838"/>
      <w:pgMar w:top="1134" w:right="1134" w:bottom="1134"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A500" w14:textId="77777777" w:rsidR="00B1186C" w:rsidRDefault="00B1186C">
      <w:r>
        <w:separator/>
      </w:r>
    </w:p>
  </w:endnote>
  <w:endnote w:type="continuationSeparator" w:id="0">
    <w:p w14:paraId="60C85E62" w14:textId="77777777" w:rsidR="00B1186C" w:rsidRDefault="00B1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0"/>
    <w:family w:val="auto"/>
    <w:pitch w:val="variable"/>
    <w:sig w:usb0="800000AF" w:usb1="1001ECEA" w:usb2="00000000" w:usb3="00000000" w:csb0="00000001" w:csb1="00000000"/>
  </w:font>
  <w:font w:name="Lucida Sans">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3676" w14:textId="4B95EFC3" w:rsidR="001312F5" w:rsidRDefault="00000000">
    <w:pPr>
      <w:pStyle w:val="Stopka"/>
      <w:ind w:right="360"/>
      <w:rPr>
        <w:i/>
        <w:highlight w:val="yellow"/>
      </w:rPr>
    </w:pPr>
    <w:r>
      <w:rPr>
        <w:noProof/>
      </w:rPr>
      <w:pict w14:anchorId="7F8FD2C6">
        <v:rect id="Ramka1" o:spid="_x0000_s1025" style="position:absolute;margin-left:-1642pt;margin-top:.05pt;width:10.15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ndxAEAAPADAAAOAAAAZHJzL2Uyb0RvYy54bWysU9tu2zAMfR+wfxD0vjgOsqII4hTDig4D&#10;hq1Yuw+QZSkWoBsoNXb+fhTtOLs8ddiLTFM8h+Qhtb8bnWUnBckE3/B6teZMeRk6448N//H88O6W&#10;s5SF74QNXjX8rBK/O7x9sx/iTm1CH2yngCGJT7shNrzPOe6qKsleOZFWISqPlzqAExl/4Vh1IAZk&#10;d7barNc31RCgixCkSgm999MlPxC/1krmb1onlZltONaW6QQ623JWh73YHUHE3si5DPEPVThhPCZd&#10;qO5FFuwFzF9UzkgIKei8ksFVQWsjFfWA3dTrP7p56kVU1AuKk+IiU/p/tPLr6Sk+AsowxLRLaJYu&#10;Rg2ufLE+NpJY50UsNWYm0VlvbusblFTiVb19v92SmNUVHCHlTyo4VoyGA86CJBKnLyljQgy9hJRc&#10;PjwYa2ke1rOh5PvNjeHWI+paJ1n5bFWJs/670sx0VG5xJAnH9qMFNk0b1xGLvcycyBBQAjWmfSV2&#10;hhS0oiV7JX4BUf7g84J3xgcoWzn1OXVXGs1jO85TakN3fgRmP3tchLLUFwMuRjsbpEP88JJRW5K8&#10;ME3wOQOuFU1ifgJlb3/9p6jrQz38BAAA//8DAFBLAwQUAAYACAAAACEAp8F19NYAAAADAQAADwAA&#10;AGRycy9kb3ducmV2LnhtbEyPQU/DMAyF70j8h8hI3FjSTaLQNZ0QYncYHDh6rdcEGqdqsq38e7wT&#10;nKznZ733ud7MYVAnmpKPbKFYGFDEbew89xY+3rd3D6BSRu5wiEwWfijBprm+qrHq4pnf6LTLvZIQ&#10;ThVacDmPldapdRQwLeJILN4hTgGzyKnX3YRnCQ+DXhpzrwN6lgaHIz07ar93x2BBe/9VfobCvOB2&#10;fnWPZemNL629vZmf1qAyzfnvGC74gg6NMO3jkbukBgvySL5slXhLswK1l7kqQDe1/s/e/AIAAP//&#10;AwBQSwECLQAUAAYACAAAACEAtoM4kv4AAADhAQAAEwAAAAAAAAAAAAAAAAAAAAAAW0NvbnRlbnRf&#10;VHlwZXNdLnhtbFBLAQItABQABgAIAAAAIQA4/SH/1gAAAJQBAAALAAAAAAAAAAAAAAAAAC8BAABf&#10;cmVscy8ucmVsc1BLAQItABQABgAIAAAAIQArkNndxAEAAPADAAAOAAAAAAAAAAAAAAAAAC4CAABk&#10;cnMvZTJvRG9jLnhtbFBLAQItABQABgAIAAAAIQCnwXX01gAAAAMBAAAPAAAAAAAAAAAAAAAAAB4E&#10;AABkcnMvZG93bnJldi54bWxQSwUGAAAAAAQABADzAAAAIQUAAAAA&#10;" o:allowincell="f" filled="f" stroked="f" strokeweight="0">
          <v:textbox style="mso-fit-shape-to-text:t" inset="0,0,0,0">
            <w:txbxContent>
              <w:p w14:paraId="550B1C6D" w14:textId="77777777" w:rsidR="001312F5" w:rsidRDefault="00C31A68">
                <w:pPr>
                  <w:pStyle w:val="Stopka"/>
                  <w:rPr>
                    <w:rStyle w:val="Numerstrony"/>
                    <w:i/>
                  </w:rPr>
                </w:pPr>
                <w:r>
                  <w:rPr>
                    <w:rStyle w:val="Numerstrony"/>
                    <w:i/>
                    <w:color w:val="000000"/>
                  </w:rPr>
                  <w:fldChar w:fldCharType="begin"/>
                </w:r>
                <w:r>
                  <w:rPr>
                    <w:rStyle w:val="Numerstrony"/>
                    <w:i/>
                    <w:color w:val="000000"/>
                  </w:rPr>
                  <w:instrText>PAGE</w:instrText>
                </w:r>
                <w:r>
                  <w:rPr>
                    <w:rStyle w:val="Numerstrony"/>
                    <w:i/>
                    <w:color w:val="000000"/>
                  </w:rPr>
                  <w:fldChar w:fldCharType="separate"/>
                </w:r>
                <w:r>
                  <w:rPr>
                    <w:rStyle w:val="Numerstrony"/>
                    <w:i/>
                    <w:color w:val="000000"/>
                  </w:rPr>
                  <w:t>11</w:t>
                </w:r>
                <w:r>
                  <w:rPr>
                    <w:rStyle w:val="Numerstrony"/>
                    <w:i/>
                    <w:color w:val="000000"/>
                  </w:rPr>
                  <w:fldChar w:fldCharType="end"/>
                </w:r>
              </w:p>
            </w:txbxContent>
          </v:textbox>
          <w10:wrap type="square" anchorx="margin"/>
        </v:rect>
      </w:pict>
    </w:r>
  </w:p>
  <w:p w14:paraId="28AC1D1E" w14:textId="1279B561" w:rsidR="001312F5" w:rsidRPr="007E2FA4" w:rsidRDefault="00C31A68">
    <w:pPr>
      <w:pStyle w:val="Stopka"/>
      <w:ind w:right="360"/>
      <w:rPr>
        <w:i/>
      </w:rPr>
    </w:pPr>
    <w:r w:rsidRPr="007E2FA4">
      <w:rPr>
        <w:i/>
      </w:rPr>
      <w:t>TW/</w:t>
    </w:r>
    <w:r w:rsidR="007E2FA4" w:rsidRPr="007E2FA4">
      <w:rPr>
        <w:i/>
      </w:rPr>
      <w:t>10</w:t>
    </w:r>
    <w:r w:rsidR="00101BFB">
      <w:rPr>
        <w:i/>
      </w:rPr>
      <w:t>a</w:t>
    </w:r>
    <w:r w:rsidRPr="007E2FA4">
      <w:rPr>
        <w:i/>
      </w:rPr>
      <w:t>/ZS/</w:t>
    </w:r>
    <w:r w:rsidR="0078429B" w:rsidRPr="007E2FA4">
      <w:rPr>
        <w:i/>
      </w:rPr>
      <w:t>2</w:t>
    </w:r>
    <w:r w:rsidR="007E2FA4" w:rsidRPr="007E2FA4">
      <w:rPr>
        <w:i/>
      </w:rPr>
      <w:t>3</w:t>
    </w:r>
  </w:p>
  <w:p w14:paraId="6DE5CFFA" w14:textId="77777777" w:rsidR="001312F5" w:rsidRDefault="001312F5">
    <w:pPr>
      <w:pStyle w:val="Stopka"/>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1C4B" w14:textId="77777777" w:rsidR="00B1186C" w:rsidRDefault="00B1186C">
      <w:r>
        <w:separator/>
      </w:r>
    </w:p>
  </w:footnote>
  <w:footnote w:type="continuationSeparator" w:id="0">
    <w:p w14:paraId="00376A27" w14:textId="77777777" w:rsidR="00B1186C" w:rsidRDefault="00B11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5E8"/>
    <w:multiLevelType w:val="hybridMultilevel"/>
    <w:tmpl w:val="8F5C2E58"/>
    <w:lvl w:ilvl="0" w:tplc="A4D29DB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F67511"/>
    <w:multiLevelType w:val="multilevel"/>
    <w:tmpl w:val="E186841E"/>
    <w:lvl w:ilvl="0">
      <w:start w:val="1"/>
      <w:numFmt w:val="bullet"/>
      <w:lvlText w:val="o"/>
      <w:lvlJc w:val="left"/>
      <w:pPr>
        <w:tabs>
          <w:tab w:val="num" w:pos="0"/>
        </w:tabs>
        <w:ind w:left="1854" w:hanging="360"/>
      </w:pPr>
      <w:rPr>
        <w:rFonts w:ascii="Courier New" w:hAnsi="Courier New" w:cs="Courier New"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 w15:restartNumberingAfterBreak="0">
    <w:nsid w:val="05F11F52"/>
    <w:multiLevelType w:val="multilevel"/>
    <w:tmpl w:val="2C9236E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none"/>
      <w:lvlText w:val="a."/>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71E66"/>
    <w:multiLevelType w:val="multilevel"/>
    <w:tmpl w:val="CC349994"/>
    <w:lvl w:ilvl="0">
      <w:start w:val="6"/>
      <w:numFmt w:val="decimal"/>
      <w:lvlText w:val="%1"/>
      <w:lvlJc w:val="left"/>
      <w:pPr>
        <w:tabs>
          <w:tab w:val="num" w:pos="360"/>
        </w:tabs>
        <w:ind w:left="360" w:hanging="360"/>
      </w:pPr>
    </w:lvl>
    <w:lvl w:ilvl="1">
      <w:start w:val="1"/>
      <w:numFmt w:val="none"/>
      <w:suff w:val="nothing"/>
      <w:lvlText w:val=""/>
      <w:lvlJc w:val="left"/>
      <w:pPr>
        <w:tabs>
          <w:tab w:val="num" w:pos="0"/>
        </w:tabs>
        <w:ind w:left="360" w:hanging="360"/>
      </w:pPr>
    </w:lvl>
    <w:lvl w:ilvl="2">
      <w:start w:val="2"/>
      <w:numFmt w:val="decimal"/>
      <w:lvlText w:val="6.%2%3"/>
      <w:lvlJc w:val="left"/>
      <w:pPr>
        <w:tabs>
          <w:tab w:val="num" w:pos="720"/>
        </w:tabs>
        <w:ind w:left="720" w:hanging="720"/>
      </w:pPr>
    </w:lvl>
    <w:lvl w:ilvl="3">
      <w:start w:val="1"/>
      <w:numFmt w:val="lowerLetter"/>
      <w:lvlText w:val="%4."/>
      <w:lvlJc w:val="left"/>
      <w:pPr>
        <w:tabs>
          <w:tab w:val="num" w:pos="2665"/>
        </w:tabs>
        <w:ind w:left="2722" w:hanging="2722"/>
      </w:pPr>
      <w:rPr>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138466D9"/>
    <w:multiLevelType w:val="multilevel"/>
    <w:tmpl w:val="B4A8262A"/>
    <w:lvl w:ilvl="0">
      <w:start w:val="8"/>
      <w:numFmt w:val="none"/>
      <w:suff w:val="nothing"/>
      <w:lvlText w:val=""/>
      <w:lvlJc w:val="left"/>
      <w:pPr>
        <w:tabs>
          <w:tab w:val="num" w:pos="0"/>
        </w:tabs>
        <w:ind w:left="360" w:hanging="360"/>
      </w:pPr>
      <w:rPr>
        <w:rFonts w:cs="Arial"/>
      </w:rPr>
    </w:lvl>
    <w:lvl w:ilvl="1">
      <w:start w:val="1"/>
      <w:numFmt w:val="decimal"/>
      <w:lvlText w:val="8.%2"/>
      <w:lvlJc w:val="left"/>
      <w:pPr>
        <w:tabs>
          <w:tab w:val="num" w:pos="360"/>
        </w:tabs>
        <w:ind w:left="360" w:hanging="36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5" w15:restartNumberingAfterBreak="0">
    <w:nsid w:val="17780C27"/>
    <w:multiLevelType w:val="multilevel"/>
    <w:tmpl w:val="F1780C9E"/>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6" w15:restartNumberingAfterBreak="0">
    <w:nsid w:val="1D742C77"/>
    <w:multiLevelType w:val="multilevel"/>
    <w:tmpl w:val="2EAABC12"/>
    <w:lvl w:ilvl="0">
      <w:start w:val="3"/>
      <w:numFmt w:val="decimal"/>
      <w:lvlText w:val="%1"/>
      <w:lvlJc w:val="left"/>
      <w:pPr>
        <w:tabs>
          <w:tab w:val="num" w:pos="360"/>
        </w:tabs>
        <w:ind w:left="360" w:hanging="360"/>
      </w:pPr>
      <w:rPr>
        <w:sz w:val="24"/>
        <w:szCs w:val="24"/>
      </w:rPr>
    </w:lvl>
    <w:lvl w:ilvl="1">
      <w:start w:val="1"/>
      <w:numFmt w:val="none"/>
      <w:suff w:val="nothing"/>
      <w:lvlText w:val=""/>
      <w:lvlJc w:val="left"/>
      <w:pPr>
        <w:tabs>
          <w:tab w:val="num" w:pos="0"/>
        </w:tabs>
        <w:ind w:left="360" w:hanging="360"/>
      </w:pPr>
    </w:lvl>
    <w:lvl w:ilvl="2">
      <w:start w:val="1"/>
      <w:numFmt w:val="decimal"/>
      <w:lvlText w:val="%1.%2.%3"/>
      <w:lvlJc w:val="left"/>
      <w:pPr>
        <w:tabs>
          <w:tab w:val="num" w:pos="720"/>
        </w:tabs>
        <w:ind w:left="720" w:hanging="720"/>
      </w:pPr>
    </w:lvl>
    <w:lvl w:ilvl="3">
      <w:start w:val="1"/>
      <w:numFmt w:val="lowerLetter"/>
      <w:lvlText w:val="%4."/>
      <w:lvlJc w:val="left"/>
      <w:pPr>
        <w:tabs>
          <w:tab w:val="num" w:pos="2665"/>
        </w:tabs>
        <w:ind w:left="2722" w:hanging="2722"/>
      </w:pPr>
      <w:rPr>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4BB4FF9"/>
    <w:multiLevelType w:val="multilevel"/>
    <w:tmpl w:val="A19EB714"/>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79E1148"/>
    <w:multiLevelType w:val="multilevel"/>
    <w:tmpl w:val="79341E98"/>
    <w:lvl w:ilvl="0">
      <w:start w:val="1"/>
      <w:numFmt w:val="decimal"/>
      <w:lvlText w:val="%1."/>
      <w:lvlJc w:val="left"/>
      <w:pPr>
        <w:tabs>
          <w:tab w:val="num" w:pos="454"/>
        </w:tabs>
        <w:ind w:left="1077" w:hanging="1077"/>
      </w:pPr>
    </w:lvl>
    <w:lvl w:ilvl="1">
      <w:start w:val="1"/>
      <w:numFmt w:val="decimal"/>
      <w:lvlText w:val="%1.%2."/>
      <w:lvlJc w:val="left"/>
      <w:pPr>
        <w:tabs>
          <w:tab w:val="num" w:pos="4820"/>
        </w:tabs>
        <w:ind w:left="8392" w:hanging="158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29E622F4"/>
    <w:multiLevelType w:val="multilevel"/>
    <w:tmpl w:val="2EAABC12"/>
    <w:lvl w:ilvl="0">
      <w:start w:val="3"/>
      <w:numFmt w:val="decimal"/>
      <w:lvlText w:val="%1"/>
      <w:lvlJc w:val="left"/>
      <w:pPr>
        <w:tabs>
          <w:tab w:val="num" w:pos="360"/>
        </w:tabs>
        <w:ind w:left="360" w:hanging="360"/>
      </w:pPr>
      <w:rPr>
        <w:sz w:val="24"/>
        <w:szCs w:val="24"/>
      </w:rPr>
    </w:lvl>
    <w:lvl w:ilvl="1">
      <w:start w:val="1"/>
      <w:numFmt w:val="none"/>
      <w:suff w:val="nothing"/>
      <w:lvlText w:val=""/>
      <w:lvlJc w:val="left"/>
      <w:pPr>
        <w:tabs>
          <w:tab w:val="num" w:pos="0"/>
        </w:tabs>
        <w:ind w:left="360" w:hanging="360"/>
      </w:pPr>
    </w:lvl>
    <w:lvl w:ilvl="2">
      <w:start w:val="1"/>
      <w:numFmt w:val="decimal"/>
      <w:lvlText w:val="%1.%2.%3"/>
      <w:lvlJc w:val="left"/>
      <w:pPr>
        <w:tabs>
          <w:tab w:val="num" w:pos="720"/>
        </w:tabs>
        <w:ind w:left="720" w:hanging="720"/>
      </w:pPr>
    </w:lvl>
    <w:lvl w:ilvl="3">
      <w:start w:val="1"/>
      <w:numFmt w:val="lowerLetter"/>
      <w:lvlText w:val="%4."/>
      <w:lvlJc w:val="left"/>
      <w:pPr>
        <w:tabs>
          <w:tab w:val="num" w:pos="2665"/>
        </w:tabs>
        <w:ind w:left="2722" w:hanging="2722"/>
      </w:pPr>
      <w:rPr>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A787BE3"/>
    <w:multiLevelType w:val="multilevel"/>
    <w:tmpl w:val="85A80B02"/>
    <w:lvl w:ilvl="0">
      <w:start w:val="4"/>
      <w:numFmt w:val="decimal"/>
      <w:lvlText w:val="%1."/>
      <w:lvlJc w:val="left"/>
      <w:pPr>
        <w:tabs>
          <w:tab w:val="num" w:pos="454"/>
        </w:tabs>
        <w:ind w:left="1077" w:hanging="1077"/>
      </w:pPr>
      <w:rPr>
        <w:color w:val="0000FF"/>
      </w:rPr>
    </w:lvl>
    <w:lvl w:ilvl="1">
      <w:start w:val="1"/>
      <w:numFmt w:val="decimal"/>
      <w:lvlText w:val="%1.%2."/>
      <w:lvlJc w:val="left"/>
      <w:pPr>
        <w:tabs>
          <w:tab w:val="num" w:pos="4820"/>
        </w:tabs>
        <w:ind w:left="8392" w:hanging="1588"/>
      </w:pPr>
    </w:lvl>
    <w:lvl w:ilvl="2">
      <w:start w:val="1"/>
      <w:numFmt w:val="decimal"/>
      <w:lvlText w:val="%3)"/>
      <w:lvlJc w:val="left"/>
      <w:pPr>
        <w:tabs>
          <w:tab w:val="num" w:pos="454"/>
        </w:tabs>
        <w:ind w:left="454" w:hanging="45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2B534079"/>
    <w:multiLevelType w:val="multilevel"/>
    <w:tmpl w:val="409E5378"/>
    <w:lvl w:ilvl="0">
      <w:start w:val="1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0020473"/>
    <w:multiLevelType w:val="multilevel"/>
    <w:tmpl w:val="D03872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EA1F46"/>
    <w:multiLevelType w:val="multilevel"/>
    <w:tmpl w:val="D348F8D8"/>
    <w:lvl w:ilvl="0">
      <w:start w:val="13"/>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3156A15"/>
    <w:multiLevelType w:val="multilevel"/>
    <w:tmpl w:val="D690EDB2"/>
    <w:lvl w:ilvl="0">
      <w:start w:val="3"/>
      <w:numFmt w:val="none"/>
      <w:suff w:val="nothing"/>
      <w:lvlText w:val=""/>
      <w:lvlJc w:val="left"/>
      <w:pPr>
        <w:tabs>
          <w:tab w:val="num" w:pos="0"/>
        </w:tabs>
        <w:ind w:left="360" w:hanging="360"/>
      </w:pPr>
    </w:lvl>
    <w:lvl w:ilvl="1">
      <w:start w:val="1"/>
      <w:numFmt w:val="decimal"/>
      <w:lvlText w:val="%1%22.1"/>
      <w:lvlJc w:val="left"/>
      <w:pPr>
        <w:tabs>
          <w:tab w:val="num" w:pos="720"/>
        </w:tabs>
        <w:ind w:left="720" w:hanging="360"/>
      </w:pPr>
      <w:rPr>
        <w:rFonts w:cs="Arial"/>
      </w:rPr>
    </w:lvl>
    <w:lvl w:ilvl="2">
      <w:start w:val="1"/>
      <w:numFmt w:val="decimal"/>
      <w:lvlText w:val="%1.%2.%3"/>
      <w:lvlJc w:val="left"/>
      <w:pPr>
        <w:tabs>
          <w:tab w:val="num" w:pos="720"/>
        </w:tabs>
        <w:ind w:left="720" w:hanging="720"/>
      </w:pPr>
      <w:rPr>
        <w:rFonts w:cs="Arial"/>
      </w:rPr>
    </w:lvl>
    <w:lvl w:ilvl="3">
      <w:start w:val="1"/>
      <w:numFmt w:val="decimal"/>
      <w:lvlText w:val="%4)"/>
      <w:lvlJc w:val="left"/>
      <w:pPr>
        <w:tabs>
          <w:tab w:val="num" w:pos="360"/>
        </w:tabs>
        <w:ind w:left="360" w:hanging="360"/>
      </w:pPr>
      <w:rPr>
        <w:rFonts w:ascii="Arial" w:hAnsi="Arial" w:cs="Times New Roman"/>
        <w:sz w:val="24"/>
        <w:szCs w:val="24"/>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15" w15:restartNumberingAfterBreak="0">
    <w:nsid w:val="3B143A70"/>
    <w:multiLevelType w:val="multilevel"/>
    <w:tmpl w:val="519677B6"/>
    <w:lvl w:ilvl="0">
      <w:start w:val="7"/>
      <w:numFmt w:val="none"/>
      <w:suff w:val="nothing"/>
      <w:lvlText w:val=""/>
      <w:lvlJc w:val="left"/>
      <w:pPr>
        <w:tabs>
          <w:tab w:val="num" w:pos="0"/>
        </w:tabs>
        <w:ind w:left="360" w:hanging="360"/>
      </w:pPr>
      <w:rPr>
        <w:rFonts w:cs="Arial"/>
      </w:rPr>
    </w:lvl>
    <w:lvl w:ilvl="1">
      <w:start w:val="1"/>
      <w:numFmt w:val="decimal"/>
      <w:lvlText w:val="%17.%2"/>
      <w:lvlJc w:val="left"/>
      <w:pPr>
        <w:tabs>
          <w:tab w:val="num" w:pos="360"/>
        </w:tabs>
        <w:ind w:left="360" w:hanging="360"/>
      </w:pPr>
      <w:rPr>
        <w:rFonts w:cs="Arial"/>
        <w:color w:val="000000"/>
      </w:rPr>
    </w:lvl>
    <w:lvl w:ilvl="2">
      <w:start w:val="1"/>
      <w:numFmt w:val="decimal"/>
      <w:lvlText w:val="%17.%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16" w15:restartNumberingAfterBreak="0">
    <w:nsid w:val="3EB55B74"/>
    <w:multiLevelType w:val="multilevel"/>
    <w:tmpl w:val="5F12C472"/>
    <w:lvl w:ilvl="0">
      <w:start w:val="9"/>
      <w:numFmt w:val="none"/>
      <w:suff w:val="nothing"/>
      <w:lvlText w:val=""/>
      <w:lvlJc w:val="left"/>
      <w:pPr>
        <w:tabs>
          <w:tab w:val="num" w:pos="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194F48"/>
    <w:multiLevelType w:val="multilevel"/>
    <w:tmpl w:val="1A4E8492"/>
    <w:lvl w:ilvl="0">
      <w:start w:val="1"/>
      <w:numFmt w:val="lowerLetter"/>
      <w:lvlText w:val="%1."/>
      <w:lvlJc w:val="left"/>
      <w:pPr>
        <w:tabs>
          <w:tab w:val="num" w:pos="900"/>
        </w:tabs>
        <w:ind w:left="900" w:hanging="360"/>
      </w:pPr>
      <w:rPr>
        <w:rFonts w:hint="default"/>
      </w:rPr>
    </w:lvl>
    <w:lvl w:ilvl="1">
      <w:start w:val="1"/>
      <w:numFmt w:val="decimal"/>
      <w:lvlText w:val="%1.%2"/>
      <w:lvlJc w:val="left"/>
      <w:pPr>
        <w:tabs>
          <w:tab w:val="num" w:pos="900"/>
        </w:tabs>
        <w:ind w:left="900" w:hanging="360"/>
      </w:pPr>
      <w:rPr>
        <w:rFonts w:hint="default"/>
      </w:rPr>
    </w:lvl>
    <w:lvl w:ilvl="2">
      <w:numFmt w:val="decimal"/>
      <w:lvlText w:val="%32."/>
      <w:lvlJc w:val="left"/>
      <w:pPr>
        <w:tabs>
          <w:tab w:val="num" w:pos="900"/>
        </w:tabs>
        <w:ind w:left="900" w:hanging="360"/>
      </w:pPr>
      <w:rPr>
        <w:rFonts w:hint="default"/>
      </w:rPr>
    </w:lvl>
    <w:lvl w:ilvl="3">
      <w:start w:val="1"/>
      <w:numFmt w:val="lowerLetter"/>
      <w:lvlText w:val="%4."/>
      <w:lvlJc w:val="left"/>
      <w:pPr>
        <w:tabs>
          <w:tab w:val="num" w:pos="900"/>
        </w:tabs>
        <w:ind w:left="900" w:hanging="36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18" w15:restartNumberingAfterBreak="0">
    <w:nsid w:val="414A0238"/>
    <w:multiLevelType w:val="multilevel"/>
    <w:tmpl w:val="AAEA732E"/>
    <w:lvl w:ilvl="0">
      <w:start w:val="2"/>
      <w:numFmt w:val="decimal"/>
      <w:suff w:val="nothing"/>
      <w:lvlText w:val=""/>
      <w:lvlJc w:val="left"/>
      <w:pPr>
        <w:tabs>
          <w:tab w:val="num" w:pos="0"/>
        </w:tabs>
        <w:ind w:left="1077" w:hanging="1077"/>
      </w:pPr>
    </w:lvl>
    <w:lvl w:ilvl="1">
      <w:start w:val="1"/>
      <w:numFmt w:val="decimal"/>
      <w:lvlText w:val="2.%2."/>
      <w:lvlJc w:val="left"/>
      <w:pPr>
        <w:tabs>
          <w:tab w:val="num" w:pos="1871"/>
        </w:tabs>
        <w:ind w:left="1814" w:hanging="181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417320F7"/>
    <w:multiLevelType w:val="multilevel"/>
    <w:tmpl w:val="A9D4D282"/>
    <w:lvl w:ilvl="0">
      <w:start w:val="15"/>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2BF580C"/>
    <w:multiLevelType w:val="multilevel"/>
    <w:tmpl w:val="288E29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6D41DA"/>
    <w:multiLevelType w:val="multilevel"/>
    <w:tmpl w:val="F0AA5C60"/>
    <w:lvl w:ilvl="0">
      <w:start w:val="1"/>
      <w:numFmt w:val="decimal"/>
      <w:lvlText w:val="%1)"/>
      <w:lvlJc w:val="left"/>
      <w:pPr>
        <w:tabs>
          <w:tab w:val="num" w:pos="794"/>
        </w:tabs>
        <w:ind w:left="7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6753BE"/>
    <w:multiLevelType w:val="multilevel"/>
    <w:tmpl w:val="ACC8E9AE"/>
    <w:lvl w:ilvl="0">
      <w:start w:val="3"/>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3" w15:restartNumberingAfterBreak="0">
    <w:nsid w:val="49F9291E"/>
    <w:multiLevelType w:val="multilevel"/>
    <w:tmpl w:val="52862E7C"/>
    <w:lvl w:ilvl="0">
      <w:start w:val="1"/>
      <w:numFmt w:val="bullet"/>
      <w:lvlText w:val=""/>
      <w:lvlJc w:val="left"/>
      <w:pPr>
        <w:tabs>
          <w:tab w:val="num" w:pos="1147"/>
        </w:tabs>
        <w:ind w:left="1487" w:hanging="227"/>
      </w:pPr>
      <w:rPr>
        <w:rFonts w:ascii="Symbol" w:hAnsi="Symbol" w:cs="Symbol" w:hint="default"/>
      </w:rPr>
    </w:lvl>
    <w:lvl w:ilvl="1">
      <w:start w:val="1"/>
      <w:numFmt w:val="bullet"/>
      <w:lvlText w:val="o"/>
      <w:lvlJc w:val="left"/>
      <w:pPr>
        <w:tabs>
          <w:tab w:val="num" w:pos="2190"/>
        </w:tabs>
        <w:ind w:left="2190" w:hanging="360"/>
      </w:pPr>
      <w:rPr>
        <w:rFonts w:ascii="Courier New" w:hAnsi="Courier New" w:cs="Courier New" w:hint="default"/>
      </w:rPr>
    </w:lvl>
    <w:lvl w:ilvl="2">
      <w:start w:val="1"/>
      <w:numFmt w:val="bullet"/>
      <w:lvlText w:val=""/>
      <w:lvlJc w:val="left"/>
      <w:pPr>
        <w:tabs>
          <w:tab w:val="num" w:pos="2910"/>
        </w:tabs>
        <w:ind w:left="2910" w:hanging="360"/>
      </w:pPr>
      <w:rPr>
        <w:rFonts w:ascii="Wingdings" w:hAnsi="Wingdings" w:cs="Wingdings" w:hint="default"/>
      </w:rPr>
    </w:lvl>
    <w:lvl w:ilvl="3">
      <w:start w:val="1"/>
      <w:numFmt w:val="bullet"/>
      <w:lvlText w:val=""/>
      <w:lvlJc w:val="left"/>
      <w:pPr>
        <w:tabs>
          <w:tab w:val="num" w:pos="3630"/>
        </w:tabs>
        <w:ind w:left="3630" w:hanging="360"/>
      </w:pPr>
      <w:rPr>
        <w:rFonts w:ascii="Symbol" w:hAnsi="Symbol" w:cs="Symbol" w:hint="default"/>
      </w:rPr>
    </w:lvl>
    <w:lvl w:ilvl="4">
      <w:start w:val="1"/>
      <w:numFmt w:val="bullet"/>
      <w:lvlText w:val="o"/>
      <w:lvlJc w:val="left"/>
      <w:pPr>
        <w:tabs>
          <w:tab w:val="num" w:pos="4350"/>
        </w:tabs>
        <w:ind w:left="4350" w:hanging="360"/>
      </w:pPr>
      <w:rPr>
        <w:rFonts w:ascii="Courier New" w:hAnsi="Courier New" w:cs="Courier New" w:hint="default"/>
      </w:rPr>
    </w:lvl>
    <w:lvl w:ilvl="5">
      <w:start w:val="1"/>
      <w:numFmt w:val="bullet"/>
      <w:lvlText w:val=""/>
      <w:lvlJc w:val="left"/>
      <w:pPr>
        <w:tabs>
          <w:tab w:val="num" w:pos="5070"/>
        </w:tabs>
        <w:ind w:left="5070" w:hanging="360"/>
      </w:pPr>
      <w:rPr>
        <w:rFonts w:ascii="Wingdings" w:hAnsi="Wingdings" w:cs="Wingdings" w:hint="default"/>
      </w:rPr>
    </w:lvl>
    <w:lvl w:ilvl="6">
      <w:start w:val="1"/>
      <w:numFmt w:val="bullet"/>
      <w:lvlText w:val=""/>
      <w:lvlJc w:val="left"/>
      <w:pPr>
        <w:tabs>
          <w:tab w:val="num" w:pos="5790"/>
        </w:tabs>
        <w:ind w:left="5790" w:hanging="360"/>
      </w:pPr>
      <w:rPr>
        <w:rFonts w:ascii="Symbol" w:hAnsi="Symbol" w:cs="Symbol" w:hint="default"/>
      </w:rPr>
    </w:lvl>
    <w:lvl w:ilvl="7">
      <w:start w:val="1"/>
      <w:numFmt w:val="bullet"/>
      <w:lvlText w:val="o"/>
      <w:lvlJc w:val="left"/>
      <w:pPr>
        <w:tabs>
          <w:tab w:val="num" w:pos="6510"/>
        </w:tabs>
        <w:ind w:left="6510" w:hanging="360"/>
      </w:pPr>
      <w:rPr>
        <w:rFonts w:ascii="Courier New" w:hAnsi="Courier New" w:cs="Courier New" w:hint="default"/>
      </w:rPr>
    </w:lvl>
    <w:lvl w:ilvl="8">
      <w:start w:val="1"/>
      <w:numFmt w:val="bullet"/>
      <w:lvlText w:val=""/>
      <w:lvlJc w:val="left"/>
      <w:pPr>
        <w:tabs>
          <w:tab w:val="num" w:pos="7230"/>
        </w:tabs>
        <w:ind w:left="7230" w:hanging="360"/>
      </w:pPr>
      <w:rPr>
        <w:rFonts w:ascii="Wingdings" w:hAnsi="Wingdings" w:cs="Wingdings" w:hint="default"/>
      </w:rPr>
    </w:lvl>
  </w:abstractNum>
  <w:abstractNum w:abstractNumId="24" w15:restartNumberingAfterBreak="0">
    <w:nsid w:val="51014EFB"/>
    <w:multiLevelType w:val="multilevel"/>
    <w:tmpl w:val="54F49518"/>
    <w:lvl w:ilvl="0">
      <w:start w:val="1"/>
      <w:numFmt w:val="bullet"/>
      <w:lvlText w:val=""/>
      <w:lvlJc w:val="left"/>
      <w:pPr>
        <w:tabs>
          <w:tab w:val="num" w:pos="1147"/>
        </w:tabs>
        <w:ind w:left="1487" w:hanging="227"/>
      </w:pPr>
      <w:rPr>
        <w:rFonts w:ascii="Symbol" w:hAnsi="Symbol" w:cs="Symbol" w:hint="default"/>
      </w:rPr>
    </w:lvl>
    <w:lvl w:ilvl="1">
      <w:start w:val="1"/>
      <w:numFmt w:val="bullet"/>
      <w:lvlText w:val="o"/>
      <w:lvlJc w:val="left"/>
      <w:pPr>
        <w:tabs>
          <w:tab w:val="num" w:pos="2190"/>
        </w:tabs>
        <w:ind w:left="2190" w:hanging="360"/>
      </w:pPr>
      <w:rPr>
        <w:rFonts w:ascii="Courier New" w:hAnsi="Courier New" w:cs="Courier New" w:hint="default"/>
      </w:rPr>
    </w:lvl>
    <w:lvl w:ilvl="2">
      <w:start w:val="1"/>
      <w:numFmt w:val="bullet"/>
      <w:lvlText w:val=""/>
      <w:lvlJc w:val="left"/>
      <w:pPr>
        <w:tabs>
          <w:tab w:val="num" w:pos="2910"/>
        </w:tabs>
        <w:ind w:left="2910" w:hanging="360"/>
      </w:pPr>
      <w:rPr>
        <w:rFonts w:ascii="Wingdings" w:hAnsi="Wingdings" w:cs="Wingdings" w:hint="default"/>
      </w:rPr>
    </w:lvl>
    <w:lvl w:ilvl="3">
      <w:start w:val="1"/>
      <w:numFmt w:val="bullet"/>
      <w:lvlText w:val=""/>
      <w:lvlJc w:val="left"/>
      <w:pPr>
        <w:tabs>
          <w:tab w:val="num" w:pos="3630"/>
        </w:tabs>
        <w:ind w:left="3630" w:hanging="360"/>
      </w:pPr>
      <w:rPr>
        <w:rFonts w:ascii="Symbol" w:hAnsi="Symbol" w:cs="Symbol" w:hint="default"/>
      </w:rPr>
    </w:lvl>
    <w:lvl w:ilvl="4">
      <w:start w:val="1"/>
      <w:numFmt w:val="bullet"/>
      <w:lvlText w:val="o"/>
      <w:lvlJc w:val="left"/>
      <w:pPr>
        <w:tabs>
          <w:tab w:val="num" w:pos="4350"/>
        </w:tabs>
        <w:ind w:left="4350" w:hanging="360"/>
      </w:pPr>
      <w:rPr>
        <w:rFonts w:ascii="Courier New" w:hAnsi="Courier New" w:cs="Courier New" w:hint="default"/>
      </w:rPr>
    </w:lvl>
    <w:lvl w:ilvl="5">
      <w:start w:val="1"/>
      <w:numFmt w:val="bullet"/>
      <w:lvlText w:val=""/>
      <w:lvlJc w:val="left"/>
      <w:pPr>
        <w:tabs>
          <w:tab w:val="num" w:pos="5070"/>
        </w:tabs>
        <w:ind w:left="5070" w:hanging="360"/>
      </w:pPr>
      <w:rPr>
        <w:rFonts w:ascii="Wingdings" w:hAnsi="Wingdings" w:cs="Wingdings" w:hint="default"/>
      </w:rPr>
    </w:lvl>
    <w:lvl w:ilvl="6">
      <w:start w:val="1"/>
      <w:numFmt w:val="bullet"/>
      <w:lvlText w:val=""/>
      <w:lvlJc w:val="left"/>
      <w:pPr>
        <w:tabs>
          <w:tab w:val="num" w:pos="5790"/>
        </w:tabs>
        <w:ind w:left="5790" w:hanging="360"/>
      </w:pPr>
      <w:rPr>
        <w:rFonts w:ascii="Symbol" w:hAnsi="Symbol" w:cs="Symbol" w:hint="default"/>
      </w:rPr>
    </w:lvl>
    <w:lvl w:ilvl="7">
      <w:start w:val="1"/>
      <w:numFmt w:val="bullet"/>
      <w:lvlText w:val="o"/>
      <w:lvlJc w:val="left"/>
      <w:pPr>
        <w:tabs>
          <w:tab w:val="num" w:pos="6510"/>
        </w:tabs>
        <w:ind w:left="6510" w:hanging="360"/>
      </w:pPr>
      <w:rPr>
        <w:rFonts w:ascii="Courier New" w:hAnsi="Courier New" w:cs="Courier New" w:hint="default"/>
      </w:rPr>
    </w:lvl>
    <w:lvl w:ilvl="8">
      <w:start w:val="1"/>
      <w:numFmt w:val="bullet"/>
      <w:lvlText w:val=""/>
      <w:lvlJc w:val="left"/>
      <w:pPr>
        <w:tabs>
          <w:tab w:val="num" w:pos="7230"/>
        </w:tabs>
        <w:ind w:left="7230" w:hanging="360"/>
      </w:pPr>
      <w:rPr>
        <w:rFonts w:ascii="Wingdings" w:hAnsi="Wingdings" w:cs="Wingdings" w:hint="default"/>
      </w:rPr>
    </w:lvl>
  </w:abstractNum>
  <w:abstractNum w:abstractNumId="25" w15:restartNumberingAfterBreak="0">
    <w:nsid w:val="52A30086"/>
    <w:multiLevelType w:val="multilevel"/>
    <w:tmpl w:val="E334F6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F40251"/>
    <w:multiLevelType w:val="hybridMultilevel"/>
    <w:tmpl w:val="04663D3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73B4B1D"/>
    <w:multiLevelType w:val="hybridMultilevel"/>
    <w:tmpl w:val="B04E24A8"/>
    <w:lvl w:ilvl="0" w:tplc="C648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FD7D86"/>
    <w:multiLevelType w:val="hybridMultilevel"/>
    <w:tmpl w:val="90C8F260"/>
    <w:lvl w:ilvl="0" w:tplc="D50A7F2A">
      <w:numFmt w:val="bullet"/>
      <w:lvlText w:val="-"/>
      <w:lvlJc w:val="left"/>
      <w:pPr>
        <w:ind w:left="720" w:hanging="360"/>
      </w:pPr>
    </w:lvl>
    <w:lvl w:ilvl="1" w:tplc="D50A7F2A">
      <w:numFmt w:val="bullet"/>
      <w:lvlText w:val="-"/>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ECE5796"/>
    <w:multiLevelType w:val="multilevel"/>
    <w:tmpl w:val="DF5C5D0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15:restartNumberingAfterBreak="0">
    <w:nsid w:val="645439D5"/>
    <w:multiLevelType w:val="multilevel"/>
    <w:tmpl w:val="E0BC2544"/>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64695FC8"/>
    <w:multiLevelType w:val="multilevel"/>
    <w:tmpl w:val="910AD78C"/>
    <w:lvl w:ilvl="0">
      <w:start w:val="1"/>
      <w:numFmt w:val="none"/>
      <w:suff w:val="nothing"/>
      <w:lvlText w:val=""/>
      <w:lvlJc w:val="left"/>
      <w:pPr>
        <w:tabs>
          <w:tab w:val="num" w:pos="0"/>
        </w:tabs>
        <w:ind w:left="360" w:hanging="360"/>
      </w:pPr>
    </w:lvl>
    <w:lvl w:ilvl="1">
      <w:start w:val="2"/>
      <w:numFmt w:val="decimal"/>
      <w:lvlText w:val="%1.%2"/>
      <w:lvlJc w:val="left"/>
      <w:pPr>
        <w:tabs>
          <w:tab w:val="num" w:pos="360"/>
        </w:tabs>
        <w:ind w:left="360" w:hanging="36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32" w15:restartNumberingAfterBreak="0">
    <w:nsid w:val="69F11E28"/>
    <w:multiLevelType w:val="multilevel"/>
    <w:tmpl w:val="233C07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6875C34"/>
    <w:multiLevelType w:val="multilevel"/>
    <w:tmpl w:val="1E96E9AA"/>
    <w:lvl w:ilvl="0">
      <w:start w:val="8"/>
      <w:numFmt w:val="decimal"/>
      <w:suff w:val="nothing"/>
      <w:lvlText w:val=""/>
      <w:lvlJc w:val="left"/>
      <w:pPr>
        <w:tabs>
          <w:tab w:val="num" w:pos="0"/>
        </w:tabs>
        <w:ind w:left="360" w:hanging="360"/>
      </w:pPr>
    </w:lvl>
    <w:lvl w:ilvl="1">
      <w:start w:val="1"/>
      <w:numFmt w:val="decimal"/>
      <w:lvlText w:val="7.%2"/>
      <w:lvlJc w:val="left"/>
      <w:pPr>
        <w:tabs>
          <w:tab w:val="num" w:pos="360"/>
        </w:tabs>
        <w:ind w:left="360" w:hanging="36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34" w15:restartNumberingAfterBreak="0">
    <w:nsid w:val="79256125"/>
    <w:multiLevelType w:val="multilevel"/>
    <w:tmpl w:val="2EAABC12"/>
    <w:lvl w:ilvl="0">
      <w:start w:val="3"/>
      <w:numFmt w:val="decimal"/>
      <w:lvlText w:val="%1"/>
      <w:lvlJc w:val="left"/>
      <w:pPr>
        <w:tabs>
          <w:tab w:val="num" w:pos="360"/>
        </w:tabs>
        <w:ind w:left="360" w:hanging="360"/>
      </w:pPr>
      <w:rPr>
        <w:sz w:val="24"/>
        <w:szCs w:val="24"/>
      </w:rPr>
    </w:lvl>
    <w:lvl w:ilvl="1">
      <w:start w:val="1"/>
      <w:numFmt w:val="none"/>
      <w:suff w:val="nothing"/>
      <w:lvlText w:val=""/>
      <w:lvlJc w:val="left"/>
      <w:pPr>
        <w:tabs>
          <w:tab w:val="num" w:pos="0"/>
        </w:tabs>
        <w:ind w:left="360" w:hanging="360"/>
      </w:pPr>
    </w:lvl>
    <w:lvl w:ilvl="2">
      <w:start w:val="1"/>
      <w:numFmt w:val="decimal"/>
      <w:lvlText w:val="%1.%2.%3"/>
      <w:lvlJc w:val="left"/>
      <w:pPr>
        <w:tabs>
          <w:tab w:val="num" w:pos="720"/>
        </w:tabs>
        <w:ind w:left="720" w:hanging="720"/>
      </w:pPr>
    </w:lvl>
    <w:lvl w:ilvl="3">
      <w:start w:val="1"/>
      <w:numFmt w:val="lowerLetter"/>
      <w:lvlText w:val="%4."/>
      <w:lvlJc w:val="left"/>
      <w:pPr>
        <w:tabs>
          <w:tab w:val="num" w:pos="2665"/>
        </w:tabs>
        <w:ind w:left="2722" w:hanging="2722"/>
      </w:pPr>
      <w:rPr>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15:restartNumberingAfterBreak="0">
    <w:nsid w:val="79BA1E06"/>
    <w:multiLevelType w:val="multilevel"/>
    <w:tmpl w:val="E6B0A79A"/>
    <w:lvl w:ilvl="0">
      <w:start w:val="14"/>
      <w:numFmt w:val="decimal"/>
      <w:lvlText w:val="%1."/>
      <w:lvlJc w:val="left"/>
      <w:pPr>
        <w:ind w:left="360" w:hanging="360"/>
      </w:pPr>
      <w:rPr>
        <w:color w:val="0000FF"/>
      </w:rPr>
    </w:lvl>
    <w:lvl w:ilvl="1">
      <w:start w:val="3"/>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7A6D6E0C"/>
    <w:multiLevelType w:val="multilevel"/>
    <w:tmpl w:val="7FA67B34"/>
    <w:lvl w:ilvl="0">
      <w:start w:val="1"/>
      <w:numFmt w:val="none"/>
      <w:lvlText w:val="11."/>
      <w:lvlJc w:val="left"/>
      <w:pPr>
        <w:tabs>
          <w:tab w:val="num" w:pos="360"/>
        </w:tabs>
        <w:ind w:left="360" w:hanging="360"/>
      </w:pPr>
      <w:rPr>
        <w:rFonts w:hint="default"/>
      </w:rPr>
    </w:lvl>
    <w:lvl w:ilvl="1">
      <w:start w:val="4"/>
      <w:numFmt w:val="decimal"/>
      <w:lvlText w:val="%110.%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lowerLetter"/>
      <w:lvlText w:val="%4."/>
      <w:lvlJc w:val="left"/>
      <w:pPr>
        <w:tabs>
          <w:tab w:val="num" w:pos="360"/>
        </w:tabs>
        <w:ind w:left="360" w:hanging="360"/>
      </w:pPr>
      <w:rPr>
        <w:rFonts w:hint="default"/>
        <w:sz w:val="24"/>
        <w:szCs w:val="24"/>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7" w15:restartNumberingAfterBreak="0">
    <w:nsid w:val="7EFB2533"/>
    <w:multiLevelType w:val="multilevel"/>
    <w:tmpl w:val="7382CA8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258103083">
    <w:abstractNumId w:val="18"/>
  </w:num>
  <w:num w:numId="2" w16cid:durableId="1259365259">
    <w:abstractNumId w:val="8"/>
  </w:num>
  <w:num w:numId="3" w16cid:durableId="1122068433">
    <w:abstractNumId w:val="37"/>
  </w:num>
  <w:num w:numId="4" w16cid:durableId="379088481">
    <w:abstractNumId w:val="10"/>
  </w:num>
  <w:num w:numId="5" w16cid:durableId="782699509">
    <w:abstractNumId w:val="6"/>
  </w:num>
  <w:num w:numId="6" w16cid:durableId="903948199">
    <w:abstractNumId w:val="15"/>
  </w:num>
  <w:num w:numId="7" w16cid:durableId="1961954896">
    <w:abstractNumId w:val="21"/>
  </w:num>
  <w:num w:numId="8" w16cid:durableId="1667123760">
    <w:abstractNumId w:val="3"/>
  </w:num>
  <w:num w:numId="9" w16cid:durableId="2084788502">
    <w:abstractNumId w:val="5"/>
  </w:num>
  <w:num w:numId="10" w16cid:durableId="65155448">
    <w:abstractNumId w:val="22"/>
  </w:num>
  <w:num w:numId="11" w16cid:durableId="1403674786">
    <w:abstractNumId w:val="0"/>
  </w:num>
  <w:num w:numId="12" w16cid:durableId="1160267089">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767987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472961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099818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67506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49936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323434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5115637">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98702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9548458">
    <w:abstractNumId w:val="3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62809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3882816">
    <w:abstractNumId w:val="23"/>
  </w:num>
  <w:num w:numId="24" w16cid:durableId="1919363437">
    <w:abstractNumId w:val="24"/>
  </w:num>
  <w:num w:numId="25" w16cid:durableId="35874739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544956">
    <w:abstractNumId w:val="28"/>
  </w:num>
  <w:num w:numId="27" w16cid:durableId="527328508">
    <w:abstractNumId w:val="29"/>
  </w:num>
  <w:num w:numId="28" w16cid:durableId="2053727668">
    <w:abstractNumId w:val="1"/>
  </w:num>
  <w:num w:numId="29" w16cid:durableId="151608923">
    <w:abstractNumId w:val="32"/>
  </w:num>
  <w:num w:numId="30" w16cid:durableId="1700623595">
    <w:abstractNumId w:val="30"/>
  </w:num>
  <w:num w:numId="31" w16cid:durableId="1406993065">
    <w:abstractNumId w:val="27"/>
  </w:num>
  <w:num w:numId="32" w16cid:durableId="951009780">
    <w:abstractNumId w:val="12"/>
  </w:num>
  <w:num w:numId="33" w16cid:durableId="530261433">
    <w:abstractNumId w:val="7"/>
  </w:num>
  <w:num w:numId="34" w16cid:durableId="776603982">
    <w:abstractNumId w:val="7"/>
    <w:lvlOverride w:ilvl="0">
      <w:lvl w:ilvl="0">
        <w:start w:val="3"/>
        <w:numFmt w:val="decimal"/>
        <w:lvlText w:val="%1"/>
        <w:lvlJc w:val="left"/>
        <w:pPr>
          <w:ind w:left="0" w:firstLine="0"/>
        </w:pPr>
      </w:lvl>
    </w:lvlOverride>
    <w:lvlOverride w:ilvl="1">
      <w:lvl w:ilvl="1">
        <w:start w:val="1"/>
        <w:numFmt w:val="decimal"/>
        <w:lvlText w:val="%1.%2"/>
        <w:lvlJc w:val="left"/>
        <w:pPr>
          <w:ind w:left="0" w:firstLine="0"/>
        </w:pPr>
      </w:lvl>
    </w:lvlOverride>
    <w:lvlOverride w:ilvl="2">
      <w:lvl w:ilvl="2">
        <w:start w:val="1"/>
        <w:numFmt w:val="decimal"/>
        <w:lvlText w:val="%1.%2.%3"/>
        <w:lvlJc w:val="left"/>
        <w:pPr>
          <w:ind w:left="0" w:firstLine="0"/>
        </w:pPr>
      </w:lvl>
    </w:lvlOverride>
    <w:lvlOverride w:ilvl="3">
      <w:lvl w:ilvl="3">
        <w:start w:val="1"/>
        <w:numFmt w:val="decimal"/>
        <w:lvlText w:val="%1.%2.%3.%4"/>
        <w:lvlJc w:val="left"/>
        <w:pPr>
          <w:ind w:left="0" w:firstLine="0"/>
        </w:pPr>
      </w:lvl>
    </w:lvlOverride>
    <w:lvlOverride w:ilvl="4">
      <w:lvl w:ilvl="4">
        <w:start w:val="1"/>
        <w:numFmt w:val="decimal"/>
        <w:lvlText w:val="%1.%2.%3.%4.%5"/>
        <w:lvlJc w:val="left"/>
        <w:pPr>
          <w:ind w:left="0" w:firstLine="0"/>
        </w:pPr>
      </w:lvl>
    </w:lvlOverride>
    <w:lvlOverride w:ilvl="5">
      <w:lvl w:ilvl="5">
        <w:start w:val="1"/>
        <w:numFmt w:val="decimal"/>
        <w:lvlText w:val="%1.%2.%3.%4.%5.%6"/>
        <w:lvlJc w:val="left"/>
        <w:pPr>
          <w:ind w:left="0" w:firstLine="0"/>
        </w:pPr>
      </w:lvl>
    </w:lvlOverride>
    <w:lvlOverride w:ilvl="6">
      <w:lvl w:ilvl="6">
        <w:start w:val="1"/>
        <w:numFmt w:val="decimal"/>
        <w:lvlText w:val="%1.%2.%3.%4.%5.%6.%7"/>
        <w:lvlJc w:val="left"/>
        <w:pPr>
          <w:ind w:left="0" w:firstLine="0"/>
        </w:pPr>
      </w:lvl>
    </w:lvlOverride>
    <w:lvlOverride w:ilvl="7">
      <w:lvl w:ilvl="7">
        <w:start w:val="1"/>
        <w:numFmt w:val="decimal"/>
        <w:lvlText w:val="%1.%2.%3.%4.%5.%6.%7.%8"/>
        <w:lvlJc w:val="left"/>
        <w:pPr>
          <w:ind w:left="0" w:firstLine="0"/>
        </w:pPr>
      </w:lvl>
    </w:lvlOverride>
    <w:lvlOverride w:ilvl="8">
      <w:lvl w:ilvl="8">
        <w:start w:val="1"/>
        <w:numFmt w:val="decimal"/>
        <w:lvlText w:val="%1.%2.%3.%4.%5.%6.%7.%8.%9"/>
        <w:lvlJc w:val="left"/>
        <w:pPr>
          <w:ind w:left="0" w:firstLine="0"/>
        </w:pPr>
      </w:lvl>
    </w:lvlOverride>
  </w:num>
  <w:num w:numId="35" w16cid:durableId="1970284627">
    <w:abstractNumId w:val="20"/>
  </w:num>
  <w:num w:numId="36" w16cid:durableId="46689188">
    <w:abstractNumId w:val="25"/>
  </w:num>
  <w:num w:numId="37" w16cid:durableId="422192676">
    <w:abstractNumId w:val="9"/>
  </w:num>
  <w:num w:numId="38" w16cid:durableId="406466554">
    <w:abstractNumId w:val="34"/>
  </w:num>
  <w:num w:numId="39" w16cid:durableId="35678307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12F5"/>
    <w:rsid w:val="00001806"/>
    <w:rsid w:val="000028B0"/>
    <w:rsid w:val="000064A0"/>
    <w:rsid w:val="00010D68"/>
    <w:rsid w:val="0001251C"/>
    <w:rsid w:val="000146DC"/>
    <w:rsid w:val="000230ED"/>
    <w:rsid w:val="00026859"/>
    <w:rsid w:val="00035BF1"/>
    <w:rsid w:val="00047F8E"/>
    <w:rsid w:val="0005761A"/>
    <w:rsid w:val="00060073"/>
    <w:rsid w:val="00065864"/>
    <w:rsid w:val="00066493"/>
    <w:rsid w:val="00067888"/>
    <w:rsid w:val="00076676"/>
    <w:rsid w:val="00080E61"/>
    <w:rsid w:val="00081FAE"/>
    <w:rsid w:val="0009159C"/>
    <w:rsid w:val="000A13E8"/>
    <w:rsid w:val="000A2D88"/>
    <w:rsid w:val="000A46DE"/>
    <w:rsid w:val="000B0EBF"/>
    <w:rsid w:val="000B6F2C"/>
    <w:rsid w:val="000C2946"/>
    <w:rsid w:val="000C6C2C"/>
    <w:rsid w:val="000C73E6"/>
    <w:rsid w:val="000D48A5"/>
    <w:rsid w:val="000E1560"/>
    <w:rsid w:val="000F0685"/>
    <w:rsid w:val="000F7D92"/>
    <w:rsid w:val="00101BFB"/>
    <w:rsid w:val="001026FF"/>
    <w:rsid w:val="00103DD3"/>
    <w:rsid w:val="00104568"/>
    <w:rsid w:val="00106456"/>
    <w:rsid w:val="00110E7C"/>
    <w:rsid w:val="00124D09"/>
    <w:rsid w:val="00127F00"/>
    <w:rsid w:val="001312F5"/>
    <w:rsid w:val="00132544"/>
    <w:rsid w:val="0013458C"/>
    <w:rsid w:val="00155AA4"/>
    <w:rsid w:val="0015662A"/>
    <w:rsid w:val="00160B08"/>
    <w:rsid w:val="00163288"/>
    <w:rsid w:val="001665A3"/>
    <w:rsid w:val="00167001"/>
    <w:rsid w:val="00173A51"/>
    <w:rsid w:val="00187F4F"/>
    <w:rsid w:val="00192A8A"/>
    <w:rsid w:val="001943E6"/>
    <w:rsid w:val="001971B5"/>
    <w:rsid w:val="001A23B5"/>
    <w:rsid w:val="001A25BC"/>
    <w:rsid w:val="001A282E"/>
    <w:rsid w:val="001B7EA6"/>
    <w:rsid w:val="001C11DC"/>
    <w:rsid w:val="001C1749"/>
    <w:rsid w:val="001D22F3"/>
    <w:rsid w:val="001E01BA"/>
    <w:rsid w:val="001E0E1C"/>
    <w:rsid w:val="001E2626"/>
    <w:rsid w:val="001E5BDD"/>
    <w:rsid w:val="001F3363"/>
    <w:rsid w:val="001F4DDB"/>
    <w:rsid w:val="00203BF7"/>
    <w:rsid w:val="00204651"/>
    <w:rsid w:val="00206AFB"/>
    <w:rsid w:val="00211E79"/>
    <w:rsid w:val="00220649"/>
    <w:rsid w:val="00222361"/>
    <w:rsid w:val="002401AD"/>
    <w:rsid w:val="00240575"/>
    <w:rsid w:val="0024348A"/>
    <w:rsid w:val="00247B2A"/>
    <w:rsid w:val="002529CA"/>
    <w:rsid w:val="002748F5"/>
    <w:rsid w:val="002757C1"/>
    <w:rsid w:val="00276605"/>
    <w:rsid w:val="00283970"/>
    <w:rsid w:val="00284CF5"/>
    <w:rsid w:val="002925BF"/>
    <w:rsid w:val="002A3497"/>
    <w:rsid w:val="002B19A1"/>
    <w:rsid w:val="002B7FA5"/>
    <w:rsid w:val="002D2265"/>
    <w:rsid w:val="002D535B"/>
    <w:rsid w:val="002D6E10"/>
    <w:rsid w:val="002E24C6"/>
    <w:rsid w:val="002F27BA"/>
    <w:rsid w:val="002F74E3"/>
    <w:rsid w:val="003010B0"/>
    <w:rsid w:val="00303DBE"/>
    <w:rsid w:val="00306CF5"/>
    <w:rsid w:val="00310426"/>
    <w:rsid w:val="00334675"/>
    <w:rsid w:val="00340AAF"/>
    <w:rsid w:val="00341E7D"/>
    <w:rsid w:val="00356649"/>
    <w:rsid w:val="00357EA8"/>
    <w:rsid w:val="00363FB8"/>
    <w:rsid w:val="00364C29"/>
    <w:rsid w:val="003740C4"/>
    <w:rsid w:val="003813FD"/>
    <w:rsid w:val="00384080"/>
    <w:rsid w:val="003937FA"/>
    <w:rsid w:val="00393EF7"/>
    <w:rsid w:val="003A3D12"/>
    <w:rsid w:val="003B1AA3"/>
    <w:rsid w:val="003B3363"/>
    <w:rsid w:val="003B67FA"/>
    <w:rsid w:val="003B6862"/>
    <w:rsid w:val="003D3A7C"/>
    <w:rsid w:val="003D498D"/>
    <w:rsid w:val="003D5D80"/>
    <w:rsid w:val="003E292B"/>
    <w:rsid w:val="003E4A01"/>
    <w:rsid w:val="003E69E4"/>
    <w:rsid w:val="003E72B6"/>
    <w:rsid w:val="003F0584"/>
    <w:rsid w:val="003F0E6B"/>
    <w:rsid w:val="003F5565"/>
    <w:rsid w:val="003F76A1"/>
    <w:rsid w:val="004064AD"/>
    <w:rsid w:val="00410C01"/>
    <w:rsid w:val="004146EA"/>
    <w:rsid w:val="00415B2D"/>
    <w:rsid w:val="00420B27"/>
    <w:rsid w:val="00422C7C"/>
    <w:rsid w:val="004356D1"/>
    <w:rsid w:val="004373E3"/>
    <w:rsid w:val="0044142F"/>
    <w:rsid w:val="00450A38"/>
    <w:rsid w:val="00452448"/>
    <w:rsid w:val="00453480"/>
    <w:rsid w:val="00456E11"/>
    <w:rsid w:val="00464FFC"/>
    <w:rsid w:val="004740F6"/>
    <w:rsid w:val="00474AB8"/>
    <w:rsid w:val="00481C91"/>
    <w:rsid w:val="00482E10"/>
    <w:rsid w:val="0048512A"/>
    <w:rsid w:val="004A56D2"/>
    <w:rsid w:val="004A6C79"/>
    <w:rsid w:val="004C6A63"/>
    <w:rsid w:val="004C7141"/>
    <w:rsid w:val="004C7A0B"/>
    <w:rsid w:val="004D58B4"/>
    <w:rsid w:val="004D5E0C"/>
    <w:rsid w:val="004E136D"/>
    <w:rsid w:val="004E208E"/>
    <w:rsid w:val="004E38CF"/>
    <w:rsid w:val="0050189B"/>
    <w:rsid w:val="0050233D"/>
    <w:rsid w:val="00507EB7"/>
    <w:rsid w:val="00510B3D"/>
    <w:rsid w:val="00511A5B"/>
    <w:rsid w:val="00511F55"/>
    <w:rsid w:val="0051572B"/>
    <w:rsid w:val="00521115"/>
    <w:rsid w:val="00522EE9"/>
    <w:rsid w:val="00524CBC"/>
    <w:rsid w:val="00527307"/>
    <w:rsid w:val="00541A2C"/>
    <w:rsid w:val="005458DC"/>
    <w:rsid w:val="00551372"/>
    <w:rsid w:val="005532D4"/>
    <w:rsid w:val="005556DF"/>
    <w:rsid w:val="00570542"/>
    <w:rsid w:val="0057345C"/>
    <w:rsid w:val="00580C2B"/>
    <w:rsid w:val="00590642"/>
    <w:rsid w:val="00592F30"/>
    <w:rsid w:val="00593805"/>
    <w:rsid w:val="0059439A"/>
    <w:rsid w:val="00595A52"/>
    <w:rsid w:val="00597B0C"/>
    <w:rsid w:val="005A4CD8"/>
    <w:rsid w:val="005B28AD"/>
    <w:rsid w:val="005B537F"/>
    <w:rsid w:val="005B5D7D"/>
    <w:rsid w:val="005C191D"/>
    <w:rsid w:val="005C4094"/>
    <w:rsid w:val="005C6DBB"/>
    <w:rsid w:val="005D08F6"/>
    <w:rsid w:val="005D2B7F"/>
    <w:rsid w:val="005D4C73"/>
    <w:rsid w:val="005D513E"/>
    <w:rsid w:val="005D648F"/>
    <w:rsid w:val="005F10CD"/>
    <w:rsid w:val="005F5031"/>
    <w:rsid w:val="006032D9"/>
    <w:rsid w:val="00604353"/>
    <w:rsid w:val="00606410"/>
    <w:rsid w:val="006076D9"/>
    <w:rsid w:val="00610DD8"/>
    <w:rsid w:val="00611162"/>
    <w:rsid w:val="00613653"/>
    <w:rsid w:val="006158BA"/>
    <w:rsid w:val="0062628A"/>
    <w:rsid w:val="00626E7D"/>
    <w:rsid w:val="00631575"/>
    <w:rsid w:val="006342E6"/>
    <w:rsid w:val="00636B08"/>
    <w:rsid w:val="00636D3A"/>
    <w:rsid w:val="00641DC3"/>
    <w:rsid w:val="00642D7F"/>
    <w:rsid w:val="00647BCC"/>
    <w:rsid w:val="00650AB8"/>
    <w:rsid w:val="006559E7"/>
    <w:rsid w:val="00657B2C"/>
    <w:rsid w:val="006618B0"/>
    <w:rsid w:val="00661D75"/>
    <w:rsid w:val="00664D14"/>
    <w:rsid w:val="006706DA"/>
    <w:rsid w:val="0067171E"/>
    <w:rsid w:val="006727F8"/>
    <w:rsid w:val="00675E9F"/>
    <w:rsid w:val="006769E0"/>
    <w:rsid w:val="006856DA"/>
    <w:rsid w:val="00697A5D"/>
    <w:rsid w:val="006A3BC4"/>
    <w:rsid w:val="006A4F62"/>
    <w:rsid w:val="006B6304"/>
    <w:rsid w:val="006C0965"/>
    <w:rsid w:val="006C0A0D"/>
    <w:rsid w:val="006C38E3"/>
    <w:rsid w:val="006E5413"/>
    <w:rsid w:val="006E6082"/>
    <w:rsid w:val="006E7FF6"/>
    <w:rsid w:val="006F0F7B"/>
    <w:rsid w:val="00703DF9"/>
    <w:rsid w:val="00706892"/>
    <w:rsid w:val="00712453"/>
    <w:rsid w:val="00715B7A"/>
    <w:rsid w:val="0072349C"/>
    <w:rsid w:val="00727077"/>
    <w:rsid w:val="00734101"/>
    <w:rsid w:val="00734768"/>
    <w:rsid w:val="0074012A"/>
    <w:rsid w:val="00743FF4"/>
    <w:rsid w:val="00746838"/>
    <w:rsid w:val="00750E76"/>
    <w:rsid w:val="00753096"/>
    <w:rsid w:val="007729AD"/>
    <w:rsid w:val="00774EB6"/>
    <w:rsid w:val="00776F94"/>
    <w:rsid w:val="0078429B"/>
    <w:rsid w:val="00784CDE"/>
    <w:rsid w:val="00786397"/>
    <w:rsid w:val="00787257"/>
    <w:rsid w:val="007910C3"/>
    <w:rsid w:val="00797656"/>
    <w:rsid w:val="007A4BD5"/>
    <w:rsid w:val="007C2DBF"/>
    <w:rsid w:val="007C5492"/>
    <w:rsid w:val="007D1A10"/>
    <w:rsid w:val="007E2FA4"/>
    <w:rsid w:val="007E72E3"/>
    <w:rsid w:val="007F39C5"/>
    <w:rsid w:val="00803D3E"/>
    <w:rsid w:val="008075B0"/>
    <w:rsid w:val="00812363"/>
    <w:rsid w:val="008131A6"/>
    <w:rsid w:val="00814932"/>
    <w:rsid w:val="00815934"/>
    <w:rsid w:val="008327B4"/>
    <w:rsid w:val="008333AC"/>
    <w:rsid w:val="00833652"/>
    <w:rsid w:val="0083582D"/>
    <w:rsid w:val="008431D5"/>
    <w:rsid w:val="00864FB4"/>
    <w:rsid w:val="0086558A"/>
    <w:rsid w:val="0087308E"/>
    <w:rsid w:val="00875A2C"/>
    <w:rsid w:val="00876807"/>
    <w:rsid w:val="00877829"/>
    <w:rsid w:val="0088733A"/>
    <w:rsid w:val="008901AD"/>
    <w:rsid w:val="008931FE"/>
    <w:rsid w:val="008A12DD"/>
    <w:rsid w:val="008C3480"/>
    <w:rsid w:val="008D1E1A"/>
    <w:rsid w:val="008E0BE4"/>
    <w:rsid w:val="008E3C34"/>
    <w:rsid w:val="008E53D9"/>
    <w:rsid w:val="008F30C5"/>
    <w:rsid w:val="00912E78"/>
    <w:rsid w:val="00913AA2"/>
    <w:rsid w:val="00913DD4"/>
    <w:rsid w:val="00917A31"/>
    <w:rsid w:val="0092219F"/>
    <w:rsid w:val="00925796"/>
    <w:rsid w:val="00926EE1"/>
    <w:rsid w:val="00933332"/>
    <w:rsid w:val="009439DB"/>
    <w:rsid w:val="00954A90"/>
    <w:rsid w:val="00982512"/>
    <w:rsid w:val="0098613D"/>
    <w:rsid w:val="009877FF"/>
    <w:rsid w:val="00994FCC"/>
    <w:rsid w:val="009A62FF"/>
    <w:rsid w:val="009A6586"/>
    <w:rsid w:val="009A705F"/>
    <w:rsid w:val="009B3058"/>
    <w:rsid w:val="009C1634"/>
    <w:rsid w:val="009C78CC"/>
    <w:rsid w:val="009D2931"/>
    <w:rsid w:val="009D31EC"/>
    <w:rsid w:val="009D5DFE"/>
    <w:rsid w:val="009D7976"/>
    <w:rsid w:val="009E607D"/>
    <w:rsid w:val="009F51A2"/>
    <w:rsid w:val="009F6BA4"/>
    <w:rsid w:val="00A1070C"/>
    <w:rsid w:val="00A1268C"/>
    <w:rsid w:val="00A25DE2"/>
    <w:rsid w:val="00A2603E"/>
    <w:rsid w:val="00A34785"/>
    <w:rsid w:val="00A41441"/>
    <w:rsid w:val="00A514F8"/>
    <w:rsid w:val="00A54D93"/>
    <w:rsid w:val="00A60C0A"/>
    <w:rsid w:val="00A77BFF"/>
    <w:rsid w:val="00A818DC"/>
    <w:rsid w:val="00A81C1F"/>
    <w:rsid w:val="00A820BD"/>
    <w:rsid w:val="00A87E87"/>
    <w:rsid w:val="00A909C7"/>
    <w:rsid w:val="00AB1C01"/>
    <w:rsid w:val="00AC0721"/>
    <w:rsid w:val="00AC558C"/>
    <w:rsid w:val="00AD0FCE"/>
    <w:rsid w:val="00AD418B"/>
    <w:rsid w:val="00AD52BD"/>
    <w:rsid w:val="00AD584F"/>
    <w:rsid w:val="00AE2DD3"/>
    <w:rsid w:val="00AE4FE0"/>
    <w:rsid w:val="00AE564D"/>
    <w:rsid w:val="00AF4E21"/>
    <w:rsid w:val="00B0256A"/>
    <w:rsid w:val="00B02F62"/>
    <w:rsid w:val="00B03419"/>
    <w:rsid w:val="00B113DC"/>
    <w:rsid w:val="00B117B0"/>
    <w:rsid w:val="00B1186C"/>
    <w:rsid w:val="00B21414"/>
    <w:rsid w:val="00B251D5"/>
    <w:rsid w:val="00B3046B"/>
    <w:rsid w:val="00B314F9"/>
    <w:rsid w:val="00B5230B"/>
    <w:rsid w:val="00B526AF"/>
    <w:rsid w:val="00B52EA8"/>
    <w:rsid w:val="00B544CE"/>
    <w:rsid w:val="00B54640"/>
    <w:rsid w:val="00B5684F"/>
    <w:rsid w:val="00B61D0C"/>
    <w:rsid w:val="00B669B0"/>
    <w:rsid w:val="00B757CC"/>
    <w:rsid w:val="00B87A00"/>
    <w:rsid w:val="00B90983"/>
    <w:rsid w:val="00B91BCE"/>
    <w:rsid w:val="00B9660F"/>
    <w:rsid w:val="00BA297B"/>
    <w:rsid w:val="00BA478D"/>
    <w:rsid w:val="00BB06DC"/>
    <w:rsid w:val="00BB0813"/>
    <w:rsid w:val="00BB25AA"/>
    <w:rsid w:val="00BB3780"/>
    <w:rsid w:val="00BB6C68"/>
    <w:rsid w:val="00BC5838"/>
    <w:rsid w:val="00BC607E"/>
    <w:rsid w:val="00BC646E"/>
    <w:rsid w:val="00BD0BDD"/>
    <w:rsid w:val="00BD1E5D"/>
    <w:rsid w:val="00BD4C62"/>
    <w:rsid w:val="00BD5631"/>
    <w:rsid w:val="00BE29BB"/>
    <w:rsid w:val="00BF4E40"/>
    <w:rsid w:val="00BF7226"/>
    <w:rsid w:val="00C06195"/>
    <w:rsid w:val="00C15473"/>
    <w:rsid w:val="00C231ED"/>
    <w:rsid w:val="00C31A68"/>
    <w:rsid w:val="00C34049"/>
    <w:rsid w:val="00C43760"/>
    <w:rsid w:val="00C60623"/>
    <w:rsid w:val="00C60A6B"/>
    <w:rsid w:val="00C6367A"/>
    <w:rsid w:val="00C661B9"/>
    <w:rsid w:val="00C758BC"/>
    <w:rsid w:val="00C90040"/>
    <w:rsid w:val="00C912C8"/>
    <w:rsid w:val="00C91BC6"/>
    <w:rsid w:val="00C92FF5"/>
    <w:rsid w:val="00C93B3A"/>
    <w:rsid w:val="00CA4FA5"/>
    <w:rsid w:val="00CB5A02"/>
    <w:rsid w:val="00CB7BFF"/>
    <w:rsid w:val="00CD0DB2"/>
    <w:rsid w:val="00CE3F13"/>
    <w:rsid w:val="00CE7D53"/>
    <w:rsid w:val="00CF29CD"/>
    <w:rsid w:val="00D06600"/>
    <w:rsid w:val="00D07035"/>
    <w:rsid w:val="00D20C63"/>
    <w:rsid w:val="00D2316A"/>
    <w:rsid w:val="00D2394A"/>
    <w:rsid w:val="00D422A7"/>
    <w:rsid w:val="00D46B8C"/>
    <w:rsid w:val="00D473DE"/>
    <w:rsid w:val="00D539A9"/>
    <w:rsid w:val="00D53A9A"/>
    <w:rsid w:val="00D613ED"/>
    <w:rsid w:val="00D634ED"/>
    <w:rsid w:val="00D804CE"/>
    <w:rsid w:val="00DA3ADB"/>
    <w:rsid w:val="00DB0802"/>
    <w:rsid w:val="00DB2122"/>
    <w:rsid w:val="00DB225E"/>
    <w:rsid w:val="00DC16A5"/>
    <w:rsid w:val="00DC735F"/>
    <w:rsid w:val="00DD5CD4"/>
    <w:rsid w:val="00DE72C9"/>
    <w:rsid w:val="00DF29EE"/>
    <w:rsid w:val="00DF772F"/>
    <w:rsid w:val="00DF7CEF"/>
    <w:rsid w:val="00E01F0C"/>
    <w:rsid w:val="00E128E0"/>
    <w:rsid w:val="00E1342D"/>
    <w:rsid w:val="00E209D1"/>
    <w:rsid w:val="00E2644F"/>
    <w:rsid w:val="00E27941"/>
    <w:rsid w:val="00E3050C"/>
    <w:rsid w:val="00E31F8E"/>
    <w:rsid w:val="00E345B9"/>
    <w:rsid w:val="00E348E1"/>
    <w:rsid w:val="00E42BC8"/>
    <w:rsid w:val="00E54FDA"/>
    <w:rsid w:val="00E81718"/>
    <w:rsid w:val="00E91166"/>
    <w:rsid w:val="00E9431D"/>
    <w:rsid w:val="00EA448A"/>
    <w:rsid w:val="00EA7A67"/>
    <w:rsid w:val="00EB1D2B"/>
    <w:rsid w:val="00EB1E27"/>
    <w:rsid w:val="00EB4583"/>
    <w:rsid w:val="00F025C4"/>
    <w:rsid w:val="00F05F25"/>
    <w:rsid w:val="00F13C18"/>
    <w:rsid w:val="00F13E49"/>
    <w:rsid w:val="00F1537F"/>
    <w:rsid w:val="00F157DC"/>
    <w:rsid w:val="00F16DB4"/>
    <w:rsid w:val="00F237C7"/>
    <w:rsid w:val="00F23F4B"/>
    <w:rsid w:val="00F308A0"/>
    <w:rsid w:val="00F31CC3"/>
    <w:rsid w:val="00F34A81"/>
    <w:rsid w:val="00F42D5C"/>
    <w:rsid w:val="00F45DEA"/>
    <w:rsid w:val="00F4660A"/>
    <w:rsid w:val="00F5053B"/>
    <w:rsid w:val="00F5342C"/>
    <w:rsid w:val="00F562EC"/>
    <w:rsid w:val="00F60C22"/>
    <w:rsid w:val="00F613E3"/>
    <w:rsid w:val="00F630F0"/>
    <w:rsid w:val="00F64FB5"/>
    <w:rsid w:val="00F6695C"/>
    <w:rsid w:val="00F66DEF"/>
    <w:rsid w:val="00F71DEA"/>
    <w:rsid w:val="00F7372A"/>
    <w:rsid w:val="00F740C9"/>
    <w:rsid w:val="00F76B11"/>
    <w:rsid w:val="00F775DD"/>
    <w:rsid w:val="00F846D1"/>
    <w:rsid w:val="00F91208"/>
    <w:rsid w:val="00F94521"/>
    <w:rsid w:val="00F96DC7"/>
    <w:rsid w:val="00FA11BA"/>
    <w:rsid w:val="00FA21FC"/>
    <w:rsid w:val="00FB0BD3"/>
    <w:rsid w:val="00FB404F"/>
    <w:rsid w:val="00FB5C4A"/>
    <w:rsid w:val="00FC25D8"/>
    <w:rsid w:val="00FC403F"/>
    <w:rsid w:val="00FC47CE"/>
    <w:rsid w:val="00FC66B0"/>
    <w:rsid w:val="00FD6B08"/>
    <w:rsid w:val="00FD7FFD"/>
    <w:rsid w:val="00FE3368"/>
    <w:rsid w:val="00FE35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54DC9"/>
  <w15:docId w15:val="{520D9B47-0CFC-4F51-BD30-D6807A0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432"/>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B96432"/>
    <w:rPr>
      <w:rFonts w:ascii="Times New Roman" w:eastAsia="Times New Roman" w:hAnsi="Times New Roman" w:cs="Times New Roman"/>
      <w:sz w:val="20"/>
      <w:szCs w:val="20"/>
      <w:lang w:eastAsia="pl-PL"/>
    </w:rPr>
  </w:style>
  <w:style w:type="character" w:styleId="Numerstrony">
    <w:name w:val="page number"/>
    <w:basedOn w:val="Domylnaczcionkaakapitu"/>
    <w:qFormat/>
    <w:rsid w:val="00B96432"/>
  </w:style>
  <w:style w:type="character" w:customStyle="1" w:styleId="czeinternetowe">
    <w:name w:val="Łącze internetowe"/>
    <w:basedOn w:val="Domylnaczcionkaakapitu"/>
    <w:rsid w:val="00B96432"/>
    <w:rPr>
      <w:color w:val="0000FF"/>
      <w:u w:val="single"/>
    </w:rPr>
  </w:style>
  <w:style w:type="character" w:customStyle="1" w:styleId="NagwekZnak">
    <w:name w:val="Nagłówek Znak"/>
    <w:basedOn w:val="Domylnaczcionkaakapitu"/>
    <w:link w:val="Nagwek"/>
    <w:uiPriority w:val="99"/>
    <w:qFormat/>
    <w:rsid w:val="003D059B"/>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3D059B"/>
    <w:rPr>
      <w:rFonts w:ascii="Segoe UI" w:eastAsia="Times New Roman" w:hAnsi="Segoe UI" w:cs="Segoe UI"/>
      <w:sz w:val="18"/>
      <w:szCs w:val="18"/>
      <w:lang w:eastAsia="pl-PL"/>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3D059B"/>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rsid w:val="00B96432"/>
    <w:pPr>
      <w:tabs>
        <w:tab w:val="center" w:pos="4536"/>
        <w:tab w:val="right" w:pos="9072"/>
      </w:tabs>
    </w:pPr>
  </w:style>
  <w:style w:type="paragraph" w:styleId="Tekstdymka">
    <w:name w:val="Balloon Text"/>
    <w:basedOn w:val="Normalny"/>
    <w:link w:val="TekstdymkaZnak"/>
    <w:uiPriority w:val="99"/>
    <w:semiHidden/>
    <w:unhideWhenUsed/>
    <w:qFormat/>
    <w:rsid w:val="003D059B"/>
    <w:rPr>
      <w:rFonts w:ascii="Segoe UI" w:hAnsi="Segoe UI" w:cs="Segoe UI"/>
      <w:sz w:val="18"/>
      <w:szCs w:val="18"/>
    </w:rPr>
  </w:style>
  <w:style w:type="paragraph" w:styleId="Akapitzlist">
    <w:name w:val="List Paragraph"/>
    <w:basedOn w:val="Normalny"/>
    <w:uiPriority w:val="34"/>
    <w:qFormat/>
    <w:rsid w:val="003A7628"/>
    <w:pPr>
      <w:ind w:left="720"/>
      <w:contextualSpacing/>
    </w:pPr>
  </w:style>
  <w:style w:type="paragraph" w:customStyle="1" w:styleId="Zawartoramki">
    <w:name w:val="Zawartość ramki"/>
    <w:basedOn w:val="Normalny"/>
    <w:qFormat/>
  </w:style>
  <w:style w:type="character" w:styleId="Hipercze">
    <w:name w:val="Hyperlink"/>
    <w:basedOn w:val="Domylnaczcionkaakapitu"/>
    <w:unhideWhenUsed/>
    <w:rsid w:val="00580C2B"/>
    <w:rPr>
      <w:color w:val="0563C1" w:themeColor="hyperlink"/>
      <w:u w:val="single"/>
    </w:rPr>
  </w:style>
  <w:style w:type="character" w:styleId="Nierozpoznanawzmianka">
    <w:name w:val="Unresolved Mention"/>
    <w:basedOn w:val="Domylnaczcionkaakapitu"/>
    <w:uiPriority w:val="99"/>
    <w:semiHidden/>
    <w:unhideWhenUsed/>
    <w:rsid w:val="00580C2B"/>
    <w:rPr>
      <w:color w:val="605E5C"/>
      <w:shd w:val="clear" w:color="auto" w:fill="E1DFDD"/>
    </w:rPr>
  </w:style>
  <w:style w:type="paragraph" w:customStyle="1" w:styleId="Standard">
    <w:name w:val="Standard"/>
    <w:rsid w:val="00D422A7"/>
    <w:pPr>
      <w:autoSpaceDN w:val="0"/>
    </w:pPr>
    <w:rPr>
      <w:rFonts w:ascii="Liberation Serif" w:eastAsia="NSimSun" w:hAnsi="Liberation Serif" w:cs="Lucida Sans"/>
      <w:kern w:val="3"/>
      <w:sz w:val="24"/>
      <w:szCs w:val="24"/>
      <w:lang w:eastAsia="zh-CN" w:bidi="hi-IN"/>
    </w:rPr>
  </w:style>
  <w:style w:type="character" w:styleId="Wyrnieniedelikatne">
    <w:name w:val="Subtle Emphasis"/>
    <w:basedOn w:val="Domylnaczcionkaakapitu"/>
    <w:uiPriority w:val="19"/>
    <w:qFormat/>
    <w:rsid w:val="008E53D9"/>
    <w:rPr>
      <w:i/>
      <w:iCs/>
      <w:color w:val="404040" w:themeColor="text1" w:themeTint="BF"/>
    </w:rPr>
  </w:style>
  <w:style w:type="numbering" w:customStyle="1" w:styleId="WWNum3">
    <w:name w:val="WWNum3"/>
    <w:rsid w:val="0038408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735">
      <w:bodyDiv w:val="1"/>
      <w:marLeft w:val="0"/>
      <w:marRight w:val="0"/>
      <w:marTop w:val="0"/>
      <w:marBottom w:val="0"/>
      <w:divBdr>
        <w:top w:val="none" w:sz="0" w:space="0" w:color="auto"/>
        <w:left w:val="none" w:sz="0" w:space="0" w:color="auto"/>
        <w:bottom w:val="none" w:sz="0" w:space="0" w:color="auto"/>
        <w:right w:val="none" w:sz="0" w:space="0" w:color="auto"/>
      </w:divBdr>
    </w:div>
    <w:div w:id="144665772">
      <w:bodyDiv w:val="1"/>
      <w:marLeft w:val="0"/>
      <w:marRight w:val="0"/>
      <w:marTop w:val="0"/>
      <w:marBottom w:val="0"/>
      <w:divBdr>
        <w:top w:val="none" w:sz="0" w:space="0" w:color="auto"/>
        <w:left w:val="none" w:sz="0" w:space="0" w:color="auto"/>
        <w:bottom w:val="none" w:sz="0" w:space="0" w:color="auto"/>
        <w:right w:val="none" w:sz="0" w:space="0" w:color="auto"/>
      </w:divBdr>
    </w:div>
    <w:div w:id="164515016">
      <w:bodyDiv w:val="1"/>
      <w:marLeft w:val="0"/>
      <w:marRight w:val="0"/>
      <w:marTop w:val="0"/>
      <w:marBottom w:val="0"/>
      <w:divBdr>
        <w:top w:val="none" w:sz="0" w:space="0" w:color="auto"/>
        <w:left w:val="none" w:sz="0" w:space="0" w:color="auto"/>
        <w:bottom w:val="none" w:sz="0" w:space="0" w:color="auto"/>
        <w:right w:val="none" w:sz="0" w:space="0" w:color="auto"/>
      </w:divBdr>
    </w:div>
    <w:div w:id="474370313">
      <w:bodyDiv w:val="1"/>
      <w:marLeft w:val="0"/>
      <w:marRight w:val="0"/>
      <w:marTop w:val="0"/>
      <w:marBottom w:val="0"/>
      <w:divBdr>
        <w:top w:val="none" w:sz="0" w:space="0" w:color="auto"/>
        <w:left w:val="none" w:sz="0" w:space="0" w:color="auto"/>
        <w:bottom w:val="none" w:sz="0" w:space="0" w:color="auto"/>
        <w:right w:val="none" w:sz="0" w:space="0" w:color="auto"/>
      </w:divBdr>
    </w:div>
    <w:div w:id="741490280">
      <w:bodyDiv w:val="1"/>
      <w:marLeft w:val="0"/>
      <w:marRight w:val="0"/>
      <w:marTop w:val="0"/>
      <w:marBottom w:val="0"/>
      <w:divBdr>
        <w:top w:val="none" w:sz="0" w:space="0" w:color="auto"/>
        <w:left w:val="none" w:sz="0" w:space="0" w:color="auto"/>
        <w:bottom w:val="none" w:sz="0" w:space="0" w:color="auto"/>
        <w:right w:val="none" w:sz="0" w:space="0" w:color="auto"/>
      </w:divBdr>
    </w:div>
    <w:div w:id="892036242">
      <w:bodyDiv w:val="1"/>
      <w:marLeft w:val="0"/>
      <w:marRight w:val="0"/>
      <w:marTop w:val="0"/>
      <w:marBottom w:val="0"/>
      <w:divBdr>
        <w:top w:val="none" w:sz="0" w:space="0" w:color="auto"/>
        <w:left w:val="none" w:sz="0" w:space="0" w:color="auto"/>
        <w:bottom w:val="none" w:sz="0" w:space="0" w:color="auto"/>
        <w:right w:val="none" w:sz="0" w:space="0" w:color="auto"/>
      </w:divBdr>
    </w:div>
    <w:div w:id="1178544106">
      <w:bodyDiv w:val="1"/>
      <w:marLeft w:val="0"/>
      <w:marRight w:val="0"/>
      <w:marTop w:val="0"/>
      <w:marBottom w:val="0"/>
      <w:divBdr>
        <w:top w:val="none" w:sz="0" w:space="0" w:color="auto"/>
        <w:left w:val="none" w:sz="0" w:space="0" w:color="auto"/>
        <w:bottom w:val="none" w:sz="0" w:space="0" w:color="auto"/>
        <w:right w:val="none" w:sz="0" w:space="0" w:color="auto"/>
      </w:divBdr>
    </w:div>
    <w:div w:id="1771003022">
      <w:bodyDiv w:val="1"/>
      <w:marLeft w:val="0"/>
      <w:marRight w:val="0"/>
      <w:marTop w:val="0"/>
      <w:marBottom w:val="0"/>
      <w:divBdr>
        <w:top w:val="none" w:sz="0" w:space="0" w:color="auto"/>
        <w:left w:val="none" w:sz="0" w:space="0" w:color="auto"/>
        <w:bottom w:val="none" w:sz="0" w:space="0" w:color="auto"/>
        <w:right w:val="none" w:sz="0" w:space="0" w:color="auto"/>
      </w:divBdr>
    </w:div>
    <w:div w:id="2130313343">
      <w:bodyDiv w:val="1"/>
      <w:marLeft w:val="0"/>
      <w:marRight w:val="0"/>
      <w:marTop w:val="0"/>
      <w:marBottom w:val="0"/>
      <w:divBdr>
        <w:top w:val="none" w:sz="0" w:space="0" w:color="auto"/>
        <w:left w:val="none" w:sz="0" w:space="0" w:color="auto"/>
        <w:bottom w:val="none" w:sz="0" w:space="0" w:color="auto"/>
        <w:right w:val="none" w:sz="0" w:space="0" w:color="auto"/>
      </w:divBdr>
    </w:div>
    <w:div w:id="2139564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k.olesnica.pl" TargetMode="External"/><Relationship Id="rId13" Type="http://schemas.openxmlformats.org/officeDocument/2006/relationships/hyperlink" Target="http://www.mgk.oles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mgk_olesn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mgk_olesnica" TargetMode="External"/><Relationship Id="rId4" Type="http://schemas.openxmlformats.org/officeDocument/2006/relationships/settings" Target="settings.xml"/><Relationship Id="rId9" Type="http://schemas.openxmlformats.org/officeDocument/2006/relationships/hyperlink" Target="mailto:sekretariat@mgk.olesnic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C176-7AEC-4F7D-BCAC-C3B93BD4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6229</TotalTime>
  <Pages>13</Pages>
  <Words>4767</Words>
  <Characters>28607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Krajewska</dc:creator>
  <dc:description/>
  <cp:lastModifiedBy>Radosław Wapiński</cp:lastModifiedBy>
  <cp:revision>239</cp:revision>
  <cp:lastPrinted>2023-11-24T10:57:00Z</cp:lastPrinted>
  <dcterms:created xsi:type="dcterms:W3CDTF">2020-05-12T10:58:00Z</dcterms:created>
  <dcterms:modified xsi:type="dcterms:W3CDTF">2023-11-24T11:24:00Z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