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4D628E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SPECYFIKACJA TECHNICZNA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ODBIORU I WYKONANIA ROBÓT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CC4462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CC4462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NAZWA ZADANIA</w:t>
      </w:r>
      <w:r w:rsidRPr="00CC4462">
        <w:rPr>
          <w:rFonts w:ascii="Arial" w:hAnsi="Arial" w:cs="Arial"/>
          <w:lang w:val="pl-PL"/>
        </w:rPr>
        <w:t xml:space="preserve">: </w:t>
      </w:r>
      <w:r w:rsidR="00F104A5" w:rsidRPr="00F104A5">
        <w:rPr>
          <w:rFonts w:ascii="Arial" w:hAnsi="Arial" w:cs="Arial"/>
          <w:lang w:val="pl-PL"/>
        </w:rPr>
        <w:t>WYMIANA DACHU I MALOWANIE ELEWACJI NA SZOPIE DREWNIANEJ SZKÓŁKI LEŚNEJ ŚWIĘTA LIPKA, NR INW. 181/832.</w:t>
      </w:r>
    </w:p>
    <w:p w:rsidR="00F104A5" w:rsidRPr="00CC4462" w:rsidRDefault="00F104A5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ADRES OBIEKTU</w:t>
      </w:r>
      <w:r w:rsidRPr="00CC4462">
        <w:rPr>
          <w:rFonts w:ascii="Arial" w:hAnsi="Arial" w:cs="Arial"/>
          <w:lang w:val="pl-PL"/>
        </w:rPr>
        <w:t xml:space="preserve">: WOJEWÓDZTWO WARMIŃSKO-MAZURSKIE, POWIAT </w:t>
      </w:r>
      <w:r w:rsidR="00F104A5">
        <w:rPr>
          <w:rFonts w:ascii="Arial" w:hAnsi="Arial" w:cs="Arial"/>
          <w:lang w:val="pl-PL"/>
        </w:rPr>
        <w:t>KĘTRZYŃSKI</w:t>
      </w:r>
      <w:r w:rsidR="004D628E">
        <w:rPr>
          <w:rFonts w:ascii="Arial" w:hAnsi="Arial" w:cs="Arial"/>
          <w:lang w:val="pl-PL"/>
        </w:rPr>
        <w:t>,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GMINA </w:t>
      </w:r>
      <w:r w:rsidR="00F104A5">
        <w:rPr>
          <w:rFonts w:ascii="Arial" w:hAnsi="Arial" w:cs="Arial"/>
          <w:lang w:val="pl-PL"/>
        </w:rPr>
        <w:t>RESZEL</w:t>
      </w:r>
      <w:r w:rsidRPr="00CC4462">
        <w:rPr>
          <w:rFonts w:ascii="Arial" w:hAnsi="Arial" w:cs="Arial"/>
          <w:lang w:val="pl-PL"/>
        </w:rPr>
        <w:t xml:space="preserve">, MIEJSCOWOŚĆ </w:t>
      </w:r>
      <w:r w:rsidR="00F104A5">
        <w:rPr>
          <w:rFonts w:ascii="Arial" w:hAnsi="Arial" w:cs="Arial"/>
          <w:lang w:val="pl-PL"/>
        </w:rPr>
        <w:t>ŚWIĘTA LIPKA</w:t>
      </w:r>
      <w:r w:rsidRPr="00CC4462">
        <w:rPr>
          <w:rFonts w:ascii="Arial" w:hAnsi="Arial" w:cs="Arial"/>
          <w:lang w:val="pl-PL"/>
        </w:rPr>
        <w:t xml:space="preserve">, DZ. EWD. </w:t>
      </w:r>
      <w:r w:rsidR="00F104A5">
        <w:rPr>
          <w:rFonts w:ascii="Arial" w:hAnsi="Arial" w:cs="Arial"/>
          <w:lang w:val="pl-PL"/>
        </w:rPr>
        <w:t>3012/1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INWESTOR</w:t>
      </w:r>
      <w:r w:rsidRPr="00CC4462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CC4462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DATA OPRACOWANIA: </w:t>
      </w:r>
      <w:r w:rsidR="00A0289C">
        <w:rPr>
          <w:rFonts w:ascii="Arial" w:hAnsi="Arial" w:cs="Arial"/>
          <w:lang w:val="pl-PL"/>
        </w:rPr>
        <w:t>10.07.2024</w:t>
      </w:r>
      <w:r w:rsidRPr="00CC4462">
        <w:rPr>
          <w:rFonts w:ascii="Arial" w:hAnsi="Arial" w:cs="Arial"/>
          <w:lang w:val="pl-PL"/>
        </w:rPr>
        <w:t xml:space="preserve">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OPRACOWAŁA: MAGDALENA KACZMAREK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CC4462" w:rsidRDefault="00D13F82">
      <w:pPr>
        <w:rPr>
          <w:rFonts w:ascii="Arial" w:hAnsi="Arial" w:cs="Arial"/>
          <w:lang w:val="pl-PL"/>
        </w:rPr>
        <w:sectPr w:rsidR="00D13F82" w:rsidRPr="00CC4462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CC4462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CC4462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CC4462">
            <w:rPr>
              <w:rFonts w:ascii="Arial" w:hAnsi="Arial" w:cs="Arial"/>
              <w:sz w:val="22"/>
              <w:szCs w:val="22"/>
            </w:rPr>
            <w:t>Spis treśc</w:t>
          </w:r>
          <w:r w:rsidR="008F58BC" w:rsidRPr="00CC4462">
            <w:rPr>
              <w:rFonts w:ascii="Arial" w:hAnsi="Arial" w:cs="Arial"/>
              <w:sz w:val="22"/>
              <w:szCs w:val="22"/>
            </w:rPr>
            <w:t>i</w:t>
          </w:r>
        </w:p>
        <w:p w:rsidR="001D41A1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CC4462">
            <w:rPr>
              <w:rFonts w:ascii="Arial" w:hAnsi="Arial" w:cs="Arial"/>
            </w:rPr>
            <w:fldChar w:fldCharType="begin"/>
          </w:r>
          <w:r w:rsidRPr="00D5140D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CC4462">
            <w:rPr>
              <w:rFonts w:ascii="Arial" w:hAnsi="Arial" w:cs="Arial"/>
            </w:rPr>
            <w:fldChar w:fldCharType="separate"/>
          </w:r>
          <w:hyperlink w:anchor="_Toc165978129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1D41A1" w:rsidRPr="00A0289C">
              <w:rPr>
                <w:noProof/>
                <w:webHidden/>
                <w:lang w:val="pl-PL"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 w:rsidRPr="00A0289C">
              <w:rPr>
                <w:noProof/>
                <w:webHidden/>
                <w:lang w:val="pl-PL"/>
              </w:rPr>
              <w:instrText xml:space="preserve"> PAGEREF _Toc165978129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 w:rsidRPr="00A0289C">
              <w:rPr>
                <w:noProof/>
                <w:webHidden/>
                <w:lang w:val="pl-PL"/>
              </w:rPr>
              <w:t>2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0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1.1.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_Toc165978130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2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1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1.2.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_Toc165978131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3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2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1.3.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_Toc165978132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3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3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1.4.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Określenia podstawowe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_Toc165978133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3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4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1.5.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_Toc165978134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3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5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1.6.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_Toc165978135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3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6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1.7.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_Toc165978136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4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7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1.8.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_Toc165978137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4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8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1.9.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_Toc165978138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4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39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1.10.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_Toc165978139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5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0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_Toc165978140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5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1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2.1.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_Toc165978141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5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2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_Toc165978142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5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3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_Toc165978143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6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4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4.1.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_Toc165978144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6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5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4.2.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_Toc165978145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6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6" w:history="1">
            <w:r w:rsidR="001D41A1" w:rsidRPr="004B5B69">
              <w:rPr>
                <w:rStyle w:val="Hipercze"/>
                <w:noProof/>
                <w:spacing w:val="-2"/>
                <w:lang w:val="pl-PL"/>
              </w:rPr>
              <w:t>4.3.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_Toc165978146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7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7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_Toc165978147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7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8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_Toc165978148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7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49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_Toc165978149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7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0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_Toc165978150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8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1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_Toc165978151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8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2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_Toc165978152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8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3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_Toc165978153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9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4" w:history="1"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_Toc165978154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9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5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_Toc165978155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9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6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_Toc165978156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9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1D41A1" w:rsidRDefault="00D0708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65978157" w:history="1">
            <w:r w:rsidR="001D41A1" w:rsidRPr="004B5B69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 w:rsidR="001D41A1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="001D41A1" w:rsidRPr="004B5B69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1D41A1" w:rsidRPr="004B5B69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 w:rsidR="001D41A1">
              <w:rPr>
                <w:noProof/>
                <w:webHidden/>
              </w:rPr>
              <w:tab/>
            </w:r>
            <w:r w:rsidR="001D41A1">
              <w:rPr>
                <w:noProof/>
                <w:webHidden/>
              </w:rPr>
              <w:fldChar w:fldCharType="begin"/>
            </w:r>
            <w:r w:rsidR="001D41A1">
              <w:rPr>
                <w:noProof/>
                <w:webHidden/>
              </w:rPr>
              <w:instrText xml:space="preserve"> PAGEREF _Toc165978157 \h </w:instrText>
            </w:r>
            <w:r w:rsidR="001D41A1">
              <w:rPr>
                <w:noProof/>
                <w:webHidden/>
              </w:rPr>
            </w:r>
            <w:r w:rsidR="001D41A1">
              <w:rPr>
                <w:noProof/>
                <w:webHidden/>
              </w:rPr>
              <w:fldChar w:fldCharType="separate"/>
            </w:r>
            <w:r w:rsidR="001D41A1">
              <w:rPr>
                <w:noProof/>
                <w:webHidden/>
              </w:rPr>
              <w:t>9</w:t>
            </w:r>
            <w:r w:rsidR="001D41A1">
              <w:rPr>
                <w:noProof/>
                <w:webHidden/>
              </w:rPr>
              <w:fldChar w:fldCharType="end"/>
            </w:r>
          </w:hyperlink>
        </w:p>
        <w:p w:rsidR="00FC4390" w:rsidRPr="00CC4462" w:rsidRDefault="00FC4390">
          <w:pPr>
            <w:rPr>
              <w:rFonts w:ascii="Arial" w:hAnsi="Arial" w:cs="Arial"/>
            </w:rPr>
          </w:pPr>
          <w:r w:rsidRPr="00CC446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Toc163632974"/>
      <w:bookmarkStart w:id="1" w:name="_Toc165978129"/>
      <w:r w:rsidRPr="00CC4462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0"/>
      <w:bookmarkEnd w:id="1"/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2" w:name="_Toc163632975"/>
      <w:bookmarkStart w:id="3" w:name="_Toc165978130"/>
      <w:r w:rsidRPr="00CC4462">
        <w:rPr>
          <w:rFonts w:ascii="Arial" w:hAnsi="Arial" w:cs="Arial"/>
          <w:lang w:val="pl-PL"/>
        </w:rPr>
        <w:t>Przedmiot Wytycznych Wykonania i Odbioru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bookmarkEnd w:id="2"/>
      <w:r w:rsidR="00DB44E8">
        <w:rPr>
          <w:rFonts w:ascii="Arial" w:hAnsi="Arial" w:cs="Arial"/>
          <w:lang w:val="pl-PL"/>
        </w:rPr>
        <w:t>Robót</w:t>
      </w:r>
      <w:bookmarkEnd w:id="3"/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DB44E8">
        <w:rPr>
          <w:rFonts w:ascii="Arial" w:hAnsi="Arial" w:cs="Arial"/>
          <w:lang w:val="pl-PL"/>
        </w:rPr>
        <w:t>robót remontowych</w:t>
      </w:r>
      <w:r w:rsidR="00F104A5">
        <w:rPr>
          <w:rFonts w:ascii="Arial" w:hAnsi="Arial" w:cs="Arial"/>
          <w:lang w:val="pl-PL"/>
        </w:rPr>
        <w:t xml:space="preserve"> polegających na</w:t>
      </w:r>
      <w:r w:rsidR="00DB44E8">
        <w:rPr>
          <w:rFonts w:ascii="Arial" w:hAnsi="Arial" w:cs="Arial"/>
          <w:lang w:val="pl-PL"/>
        </w:rPr>
        <w:t xml:space="preserve"> </w:t>
      </w:r>
      <w:r w:rsidR="00F104A5">
        <w:rPr>
          <w:rFonts w:ascii="Arial" w:hAnsi="Arial" w:cs="Arial"/>
          <w:lang w:val="pl-PL"/>
        </w:rPr>
        <w:t>w</w:t>
      </w:r>
      <w:r w:rsidR="00F104A5" w:rsidRPr="00F104A5">
        <w:rPr>
          <w:rFonts w:ascii="Arial" w:hAnsi="Arial" w:cs="Arial"/>
          <w:lang w:val="pl-PL"/>
        </w:rPr>
        <w:t xml:space="preserve">ymiana </w:t>
      </w:r>
      <w:r w:rsidR="00F104A5">
        <w:rPr>
          <w:rFonts w:ascii="Arial" w:hAnsi="Arial" w:cs="Arial"/>
          <w:lang w:val="pl-PL"/>
        </w:rPr>
        <w:t xml:space="preserve">pokrycia </w:t>
      </w:r>
      <w:r w:rsidR="00F104A5" w:rsidRPr="00F104A5">
        <w:rPr>
          <w:rFonts w:ascii="Arial" w:hAnsi="Arial" w:cs="Arial"/>
          <w:lang w:val="pl-PL"/>
        </w:rPr>
        <w:t>dachu i malowanie elewacji na szopie drewnianej Szkółki Leśnej Święta Lipka, nr inw. 181/832.</w:t>
      </w:r>
      <w:r w:rsidRPr="00CC4462">
        <w:rPr>
          <w:rFonts w:ascii="Arial" w:hAnsi="Arial" w:cs="Arial"/>
          <w:lang w:val="pl-PL"/>
        </w:rPr>
        <w:t xml:space="preserve"> Wytyczne zawierają podstawowe ustalenia i kryteria oceny  wykonania prac oraz warunków i sposobu przeprowadzenia odbioru</w:t>
      </w:r>
      <w:r w:rsidRPr="00CC4462">
        <w:rPr>
          <w:rFonts w:ascii="Arial" w:hAnsi="Arial" w:cs="Arial"/>
          <w:spacing w:val="-9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4" w:name="_Toc163632976"/>
      <w:bookmarkStart w:id="5" w:name="_Toc165978131"/>
      <w:r w:rsidRPr="00CC4462">
        <w:rPr>
          <w:rFonts w:ascii="Arial" w:hAnsi="Arial" w:cs="Arial"/>
          <w:lang w:val="pl-PL"/>
        </w:rPr>
        <w:t>Zakres stosowania Wytycznych Wykonania i Odbioru</w:t>
      </w:r>
      <w:r w:rsidRPr="00CC4462">
        <w:rPr>
          <w:rFonts w:ascii="Arial" w:hAnsi="Arial" w:cs="Arial"/>
          <w:spacing w:val="-7"/>
          <w:lang w:val="pl-PL"/>
        </w:rPr>
        <w:t xml:space="preserve"> </w:t>
      </w:r>
      <w:bookmarkEnd w:id="4"/>
      <w:r w:rsidR="00DB44E8">
        <w:rPr>
          <w:rFonts w:ascii="Arial" w:hAnsi="Arial" w:cs="Arial"/>
          <w:lang w:val="pl-PL"/>
        </w:rPr>
        <w:t>Robót</w:t>
      </w:r>
      <w:bookmarkEnd w:id="5"/>
    </w:p>
    <w:p w:rsidR="00D13F82" w:rsidRPr="00CC4462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>
        <w:rPr>
          <w:rFonts w:ascii="Arial" w:hAnsi="Arial" w:cs="Arial"/>
          <w:lang w:val="pl-PL"/>
        </w:rPr>
        <w:t>5</w:t>
      </w:r>
      <w:r w:rsidRPr="00CC4462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CC4462">
        <w:rPr>
          <w:rFonts w:ascii="Arial" w:hAnsi="Arial" w:cs="Arial"/>
          <w:spacing w:val="-1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6" w:name="_Toc163632977"/>
      <w:bookmarkStart w:id="7" w:name="_Toc165978132"/>
      <w:r w:rsidRPr="00CC4462">
        <w:rPr>
          <w:rFonts w:ascii="Arial" w:hAnsi="Arial" w:cs="Arial"/>
          <w:lang w:val="pl-PL"/>
        </w:rPr>
        <w:t>Określenie przedmiotu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zamówienia</w:t>
      </w:r>
      <w:bookmarkEnd w:id="6"/>
      <w:bookmarkEnd w:id="7"/>
    </w:p>
    <w:p w:rsidR="008F58BC" w:rsidRPr="00CC4462" w:rsidRDefault="008F58BC" w:rsidP="008F58BC">
      <w:pPr>
        <w:pStyle w:val="Nagwek2"/>
        <w:tabs>
          <w:tab w:val="left" w:pos="695"/>
        </w:tabs>
        <w:ind w:left="215" w:firstLine="0"/>
        <w:rPr>
          <w:rFonts w:ascii="Arial" w:hAnsi="Arial" w:cs="Arial"/>
          <w:lang w:val="pl-PL"/>
        </w:rPr>
      </w:pPr>
    </w:p>
    <w:p w:rsidR="008F58BC" w:rsidRPr="00CC4462" w:rsidRDefault="00F104A5" w:rsidP="008F58BC">
      <w:pPr>
        <w:pStyle w:val="Tekstpodstawowy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Przedmiotem zamówienia są r</w:t>
      </w:r>
      <w:r w:rsidR="00DB44E8">
        <w:rPr>
          <w:rFonts w:ascii="Arial" w:hAnsi="Arial" w:cs="Arial"/>
          <w:lang w:val="pl-PL"/>
        </w:rPr>
        <w:t xml:space="preserve">oboty remontowe </w:t>
      </w:r>
      <w:r w:rsidRPr="00F104A5">
        <w:rPr>
          <w:rFonts w:ascii="Arial" w:hAnsi="Arial" w:cs="Arial"/>
          <w:lang w:val="pl-PL"/>
        </w:rPr>
        <w:t>polegających na wy</w:t>
      </w:r>
      <w:r>
        <w:rPr>
          <w:rFonts w:ascii="Arial" w:hAnsi="Arial" w:cs="Arial"/>
          <w:lang w:val="pl-PL"/>
        </w:rPr>
        <w:t>miana pokrycia dachu i malowaniu</w:t>
      </w:r>
      <w:r w:rsidRPr="00F104A5">
        <w:rPr>
          <w:rFonts w:ascii="Arial" w:hAnsi="Arial" w:cs="Arial"/>
          <w:lang w:val="pl-PL"/>
        </w:rPr>
        <w:t xml:space="preserve"> elewacji na szopie drewnianej Szkółki Leśnej Święta Lipka, nr inw. 181/832</w:t>
      </w:r>
    </w:p>
    <w:p w:rsidR="008F58BC" w:rsidRPr="00CC4462" w:rsidRDefault="008F58BC" w:rsidP="008F58BC">
      <w:pPr>
        <w:pStyle w:val="Nagwek2"/>
        <w:tabs>
          <w:tab w:val="left" w:pos="695"/>
        </w:tabs>
        <w:ind w:left="694" w:firstLine="0"/>
        <w:rPr>
          <w:rFonts w:ascii="Arial" w:hAnsi="Arial" w:cs="Arial"/>
          <w:lang w:val="pl-PL"/>
        </w:rPr>
      </w:pPr>
    </w:p>
    <w:p w:rsidR="008F58BC" w:rsidRPr="00CC4462" w:rsidRDefault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8" w:name="_Toc165978133"/>
      <w:r w:rsidRPr="00CC4462">
        <w:rPr>
          <w:rFonts w:ascii="Arial" w:hAnsi="Arial" w:cs="Arial"/>
          <w:lang w:val="pl-PL"/>
        </w:rPr>
        <w:t>Określenia podstawowe</w:t>
      </w:r>
      <w:bookmarkEnd w:id="8"/>
    </w:p>
    <w:p w:rsidR="00A820E5" w:rsidRPr="00CC4462" w:rsidRDefault="00A820E5" w:rsidP="009137D9">
      <w:pPr>
        <w:tabs>
          <w:tab w:val="right" w:leader="dot" w:pos="-1985"/>
          <w:tab w:val="left" w:pos="284"/>
        </w:tabs>
        <w:overflowPunct w:val="0"/>
        <w:adjustRightInd w:val="0"/>
        <w:jc w:val="both"/>
        <w:rPr>
          <w:rFonts w:ascii="Arial" w:hAnsi="Arial" w:cs="Arial"/>
          <w:b/>
          <w:lang w:val="pl-PL"/>
        </w:rPr>
      </w:pPr>
    </w:p>
    <w:p w:rsidR="00D5140D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CC4462">
        <w:rPr>
          <w:rStyle w:val="TeksttreciArialKursywa"/>
          <w:sz w:val="22"/>
          <w:szCs w:val="22"/>
          <w:lang w:val="pl-PL"/>
        </w:rPr>
        <w:t>,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CC4462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CC4462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CC4462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65978134"/>
      <w:r w:rsidRPr="00CC4462">
        <w:rPr>
          <w:rFonts w:ascii="Arial" w:hAnsi="Arial" w:cs="Arial"/>
          <w:lang w:val="pl-PL"/>
        </w:rPr>
        <w:t>Przedmiot i zakres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</w:t>
      </w:r>
      <w:bookmarkEnd w:id="9"/>
    </w:p>
    <w:p w:rsidR="002167E3" w:rsidRPr="00CC4462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D5140D" w:rsidRPr="00B0602B" w:rsidRDefault="00D5140D" w:rsidP="00D5140D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Roboty budowlane m.in. obejmują:</w:t>
      </w:r>
    </w:p>
    <w:p w:rsidR="00A0289C" w:rsidRPr="00B0602B" w:rsidRDefault="00A0289C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Rozbiórka pokrycia z dachówki i przekazanie dachówki Inwestorowi</w:t>
      </w:r>
    </w:p>
    <w:p w:rsidR="00A0289C" w:rsidRPr="00B0602B" w:rsidRDefault="00A0289C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Przełożenie gąsiorów ceramicznych</w:t>
      </w:r>
    </w:p>
    <w:p w:rsidR="00A0289C" w:rsidRPr="00B0602B" w:rsidRDefault="00B0602B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 xml:space="preserve">Pokrycie dachów dachówką z gąsiorami </w:t>
      </w:r>
    </w:p>
    <w:p w:rsidR="00B0602B" w:rsidRPr="00B0602B" w:rsidRDefault="00B0602B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Wymiana łacenia dachu pod pokrycie dachówką</w:t>
      </w:r>
    </w:p>
    <w:p w:rsidR="00B0602B" w:rsidRPr="00B0602B" w:rsidRDefault="00B0602B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Obróbki blacharskie</w:t>
      </w:r>
    </w:p>
    <w:p w:rsidR="00B0602B" w:rsidRPr="00B0602B" w:rsidRDefault="00B0602B" w:rsidP="00A0289C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Montaż rynien i rur spustowych</w:t>
      </w:r>
    </w:p>
    <w:p w:rsidR="00B0602B" w:rsidRPr="002A048F" w:rsidRDefault="00B0602B" w:rsidP="002A048F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lastRenderedPageBreak/>
        <w:t>Impregnacja drewnianej elewacji</w:t>
      </w:r>
    </w:p>
    <w:p w:rsidR="00666780" w:rsidRPr="00CC4462" w:rsidRDefault="00666780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lang w:val="pl-PL"/>
        </w:rPr>
      </w:pPr>
    </w:p>
    <w:p w:rsidR="00666780" w:rsidRPr="00CC4462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10" w:name="_Toc163632978"/>
      <w:bookmarkStart w:id="11" w:name="_Toc165978135"/>
      <w:r w:rsidRPr="00CC4462">
        <w:rPr>
          <w:rFonts w:ascii="Arial" w:hAnsi="Arial" w:cs="Arial"/>
          <w:lang w:val="pl-PL"/>
        </w:rPr>
        <w:t>Przekazanie terenu budowy</w:t>
      </w:r>
      <w:bookmarkEnd w:id="10"/>
      <w:bookmarkEnd w:id="11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5140D">
      <w:pPr>
        <w:jc w:val="both"/>
        <w:rPr>
          <w:rFonts w:ascii="Arial" w:hAnsi="Arial" w:cs="Arial"/>
          <w:lang w:val="pl-PL"/>
        </w:rPr>
      </w:pPr>
      <w:bookmarkStart w:id="12" w:name="_Toc163634155"/>
      <w:r w:rsidRPr="00CC4462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2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CC4462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3" w:name="_Toc163632980"/>
      <w:bookmarkStart w:id="14" w:name="_Toc165978136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środowiska</w:t>
      </w:r>
      <w:r w:rsidR="00666780" w:rsidRPr="00CC4462">
        <w:rPr>
          <w:rFonts w:ascii="Arial" w:hAnsi="Arial" w:cs="Arial"/>
          <w:lang w:val="pl-PL"/>
        </w:rPr>
        <w:t xml:space="preserve"> w czasie wykonywania robót</w:t>
      </w:r>
      <w:bookmarkEnd w:id="13"/>
      <w:bookmarkEnd w:id="14"/>
      <w:r w:rsidR="00666780" w:rsidRPr="00CC4462">
        <w:rPr>
          <w:rFonts w:ascii="Arial" w:hAnsi="Arial" w:cs="Arial"/>
          <w:lang w:val="pl-PL"/>
        </w:rPr>
        <w:t xml:space="preserve"> </w:t>
      </w:r>
    </w:p>
    <w:p w:rsidR="00666780" w:rsidRPr="00CC4462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CC4462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powietrza pyłami i gazami,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5" w:name="_Toc163632981"/>
      <w:bookmarkStart w:id="16" w:name="_Toc165978137"/>
      <w:r w:rsidRPr="00CC4462">
        <w:rPr>
          <w:rFonts w:ascii="Arial" w:hAnsi="Arial" w:cs="Arial"/>
          <w:lang w:val="pl-PL"/>
        </w:rPr>
        <w:t>Bezpieczeństwo i higiena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pracy</w:t>
      </w:r>
      <w:bookmarkEnd w:id="15"/>
      <w:bookmarkEnd w:id="16"/>
    </w:p>
    <w:p w:rsidR="00D13F82" w:rsidRPr="00CC4462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CC4462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użytku.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506FA8" w:rsidRPr="00CC4462" w:rsidRDefault="00506FA8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7" w:name="_Toc163632982"/>
      <w:bookmarkStart w:id="18" w:name="_Toc165978138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przeciwpożarowa</w:t>
      </w:r>
      <w:bookmarkEnd w:id="17"/>
      <w:bookmarkEnd w:id="18"/>
    </w:p>
    <w:p w:rsidR="00D237A9" w:rsidRPr="00CC4462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CC4462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utrzymywać, wymagany na podstawie odpowiednich przepisów sprawny sprzęt </w:t>
      </w:r>
      <w:r w:rsidRPr="00CC4462">
        <w:rPr>
          <w:rFonts w:ascii="Arial" w:hAnsi="Arial" w:cs="Arial"/>
          <w:lang w:val="pl-PL"/>
        </w:rPr>
        <w:lastRenderedPageBreak/>
        <w:t>przeciwpożarowy, na terenie baz produkcyjnych, w pomieszczeniach biurowych, mieszkalnych, magazynach oraz w maszynach i pojazdach.</w:t>
      </w:r>
    </w:p>
    <w:p w:rsidR="00D237A9" w:rsidRPr="00CC4462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CC4462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CC4462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CC4462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19" w:name="_Toc165978139"/>
      <w:r w:rsidR="00506FA8" w:rsidRPr="00CC4462">
        <w:rPr>
          <w:rFonts w:ascii="Arial" w:hAnsi="Arial" w:cs="Arial"/>
          <w:lang w:val="pl-PL"/>
        </w:rPr>
        <w:t>Stosowanie się do prawa i innych przepisów</w:t>
      </w:r>
      <w:bookmarkEnd w:id="19"/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CC4462">
        <w:rPr>
          <w:rFonts w:ascii="Arial" w:hAnsi="Arial" w:cs="Arial"/>
          <w:lang w:val="pl-PL"/>
        </w:rPr>
        <w:t>wa i higieny pracy podczas wyko</w:t>
      </w:r>
      <w:r w:rsidRPr="00CC4462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CC4462">
        <w:rPr>
          <w:rFonts w:ascii="Arial" w:hAnsi="Arial" w:cs="Arial"/>
          <w:lang w:val="pl-PL"/>
        </w:rPr>
        <w:t>Zamawiającego</w:t>
      </w:r>
      <w:r w:rsidRPr="00CC4462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CC4462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0" w:name="_Toc163632983"/>
      <w:bookmarkStart w:id="21" w:name="_Toc165978140"/>
      <w:r w:rsidRPr="00CC4462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CC4462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jakości.</w:t>
      </w:r>
      <w:bookmarkEnd w:id="20"/>
      <w:bookmarkEnd w:id="21"/>
    </w:p>
    <w:p w:rsidR="00D13F82" w:rsidRPr="00CC4462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9137D9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2" w:name="_Toc163632984"/>
      <w:bookmarkStart w:id="23" w:name="_Toc165978141"/>
      <w:r w:rsidRPr="00CC4462">
        <w:rPr>
          <w:rFonts w:ascii="Arial" w:hAnsi="Arial" w:cs="Arial"/>
          <w:lang w:val="pl-PL"/>
        </w:rPr>
        <w:t>Ogólne warunki dotyczące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materiałów</w:t>
      </w:r>
      <w:bookmarkEnd w:id="22"/>
      <w:bookmarkEnd w:id="23"/>
    </w:p>
    <w:p w:rsidR="009137D9" w:rsidRPr="00CC4462" w:rsidRDefault="009137D9" w:rsidP="009137D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8019C6" w:rsidRPr="00CC4462" w:rsidRDefault="008019C6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 Inspektora nadzoru.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="00583216" w:rsidRPr="00CC4462">
        <w:rPr>
          <w:rFonts w:ascii="Arial" w:hAnsi="Arial" w:cs="Arial"/>
          <w:lang w:val="pl-PL"/>
        </w:rPr>
        <w:br/>
        <w:t>miej</w:t>
      </w:r>
      <w:r w:rsidRPr="00CC4462">
        <w:rPr>
          <w:rFonts w:ascii="Arial" w:hAnsi="Arial" w:cs="Arial"/>
          <w:lang w:val="pl-PL"/>
        </w:rPr>
        <w:t xml:space="preserve">scach uzgodnionych z </w:t>
      </w:r>
      <w:r w:rsidR="00D5140D">
        <w:rPr>
          <w:rFonts w:ascii="Arial" w:hAnsi="Arial" w:cs="Arial"/>
          <w:lang w:val="pl-PL"/>
        </w:rPr>
        <w:t>Zamawiającym.</w:t>
      </w:r>
    </w:p>
    <w:p w:rsidR="009137D9" w:rsidRPr="003329F5" w:rsidRDefault="009137D9" w:rsidP="009137D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</w:p>
    <w:p w:rsidR="009137D9" w:rsidRDefault="009137D9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5140D" w:rsidRPr="00CC4462" w:rsidRDefault="00D5140D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4" w:name="_Toc163632985"/>
      <w:bookmarkStart w:id="25" w:name="_Toc165978142"/>
      <w:r w:rsidRPr="00CC4462">
        <w:rPr>
          <w:rFonts w:ascii="Arial" w:hAnsi="Arial" w:cs="Arial"/>
          <w:sz w:val="22"/>
          <w:szCs w:val="22"/>
          <w:lang w:val="pl-PL"/>
        </w:rPr>
        <w:t>Wymagania dotyczące sprzętu i maszyn niezbędnych lub zalecanych do wykonania prac zgodnie z założoną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jakością</w:t>
      </w:r>
      <w:bookmarkEnd w:id="24"/>
      <w:bookmarkEnd w:id="25"/>
    </w:p>
    <w:p w:rsidR="00D237A9" w:rsidRPr="00CC4462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zobowiązany jest do używania jedynie takiego sprzętu, który nie powoduje niekorzystnego wpływu na jakość wykonywanych prac oraz na środowisko. Liczba i wydajność </w:t>
      </w:r>
      <w:r w:rsidRPr="00CC4462">
        <w:rPr>
          <w:rFonts w:ascii="Arial" w:hAnsi="Arial" w:cs="Arial"/>
          <w:lang w:val="pl-PL"/>
        </w:rPr>
        <w:lastRenderedPageBreak/>
        <w:t xml:space="preserve">sprzętu powinna gwarantować </w:t>
      </w:r>
      <w:r w:rsidR="002A048F">
        <w:rPr>
          <w:rFonts w:ascii="Arial" w:hAnsi="Arial" w:cs="Arial"/>
          <w:lang w:val="pl-PL"/>
        </w:rPr>
        <w:t>wykonanie</w:t>
      </w:r>
      <w:r w:rsidRPr="00CC4462">
        <w:rPr>
          <w:rFonts w:ascii="Arial" w:hAnsi="Arial" w:cs="Arial"/>
          <w:lang w:val="pl-PL"/>
        </w:rPr>
        <w:t xml:space="preserve"> prac </w:t>
      </w:r>
      <w:r w:rsidR="002A048F">
        <w:rPr>
          <w:rFonts w:ascii="Arial" w:hAnsi="Arial" w:cs="Arial"/>
          <w:lang w:val="pl-PL"/>
        </w:rPr>
        <w:t>w terminie wskazanym w umowie.</w:t>
      </w:r>
    </w:p>
    <w:p w:rsidR="00D237A9" w:rsidRPr="00CC4462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CC4462" w:rsidRPr="00CC4462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6" w:name="_Toc165978143"/>
      <w:bookmarkStart w:id="27" w:name="_Toc163632986"/>
      <w:r w:rsidRPr="00CC4462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6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7"/>
    </w:p>
    <w:p w:rsidR="00D237A9" w:rsidRPr="00CC4462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Wykonawca.</w:t>
      </w: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8" w:name="_Toc163632987"/>
      <w:bookmarkStart w:id="29" w:name="_Toc165978144"/>
      <w:r w:rsidRPr="00CC4462">
        <w:rPr>
          <w:rFonts w:ascii="Arial" w:hAnsi="Arial" w:cs="Arial"/>
          <w:lang w:val="pl-PL"/>
        </w:rPr>
        <w:t>Opis zakresu i sposobu prowadzenia robót</w:t>
      </w:r>
      <w:r w:rsidRPr="00CC4462">
        <w:rPr>
          <w:rFonts w:ascii="Arial" w:hAnsi="Arial" w:cs="Arial"/>
          <w:spacing w:val="-8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przygotowawczych</w:t>
      </w:r>
      <w:bookmarkEnd w:id="28"/>
      <w:bookmarkEnd w:id="29"/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 Podczas prowadzenia robót przygotowawczych i ziemnych należy przestrzegać zasad ochrony środowiska naturalnego a mianowicie: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dojazdowych,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faszynę,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teren powinien być szczególnie chroniony przed zanieczyszczeniem materiałami pędnymi itp., materiały odpadowe i śmieci nie mogą być gromadzone na terenie budowy, zaplecza technicznego, placów składowych i magazynów. Należy je systematycznie usuwać, przewożąc w miejsca do tego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wyznaczone.</w:t>
      </w:r>
    </w:p>
    <w:p w:rsidR="002D3DA0" w:rsidRPr="00CC4462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0" w:name="_Toc163632988"/>
      <w:bookmarkStart w:id="31" w:name="_Toc165978145"/>
      <w:r w:rsidRPr="00CC4462">
        <w:rPr>
          <w:rFonts w:ascii="Arial" w:hAnsi="Arial" w:cs="Arial"/>
          <w:lang w:val="pl-PL"/>
        </w:rPr>
        <w:t xml:space="preserve">Wykonanie poszczególnych </w:t>
      </w:r>
      <w:r w:rsidR="002D3DA0">
        <w:rPr>
          <w:rFonts w:ascii="Arial" w:hAnsi="Arial" w:cs="Arial"/>
          <w:lang w:val="pl-PL"/>
        </w:rPr>
        <w:t>pozycji</w:t>
      </w:r>
      <w:r w:rsidRPr="00CC4462">
        <w:rPr>
          <w:rFonts w:ascii="Arial" w:hAnsi="Arial" w:cs="Arial"/>
          <w:lang w:val="pl-PL"/>
        </w:rPr>
        <w:t xml:space="preserve"> robót</w:t>
      </w:r>
      <w:bookmarkEnd w:id="30"/>
      <w:bookmarkEnd w:id="31"/>
    </w:p>
    <w:p w:rsidR="002D3DA0" w:rsidRPr="00166110" w:rsidRDefault="002D3DA0" w:rsidP="002D3DA0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Rozbiórka pokrycia z dachówki i przekazanie dachówki Inwestorowi</w:t>
      </w: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Przełożenie gąsiorów ceramicznych</w:t>
      </w: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 xml:space="preserve">Pokrycie dachów dachówką z gąsiorami </w:t>
      </w: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Wymiana łacenia dachu pod pokrycie dachówką</w:t>
      </w: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Obróbki blacharskie</w:t>
      </w:r>
    </w:p>
    <w:p w:rsidR="001060F9" w:rsidRPr="00B0602B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Montaż rynien i rur spustowych</w:t>
      </w:r>
    </w:p>
    <w:p w:rsidR="001060F9" w:rsidRPr="002A048F" w:rsidRDefault="001060F9" w:rsidP="001060F9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 w:rsidRPr="00B0602B">
        <w:rPr>
          <w:rFonts w:ascii="Arial" w:hAnsi="Arial" w:cs="Arial"/>
          <w:sz w:val="22"/>
          <w:szCs w:val="22"/>
        </w:rPr>
        <w:t>Impregnacja drewnianej elewacji</w:t>
      </w:r>
    </w:p>
    <w:p w:rsidR="001060F9" w:rsidRDefault="001060F9" w:rsidP="001060F9">
      <w:pPr>
        <w:rPr>
          <w:rFonts w:ascii="Arial" w:hAnsi="Arial" w:cs="Arial"/>
          <w:b/>
          <w:highlight w:val="yellow"/>
          <w:lang w:val="pl-PL"/>
        </w:rPr>
      </w:pPr>
    </w:p>
    <w:p w:rsidR="001060F9" w:rsidRPr="001060F9" w:rsidRDefault="001060F9" w:rsidP="001060F9">
      <w:pPr>
        <w:rPr>
          <w:rFonts w:ascii="Arial" w:hAnsi="Arial" w:cs="Arial"/>
          <w:highlight w:val="yellow"/>
          <w:lang w:val="pl-PL"/>
        </w:rPr>
      </w:pPr>
    </w:p>
    <w:p w:rsidR="001D41A1" w:rsidRDefault="001D41A1" w:rsidP="001060F9">
      <w:pPr>
        <w:rPr>
          <w:rFonts w:ascii="Arial" w:hAnsi="Arial" w:cs="Arial"/>
          <w:highlight w:val="yellow"/>
          <w:lang w:val="pl-PL"/>
        </w:rPr>
      </w:pPr>
    </w:p>
    <w:p w:rsidR="001060F9" w:rsidRDefault="001060F9" w:rsidP="001060F9">
      <w:pPr>
        <w:rPr>
          <w:rFonts w:ascii="Arial" w:hAnsi="Arial" w:cs="Arial"/>
          <w:highlight w:val="yellow"/>
          <w:lang w:val="pl-PL"/>
        </w:rPr>
      </w:pPr>
    </w:p>
    <w:p w:rsidR="001060F9" w:rsidRPr="001060F9" w:rsidRDefault="001060F9" w:rsidP="001060F9">
      <w:pPr>
        <w:rPr>
          <w:rFonts w:ascii="Arial" w:hAnsi="Arial" w:cs="Arial"/>
          <w:highlight w:val="yellow"/>
          <w:lang w:val="pl-PL"/>
        </w:rPr>
      </w:pPr>
    </w:p>
    <w:p w:rsidR="001D41A1" w:rsidRPr="001D41A1" w:rsidRDefault="001D41A1" w:rsidP="001D41A1">
      <w:pPr>
        <w:pStyle w:val="Akapitzlist"/>
        <w:ind w:left="779" w:firstLine="0"/>
        <w:rPr>
          <w:rFonts w:ascii="Arial" w:hAnsi="Arial" w:cs="Arial"/>
          <w:b/>
          <w:lang w:val="pl-PL"/>
        </w:rPr>
      </w:pPr>
    </w:p>
    <w:p w:rsidR="00D237A9" w:rsidRPr="00CC4462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2" w:name="_Toc163632993"/>
      <w:bookmarkStart w:id="33" w:name="_Toc165978146"/>
      <w:r w:rsidRPr="00CC4462">
        <w:rPr>
          <w:rFonts w:ascii="Arial" w:hAnsi="Arial" w:cs="Arial"/>
          <w:lang w:val="pl-PL"/>
        </w:rPr>
        <w:t>Wymagane kwalifikacje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Wykonawcy</w:t>
      </w:r>
      <w:bookmarkEnd w:id="32"/>
      <w:bookmarkEnd w:id="33"/>
    </w:p>
    <w:p w:rsidR="00D237A9" w:rsidRPr="00CC4462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Pr="00CC4462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>
        <w:rPr>
          <w:rFonts w:ascii="Arial" w:hAnsi="Arial" w:cs="Arial"/>
          <w:lang w:val="pl-PL"/>
        </w:rPr>
        <w:t>HP obejmującym tego typu prace.</w:t>
      </w:r>
    </w:p>
    <w:p w:rsidR="00D237A9" w:rsidRPr="00CC4462" w:rsidRDefault="00D237A9" w:rsidP="00D237A9">
      <w:pPr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4" w:name="_Toc163632994"/>
      <w:bookmarkStart w:id="35" w:name="_Toc165978147"/>
      <w:r w:rsidRPr="00CC4462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prac.</w:t>
      </w:r>
      <w:bookmarkEnd w:id="34"/>
      <w:bookmarkEnd w:id="35"/>
    </w:p>
    <w:p w:rsidR="00D237A9" w:rsidRPr="00CC4462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CC4462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CC4462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CC4462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4D628E" w:rsidRDefault="00D237A9" w:rsidP="00D237A9">
      <w:pPr>
        <w:pStyle w:val="Nagwek2"/>
        <w:rPr>
          <w:rFonts w:ascii="Arial" w:hAnsi="Arial" w:cs="Arial"/>
          <w:lang w:val="pl-PL"/>
        </w:rPr>
      </w:pPr>
      <w:bookmarkStart w:id="36" w:name="_Toc165978148"/>
      <w:r w:rsidRPr="00CC4462">
        <w:rPr>
          <w:rFonts w:ascii="Arial" w:hAnsi="Arial" w:cs="Arial"/>
          <w:lang w:val="pl-PL"/>
        </w:rPr>
        <w:t>5.1. Wymagania dotyczące obmiaru prac</w:t>
      </w:r>
      <w:bookmarkEnd w:id="36"/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>
        <w:rPr>
          <w:rFonts w:ascii="Arial" w:hAnsi="Arial" w:cs="Arial"/>
          <w:lang w:val="pl-PL"/>
        </w:rPr>
        <w:t xml:space="preserve">co najmniej </w:t>
      </w:r>
      <w:r w:rsidRPr="00CC4462">
        <w:rPr>
          <w:rFonts w:ascii="Arial" w:hAnsi="Arial" w:cs="Arial"/>
          <w:lang w:val="pl-PL"/>
        </w:rPr>
        <w:t>do dwóch miejsc po przecinku dla  1 m, 1 m</w:t>
      </w:r>
      <w:r w:rsidRPr="00767E4D">
        <w:rPr>
          <w:rFonts w:ascii="Arial" w:hAnsi="Arial" w:cs="Arial"/>
          <w:vertAlign w:val="superscript"/>
          <w:lang w:val="pl-PL"/>
        </w:rPr>
        <w:t>2</w:t>
      </w:r>
      <w:r w:rsidRPr="00CC4462">
        <w:rPr>
          <w:rFonts w:ascii="Arial" w:hAnsi="Arial" w:cs="Arial"/>
          <w:lang w:val="pl-PL"/>
        </w:rPr>
        <w:t>, 1 m</w:t>
      </w:r>
      <w:r w:rsidRPr="00767E4D">
        <w:rPr>
          <w:rFonts w:ascii="Arial" w:hAnsi="Arial" w:cs="Arial"/>
          <w:vertAlign w:val="superscript"/>
          <w:lang w:val="pl-PL"/>
        </w:rPr>
        <w:t>3</w:t>
      </w:r>
      <w:r w:rsidR="00C35DC3">
        <w:rPr>
          <w:rFonts w:ascii="Arial" w:hAnsi="Arial" w:cs="Arial"/>
          <w:lang w:val="pl-PL"/>
        </w:rPr>
        <w:t>.</w:t>
      </w:r>
    </w:p>
    <w:p w:rsidR="00767E4D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7" w:name="_Toc165978149"/>
      <w:r w:rsidRPr="00CC4462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7"/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realizowane w trakcie wykonywania przedmiotowej inwestycji podlegać będą następującym odbiorom: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robót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końcowemu/ostatecznemu;</w:t>
      </w:r>
    </w:p>
    <w:p w:rsidR="00767E4D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pogwarancyjnemu</w:t>
      </w:r>
      <w:r>
        <w:rPr>
          <w:rFonts w:ascii="Arial" w:hAnsi="Arial" w:cs="Arial"/>
          <w:lang w:val="pl-PL"/>
        </w:rPr>
        <w:t>.</w:t>
      </w:r>
    </w:p>
    <w:p w:rsid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65978150"/>
      <w:r w:rsidRPr="00CC4462">
        <w:rPr>
          <w:rFonts w:ascii="Arial" w:hAnsi="Arial" w:cs="Arial"/>
          <w:sz w:val="22"/>
          <w:szCs w:val="22"/>
          <w:lang w:val="pl-PL"/>
        </w:rPr>
        <w:t>5.2.1 Odbiór robot zanikających i ulegających zakryciu:</w:t>
      </w:r>
      <w:bookmarkEnd w:id="38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lastRenderedPageBreak/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65978151"/>
      <w:r w:rsidRPr="00CC4462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39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65978152"/>
      <w:r w:rsidRPr="00CC4462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0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wyniki pomiarów, przeglądów oraz sprawdzeń inne niezbędne dokumenty wymagane przepisami prawa;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protokoły prac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kosztorys powykonawczy;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karta gwarancyjna;</w:t>
      </w:r>
    </w:p>
    <w:p w:rsidR="00767E4D" w:rsidRPr="00CC4462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65978153"/>
      <w:r w:rsidRPr="00CC4462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1"/>
    </w:p>
    <w:p w:rsidR="00767E4D" w:rsidRPr="00CC4462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2" w:name="_Toc163632998"/>
      <w:bookmarkStart w:id="43" w:name="_Toc165978154"/>
      <w:r w:rsidRPr="00CC4462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2"/>
      <w:bookmarkEnd w:id="43"/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4" w:name="_Toc163632999"/>
      <w:bookmarkStart w:id="45" w:name="_Toc165978155"/>
      <w:r w:rsidRPr="00CC4462">
        <w:rPr>
          <w:rFonts w:ascii="Arial" w:hAnsi="Arial" w:cs="Arial"/>
          <w:sz w:val="22"/>
          <w:szCs w:val="22"/>
          <w:lang w:val="pl-PL"/>
        </w:rPr>
        <w:t>Podstawy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płatności</w:t>
      </w:r>
      <w:bookmarkEnd w:id="44"/>
      <w:bookmarkEnd w:id="45"/>
    </w:p>
    <w:p w:rsidR="00767E4D" w:rsidRPr="00CC4462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  <w:bookmarkStart w:id="46" w:name="_GoBack"/>
      <w:bookmarkEnd w:id="46"/>
    </w:p>
    <w:p w:rsidR="00767E4D" w:rsidRPr="00CC4462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7" w:name="_Toc163633000"/>
      <w:bookmarkStart w:id="48" w:name="_Toc165978156"/>
      <w:r w:rsidRPr="00CC4462">
        <w:rPr>
          <w:rFonts w:ascii="Arial" w:hAnsi="Arial" w:cs="Arial"/>
          <w:sz w:val="22"/>
          <w:szCs w:val="22"/>
          <w:lang w:val="pl-PL"/>
        </w:rPr>
        <w:t>Uwagi i zalecenia</w:t>
      </w:r>
      <w:r w:rsidRPr="00CC4462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końcowe</w:t>
      </w:r>
      <w:bookmarkEnd w:id="47"/>
      <w:bookmarkEnd w:id="48"/>
    </w:p>
    <w:p w:rsidR="00767E4D" w:rsidRPr="00CC4462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CC4462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sprawach nie określonych dokumentacją obowiązują: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techniczne wykonywania i odbioru robót</w:t>
      </w:r>
      <w:r w:rsidRPr="00CC4462">
        <w:rPr>
          <w:rFonts w:ascii="Arial" w:hAnsi="Arial" w:cs="Arial"/>
          <w:spacing w:val="-6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budowlanych;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Normy Polskiego Komitetu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Normalizacyjnego;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CC4462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CC4462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CC4462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9" w:name="_Toc163633001"/>
      <w:bookmarkStart w:id="50" w:name="_Toc165978157"/>
      <w:r w:rsidRPr="00CC4462">
        <w:rPr>
          <w:rFonts w:ascii="Arial" w:hAnsi="Arial" w:cs="Arial"/>
          <w:sz w:val="22"/>
          <w:szCs w:val="22"/>
          <w:lang w:val="pl-PL"/>
        </w:rPr>
        <w:t>Obowiązujące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przepisy</w:t>
      </w:r>
      <w:bookmarkEnd w:id="49"/>
      <w:bookmarkEnd w:id="50"/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zm.)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7 lipca 1994 r. Pr</w:t>
      </w:r>
      <w:r w:rsidR="00F104A5">
        <w:rPr>
          <w:rFonts w:ascii="Arial" w:hAnsi="Arial" w:cs="Arial"/>
          <w:lang w:val="pl-PL"/>
        </w:rPr>
        <w:t>awo budowlane (t.j. Dz.U. z 2024</w:t>
      </w:r>
      <w:r w:rsidRPr="00CC4462">
        <w:rPr>
          <w:rFonts w:ascii="Arial" w:hAnsi="Arial" w:cs="Arial"/>
          <w:lang w:val="pl-PL"/>
        </w:rPr>
        <w:t xml:space="preserve"> r. poz. </w:t>
      </w:r>
      <w:r w:rsidR="00F104A5">
        <w:rPr>
          <w:rFonts w:ascii="Arial" w:hAnsi="Arial" w:cs="Arial"/>
          <w:lang w:val="pl-PL"/>
        </w:rPr>
        <w:t>752</w:t>
      </w:r>
      <w:r w:rsidRPr="00CC4462">
        <w:rPr>
          <w:rFonts w:ascii="Arial" w:hAnsi="Arial" w:cs="Arial"/>
          <w:lang w:val="pl-PL"/>
        </w:rPr>
        <w:t>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CC4462">
        <w:rPr>
          <w:rFonts w:ascii="Arial" w:hAnsi="Arial" w:cs="Arial"/>
          <w:spacing w:val="-1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401).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CC4462" w:rsidRDefault="00767E4D" w:rsidP="00767E4D">
      <w:pPr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CC4462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CC4462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CC4462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CC4462" w:rsidRDefault="00D237A9" w:rsidP="00767E4D">
      <w:pPr>
        <w:pStyle w:val="Nagwek1"/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CC4462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CC4462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80" w:rsidRDefault="00D07080">
      <w:r>
        <w:separator/>
      </w:r>
    </w:p>
  </w:endnote>
  <w:endnote w:type="continuationSeparator" w:id="0">
    <w:p w:rsidR="00D07080" w:rsidRDefault="00D0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D07080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60F9">
                  <w:rPr>
                    <w:rFonts w:ascii="Arial"/>
                    <w:b/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D07080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60F9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D07080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60F9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80" w:rsidRDefault="00D07080">
      <w:r>
        <w:separator/>
      </w:r>
    </w:p>
  </w:footnote>
  <w:footnote w:type="continuationSeparator" w:id="0">
    <w:p w:rsidR="00D07080" w:rsidRDefault="00D0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6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8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9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4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15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18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23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E6033"/>
    <w:multiLevelType w:val="hybridMultilevel"/>
    <w:tmpl w:val="AA88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26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0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E0397"/>
    <w:multiLevelType w:val="hybridMultilevel"/>
    <w:tmpl w:val="E3E6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3"/>
  </w:num>
  <w:num w:numId="5">
    <w:abstractNumId w:val="5"/>
  </w:num>
  <w:num w:numId="6">
    <w:abstractNumId w:val="33"/>
  </w:num>
  <w:num w:numId="7">
    <w:abstractNumId w:val="8"/>
  </w:num>
  <w:num w:numId="8">
    <w:abstractNumId w:val="29"/>
  </w:num>
  <w:num w:numId="9">
    <w:abstractNumId w:val="17"/>
  </w:num>
  <w:num w:numId="10">
    <w:abstractNumId w:val="1"/>
  </w:num>
  <w:num w:numId="11">
    <w:abstractNumId w:val="20"/>
  </w:num>
  <w:num w:numId="12">
    <w:abstractNumId w:val="12"/>
  </w:num>
  <w:num w:numId="13">
    <w:abstractNumId w:val="30"/>
  </w:num>
  <w:num w:numId="14">
    <w:abstractNumId w:val="28"/>
  </w:num>
  <w:num w:numId="15">
    <w:abstractNumId w:val="11"/>
  </w:num>
  <w:num w:numId="16">
    <w:abstractNumId w:val="18"/>
  </w:num>
  <w:num w:numId="17">
    <w:abstractNumId w:val="2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4"/>
  </w:num>
  <w:num w:numId="22">
    <w:abstractNumId w:val="13"/>
  </w:num>
  <w:num w:numId="23">
    <w:abstractNumId w:val="2"/>
  </w:num>
  <w:num w:numId="24">
    <w:abstractNumId w:val="26"/>
  </w:num>
  <w:num w:numId="25">
    <w:abstractNumId w:val="19"/>
  </w:num>
  <w:num w:numId="26">
    <w:abstractNumId w:val="9"/>
  </w:num>
  <w:num w:numId="27">
    <w:abstractNumId w:val="14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1"/>
  </w:num>
  <w:num w:numId="30">
    <w:abstractNumId w:val="31"/>
  </w:num>
  <w:num w:numId="31">
    <w:abstractNumId w:val="32"/>
  </w:num>
  <w:num w:numId="32">
    <w:abstractNumId w:val="16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27D1F"/>
    <w:rsid w:val="00054B12"/>
    <w:rsid w:val="000A430B"/>
    <w:rsid w:val="000F0461"/>
    <w:rsid w:val="001060F9"/>
    <w:rsid w:val="00116375"/>
    <w:rsid w:val="00166110"/>
    <w:rsid w:val="001D41A1"/>
    <w:rsid w:val="00200879"/>
    <w:rsid w:val="002167E3"/>
    <w:rsid w:val="00252D0A"/>
    <w:rsid w:val="00282CD6"/>
    <w:rsid w:val="002A048F"/>
    <w:rsid w:val="002D31A3"/>
    <w:rsid w:val="002D3DA0"/>
    <w:rsid w:val="003329F5"/>
    <w:rsid w:val="00364CA6"/>
    <w:rsid w:val="00370234"/>
    <w:rsid w:val="004A51F7"/>
    <w:rsid w:val="004B5BE9"/>
    <w:rsid w:val="004D628E"/>
    <w:rsid w:val="004F3099"/>
    <w:rsid w:val="00506FA8"/>
    <w:rsid w:val="0054562C"/>
    <w:rsid w:val="00573817"/>
    <w:rsid w:val="00583216"/>
    <w:rsid w:val="005E4C70"/>
    <w:rsid w:val="0062794B"/>
    <w:rsid w:val="00666780"/>
    <w:rsid w:val="006F2C71"/>
    <w:rsid w:val="00767E4D"/>
    <w:rsid w:val="008019C6"/>
    <w:rsid w:val="00812946"/>
    <w:rsid w:val="00817546"/>
    <w:rsid w:val="00826C64"/>
    <w:rsid w:val="008949B2"/>
    <w:rsid w:val="008F58BC"/>
    <w:rsid w:val="009137D9"/>
    <w:rsid w:val="00A0289C"/>
    <w:rsid w:val="00A533D1"/>
    <w:rsid w:val="00A820E5"/>
    <w:rsid w:val="00AC00BB"/>
    <w:rsid w:val="00AC20F0"/>
    <w:rsid w:val="00B0602B"/>
    <w:rsid w:val="00B2776D"/>
    <w:rsid w:val="00B45733"/>
    <w:rsid w:val="00C35DC3"/>
    <w:rsid w:val="00C37C2A"/>
    <w:rsid w:val="00CC4462"/>
    <w:rsid w:val="00CD1D80"/>
    <w:rsid w:val="00CF4806"/>
    <w:rsid w:val="00D07080"/>
    <w:rsid w:val="00D13F82"/>
    <w:rsid w:val="00D237A9"/>
    <w:rsid w:val="00D45D43"/>
    <w:rsid w:val="00D5140D"/>
    <w:rsid w:val="00DB44E8"/>
    <w:rsid w:val="00DC79E3"/>
    <w:rsid w:val="00DD4C5A"/>
    <w:rsid w:val="00E8032C"/>
    <w:rsid w:val="00E84417"/>
    <w:rsid w:val="00E9382E"/>
    <w:rsid w:val="00EC0F01"/>
    <w:rsid w:val="00F104A5"/>
    <w:rsid w:val="00F371DA"/>
    <w:rsid w:val="00F761DB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D763E0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0F24-768C-425B-B1DD-BDDB5F6C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3127</Words>
  <Characters>18766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28</cp:revision>
  <dcterms:created xsi:type="dcterms:W3CDTF">2023-04-11T18:25:00Z</dcterms:created>
  <dcterms:modified xsi:type="dcterms:W3CDTF">2024-07-10T17:13:00Z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