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F5A2" w14:textId="5981BAA2" w:rsidR="00C90CBC" w:rsidRDefault="00C90CBC" w:rsidP="00C90CBC">
      <w:pPr>
        <w:pStyle w:val="Stopka"/>
        <w:ind w:left="6480"/>
        <w:rPr>
          <w:rFonts w:asciiTheme="minorHAnsi" w:hAnsiTheme="minorHAnsi" w:cstheme="minorHAnsi"/>
          <w:b/>
          <w:color w:val="000000"/>
        </w:rPr>
      </w:pPr>
      <w:r w:rsidRPr="00220515">
        <w:rPr>
          <w:rFonts w:asciiTheme="minorHAnsi" w:hAnsiTheme="minorHAnsi" w:cstheme="minorHAnsi"/>
          <w:b/>
          <w:color w:val="000000"/>
        </w:rPr>
        <w:t xml:space="preserve">Załącznik nr </w:t>
      </w:r>
      <w:r w:rsidR="00A959DA">
        <w:rPr>
          <w:rFonts w:asciiTheme="minorHAnsi" w:hAnsiTheme="minorHAnsi" w:cstheme="minorHAnsi"/>
          <w:b/>
          <w:color w:val="000000"/>
        </w:rPr>
        <w:t>3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14:paraId="3CF03A91" w14:textId="77777777" w:rsidR="00C90CBC" w:rsidRDefault="00C90CBC" w:rsidP="00C90CBC">
      <w:pPr>
        <w:pStyle w:val="Stopka"/>
        <w:ind w:left="648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 zapytania ofertowego </w:t>
      </w:r>
    </w:p>
    <w:p w14:paraId="6703AA1C" w14:textId="77777777" w:rsidR="00C90CBC" w:rsidRDefault="00C90CBC" w:rsidP="00C90CBC">
      <w:pPr>
        <w:widowControl w:val="0"/>
        <w:ind w:left="64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</w:rPr>
        <w:t xml:space="preserve">nr </w:t>
      </w:r>
      <w:r w:rsidRPr="00220515">
        <w:rPr>
          <w:rFonts w:asciiTheme="minorHAnsi" w:hAnsiTheme="minorHAnsi" w:cstheme="minorHAnsi"/>
          <w:b/>
          <w:color w:val="000000"/>
        </w:rPr>
        <w:t>WI</w:t>
      </w:r>
      <w:r w:rsidRPr="00E47FB7">
        <w:rPr>
          <w:rFonts w:asciiTheme="minorHAnsi" w:hAnsiTheme="minorHAnsi" w:cstheme="minorHAnsi"/>
          <w:b/>
          <w:bCs/>
        </w:rPr>
        <w:t>.271.4.2023.ASz</w:t>
      </w:r>
    </w:p>
    <w:p w14:paraId="12A1E16C" w14:textId="77777777" w:rsidR="00C90CBC" w:rsidRPr="00220515" w:rsidRDefault="00C90CBC" w:rsidP="00C90CBC">
      <w:pPr>
        <w:widowControl w:val="0"/>
        <w:ind w:left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z dnia 17</w:t>
      </w:r>
      <w:r w:rsidRPr="00FC73D6">
        <w:rPr>
          <w:rFonts w:asciiTheme="minorHAnsi" w:hAnsiTheme="minorHAnsi" w:cstheme="minorHAnsi"/>
        </w:rPr>
        <w:t>.</w:t>
      </w:r>
      <w:r w:rsidRPr="00FC73D6">
        <w:rPr>
          <w:rFonts w:asciiTheme="minorHAnsi" w:hAnsiTheme="minorHAnsi" w:cstheme="minorHAnsi"/>
          <w:b/>
          <w:bCs/>
        </w:rPr>
        <w:t>04.2023 r.</w:t>
      </w:r>
    </w:p>
    <w:p w14:paraId="67519944" w14:textId="77777777" w:rsidR="00C90CBC" w:rsidRDefault="00C90CBC" w:rsidP="00C90CBC">
      <w:pPr>
        <w:pStyle w:val="LO-Normal"/>
        <w:shd w:val="clear" w:color="auto" w:fill="FFFFFF"/>
        <w:spacing w:line="200" w:lineRule="atLeast"/>
        <w:ind w:right="40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4071A5E9" w14:textId="77777777" w:rsidR="00C90CBC" w:rsidRPr="00F87BC4" w:rsidRDefault="00C90CBC" w:rsidP="00C90CBC">
      <w:pPr>
        <w:pStyle w:val="LO-Normal"/>
        <w:shd w:val="clear" w:color="auto" w:fill="FFFFFF"/>
        <w:spacing w:line="200" w:lineRule="atLeast"/>
        <w:ind w:right="40"/>
        <w:jc w:val="center"/>
        <w:rPr>
          <w:rFonts w:asciiTheme="minorHAnsi" w:hAnsiTheme="minorHAnsi" w:cstheme="minorHAnsi"/>
          <w:sz w:val="24"/>
        </w:rPr>
      </w:pPr>
      <w:r w:rsidRPr="00F87BC4">
        <w:rPr>
          <w:rFonts w:asciiTheme="minorHAnsi" w:eastAsia="Times New Roman" w:hAnsiTheme="minorHAnsi" w:cstheme="minorHAnsi"/>
          <w:b/>
          <w:color w:val="000000"/>
          <w:sz w:val="24"/>
        </w:rPr>
        <w:t>Projekt umowy</w:t>
      </w:r>
    </w:p>
    <w:p w14:paraId="62F6BE2C" w14:textId="77777777" w:rsidR="00C90CBC" w:rsidRDefault="00C90CBC" w:rsidP="00C90CBC">
      <w:pPr>
        <w:jc w:val="center"/>
        <w:rPr>
          <w:rFonts w:asciiTheme="minorHAnsi" w:hAnsiTheme="minorHAnsi" w:cstheme="minorHAnsi"/>
          <w:sz w:val="22"/>
        </w:rPr>
      </w:pPr>
    </w:p>
    <w:p w14:paraId="2EEA98B8" w14:textId="77777777" w:rsidR="00C90CBC" w:rsidRPr="00F87BC4" w:rsidRDefault="00C90CBC" w:rsidP="00C90CBC">
      <w:pPr>
        <w:jc w:val="center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UMOWA nr ……………...</w:t>
      </w:r>
      <w:r w:rsidRPr="00F87BC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55FF1CAB" wp14:editId="36FBA9B5">
            <wp:extent cx="21337" cy="24385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1928C" w14:textId="77777777" w:rsidR="00C90CBC" w:rsidRPr="00F87BC4" w:rsidRDefault="00C90CBC" w:rsidP="00C90CBC">
      <w:pPr>
        <w:spacing w:after="45" w:line="263" w:lineRule="auto"/>
        <w:ind w:right="11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o świadczenie usługi</w:t>
      </w:r>
    </w:p>
    <w:p w14:paraId="668FFE8A" w14:textId="77777777" w:rsidR="00C90CBC" w:rsidRPr="00F87BC4" w:rsidRDefault="00C90CBC" w:rsidP="00C90CBC">
      <w:pPr>
        <w:spacing w:after="364"/>
        <w:rPr>
          <w:rFonts w:asciiTheme="minorHAnsi" w:hAnsiTheme="minorHAnsi" w:cstheme="minorHAnsi"/>
          <w:sz w:val="24"/>
          <w:szCs w:val="24"/>
        </w:rPr>
      </w:pPr>
    </w:p>
    <w:p w14:paraId="3D24F3BC" w14:textId="77777777" w:rsidR="00C90CBC" w:rsidRPr="00F87BC4" w:rsidRDefault="00C90CBC" w:rsidP="00C90CBC">
      <w:pPr>
        <w:spacing w:after="364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zawarta w Lubawce w dniu ………</w:t>
      </w:r>
      <w:proofErr w:type="gramStart"/>
      <w:r w:rsidRPr="00F87BC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F87BC4">
        <w:rPr>
          <w:rFonts w:asciiTheme="minorHAnsi" w:hAnsiTheme="minorHAnsi" w:cstheme="minorHAnsi"/>
          <w:sz w:val="24"/>
          <w:szCs w:val="24"/>
        </w:rPr>
        <w:t>.………….…2023 roku pomiędzy:</w:t>
      </w:r>
    </w:p>
    <w:p w14:paraId="4DA759F3" w14:textId="77777777" w:rsidR="00C90CBC" w:rsidRPr="00F87BC4" w:rsidRDefault="00C90CBC" w:rsidP="00300314">
      <w:pPr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b/>
          <w:sz w:val="24"/>
          <w:szCs w:val="24"/>
        </w:rPr>
        <w:t>Gminą Lubawka z siedzibą przy Pl. Wolności 1, 58-420 Lubawka</w:t>
      </w:r>
      <w:r w:rsidRPr="00F87BC4">
        <w:rPr>
          <w:rFonts w:asciiTheme="minorHAnsi" w:hAnsiTheme="minorHAnsi" w:cstheme="minorHAnsi"/>
          <w:sz w:val="24"/>
          <w:szCs w:val="24"/>
        </w:rPr>
        <w:t>, posiadającą NIP: 614-10-01-909, Regon: 230821339, w imieniu i na rzecz, której działa:</w:t>
      </w:r>
      <w:r w:rsidRPr="00F87BC4">
        <w:rPr>
          <w:rFonts w:asciiTheme="minorHAnsi" w:hAnsiTheme="minorHAnsi" w:cstheme="minorHAnsi"/>
          <w:sz w:val="24"/>
          <w:szCs w:val="24"/>
        </w:rPr>
        <w:br/>
      </w:r>
      <w:r w:rsidRPr="00F87BC4">
        <w:rPr>
          <w:rFonts w:asciiTheme="minorHAnsi" w:hAnsiTheme="minorHAnsi" w:cstheme="minorHAnsi"/>
          <w:b/>
          <w:sz w:val="24"/>
          <w:szCs w:val="24"/>
        </w:rPr>
        <w:t xml:space="preserve">Sławomir Antoniewski - </w:t>
      </w:r>
      <w:r w:rsidRPr="00F87BC4">
        <w:rPr>
          <w:rFonts w:asciiTheme="minorHAnsi" w:hAnsiTheme="minorHAnsi" w:cstheme="minorHAnsi"/>
          <w:sz w:val="24"/>
          <w:szCs w:val="24"/>
        </w:rPr>
        <w:t>Zastępca Burmistrza Miasta Lubawka,</w:t>
      </w:r>
      <w:r w:rsidRPr="00F87BC4">
        <w:rPr>
          <w:rFonts w:asciiTheme="minorHAnsi" w:hAnsiTheme="minorHAnsi" w:cstheme="minorHAnsi"/>
          <w:sz w:val="24"/>
          <w:szCs w:val="24"/>
        </w:rPr>
        <w:br/>
        <w:t xml:space="preserve">przy kontrasygnacie </w:t>
      </w:r>
      <w:r w:rsidRPr="00F87BC4">
        <w:rPr>
          <w:rFonts w:asciiTheme="minorHAnsi" w:hAnsiTheme="minorHAnsi" w:cstheme="minorHAnsi"/>
          <w:b/>
          <w:sz w:val="24"/>
          <w:szCs w:val="24"/>
        </w:rPr>
        <w:t>Moniki Stanek- Gamoń</w:t>
      </w:r>
      <w:r w:rsidRPr="00F87BC4">
        <w:rPr>
          <w:rFonts w:asciiTheme="minorHAnsi" w:hAnsiTheme="minorHAnsi" w:cstheme="minorHAnsi"/>
          <w:sz w:val="24"/>
          <w:szCs w:val="24"/>
        </w:rPr>
        <w:t xml:space="preserve"> – Skarbnika Gminy Lubawka, zwaną dalej </w:t>
      </w:r>
      <w:r w:rsidRPr="00F87BC4">
        <w:rPr>
          <w:rFonts w:asciiTheme="minorHAnsi" w:hAnsiTheme="minorHAnsi" w:cstheme="minorHAnsi"/>
          <w:b/>
          <w:sz w:val="24"/>
          <w:szCs w:val="24"/>
        </w:rPr>
        <w:t>"Zamawiającym”,</w:t>
      </w:r>
      <w:r w:rsidRPr="00F87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329346" w14:textId="77777777" w:rsidR="00C90CBC" w:rsidRPr="00F87BC4" w:rsidRDefault="00C90CBC" w:rsidP="007D1870">
      <w:pPr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a</w:t>
      </w:r>
    </w:p>
    <w:p w14:paraId="3748AFA9" w14:textId="77777777" w:rsidR="00C90CBC" w:rsidRDefault="00C90CBC" w:rsidP="00C90CBC">
      <w:pPr>
        <w:ind w:right="51"/>
        <w:rPr>
          <w:rFonts w:asciiTheme="minorHAnsi" w:hAnsiTheme="minorHAnsi" w:cstheme="minorHAnsi"/>
          <w:bCs/>
          <w:sz w:val="24"/>
          <w:szCs w:val="24"/>
        </w:rPr>
      </w:pPr>
      <w:r w:rsidRPr="00F87BC4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……………………………..</w:t>
      </w:r>
      <w:r w:rsidRPr="00F87B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87BC4">
        <w:rPr>
          <w:rFonts w:asciiTheme="minorHAnsi" w:hAnsiTheme="minorHAnsi" w:cstheme="minorHAnsi"/>
          <w:bCs/>
          <w:sz w:val="24"/>
          <w:szCs w:val="24"/>
        </w:rPr>
        <w:t xml:space="preserve">z </w:t>
      </w:r>
      <w:r>
        <w:rPr>
          <w:rFonts w:asciiTheme="minorHAnsi" w:hAnsiTheme="minorHAnsi" w:cstheme="minorHAnsi"/>
          <w:bCs/>
          <w:sz w:val="24"/>
          <w:szCs w:val="24"/>
        </w:rPr>
        <w:t xml:space="preserve">siedzibą </w:t>
      </w:r>
      <w:r w:rsidRPr="00F87BC4">
        <w:rPr>
          <w:rFonts w:asciiTheme="minorHAnsi" w:hAnsiTheme="minorHAnsi" w:cstheme="minorHAnsi"/>
          <w:bCs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14:paraId="7A87A7F4" w14:textId="77777777" w:rsidR="00C90CBC" w:rsidRPr="00F87BC4" w:rsidRDefault="00C90CBC" w:rsidP="00C90CBC">
      <w:pPr>
        <w:ind w:right="5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posiadającym numer identyfikacyjny NIP</w:t>
      </w:r>
      <w:r w:rsidRPr="00F87BC4">
        <w:rPr>
          <w:rFonts w:asciiTheme="minorHAnsi" w:hAnsiTheme="minorHAnsi" w:cstheme="minorHAnsi"/>
          <w:bCs/>
          <w:sz w:val="24"/>
          <w:szCs w:val="24"/>
        </w:rPr>
        <w:t xml:space="preserve"> ……………………</w:t>
      </w:r>
      <w:proofErr w:type="gramStart"/>
      <w:r w:rsidRPr="00F87BC4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F87BC4">
        <w:rPr>
          <w:rFonts w:asciiTheme="minorHAnsi" w:hAnsiTheme="minorHAnsi" w:cstheme="minorHAnsi"/>
          <w:bCs/>
          <w:sz w:val="24"/>
          <w:szCs w:val="24"/>
        </w:rPr>
        <w:t>.,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7BC4">
        <w:rPr>
          <w:rFonts w:asciiTheme="minorHAnsi" w:hAnsiTheme="minorHAnsi" w:cstheme="minorHAnsi"/>
          <w:bCs/>
          <w:sz w:val="24"/>
          <w:szCs w:val="24"/>
        </w:rPr>
        <w:t xml:space="preserve">Regon: ……………………………….., </w:t>
      </w:r>
    </w:p>
    <w:p w14:paraId="4AFCC38F" w14:textId="1F61552E" w:rsidR="00C90CBC" w:rsidRDefault="00C90CBC" w:rsidP="00300314">
      <w:pPr>
        <w:ind w:right="51"/>
        <w:rPr>
          <w:rFonts w:asciiTheme="minorHAnsi" w:hAnsiTheme="minorHAnsi" w:cstheme="minorHAnsi"/>
          <w:bCs/>
          <w:sz w:val="24"/>
          <w:szCs w:val="24"/>
        </w:rPr>
      </w:pPr>
      <w:r w:rsidRPr="00F87BC4">
        <w:rPr>
          <w:rFonts w:asciiTheme="minorHAnsi" w:hAnsiTheme="minorHAnsi" w:cstheme="minorHAnsi"/>
          <w:bCs/>
          <w:sz w:val="24"/>
          <w:szCs w:val="24"/>
        </w:rPr>
        <w:t>zwanym dalej</w:t>
      </w:r>
      <w:r w:rsidRPr="00F87BC4">
        <w:rPr>
          <w:rFonts w:asciiTheme="minorHAnsi" w:hAnsiTheme="minorHAnsi" w:cstheme="minorHAnsi"/>
          <w:b/>
          <w:sz w:val="24"/>
          <w:szCs w:val="24"/>
        </w:rPr>
        <w:t xml:space="preserve"> „Wykonawcą”,</w:t>
      </w:r>
      <w:r w:rsidRPr="00F87BC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A71B58" w14:textId="77777777" w:rsidR="00300314" w:rsidRPr="00300314" w:rsidRDefault="00300314" w:rsidP="00300314">
      <w:pPr>
        <w:ind w:right="51"/>
        <w:rPr>
          <w:rFonts w:asciiTheme="minorHAnsi" w:hAnsiTheme="minorHAnsi" w:cstheme="minorHAnsi"/>
          <w:bCs/>
          <w:sz w:val="24"/>
          <w:szCs w:val="24"/>
        </w:rPr>
      </w:pPr>
    </w:p>
    <w:p w14:paraId="05FCA3EA" w14:textId="280EF199" w:rsidR="00C90CBC" w:rsidRPr="00F87BC4" w:rsidRDefault="00C90CBC" w:rsidP="003F2D64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W związku z faktem, iż wartość zamówienia jest niższa od kwoty, o której mowa w art. 2 ust. 1 pkt.1) ustawy z dnia 11.09.2019 r. Prawo zamówień publicznych (Dz.U.2022 poz. 1710), zamówienie udzielane jest na zasadach określonych w art. 44 ustawy z dnia 27.08.2009r. o finansach publicznych (Dz.U.2022 poz. 1634), oraz zgodnie z § 5 ust. 5 lit. b) Regulaminu udzielania zamówień publicznych do 130 000 zł obowiązującym u Zamawiającego. Mając na uwadze powyższe, w związku z przeprowadzeniem postępowania w trybie zapytania ofertowego nr WI.271.4.2023.ASz z dnia …………………. została zawarta umowa o następującej treści:</w:t>
      </w:r>
    </w:p>
    <w:p w14:paraId="4828EF45" w14:textId="77777777" w:rsidR="00C90CBC" w:rsidRPr="0095458C" w:rsidRDefault="00C90CBC" w:rsidP="00C90C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458C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65700ACC" w14:textId="0F1258C7" w:rsidR="00C90CBC" w:rsidRPr="00246F60" w:rsidRDefault="00C90CBC" w:rsidP="003F2D64">
      <w:pPr>
        <w:spacing w:line="247" w:lineRule="auto"/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1. Zamawiający zleca a Wykonawca przyjmuje do wykonania usługę polegającą na</w:t>
      </w:r>
      <w:r w:rsidR="00290899">
        <w:rPr>
          <w:rFonts w:asciiTheme="minorHAnsi" w:hAnsiTheme="minorHAnsi" w:cstheme="minorHAnsi"/>
          <w:sz w:val="24"/>
          <w:szCs w:val="24"/>
        </w:rPr>
        <w:t xml:space="preserve"> </w:t>
      </w:r>
      <w:r w:rsidR="00290899" w:rsidRPr="005E5960">
        <w:rPr>
          <w:rFonts w:asciiTheme="minorHAnsi" w:hAnsiTheme="minorHAnsi" w:cstheme="minorHAnsi"/>
          <w:bCs/>
          <w:sz w:val="24"/>
          <w:szCs w:val="24"/>
        </w:rPr>
        <w:t>wykonywani</w:t>
      </w:r>
      <w:r w:rsidR="00290899">
        <w:rPr>
          <w:rFonts w:asciiTheme="minorHAnsi" w:hAnsiTheme="minorHAnsi" w:cstheme="minorHAnsi"/>
          <w:bCs/>
          <w:sz w:val="24"/>
          <w:szCs w:val="24"/>
        </w:rPr>
        <w:t>u</w:t>
      </w:r>
      <w:r w:rsidR="00290899" w:rsidRPr="005E5960">
        <w:rPr>
          <w:rFonts w:asciiTheme="minorHAnsi" w:hAnsiTheme="minorHAnsi" w:cstheme="minorHAnsi"/>
          <w:bCs/>
          <w:sz w:val="24"/>
          <w:szCs w:val="24"/>
        </w:rPr>
        <w:t xml:space="preserve"> prac gospodarczych i porządkowych pn.:</w:t>
      </w:r>
      <w:r w:rsidRPr="00F87BC4">
        <w:rPr>
          <w:rFonts w:asciiTheme="minorHAnsi" w:hAnsiTheme="minorHAnsi" w:cstheme="minorHAnsi"/>
          <w:sz w:val="24"/>
          <w:szCs w:val="24"/>
        </w:rPr>
        <w:t xml:space="preserve"> </w:t>
      </w:r>
      <w:r w:rsidR="00502388">
        <w:rPr>
          <w:rFonts w:asciiTheme="minorHAnsi" w:hAnsiTheme="minorHAnsi" w:cstheme="minorHAnsi"/>
          <w:sz w:val="24"/>
          <w:szCs w:val="24"/>
        </w:rPr>
        <w:t>„</w:t>
      </w:r>
      <w:r w:rsidR="001539C0" w:rsidRPr="00502388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Obsługa i utrzymanie ogólnodostępnych obiektów sanitarnych, wiaty biesiadnej, ścieżki pieszo rowerowej wraz z infrastrukturą towarzyszącą w miejscowości Szczepanów, Miszkowice, Paprotki</w:t>
      </w:r>
      <w:r w:rsidR="00502388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” </w:t>
      </w:r>
      <w:r w:rsidR="00502388" w:rsidRPr="00246F60">
        <w:rPr>
          <w:rFonts w:asciiTheme="minorHAnsi" w:eastAsia="Arial Unicode MS" w:hAnsiTheme="minorHAnsi" w:cstheme="minorHAnsi"/>
          <w:color w:val="000000"/>
          <w:sz w:val="24"/>
          <w:szCs w:val="24"/>
        </w:rPr>
        <w:t>powstałych w ramach projektu pn.: „Łączy nas Bóbr”</w:t>
      </w:r>
      <w:r w:rsidR="00246F60">
        <w:rPr>
          <w:rFonts w:asciiTheme="minorHAnsi" w:eastAsia="Arial Unicode MS" w:hAnsiTheme="minorHAnsi" w:cstheme="minorHAnsi"/>
          <w:color w:val="000000"/>
          <w:sz w:val="24"/>
          <w:szCs w:val="24"/>
        </w:rPr>
        <w:t>.</w:t>
      </w:r>
    </w:p>
    <w:p w14:paraId="20D7180F" w14:textId="768DD481" w:rsidR="003F2D64" w:rsidRPr="003F2D64" w:rsidRDefault="00C90CBC" w:rsidP="003F2D64">
      <w:pPr>
        <w:pStyle w:val="Akapitzlist"/>
        <w:ind w:left="0" w:right="106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2. Miejscem wykonywania usług, o których mowa w ust. 1 będzie </w:t>
      </w:r>
      <w:r w:rsidR="00502388" w:rsidRPr="00F87BC4">
        <w:rPr>
          <w:rFonts w:asciiTheme="minorHAnsi" w:hAnsiTheme="minorHAnsi" w:cstheme="minorHAnsi"/>
          <w:sz w:val="24"/>
          <w:szCs w:val="24"/>
        </w:rPr>
        <w:t>obszar,</w:t>
      </w:r>
      <w:r w:rsidRPr="00F87BC4">
        <w:rPr>
          <w:rFonts w:asciiTheme="minorHAnsi" w:hAnsiTheme="minorHAnsi" w:cstheme="minorHAnsi"/>
          <w:sz w:val="24"/>
          <w:szCs w:val="24"/>
        </w:rPr>
        <w:t xml:space="preserve"> na którym powstała inwestycja zlokalizowany wokół zbiornika Wodnego Bukówka w Gminie Lubawka na terenie sołectw Miszkowice, Paprotki i Szczepanów </w:t>
      </w:r>
      <w:r w:rsidRPr="00F87BC4">
        <w:rPr>
          <w:rFonts w:asciiTheme="minorHAnsi" w:hAnsiTheme="minorHAnsi" w:cstheme="minorHAnsi"/>
          <w:sz w:val="24"/>
          <w:szCs w:val="24"/>
        </w:rPr>
        <w:sym w:font="Symbol" w:char="F02D"/>
      </w:r>
      <w:r w:rsidR="007675DF">
        <w:rPr>
          <w:rFonts w:asciiTheme="minorHAnsi" w:hAnsiTheme="minorHAnsi" w:cstheme="minorHAnsi"/>
          <w:sz w:val="24"/>
          <w:szCs w:val="24"/>
        </w:rPr>
        <w:t xml:space="preserve"> urządzenia i obiekty objęte niniejszą umową przedstawione zostały</w:t>
      </w:r>
      <w:r w:rsidRPr="00F87BC4">
        <w:rPr>
          <w:rFonts w:asciiTheme="minorHAnsi" w:hAnsiTheme="minorHAnsi" w:cstheme="minorHAnsi"/>
          <w:sz w:val="24"/>
          <w:szCs w:val="24"/>
        </w:rPr>
        <w:t xml:space="preserve"> w załączniku</w:t>
      </w:r>
      <w:r>
        <w:rPr>
          <w:rFonts w:asciiTheme="minorHAnsi" w:hAnsiTheme="minorHAnsi" w:cstheme="minorHAnsi"/>
          <w:sz w:val="24"/>
          <w:szCs w:val="24"/>
        </w:rPr>
        <w:t xml:space="preserve"> graficznym</w:t>
      </w:r>
      <w:r w:rsidRPr="00F87BC4">
        <w:rPr>
          <w:rFonts w:asciiTheme="minorHAnsi" w:hAnsiTheme="minorHAnsi" w:cstheme="minorHAnsi"/>
          <w:sz w:val="24"/>
          <w:szCs w:val="24"/>
        </w:rPr>
        <w:t xml:space="preserve"> nr 1</w:t>
      </w:r>
      <w:r w:rsidR="007675DF">
        <w:rPr>
          <w:rFonts w:asciiTheme="minorHAnsi" w:hAnsiTheme="minorHAnsi" w:cstheme="minorHAnsi"/>
          <w:sz w:val="24"/>
          <w:szCs w:val="24"/>
        </w:rPr>
        <w:t>.</w:t>
      </w:r>
    </w:p>
    <w:p w14:paraId="29444155" w14:textId="77777777" w:rsidR="007D1870" w:rsidRDefault="007D1870" w:rsidP="003F2D64">
      <w:pPr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FF3F9" w14:textId="179AD0AD" w:rsidR="00C90CBC" w:rsidRPr="0095458C" w:rsidRDefault="00C90CBC" w:rsidP="003F2D64">
      <w:pPr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458C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1C0F61CA" w14:textId="77777777" w:rsidR="00C90CBC" w:rsidRPr="00F87BC4" w:rsidRDefault="00C90CBC" w:rsidP="003F2D64">
      <w:pPr>
        <w:ind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bCs/>
          <w:sz w:val="24"/>
          <w:szCs w:val="24"/>
        </w:rPr>
        <w:t>W ramach realizacji przedmiotu umowy</w:t>
      </w:r>
      <w:r w:rsidRPr="00F87BC4">
        <w:rPr>
          <w:rFonts w:asciiTheme="minorHAnsi" w:hAnsiTheme="minorHAnsi" w:cstheme="minorHAnsi"/>
          <w:b/>
          <w:sz w:val="24"/>
          <w:szCs w:val="24"/>
        </w:rPr>
        <w:t xml:space="preserve"> Wykonawca</w:t>
      </w:r>
      <w:r w:rsidRPr="00F87BC4">
        <w:rPr>
          <w:rFonts w:asciiTheme="minorHAnsi" w:hAnsiTheme="minorHAnsi" w:cstheme="minorHAnsi"/>
          <w:sz w:val="24"/>
          <w:szCs w:val="24"/>
        </w:rPr>
        <w:t xml:space="preserve"> zobowiązuje się wykonywać w szczególności następujące czynności eksploatacyjne i konserwacyjne:</w:t>
      </w:r>
    </w:p>
    <w:p w14:paraId="15273D0E" w14:textId="77777777" w:rsidR="00C90CBC" w:rsidRPr="00F87BC4" w:rsidRDefault="00C90CBC" w:rsidP="00C90CBC">
      <w:pPr>
        <w:pStyle w:val="Akapitzlist"/>
        <w:numPr>
          <w:ilvl w:val="0"/>
          <w:numId w:val="2"/>
        </w:numPr>
        <w:spacing w:before="240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lastRenderedPageBreak/>
        <w:t xml:space="preserve">Zbieranie odpadów typu papier, szkło, odchody zwierzęce z trawników, nawierzchni piaszczystej, powierzchni pokrytych roślinnością oraz z nawierzchni utwardzonych. </w:t>
      </w:r>
    </w:p>
    <w:p w14:paraId="1D5DFE2E" w14:textId="77777777" w:rsidR="00C90CBC" w:rsidRPr="00F87BC4" w:rsidRDefault="00C90CBC" w:rsidP="00C90CBC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Opróżnianie koszy, </w:t>
      </w:r>
    </w:p>
    <w:p w14:paraId="39ECF81D" w14:textId="77777777" w:rsidR="00C90CBC" w:rsidRPr="00F87BC4" w:rsidRDefault="00C90CBC" w:rsidP="00C90CBC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Utrzymanie w czystości terenu, a w szczególności: </w:t>
      </w:r>
    </w:p>
    <w:p w14:paraId="52F73C5D" w14:textId="77777777" w:rsidR="00C90CBC" w:rsidRPr="00F87BC4" w:rsidRDefault="00C90CBC" w:rsidP="00C90CBC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a) Wiaty biesiadnej - siedzisk, ławek, stołów,</w:t>
      </w:r>
    </w:p>
    <w:p w14:paraId="71D38EBA" w14:textId="77777777" w:rsidR="00C90CBC" w:rsidRPr="00F87BC4" w:rsidRDefault="00C90CBC" w:rsidP="00C90CBC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b) urządzeń siłowni zewnętrznej, </w:t>
      </w:r>
    </w:p>
    <w:p w14:paraId="5C1778B2" w14:textId="77777777" w:rsidR="00C90CBC" w:rsidRPr="00F87BC4" w:rsidRDefault="00C90CBC" w:rsidP="00C90CBC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c)  urządzeń placu zabaw,</w:t>
      </w:r>
    </w:p>
    <w:p w14:paraId="0B7E19B6" w14:textId="77777777" w:rsidR="00C90CBC" w:rsidRPr="00F87BC4" w:rsidRDefault="00C90CBC" w:rsidP="00C90CBC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d) parkingu.</w:t>
      </w:r>
    </w:p>
    <w:p w14:paraId="7FAD14CF" w14:textId="77777777" w:rsidR="00C90CBC" w:rsidRPr="00F87BC4" w:rsidRDefault="00C90CBC" w:rsidP="00C90CBC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Zamiatanie powierzchni utwardzonych (tj. wiaty turystycznej, obiektów sanitarnych</w:t>
      </w:r>
      <w:r w:rsidRPr="00F87BC4">
        <w:rPr>
          <w:rFonts w:asciiTheme="minorHAnsi" w:hAnsiTheme="minorHAnsi" w:cstheme="minorHAnsi"/>
          <w:sz w:val="24"/>
          <w:szCs w:val="24"/>
        </w:rPr>
        <w:br/>
        <w:t xml:space="preserve"> w Miszkowicach oraz Paprotkach),</w:t>
      </w:r>
    </w:p>
    <w:p w14:paraId="2E044428" w14:textId="77777777" w:rsidR="00C90CBC" w:rsidRPr="00F87BC4" w:rsidRDefault="00C90CBC" w:rsidP="00C90CBC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Sezonowa obsługa obiektów sanitarnych w Paprotkach i Miszkowicach, polegająca na nieprzerwalnym zapewnieniu dostępu, czystości i właściwych warunków </w:t>
      </w:r>
      <w:proofErr w:type="spellStart"/>
      <w:r w:rsidRPr="00F87BC4">
        <w:rPr>
          <w:rFonts w:asciiTheme="minorHAnsi" w:hAnsiTheme="minorHAnsi" w:cstheme="minorHAnsi"/>
          <w:sz w:val="24"/>
          <w:szCs w:val="24"/>
        </w:rPr>
        <w:t>sanitarno</w:t>
      </w:r>
      <w:proofErr w:type="spellEnd"/>
      <w:r w:rsidRPr="00F87BC4">
        <w:rPr>
          <w:rFonts w:asciiTheme="minorHAnsi" w:hAnsiTheme="minorHAnsi" w:cstheme="minorHAnsi"/>
          <w:sz w:val="24"/>
          <w:szCs w:val="24"/>
        </w:rPr>
        <w:t xml:space="preserve"> – higienicznych korzystania z toalet w wyznaczonych godzinach w okresie trwania umowy,</w:t>
      </w:r>
    </w:p>
    <w:p w14:paraId="74B78F37" w14:textId="53631E32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Zapewnienie bezpłatnej możliwości korzystania z obiektów sanitarnych</w:t>
      </w:r>
      <w:r w:rsidR="00BE4A8E">
        <w:rPr>
          <w:rFonts w:asciiTheme="minorHAnsi" w:hAnsiTheme="minorHAnsi" w:cstheme="minorHAnsi"/>
          <w:sz w:val="24"/>
          <w:szCs w:val="24"/>
        </w:rPr>
        <w:t>.</w:t>
      </w:r>
    </w:p>
    <w:p w14:paraId="70E89E4E" w14:textId="3195075B" w:rsidR="00C90CBC" w:rsidRPr="007C3EF3" w:rsidRDefault="00C90CBC" w:rsidP="00246F60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Wywieszenie w widocznych miejscach informacji o godzinach otwarcia i bezpłatnym korzystaniu z toalet miejskich. (W miesiącach </w:t>
      </w:r>
      <w:r w:rsidRPr="00F87BC4">
        <w:rPr>
          <w:rFonts w:asciiTheme="minorHAnsi" w:hAnsiTheme="minorHAnsi" w:cstheme="minorHAnsi"/>
          <w:color w:val="000000"/>
          <w:sz w:val="24"/>
          <w:szCs w:val="24"/>
        </w:rPr>
        <w:t xml:space="preserve">maj 2023 r. </w:t>
      </w:r>
      <w:r w:rsidRPr="00F87BC4">
        <w:rPr>
          <w:rFonts w:asciiTheme="minorHAnsi" w:hAnsiTheme="minorHAnsi" w:cstheme="minorHAnsi"/>
          <w:color w:val="000000"/>
          <w:sz w:val="24"/>
          <w:szCs w:val="24"/>
        </w:rPr>
        <w:sym w:font="Symbol" w:char="F02D"/>
      </w:r>
      <w:r w:rsidRPr="00F87BC4">
        <w:rPr>
          <w:rFonts w:asciiTheme="minorHAnsi" w:hAnsiTheme="minorHAnsi" w:cstheme="minorHAnsi"/>
          <w:color w:val="000000"/>
          <w:sz w:val="24"/>
          <w:szCs w:val="24"/>
        </w:rPr>
        <w:t>sierpień 2023 r. od godz. 10.00 do godz. 22.00 w miesiącach wrzesień 2023 r.</w:t>
      </w:r>
      <w:r w:rsidRPr="00F87BC4">
        <w:rPr>
          <w:rFonts w:asciiTheme="minorHAnsi" w:hAnsiTheme="minorHAnsi" w:cstheme="minorHAnsi"/>
          <w:color w:val="000000"/>
          <w:sz w:val="24"/>
          <w:szCs w:val="24"/>
        </w:rPr>
        <w:sym w:font="Symbol" w:char="F02D"/>
      </w:r>
      <w:r w:rsidRPr="00F87BC4">
        <w:rPr>
          <w:rFonts w:asciiTheme="minorHAnsi" w:hAnsiTheme="minorHAnsi" w:cstheme="minorHAnsi"/>
          <w:color w:val="000000"/>
          <w:sz w:val="24"/>
          <w:szCs w:val="24"/>
        </w:rPr>
        <w:t>październik 2023 r. od godz. 12.00 do godz. 18.00</w:t>
      </w:r>
      <w:r w:rsidR="007D1870" w:rsidRPr="00F87BC4">
        <w:rPr>
          <w:rFonts w:asciiTheme="minorHAnsi" w:hAnsiTheme="minorHAnsi" w:cstheme="minorHAnsi"/>
          <w:sz w:val="24"/>
          <w:szCs w:val="24"/>
        </w:rPr>
        <w:t>)</w:t>
      </w:r>
      <w:r w:rsidR="007D1870">
        <w:rPr>
          <w:rFonts w:asciiTheme="minorHAnsi" w:hAnsiTheme="minorHAnsi" w:cstheme="minorHAnsi"/>
          <w:sz w:val="24"/>
          <w:szCs w:val="24"/>
        </w:rPr>
        <w:t>.</w:t>
      </w:r>
      <w:r w:rsidR="007D1870" w:rsidRPr="007C3E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70E192A" w14:textId="77777777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Wyposażenie obiektów sanitarnych w środki czystości oraz środki sanitarne</w:t>
      </w:r>
      <w:r w:rsidRPr="00F87BC4">
        <w:rPr>
          <w:rFonts w:asciiTheme="minorHAnsi" w:hAnsiTheme="minorHAnsi" w:cstheme="minorHAnsi"/>
          <w:sz w:val="24"/>
          <w:szCs w:val="24"/>
        </w:rPr>
        <w:br/>
        <w:t xml:space="preserve"> i higieniczne tj. m.in.: papier toaletowy, ręczniki papierowe, mydło w płynie, środki do sprzątania, do dezynfekcji itp. oraz na bieżąco ich uzupełnianie.</w:t>
      </w:r>
    </w:p>
    <w:p w14:paraId="62E8196D" w14:textId="64728800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Wyposażenie toalet w urządzenia niezbędne dla prawidłowego korzystania z nich, w tym przede wszystkim: dozowniki mydła, podajniki do papieru toaletowego, kosze na odpady itp.</w:t>
      </w:r>
    </w:p>
    <w:p w14:paraId="7D245B23" w14:textId="77777777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Zawiadomienie Zmawiającego o wszelkich szkodach spowodowanych kradzieżą, uszkodzeniem lub zniszczeniem toalet, mienia pozostającego w obsłudze, niezwłocznie, lecz nie później niż w ciągu 48 godzin od zaistnienia zdarzenia skutkującego szkodą. </w:t>
      </w:r>
    </w:p>
    <w:p w14:paraId="76C9472C" w14:textId="4A8CF500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Prowadzenie i udostępnianie podczas kontroli toalet, książki kontroli sanitarnej dla każdej z toalet, (codziennie w książkach dokonać wpisu o godzinach sprzątania wraz</w:t>
      </w:r>
      <w:r w:rsidRPr="00F87BC4">
        <w:rPr>
          <w:rFonts w:asciiTheme="minorHAnsi" w:hAnsiTheme="minorHAnsi" w:cstheme="minorHAnsi"/>
          <w:sz w:val="24"/>
          <w:szCs w:val="24"/>
        </w:rPr>
        <w:br/>
        <w:t xml:space="preserve"> z podpisem osoby sprzątającej)</w:t>
      </w:r>
      <w:r w:rsidR="00BE4A8E">
        <w:rPr>
          <w:rFonts w:asciiTheme="minorHAnsi" w:hAnsiTheme="minorHAnsi" w:cstheme="minorHAnsi"/>
          <w:sz w:val="24"/>
          <w:szCs w:val="24"/>
        </w:rPr>
        <w:t>.</w:t>
      </w:r>
    </w:p>
    <w:p w14:paraId="22BC4DC2" w14:textId="3CB017C7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utrzymanie czystości wewnątrz toalet polegające m.in. na: zmywaniu posadzek, myciu muszli ustępowych, pisuarów, sedesów, umywalek, kabin prysznicowych, baterii, luster, okien, drzwi, ścian i lamp wg potrzeb itd.</w:t>
      </w:r>
    </w:p>
    <w:p w14:paraId="2CFFDF2C" w14:textId="7C70B52F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Opróżniania koszy na odpady w kabinach toalet oraz usuwanie odpadów z pomieszczeń w miarę potrzeb</w:t>
      </w:r>
      <w:r w:rsidR="00BE4A8E">
        <w:rPr>
          <w:rFonts w:asciiTheme="minorHAnsi" w:hAnsiTheme="minorHAnsi" w:cstheme="minorHAnsi"/>
          <w:sz w:val="24"/>
          <w:szCs w:val="24"/>
        </w:rPr>
        <w:t>.</w:t>
      </w:r>
      <w:r w:rsidRPr="00F87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2170B3" w14:textId="5FC495AD" w:rsidR="00C90CBC" w:rsidRPr="00F87BC4" w:rsidRDefault="00C90CBC" w:rsidP="00C90CBC">
      <w:pPr>
        <w:pStyle w:val="Akapitzlist"/>
        <w:numPr>
          <w:ilvl w:val="0"/>
          <w:numId w:val="3"/>
        </w:numPr>
        <w:spacing w:before="485" w:after="494" w:line="247" w:lineRule="auto"/>
        <w:ind w:left="851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Codzienne wykonywanie czynności związanych z dezynfekcją pomieszczeń w toaletach</w:t>
      </w:r>
      <w:r w:rsidR="00BE4A8E">
        <w:rPr>
          <w:rFonts w:asciiTheme="minorHAnsi" w:hAnsiTheme="minorHAnsi" w:cstheme="minorHAnsi"/>
          <w:sz w:val="24"/>
          <w:szCs w:val="24"/>
        </w:rPr>
        <w:t>.</w:t>
      </w:r>
    </w:p>
    <w:p w14:paraId="70ED7B6F" w14:textId="13AEFEFE" w:rsidR="00C90CBC" w:rsidRPr="00F87BC4" w:rsidRDefault="00C90CBC" w:rsidP="00C90CBC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363"/>
          <w:tab w:val="left" w:leader="dot" w:pos="9088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Bieżąca konserwacja i wymiana elementów drobnych tj. żarówek, uszczelek – we własnym zakresie przez Wykonawcę</w:t>
      </w:r>
      <w:r w:rsidR="00BE4A8E">
        <w:rPr>
          <w:rFonts w:asciiTheme="minorHAnsi" w:hAnsiTheme="minorHAnsi" w:cstheme="minorHAnsi"/>
          <w:sz w:val="24"/>
          <w:szCs w:val="24"/>
        </w:rPr>
        <w:t>.</w:t>
      </w:r>
    </w:p>
    <w:p w14:paraId="61A54DA1" w14:textId="1E1E48EF" w:rsidR="00C90CBC" w:rsidRPr="00F87BC4" w:rsidRDefault="00C90CBC" w:rsidP="00C90CBC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363"/>
          <w:tab w:val="left" w:leader="dot" w:pos="9088"/>
        </w:tabs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dokonywanie bieżących napraw oraz wymiana uszkodzonych urządzeń sanitarnych i ich elementów np. muszli, pisuarów, umywalek, baterii, wężyków przy pisuarach, podajników papieru, dozowników mydła (</w:t>
      </w:r>
      <w:r w:rsidRPr="00A96CF8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87BC4">
        <w:rPr>
          <w:rFonts w:asciiTheme="minorHAnsi" w:hAnsiTheme="minorHAnsi" w:cstheme="minorHAnsi"/>
          <w:b/>
          <w:bCs/>
          <w:sz w:val="24"/>
          <w:szCs w:val="24"/>
        </w:rPr>
        <w:t xml:space="preserve"> uzgodnieniu z zamawiającym i na koszt zamawiającego</w:t>
      </w:r>
      <w:r w:rsidR="00EE07B5" w:rsidRPr="00F87BC4">
        <w:rPr>
          <w:rFonts w:asciiTheme="minorHAnsi" w:hAnsiTheme="minorHAnsi" w:cstheme="minorHAnsi"/>
          <w:sz w:val="24"/>
          <w:szCs w:val="24"/>
        </w:rPr>
        <w:t>).</w:t>
      </w:r>
    </w:p>
    <w:p w14:paraId="46F959A9" w14:textId="48772F8D" w:rsidR="00F60D59" w:rsidRDefault="00C90CBC" w:rsidP="00F60D59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87BC4">
        <w:rPr>
          <w:rFonts w:asciiTheme="minorHAnsi" w:hAnsiTheme="minorHAnsi" w:cstheme="minorHAnsi"/>
          <w:sz w:val="24"/>
          <w:szCs w:val="24"/>
        </w:rPr>
        <w:t xml:space="preserve">ykaszanie powierzchni (około 10000 m 2) przy miejscu na grilla, wiacie biesiadnej, siłowni, placu zabaw, parkingu i toalecie w Miszkowicach oraz przy toalecie w Paprotkach </w:t>
      </w:r>
      <w:r w:rsidRPr="00F87BC4">
        <w:rPr>
          <w:rFonts w:asciiTheme="minorHAnsi" w:hAnsiTheme="minorHAnsi" w:cstheme="minorHAnsi"/>
          <w:sz w:val="24"/>
          <w:szCs w:val="24"/>
        </w:rPr>
        <w:lastRenderedPageBreak/>
        <w:t xml:space="preserve">- według bieżących potrzeb lub poleceń </w:t>
      </w:r>
      <w:r w:rsidR="006A6FAB">
        <w:rPr>
          <w:rFonts w:asciiTheme="minorHAnsi" w:hAnsiTheme="minorHAnsi" w:cstheme="minorHAnsi"/>
          <w:sz w:val="24"/>
          <w:szCs w:val="24"/>
        </w:rPr>
        <w:t>Z</w:t>
      </w:r>
      <w:r w:rsidRPr="00F87BC4">
        <w:rPr>
          <w:rFonts w:asciiTheme="minorHAnsi" w:hAnsiTheme="minorHAnsi" w:cstheme="minorHAnsi"/>
          <w:sz w:val="24"/>
          <w:szCs w:val="24"/>
        </w:rPr>
        <w:t xml:space="preserve">amawiającego, </w:t>
      </w:r>
      <w:r>
        <w:rPr>
          <w:rFonts w:asciiTheme="minorHAnsi" w:hAnsiTheme="minorHAnsi" w:cstheme="minorHAnsi"/>
          <w:sz w:val="24"/>
          <w:szCs w:val="24"/>
        </w:rPr>
        <w:t xml:space="preserve">lecz nie rzadziej niż raz w miesiącu. </w:t>
      </w:r>
    </w:p>
    <w:p w14:paraId="1C29D320" w14:textId="5162B847" w:rsidR="00F60D59" w:rsidRPr="009230CD" w:rsidRDefault="00F60D59" w:rsidP="00F60D59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9230CD">
        <w:rPr>
          <w:rFonts w:asciiTheme="minorHAnsi" w:hAnsiTheme="minorHAnsi" w:cstheme="minorHAnsi"/>
          <w:sz w:val="24"/>
          <w:szCs w:val="24"/>
        </w:rPr>
        <w:t>6.1. Wykonawca zobowiązany jest na dwa dni przed przystąpieniem do wykaszania, poinformować o terminie prac Zamawiającego oraz Zarządcę terenu wokół zbiornika wodnego Bukówka</w:t>
      </w:r>
      <w:r w:rsidR="00DC3581" w:rsidRPr="009230CD">
        <w:rPr>
          <w:rFonts w:asciiTheme="minorHAnsi" w:hAnsiTheme="minorHAnsi" w:cstheme="minorHAnsi"/>
          <w:sz w:val="24"/>
          <w:szCs w:val="24"/>
        </w:rPr>
        <w:t xml:space="preserve">, tj. Zarząd Zlewni w Lwówku Śląskim. </w:t>
      </w:r>
      <w:r w:rsidRPr="009230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7CFBA2" w14:textId="6DD59D5A" w:rsidR="008345EE" w:rsidRPr="00887151" w:rsidRDefault="008345EE" w:rsidP="00F60D59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Każdorazowo po wykonaniu koszenia poinformować Zlecającego oraz </w:t>
      </w:r>
      <w:r w:rsidR="00E7645F">
        <w:rPr>
          <w:rFonts w:asciiTheme="minorHAnsi" w:hAnsiTheme="minorHAnsi" w:cstheme="minorHAnsi"/>
          <w:sz w:val="24"/>
          <w:szCs w:val="24"/>
        </w:rPr>
        <w:t>Zarządcę</w:t>
      </w:r>
      <w:r>
        <w:rPr>
          <w:rFonts w:asciiTheme="minorHAnsi" w:hAnsiTheme="minorHAnsi" w:cstheme="minorHAnsi"/>
          <w:sz w:val="24"/>
          <w:szCs w:val="24"/>
        </w:rPr>
        <w:t>, celem dokonania odbioru.</w:t>
      </w:r>
    </w:p>
    <w:p w14:paraId="1DA00084" w14:textId="0128A0A0" w:rsidR="00C90CBC" w:rsidRPr="00F87BC4" w:rsidRDefault="00557267" w:rsidP="00F60D59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Lokalizację przedmiotowych obiektów stanowi załącznik </w:t>
      </w:r>
      <w:r w:rsidR="00E3255B">
        <w:rPr>
          <w:rFonts w:asciiTheme="minorHAnsi" w:hAnsiTheme="minorHAnsi" w:cstheme="minorHAnsi"/>
          <w:sz w:val="24"/>
          <w:szCs w:val="24"/>
        </w:rPr>
        <w:t>graficzny</w:t>
      </w:r>
      <w:r w:rsidR="00D07613">
        <w:rPr>
          <w:rFonts w:asciiTheme="minorHAnsi" w:hAnsiTheme="minorHAnsi" w:cstheme="minorHAnsi"/>
          <w:sz w:val="24"/>
          <w:szCs w:val="24"/>
        </w:rPr>
        <w:t xml:space="preserve"> nr 1</w:t>
      </w:r>
      <w:r>
        <w:rPr>
          <w:rFonts w:asciiTheme="minorHAnsi" w:hAnsiTheme="minorHAnsi" w:cstheme="minorHAnsi"/>
          <w:sz w:val="24"/>
          <w:szCs w:val="24"/>
        </w:rPr>
        <w:t xml:space="preserve"> do niniejszej umowy.</w:t>
      </w:r>
    </w:p>
    <w:p w14:paraId="33D025DC" w14:textId="4CCF738F" w:rsidR="008345EE" w:rsidRPr="008345EE" w:rsidRDefault="00C90CBC" w:rsidP="00887151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345EE">
        <w:rPr>
          <w:rFonts w:asciiTheme="minorHAnsi" w:hAnsiTheme="minorHAnsi" w:cstheme="minorHAnsi"/>
          <w:sz w:val="24"/>
          <w:szCs w:val="24"/>
        </w:rPr>
        <w:t xml:space="preserve">Raz w miesiącu wykaszanie poboczy całej ścieżki pieszo-rowerowej (na szer. 0.5 metra zewnętrznych krawędzi ścieżki o dł. 5000 </w:t>
      </w:r>
      <w:proofErr w:type="spellStart"/>
      <w:r w:rsidRPr="008345EE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8345EE">
        <w:rPr>
          <w:rFonts w:asciiTheme="minorHAnsi" w:hAnsiTheme="minorHAnsi" w:cstheme="minorHAnsi"/>
          <w:sz w:val="24"/>
          <w:szCs w:val="24"/>
        </w:rPr>
        <w:t xml:space="preserve">) znajdującej się wokół zbiornika wodnego Bukówka </w:t>
      </w:r>
      <w:r w:rsidRPr="00F87BC4">
        <w:rPr>
          <w:rFonts w:asciiTheme="minorHAnsi" w:hAnsiTheme="minorHAnsi" w:cstheme="minorHAnsi"/>
          <w:sz w:val="24"/>
          <w:szCs w:val="24"/>
        </w:rPr>
        <w:sym w:font="Symbol" w:char="F02D"/>
      </w:r>
      <w:r w:rsidRPr="008345EE">
        <w:rPr>
          <w:rFonts w:asciiTheme="minorHAnsi" w:hAnsiTheme="minorHAnsi" w:cstheme="minorHAnsi"/>
          <w:sz w:val="24"/>
          <w:szCs w:val="24"/>
        </w:rPr>
        <w:t xml:space="preserve">zał. </w:t>
      </w:r>
      <w:r w:rsidR="00E3255B">
        <w:rPr>
          <w:rFonts w:asciiTheme="minorHAnsi" w:hAnsiTheme="minorHAnsi" w:cstheme="minorHAnsi"/>
          <w:sz w:val="24"/>
          <w:szCs w:val="24"/>
        </w:rPr>
        <w:t>graficzny</w:t>
      </w:r>
      <w:r w:rsidR="00D07613">
        <w:rPr>
          <w:rFonts w:asciiTheme="minorHAnsi" w:hAnsiTheme="minorHAnsi" w:cstheme="minorHAnsi"/>
          <w:sz w:val="24"/>
          <w:szCs w:val="24"/>
        </w:rPr>
        <w:t xml:space="preserve"> nr 1</w:t>
      </w:r>
      <w:r w:rsidRPr="008345EE">
        <w:rPr>
          <w:rFonts w:asciiTheme="minorHAnsi" w:hAnsiTheme="minorHAnsi" w:cstheme="minorHAnsi"/>
          <w:sz w:val="24"/>
          <w:szCs w:val="24"/>
        </w:rPr>
        <w:t xml:space="preserve"> do umowy, mapa z lokalizacją przedmiotowej ścieżki.</w:t>
      </w:r>
      <w:r w:rsidR="00CF5F64" w:rsidRPr="008345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D468AA" w14:textId="77777777" w:rsidR="006618D8" w:rsidRPr="009230CD" w:rsidRDefault="00F60D59" w:rsidP="006618D8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9230CD">
        <w:rPr>
          <w:rFonts w:asciiTheme="minorHAnsi" w:hAnsiTheme="minorHAnsi" w:cstheme="minorHAnsi"/>
          <w:sz w:val="24"/>
          <w:szCs w:val="24"/>
        </w:rPr>
        <w:t>7.1. Wykonawca zobowiązany jest na dwa dni przed przystąpieniem do wykaszania, poinformować o terminie prac Zamawiającego oraz Zarządcę terenu wokół zbiornika wodnego Bukówka</w:t>
      </w:r>
      <w:r w:rsidR="00C01BEF" w:rsidRPr="009230CD">
        <w:rPr>
          <w:rFonts w:asciiTheme="minorHAnsi" w:hAnsiTheme="minorHAnsi" w:cstheme="minorHAnsi"/>
          <w:sz w:val="24"/>
          <w:szCs w:val="24"/>
        </w:rPr>
        <w:t>, tj. Zarząd Zlewni w Lwówku Śląskim.</w:t>
      </w:r>
    </w:p>
    <w:p w14:paraId="76609FE1" w14:textId="4896CBC5" w:rsidR="00BD0CB5" w:rsidRPr="009230CD" w:rsidRDefault="006618D8" w:rsidP="006618D8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2794776"/>
      <w:r w:rsidRPr="009230CD">
        <w:rPr>
          <w:rFonts w:asciiTheme="minorHAnsi" w:hAnsiTheme="minorHAnsi" w:cstheme="minorHAnsi"/>
          <w:sz w:val="24"/>
          <w:szCs w:val="24"/>
        </w:rPr>
        <w:t xml:space="preserve">7.2. </w:t>
      </w:r>
      <w:r w:rsidR="00BD0CB5" w:rsidRPr="009230CD">
        <w:rPr>
          <w:rFonts w:asciiTheme="minorHAnsi" w:hAnsiTheme="minorHAnsi" w:cstheme="minorHAnsi"/>
          <w:sz w:val="24"/>
          <w:szCs w:val="24"/>
        </w:rPr>
        <w:t xml:space="preserve">Wykaszanie terenu na zaporze bocznej w Miszkowicach wymaga każdorazowo uzgodnienia </w:t>
      </w:r>
      <w:r w:rsidRPr="009230CD">
        <w:rPr>
          <w:rFonts w:asciiTheme="minorHAnsi" w:hAnsiTheme="minorHAnsi" w:cstheme="minorHAnsi"/>
          <w:sz w:val="24"/>
          <w:szCs w:val="24"/>
        </w:rPr>
        <w:t>z</w:t>
      </w:r>
      <w:r w:rsidR="00BD0CB5" w:rsidRPr="009230CD">
        <w:rPr>
          <w:rFonts w:asciiTheme="minorHAnsi" w:hAnsiTheme="minorHAnsi" w:cstheme="minorHAnsi"/>
          <w:sz w:val="24"/>
          <w:szCs w:val="24"/>
        </w:rPr>
        <w:t xml:space="preserve"> przedstawicielem Zarządcy terenu wokół zbiornika wodnego Bukówka, tj. Zarząd</w:t>
      </w:r>
      <w:r w:rsidR="005925B6" w:rsidRPr="009230CD">
        <w:rPr>
          <w:rFonts w:asciiTheme="minorHAnsi" w:hAnsiTheme="minorHAnsi" w:cstheme="minorHAnsi"/>
          <w:sz w:val="24"/>
          <w:szCs w:val="24"/>
        </w:rPr>
        <w:t>em</w:t>
      </w:r>
      <w:r w:rsidR="00BD0CB5" w:rsidRPr="009230CD">
        <w:rPr>
          <w:rFonts w:asciiTheme="minorHAnsi" w:hAnsiTheme="minorHAnsi" w:cstheme="minorHAnsi"/>
          <w:sz w:val="24"/>
          <w:szCs w:val="24"/>
        </w:rPr>
        <w:t xml:space="preserve"> Zlewni w Lwówku Śląskim.</w:t>
      </w:r>
    </w:p>
    <w:bookmarkEnd w:id="0"/>
    <w:p w14:paraId="7EA7328D" w14:textId="326561AB" w:rsidR="008345EE" w:rsidRPr="00887151" w:rsidRDefault="008345EE" w:rsidP="00887151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Każdorazowo po wykonaniu koszenia poinformować Zlecającego</w:t>
      </w:r>
      <w:r w:rsidR="00E7645F">
        <w:rPr>
          <w:rFonts w:asciiTheme="minorHAnsi" w:hAnsiTheme="minorHAnsi" w:cstheme="minorHAnsi"/>
          <w:sz w:val="24"/>
          <w:szCs w:val="24"/>
        </w:rPr>
        <w:t xml:space="preserve"> oraz Zarządcę</w:t>
      </w:r>
      <w:r>
        <w:rPr>
          <w:rFonts w:asciiTheme="minorHAnsi" w:hAnsiTheme="minorHAnsi" w:cstheme="minorHAnsi"/>
          <w:sz w:val="24"/>
          <w:szCs w:val="24"/>
        </w:rPr>
        <w:t>, celem dokonania odbioru.</w:t>
      </w:r>
    </w:p>
    <w:p w14:paraId="53105879" w14:textId="02835BBD" w:rsidR="00A9034B" w:rsidRPr="00E7645F" w:rsidRDefault="00F60D59" w:rsidP="00E7645F">
      <w:pPr>
        <w:pStyle w:val="Akapitzlist"/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CF5F64">
        <w:rPr>
          <w:rFonts w:asciiTheme="minorHAnsi" w:hAnsiTheme="minorHAnsi" w:cstheme="minorHAnsi"/>
          <w:sz w:val="24"/>
          <w:szCs w:val="24"/>
        </w:rPr>
        <w:t>Odpowiedzialność za zniszczenia podczas koszenia ponosi Wykonawca, który w terminie 3 dni od dnia wykazania szkody zobowiązany jest do jej usunięcia.</w:t>
      </w:r>
    </w:p>
    <w:p w14:paraId="2319BFEE" w14:textId="0CCDED2C" w:rsidR="00C90CBC" w:rsidRPr="00F87BC4" w:rsidRDefault="00C90CBC" w:rsidP="00C90CBC">
      <w:pPr>
        <w:pStyle w:val="Akapitzlist"/>
        <w:numPr>
          <w:ilvl w:val="0"/>
          <w:numId w:val="2"/>
        </w:numPr>
        <w:spacing w:before="485" w:after="494" w:line="247" w:lineRule="auto"/>
        <w:ind w:left="426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Uczestniczenie w zarządzonych przez Zamawiającego spotkaniach służących sprawdzeniu wykonywania przez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87BC4">
        <w:rPr>
          <w:rFonts w:asciiTheme="minorHAnsi" w:hAnsiTheme="minorHAnsi" w:cstheme="minorHAnsi"/>
          <w:sz w:val="24"/>
          <w:szCs w:val="24"/>
        </w:rPr>
        <w:t>ykonawcę obowiązków określonych w umowie, przy czym termin spotkania powinien być wyznaczony z co najmniej dwudniowym wyprzedzeniem. Okoliczności wskazane w zdaniu poprzedzającym nie wykluczają samodzielnego przez Zamawiającego sprawdzania jakości i terminowości wykonywania przez Wykonawcę obowiązków.</w:t>
      </w:r>
    </w:p>
    <w:p w14:paraId="3E87E94E" w14:textId="3AD7F878" w:rsidR="00C90CBC" w:rsidRPr="00F87BC4" w:rsidRDefault="00C90CBC" w:rsidP="00300314">
      <w:pPr>
        <w:pStyle w:val="Akapitzlist"/>
        <w:spacing w:before="485" w:after="494" w:line="247" w:lineRule="auto"/>
        <w:ind w:left="0" w:right="-51"/>
        <w:jc w:val="center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br/>
      </w:r>
      <w:r w:rsidRPr="0095458C">
        <w:rPr>
          <w:rFonts w:asciiTheme="minorHAnsi" w:hAnsiTheme="minorHAnsi" w:cstheme="minorHAnsi"/>
          <w:b/>
          <w:bCs/>
          <w:sz w:val="24"/>
          <w:szCs w:val="24"/>
        </w:rPr>
        <w:t>§ 3.</w:t>
      </w:r>
    </w:p>
    <w:p w14:paraId="7F0E26A1" w14:textId="77777777" w:rsidR="00C90CBC" w:rsidRPr="00F87BC4" w:rsidRDefault="00C90CBC" w:rsidP="00C90CBC">
      <w:pPr>
        <w:pStyle w:val="Akapitzlist"/>
        <w:numPr>
          <w:ilvl w:val="0"/>
          <w:numId w:val="4"/>
        </w:numPr>
        <w:spacing w:before="485" w:after="494" w:line="247" w:lineRule="auto"/>
        <w:ind w:right="-51" w:hanging="578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b/>
          <w:sz w:val="24"/>
          <w:szCs w:val="24"/>
        </w:rPr>
        <w:t>Wykonawca</w:t>
      </w:r>
      <w:r w:rsidRPr="00F87BC4">
        <w:rPr>
          <w:rFonts w:asciiTheme="minorHAnsi" w:hAnsiTheme="minorHAnsi" w:cstheme="minorHAnsi"/>
          <w:sz w:val="24"/>
          <w:szCs w:val="24"/>
        </w:rPr>
        <w:t xml:space="preserve"> zobowiązuje się wykonywać usługi objęte niniejszą umową z własnych materiałów i przy użyciu narzędzi własnych.</w:t>
      </w:r>
    </w:p>
    <w:p w14:paraId="5CECF1C3" w14:textId="77777777" w:rsidR="00C90CBC" w:rsidRPr="00F87BC4" w:rsidRDefault="00C90CBC" w:rsidP="00C90CBC">
      <w:pPr>
        <w:pStyle w:val="Akapitzlist"/>
        <w:numPr>
          <w:ilvl w:val="0"/>
          <w:numId w:val="4"/>
        </w:numPr>
        <w:ind w:hanging="578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Dokonywanie zakupów, o których mowa w § 2 pkt. 5 lit. k) wymaga każdorazowego wcześniejszego uzgodnienia rodzaju oraz ceny kupowanego elementu z Zamawiającym oraz uzyskania jego pisemnej akceptacji. Rozliczenie z tego tytułu nastąpi na podstawie refaktury, która Wykonawca wystawi na rzecz Zamawiającego po wykonanej naprawie/wymianie</w:t>
      </w:r>
      <w:r w:rsidRPr="00F87BC4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</w:p>
    <w:p w14:paraId="0903A8AD" w14:textId="77777777" w:rsidR="00C90CBC" w:rsidRPr="0095458C" w:rsidRDefault="00C90CBC" w:rsidP="00C90CBC">
      <w:pPr>
        <w:pStyle w:val="Akapitzlist"/>
        <w:spacing w:before="485" w:after="494" w:line="247" w:lineRule="auto"/>
        <w:ind w:left="0" w:right="-51" w:hanging="57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br/>
      </w:r>
      <w:r w:rsidRPr="0095458C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14:paraId="6C6A985C" w14:textId="77777777" w:rsidR="00C90CBC" w:rsidRPr="00F87BC4" w:rsidRDefault="00C90CBC" w:rsidP="00C90CBC">
      <w:pPr>
        <w:pStyle w:val="Akapitzlist"/>
        <w:numPr>
          <w:ilvl w:val="0"/>
          <w:numId w:val="1"/>
        </w:numPr>
        <w:suppressAutoHyphens w:val="0"/>
        <w:spacing w:before="485" w:line="259" w:lineRule="auto"/>
        <w:ind w:left="142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 Za wykonanie przedmiotu umowy strony ustalają wynagrodzenie ryczałtowe.</w:t>
      </w:r>
    </w:p>
    <w:p w14:paraId="5064055F" w14:textId="77777777" w:rsidR="00C90CBC" w:rsidRDefault="00C90CBC" w:rsidP="00C90CBC">
      <w:pPr>
        <w:pStyle w:val="Akapitzlist"/>
        <w:numPr>
          <w:ilvl w:val="0"/>
          <w:numId w:val="1"/>
        </w:numPr>
        <w:suppressAutoHyphens w:val="0"/>
        <w:spacing w:before="485" w:after="16" w:line="259" w:lineRule="auto"/>
        <w:ind w:left="142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 Wynagrodzenie z tytułu realizacji niniejszej umowy płatne będzie raz w miesiącu, a jego wysokość będzie wynosiła </w:t>
      </w:r>
      <w:proofErr w:type="gramStart"/>
      <w:r w:rsidRPr="00F87BC4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Pr="00F87BC4">
        <w:rPr>
          <w:rFonts w:asciiTheme="minorHAnsi" w:hAnsiTheme="minorHAnsi" w:cstheme="minorHAnsi"/>
          <w:b/>
          <w:sz w:val="24"/>
          <w:szCs w:val="24"/>
        </w:rPr>
        <w:t>. zł brutto (słownie: ………………………………</w:t>
      </w:r>
      <w:proofErr w:type="gramStart"/>
      <w:r w:rsidRPr="00F87BC4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Pr="00F87BC4">
        <w:rPr>
          <w:rFonts w:asciiTheme="minorHAnsi" w:hAnsiTheme="minorHAnsi" w:cstheme="minorHAnsi"/>
          <w:b/>
          <w:sz w:val="24"/>
          <w:szCs w:val="24"/>
        </w:rPr>
        <w:t xml:space="preserve">złote  00/100 brutto), </w:t>
      </w:r>
      <w:r w:rsidRPr="00F87BC4">
        <w:rPr>
          <w:rFonts w:asciiTheme="minorHAnsi" w:hAnsiTheme="minorHAnsi" w:cstheme="minorHAnsi"/>
          <w:bCs/>
          <w:sz w:val="24"/>
          <w:szCs w:val="24"/>
        </w:rPr>
        <w:t>w tym należny podatek VAT co daje kwotę netto ………………….. (</w:t>
      </w:r>
      <w:proofErr w:type="gramStart"/>
      <w:r w:rsidRPr="00F87BC4">
        <w:rPr>
          <w:rFonts w:asciiTheme="minorHAnsi" w:hAnsiTheme="minorHAnsi" w:cstheme="minorHAnsi"/>
          <w:bCs/>
          <w:sz w:val="24"/>
          <w:szCs w:val="24"/>
        </w:rPr>
        <w:t>słownie:…</w:t>
      </w:r>
      <w:proofErr w:type="gramEnd"/>
      <w:r w:rsidRPr="00F87BC4">
        <w:rPr>
          <w:rFonts w:asciiTheme="minorHAnsi" w:hAnsiTheme="minorHAnsi" w:cstheme="minorHAnsi"/>
          <w:bCs/>
          <w:sz w:val="24"/>
          <w:szCs w:val="24"/>
        </w:rPr>
        <w:t>……………) zł .</w:t>
      </w:r>
      <w:r w:rsidRPr="00F87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EE268" w14:textId="77777777" w:rsidR="00C90CBC" w:rsidRPr="00F87BC4" w:rsidRDefault="00C90CBC" w:rsidP="00C90CBC">
      <w:pPr>
        <w:pStyle w:val="Akapitzlist"/>
        <w:numPr>
          <w:ilvl w:val="0"/>
          <w:numId w:val="1"/>
        </w:numPr>
        <w:suppressAutoHyphens w:val="0"/>
        <w:spacing w:before="485" w:after="16" w:line="259" w:lineRule="auto"/>
        <w:ind w:left="142" w:right="-5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 Łączna kwota wynagrodzenia za cały okres wykonywania niniejszej umowy nie może przekroczyć kwoty …………………………………………. zł, z zastrzeżeniem zapisów § 3 ust. 2.</w:t>
      </w:r>
    </w:p>
    <w:p w14:paraId="29B081E8" w14:textId="2DC4D37E" w:rsidR="00C90CBC" w:rsidRPr="00F87BC4" w:rsidRDefault="00C90CBC" w:rsidP="00C90CBC">
      <w:pPr>
        <w:suppressAutoHyphens w:val="0"/>
        <w:spacing w:after="16" w:line="248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lastRenderedPageBreak/>
        <w:t xml:space="preserve">4.Wynagrodzenie, o którym mowa w ust. 2, obejmuje wszystkie koszty związane z realizacją przedmiotu umowy, w tym przede wszystkim koszty dojazdów, zakupu materiałów i narzędzi. </w:t>
      </w:r>
    </w:p>
    <w:p w14:paraId="737457C0" w14:textId="77777777" w:rsidR="00C90CBC" w:rsidRPr="0095458C" w:rsidRDefault="00C90CBC" w:rsidP="00C90CBC">
      <w:pPr>
        <w:spacing w:before="485" w:line="247" w:lineRule="auto"/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458C">
        <w:rPr>
          <w:rFonts w:asciiTheme="minorHAnsi" w:hAnsiTheme="minorHAnsi" w:cstheme="minorHAnsi"/>
          <w:b/>
          <w:bCs/>
          <w:sz w:val="24"/>
          <w:szCs w:val="24"/>
        </w:rPr>
        <w:t>§ 5.</w:t>
      </w:r>
    </w:p>
    <w:p w14:paraId="515762FA" w14:textId="77777777" w:rsidR="00C90CBC" w:rsidRPr="00F87BC4" w:rsidRDefault="00C90CBC" w:rsidP="00C90CBC">
      <w:pPr>
        <w:pStyle w:val="Akapitzlist"/>
        <w:numPr>
          <w:ilvl w:val="0"/>
          <w:numId w:val="6"/>
        </w:numPr>
        <w:ind w:left="284" w:hanging="11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Rozliczenie nastąpi w oparciu o prawidłowo wystawione faktury VAT. </w:t>
      </w:r>
    </w:p>
    <w:p w14:paraId="207CDEF9" w14:textId="77777777" w:rsidR="00C90CBC" w:rsidRPr="00F87BC4" w:rsidRDefault="00C90CBC" w:rsidP="00C90CBC">
      <w:pPr>
        <w:pStyle w:val="Akapitzlist"/>
        <w:numPr>
          <w:ilvl w:val="0"/>
          <w:numId w:val="6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Termin płatności faktur ustala się do 30 dni licząc od daty dostarczenia Zamawiającemu prawidłowo wystawionej faktury wraz z dokumentami rozliczeniowymi, tj.: </w:t>
      </w:r>
    </w:p>
    <w:p w14:paraId="7182BB3D" w14:textId="579224CC" w:rsidR="00C90CBC" w:rsidRPr="00F87BC4" w:rsidRDefault="00C90CBC" w:rsidP="00C90CBC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książki kontroli sanitarnej i protokołu odbioru wykonanej usługi za dany okres rozliczeniowy.</w:t>
      </w:r>
    </w:p>
    <w:p w14:paraId="3F56099F" w14:textId="77777777" w:rsidR="00C90CBC" w:rsidRPr="00F87BC4" w:rsidRDefault="00C90CBC" w:rsidP="00C90CBC">
      <w:pPr>
        <w:pStyle w:val="Akapitzlist"/>
        <w:numPr>
          <w:ilvl w:val="0"/>
          <w:numId w:val="6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Zamawiający oświadcza, że płatność za wykonanie przedmiotu umowy odbywać się będzie z uwzględnieniem mechanizmu podzielonej płatności zgodnie z ustawą o podatku od towarów i usług art. 108a – 108d (Dz. U.2022.931 </w:t>
      </w:r>
      <w:proofErr w:type="spellStart"/>
      <w:r w:rsidRPr="00F87BC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87BC4">
        <w:rPr>
          <w:rFonts w:asciiTheme="minorHAnsi" w:hAnsiTheme="minorHAnsi" w:cstheme="minorHAnsi"/>
          <w:sz w:val="24"/>
          <w:szCs w:val="24"/>
        </w:rPr>
        <w:t>. z dnia 2022.04.29).</w:t>
      </w:r>
    </w:p>
    <w:p w14:paraId="62BBF958" w14:textId="77777777" w:rsidR="00C90CBC" w:rsidRPr="00F87BC4" w:rsidRDefault="00C90CBC" w:rsidP="00C90CBC">
      <w:pPr>
        <w:pStyle w:val="Akapitzlist"/>
        <w:numPr>
          <w:ilvl w:val="0"/>
          <w:numId w:val="6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Dane do faktury/rachunku:</w:t>
      </w:r>
    </w:p>
    <w:p w14:paraId="605983FA" w14:textId="77777777" w:rsidR="00C90CBC" w:rsidRPr="00F87BC4" w:rsidRDefault="00C90CBC" w:rsidP="00C90CBC">
      <w:pPr>
        <w:pStyle w:val="Tekstpodstawowy31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Gmina Lubawka z siedzibą przy Pl. Wolności 1, 58-420 Lubawka NIP: 614-10-01-909, Regon: 230821339</w:t>
      </w:r>
    </w:p>
    <w:p w14:paraId="6528F3F2" w14:textId="77777777" w:rsidR="00C90CBC" w:rsidRPr="00F87BC4" w:rsidRDefault="00C90CBC" w:rsidP="00C90CBC">
      <w:pPr>
        <w:pStyle w:val="Akapitzlist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Wynagrodzenie, o którym mowa w ust. 1 zostanie przekazane na rachunek bankowy Wykonawcy o numerze </w:t>
      </w:r>
      <w:r w:rsidRPr="00F87BC4">
        <w:rPr>
          <w:rStyle w:val="font"/>
          <w:rFonts w:asciiTheme="minorHAnsi" w:hAnsiTheme="minorHAnsi" w:cstheme="minorHAnsi"/>
          <w:sz w:val="24"/>
          <w:szCs w:val="24"/>
        </w:rPr>
        <w:t>…………………………………………</w:t>
      </w:r>
      <w:proofErr w:type="gramStart"/>
      <w:r w:rsidRPr="00F87BC4">
        <w:rPr>
          <w:rStyle w:val="font"/>
          <w:rFonts w:asciiTheme="minorHAnsi" w:hAnsiTheme="minorHAnsi" w:cstheme="minorHAnsi"/>
          <w:sz w:val="24"/>
          <w:szCs w:val="24"/>
        </w:rPr>
        <w:t>…….</w:t>
      </w:r>
      <w:proofErr w:type="gramEnd"/>
      <w:r w:rsidRPr="00F87BC4">
        <w:rPr>
          <w:rStyle w:val="font"/>
          <w:rFonts w:asciiTheme="minorHAnsi" w:hAnsiTheme="minorHAnsi" w:cstheme="minorHAnsi"/>
          <w:sz w:val="24"/>
          <w:szCs w:val="24"/>
        </w:rPr>
        <w:t>.</w:t>
      </w:r>
    </w:p>
    <w:p w14:paraId="6F237ADB" w14:textId="77777777" w:rsidR="00C90CBC" w:rsidRPr="00F87BC4" w:rsidRDefault="00C90CBC" w:rsidP="00C90CBC">
      <w:pPr>
        <w:ind w:left="284"/>
        <w:rPr>
          <w:rFonts w:asciiTheme="minorHAnsi" w:hAnsiTheme="minorHAnsi" w:cstheme="minorHAnsi"/>
          <w:i/>
          <w:sz w:val="24"/>
          <w:szCs w:val="24"/>
        </w:rPr>
      </w:pPr>
      <w:r w:rsidRPr="00F87BC4">
        <w:rPr>
          <w:rFonts w:asciiTheme="minorHAnsi" w:hAnsiTheme="minorHAnsi" w:cstheme="minorHAnsi"/>
          <w:i/>
          <w:sz w:val="24"/>
          <w:szCs w:val="24"/>
        </w:rPr>
        <w:t xml:space="preserve">     (rachunek bankowy musi widnieć w wykazie podatników VAT Ministra Finansów).</w:t>
      </w:r>
    </w:p>
    <w:p w14:paraId="3F2D0BA2" w14:textId="77777777" w:rsidR="00C90CBC" w:rsidRPr="00F87BC4" w:rsidRDefault="00C90CBC" w:rsidP="00C90CBC">
      <w:pPr>
        <w:pStyle w:val="Akapitzlist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Rachunek bankowy Wykonawcy wskazany w niniejszej umowie może być zmieniony tylko poprzez aneks do umowy podpisany przez Strony Umowy.</w:t>
      </w:r>
    </w:p>
    <w:p w14:paraId="3E242B3B" w14:textId="77777777" w:rsidR="00C90CBC" w:rsidRPr="00F87BC4" w:rsidRDefault="00C90CBC" w:rsidP="00C90CBC">
      <w:pPr>
        <w:pStyle w:val="Akapitzlist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Za dzień zapłaty przyjmuje się dzień obciążenia rachunku Zamawiającego.</w:t>
      </w:r>
    </w:p>
    <w:p w14:paraId="0C9B470F" w14:textId="77777777" w:rsidR="00C90CBC" w:rsidRPr="00F87BC4" w:rsidRDefault="00C90CBC" w:rsidP="00C90CBC">
      <w:pPr>
        <w:pStyle w:val="Akapitzlist"/>
        <w:numPr>
          <w:ilvl w:val="0"/>
          <w:numId w:val="6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Bez zgody Zamawiającego, Wykonawca nie może udzielić na rzecz osób trzecich cesji jakichkolwiek wierzytelności wynikających z Umowy.</w:t>
      </w:r>
    </w:p>
    <w:p w14:paraId="3C01CF02" w14:textId="77777777" w:rsidR="00C90CBC" w:rsidRPr="0095458C" w:rsidRDefault="00C90CBC" w:rsidP="00C90CBC">
      <w:pPr>
        <w:spacing w:before="485" w:line="247" w:lineRule="auto"/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458C">
        <w:rPr>
          <w:rFonts w:asciiTheme="minorHAnsi" w:hAnsiTheme="minorHAnsi" w:cstheme="minorHAnsi"/>
          <w:b/>
          <w:bCs/>
          <w:sz w:val="24"/>
          <w:szCs w:val="24"/>
        </w:rPr>
        <w:t>§ 6.</w:t>
      </w:r>
    </w:p>
    <w:p w14:paraId="2C6F6149" w14:textId="77777777" w:rsidR="00C90CBC" w:rsidRPr="00F87BC4" w:rsidRDefault="00C90CBC" w:rsidP="00C90CBC">
      <w:pPr>
        <w:pStyle w:val="Akapitzlist"/>
        <w:numPr>
          <w:ilvl w:val="0"/>
          <w:numId w:val="5"/>
        </w:numPr>
        <w:tabs>
          <w:tab w:val="left" w:pos="142"/>
        </w:tabs>
        <w:suppressAutoHyphens w:val="0"/>
        <w:spacing w:line="248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Upoważnionym do wykonywania umowy i kontroli jej realizacji ze strony Wykonawcy będzie: </w:t>
      </w:r>
      <w:r w:rsidRPr="00F87BC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</w:t>
      </w:r>
      <w:proofErr w:type="gramStart"/>
      <w:r w:rsidRPr="00F87BC4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Pr="00F87BC4">
        <w:rPr>
          <w:rFonts w:asciiTheme="minorHAnsi" w:hAnsiTheme="minorHAnsi" w:cstheme="minorHAnsi"/>
          <w:b/>
          <w:sz w:val="24"/>
          <w:szCs w:val="24"/>
        </w:rPr>
        <w:t>.</w:t>
      </w:r>
    </w:p>
    <w:p w14:paraId="47F3F407" w14:textId="309FD82B" w:rsidR="00C90CBC" w:rsidRPr="00F87BC4" w:rsidRDefault="00C90CBC" w:rsidP="00C90CBC">
      <w:pPr>
        <w:pStyle w:val="Akapitzlist"/>
        <w:numPr>
          <w:ilvl w:val="0"/>
          <w:numId w:val="5"/>
        </w:numPr>
        <w:tabs>
          <w:tab w:val="left" w:pos="142"/>
        </w:tabs>
        <w:suppressAutoHyphens w:val="0"/>
        <w:spacing w:line="248" w:lineRule="auto"/>
        <w:ind w:left="284" w:hanging="284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Ze strony </w:t>
      </w:r>
      <w:r w:rsidRPr="00F87BC4">
        <w:rPr>
          <w:rFonts w:asciiTheme="minorHAnsi" w:hAnsiTheme="minorHAnsi" w:cstheme="minorHAnsi"/>
          <w:b/>
          <w:sz w:val="24"/>
          <w:szCs w:val="24"/>
        </w:rPr>
        <w:t>Zamawiającego</w:t>
      </w:r>
      <w:r w:rsidRPr="00F87BC4">
        <w:rPr>
          <w:rFonts w:asciiTheme="minorHAnsi" w:hAnsiTheme="minorHAnsi" w:cstheme="minorHAnsi"/>
          <w:sz w:val="24"/>
          <w:szCs w:val="24"/>
        </w:rPr>
        <w:t xml:space="preserve"> osobą upoważnioną do wykonywania umowy i kontroli jej realizacji będzie: pracownik Urzędu Miasta: </w:t>
      </w:r>
      <w:r w:rsidRPr="00F87BC4">
        <w:rPr>
          <w:rFonts w:asciiTheme="minorHAnsi" w:hAnsiTheme="minorHAnsi" w:cstheme="minorHAnsi"/>
          <w:b/>
          <w:iCs/>
          <w:sz w:val="24"/>
          <w:szCs w:val="24"/>
        </w:rPr>
        <w:t>Alicja Szczygieł,</w:t>
      </w:r>
      <w:r w:rsidRPr="00F87BC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F87BC4">
        <w:rPr>
          <w:rFonts w:asciiTheme="minorHAnsi" w:hAnsiTheme="minorHAnsi" w:cstheme="minorHAnsi"/>
          <w:b/>
          <w:sz w:val="24"/>
          <w:szCs w:val="24"/>
        </w:rPr>
        <w:t xml:space="preserve">tel. 516 322 677 e-mail: </w:t>
      </w:r>
      <w:r w:rsidR="009A725A">
        <w:rPr>
          <w:rFonts w:asciiTheme="minorHAnsi" w:hAnsiTheme="minorHAnsi" w:cstheme="minorHAnsi"/>
          <w:bCs/>
          <w:sz w:val="24"/>
          <w:szCs w:val="24"/>
        </w:rPr>
        <w:t xml:space="preserve">oraz Kierownik Wydziału Inwestycji i Infrastruktury </w:t>
      </w:r>
      <w:r w:rsidR="009A725A">
        <w:rPr>
          <w:rFonts w:asciiTheme="minorHAnsi" w:hAnsiTheme="minorHAnsi" w:cstheme="minorHAnsi"/>
          <w:b/>
          <w:sz w:val="24"/>
          <w:szCs w:val="24"/>
        </w:rPr>
        <w:t xml:space="preserve">Daria Powązka -Łazarek, tel. </w:t>
      </w:r>
      <w:r w:rsidR="002774AD">
        <w:rPr>
          <w:rFonts w:asciiTheme="minorHAnsi" w:hAnsiTheme="minorHAnsi" w:cstheme="minorHAnsi"/>
          <w:b/>
          <w:sz w:val="24"/>
          <w:szCs w:val="24"/>
        </w:rPr>
        <w:t xml:space="preserve">572 353 732 e-mail </w:t>
      </w:r>
      <w:hyperlink r:id="rId8" w:history="1">
        <w:r w:rsidR="002774AD" w:rsidRPr="001100B2">
          <w:rPr>
            <w:rStyle w:val="Hipercze"/>
            <w:rFonts w:asciiTheme="minorHAnsi" w:hAnsiTheme="minorHAnsi" w:cstheme="minorHAnsi"/>
            <w:b/>
            <w:sz w:val="24"/>
            <w:szCs w:val="24"/>
          </w:rPr>
          <w:t>powazka.daria@lubawka.eu</w:t>
        </w:r>
      </w:hyperlink>
      <w:r w:rsidR="002774AD">
        <w:rPr>
          <w:rFonts w:asciiTheme="minorHAnsi" w:hAnsiTheme="minorHAnsi" w:cstheme="minorHAnsi"/>
          <w:b/>
          <w:sz w:val="24"/>
          <w:szCs w:val="24"/>
        </w:rPr>
        <w:t xml:space="preserve"> .</w:t>
      </w:r>
    </w:p>
    <w:p w14:paraId="74E58775" w14:textId="77777777" w:rsidR="00C90CBC" w:rsidRPr="0095458C" w:rsidRDefault="00C90CBC" w:rsidP="00C90CBC">
      <w:pPr>
        <w:suppressAutoHyphens w:val="0"/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87BC4">
        <w:rPr>
          <w:rFonts w:asciiTheme="minorHAnsi" w:hAnsiTheme="minorHAnsi" w:cstheme="minorHAnsi"/>
          <w:b/>
          <w:iCs/>
          <w:sz w:val="24"/>
          <w:szCs w:val="24"/>
        </w:rPr>
        <w:br/>
      </w:r>
      <w:r w:rsidRPr="0095458C">
        <w:rPr>
          <w:rFonts w:asciiTheme="minorHAnsi" w:hAnsiTheme="minorHAnsi" w:cstheme="minorHAnsi"/>
          <w:b/>
          <w:bCs/>
          <w:sz w:val="24"/>
          <w:szCs w:val="24"/>
        </w:rPr>
        <w:t>§ 7.</w:t>
      </w:r>
    </w:p>
    <w:p w14:paraId="248A8852" w14:textId="77777777" w:rsidR="00C90CBC" w:rsidRDefault="00C90CBC" w:rsidP="003F2D64">
      <w:pPr>
        <w:suppressAutoHyphens w:val="0"/>
        <w:ind w:right="-51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Umowa została zawarta na czas określony i obowiązuje od</w:t>
      </w:r>
      <w:r w:rsidRPr="00F87BC4">
        <w:rPr>
          <w:rFonts w:asciiTheme="minorHAnsi" w:hAnsiTheme="minorHAnsi" w:cstheme="minorHAnsi"/>
          <w:b/>
          <w:sz w:val="24"/>
          <w:szCs w:val="24"/>
        </w:rPr>
        <w:t>……………… r. do dnia 31.10.2023 r.</w:t>
      </w:r>
    </w:p>
    <w:p w14:paraId="719C6C28" w14:textId="77777777" w:rsidR="00C90CBC" w:rsidRPr="00AF18C8" w:rsidRDefault="00C90CBC" w:rsidP="00C90CBC">
      <w:pPr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18C8">
        <w:rPr>
          <w:rFonts w:asciiTheme="minorHAnsi" w:hAnsiTheme="minorHAnsi" w:cstheme="minorHAnsi"/>
          <w:b/>
          <w:bCs/>
          <w:sz w:val="24"/>
          <w:szCs w:val="24"/>
        </w:rPr>
        <w:t>§ 8.</w:t>
      </w:r>
    </w:p>
    <w:p w14:paraId="18EE277B" w14:textId="77777777" w:rsidR="00C90CBC" w:rsidRPr="00AF18C8" w:rsidRDefault="00C90CBC" w:rsidP="00C90CBC">
      <w:pPr>
        <w:ind w:right="-51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Wszelkie zmiany umowy wymagają formy pisemnej pod rygorem nieważności.</w:t>
      </w:r>
    </w:p>
    <w:p w14:paraId="036D515C" w14:textId="77777777" w:rsidR="00C90CBC" w:rsidRPr="00AF18C8" w:rsidRDefault="00C90CBC" w:rsidP="00C90CBC">
      <w:pPr>
        <w:spacing w:before="485"/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18C8">
        <w:rPr>
          <w:rFonts w:asciiTheme="minorHAnsi" w:hAnsiTheme="minorHAnsi" w:cstheme="minorHAnsi"/>
          <w:b/>
          <w:bCs/>
          <w:sz w:val="24"/>
          <w:szCs w:val="24"/>
        </w:rPr>
        <w:t>§ 9.</w:t>
      </w:r>
    </w:p>
    <w:p w14:paraId="13D6E854" w14:textId="77777777" w:rsidR="00C90CBC" w:rsidRPr="00AF18C8" w:rsidRDefault="00C90CBC" w:rsidP="00C90CBC">
      <w:pPr>
        <w:tabs>
          <w:tab w:val="left" w:pos="142"/>
        </w:tabs>
        <w:suppressAutoHyphens w:val="0"/>
        <w:spacing w:line="24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AF18C8">
        <w:rPr>
          <w:rFonts w:asciiTheme="minorHAnsi" w:hAnsiTheme="minorHAnsi" w:cstheme="minorHAnsi"/>
          <w:sz w:val="24"/>
          <w:szCs w:val="24"/>
        </w:rPr>
        <w:t>Korespondencja wysłana na adresy Stron (w tym poczty elektronicznej) wskazane w treści umowy uważana będzie za doręczoną, chyba że Strona, która adres zmieni, powiadomi o tym skutecznie drugą Stronę.</w:t>
      </w:r>
    </w:p>
    <w:p w14:paraId="369B90F1" w14:textId="3A820289" w:rsidR="00C90CBC" w:rsidRPr="00AF18C8" w:rsidRDefault="00C90CBC" w:rsidP="00C90CBC">
      <w:pPr>
        <w:tabs>
          <w:tab w:val="left" w:pos="142"/>
        </w:tabs>
        <w:suppressAutoHyphens w:val="0"/>
        <w:spacing w:after="120" w:line="248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AF18C8">
        <w:rPr>
          <w:rFonts w:asciiTheme="minorHAnsi" w:hAnsiTheme="minorHAnsi" w:cstheme="minorHAnsi"/>
          <w:sz w:val="24"/>
          <w:szCs w:val="24"/>
        </w:rPr>
        <w:t>W sprawach nie uregulowanych niniejszą umową mają zastosowanie przepisy Kodeksu Cywilnego i przepisy eksploatacji urządzeń energetycznych. Wszelkie sprawy sporne rozstrzygać będzie właściwy dla Zamawiającego Sąd.</w:t>
      </w:r>
    </w:p>
    <w:p w14:paraId="091450C2" w14:textId="77777777" w:rsidR="00C90CBC" w:rsidRPr="00AF18C8" w:rsidRDefault="00C90CBC" w:rsidP="00C90CBC">
      <w:pPr>
        <w:spacing w:before="485" w:line="247" w:lineRule="auto"/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18C8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10.</w:t>
      </w:r>
    </w:p>
    <w:p w14:paraId="6B6AE8D5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1. Wykonawca zobowiązany jest do zapłacenia kary umownej w następujących przypadkach: </w:t>
      </w:r>
    </w:p>
    <w:p w14:paraId="7F7322B8" w14:textId="77777777" w:rsidR="00C90CBC" w:rsidRPr="00F87BC4" w:rsidRDefault="00C90CBC" w:rsidP="00C90CBC">
      <w:pPr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a) odstąpienia od umowy z przyczyn leżących po stronie Wykonawcy  </w:t>
      </w:r>
    </w:p>
    <w:p w14:paraId="7F07EA0C" w14:textId="77777777" w:rsidR="00C90CBC" w:rsidRPr="00F87BC4" w:rsidRDefault="00C90CBC" w:rsidP="00C90CBC">
      <w:pPr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w wysokości 20% wynagrodzenia umownego brutto, o którym mowa w § 4 ust. 3</w:t>
      </w:r>
    </w:p>
    <w:p w14:paraId="6DAABC47" w14:textId="77777777" w:rsidR="00C90CBC" w:rsidRPr="00F87BC4" w:rsidRDefault="00C90CBC" w:rsidP="00C90CBC">
      <w:pPr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b) w wysokości 5% wynagrodzenia, o którym mowa w § 4 ust. 2 za każdy stwierdzony przypadek nieterminowego lub nieprawidłowego realizowania przez Wykonawcę czynności, o których mowa w § 2 umowy,</w:t>
      </w:r>
    </w:p>
    <w:p w14:paraId="4A05DB9D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2. Strony zgodnie postanawiają, że kara umowna, o której mowa w ust. 1 może zostać potrącona </w:t>
      </w:r>
      <w:r w:rsidRPr="00F87BC4">
        <w:rPr>
          <w:rFonts w:asciiTheme="minorHAnsi" w:hAnsiTheme="minorHAnsi" w:cstheme="minorHAnsi"/>
          <w:sz w:val="24"/>
          <w:szCs w:val="24"/>
        </w:rPr>
        <w:br/>
        <w:t>z wynagrodzenia Wykonawcy, o czym zostanie on poinformowany pisemnie.</w:t>
      </w:r>
    </w:p>
    <w:p w14:paraId="5DC6FE8F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3. Zamawiającemu przysługuje prawo dochodzenia odszkodowania na zasadach ogólnych prawa cywilnego, jeżeli poniesiona szkoda przewyższa wysokość zastrzeżonych kar umownych.</w:t>
      </w:r>
    </w:p>
    <w:p w14:paraId="36209CB3" w14:textId="77777777" w:rsidR="00C90CBC" w:rsidRPr="00F87BC4" w:rsidRDefault="00C90CBC" w:rsidP="00C90CBC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4. Zamawiający zobowiązany jest do zapłacenia kary umownej na rzecz Wykonawcy w przypadku, odstąpienia od umowy z winy Zamawiającego w wysokości 20% wynagrodzenia umownego brutto, o którym mowa w § 4 ust. 3</w:t>
      </w:r>
    </w:p>
    <w:p w14:paraId="1C285652" w14:textId="77777777" w:rsidR="00C90CBC" w:rsidRPr="00AF18C8" w:rsidRDefault="00C90CBC" w:rsidP="00C90C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18C8">
        <w:rPr>
          <w:rFonts w:asciiTheme="minorHAnsi" w:hAnsiTheme="minorHAnsi" w:cstheme="minorHAnsi"/>
          <w:b/>
          <w:bCs/>
          <w:sz w:val="24"/>
          <w:szCs w:val="24"/>
        </w:rPr>
        <w:t>§ 11.</w:t>
      </w:r>
    </w:p>
    <w:p w14:paraId="528452B7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 xml:space="preserve">1. W razie zaistnienia istotnej zmiany okoliczności powodującej, że wykonanie umowy nie leży </w:t>
      </w:r>
      <w:r w:rsidRPr="00F87BC4">
        <w:rPr>
          <w:rFonts w:asciiTheme="minorHAnsi" w:hAnsiTheme="minorHAnsi" w:cstheme="minorHAnsi"/>
          <w:sz w:val="24"/>
          <w:szCs w:val="24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okolicznościach.</w:t>
      </w:r>
    </w:p>
    <w:p w14:paraId="396628E6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2. Stronom przysługuje prawo odstąpienia od umowy w przypadkach określonych w ust. 3 i 4 w terminie 30 dni od powzięcia wiadomości o tych okolicznościach.</w:t>
      </w:r>
    </w:p>
    <w:p w14:paraId="1F3BC10B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3. Zamawiającemu przysługuje prawo do odstąpienia od umowy, jeżeli:</w:t>
      </w:r>
    </w:p>
    <w:p w14:paraId="52699365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3.1.</w:t>
      </w:r>
      <w:r w:rsidRPr="00F87BC4">
        <w:rPr>
          <w:rFonts w:asciiTheme="minorHAnsi" w:hAnsiTheme="minorHAnsi" w:cstheme="minorHAnsi"/>
          <w:sz w:val="24"/>
          <w:szCs w:val="24"/>
        </w:rPr>
        <w:tab/>
        <w:t>Wykonawca realizuje usługi przewidziane niniejszą umową w sposób niezgodny z niniejszą umową i nie zmienia sposobu ich realizacji pomimo pisemnego wezwania;</w:t>
      </w:r>
    </w:p>
    <w:p w14:paraId="37485FB6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3.2.</w:t>
      </w:r>
      <w:r w:rsidRPr="00F87BC4">
        <w:rPr>
          <w:rFonts w:asciiTheme="minorHAnsi" w:hAnsiTheme="minorHAnsi" w:cstheme="minorHAnsi"/>
          <w:sz w:val="24"/>
          <w:szCs w:val="24"/>
        </w:rPr>
        <w:tab/>
        <w:t>zostanie wydany przez komornika nakaz zajęcia składników majątku Wykonawcy w sposób uniemożliwiający realizację umowy.</w:t>
      </w:r>
    </w:p>
    <w:p w14:paraId="6E8C90AC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4. Wykonawcy przysługuje prawo do odstąpienia od umowy, jeżeli Zamawiający nie wywiązuje się z obowiązku zapłaty faktury, mimo dodatkowego wezwania - w terminie dwóch miesięcy od upływu terminu wyznaczonego na jej zapłatę.</w:t>
      </w:r>
    </w:p>
    <w:p w14:paraId="2197023C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5. W przypadku, o którym mowa w ust. 1 i 2 Wykonawca może żądać wyłącznie wynagrodzenia należnego z tytułu wykonania części umowy.</w:t>
      </w:r>
    </w:p>
    <w:p w14:paraId="393D7311" w14:textId="7777777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6. Odstąpienie od umowy powinno nastąpić w formie pisemnej pod rygorem nieważności takiego oświadczenia i powinno zawierać uzasadnienie.</w:t>
      </w:r>
    </w:p>
    <w:p w14:paraId="057420A8" w14:textId="77777777" w:rsidR="00C90CBC" w:rsidRPr="00F87BC4" w:rsidRDefault="00C90CBC" w:rsidP="00C90CBC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DCA5204" w14:textId="026B5585" w:rsidR="00C90CBC" w:rsidRPr="00AF18C8" w:rsidRDefault="00C90CBC" w:rsidP="00C90C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18C8">
        <w:rPr>
          <w:rFonts w:asciiTheme="minorHAnsi" w:hAnsiTheme="minorHAnsi" w:cstheme="minorHAnsi"/>
          <w:b/>
          <w:bCs/>
          <w:sz w:val="24"/>
          <w:szCs w:val="24"/>
        </w:rPr>
        <w:t>§ 1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AF18C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47A282C" w14:textId="5560C0F7" w:rsidR="00C90CBC" w:rsidRPr="00F87BC4" w:rsidRDefault="00C90CBC" w:rsidP="00C90CBC">
      <w:pPr>
        <w:jc w:val="both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Umowę niniejszą sporządzono w trzech jednobrzmiących egzemplarzach, dwa dla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87BC4">
        <w:rPr>
          <w:rFonts w:asciiTheme="minorHAnsi" w:hAnsiTheme="minorHAnsi" w:cstheme="minorHAnsi"/>
          <w:sz w:val="24"/>
          <w:szCs w:val="24"/>
        </w:rPr>
        <w:t>i jeden dla Wykonawcy.</w:t>
      </w:r>
    </w:p>
    <w:p w14:paraId="6B18EE46" w14:textId="77777777" w:rsidR="00300314" w:rsidRDefault="00300314" w:rsidP="00C90CBC">
      <w:pPr>
        <w:spacing w:after="362" w:line="263" w:lineRule="auto"/>
        <w:ind w:left="720" w:right="-2906" w:firstLine="720"/>
        <w:rPr>
          <w:rFonts w:asciiTheme="minorHAnsi" w:hAnsiTheme="minorHAnsi" w:cstheme="minorHAnsi"/>
          <w:sz w:val="24"/>
          <w:szCs w:val="24"/>
        </w:rPr>
      </w:pPr>
    </w:p>
    <w:p w14:paraId="318F3D94" w14:textId="396EFDFF" w:rsidR="00C90CBC" w:rsidRDefault="00C90CBC" w:rsidP="00C90CBC">
      <w:pPr>
        <w:spacing w:after="362" w:line="263" w:lineRule="auto"/>
        <w:ind w:left="720" w:right="-2906" w:firstLine="720"/>
        <w:rPr>
          <w:rFonts w:asciiTheme="minorHAnsi" w:hAnsiTheme="minorHAnsi" w:cstheme="minorHAnsi"/>
          <w:sz w:val="24"/>
          <w:szCs w:val="24"/>
        </w:rPr>
      </w:pPr>
      <w:r w:rsidRPr="00F87BC4">
        <w:rPr>
          <w:rFonts w:asciiTheme="minorHAnsi" w:hAnsiTheme="minorHAnsi" w:cstheme="minorHAnsi"/>
          <w:sz w:val="24"/>
          <w:szCs w:val="24"/>
        </w:rPr>
        <w:t>Wykonawca</w:t>
      </w:r>
      <w:r w:rsidRPr="00F87BC4">
        <w:rPr>
          <w:rFonts w:asciiTheme="minorHAnsi" w:hAnsiTheme="minorHAnsi" w:cstheme="minorHAnsi"/>
          <w:sz w:val="24"/>
          <w:szCs w:val="24"/>
        </w:rPr>
        <w:tab/>
      </w:r>
      <w:r w:rsidRPr="00F87BC4">
        <w:rPr>
          <w:rFonts w:asciiTheme="minorHAnsi" w:hAnsiTheme="minorHAnsi" w:cstheme="minorHAnsi"/>
          <w:sz w:val="24"/>
          <w:szCs w:val="24"/>
        </w:rPr>
        <w:tab/>
        <w:t xml:space="preserve">                          </w:t>
      </w:r>
      <w:r w:rsidRPr="00F87BC4">
        <w:rPr>
          <w:rFonts w:asciiTheme="minorHAnsi" w:hAnsiTheme="minorHAnsi" w:cstheme="minorHAnsi"/>
          <w:sz w:val="24"/>
          <w:szCs w:val="24"/>
        </w:rPr>
        <w:tab/>
        <w:t xml:space="preserve">                Zamawiający</w:t>
      </w:r>
    </w:p>
    <w:p w14:paraId="0E7BC7D2" w14:textId="77777777" w:rsidR="00300314" w:rsidRDefault="00300314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4921947" w14:textId="77777777" w:rsidR="00300314" w:rsidRDefault="00300314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9ADFF4A" w14:textId="77777777" w:rsidR="00300314" w:rsidRDefault="00300314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51582273" w14:textId="77777777" w:rsidR="0057089E" w:rsidRDefault="0057089E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C4B71BD" w14:textId="77777777" w:rsidR="0057089E" w:rsidRDefault="0057089E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6F092C60" w14:textId="77777777" w:rsidR="0057089E" w:rsidRDefault="0057089E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A92A8F6" w14:textId="77777777" w:rsidR="0057089E" w:rsidRDefault="0057089E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401B46E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09DB6D0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56048F5E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D7A001E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5765434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707147B2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B650078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DCB6305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7DE7AAF3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A7A64EA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669A89B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71F228B1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6CAA60F3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BDEA929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733E75A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B695CFB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7CB22ED9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2205ACC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8E0F374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59C4F690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453AD03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4159709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7809678D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D3E2CBB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7CC4ABC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57FF3739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ADBEE1C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E50CB70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07669CA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DB4E8F4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58AB9230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2EE518D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F0A05B1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103BA2F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1FA804F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C35768F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6426D4BA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05514AE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60FAC2F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C3E51AF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7FB098A5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CE03491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55D656A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4A07C728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22F7A87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21D7300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9CF5864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3672F0E3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B8A379F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A5C439B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ABD9424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2C0B57C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370B31E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029AC75A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2116ADED" w14:textId="77777777" w:rsidR="00214F56" w:rsidRDefault="00214F56" w:rsidP="00C90CBC">
      <w:pPr>
        <w:spacing w:line="263" w:lineRule="auto"/>
        <w:ind w:right="-2906"/>
        <w:rPr>
          <w:rFonts w:ascii="Calibri" w:hAnsi="Calibri" w:cs="Calibri"/>
          <w:sz w:val="16"/>
          <w:szCs w:val="18"/>
        </w:rPr>
      </w:pPr>
    </w:p>
    <w:p w14:paraId="1EA12A50" w14:textId="7E1B2A56" w:rsidR="00C90CBC" w:rsidRDefault="00C90CBC" w:rsidP="00C90CBC">
      <w:pPr>
        <w:spacing w:line="263" w:lineRule="auto"/>
        <w:ind w:right="-2906"/>
        <w:rPr>
          <w:rFonts w:asciiTheme="minorHAnsi" w:hAnsiTheme="minorHAnsi" w:cstheme="minorHAnsi"/>
          <w:sz w:val="24"/>
          <w:szCs w:val="24"/>
        </w:rPr>
      </w:pPr>
      <w:r w:rsidRPr="00136EC1">
        <w:rPr>
          <w:rFonts w:ascii="Calibri" w:hAnsi="Calibri" w:cs="Calibri"/>
          <w:sz w:val="16"/>
          <w:szCs w:val="18"/>
        </w:rPr>
        <w:t>Sprawę prowadzi: Alicja Szczygieł</w:t>
      </w:r>
    </w:p>
    <w:p w14:paraId="4CBBEA3C" w14:textId="52A1A76F" w:rsidR="00C90CBC" w:rsidRPr="00C90CBC" w:rsidRDefault="00C90CBC" w:rsidP="00C90CBC">
      <w:pPr>
        <w:spacing w:line="263" w:lineRule="auto"/>
        <w:ind w:right="-2906"/>
        <w:rPr>
          <w:rFonts w:asciiTheme="minorHAnsi" w:hAnsiTheme="minorHAnsi" w:cstheme="minorHAnsi"/>
          <w:sz w:val="24"/>
          <w:szCs w:val="24"/>
        </w:rPr>
      </w:pPr>
      <w:r w:rsidRPr="00136EC1">
        <w:rPr>
          <w:rFonts w:ascii="Calibri" w:hAnsi="Calibri" w:cs="Calibri"/>
          <w:sz w:val="16"/>
          <w:szCs w:val="18"/>
        </w:rPr>
        <w:t>Wydział Inwestycji i Infrastruktury</w:t>
      </w:r>
    </w:p>
    <w:p w14:paraId="6015D118" w14:textId="77777777" w:rsidR="00C90CBC" w:rsidRPr="00136EC1" w:rsidRDefault="00C90CBC" w:rsidP="00C90CBC">
      <w:pPr>
        <w:jc w:val="both"/>
        <w:rPr>
          <w:rFonts w:ascii="Calibri" w:hAnsi="Calibri" w:cs="Calibri"/>
          <w:sz w:val="16"/>
          <w:szCs w:val="18"/>
        </w:rPr>
      </w:pPr>
      <w:r w:rsidRPr="00136EC1">
        <w:rPr>
          <w:rFonts w:ascii="Calibri" w:hAnsi="Calibri" w:cs="Calibri"/>
          <w:sz w:val="16"/>
          <w:szCs w:val="18"/>
        </w:rPr>
        <w:t xml:space="preserve">Urząd Miasta Lubawka </w:t>
      </w:r>
    </w:p>
    <w:p w14:paraId="400362A1" w14:textId="77777777" w:rsidR="00C90CBC" w:rsidRPr="001539C0" w:rsidRDefault="00C90CBC" w:rsidP="00C90CBC">
      <w:pPr>
        <w:jc w:val="both"/>
        <w:rPr>
          <w:rFonts w:ascii="Calibri" w:hAnsi="Calibri" w:cs="Calibri"/>
          <w:sz w:val="16"/>
          <w:szCs w:val="18"/>
          <w:lang w:val="en-AU"/>
        </w:rPr>
      </w:pPr>
      <w:r w:rsidRPr="001539C0">
        <w:rPr>
          <w:rFonts w:ascii="Calibri" w:hAnsi="Calibri" w:cs="Calibri"/>
          <w:sz w:val="16"/>
          <w:szCs w:val="18"/>
          <w:lang w:val="en-AU"/>
        </w:rPr>
        <w:t>Tel.: 516 322 677</w:t>
      </w:r>
    </w:p>
    <w:p w14:paraId="4997A0DD" w14:textId="6DE814D4" w:rsidR="007C48DC" w:rsidRPr="001539C0" w:rsidRDefault="00C90CBC" w:rsidP="00C90CBC">
      <w:pPr>
        <w:jc w:val="both"/>
        <w:rPr>
          <w:rFonts w:ascii="Calibri" w:hAnsi="Calibri" w:cs="Calibri"/>
          <w:sz w:val="16"/>
          <w:szCs w:val="18"/>
          <w:lang w:val="en-AU"/>
        </w:rPr>
      </w:pPr>
      <w:r w:rsidRPr="001539C0">
        <w:rPr>
          <w:rFonts w:ascii="Calibri" w:hAnsi="Calibri" w:cs="Calibri"/>
          <w:sz w:val="16"/>
          <w:szCs w:val="18"/>
          <w:lang w:val="en-AU"/>
        </w:rPr>
        <w:t xml:space="preserve">Email: </w:t>
      </w:r>
      <w:hyperlink r:id="rId9" w:history="1">
        <w:r w:rsidRPr="001539C0">
          <w:rPr>
            <w:rStyle w:val="Hipercze"/>
            <w:rFonts w:ascii="Calibri" w:hAnsi="Calibri" w:cs="Calibri"/>
            <w:sz w:val="16"/>
            <w:szCs w:val="18"/>
            <w:lang w:val="en-AU"/>
          </w:rPr>
          <w:t>szczygiel.alicja@lubawka.eu</w:t>
        </w:r>
      </w:hyperlink>
    </w:p>
    <w:sectPr w:rsidR="007C48DC" w:rsidRPr="001539C0" w:rsidSect="00F11996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7935" w14:textId="77777777" w:rsidR="00F43AC8" w:rsidRDefault="00F43AC8" w:rsidP="00384F3D">
      <w:r>
        <w:separator/>
      </w:r>
    </w:p>
  </w:endnote>
  <w:endnote w:type="continuationSeparator" w:id="0">
    <w:p w14:paraId="44A0092C" w14:textId="77777777" w:rsidR="00F43AC8" w:rsidRDefault="00F43AC8" w:rsidP="0038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DF84" w14:textId="77777777" w:rsidR="00F43AC8" w:rsidRDefault="00F43AC8" w:rsidP="00384F3D">
      <w:r>
        <w:separator/>
      </w:r>
    </w:p>
  </w:footnote>
  <w:footnote w:type="continuationSeparator" w:id="0">
    <w:p w14:paraId="575432D7" w14:textId="77777777" w:rsidR="00F43AC8" w:rsidRDefault="00F43AC8" w:rsidP="0038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371"/>
    <w:multiLevelType w:val="hybridMultilevel"/>
    <w:tmpl w:val="67D03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7C4FA9"/>
    <w:multiLevelType w:val="hybridMultilevel"/>
    <w:tmpl w:val="819A97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1FD7191"/>
    <w:multiLevelType w:val="hybridMultilevel"/>
    <w:tmpl w:val="876EF146"/>
    <w:lvl w:ilvl="0" w:tplc="9AD67D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1557"/>
    <w:multiLevelType w:val="hybridMultilevel"/>
    <w:tmpl w:val="739EE764"/>
    <w:lvl w:ilvl="0" w:tplc="64E412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816"/>
    <w:multiLevelType w:val="hybridMultilevel"/>
    <w:tmpl w:val="4B487C68"/>
    <w:lvl w:ilvl="0" w:tplc="470E5D0E">
      <w:start w:val="1"/>
      <w:numFmt w:val="decimal"/>
      <w:lvlText w:val="%1.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8FE8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A6513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A0FF4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A9FF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46660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AC25A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044876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E417A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D2B73"/>
    <w:multiLevelType w:val="hybridMultilevel"/>
    <w:tmpl w:val="11BCC578"/>
    <w:lvl w:ilvl="0" w:tplc="2FFA195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3376570">
    <w:abstractNumId w:val="4"/>
  </w:num>
  <w:num w:numId="2" w16cid:durableId="2036881593">
    <w:abstractNumId w:val="5"/>
  </w:num>
  <w:num w:numId="3" w16cid:durableId="1739210158">
    <w:abstractNumId w:val="0"/>
  </w:num>
  <w:num w:numId="4" w16cid:durableId="118384467">
    <w:abstractNumId w:val="3"/>
  </w:num>
  <w:num w:numId="5" w16cid:durableId="480469764">
    <w:abstractNumId w:val="2"/>
  </w:num>
  <w:num w:numId="6" w16cid:durableId="133576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BC"/>
    <w:rsid w:val="00045360"/>
    <w:rsid w:val="0004777C"/>
    <w:rsid w:val="000C5D59"/>
    <w:rsid w:val="001213E4"/>
    <w:rsid w:val="001539C0"/>
    <w:rsid w:val="001B44D7"/>
    <w:rsid w:val="001F6CE5"/>
    <w:rsid w:val="00214F56"/>
    <w:rsid w:val="00246F60"/>
    <w:rsid w:val="002774AD"/>
    <w:rsid w:val="00290899"/>
    <w:rsid w:val="00300314"/>
    <w:rsid w:val="00384F3D"/>
    <w:rsid w:val="003F2D64"/>
    <w:rsid w:val="00413C68"/>
    <w:rsid w:val="00471CAA"/>
    <w:rsid w:val="00502388"/>
    <w:rsid w:val="00557267"/>
    <w:rsid w:val="00562A75"/>
    <w:rsid w:val="0057089E"/>
    <w:rsid w:val="005925B6"/>
    <w:rsid w:val="006142E8"/>
    <w:rsid w:val="00627EB4"/>
    <w:rsid w:val="006618D8"/>
    <w:rsid w:val="00661BAC"/>
    <w:rsid w:val="006A6FAB"/>
    <w:rsid w:val="006D38CE"/>
    <w:rsid w:val="00767216"/>
    <w:rsid w:val="007675DF"/>
    <w:rsid w:val="007C48DC"/>
    <w:rsid w:val="007D1870"/>
    <w:rsid w:val="007E1483"/>
    <w:rsid w:val="00803DA3"/>
    <w:rsid w:val="008345EE"/>
    <w:rsid w:val="00887151"/>
    <w:rsid w:val="009230CD"/>
    <w:rsid w:val="009A725A"/>
    <w:rsid w:val="00A9034B"/>
    <w:rsid w:val="00A959DA"/>
    <w:rsid w:val="00B202FE"/>
    <w:rsid w:val="00B35AFF"/>
    <w:rsid w:val="00B97E81"/>
    <w:rsid w:val="00BD0CB5"/>
    <w:rsid w:val="00BE4A8E"/>
    <w:rsid w:val="00BF0ED9"/>
    <w:rsid w:val="00BF269C"/>
    <w:rsid w:val="00C01BEF"/>
    <w:rsid w:val="00C10B13"/>
    <w:rsid w:val="00C90CBC"/>
    <w:rsid w:val="00CF5F64"/>
    <w:rsid w:val="00D07613"/>
    <w:rsid w:val="00D968BF"/>
    <w:rsid w:val="00DC3581"/>
    <w:rsid w:val="00DE3157"/>
    <w:rsid w:val="00DE5A9C"/>
    <w:rsid w:val="00DE6A04"/>
    <w:rsid w:val="00E016CB"/>
    <w:rsid w:val="00E14370"/>
    <w:rsid w:val="00E2562D"/>
    <w:rsid w:val="00E3255B"/>
    <w:rsid w:val="00E7645F"/>
    <w:rsid w:val="00E91317"/>
    <w:rsid w:val="00EE07B5"/>
    <w:rsid w:val="00F11996"/>
    <w:rsid w:val="00F43AC8"/>
    <w:rsid w:val="00F60D59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192D"/>
  <w15:chartTrackingRefBased/>
  <w15:docId w15:val="{AD42FF01-AB17-491C-BE99-AC85FF6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C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90C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0CBC"/>
  </w:style>
  <w:style w:type="character" w:customStyle="1" w:styleId="StopkaZnak">
    <w:name w:val="Stopka Znak"/>
    <w:basedOn w:val="Domylnaczcionkaakapitu"/>
    <w:link w:val="Stopka"/>
    <w:uiPriority w:val="99"/>
    <w:rsid w:val="00C90CB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C90CBC"/>
    <w:pPr>
      <w:ind w:left="720"/>
      <w:contextualSpacing/>
    </w:pPr>
  </w:style>
  <w:style w:type="paragraph" w:customStyle="1" w:styleId="LO-Normal">
    <w:name w:val="LO-Normal"/>
    <w:basedOn w:val="Normalny"/>
    <w:rsid w:val="00C90CBC"/>
    <w:rPr>
      <w:rFonts w:eastAsia="Arial Unicode MS" w:cs="Tahoma"/>
      <w:szCs w:val="24"/>
    </w:rPr>
  </w:style>
  <w:style w:type="paragraph" w:customStyle="1" w:styleId="Tekstpodstawowy31">
    <w:name w:val="Tekst podstawowy 31"/>
    <w:basedOn w:val="Normalny"/>
    <w:rsid w:val="00C90CBC"/>
    <w:pPr>
      <w:textAlignment w:val="baseline"/>
    </w:pPr>
    <w:rPr>
      <w:rFonts w:ascii="Arial" w:hAnsi="Arial" w:cs="Arial"/>
    </w:rPr>
  </w:style>
  <w:style w:type="character" w:customStyle="1" w:styleId="AkapitzlistZnak">
    <w:name w:val="Akapit z listą Znak"/>
    <w:link w:val="Akapitzlist"/>
    <w:uiPriority w:val="34"/>
    <w:rsid w:val="00C90CB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font">
    <w:name w:val="font"/>
    <w:basedOn w:val="Domylnaczcionkaakapitu"/>
    <w:rsid w:val="00C90CBC"/>
  </w:style>
  <w:style w:type="paragraph" w:styleId="Nagwek">
    <w:name w:val="header"/>
    <w:basedOn w:val="Normalny"/>
    <w:link w:val="NagwekZnak"/>
    <w:uiPriority w:val="99"/>
    <w:unhideWhenUsed/>
    <w:rsid w:val="00384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F3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25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5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58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azka.daria@lubawk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czygiel.alicj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Graczyk</dc:creator>
  <cp:keywords/>
  <dc:description/>
  <cp:lastModifiedBy>Krzysztof Graczyk</cp:lastModifiedBy>
  <cp:revision>12</cp:revision>
  <cp:lastPrinted>2023-04-19T08:33:00Z</cp:lastPrinted>
  <dcterms:created xsi:type="dcterms:W3CDTF">2023-04-14T05:44:00Z</dcterms:created>
  <dcterms:modified xsi:type="dcterms:W3CDTF">2023-04-19T09:06:00Z</dcterms:modified>
</cp:coreProperties>
</file>