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0B06" w14:textId="77777777" w:rsidR="0051090C" w:rsidRDefault="00466D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PROJEKT -</w:t>
      </w:r>
    </w:p>
    <w:p w14:paraId="1261C47E" w14:textId="77777777" w:rsidR="0051090C" w:rsidRDefault="0051090C">
      <w:pPr>
        <w:jc w:val="center"/>
        <w:rPr>
          <w:rFonts w:ascii="Times New Roman" w:hAnsi="Times New Roman" w:cs="Times New Roman"/>
        </w:rPr>
      </w:pPr>
    </w:p>
    <w:p w14:paraId="4BBBCB0C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272. …… 2022</w:t>
      </w:r>
    </w:p>
    <w:p w14:paraId="7E696AD1" w14:textId="77777777" w:rsidR="0051090C" w:rsidRDefault="0046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 roku w Jaraczewie pomiędzy:</w:t>
      </w:r>
    </w:p>
    <w:p w14:paraId="2D33BD80" w14:textId="77777777" w:rsidR="0051090C" w:rsidRDefault="00466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Szydłowo, Jaraczewo 2 64-930 Szydłowo, NIP 764-24-61-769, reprezentowaną przez: Tobiasza Wiesiołka – Wójta Gminy, zwaną dalej Zamawiającym,</w:t>
      </w:r>
    </w:p>
    <w:p w14:paraId="34F9AECB" w14:textId="77777777" w:rsidR="0051090C" w:rsidRDefault="00466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9B36CAC" w14:textId="77777777" w:rsidR="0051090C" w:rsidRDefault="00466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prowadzącym działalność gospodarczą pod nazwą ……………………………………………………………………, zwanym dalej Wykonawcą, na podstawie postępowania nr GPN. …………. 2021 z dnia …………………… zgodnie z Regulaminem udzielania zamówień publicznych w Urzędzie Gminy Szydłowo o następującej treści:</w:t>
      </w:r>
    </w:p>
    <w:p w14:paraId="235CF4E7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402C0368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738B7D2D" w14:textId="77777777" w:rsidR="0051090C" w:rsidRDefault="00466D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zleca a Wykonawca zobowiązuje się do wykonania usługi pod nazwą: </w:t>
      </w:r>
      <w:bookmarkStart w:id="0" w:name="_Hlk91668264"/>
      <w:r>
        <w:rPr>
          <w:rFonts w:ascii="Times New Roman" w:hAnsi="Times New Roman" w:cs="Times New Roman"/>
          <w:b/>
          <w:bCs/>
        </w:rPr>
        <w:t xml:space="preserve">Wykonanie kontroli okresowych obiektów budowlanych należących do Gminy Szydłowo. </w:t>
      </w:r>
      <w:bookmarkStart w:id="1" w:name="_Hlk91668330"/>
      <w:bookmarkEnd w:id="0"/>
      <w:r>
        <w:rPr>
          <w:rFonts w:ascii="Times New Roman" w:hAnsi="Times New Roman" w:cs="Times New Roman"/>
        </w:rPr>
        <w:t>Zakres kontroli obejmuje:</w:t>
      </w:r>
    </w:p>
    <w:p w14:paraId="55BD847D" w14:textId="5203033A" w:rsidR="0051090C" w:rsidRDefault="00466D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2" w:name="_Hlk91668291"/>
      <w:r>
        <w:rPr>
          <w:rFonts w:ascii="Times New Roman" w:hAnsi="Times New Roman" w:cs="Times New Roman"/>
        </w:rPr>
        <w:t>roczną kontrolę, polegającą na sprawdzeniu stanu technicznego elementów budynku</w:t>
      </w:r>
      <w:r w:rsidR="005B60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instalacji narażonych na szkodliwe wpływy atmosferyczne i niszczące działania czynników występujących podczas użytkowania obiektu</w:t>
      </w:r>
      <w:r w:rsidR="001972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instalacji i urządzeń służących ochronie środowiska</w:t>
      </w:r>
      <w:r w:rsidR="0019728A">
        <w:rPr>
          <w:rFonts w:ascii="Times New Roman" w:hAnsi="Times New Roman" w:cs="Times New Roman"/>
        </w:rPr>
        <w:t xml:space="preserve"> oraz instalacji gazowych z wyłączeniem kontroli przewodów kominowych (dymowych, spalinowych i wentylacyjnych)</w:t>
      </w:r>
      <w:r>
        <w:rPr>
          <w:rFonts w:ascii="Times New Roman" w:hAnsi="Times New Roman" w:cs="Times New Roman"/>
        </w:rPr>
        <w:t>, zgodnie z art. 62 ust. 1 pkt 1 ustawy z dnia 7 lipca 1994 r. Prawo budowlane (Dz. U. 2021 poz. 2351).</w:t>
      </w:r>
    </w:p>
    <w:bookmarkEnd w:id="2"/>
    <w:p w14:paraId="62909B28" w14:textId="44934E87" w:rsidR="0051090C" w:rsidRDefault="00466D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5B60B5">
        <w:rPr>
          <w:rFonts w:ascii="Times New Roman" w:hAnsi="Times New Roman" w:cs="Times New Roman"/>
        </w:rPr>
        <w:t>obiektów</w:t>
      </w:r>
      <w:r>
        <w:rPr>
          <w:rFonts w:ascii="Times New Roman" w:hAnsi="Times New Roman" w:cs="Times New Roman"/>
        </w:rPr>
        <w:t xml:space="preserve"> stanowi załącznik nr 1 do umowy.</w:t>
      </w:r>
    </w:p>
    <w:p w14:paraId="609D2F03" w14:textId="77777777" w:rsidR="0051090C" w:rsidRDefault="00466D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zmiany ilości obiektów</w:t>
      </w:r>
      <w:bookmarkEnd w:id="1"/>
      <w:r>
        <w:rPr>
          <w:rFonts w:ascii="Times New Roman" w:hAnsi="Times New Roman" w:cs="Times New Roman"/>
        </w:rPr>
        <w:t>.</w:t>
      </w:r>
    </w:p>
    <w:p w14:paraId="09216BFF" w14:textId="77777777" w:rsidR="0051090C" w:rsidRDefault="00466D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dopuszczają możliwość rozszerzenia zakresu usług określonych w ust. 1 poza wymienionym katalogiem, pod warunkiem dodatkowych uzgodnień w formie pisemnej.</w:t>
      </w:r>
    </w:p>
    <w:p w14:paraId="6238CA4F" w14:textId="77777777" w:rsidR="0051090C" w:rsidRDefault="0051090C">
      <w:pPr>
        <w:pStyle w:val="Akapitzlist"/>
        <w:jc w:val="both"/>
        <w:rPr>
          <w:rFonts w:ascii="Times New Roman" w:hAnsi="Times New Roman" w:cs="Times New Roman"/>
        </w:rPr>
      </w:pPr>
    </w:p>
    <w:p w14:paraId="37B62D23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62EE7BE4" w14:textId="77777777" w:rsidR="0051090C" w:rsidRPr="005B60B5" w:rsidRDefault="00466D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Wykonawca jest zobowiązany do realizacji przedmiotu Umowy w okresie </w:t>
      </w:r>
      <w:r w:rsidRPr="005B60B5">
        <w:rPr>
          <w:rFonts w:ascii="Times New Roman" w:hAnsi="Times New Roman" w:cs="Times New Roman"/>
          <w:b/>
          <w:bCs/>
        </w:rPr>
        <w:t>od dnia podpisania umowy do dnia 30 czerwca 2022 roku.</w:t>
      </w:r>
    </w:p>
    <w:p w14:paraId="7213D468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7DC8A046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14B99F6F" w14:textId="77777777" w:rsidR="0051090C" w:rsidRDefault="00466D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wykonania prac z należytą starannością, z uwzględnieniem zawodowego charakteru prowadzonej działalności.</w:t>
      </w:r>
    </w:p>
    <w:p w14:paraId="30261E7F" w14:textId="68F52F17" w:rsidR="0051090C" w:rsidRDefault="00466D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przed rozpoczęciem przeglądów przekazać Zamawiającemu pocztą elektroniczną na adres </w:t>
      </w:r>
      <w:hyperlink r:id="rId5">
        <w:r>
          <w:rPr>
            <w:rStyle w:val="czeinternetowe"/>
            <w:rFonts w:ascii="Times New Roman" w:hAnsi="Times New Roman" w:cs="Times New Roman"/>
          </w:rPr>
          <w:t>zabudowane@szydlowo.pl</w:t>
        </w:r>
      </w:hyperlink>
      <w:r>
        <w:rPr>
          <w:rFonts w:ascii="Times New Roman" w:hAnsi="Times New Roman" w:cs="Times New Roman"/>
        </w:rPr>
        <w:t xml:space="preserve"> dane (imię, nazwisko) osób upoważnionych do wykonywania przeglądów na co najmniej 7 dni roboczych przed ich przyjazdem do Zamawiającego w celu przygotowania </w:t>
      </w:r>
      <w:proofErr w:type="spellStart"/>
      <w:r w:rsidR="005B60B5">
        <w:rPr>
          <w:rFonts w:ascii="Times New Roman" w:hAnsi="Times New Roman" w:cs="Times New Roman"/>
        </w:rPr>
        <w:t>upowaznień</w:t>
      </w:r>
      <w:proofErr w:type="spellEnd"/>
      <w:r>
        <w:rPr>
          <w:rFonts w:ascii="Times New Roman" w:hAnsi="Times New Roman" w:cs="Times New Roman"/>
        </w:rPr>
        <w:t xml:space="preserve"> umożliwiających wstęp na teren Zamawiającego. Za dzień roboczy uznaje się dzień od poniedziałku do piątku                           z wyłączeniem dni ustawowo wolnych od pracy.</w:t>
      </w:r>
    </w:p>
    <w:p w14:paraId="416CB851" w14:textId="77777777" w:rsidR="0051090C" w:rsidRDefault="00466D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realizował każdy przegląd przy użyciu profesjonalnego sprzętu posiadającego niezbędne certyfikaty, atesty, świadectwa jakości i spełniających wszystkie wymogi norm określonych obowiązującym prawem.</w:t>
      </w:r>
    </w:p>
    <w:p w14:paraId="02E7CE86" w14:textId="77777777" w:rsidR="0051090C" w:rsidRDefault="00466D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Każdorazowo po wykonaniu przeglądu, osoby upoważnione do jego realizacji przywrócą stan poprzedni w zakresie porządku i czystości w miejscu wykonywanych prac.</w:t>
      </w:r>
    </w:p>
    <w:p w14:paraId="11EAAF04" w14:textId="77777777" w:rsidR="0051090C" w:rsidRDefault="00466D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odpowiedzialność za wszelkie szkody spowodowane w mieniu Zamawiającego powstałe w związku z realizacją przedmiotu Umowy.</w:t>
      </w:r>
    </w:p>
    <w:p w14:paraId="7348F91B" w14:textId="5CC0991A" w:rsidR="0051090C" w:rsidRDefault="00466D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5B60B5">
        <w:rPr>
          <w:rFonts w:ascii="Times New Roman" w:hAnsi="Times New Roman" w:cs="Times New Roman"/>
        </w:rPr>
        <w:t>oświadcza, że wszystkie osoby przez niego upoważnione do realizacji umowy posiadają odpowiednie</w:t>
      </w:r>
      <w:r>
        <w:rPr>
          <w:rFonts w:ascii="Times New Roman" w:hAnsi="Times New Roman" w:cs="Times New Roman"/>
        </w:rPr>
        <w:t xml:space="preserve"> kwalifikacj</w:t>
      </w:r>
      <w:r w:rsidR="005B60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oraz przeszkolenia i aktualn</w:t>
      </w:r>
      <w:r w:rsidR="005B60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uprawnie</w:t>
      </w:r>
      <w:r w:rsidR="005B60B5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wymagan</w:t>
      </w:r>
      <w:r w:rsidR="005B60B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przepisami prawa, w szczególności przepisami bhp i ppoż. oraz z zapisami ustawy z dnia 7 lipca 1994 r. Prawo budowlane.</w:t>
      </w:r>
    </w:p>
    <w:p w14:paraId="51896AAE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1FCE8861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5152ABAE" w14:textId="77777777" w:rsidR="0051090C" w:rsidRDefault="00466D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uważa się za wykonany po podpisaniu przez obydwie Strony bez zastrzeżeń protokołu odbioru sporządzonego przez Wykonawcę.</w:t>
      </w:r>
    </w:p>
    <w:p w14:paraId="6B91261F" w14:textId="582969E2" w:rsidR="0051090C" w:rsidRDefault="00466D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 toku czynności odbioru przeglądów zostaną stwierdzone niezgodności z Umową,           </w:t>
      </w:r>
      <w:r w:rsidR="00F45AFB">
        <w:rPr>
          <w:rFonts w:ascii="Times New Roman" w:hAnsi="Times New Roman" w:cs="Times New Roman"/>
        </w:rPr>
        <w:t xml:space="preserve">  a </w:t>
      </w:r>
      <w:r>
        <w:rPr>
          <w:rFonts w:ascii="Times New Roman" w:hAnsi="Times New Roman" w:cs="Times New Roman"/>
        </w:rPr>
        <w:t>w szczególności nienależyt</w:t>
      </w:r>
      <w:r w:rsidR="00F45AF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staranność, Zamawiający </w:t>
      </w:r>
      <w:r w:rsidR="00F45AFB">
        <w:rPr>
          <w:rFonts w:ascii="Times New Roman" w:hAnsi="Times New Roman" w:cs="Times New Roman"/>
        </w:rPr>
        <w:t>może odmówić</w:t>
      </w:r>
      <w:r>
        <w:rPr>
          <w:rFonts w:ascii="Times New Roman" w:hAnsi="Times New Roman" w:cs="Times New Roman"/>
        </w:rPr>
        <w:t xml:space="preserve"> odbioru</w:t>
      </w:r>
      <w:r w:rsidR="00F45AFB">
        <w:rPr>
          <w:rFonts w:ascii="Times New Roman" w:hAnsi="Times New Roman" w:cs="Times New Roman"/>
        </w:rPr>
        <w:t xml:space="preserve"> protokołu</w:t>
      </w:r>
      <w:r>
        <w:rPr>
          <w:rFonts w:ascii="Times New Roman" w:hAnsi="Times New Roman" w:cs="Times New Roman"/>
        </w:rPr>
        <w:t>. W takim przypadku Wykonawca będzie zobowiązany do usunięcia niezgodności w ciągu 5 dni roboczych od momentu zgłoszenia zastrzeżeń przez Zamawiającego w protokole odbioru. Ponowny odbiór przeglądu wymaga podpisania protokołu odbioru.</w:t>
      </w:r>
    </w:p>
    <w:p w14:paraId="3A707364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07078E2F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47E66628" w14:textId="77777777" w:rsidR="0051090C" w:rsidRDefault="00466D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Całkowite wynagrodzenie Wykonawcy z tytułu realizacji przedmiotu Umowy wynosi ………….. złotych brutto (słownie:………………………………………………).</w:t>
      </w:r>
    </w:p>
    <w:p w14:paraId="6CE9F880" w14:textId="77777777" w:rsidR="0051090C" w:rsidRDefault="00466D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1, obejmuje wszystkie koszty związane z wykonaniem umowy, a w szczególności koszty dojazdu, sprzętu, materiałów, środków i preparatów oraz opłaty i podatki, w tym podatek od towarów i usług.</w:t>
      </w:r>
    </w:p>
    <w:p w14:paraId="66EF3CE2" w14:textId="745D5E47" w:rsidR="0051090C" w:rsidRDefault="00466D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zapłata wynagrodzenia nastąpi po dokonaniu odbioru dokumentacji</w:t>
      </w:r>
      <w:r w:rsidR="00F45AFB">
        <w:rPr>
          <w:rFonts w:ascii="Times New Roman" w:hAnsi="Times New Roman" w:cs="Times New Roman"/>
        </w:rPr>
        <w:t xml:space="preserve"> przeglądów</w:t>
      </w:r>
      <w:r>
        <w:rPr>
          <w:rFonts w:ascii="Times New Roman" w:hAnsi="Times New Roman" w:cs="Times New Roman"/>
        </w:rPr>
        <w:t xml:space="preserve"> </w:t>
      </w:r>
      <w:r w:rsidR="00F45AFB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w § 1 w terminie do 14 dni od dnia doręczenia Zamawiającemu poprawnie wystawionej faktury na numer rachunku bankowego wskazany na fakturze.</w:t>
      </w:r>
    </w:p>
    <w:p w14:paraId="02FFAA02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2529C487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4E65328E" w14:textId="77777777" w:rsidR="0051090C" w:rsidRDefault="00466D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następujące kary umowne:</w:t>
      </w:r>
    </w:p>
    <w:p w14:paraId="1B515551" w14:textId="77777777" w:rsidR="0051090C" w:rsidRDefault="00466D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wykonania prac Zamawiający naliczy karę umowną w wysokości:</w:t>
      </w:r>
    </w:p>
    <w:p w14:paraId="1A42D533" w14:textId="77777777" w:rsidR="0051090C" w:rsidRDefault="00466D0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- 1 % wynagrodzenia umownego za pierwszy dzień zwłoki,</w:t>
      </w:r>
    </w:p>
    <w:p w14:paraId="10F9D807" w14:textId="77777777" w:rsidR="0051090C" w:rsidRDefault="00466D0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- 0,2 % wynagrodzenia umownego za każdy następny dzień zwłoki.</w:t>
      </w:r>
    </w:p>
    <w:p w14:paraId="5BE1377E" w14:textId="77777777" w:rsidR="0051090C" w:rsidRDefault="00466D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przez Wykonawcę od wykonania umowy, Zamawiający może domagać się od Wykonawcy zapłaty kary umownej w wysokości nie przekraczającej 10 % wynagrodzenia określonego w § 5 ust. 1.</w:t>
      </w:r>
    </w:p>
    <w:p w14:paraId="6A1ACA64" w14:textId="77777777" w:rsidR="0051090C" w:rsidRDefault="00466D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przez Zamawiającego od wykonania umowy, Wykonawca może domagać się od Zamawiającego zapłaty kary umownej w wysokości nie przekraczającej 10 % wynagrodzenia określonego w § 5 ust. 1.</w:t>
      </w:r>
    </w:p>
    <w:p w14:paraId="20D35491" w14:textId="77777777" w:rsidR="0051090C" w:rsidRDefault="00466D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sobie prawo dochodzenia odszkodowania uzupełniającego, przewyższającego wysokość zastrzeżonych kar umownych na zasadach ogólnych Kodeksu cywilnego.</w:t>
      </w:r>
    </w:p>
    <w:p w14:paraId="66600A47" w14:textId="77777777" w:rsidR="0051090C" w:rsidRDefault="00466D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wskutek niewykonania lub nienależytego wykonania przedmiotu umowy Zamawiający poniesie szkodę, Wykonawca zobowiązany jest pokryć tę szkodę w pełnej wysokości.</w:t>
      </w:r>
    </w:p>
    <w:p w14:paraId="2F9AA94A" w14:textId="6281AF71" w:rsidR="0051090C" w:rsidRPr="00F45AFB" w:rsidRDefault="00466D01" w:rsidP="00F45A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zapłacie wynagrodzenia umownego, Wykonawca naliczać będzie odsetki ustawowe.</w:t>
      </w:r>
    </w:p>
    <w:p w14:paraId="5B5D4FA7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7</w:t>
      </w:r>
    </w:p>
    <w:p w14:paraId="25C5965B" w14:textId="77777777" w:rsidR="0051090C" w:rsidRDefault="00466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kierowania i koordynowania spraw związanych z realizacją umowy Strony wyznaczają następujące osoby:</w:t>
      </w:r>
    </w:p>
    <w:p w14:paraId="2825EEFC" w14:textId="77777777" w:rsidR="0051090C" w:rsidRDefault="00466D0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stronie Zamawiającego:       Paulina Jaremczuk, </w:t>
      </w:r>
      <w:hyperlink r:id="rId6">
        <w:r>
          <w:rPr>
            <w:rStyle w:val="czeinternetowe"/>
            <w:rFonts w:ascii="Times New Roman" w:hAnsi="Times New Roman" w:cs="Times New Roman"/>
          </w:rPr>
          <w:t>zabudowane@szydlowo.pl</w:t>
        </w:r>
      </w:hyperlink>
      <w:r>
        <w:rPr>
          <w:rFonts w:ascii="Times New Roman" w:hAnsi="Times New Roman" w:cs="Times New Roman"/>
        </w:rPr>
        <w:t>, (67) 211 55 03</w:t>
      </w:r>
    </w:p>
    <w:p w14:paraId="524E0FCA" w14:textId="77777777" w:rsidR="0051090C" w:rsidRDefault="00466D0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stronie Wykonawcy:              ………………………………………………………………….</w:t>
      </w:r>
    </w:p>
    <w:p w14:paraId="17C094D9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521B01DA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639695CF" w14:textId="4E25F02A" w:rsidR="0051090C" w:rsidRDefault="00466D01" w:rsidP="000107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Zamawiającemu gwarancję jakości wykonania usługi na okres 12 miesięcy od dnia odebrania.</w:t>
      </w:r>
    </w:p>
    <w:p w14:paraId="207B491C" w14:textId="77777777" w:rsidR="00010792" w:rsidRDefault="00010792" w:rsidP="00010792">
      <w:pPr>
        <w:jc w:val="both"/>
        <w:rPr>
          <w:rFonts w:ascii="Times New Roman" w:hAnsi="Times New Roman" w:cs="Times New Roman"/>
        </w:rPr>
      </w:pPr>
    </w:p>
    <w:p w14:paraId="22FE103A" w14:textId="77777777" w:rsidR="0051090C" w:rsidRDefault="00466D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14:paraId="07C13560" w14:textId="77777777" w:rsidR="0051090C" w:rsidRDefault="00466D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formy pisemnej pod rygorem nieważności.</w:t>
      </w:r>
    </w:p>
    <w:p w14:paraId="1A294F1C" w14:textId="77777777" w:rsidR="0051090C" w:rsidRDefault="00466D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bez zgody Zamawiającego powierzyć wykonania umowy osobie trzeciej ani przenieść na osobę trzecią wierzytelności przysługującej mu do Zamawiającego.</w:t>
      </w:r>
    </w:p>
    <w:p w14:paraId="3DCCB798" w14:textId="77777777" w:rsidR="0051090C" w:rsidRDefault="00466D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mogące wyniknąć w związku z wykonywaniem umowy Strony poddadzą pod rozstrzygnięcie sądu powszechnego właściwego dla siedziby Zamawiającego.</w:t>
      </w:r>
    </w:p>
    <w:p w14:paraId="71AC1490" w14:textId="77777777" w:rsidR="0051090C" w:rsidRDefault="00466D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sporządzona została w czterech jednobrzmiących egzemplarzach, jeden dla Wykonawcy, trzy dla Zamawiającego.</w:t>
      </w:r>
    </w:p>
    <w:p w14:paraId="719DCA0D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4D5D4ABC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0F08EB70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643CD2B2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0C6BDA8C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20ABE535" w14:textId="77777777" w:rsidR="0051090C" w:rsidRDefault="0051090C">
      <w:pPr>
        <w:jc w:val="both"/>
        <w:rPr>
          <w:rFonts w:ascii="Times New Roman" w:hAnsi="Times New Roman" w:cs="Times New Roman"/>
        </w:rPr>
      </w:pPr>
    </w:p>
    <w:p w14:paraId="7D84EC81" w14:textId="77777777" w:rsidR="0051090C" w:rsidRDefault="00466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       …………………………………………</w:t>
      </w:r>
    </w:p>
    <w:p w14:paraId="6F72114A" w14:textId="77777777" w:rsidR="0051090C" w:rsidRDefault="00466D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ZAMAWIAJĄCY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WYKONAWCA</w:t>
      </w:r>
    </w:p>
    <w:sectPr w:rsidR="005109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02A"/>
    <w:multiLevelType w:val="multilevel"/>
    <w:tmpl w:val="80B88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2B68D8"/>
    <w:multiLevelType w:val="multilevel"/>
    <w:tmpl w:val="F6F82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CA25BC"/>
    <w:multiLevelType w:val="multilevel"/>
    <w:tmpl w:val="B824E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2C170D"/>
    <w:multiLevelType w:val="multilevel"/>
    <w:tmpl w:val="ECCCE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B66B33"/>
    <w:multiLevelType w:val="multilevel"/>
    <w:tmpl w:val="A04C06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A38245C"/>
    <w:multiLevelType w:val="multilevel"/>
    <w:tmpl w:val="0A224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AD4175C"/>
    <w:multiLevelType w:val="multilevel"/>
    <w:tmpl w:val="D0363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04901AA"/>
    <w:multiLevelType w:val="multilevel"/>
    <w:tmpl w:val="01E4B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06C2907"/>
    <w:multiLevelType w:val="multilevel"/>
    <w:tmpl w:val="746CC6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A89327E"/>
    <w:multiLevelType w:val="multilevel"/>
    <w:tmpl w:val="ADF877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C"/>
    <w:rsid w:val="00010792"/>
    <w:rsid w:val="0019728A"/>
    <w:rsid w:val="00466D01"/>
    <w:rsid w:val="0051090C"/>
    <w:rsid w:val="005B60B5"/>
    <w:rsid w:val="00640C90"/>
    <w:rsid w:val="006F6443"/>
    <w:rsid w:val="00F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7DB5"/>
  <w15:docId w15:val="{D12D4965-3EFB-42CE-88AA-1E8D9F11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A5D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A5DE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4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udowane@szydlowo.pl" TargetMode="External"/><Relationship Id="rId5" Type="http://schemas.openxmlformats.org/officeDocument/2006/relationships/hyperlink" Target="mailto:zabudowane@szydl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</dc:creator>
  <dc:description/>
  <cp:lastModifiedBy>Paulina Jaremczuk</cp:lastModifiedBy>
  <cp:revision>5</cp:revision>
  <cp:lastPrinted>2021-12-29T08:45:00Z</cp:lastPrinted>
  <dcterms:created xsi:type="dcterms:W3CDTF">2021-12-28T19:55:00Z</dcterms:created>
  <dcterms:modified xsi:type="dcterms:W3CDTF">2021-12-29T10:23:00Z</dcterms:modified>
  <dc:language>pl-PL</dc:language>
</cp:coreProperties>
</file>