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3E" w:rsidRPr="006B6C5D" w:rsidRDefault="00A1393E" w:rsidP="00A1393E">
      <w:pPr>
        <w:pStyle w:val="Nagwek"/>
        <w:jc w:val="center"/>
        <w:rPr>
          <w:rFonts w:cs="Times New Roman"/>
          <w:sz w:val="22"/>
          <w:szCs w:val="22"/>
        </w:rPr>
      </w:pPr>
    </w:p>
    <w:p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6B6C5D">
        <w:rPr>
          <w:rFonts w:cs="Times New Roman"/>
          <w:sz w:val="22"/>
          <w:szCs w:val="22"/>
        </w:rPr>
        <w:t>WY</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rsidR="00A1393E" w:rsidRPr="006B6C5D" w:rsidRDefault="00A1393E" w:rsidP="00A1393E">
      <w:pPr>
        <w:pStyle w:val="Tekstpodstawowy"/>
        <w:spacing w:after="0"/>
        <w:ind w:left="284"/>
        <w:rPr>
          <w:rFonts w:cs="Times New Roman"/>
          <w:caps/>
          <w:sz w:val="22"/>
          <w:szCs w:val="22"/>
        </w:rPr>
      </w:pPr>
    </w:p>
    <w:p w:rsidR="00A1393E" w:rsidRPr="006B6C5D" w:rsidRDefault="00A1393E" w:rsidP="00A1393E">
      <w:pPr>
        <w:pStyle w:val="Tekstpodstawowy"/>
        <w:spacing w:after="0"/>
        <w:ind w:left="284"/>
        <w:rPr>
          <w:rFonts w:cs="Times New Roman"/>
          <w:caps/>
          <w:sz w:val="22"/>
          <w:szCs w:val="22"/>
        </w:rPr>
      </w:pPr>
    </w:p>
    <w:p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rsidR="00070069" w:rsidRPr="006B6C5D" w:rsidRDefault="00070069" w:rsidP="00070069">
      <w:pPr>
        <w:ind w:left="1080"/>
        <w:rPr>
          <w:rFonts w:cs="Times New Roman"/>
          <w:sz w:val="22"/>
          <w:szCs w:val="22"/>
        </w:rPr>
      </w:pPr>
    </w:p>
    <w:p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rsidR="00070069" w:rsidRPr="006B6C5D" w:rsidRDefault="00070069" w:rsidP="00070069">
      <w:pPr>
        <w:ind w:left="720"/>
        <w:jc w:val="center"/>
        <w:rPr>
          <w:rFonts w:cs="Times New Roman"/>
          <w:sz w:val="22"/>
          <w:szCs w:val="22"/>
        </w:rPr>
      </w:pPr>
      <w:r w:rsidRPr="006B6C5D">
        <w:rPr>
          <w:rFonts w:cs="Times New Roman"/>
          <w:i/>
          <w:sz w:val="22"/>
          <w:szCs w:val="22"/>
        </w:rPr>
        <w:t>Stomatologiczne Centrum Kliniczne Uniwersytetu Medycznego w Lublinie</w:t>
      </w:r>
      <w:r w:rsidRPr="006B6C5D">
        <w:rPr>
          <w:rFonts w:cs="Times New Roman"/>
          <w:sz w:val="22"/>
          <w:szCs w:val="22"/>
        </w:rPr>
        <w:t>,</w:t>
      </w:r>
    </w:p>
    <w:p w:rsidR="00070069" w:rsidRPr="009E4061" w:rsidRDefault="00070069" w:rsidP="00070069">
      <w:pPr>
        <w:ind w:left="720"/>
        <w:jc w:val="center"/>
        <w:rPr>
          <w:rFonts w:cs="Times New Roman"/>
          <w:sz w:val="22"/>
          <w:szCs w:val="22"/>
        </w:rPr>
      </w:pPr>
      <w:r w:rsidRPr="009E4061">
        <w:rPr>
          <w:rFonts w:cs="Times New Roman"/>
          <w:sz w:val="22"/>
          <w:szCs w:val="22"/>
        </w:rPr>
        <w:t>ul. Karmelicka 7, 20-081 Lublin,</w:t>
      </w:r>
    </w:p>
    <w:p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 xml:space="preserve">Tel.: 081/ 528-79-00; </w:t>
      </w:r>
      <w:proofErr w:type="spellStart"/>
      <w:r w:rsidRPr="009E4061">
        <w:rPr>
          <w:rFonts w:cs="Times New Roman"/>
          <w:bCs/>
          <w:sz w:val="22"/>
          <w:szCs w:val="22"/>
          <w:lang w:val="en-US"/>
        </w:rPr>
        <w:t>faks</w:t>
      </w:r>
      <w:proofErr w:type="spellEnd"/>
      <w:r w:rsidRPr="009E4061">
        <w:rPr>
          <w:rFonts w:cs="Times New Roman"/>
          <w:bCs/>
          <w:sz w:val="22"/>
          <w:szCs w:val="22"/>
          <w:lang w:val="en-US"/>
        </w:rPr>
        <w:t>: 081/ 528-79-07</w:t>
      </w:r>
    </w:p>
    <w:p w:rsidR="00070069" w:rsidRPr="00CC2FC6" w:rsidRDefault="00A648B5"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rsidR="00070069" w:rsidRPr="001B494C" w:rsidRDefault="00070069" w:rsidP="00070069">
      <w:pPr>
        <w:ind w:left="714"/>
        <w:jc w:val="center"/>
        <w:rPr>
          <w:rFonts w:cs="Times New Roman"/>
          <w:b/>
          <w:sz w:val="22"/>
          <w:szCs w:val="22"/>
          <w:lang w:val="en-US"/>
        </w:rPr>
      </w:pPr>
    </w:p>
    <w:p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Pr="00D20BD7">
        <w:rPr>
          <w:spacing w:val="-3"/>
        </w:rPr>
        <w:t>)</w:t>
      </w:r>
      <w:r w:rsidRPr="00D20BD7">
        <w:rPr>
          <w:rFonts w:eastAsia="Cambria"/>
        </w:rPr>
        <w:t xml:space="preserve"> zwanej dalej ustawą </w:t>
      </w:r>
      <w:proofErr w:type="spellStart"/>
      <w:r w:rsidRPr="00D20BD7">
        <w:rPr>
          <w:rFonts w:eastAsia="Cambria"/>
        </w:rPr>
        <w:t>Pzp</w:t>
      </w:r>
      <w:proofErr w:type="spellEnd"/>
      <w:r w:rsidR="00D20BD7" w:rsidRPr="00D20BD7">
        <w:rPr>
          <w:sz w:val="22"/>
          <w:szCs w:val="22"/>
        </w:rPr>
        <w:t xml:space="preserve"> oraz aktów wykonawczych wydanych na jej podstawie.</w:t>
      </w:r>
      <w:r w:rsidR="00D20BD7" w:rsidRPr="00D93A15">
        <w:rPr>
          <w:sz w:val="22"/>
          <w:szCs w:val="22"/>
        </w:rPr>
        <w:t xml:space="preserve"> </w:t>
      </w:r>
    </w:p>
    <w:p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rsidR="00A1393E" w:rsidRDefault="00A1393E" w:rsidP="009D034A">
      <w:pPr>
        <w:pStyle w:val="Tekstpodstawowy"/>
        <w:numPr>
          <w:ilvl w:val="0"/>
          <w:numId w:val="55"/>
        </w:numPr>
        <w:spacing w:after="0"/>
        <w:ind w:left="284" w:hanging="284"/>
        <w:rPr>
          <w:rFonts w:cs="Times New Roman"/>
          <w:sz w:val="22"/>
          <w:szCs w:val="22"/>
        </w:rPr>
      </w:pPr>
      <w:r w:rsidRPr="006B6C5D">
        <w:rPr>
          <w:rFonts w:cs="Times New Roman"/>
          <w:sz w:val="22"/>
          <w:szCs w:val="22"/>
        </w:rPr>
        <w:t>Przedmiotem zamówienia</w:t>
      </w:r>
      <w:r w:rsidRPr="006B6C5D">
        <w:rPr>
          <w:rFonts w:cs="Times New Roman"/>
          <w:bCs/>
          <w:sz w:val="22"/>
          <w:szCs w:val="22"/>
        </w:rPr>
        <w:t xml:space="preserve"> </w:t>
      </w:r>
      <w:r w:rsidRPr="006B6C5D">
        <w:rPr>
          <w:rFonts w:cs="Times New Roman"/>
          <w:sz w:val="22"/>
          <w:szCs w:val="22"/>
        </w:rPr>
        <w:t>jest usługa sprzątania</w:t>
      </w:r>
      <w:r w:rsidR="00540A6B">
        <w:rPr>
          <w:rFonts w:cs="Times New Roman"/>
          <w:sz w:val="22"/>
          <w:szCs w:val="22"/>
        </w:rPr>
        <w:t>. Usługa wykonywana będzie w dwóch obiektach:</w:t>
      </w:r>
    </w:p>
    <w:p w:rsidR="00540A6B" w:rsidRDefault="00D20BD7" w:rsidP="009D034A">
      <w:pPr>
        <w:pStyle w:val="Tekstpodstawowy"/>
        <w:numPr>
          <w:ilvl w:val="0"/>
          <w:numId w:val="56"/>
        </w:numPr>
        <w:spacing w:after="0"/>
        <w:rPr>
          <w:rFonts w:cs="Times New Roman"/>
          <w:sz w:val="22"/>
          <w:szCs w:val="22"/>
        </w:rPr>
      </w:pPr>
      <w:r>
        <w:rPr>
          <w:rFonts w:cs="Times New Roman"/>
          <w:sz w:val="22"/>
          <w:szCs w:val="22"/>
        </w:rPr>
        <w:t xml:space="preserve"> Budynek SCK UM przy ul. Karmelicka 7 w Lublinie – od dnia 22.06.2020roku do maks. 30.09.2020roku – usługa sprzątania wraz z obsługą szatni (portierni);</w:t>
      </w:r>
    </w:p>
    <w:p w:rsidR="00D20BD7" w:rsidRPr="006B6C5D" w:rsidRDefault="00D20BD7" w:rsidP="009D034A">
      <w:pPr>
        <w:pStyle w:val="Tekstpodstawowy"/>
        <w:numPr>
          <w:ilvl w:val="0"/>
          <w:numId w:val="56"/>
        </w:numPr>
        <w:spacing w:after="0"/>
        <w:rPr>
          <w:rFonts w:cs="Times New Roman"/>
          <w:sz w:val="22"/>
          <w:szCs w:val="22"/>
        </w:rPr>
      </w:pPr>
      <w:r>
        <w:rPr>
          <w:rFonts w:cs="Times New Roman"/>
          <w:sz w:val="22"/>
          <w:szCs w:val="22"/>
        </w:rPr>
        <w:t>Budynek SCK UM w Lublinie przy ul. Chodźki 6 w Lublinie – od dnia 01.07.2020roku do dnia 22.06.2021roku – usługa sprzątania.</w:t>
      </w:r>
    </w:p>
    <w:p w:rsidR="00A1393E" w:rsidRPr="006B6C5D" w:rsidRDefault="00A1393E" w:rsidP="00A1393E">
      <w:pPr>
        <w:pStyle w:val="Tekstpodstawowywcity"/>
        <w:autoSpaceDE w:val="0"/>
        <w:autoSpaceDN w:val="0"/>
        <w:adjustRightInd w:val="0"/>
        <w:spacing w:after="0"/>
        <w:ind w:left="0"/>
        <w:jc w:val="both"/>
        <w:rPr>
          <w:rFonts w:cs="Times New Roman"/>
          <w:bCs/>
          <w:sz w:val="22"/>
          <w:szCs w:val="22"/>
        </w:rPr>
      </w:pPr>
    </w:p>
    <w:p w:rsidR="00A1393E" w:rsidRPr="006B6C5D" w:rsidRDefault="00A1393E" w:rsidP="00A1393E">
      <w:pPr>
        <w:pStyle w:val="Tekstpodstawowywcity"/>
        <w:autoSpaceDE w:val="0"/>
        <w:autoSpaceDN w:val="0"/>
        <w:adjustRightInd w:val="0"/>
        <w:spacing w:after="0"/>
        <w:ind w:left="0"/>
        <w:jc w:val="both"/>
        <w:rPr>
          <w:rFonts w:cs="Times New Roman"/>
          <w:sz w:val="22"/>
          <w:szCs w:val="22"/>
        </w:rPr>
      </w:pPr>
      <w:r w:rsidRPr="006B6C5D">
        <w:rPr>
          <w:rFonts w:cs="Times New Roman"/>
          <w:bCs/>
          <w:sz w:val="22"/>
          <w:szCs w:val="22"/>
        </w:rPr>
        <w:t xml:space="preserve">Szczegółowy opis przedmiotu zamówienia, </w:t>
      </w:r>
      <w:r w:rsidRPr="006B6C5D">
        <w:rPr>
          <w:rFonts w:cs="Times New Roman"/>
          <w:sz w:val="22"/>
          <w:szCs w:val="22"/>
        </w:rPr>
        <w:t xml:space="preserve">wymagania Zamawiającego </w:t>
      </w:r>
      <w:r w:rsidRPr="00AC2066">
        <w:rPr>
          <w:rFonts w:cs="Times New Roman"/>
          <w:sz w:val="22"/>
          <w:szCs w:val="22"/>
        </w:rPr>
        <w:t xml:space="preserve">zawiera Załącznik nr </w:t>
      </w:r>
      <w:r w:rsidR="00AC2066" w:rsidRPr="00AC2066">
        <w:rPr>
          <w:rFonts w:cs="Times New Roman"/>
          <w:sz w:val="22"/>
          <w:szCs w:val="22"/>
        </w:rPr>
        <w:t>1</w:t>
      </w:r>
      <w:r w:rsidR="00AC2066">
        <w:rPr>
          <w:rFonts w:cs="Times New Roman"/>
          <w:sz w:val="22"/>
          <w:szCs w:val="22"/>
        </w:rPr>
        <w:t>,2,3</w:t>
      </w:r>
      <w:r w:rsidRPr="006B6C5D">
        <w:rPr>
          <w:rFonts w:cs="Times New Roman"/>
          <w:sz w:val="22"/>
          <w:szCs w:val="22"/>
        </w:rPr>
        <w:t xml:space="preserve"> do SIWZ.</w:t>
      </w:r>
    </w:p>
    <w:p w:rsidR="00A1393E" w:rsidRPr="006B6C5D" w:rsidRDefault="00A1393E" w:rsidP="00A1393E">
      <w:pPr>
        <w:pStyle w:val="Tekstpodstawowywcity"/>
        <w:autoSpaceDE w:val="0"/>
        <w:autoSpaceDN w:val="0"/>
        <w:adjustRightInd w:val="0"/>
        <w:spacing w:after="0"/>
        <w:ind w:left="0"/>
        <w:jc w:val="both"/>
        <w:rPr>
          <w:rFonts w:cs="Times New Roman"/>
          <w:sz w:val="22"/>
          <w:szCs w:val="22"/>
        </w:rPr>
      </w:pPr>
    </w:p>
    <w:p w:rsidR="00A1393E" w:rsidRPr="006B6C5D" w:rsidRDefault="00A1393E" w:rsidP="00A1393E">
      <w:pPr>
        <w:jc w:val="both"/>
        <w:rPr>
          <w:rFonts w:cs="Times New Roman"/>
          <w:sz w:val="22"/>
          <w:szCs w:val="22"/>
        </w:rPr>
      </w:pPr>
      <w:r w:rsidRPr="006B6C5D">
        <w:rPr>
          <w:rFonts w:cs="Times New Roman"/>
          <w:bCs/>
          <w:sz w:val="22"/>
          <w:szCs w:val="22"/>
        </w:rPr>
        <w:t>2</w:t>
      </w:r>
      <w:r w:rsidRPr="006B6C5D">
        <w:rPr>
          <w:rFonts w:cs="Times New Roman"/>
          <w:sz w:val="22"/>
          <w:szCs w:val="22"/>
        </w:rPr>
        <w:t xml:space="preserve">. Oznaczenie wg Wspólnego Słownika Zamówień: </w:t>
      </w:r>
    </w:p>
    <w:p w:rsidR="00A1393E" w:rsidRPr="006B6C5D" w:rsidRDefault="00A1393E" w:rsidP="00AC5405">
      <w:pPr>
        <w:ind w:firstLine="708"/>
        <w:rPr>
          <w:rFonts w:cs="Times New Roman"/>
          <w:sz w:val="22"/>
          <w:szCs w:val="22"/>
        </w:rPr>
      </w:pPr>
      <w:r w:rsidRPr="006B6C5D">
        <w:rPr>
          <w:rFonts w:cs="Times New Roman"/>
          <w:sz w:val="22"/>
          <w:szCs w:val="22"/>
        </w:rPr>
        <w:t>90910000-9: usługi sprzątania</w:t>
      </w:r>
    </w:p>
    <w:p w:rsidR="00A1393E" w:rsidRPr="006B6C5D" w:rsidRDefault="00A1393E" w:rsidP="00AC5405">
      <w:pPr>
        <w:ind w:firstLine="708"/>
        <w:rPr>
          <w:rFonts w:cs="Times New Roman"/>
          <w:sz w:val="22"/>
          <w:szCs w:val="22"/>
        </w:rPr>
      </w:pPr>
      <w:r w:rsidRPr="006B6C5D">
        <w:rPr>
          <w:rFonts w:cs="Times New Roman"/>
          <w:sz w:val="22"/>
          <w:szCs w:val="22"/>
        </w:rPr>
        <w:t>98341120-2: usługi portierskie</w:t>
      </w:r>
    </w:p>
    <w:p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rsidR="00A1393E" w:rsidRPr="00B54271" w:rsidRDefault="00A1393E" w:rsidP="00A1393E">
      <w:pPr>
        <w:jc w:val="both"/>
        <w:rPr>
          <w:rFonts w:cs="Times New Roman"/>
          <w:sz w:val="22"/>
          <w:szCs w:val="22"/>
        </w:rPr>
      </w:pPr>
      <w:r w:rsidRPr="006B6C5D">
        <w:rPr>
          <w:rFonts w:cs="Times New Roman"/>
          <w:sz w:val="22"/>
          <w:szCs w:val="22"/>
        </w:rPr>
        <w:t>a) Przedmiot zamówienia obejmuje usługę sprzątania, zgodnie ze szczegółowym opisem przedmiotu zamówienia</w:t>
      </w:r>
      <w:r w:rsidRPr="006B6C5D">
        <w:rPr>
          <w:rFonts w:cs="Times New Roman"/>
          <w:bCs/>
          <w:sz w:val="22"/>
          <w:szCs w:val="22"/>
        </w:rPr>
        <w:t>,</w:t>
      </w:r>
      <w:r w:rsidRPr="006B6C5D">
        <w:rPr>
          <w:rFonts w:cs="Times New Roman"/>
          <w:sz w:val="22"/>
          <w:szCs w:val="22"/>
        </w:rPr>
        <w:t xml:space="preserve"> stanowiącym </w:t>
      </w:r>
      <w:r w:rsidRPr="00AC2066">
        <w:rPr>
          <w:rFonts w:cs="Times New Roman"/>
          <w:sz w:val="22"/>
          <w:szCs w:val="22"/>
        </w:rPr>
        <w:t xml:space="preserve">Załącznik nr </w:t>
      </w:r>
      <w:r w:rsidR="00AC2066" w:rsidRPr="00AC2066">
        <w:rPr>
          <w:rFonts w:cs="Times New Roman"/>
          <w:sz w:val="22"/>
          <w:szCs w:val="22"/>
        </w:rPr>
        <w:t>1,</w:t>
      </w:r>
      <w:r w:rsidR="00AC2066">
        <w:rPr>
          <w:rFonts w:cs="Times New Roman"/>
          <w:sz w:val="22"/>
          <w:szCs w:val="22"/>
        </w:rPr>
        <w:t>2,3</w:t>
      </w:r>
      <w:r w:rsidRPr="00B54271">
        <w:rPr>
          <w:rFonts w:cs="Times New Roman"/>
          <w:sz w:val="22"/>
          <w:szCs w:val="22"/>
        </w:rPr>
        <w:t xml:space="preserve">. Opis ten należy odczytywać wraz z ewentualnymi zmianami treści SIWZ, będącymi np. wynikiem udzielonych odpowiedzi na zapytania wykonawców. </w:t>
      </w:r>
    </w:p>
    <w:p w:rsidR="00B54271" w:rsidRPr="003576E1" w:rsidRDefault="00B54271" w:rsidP="00B54271">
      <w:pPr>
        <w:autoSpaceDE w:val="0"/>
        <w:autoSpaceDN w:val="0"/>
        <w:adjustRightInd w:val="0"/>
        <w:jc w:val="both"/>
        <w:outlineLvl w:val="0"/>
        <w:rPr>
          <w:rFonts w:cs="Times New Roman"/>
        </w:rPr>
      </w:pPr>
      <w:r w:rsidRPr="00B54271">
        <w:rPr>
          <w:rFonts w:cs="Times New Roman"/>
        </w:rPr>
        <w:t xml:space="preserve">b) Zgodnie z art. 29 ust. 3a ustawy </w:t>
      </w:r>
      <w:proofErr w:type="spellStart"/>
      <w:r w:rsidRPr="00B54271">
        <w:rPr>
          <w:rFonts w:cs="Times New Roman"/>
        </w:rPr>
        <w:t>Pzp</w:t>
      </w:r>
      <w:proofErr w:type="spellEnd"/>
      <w:r w:rsidRPr="00B54271">
        <w:rPr>
          <w:rFonts w:cs="Times New Roman"/>
        </w:rPr>
        <w:t xml:space="preserve"> - Zamawiający wymaga zatrudnienia na podstawie umowy o pracę (w dowolnym </w:t>
      </w:r>
      <w:r w:rsidRPr="003576E1">
        <w:rPr>
          <w:rFonts w:cs="Times New Roman"/>
        </w:rPr>
        <w:t>wymiarze) wszystkich osób wykonujących czynności w okresie realizacji przedmiotu zamówienia</w:t>
      </w:r>
      <w:r w:rsidR="00B90036">
        <w:rPr>
          <w:rFonts w:cs="Times New Roman"/>
        </w:rPr>
        <w:t>,</w:t>
      </w:r>
      <w:r w:rsidR="00B90036" w:rsidRPr="00B90036">
        <w:rPr>
          <w:rFonts w:cs="Times New Roman"/>
          <w:sz w:val="22"/>
          <w:szCs w:val="22"/>
        </w:rPr>
        <w:t xml:space="preserve"> </w:t>
      </w:r>
      <w:r w:rsidR="00B90036" w:rsidRPr="00B90036">
        <w:rPr>
          <w:rFonts w:cs="Times New Roman"/>
          <w:sz w:val="22"/>
          <w:szCs w:val="22"/>
          <w:u w:val="single"/>
        </w:rPr>
        <w:t>jeżeli wykonanie tych czynności polega na wykonywaniu pracy w sposób określony w art. 22 Kodeksu pracy</w:t>
      </w:r>
      <w:r w:rsidRPr="003576E1">
        <w:rPr>
          <w:rFonts w:cs="Times New Roman"/>
        </w:rPr>
        <w:t>.</w:t>
      </w:r>
    </w:p>
    <w:p w:rsidR="00B54271" w:rsidRDefault="00B54271" w:rsidP="00B54271">
      <w:pPr>
        <w:autoSpaceDE w:val="0"/>
        <w:autoSpaceDN w:val="0"/>
        <w:adjustRightInd w:val="0"/>
        <w:jc w:val="both"/>
        <w:outlineLvl w:val="0"/>
      </w:pPr>
      <w:r>
        <w:t xml:space="preserve">4. </w:t>
      </w:r>
      <w:r w:rsidRPr="00B54271">
        <w:t>Przed przystąpieniem do realizacji usług, Wykonawca zobowiązuje się przedstawić Zamawiającemu wykaz osób, które będą wykonywały czynności, o których mowa w pkt. powyżej przy realizacji zamówienia wraz z oświadczeniem o tym, że są zatrudnione na podstawie umowy o pracę.</w:t>
      </w:r>
    </w:p>
    <w:p w:rsidR="00B54271" w:rsidRPr="00B54271" w:rsidRDefault="00B54271" w:rsidP="00B54271">
      <w:pPr>
        <w:autoSpaceDE w:val="0"/>
        <w:autoSpaceDN w:val="0"/>
        <w:adjustRightInd w:val="0"/>
        <w:jc w:val="both"/>
        <w:outlineLvl w:val="0"/>
      </w:pPr>
      <w:r>
        <w:t>5.</w:t>
      </w:r>
      <w:r w:rsidRPr="00B54271">
        <w:rPr>
          <w:rFonts w:cs="Times New Roman"/>
        </w:rPr>
        <w:t xml:space="preserve">Obowiązek zatrudniania osób na umowę o pracę dotyczy wykonawcy, a także podwykonawców i dalszych podwykonawców: wykonawca jest zobowiązany zawrzeć w każdej umowie o podwykonawstwo stosowne zapisy zobowiązujące podwykonawców do zatrudnienia na umowę o pracę wszystkich osób wykonujących czynności, o których mowa w pkt. </w:t>
      </w:r>
      <w:r w:rsidR="00B90036">
        <w:rPr>
          <w:rFonts w:cs="Times New Roman"/>
        </w:rPr>
        <w:t>p</w:t>
      </w:r>
      <w:r w:rsidRPr="00B54271">
        <w:rPr>
          <w:rFonts w:cs="Times New Roman"/>
        </w:rPr>
        <w:t>owyżej</w:t>
      </w:r>
      <w:r w:rsidR="00B90036" w:rsidRPr="00B90036">
        <w:rPr>
          <w:rFonts w:cs="Times New Roman"/>
        </w:rPr>
        <w:t xml:space="preserve">, </w:t>
      </w:r>
      <w:r w:rsidR="00B90036" w:rsidRPr="00B90036">
        <w:rPr>
          <w:rFonts w:cs="Times New Roman"/>
          <w:sz w:val="22"/>
          <w:szCs w:val="22"/>
        </w:rPr>
        <w:t>jeżeli wykonanie tych czynności polega na wykonywaniu pracy w sposób określony w art. 22 Kodeksu pracy</w:t>
      </w:r>
      <w:r w:rsidR="00B90036" w:rsidRPr="00B90036">
        <w:rPr>
          <w:rFonts w:cs="Times New Roman"/>
        </w:rPr>
        <w:t>.</w:t>
      </w:r>
      <w:r w:rsidRPr="00B90036">
        <w:rPr>
          <w:rFonts w:cs="Times New Roman"/>
        </w:rPr>
        <w:t xml:space="preserve"> Dane</w:t>
      </w:r>
      <w:r w:rsidRPr="00B54271">
        <w:rPr>
          <w:rFonts w:cs="Times New Roman"/>
        </w:rPr>
        <w:t xml:space="preserve"> osób wykonujących te czynności zostaną przedłożone Zamawiającemu zgodnie z zasadami określonymi </w:t>
      </w:r>
      <w:r w:rsidRPr="00B54271">
        <w:rPr>
          <w:rFonts w:cs="Times New Roman"/>
        </w:rPr>
        <w:lastRenderedPageBreak/>
        <w:t xml:space="preserve">we wzorze umowy.  </w:t>
      </w:r>
    </w:p>
    <w:p w:rsidR="00B54271" w:rsidRPr="00B54271" w:rsidRDefault="00B54271" w:rsidP="00B54271">
      <w:pPr>
        <w:autoSpaceDE w:val="0"/>
        <w:autoSpaceDN w:val="0"/>
        <w:adjustRightInd w:val="0"/>
        <w:jc w:val="both"/>
        <w:outlineLvl w:val="0"/>
      </w:pPr>
      <w:r>
        <w:t>6.</w:t>
      </w:r>
      <w:r w:rsidRPr="00B54271">
        <w:t>Zamawiający zastrzega sobie prawo przeprowadzenia kontroli w celu zweryfikowania, czy osoby wykonujące czynności w zakresie realizacji zamówienia są osobami wskazanymi przez Wykonawcę na zasadach wskazanych w </w:t>
      </w:r>
      <w:r w:rsidRPr="00AC2066">
        <w:t>projekcie umowy (</w:t>
      </w:r>
      <w:r w:rsidRPr="00AC2066">
        <w:rPr>
          <w:b/>
        </w:rPr>
        <w:t>Załącznik Nr 1</w:t>
      </w:r>
      <w:r w:rsidR="00AC2066" w:rsidRPr="00AC2066">
        <w:rPr>
          <w:b/>
        </w:rPr>
        <w:t>1</w:t>
      </w:r>
      <w:r w:rsidRPr="00AC2066">
        <w:t xml:space="preserve"> do SIWZ).</w:t>
      </w:r>
      <w:r w:rsidRPr="00B54271">
        <w:t xml:space="preserve"> </w:t>
      </w:r>
    </w:p>
    <w:p w:rsidR="00A1393E" w:rsidRDefault="00B54271"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7</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rsidR="00B54271" w:rsidRDefault="00B54271" w:rsidP="00B54271">
      <w:pPr>
        <w:widowControl/>
        <w:tabs>
          <w:tab w:val="left" w:pos="400"/>
        </w:tabs>
      </w:pPr>
      <w:r>
        <w:t>8.</w:t>
      </w:r>
      <w:r w:rsidRPr="00D93A15">
        <w:t xml:space="preserve">Zamawiający nie dopuszcza możliwości składania ofert wariantowych. </w:t>
      </w:r>
    </w:p>
    <w:p w:rsidR="00B54271" w:rsidRDefault="00B54271" w:rsidP="00B54271">
      <w:pPr>
        <w:suppressAutoHyphens w:val="0"/>
        <w:autoSpaceDE w:val="0"/>
        <w:autoSpaceDN w:val="0"/>
        <w:adjustRightInd w:val="0"/>
        <w:jc w:val="both"/>
        <w:outlineLvl w:val="0"/>
      </w:pPr>
      <w:r>
        <w:t>9.</w:t>
      </w:r>
      <w:r w:rsidRPr="00D93A15">
        <w:t>Zamawiający nie przewiduje możliwości udzielenia zamówień, o których mowa w art. 67 ust. 1 pkt</w:t>
      </w:r>
      <w:r>
        <w:t>.</w:t>
      </w:r>
      <w:r w:rsidRPr="00D93A15">
        <w:t xml:space="preserve"> 6 </w:t>
      </w:r>
      <w:proofErr w:type="spellStart"/>
      <w:r w:rsidRPr="00D93A15">
        <w:t>Pzp</w:t>
      </w:r>
      <w:proofErr w:type="spellEnd"/>
      <w:r w:rsidRPr="00D93A15">
        <w:t>.</w:t>
      </w:r>
    </w:p>
    <w:p w:rsidR="00B54271" w:rsidRDefault="00B54271" w:rsidP="00B54271">
      <w:pPr>
        <w:suppressAutoHyphens w:val="0"/>
        <w:autoSpaceDE w:val="0"/>
        <w:autoSpaceDN w:val="0"/>
        <w:adjustRightInd w:val="0"/>
        <w:jc w:val="both"/>
        <w:outlineLvl w:val="0"/>
      </w:pPr>
      <w:r>
        <w:t>10.</w:t>
      </w:r>
      <w:r w:rsidRPr="00EA7D5B">
        <w:t xml:space="preserve">Zamawiający nie planuje zawarcia umowy ramowej ani dynamicznego systemu zakupów i zastosowania aukcji elektronicznej. </w:t>
      </w:r>
    </w:p>
    <w:p w:rsidR="00B54271" w:rsidRPr="00460939" w:rsidRDefault="00B54271" w:rsidP="00B54271">
      <w:pPr>
        <w:suppressAutoHyphens w:val="0"/>
        <w:autoSpaceDE w:val="0"/>
        <w:autoSpaceDN w:val="0"/>
        <w:adjustRightInd w:val="0"/>
        <w:jc w:val="both"/>
        <w:outlineLvl w:val="0"/>
      </w:pPr>
      <w:r>
        <w:t>11.</w:t>
      </w:r>
      <w:r w:rsidRPr="00EA7D5B">
        <w:t>Zamawiający nie przewiduje zwrotu kosztów udziału w postępowaniu (w tym również zwrotu kosztów poniesionych z tytułu nabycia kwalifikowanego podpisu elektronicznego</w:t>
      </w:r>
      <w:r w:rsidRPr="00460939">
        <w:t xml:space="preserve">), z zastrzeżeniem okoliczności przewidzianych w art. 93 ust. 4 ustawy </w:t>
      </w:r>
      <w:proofErr w:type="spellStart"/>
      <w:r w:rsidRPr="00460939">
        <w:t>Pzp</w:t>
      </w:r>
      <w:proofErr w:type="spellEnd"/>
      <w:r w:rsidRPr="00460939">
        <w:t>.</w:t>
      </w:r>
    </w:p>
    <w:p w:rsidR="00A1393E" w:rsidRPr="00460939" w:rsidRDefault="00B54271" w:rsidP="00A1393E">
      <w:pPr>
        <w:pStyle w:val="Tekstpodstawowywcity"/>
        <w:autoSpaceDE w:val="0"/>
        <w:autoSpaceDN w:val="0"/>
        <w:adjustRightInd w:val="0"/>
        <w:spacing w:after="0"/>
        <w:ind w:left="0"/>
        <w:jc w:val="both"/>
        <w:rPr>
          <w:rFonts w:cs="Times New Roman"/>
          <w:bCs/>
          <w:sz w:val="22"/>
          <w:szCs w:val="22"/>
        </w:rPr>
      </w:pPr>
      <w:r w:rsidRPr="00460939">
        <w:rPr>
          <w:rFonts w:cs="Times New Roman"/>
          <w:bCs/>
          <w:sz w:val="22"/>
          <w:szCs w:val="22"/>
        </w:rPr>
        <w:t>12</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rsidR="00A1393E" w:rsidRPr="006B6C5D" w:rsidRDefault="00B54271" w:rsidP="00A1393E">
      <w:pPr>
        <w:widowControl/>
        <w:tabs>
          <w:tab w:val="left" w:pos="360"/>
        </w:tabs>
        <w:jc w:val="both"/>
        <w:rPr>
          <w:rFonts w:cs="Times New Roman"/>
          <w:sz w:val="22"/>
          <w:szCs w:val="22"/>
        </w:rPr>
      </w:pPr>
      <w:r>
        <w:rPr>
          <w:rFonts w:cs="Times New Roman"/>
          <w:bCs/>
          <w:sz w:val="22"/>
          <w:szCs w:val="22"/>
        </w:rPr>
        <w:t>13</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rsidR="00775BA9" w:rsidRPr="00460939" w:rsidRDefault="00B54271" w:rsidP="00775BA9">
      <w:pPr>
        <w:widowControl/>
        <w:tabs>
          <w:tab w:val="left" w:pos="360"/>
        </w:tabs>
        <w:jc w:val="both"/>
        <w:rPr>
          <w:rFonts w:cs="Times New Roman"/>
          <w:sz w:val="22"/>
          <w:szCs w:val="22"/>
        </w:rPr>
      </w:pPr>
      <w:r w:rsidRPr="00460939">
        <w:rPr>
          <w:rFonts w:cs="Times New Roman"/>
          <w:sz w:val="22"/>
          <w:szCs w:val="22"/>
        </w:rPr>
        <w:t>14</w:t>
      </w:r>
      <w:r w:rsidR="00A1393E" w:rsidRPr="00460939">
        <w:rPr>
          <w:rFonts w:cs="Times New Roman"/>
          <w:sz w:val="22"/>
          <w:szCs w:val="22"/>
        </w:rPr>
        <w:t xml:space="preserve">. Zamawiający, zgodnie z art. 24aa ustawy </w:t>
      </w:r>
      <w:proofErr w:type="spellStart"/>
      <w:r w:rsidR="00A1393E" w:rsidRPr="00460939">
        <w:rPr>
          <w:rFonts w:cs="Times New Roman"/>
          <w:sz w:val="22"/>
          <w:szCs w:val="22"/>
        </w:rPr>
        <w:t>Pzp</w:t>
      </w:r>
      <w:proofErr w:type="spellEnd"/>
      <w:r w:rsidR="00A1393E" w:rsidRPr="00460939">
        <w:rPr>
          <w:rFonts w:cs="Times New Roman"/>
          <w:sz w:val="22"/>
          <w:szCs w:val="22"/>
        </w:rPr>
        <w:t xml:space="preserve">, przewiduje </w:t>
      </w:r>
      <w:r w:rsidR="0004393C" w:rsidRPr="00460939">
        <w:rPr>
          <w:rFonts w:cs="Times New Roman"/>
          <w:sz w:val="22"/>
          <w:szCs w:val="22"/>
        </w:rPr>
        <w:t>zastosowanie</w:t>
      </w:r>
      <w:r w:rsidR="00A1393E" w:rsidRPr="00460939">
        <w:rPr>
          <w:rFonts w:cs="Times New Roman"/>
          <w:sz w:val="22"/>
          <w:szCs w:val="22"/>
        </w:rPr>
        <w:t xml:space="preserve"> tzw. procedury odwróconej.</w:t>
      </w:r>
    </w:p>
    <w:p w:rsidR="00775BA9" w:rsidRPr="00D9577E" w:rsidRDefault="001E35DC" w:rsidP="00775BA9">
      <w:pPr>
        <w:widowControl/>
        <w:tabs>
          <w:tab w:val="left" w:pos="360"/>
        </w:tabs>
        <w:jc w:val="both"/>
        <w:rPr>
          <w:rFonts w:cs="Times New Roman"/>
          <w:sz w:val="22"/>
          <w:szCs w:val="22"/>
        </w:rPr>
      </w:pPr>
      <w:r w:rsidRPr="00D9577E">
        <w:rPr>
          <w:rFonts w:cs="Times New Roman"/>
          <w:sz w:val="22"/>
          <w:szCs w:val="22"/>
        </w:rPr>
        <w:t>15.</w:t>
      </w:r>
      <w:r w:rsidR="00775BA9" w:rsidRPr="00D9577E">
        <w:rPr>
          <w:rFonts w:cs="Times New Roman"/>
          <w:sz w:val="22"/>
          <w:szCs w:val="22"/>
        </w:rPr>
        <w:t xml:space="preserve"> </w:t>
      </w:r>
      <w:r w:rsidR="00775BA9" w:rsidRPr="00D9577E">
        <w:rPr>
          <w:rFonts w:eastAsia="Times New Roman" w:cs="Times New Roman"/>
          <w:i/>
          <w:kern w:val="0"/>
          <w:sz w:val="22"/>
          <w:szCs w:val="22"/>
          <w:u w:val="single"/>
          <w:lang w:bidi="ar-SA"/>
        </w:rPr>
        <w:t>Obowiązek informacyjny RODO:</w:t>
      </w:r>
    </w:p>
    <w:p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ul. Karmelicka 7, </w:t>
      </w:r>
      <w:r w:rsidRPr="00B13367">
        <w:rPr>
          <w:rFonts w:ascii="Times New Roman" w:hAnsi="Times New Roman"/>
        </w:rPr>
        <w:br/>
        <w:t xml:space="preserve">20-081 Lublin, telefon 81 528 79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 xml:space="preserve">dane osobowe Wykonawcy będą przechowywane, zgodnie z art. 97 ust. 1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 xml:space="preserve">obowiązek podania przez danych osobowych Wykonawcy bezpośrednio dotyczących Wykonawcy jest wymogiem ustawowym określonym w przepisach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B13367">
        <w:rPr>
          <w:rFonts w:ascii="Times New Roman" w:hAnsi="Times New Roman"/>
          <w:lang w:eastAsia="pl-PL"/>
        </w:rPr>
        <w:t>Pzp</w:t>
      </w:r>
      <w:proofErr w:type="spellEnd"/>
      <w:r w:rsidRPr="00B13367">
        <w:rPr>
          <w:rFonts w:ascii="Times New Roman" w:hAnsi="Times New Roman"/>
          <w:lang w:eastAsia="pl-PL"/>
        </w:rPr>
        <w:t>;</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rsidR="001E35DC" w:rsidRPr="00B13367" w:rsidRDefault="001E35DC" w:rsidP="001666C0">
      <w:pPr>
        <w:pStyle w:val="Akapitzlist"/>
        <w:numPr>
          <w:ilvl w:val="0"/>
          <w:numId w:val="52"/>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lastRenderedPageBreak/>
        <w:t>- na podstawie art. 21 RODO prawo sprzeciwu, wobec przetwarzania danych osobowych, gdyż podstawą prawną przetwarzania Wykonawcy danych osobowych jest art. 6 ust. 1 lit. c RODO.</w:t>
      </w:r>
    </w:p>
    <w:p w:rsidR="00775BA9" w:rsidRPr="006B6C5D" w:rsidRDefault="00775BA9" w:rsidP="00775BA9">
      <w:pPr>
        <w:pStyle w:val="Akapitzlist"/>
        <w:spacing w:before="240" w:after="150" w:line="240" w:lineRule="auto"/>
        <w:ind w:left="708"/>
        <w:jc w:val="both"/>
        <w:rPr>
          <w:rFonts w:ascii="Times New Roman" w:hAnsi="Times New Roman"/>
          <w:i/>
          <w:lang w:eastAsia="pl-PL"/>
        </w:rPr>
      </w:pPr>
    </w:p>
    <w:p w:rsidR="00D87F02" w:rsidRPr="006B6C5D" w:rsidRDefault="00D87F02" w:rsidP="00A1393E">
      <w:pPr>
        <w:widowControl/>
        <w:suppressAutoHyphens w:val="0"/>
        <w:autoSpaceDE w:val="0"/>
        <w:autoSpaceDN w:val="0"/>
        <w:adjustRightInd w:val="0"/>
        <w:jc w:val="both"/>
        <w:rPr>
          <w:rFonts w:cs="Times New Roman"/>
          <w:sz w:val="22"/>
          <w:szCs w:val="22"/>
        </w:rPr>
      </w:pPr>
    </w:p>
    <w:p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rsidR="00D87F02" w:rsidRPr="006B6C5D" w:rsidRDefault="00D87F02" w:rsidP="00A1393E">
      <w:pPr>
        <w:pStyle w:val="Tekstpodstawowy"/>
        <w:jc w:val="both"/>
        <w:rPr>
          <w:rFonts w:cs="Times New Roman"/>
          <w:sz w:val="22"/>
          <w:szCs w:val="22"/>
        </w:rPr>
      </w:pPr>
    </w:p>
    <w:p w:rsidR="00A1393E" w:rsidRPr="006B6C5D" w:rsidRDefault="00A1393E" w:rsidP="00A1393E">
      <w:pPr>
        <w:pStyle w:val="Tekstpodstawowy"/>
        <w:jc w:val="both"/>
        <w:rPr>
          <w:rFonts w:cs="Times New Roman"/>
          <w:sz w:val="22"/>
          <w:szCs w:val="22"/>
        </w:rPr>
      </w:pPr>
      <w:r w:rsidRPr="006B6C5D">
        <w:rPr>
          <w:rFonts w:cs="Times New Roman"/>
          <w:sz w:val="22"/>
          <w:szCs w:val="22"/>
        </w:rPr>
        <w:t>Termin realizacji usługi wynosi 12 miesięcy</w:t>
      </w:r>
      <w:r w:rsidR="00FC6255" w:rsidRPr="006B6C5D">
        <w:rPr>
          <w:rFonts w:cs="Times New Roman"/>
          <w:sz w:val="22"/>
          <w:szCs w:val="22"/>
        </w:rPr>
        <w:t xml:space="preserve"> licząc od dnia </w:t>
      </w:r>
      <w:r w:rsidR="00691D51">
        <w:rPr>
          <w:rFonts w:cs="Times New Roman"/>
          <w:sz w:val="22"/>
          <w:szCs w:val="22"/>
        </w:rPr>
        <w:t>22.06.2020roku</w:t>
      </w:r>
      <w:r w:rsidR="00FC6255" w:rsidRPr="006B6C5D">
        <w:rPr>
          <w:rFonts w:cs="Times New Roman"/>
          <w:sz w:val="22"/>
          <w:szCs w:val="22"/>
        </w:rPr>
        <w:t>.</w:t>
      </w:r>
    </w:p>
    <w:p w:rsidR="00A1393E" w:rsidRPr="006B6C5D" w:rsidRDefault="00A1393E" w:rsidP="00A1393E">
      <w:pPr>
        <w:jc w:val="both"/>
        <w:rPr>
          <w:rFonts w:cs="Times New Roman"/>
          <w:sz w:val="22"/>
          <w:szCs w:val="22"/>
        </w:rPr>
      </w:pPr>
    </w:p>
    <w:p w:rsidR="00A1393E" w:rsidRPr="001B494C" w:rsidRDefault="00691D51" w:rsidP="001666C0">
      <w:pPr>
        <w:numPr>
          <w:ilvl w:val="0"/>
          <w:numId w:val="44"/>
        </w:numPr>
        <w:ind w:left="426" w:hanging="426"/>
        <w:jc w:val="both"/>
        <w:rPr>
          <w:rFonts w:cs="Times New Roman"/>
          <w:b/>
          <w:sz w:val="22"/>
          <w:szCs w:val="22"/>
        </w:rPr>
      </w:pPr>
      <w:r w:rsidRPr="001B494C">
        <w:rPr>
          <w:b/>
          <w:bCs/>
        </w:rPr>
        <w:t>WARUNKI UDZIAŁU W POSTĘPOWANIU</w:t>
      </w:r>
    </w:p>
    <w:p w:rsidR="00A1393E" w:rsidRPr="00691D51" w:rsidRDefault="00A1393E" w:rsidP="00A1393E">
      <w:pPr>
        <w:jc w:val="both"/>
        <w:rPr>
          <w:rFonts w:cs="Times New Roman"/>
          <w:bCs/>
          <w:sz w:val="22"/>
          <w:szCs w:val="22"/>
        </w:rPr>
      </w:pPr>
    </w:p>
    <w:p w:rsidR="00691D51" w:rsidRPr="00691D51" w:rsidRDefault="00691D51" w:rsidP="009D034A">
      <w:pPr>
        <w:pStyle w:val="Akapitzlist"/>
        <w:widowControl w:val="0"/>
        <w:numPr>
          <w:ilvl w:val="0"/>
          <w:numId w:val="57"/>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rsidR="00691D51" w:rsidRPr="00691D51" w:rsidRDefault="00691D51" w:rsidP="009D034A">
      <w:pPr>
        <w:pStyle w:val="Akapitzlist"/>
        <w:widowControl w:val="0"/>
        <w:numPr>
          <w:ilvl w:val="0"/>
          <w:numId w:val="58"/>
        </w:numPr>
        <w:autoSpaceDE w:val="0"/>
        <w:autoSpaceDN w:val="0"/>
        <w:adjustRightInd w:val="0"/>
        <w:spacing w:after="0" w:line="240" w:lineRule="auto"/>
        <w:ind w:left="426" w:hanging="426"/>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awie art. 24 ust. 1 pkt. 12 -23</w:t>
      </w:r>
      <w:r w:rsidRPr="00691D51">
        <w:rPr>
          <w:rFonts w:ascii="Times New Roman" w:hAnsi="Times New Roman"/>
        </w:rPr>
        <w:t xml:space="preserve">, ust. 5 pkt. 1 i 8 ustawy </w:t>
      </w:r>
      <w:proofErr w:type="spellStart"/>
      <w:r w:rsidRPr="00691D51">
        <w:rPr>
          <w:rFonts w:ascii="Times New Roman" w:hAnsi="Times New Roman"/>
        </w:rPr>
        <w:t>Pzp</w:t>
      </w:r>
      <w:proofErr w:type="spellEnd"/>
      <w:r w:rsidRPr="00691D51">
        <w:rPr>
          <w:rFonts w:ascii="Times New Roman" w:hAnsi="Times New Roman"/>
        </w:rPr>
        <w:t>;</w:t>
      </w:r>
    </w:p>
    <w:p w:rsidR="00691D51" w:rsidRPr="00691D51" w:rsidRDefault="00691D51" w:rsidP="009D034A">
      <w:pPr>
        <w:pStyle w:val="Akapitzlist"/>
        <w:widowControl w:val="0"/>
        <w:numPr>
          <w:ilvl w:val="0"/>
          <w:numId w:val="58"/>
        </w:numPr>
        <w:autoSpaceDE w:val="0"/>
        <w:autoSpaceDN w:val="0"/>
        <w:adjustRightInd w:val="0"/>
        <w:spacing w:after="0" w:line="240" w:lineRule="auto"/>
        <w:ind w:left="426" w:hanging="426"/>
        <w:jc w:val="both"/>
        <w:rPr>
          <w:rFonts w:ascii="Times New Roman" w:hAnsi="Times New Roman"/>
        </w:rPr>
      </w:pPr>
      <w:r w:rsidRPr="00691D51">
        <w:rPr>
          <w:rFonts w:ascii="Times New Roman" w:hAnsi="Times New Roman"/>
        </w:rPr>
        <w:t>Spełniają warunki udziału w postępowaniu w zakresie:</w:t>
      </w:r>
    </w:p>
    <w:p w:rsidR="00691D51" w:rsidRPr="00CC2FC6" w:rsidRDefault="00691D51" w:rsidP="009D034A">
      <w:pPr>
        <w:pStyle w:val="Akapitzlist"/>
        <w:widowControl w:val="0"/>
        <w:numPr>
          <w:ilvl w:val="0"/>
          <w:numId w:val="59"/>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Pr="00691D51">
        <w:rPr>
          <w:rFonts w:ascii="Times New Roman" w:hAnsi="Times New Roman"/>
          <w:iCs/>
        </w:rPr>
        <w:t xml:space="preserve">Zamawiający nie stawia </w:t>
      </w:r>
      <w:r w:rsidRPr="00CC2FC6">
        <w:rPr>
          <w:rFonts w:ascii="Times New Roman" w:hAnsi="Times New Roman"/>
          <w:iCs/>
        </w:rPr>
        <w:t>szczegółowego warunku;</w:t>
      </w:r>
    </w:p>
    <w:p w:rsidR="00691D51" w:rsidRPr="00CC2FC6" w:rsidRDefault="00691D51" w:rsidP="009D034A">
      <w:pPr>
        <w:pStyle w:val="Akapitzlist"/>
        <w:widowControl w:val="0"/>
        <w:numPr>
          <w:ilvl w:val="0"/>
          <w:numId w:val="59"/>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uzna warunek za spełniony, jeżeli </w:t>
      </w:r>
      <w:r w:rsidRPr="00CC2FC6">
        <w:rPr>
          <w:rFonts w:ascii="Times New Roman" w:eastAsia="Times New Roman" w:hAnsi="Times New Roman"/>
        </w:rPr>
        <w:t>W</w:t>
      </w:r>
      <w:r w:rsidRPr="00CC2FC6">
        <w:rPr>
          <w:rFonts w:ascii="Times New Roman" w:hAnsi="Times New Roman"/>
          <w:spacing w:val="-9"/>
        </w:rPr>
        <w:t xml:space="preserve">ykonawca jest ubezpieczony od odpowiedzialności cywilnej w zakresie prowadzonej działalności związanej z przedmiotem zamówienia na sumę gwarancyjną co najmniej 200 000 złotych; </w:t>
      </w:r>
    </w:p>
    <w:p w:rsidR="00A1393E" w:rsidRPr="00D42031" w:rsidRDefault="00A1393E" w:rsidP="009D034A">
      <w:pPr>
        <w:pStyle w:val="Akapitzlist"/>
        <w:widowControl w:val="0"/>
        <w:numPr>
          <w:ilvl w:val="0"/>
          <w:numId w:val="59"/>
        </w:numPr>
        <w:autoSpaceDE w:val="0"/>
        <w:autoSpaceDN w:val="0"/>
        <w:adjustRightInd w:val="0"/>
        <w:spacing w:after="0" w:line="240" w:lineRule="auto"/>
        <w:ind w:left="992" w:hanging="426"/>
        <w:jc w:val="both"/>
        <w:rPr>
          <w:rFonts w:ascii="Times New Roman" w:hAnsi="Times New Roman"/>
        </w:rPr>
      </w:pPr>
      <w:r w:rsidRPr="00691D51">
        <w:rPr>
          <w:rFonts w:ascii="Times New Roman" w:eastAsia="Times New Roman" w:hAnsi="Times New Roman"/>
        </w:rPr>
        <w:t xml:space="preserve">zdolności technicznej lub zawodowej </w:t>
      </w:r>
      <w:r w:rsidRPr="00D42031">
        <w:rPr>
          <w:rFonts w:ascii="Times New Roman" w:eastAsia="Times New Roman" w:hAnsi="Times New Roman"/>
        </w:rPr>
        <w:t xml:space="preserve">– </w:t>
      </w:r>
      <w:r w:rsidR="00691D51" w:rsidRPr="00D42031">
        <w:rPr>
          <w:rFonts w:ascii="Times New Roman" w:hAnsi="Times New Roman"/>
        </w:rPr>
        <w:t>Zamawiający uzna warunek za spełniony, jeżeli:</w:t>
      </w:r>
    </w:p>
    <w:p w:rsidR="00A1393E" w:rsidRPr="00691D51" w:rsidRDefault="00CC2FC6" w:rsidP="00D42031">
      <w:pPr>
        <w:autoSpaceDE w:val="0"/>
        <w:autoSpaceDN w:val="0"/>
        <w:adjustRightInd w:val="0"/>
        <w:ind w:left="1134"/>
        <w:jc w:val="both"/>
        <w:rPr>
          <w:rFonts w:cs="Times New Roman"/>
          <w:sz w:val="22"/>
          <w:szCs w:val="22"/>
          <w:highlight w:val="yellow"/>
        </w:rPr>
      </w:pPr>
      <w:r w:rsidRPr="00D42031">
        <w:t xml:space="preserve">1) Wykonawca w okresie ostatnich </w:t>
      </w:r>
      <w:r w:rsidR="00D42031" w:rsidRPr="00D42031">
        <w:t>3</w:t>
      </w:r>
      <w:r w:rsidRPr="00D42031">
        <w:t xml:space="preserve"> lat przed upływem terminu składania ofert, a jeżeli okres prowadzenia działalności jest</w:t>
      </w:r>
      <w:r w:rsidRPr="00B94A86">
        <w:t xml:space="preserve"> krótszy – w tym okresie wykonał, a w przypadku świadczeń okresowyc</w:t>
      </w:r>
      <w:r w:rsidR="00D42031">
        <w:t xml:space="preserve">h lub ciągłych również </w:t>
      </w:r>
      <w:r w:rsidR="00D42031" w:rsidRPr="00D42031">
        <w:t>wykonuje, co najmniej dwie</w:t>
      </w:r>
      <w:r w:rsidRPr="00D42031">
        <w:t xml:space="preserve"> usług</w:t>
      </w:r>
      <w:r w:rsidR="00D42031" w:rsidRPr="00D42031">
        <w:t xml:space="preserve">i </w:t>
      </w:r>
      <w:r w:rsidR="00D42031" w:rsidRPr="00D42031">
        <w:rPr>
          <w:rFonts w:cs="Times New Roman"/>
          <w:sz w:val="22"/>
          <w:szCs w:val="22"/>
        </w:rPr>
        <w:t>sprzątania w obiektach o powierzchni minimum 3.000 m</w:t>
      </w:r>
      <w:r w:rsidR="00D42031" w:rsidRPr="00D42031">
        <w:rPr>
          <w:rFonts w:cs="Times New Roman"/>
          <w:sz w:val="22"/>
          <w:szCs w:val="22"/>
          <w:vertAlign w:val="superscript"/>
        </w:rPr>
        <w:t xml:space="preserve">2 </w:t>
      </w:r>
      <w:r w:rsidR="00D42031" w:rsidRPr="00D42031">
        <w:rPr>
          <w:rFonts w:cs="Times New Roman"/>
          <w:sz w:val="22"/>
          <w:szCs w:val="22"/>
        </w:rPr>
        <w:t>każda</w:t>
      </w:r>
      <w:r w:rsidRPr="00D42031">
        <w:t xml:space="preserve">, </w:t>
      </w:r>
      <w:r w:rsidR="00D42031" w:rsidRPr="00D42031">
        <w:rPr>
          <w:rFonts w:cs="Times New Roman"/>
          <w:sz w:val="22"/>
          <w:szCs w:val="22"/>
        </w:rPr>
        <w:t>w tym przynajmniej jedna usługa wykonana w obiektach ochrony zdrowia, o wartości usługi co najmniej 300.000,00 zł brutto każda</w:t>
      </w:r>
      <w:r w:rsidR="00D42031">
        <w:rPr>
          <w:rFonts w:cs="Times New Roman"/>
          <w:sz w:val="22"/>
          <w:szCs w:val="22"/>
        </w:rPr>
        <w:t>;</w:t>
      </w:r>
      <w:r w:rsidR="00A1393E" w:rsidRPr="00691D51">
        <w:rPr>
          <w:rFonts w:cs="Times New Roman"/>
          <w:sz w:val="22"/>
          <w:szCs w:val="22"/>
          <w:highlight w:val="yellow"/>
        </w:rPr>
        <w:t xml:space="preserve"> </w:t>
      </w:r>
    </w:p>
    <w:p w:rsidR="00D745FA" w:rsidRDefault="006972B2"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r w:rsidRPr="00D42031">
        <w:rPr>
          <w:rFonts w:cs="Times New Roman"/>
          <w:iCs/>
          <w:sz w:val="22"/>
          <w:szCs w:val="22"/>
        </w:rPr>
        <w:t xml:space="preserve">2) </w:t>
      </w:r>
      <w:r w:rsidR="00A1393E" w:rsidRPr="00D42031">
        <w:rPr>
          <w:rFonts w:cs="Times New Roman"/>
          <w:iCs/>
          <w:sz w:val="22"/>
          <w:szCs w:val="22"/>
        </w:rPr>
        <w:t>Wykonawca dyspon</w:t>
      </w:r>
      <w:r w:rsidR="00D9577E">
        <w:rPr>
          <w:rFonts w:cs="Times New Roman"/>
          <w:iCs/>
          <w:sz w:val="22"/>
          <w:szCs w:val="22"/>
        </w:rPr>
        <w:t>uje</w:t>
      </w:r>
      <w:r w:rsidR="00D745FA">
        <w:rPr>
          <w:rFonts w:cs="Times New Roman"/>
          <w:iCs/>
          <w:sz w:val="22"/>
          <w:szCs w:val="22"/>
        </w:rPr>
        <w:t>:</w:t>
      </w:r>
    </w:p>
    <w:p w:rsidR="00A1393E" w:rsidRDefault="00D745FA"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r>
        <w:rPr>
          <w:rFonts w:cs="Times New Roman"/>
          <w:iCs/>
          <w:sz w:val="22"/>
          <w:szCs w:val="22"/>
        </w:rPr>
        <w:t>a)</w:t>
      </w:r>
      <w:r w:rsidR="00A1393E" w:rsidRPr="00D42031">
        <w:rPr>
          <w:rFonts w:cs="Times New Roman"/>
          <w:iCs/>
          <w:sz w:val="22"/>
          <w:szCs w:val="22"/>
        </w:rPr>
        <w:t>co najmniej jedną osobą nadzorującą usługę, która posiada co najmniej roczne doświadczenie w pracy na stanowisku osoby nadzorującej nad osobami sprzątającym</w:t>
      </w:r>
      <w:r w:rsidR="00427FAC" w:rsidRPr="00D42031">
        <w:rPr>
          <w:rFonts w:cs="Times New Roman"/>
          <w:iCs/>
          <w:sz w:val="22"/>
          <w:szCs w:val="22"/>
        </w:rPr>
        <w:t>i</w:t>
      </w:r>
      <w:r w:rsidR="00A1393E" w:rsidRPr="00D42031">
        <w:rPr>
          <w:rFonts w:cs="Times New Roman"/>
          <w:iCs/>
          <w:sz w:val="22"/>
          <w:szCs w:val="22"/>
        </w:rPr>
        <w:t xml:space="preserve"> w placówkach służby zdrowia</w:t>
      </w:r>
      <w:r w:rsidR="00D42031">
        <w:rPr>
          <w:rFonts w:cs="Times New Roman"/>
          <w:iCs/>
          <w:sz w:val="22"/>
          <w:szCs w:val="22"/>
        </w:rPr>
        <w:t>;</w:t>
      </w:r>
    </w:p>
    <w:p w:rsidR="00D9577E" w:rsidRDefault="00D745FA"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r>
        <w:rPr>
          <w:rFonts w:cs="Times New Roman"/>
          <w:iCs/>
          <w:sz w:val="22"/>
          <w:szCs w:val="22"/>
        </w:rPr>
        <w:t>b)</w:t>
      </w:r>
      <w:r w:rsidRPr="00D42031">
        <w:rPr>
          <w:rFonts w:cs="Times New Roman"/>
          <w:iCs/>
          <w:sz w:val="22"/>
          <w:szCs w:val="22"/>
        </w:rPr>
        <w:t>os</w:t>
      </w:r>
      <w:r>
        <w:rPr>
          <w:rFonts w:cs="Times New Roman"/>
          <w:iCs/>
          <w:sz w:val="22"/>
          <w:szCs w:val="22"/>
        </w:rPr>
        <w:t>o</w:t>
      </w:r>
      <w:r w:rsidRPr="00D42031">
        <w:rPr>
          <w:rFonts w:cs="Times New Roman"/>
          <w:iCs/>
          <w:sz w:val="22"/>
          <w:szCs w:val="22"/>
        </w:rPr>
        <w:t>b</w:t>
      </w:r>
      <w:r>
        <w:rPr>
          <w:rFonts w:cs="Times New Roman"/>
          <w:iCs/>
          <w:sz w:val="22"/>
          <w:szCs w:val="22"/>
        </w:rPr>
        <w:t>ami</w:t>
      </w:r>
      <w:r w:rsidRPr="00D42031">
        <w:rPr>
          <w:rFonts w:cs="Times New Roman"/>
          <w:iCs/>
          <w:sz w:val="22"/>
          <w:szCs w:val="22"/>
        </w:rPr>
        <w:t xml:space="preserve"> bezpośrednio realizujący</w:t>
      </w:r>
      <w:r>
        <w:rPr>
          <w:rFonts w:cs="Times New Roman"/>
          <w:iCs/>
          <w:sz w:val="22"/>
          <w:szCs w:val="22"/>
        </w:rPr>
        <w:t>mi</w:t>
      </w:r>
      <w:r w:rsidRPr="00D42031">
        <w:rPr>
          <w:rFonts w:cs="Times New Roman"/>
          <w:iCs/>
          <w:sz w:val="22"/>
          <w:szCs w:val="22"/>
        </w:rPr>
        <w:t xml:space="preserve"> usługę</w:t>
      </w:r>
      <w:r>
        <w:rPr>
          <w:rFonts w:cs="Times New Roman"/>
          <w:iCs/>
          <w:sz w:val="22"/>
          <w:szCs w:val="22"/>
        </w:rPr>
        <w:t>:</w:t>
      </w:r>
    </w:p>
    <w:p w:rsidR="00D745FA" w:rsidRDefault="00D745FA" w:rsidP="00D745FA">
      <w:pPr>
        <w:pStyle w:val="Tekstpodstawowy"/>
        <w:spacing w:after="0"/>
        <w:ind w:left="1080"/>
        <w:rPr>
          <w:rFonts w:cs="Times New Roman"/>
          <w:sz w:val="22"/>
          <w:szCs w:val="22"/>
        </w:rPr>
      </w:pPr>
    </w:p>
    <w:p w:rsidR="00D745FA" w:rsidRDefault="00D745FA" w:rsidP="00D745FA">
      <w:pPr>
        <w:pStyle w:val="Tekstpodstawowy"/>
        <w:spacing w:after="0"/>
        <w:ind w:left="1080"/>
        <w:rPr>
          <w:rFonts w:cs="Times New Roman"/>
        </w:rPr>
      </w:pPr>
      <w:r>
        <w:rPr>
          <w:rFonts w:cs="Times New Roman"/>
          <w:sz w:val="22"/>
          <w:szCs w:val="22"/>
        </w:rPr>
        <w:t xml:space="preserve">Budynek SCK UM przy ul. Karmelicka 7 w Lublinie – od dnia 22.06.2020roku do maks. 30.09.2020roku – </w:t>
      </w:r>
      <w:r>
        <w:rPr>
          <w:rFonts w:cs="Times New Roman"/>
        </w:rPr>
        <w:t>min.16</w:t>
      </w:r>
      <w:r w:rsidRPr="00616F12">
        <w:rPr>
          <w:rFonts w:cs="Times New Roman"/>
        </w:rPr>
        <w:t xml:space="preserve"> osób </w:t>
      </w:r>
      <w:r>
        <w:rPr>
          <w:rFonts w:cs="Times New Roman"/>
        </w:rPr>
        <w:t>do wykonywania usługi sprzątania:</w:t>
      </w:r>
    </w:p>
    <w:p w:rsidR="00D745FA" w:rsidRDefault="00D745FA" w:rsidP="00D745FA">
      <w:pPr>
        <w:pStyle w:val="Tekstpodstawowy"/>
        <w:spacing w:after="0"/>
        <w:ind w:left="1080"/>
        <w:rPr>
          <w:rFonts w:cs="Times New Roman"/>
        </w:rPr>
      </w:pPr>
      <w:r w:rsidRPr="00616F12">
        <w:rPr>
          <w:rFonts w:cs="Times New Roman"/>
        </w:rPr>
        <w:t xml:space="preserve"> </w:t>
      </w:r>
      <w:r>
        <w:rPr>
          <w:rFonts w:cs="Times New Roman"/>
        </w:rPr>
        <w:t xml:space="preserve">- </w:t>
      </w:r>
      <w:r w:rsidRPr="00616F12">
        <w:rPr>
          <w:rFonts w:cs="Times New Roman"/>
        </w:rPr>
        <w:t>13 etatów do sprzątania pomieszczeń wewnątrz budynku</w:t>
      </w:r>
      <w:r>
        <w:rPr>
          <w:rFonts w:cs="Times New Roman"/>
        </w:rPr>
        <w:t>,</w:t>
      </w:r>
      <w:r w:rsidRPr="00616F12">
        <w:rPr>
          <w:rFonts w:cs="Times New Roman"/>
        </w:rPr>
        <w:t xml:space="preserve"> </w:t>
      </w:r>
    </w:p>
    <w:p w:rsidR="00D745FA" w:rsidRDefault="00D745FA" w:rsidP="00D745FA">
      <w:pPr>
        <w:pStyle w:val="Tekstpodstawowy"/>
        <w:spacing w:after="0"/>
        <w:ind w:left="1080"/>
        <w:rPr>
          <w:rFonts w:cs="Times New Roman"/>
        </w:rPr>
      </w:pPr>
      <w:r>
        <w:rPr>
          <w:rFonts w:cs="Times New Roman"/>
        </w:rPr>
        <w:t xml:space="preserve">- </w:t>
      </w:r>
      <w:r w:rsidRPr="00616F12">
        <w:rPr>
          <w:rFonts w:cs="Times New Roman"/>
        </w:rPr>
        <w:t xml:space="preserve"> 1 etat – do sprzątania na zewnątrz budynku, </w:t>
      </w:r>
    </w:p>
    <w:p w:rsidR="00D745FA" w:rsidRPr="005F158D" w:rsidRDefault="00D745FA" w:rsidP="00D745FA">
      <w:pPr>
        <w:pStyle w:val="Tekstpodstawowy"/>
        <w:spacing w:after="0"/>
        <w:ind w:left="1080"/>
        <w:rPr>
          <w:rFonts w:cs="Times New Roman"/>
        </w:rPr>
      </w:pPr>
      <w:r>
        <w:rPr>
          <w:rFonts w:cs="Times New Roman"/>
        </w:rPr>
        <w:t xml:space="preserve">- </w:t>
      </w:r>
      <w:r w:rsidRPr="00616F12">
        <w:rPr>
          <w:rFonts w:cs="Times New Roman"/>
        </w:rPr>
        <w:t xml:space="preserve"> 2 etaty </w:t>
      </w:r>
      <w:r>
        <w:rPr>
          <w:rFonts w:cs="Times New Roman"/>
        </w:rPr>
        <w:t xml:space="preserve">- </w:t>
      </w:r>
      <w:r w:rsidRPr="00616F12">
        <w:rPr>
          <w:rFonts w:cs="Times New Roman"/>
        </w:rPr>
        <w:t>do obsługi szatni (portierni)</w:t>
      </w:r>
      <w:r>
        <w:rPr>
          <w:rFonts w:cs="Times New Roman"/>
        </w:rPr>
        <w:t>;</w:t>
      </w:r>
    </w:p>
    <w:p w:rsidR="00D745FA" w:rsidRDefault="00D745FA"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rsidR="00D9577E" w:rsidRDefault="00D745FA" w:rsidP="00D745FA">
      <w:pPr>
        <w:pStyle w:val="Tekstpodstawowy"/>
        <w:spacing w:after="0"/>
        <w:ind w:left="1080"/>
        <w:rPr>
          <w:rFonts w:cs="Times New Roman"/>
          <w:iCs/>
          <w:sz w:val="22"/>
          <w:szCs w:val="22"/>
        </w:rPr>
      </w:pPr>
      <w:r>
        <w:rPr>
          <w:rFonts w:cs="Times New Roman"/>
          <w:sz w:val="22"/>
          <w:szCs w:val="22"/>
        </w:rPr>
        <w:t>Budynek SCK UM w Lublinie przy ul. Chodźki 6 w Lublinie – od dnia 01.07.2020roku do dnia 22.06.2021roku – min. 17 osób do wykonywania usługi sprzątania (17 etatów w pełnym wymiarze czasu pracy).</w:t>
      </w:r>
    </w:p>
    <w:p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rsidR="00A1393E" w:rsidRPr="00D42031" w:rsidRDefault="006972B2" w:rsidP="00D42031">
      <w:pPr>
        <w:shd w:val="clear" w:color="auto" w:fill="FFFFFF"/>
        <w:tabs>
          <w:tab w:val="left" w:pos="922"/>
        </w:tabs>
        <w:suppressAutoHyphens w:val="0"/>
        <w:autoSpaceDE w:val="0"/>
        <w:autoSpaceDN w:val="0"/>
        <w:adjustRightInd w:val="0"/>
        <w:spacing w:line="274" w:lineRule="exact"/>
        <w:ind w:left="1134" w:hanging="141"/>
        <w:jc w:val="both"/>
        <w:rPr>
          <w:rFonts w:cs="Times New Roman"/>
          <w:iCs/>
          <w:sz w:val="22"/>
          <w:szCs w:val="22"/>
        </w:rPr>
      </w:pPr>
      <w:r w:rsidRPr="00D42031">
        <w:rPr>
          <w:rFonts w:cs="Times New Roman"/>
          <w:iCs/>
          <w:sz w:val="22"/>
          <w:szCs w:val="22"/>
        </w:rPr>
        <w:t>3)</w:t>
      </w:r>
      <w:r w:rsidR="00A1393E" w:rsidRPr="00D42031">
        <w:rPr>
          <w:rFonts w:cs="Times New Roman"/>
          <w:iCs/>
          <w:sz w:val="22"/>
          <w:szCs w:val="22"/>
        </w:rPr>
        <w:t xml:space="preserve"> Wykonawca ma dysponować odpowiednim sprzętem, </w:t>
      </w:r>
      <w:r w:rsidR="00B36210">
        <w:rPr>
          <w:rFonts w:cs="Times New Roman"/>
          <w:iCs/>
          <w:sz w:val="22"/>
          <w:szCs w:val="22"/>
        </w:rPr>
        <w:t xml:space="preserve">zgodnie z załącznikiem nr 3 do </w:t>
      </w:r>
      <w:proofErr w:type="spellStart"/>
      <w:r w:rsidR="00B36210">
        <w:rPr>
          <w:rFonts w:cs="Times New Roman"/>
          <w:iCs/>
          <w:sz w:val="22"/>
          <w:szCs w:val="22"/>
        </w:rPr>
        <w:t>siwz</w:t>
      </w:r>
      <w:proofErr w:type="spellEnd"/>
      <w:r w:rsidR="00B36210">
        <w:rPr>
          <w:rFonts w:cs="Times New Roman"/>
          <w:iCs/>
          <w:sz w:val="22"/>
          <w:szCs w:val="22"/>
        </w:rPr>
        <w:t>.</w:t>
      </w:r>
    </w:p>
    <w:p w:rsidR="00A1393E" w:rsidRPr="00691D51" w:rsidRDefault="00A1393E" w:rsidP="00A1393E">
      <w:pPr>
        <w:shd w:val="clear" w:color="auto" w:fill="FFFFFF"/>
        <w:tabs>
          <w:tab w:val="left" w:pos="922"/>
        </w:tabs>
        <w:suppressAutoHyphens w:val="0"/>
        <w:autoSpaceDE w:val="0"/>
        <w:autoSpaceDN w:val="0"/>
        <w:adjustRightInd w:val="0"/>
        <w:spacing w:line="274" w:lineRule="exact"/>
        <w:ind w:left="708"/>
        <w:jc w:val="both"/>
        <w:rPr>
          <w:rFonts w:cs="Times New Roman"/>
          <w:i/>
          <w:sz w:val="22"/>
          <w:szCs w:val="22"/>
          <w:highlight w:val="yellow"/>
        </w:rPr>
      </w:pPr>
    </w:p>
    <w:p w:rsidR="00D91175" w:rsidRPr="00B94A86" w:rsidRDefault="00D91175" w:rsidP="009D034A">
      <w:pPr>
        <w:pStyle w:val="Default"/>
        <w:numPr>
          <w:ilvl w:val="0"/>
          <w:numId w:val="57"/>
        </w:numPr>
        <w:rPr>
          <w:rFonts w:ascii="Times New Roman" w:hAnsi="Times New Roman" w:cs="Times New Roman"/>
          <w:sz w:val="22"/>
          <w:szCs w:val="22"/>
        </w:rPr>
      </w:pPr>
      <w:r w:rsidRPr="00B94A86">
        <w:rPr>
          <w:rFonts w:ascii="Times New Roman" w:hAnsi="Times New Roman" w:cs="Times New Roman"/>
          <w:b/>
          <w:sz w:val="22"/>
          <w:szCs w:val="22"/>
          <w:u w:val="single"/>
        </w:rPr>
        <w:t>W przy</w:t>
      </w:r>
      <w:r>
        <w:rPr>
          <w:rFonts w:ascii="Times New Roman" w:hAnsi="Times New Roman" w:cs="Times New Roman"/>
          <w:b/>
          <w:sz w:val="22"/>
          <w:szCs w:val="22"/>
          <w:u w:val="single"/>
        </w:rPr>
        <w:t xml:space="preserve">padku składania ofert wspólnych </w:t>
      </w:r>
      <w:r w:rsidRPr="00B94A86">
        <w:rPr>
          <w:rFonts w:ascii="Times New Roman" w:hAnsi="Times New Roman" w:cs="Times New Roman"/>
          <w:sz w:val="22"/>
          <w:szCs w:val="22"/>
        </w:rPr>
        <w:t xml:space="preserve"> warunki określone w </w:t>
      </w:r>
      <w:proofErr w:type="spellStart"/>
      <w:r w:rsidRPr="00B94A86">
        <w:rPr>
          <w:rFonts w:ascii="Times New Roman" w:hAnsi="Times New Roman" w:cs="Times New Roman"/>
          <w:sz w:val="22"/>
          <w:szCs w:val="22"/>
        </w:rPr>
        <w:t>pkt</w:t>
      </w:r>
      <w:proofErr w:type="spellEnd"/>
      <w:r w:rsidRPr="00B94A86">
        <w:rPr>
          <w:rFonts w:ascii="Times New Roman" w:hAnsi="Times New Roman" w:cs="Times New Roman"/>
          <w:sz w:val="22"/>
          <w:szCs w:val="22"/>
        </w:rPr>
        <w:t xml:space="preserve"> 2) lit. b) oraz c2) mogą być spełnione łącznie przez Wykonawców wspólnie składających ofertę lub tylko przez jednego z Wykonawców</w:t>
      </w:r>
      <w:r>
        <w:rPr>
          <w:rFonts w:ascii="Times New Roman" w:hAnsi="Times New Roman" w:cs="Times New Roman"/>
          <w:sz w:val="22"/>
          <w:szCs w:val="22"/>
        </w:rPr>
        <w:t>.</w:t>
      </w:r>
    </w:p>
    <w:p w:rsidR="00D91175" w:rsidRDefault="00D91175" w:rsidP="00D91175">
      <w:pPr>
        <w:autoSpaceDE w:val="0"/>
        <w:autoSpaceDN w:val="0"/>
        <w:adjustRightInd w:val="0"/>
        <w:ind w:left="1134"/>
        <w:jc w:val="both"/>
      </w:pPr>
    </w:p>
    <w:p w:rsidR="00D91175" w:rsidRPr="00D91175" w:rsidRDefault="00D91175" w:rsidP="009D034A">
      <w:pPr>
        <w:pStyle w:val="Akapitzlist"/>
        <w:widowControl w:val="0"/>
        <w:numPr>
          <w:ilvl w:val="0"/>
          <w:numId w:val="57"/>
        </w:numPr>
        <w:autoSpaceDE w:val="0"/>
        <w:autoSpaceDN w:val="0"/>
        <w:adjustRightInd w:val="0"/>
        <w:spacing w:after="0" w:line="240" w:lineRule="auto"/>
        <w:ind w:left="284"/>
        <w:jc w:val="both"/>
        <w:rPr>
          <w:rFonts w:ascii="Times New Roman" w:hAnsi="Times New Roman"/>
          <w:bCs/>
        </w:rPr>
      </w:pPr>
      <w:r w:rsidRPr="00D91175">
        <w:rPr>
          <w:rFonts w:ascii="Times New Roman" w:hAnsi="Times New Roman"/>
          <w:b/>
          <w:bCs/>
        </w:rPr>
        <w:t>Potencjał podmiotu trzeciego</w:t>
      </w:r>
      <w:r w:rsidRPr="00D91175">
        <w:rPr>
          <w:rFonts w:ascii="Times New Roman" w:hAnsi="Times New Roman"/>
          <w:bCs/>
        </w:rPr>
        <w:t>:</w:t>
      </w:r>
    </w:p>
    <w:p w:rsidR="00D91175" w:rsidRPr="00D91175" w:rsidRDefault="00D91175" w:rsidP="009D034A">
      <w:pPr>
        <w:pStyle w:val="Akapitzlist"/>
        <w:widowControl w:val="0"/>
        <w:numPr>
          <w:ilvl w:val="0"/>
          <w:numId w:val="60"/>
        </w:numPr>
        <w:autoSpaceDE w:val="0"/>
        <w:autoSpaceDN w:val="0"/>
        <w:adjustRightInd w:val="0"/>
        <w:spacing w:after="0" w:line="240" w:lineRule="auto"/>
        <w:ind w:right="49"/>
        <w:jc w:val="both"/>
        <w:rPr>
          <w:rFonts w:ascii="Times New Roman" w:hAnsi="Times New Roman"/>
        </w:rPr>
      </w:pPr>
      <w:r w:rsidRPr="00D91175">
        <w:rPr>
          <w:rFonts w:ascii="Times New Roman" w:hAnsi="Times New Roma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91175" w:rsidRPr="00D91175" w:rsidRDefault="00D91175" w:rsidP="009D034A">
      <w:pPr>
        <w:numPr>
          <w:ilvl w:val="0"/>
          <w:numId w:val="60"/>
        </w:numPr>
        <w:suppressAutoHyphens w:val="0"/>
        <w:autoSpaceDE w:val="0"/>
        <w:autoSpaceDN w:val="0"/>
        <w:adjustRightInd w:val="0"/>
        <w:ind w:right="52"/>
        <w:jc w:val="both"/>
        <w:rPr>
          <w:rFonts w:cs="Times New Roman"/>
          <w:sz w:val="22"/>
          <w:szCs w:val="22"/>
        </w:rPr>
      </w:pPr>
      <w:r w:rsidRPr="00D91175">
        <w:rPr>
          <w:rFonts w:cs="Times New Roman"/>
          <w:sz w:val="22"/>
          <w:szCs w:val="22"/>
        </w:rPr>
        <w:t>Zamawiający informuje, iż „stosowna sytuacja”, o której mowa w pkt. 1) wystąpi wyłącznie w przypadku kiedy:</w:t>
      </w:r>
    </w:p>
    <w:p w:rsidR="00D91175" w:rsidRPr="00D91175" w:rsidRDefault="00D91175" w:rsidP="009D034A">
      <w:pPr>
        <w:pStyle w:val="Akapitzlist"/>
        <w:widowControl w:val="0"/>
        <w:numPr>
          <w:ilvl w:val="0"/>
          <w:numId w:val="61"/>
        </w:numPr>
        <w:autoSpaceDE w:val="0"/>
        <w:autoSpaceDN w:val="0"/>
        <w:adjustRightInd w:val="0"/>
        <w:spacing w:after="0" w:line="240" w:lineRule="auto"/>
        <w:ind w:right="52"/>
        <w:jc w:val="both"/>
        <w:rPr>
          <w:rFonts w:ascii="Times New Roman" w:hAnsi="Times New Roman"/>
        </w:rPr>
      </w:pPr>
      <w:r w:rsidRPr="00D91175">
        <w:rPr>
          <w:rFonts w:ascii="Times New Roman" w:hAnsi="Times New Roman"/>
        </w:rPr>
        <w:lastRenderedPageBreak/>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(uwzględniające co najmniej informacje podane w </w:t>
      </w:r>
      <w:proofErr w:type="spellStart"/>
      <w:r w:rsidRPr="00D91175">
        <w:rPr>
          <w:rFonts w:ascii="Times New Roman" w:hAnsi="Times New Roman"/>
        </w:rPr>
        <w:t>ppkt</w:t>
      </w:r>
      <w:proofErr w:type="spellEnd"/>
      <w:r w:rsidRPr="00D91175">
        <w:rPr>
          <w:rFonts w:ascii="Times New Roman" w:hAnsi="Times New Roman"/>
        </w:rPr>
        <w:t xml:space="preserve">. lit. c); </w:t>
      </w:r>
    </w:p>
    <w:p w:rsidR="00D91175" w:rsidRPr="00D91175" w:rsidRDefault="00D91175" w:rsidP="009D034A">
      <w:pPr>
        <w:numPr>
          <w:ilvl w:val="0"/>
          <w:numId w:val="61"/>
        </w:numPr>
        <w:suppressAutoHyphens w:val="0"/>
        <w:autoSpaceDE w:val="0"/>
        <w:autoSpaceDN w:val="0"/>
        <w:adjustRightInd w:val="0"/>
        <w:ind w:right="52"/>
        <w:jc w:val="both"/>
        <w:rPr>
          <w:rFonts w:cs="Times New Roman"/>
          <w:sz w:val="22"/>
          <w:szCs w:val="22"/>
        </w:rPr>
      </w:pPr>
      <w:r w:rsidRPr="00D91175">
        <w:rPr>
          <w:rFonts w:cs="Times New Roman"/>
          <w:sz w:val="22"/>
          <w:szCs w:val="22"/>
        </w:rPr>
        <w:t xml:space="preserve">Zamawiający oceni, czy udostępniane Wykonawcy przez podmioty trzecie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91175">
        <w:rPr>
          <w:rFonts w:cs="Times New Roman"/>
          <w:sz w:val="22"/>
          <w:szCs w:val="22"/>
        </w:rPr>
        <w:t>pkt</w:t>
      </w:r>
      <w:proofErr w:type="spellEnd"/>
      <w:r w:rsidRPr="00D91175">
        <w:rPr>
          <w:rFonts w:cs="Times New Roman"/>
          <w:sz w:val="22"/>
          <w:szCs w:val="22"/>
        </w:rPr>
        <w:t xml:space="preserve"> 13 – 22 i ust. 5 pkt. 1 i 8 ustawy </w:t>
      </w:r>
      <w:proofErr w:type="spellStart"/>
      <w:r w:rsidRPr="00D91175">
        <w:rPr>
          <w:rFonts w:cs="Times New Roman"/>
          <w:sz w:val="22"/>
          <w:szCs w:val="22"/>
        </w:rPr>
        <w:t>pzp</w:t>
      </w:r>
      <w:proofErr w:type="spellEnd"/>
      <w:r w:rsidRPr="00D91175">
        <w:rPr>
          <w:rFonts w:cs="Times New Roman"/>
          <w:sz w:val="22"/>
          <w:szCs w:val="22"/>
        </w:rPr>
        <w:t>;</w:t>
      </w:r>
    </w:p>
    <w:p w:rsidR="00D91175" w:rsidRPr="00D91175" w:rsidRDefault="00D91175" w:rsidP="009D034A">
      <w:pPr>
        <w:numPr>
          <w:ilvl w:val="0"/>
          <w:numId w:val="61"/>
        </w:numPr>
        <w:suppressAutoHyphens w:val="0"/>
        <w:autoSpaceDE w:val="0"/>
        <w:autoSpaceDN w:val="0"/>
        <w:adjustRightInd w:val="0"/>
        <w:ind w:right="52"/>
        <w:jc w:val="both"/>
        <w:rPr>
          <w:rFonts w:cs="Times New Roman"/>
          <w:sz w:val="22"/>
          <w:szCs w:val="22"/>
        </w:rPr>
      </w:pPr>
      <w:r w:rsidRPr="00D91175">
        <w:rPr>
          <w:rFonts w:cs="Times New Roman"/>
          <w:sz w:val="22"/>
          <w:szCs w:val="22"/>
        </w:rPr>
        <w:t xml:space="preserve">Z zobowiązania lub innych dokumentów potwierdzających udostępnienie zasobów przez inne podmioty musi bezspornie i jednoznacznie wynikać w szczególności: </w:t>
      </w:r>
    </w:p>
    <w:p w:rsidR="00D91175" w:rsidRPr="00D91175" w:rsidRDefault="00D91175" w:rsidP="00D91175">
      <w:pPr>
        <w:pStyle w:val="Tekstpodstawowywcity"/>
        <w:spacing w:after="0"/>
        <w:ind w:left="1440"/>
        <w:jc w:val="both"/>
        <w:rPr>
          <w:rFonts w:cs="Times New Roman"/>
          <w:iCs/>
          <w:sz w:val="22"/>
          <w:szCs w:val="22"/>
        </w:rPr>
      </w:pPr>
      <w:r w:rsidRPr="00D91175">
        <w:rPr>
          <w:rFonts w:cs="Times New Roman"/>
          <w:iCs/>
          <w:sz w:val="22"/>
          <w:szCs w:val="22"/>
        </w:rPr>
        <w:t>- zakres dostępnych wykonawcy zasobów innego podmiotu;</w:t>
      </w:r>
    </w:p>
    <w:p w:rsidR="00D91175" w:rsidRPr="00D91175" w:rsidRDefault="00D91175" w:rsidP="00D91175">
      <w:pPr>
        <w:pStyle w:val="Tekstpodstawowywcity"/>
        <w:spacing w:after="0"/>
        <w:ind w:left="1440"/>
        <w:jc w:val="both"/>
        <w:rPr>
          <w:rFonts w:cs="Times New Roman"/>
          <w:iCs/>
          <w:sz w:val="22"/>
          <w:szCs w:val="22"/>
        </w:rPr>
      </w:pPr>
      <w:r w:rsidRPr="00D91175">
        <w:rPr>
          <w:rFonts w:cs="Times New Roman"/>
          <w:iCs/>
          <w:sz w:val="22"/>
          <w:szCs w:val="22"/>
        </w:rPr>
        <w:t>- sposobu wykorzystania zasobów innego podmiotu, przez Wykonawcę, przy wykonywaniu zamówienia;</w:t>
      </w:r>
    </w:p>
    <w:p w:rsidR="00D91175" w:rsidRPr="00D91175" w:rsidRDefault="00D91175" w:rsidP="00D91175">
      <w:pPr>
        <w:pStyle w:val="Tekstpodstawowywcity"/>
        <w:spacing w:after="0"/>
        <w:ind w:left="1440"/>
        <w:jc w:val="both"/>
        <w:rPr>
          <w:rFonts w:cs="Times New Roman"/>
          <w:iCs/>
          <w:sz w:val="22"/>
          <w:szCs w:val="22"/>
        </w:rPr>
      </w:pPr>
      <w:r w:rsidRPr="00D91175">
        <w:rPr>
          <w:rFonts w:cs="Times New Roman"/>
          <w:iCs/>
          <w:sz w:val="22"/>
          <w:szCs w:val="22"/>
        </w:rPr>
        <w:t>- zakres i okres udziału innego podmiotu przy wykonywaniu zamówienia;</w:t>
      </w:r>
    </w:p>
    <w:p w:rsidR="00D91175" w:rsidRPr="00D91175" w:rsidRDefault="00D91175" w:rsidP="00D91175">
      <w:pPr>
        <w:pStyle w:val="Tekstpodstawowywcity"/>
        <w:spacing w:after="0"/>
        <w:ind w:left="1440"/>
        <w:jc w:val="both"/>
        <w:rPr>
          <w:rFonts w:cs="Times New Roman"/>
          <w:iCs/>
          <w:sz w:val="22"/>
          <w:szCs w:val="22"/>
        </w:rPr>
      </w:pPr>
      <w:r w:rsidRPr="00D91175">
        <w:rPr>
          <w:rFonts w:cs="Times New Roman"/>
          <w:iCs/>
          <w:sz w:val="22"/>
          <w:szCs w:val="22"/>
        </w:rPr>
        <w:t xml:space="preserve">- czy podmiot, na zdolnościach którego Wykonawca polega w odniesieniu do warunków udziału w postępowaniu dotyczących wykształcenia, kwalifikacji zawodowych lub doświadczenia - zrealizuje usługi, których wskazane zdolności dotyczą. </w:t>
      </w:r>
    </w:p>
    <w:p w:rsidR="00D91175" w:rsidRPr="00D91175" w:rsidRDefault="00D91175" w:rsidP="009D034A">
      <w:pPr>
        <w:pStyle w:val="Akapitzlist"/>
        <w:numPr>
          <w:ilvl w:val="0"/>
          <w:numId w:val="57"/>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rsidR="00D91175" w:rsidRPr="00D91175" w:rsidRDefault="00D91175" w:rsidP="009D034A">
      <w:pPr>
        <w:pStyle w:val="Akapitzlist"/>
        <w:numPr>
          <w:ilvl w:val="0"/>
          <w:numId w:val="62"/>
        </w:numPr>
        <w:spacing w:after="0" w:line="240" w:lineRule="auto"/>
        <w:ind w:left="993"/>
        <w:rPr>
          <w:rFonts w:ascii="Times New Roman" w:hAnsi="Times New Roman"/>
        </w:rPr>
      </w:pPr>
      <w:r w:rsidRPr="00D91175">
        <w:rPr>
          <w:rFonts w:ascii="Times New Roman" w:hAnsi="Times New Roman"/>
        </w:rPr>
        <w:t xml:space="preserve">precyzować zakres umocowania, </w:t>
      </w:r>
    </w:p>
    <w:p w:rsidR="00D91175" w:rsidRPr="00D91175" w:rsidRDefault="00D91175" w:rsidP="009D034A">
      <w:pPr>
        <w:pStyle w:val="Akapitzlist"/>
        <w:numPr>
          <w:ilvl w:val="0"/>
          <w:numId w:val="62"/>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rsidR="00D745FA" w:rsidRPr="00D745FA" w:rsidRDefault="00D745FA" w:rsidP="009D034A">
      <w:pPr>
        <w:widowControl/>
        <w:numPr>
          <w:ilvl w:val="0"/>
          <w:numId w:val="57"/>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rsidR="00D745FA" w:rsidRPr="00D745FA" w:rsidRDefault="00D745FA" w:rsidP="009D034A">
      <w:pPr>
        <w:pStyle w:val="Akapitzlist"/>
        <w:numPr>
          <w:ilvl w:val="2"/>
          <w:numId w:val="57"/>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rsidR="00D745FA" w:rsidRPr="00D745FA" w:rsidRDefault="00D745FA" w:rsidP="009D034A">
      <w:pPr>
        <w:pStyle w:val="Akapitzlist"/>
        <w:numPr>
          <w:ilvl w:val="2"/>
          <w:numId w:val="57"/>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ustawy </w:t>
      </w:r>
      <w:proofErr w:type="spellStart"/>
      <w:r w:rsidRPr="00D745FA">
        <w:rPr>
          <w:rFonts w:ascii="Times New Roman" w:hAnsi="Times New Roman"/>
        </w:rPr>
        <w:t>Pzp</w:t>
      </w:r>
      <w:proofErr w:type="spellEnd"/>
    </w:p>
    <w:p w:rsidR="00D745FA" w:rsidRPr="00D745FA" w:rsidRDefault="00D745FA" w:rsidP="009D034A">
      <w:pPr>
        <w:pStyle w:val="Akapitzlist"/>
        <w:numPr>
          <w:ilvl w:val="2"/>
          <w:numId w:val="57"/>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wobec których zachodzą przesłanki określone w art. 24 ust. 5 pkt. 1 i 8 ustawy </w:t>
      </w:r>
      <w:proofErr w:type="spellStart"/>
      <w:r w:rsidRPr="00D745FA">
        <w:rPr>
          <w:rFonts w:ascii="Times New Roman" w:hAnsi="Times New Roman"/>
        </w:rPr>
        <w:t>Pzp</w:t>
      </w:r>
      <w:proofErr w:type="spellEnd"/>
      <w:r w:rsidRPr="00D745FA">
        <w:rPr>
          <w:rFonts w:ascii="Times New Roman" w:hAnsi="Times New Roman"/>
        </w:rPr>
        <w:t>.</w:t>
      </w:r>
    </w:p>
    <w:p w:rsidR="00A1393E" w:rsidRDefault="00A1393E" w:rsidP="00D745FA">
      <w:pPr>
        <w:pStyle w:val="Tekstpodstawowywcity21"/>
        <w:tabs>
          <w:tab w:val="left" w:pos="1020"/>
        </w:tabs>
        <w:ind w:left="180" w:hanging="180"/>
        <w:jc w:val="both"/>
        <w:rPr>
          <w:rFonts w:cs="Times New Roman"/>
          <w:bCs/>
          <w:highlight w:val="yellow"/>
        </w:rPr>
      </w:pPr>
    </w:p>
    <w:p w:rsidR="0037218F" w:rsidRPr="001B494C" w:rsidRDefault="0037218F" w:rsidP="001666C0">
      <w:pPr>
        <w:pStyle w:val="Akapitzlist"/>
        <w:numPr>
          <w:ilvl w:val="0"/>
          <w:numId w:val="44"/>
        </w:numPr>
        <w:jc w:val="both"/>
        <w:rPr>
          <w:rFonts w:ascii="Times New Roman" w:hAnsi="Times New Roman"/>
          <w:b/>
        </w:rPr>
      </w:pPr>
      <w:r w:rsidRPr="001B494C">
        <w:rPr>
          <w:rFonts w:ascii="Times New Roman" w:hAnsi="Times New Roman"/>
          <w:b/>
        </w:rPr>
        <w:t xml:space="preserve">WYKAZ DOKUMENTÓW, JAKIE MAJĄ DOSTARCZYĆ WYKONAWCY </w:t>
      </w:r>
    </w:p>
    <w:p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rsidR="002D0D58" w:rsidRPr="002D0D58" w:rsidRDefault="002D0D58" w:rsidP="009D034A">
      <w:pPr>
        <w:pStyle w:val="Bezodstpw"/>
        <w:numPr>
          <w:ilvl w:val="0"/>
          <w:numId w:val="63"/>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rsidR="002D0D58" w:rsidRPr="002D0D58" w:rsidRDefault="002D0D58" w:rsidP="009D034A">
      <w:pPr>
        <w:pStyle w:val="Bezodstpw"/>
        <w:numPr>
          <w:ilvl w:val="0"/>
          <w:numId w:val="64"/>
        </w:numPr>
        <w:ind w:left="567" w:hanging="425"/>
        <w:jc w:val="both"/>
        <w:rPr>
          <w:rFonts w:ascii="Times New Roman" w:hAnsi="Times New Roman"/>
        </w:rPr>
      </w:pPr>
      <w:r w:rsidRPr="002D0D58">
        <w:rPr>
          <w:rFonts w:ascii="Times New Roman" w:hAnsi="Times New Roman"/>
          <w:b/>
        </w:rPr>
        <w:t xml:space="preserve">aktualne na dzień składania ofert oświadczenie </w:t>
      </w:r>
      <w:r w:rsidRPr="002D0D58">
        <w:rPr>
          <w:rFonts w:ascii="Times New Roman" w:hAnsi="Times New Roman"/>
        </w:rPr>
        <w:t xml:space="preserve">w formie jednolitego europejskiego dokumentu zamówienia (zwanego dalej: JEDZ). JEDZ należy </w:t>
      </w:r>
      <w:r w:rsidRPr="002D0D58">
        <w:rPr>
          <w:rFonts w:ascii="Times New Roman" w:hAnsi="Times New Roman"/>
          <w:u w:val="single"/>
        </w:rPr>
        <w:t>przesłać</w:t>
      </w:r>
      <w:r w:rsidRPr="002D0D58">
        <w:rPr>
          <w:rFonts w:ascii="Times New Roman" w:hAnsi="Times New Roman"/>
        </w:rPr>
        <w:t xml:space="preserve"> w postaci elektronicznej opatrzonej kwalifikowanym podpisem elektronicznym</w:t>
      </w:r>
      <w:r w:rsidRPr="002D0D58">
        <w:rPr>
          <w:rFonts w:ascii="Times New Roman" w:hAnsi="Times New Roman"/>
          <w:b/>
        </w:rPr>
        <w:t>.</w:t>
      </w:r>
    </w:p>
    <w:p w:rsidR="002D0D58" w:rsidRPr="002D0D58" w:rsidRDefault="002D0D58" w:rsidP="002D0D58">
      <w:pPr>
        <w:pStyle w:val="Bezodstpw"/>
        <w:shd w:val="clear" w:color="auto" w:fill="DDD9C3" w:themeFill="background2" w:themeFillShade="E6"/>
        <w:jc w:val="both"/>
        <w:rPr>
          <w:rFonts w:ascii="Times New Roman" w:hAnsi="Times New Roman"/>
          <w:b/>
          <w:u w:val="single"/>
        </w:rPr>
      </w:pPr>
      <w:r w:rsidRPr="002D0D58">
        <w:rPr>
          <w:rFonts w:ascii="Times New Roman" w:hAnsi="Times New Roman"/>
          <w:b/>
          <w:u w:val="single"/>
        </w:rPr>
        <w:t xml:space="preserve">Warunki udziału w postępowaniu zostaną wstępnie zweryfikowane na podstawie wypełnionej </w:t>
      </w:r>
      <w:r w:rsidRPr="002D0D58">
        <w:rPr>
          <w:rFonts w:ascii="Times New Roman" w:hAnsi="Times New Roman"/>
          <w:b/>
          <w:bCs/>
          <w:u w:val="single"/>
        </w:rPr>
        <w:t>Części IV: Kryteria kwalifikacji poprzez złożenie ogólnego oświadczenia dotyczącego wszystkich kryteriów kwalifikacji w punkcie „alfa” w JEDZ</w:t>
      </w:r>
      <w:r w:rsidRPr="002D0D58">
        <w:rPr>
          <w:rFonts w:ascii="Times New Roman" w:hAnsi="Times New Roman"/>
          <w:b/>
          <w:u w:val="single"/>
        </w:rPr>
        <w:t xml:space="preserve"> (nie wymaga się  wypełniania żadnej z pozostałych sekcji w części IV JEDZ)</w:t>
      </w:r>
      <w:r>
        <w:rPr>
          <w:rFonts w:ascii="Times New Roman" w:hAnsi="Times New Roman"/>
          <w:b/>
          <w:u w:val="single"/>
        </w:rPr>
        <w:t>.</w:t>
      </w:r>
    </w:p>
    <w:p w:rsidR="002D0D58" w:rsidRPr="002D0D58" w:rsidRDefault="002D0D58" w:rsidP="002D0D58">
      <w:pPr>
        <w:jc w:val="both"/>
        <w:rPr>
          <w:rFonts w:cs="Times New Roman"/>
          <w:sz w:val="22"/>
          <w:szCs w:val="22"/>
        </w:rPr>
      </w:pPr>
    </w:p>
    <w:p w:rsidR="002D0D58" w:rsidRPr="002D0D58" w:rsidRDefault="002D0D58" w:rsidP="002D0D58">
      <w:pPr>
        <w:pStyle w:val="Akapitzlist"/>
        <w:tabs>
          <w:tab w:val="left" w:pos="8867"/>
        </w:tabs>
        <w:ind w:left="644"/>
        <w:rPr>
          <w:rStyle w:val="text2"/>
          <w:rFonts w:ascii="Times New Roman" w:hAnsi="Times New Roman"/>
          <w:b/>
          <w:u w:val="single"/>
        </w:rPr>
      </w:pPr>
      <w:r w:rsidRPr="002D0D58">
        <w:rPr>
          <w:rStyle w:val="text2"/>
          <w:rFonts w:ascii="Times New Roman" w:hAnsi="Times New Roman"/>
          <w:b/>
          <w:u w:val="single"/>
        </w:rPr>
        <w:t>W CELU WYPEŁNIENIA ELEKTRONICZNIE JEDZ MOŻNA:</w:t>
      </w:r>
      <w:r w:rsidRPr="002D0D58">
        <w:rPr>
          <w:rStyle w:val="text2"/>
          <w:rFonts w:ascii="Times New Roman" w:hAnsi="Times New Roman"/>
          <w:b/>
        </w:rPr>
        <w:tab/>
      </w:r>
    </w:p>
    <w:p w:rsidR="002D0D58" w:rsidRPr="002D0D58" w:rsidRDefault="002D0D58" w:rsidP="002D0D58">
      <w:pPr>
        <w:pStyle w:val="Akapitzlist"/>
        <w:ind w:left="644"/>
        <w:rPr>
          <w:rStyle w:val="text2"/>
          <w:rFonts w:ascii="Times New Roman" w:hAnsi="Times New Roman"/>
        </w:rPr>
      </w:pPr>
      <w:r w:rsidRPr="002D0D58">
        <w:rPr>
          <w:rStyle w:val="text2"/>
          <w:rFonts w:ascii="Times New Roman" w:hAnsi="Times New Roman"/>
        </w:rPr>
        <w:lastRenderedPageBreak/>
        <w:t xml:space="preserve">1. ze strony </w:t>
      </w:r>
      <w:hyperlink r:id="rId12" w:tgtFrame="_blank" w:history="1">
        <w:r w:rsidR="00534BA5">
          <w:rPr>
            <w:rStyle w:val="Hipercze"/>
            <w:rFonts w:ascii="Arial" w:hAnsi="Arial" w:cs="Arial"/>
            <w:sz w:val="21"/>
            <w:szCs w:val="21"/>
          </w:rPr>
          <w:t>https://platformazakupowa.pl/pn/sck_lublin</w:t>
        </w:r>
      </w:hyperlink>
      <w:r w:rsidR="00534BA5">
        <w:rPr>
          <w:rFonts w:ascii="Arial" w:hAnsi="Arial" w:cs="Arial"/>
          <w:color w:val="333333"/>
          <w:sz w:val="21"/>
          <w:szCs w:val="21"/>
        </w:rPr>
        <w:t xml:space="preserve"> </w:t>
      </w:r>
      <w:r w:rsidRPr="00534BA5">
        <w:rPr>
          <w:rStyle w:val="text2"/>
          <w:rFonts w:ascii="Times New Roman" w:hAnsi="Times New Roman"/>
        </w:rPr>
        <w:t>pobrać</w:t>
      </w:r>
      <w:r w:rsidRPr="002D0D58">
        <w:rPr>
          <w:rStyle w:val="text2"/>
          <w:rFonts w:ascii="Times New Roman" w:hAnsi="Times New Roman"/>
        </w:rPr>
        <w:t xml:space="preserve"> plik </w:t>
      </w:r>
      <w:proofErr w:type="spellStart"/>
      <w:r>
        <w:rPr>
          <w:rStyle w:val="text2"/>
          <w:rFonts w:ascii="Times New Roman" w:hAnsi="Times New Roman"/>
        </w:rPr>
        <w:t>xml</w:t>
      </w:r>
      <w:proofErr w:type="spellEnd"/>
      <w:r>
        <w:rPr>
          <w:rStyle w:val="text2"/>
          <w:rFonts w:ascii="Times New Roman" w:hAnsi="Times New Roman"/>
        </w:rPr>
        <w:t xml:space="preserve"> </w:t>
      </w:r>
      <w:r w:rsidRPr="002D0D58">
        <w:rPr>
          <w:rStyle w:val="text2"/>
          <w:rFonts w:ascii="Times New Roman" w:hAnsi="Times New Roman"/>
        </w:rPr>
        <w:t xml:space="preserve"> będący Załącznikiem do SIWZ (zapisać na dysku komputera).</w:t>
      </w:r>
    </w:p>
    <w:p w:rsidR="002D0D58" w:rsidRPr="002D0D58" w:rsidRDefault="002D0D58" w:rsidP="002D0D58">
      <w:pPr>
        <w:pStyle w:val="Akapitzlist"/>
        <w:ind w:left="644"/>
        <w:rPr>
          <w:rStyle w:val="text2"/>
          <w:rFonts w:ascii="Times New Roman" w:hAnsi="Times New Roman"/>
        </w:rPr>
      </w:pPr>
      <w:r w:rsidRPr="002D0D58">
        <w:rPr>
          <w:rStyle w:val="text2"/>
          <w:rFonts w:ascii="Times New Roman" w:hAnsi="Times New Roman"/>
        </w:rPr>
        <w:t>2. uruchomić stronę https://espd.uzp.gov.pl/</w:t>
      </w:r>
    </w:p>
    <w:p w:rsidR="002D0D58" w:rsidRPr="002D0D58" w:rsidRDefault="002D0D58" w:rsidP="002D0D58">
      <w:pPr>
        <w:pStyle w:val="Akapitzlist"/>
        <w:ind w:left="644"/>
        <w:rPr>
          <w:rStyle w:val="text2"/>
          <w:rFonts w:ascii="Times New Roman" w:hAnsi="Times New Roman"/>
        </w:rPr>
      </w:pPr>
      <w:r w:rsidRPr="002D0D58">
        <w:rPr>
          <w:rStyle w:val="text2"/>
          <w:rFonts w:ascii="Times New Roman" w:hAnsi="Times New Roman"/>
        </w:rPr>
        <w:t>3. po uruchomieniu strony i wyborze języka polskiego, należy wybrać opcję „Jestem wykonawcą”.</w:t>
      </w:r>
    </w:p>
    <w:p w:rsidR="002D0D58" w:rsidRDefault="002D0D58" w:rsidP="002D0D58">
      <w:pPr>
        <w:pStyle w:val="Akapitzlist"/>
        <w:ind w:left="644"/>
        <w:rPr>
          <w:rStyle w:val="text2"/>
          <w:rFonts w:ascii="Times New Roman" w:hAnsi="Times New Roman"/>
        </w:rPr>
      </w:pPr>
      <w:r w:rsidRPr="002D0D58">
        <w:rPr>
          <w:rStyle w:val="text2"/>
          <w:rFonts w:ascii="Times New Roman" w:hAnsi="Times New Roman"/>
        </w:rPr>
        <w:t>4. następnie należy wybrać opcję „zaimportować ESPD”, wczytać plik, wybrać kraj „Polska” i postępować dalej zgodnie z instrukcjami w narzędziu.</w:t>
      </w:r>
    </w:p>
    <w:p w:rsidR="00F86576" w:rsidRPr="00F86576" w:rsidRDefault="00F86576" w:rsidP="002D0D58">
      <w:pPr>
        <w:pStyle w:val="Akapitzlist"/>
        <w:ind w:left="644"/>
        <w:rPr>
          <w:rStyle w:val="text2"/>
          <w:rFonts w:ascii="Times New Roman" w:hAnsi="Times New Roman"/>
        </w:rPr>
      </w:pPr>
    </w:p>
    <w:p w:rsidR="00F86576" w:rsidRPr="00F86576" w:rsidRDefault="00F86576" w:rsidP="009D034A">
      <w:pPr>
        <w:pStyle w:val="Akapitzlist"/>
        <w:numPr>
          <w:ilvl w:val="0"/>
          <w:numId w:val="63"/>
        </w:numPr>
        <w:jc w:val="both"/>
        <w:rPr>
          <w:rFonts w:ascii="Times New Roman" w:hAnsi="Times New Roman"/>
        </w:rPr>
      </w:pPr>
      <w:r w:rsidRPr="00F86576">
        <w:rPr>
          <w:rFonts w:ascii="Times New Roman" w:hAnsi="Times New Roman"/>
        </w:rPr>
        <w:t xml:space="preserve">W przypadku wspólnego ubiegania się o zamówienie przez Wykonawców - oświadczenie w formie jednolitego dokumentu (JEDZ)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F86576" w:rsidRDefault="00F86576" w:rsidP="009D034A">
      <w:pPr>
        <w:pStyle w:val="Akapitzlist"/>
        <w:numPr>
          <w:ilvl w:val="0"/>
          <w:numId w:val="63"/>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JEDZ podmiotu trzeciego. </w:t>
      </w:r>
    </w:p>
    <w:p w:rsidR="00F86576" w:rsidRPr="00F86576" w:rsidRDefault="00F86576" w:rsidP="009D034A">
      <w:pPr>
        <w:pStyle w:val="Akapitzlist"/>
        <w:numPr>
          <w:ilvl w:val="0"/>
          <w:numId w:val="63"/>
        </w:numPr>
        <w:jc w:val="both"/>
        <w:rPr>
          <w:rFonts w:ascii="Times New Roman" w:hAnsi="Times New Roman"/>
        </w:rPr>
      </w:pPr>
      <w:r w:rsidRPr="00F86576">
        <w:rPr>
          <w:rFonts w:ascii="Times New Roman" w:hAnsi="Times New Roman"/>
        </w:rPr>
        <w:t>Wykonawca, który zamierza powierzyć wykonanie części zamówienia podwykonawcom wskazuje części zamówienia, których wykonanie zamierza powierzyć podwykonawcom oraz podaje firmy tych podwykonawców w formularzu JEDZ (nie wymaga się wykazania braku istnienia wobec nich podstaw wykluczenia z udziału w postępowaniu).</w:t>
      </w:r>
    </w:p>
    <w:p w:rsidR="00F2156B" w:rsidRDefault="00F2156B" w:rsidP="002D0D58">
      <w:pPr>
        <w:pStyle w:val="Akapitzlist"/>
        <w:ind w:left="644"/>
        <w:rPr>
          <w:b/>
          <w:iCs/>
          <w:u w:val="single"/>
        </w:rPr>
      </w:pPr>
    </w:p>
    <w:p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rsidR="00E979D3" w:rsidRPr="00E979D3" w:rsidRDefault="00E979D3" w:rsidP="009D034A">
      <w:pPr>
        <w:pStyle w:val="Akapitzlist"/>
        <w:numPr>
          <w:ilvl w:val="0"/>
          <w:numId w:val="63"/>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poprzez przesłanie na Platformę Zakupową Zamawiającego - w wyznaczonym terminie, nie krótszym niż </w:t>
      </w:r>
      <w:r w:rsidRPr="00E979D3">
        <w:rPr>
          <w:rFonts w:ascii="Times New Roman" w:hAnsi="Times New Roman"/>
          <w:b/>
        </w:rPr>
        <w:t>10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w:t>
      </w:r>
      <w:proofErr w:type="spellStart"/>
      <w:r w:rsidRPr="00E979D3">
        <w:rPr>
          <w:rFonts w:ascii="Times New Roman" w:hAnsi="Times New Roman"/>
        </w:rPr>
        <w:t>pzp</w:t>
      </w:r>
      <w:proofErr w:type="spellEnd"/>
      <w:r w:rsidRPr="00E979D3">
        <w:rPr>
          <w:rFonts w:ascii="Times New Roman" w:hAnsi="Times New Roman"/>
        </w:rPr>
        <w:t xml:space="preserve"> oraz </w:t>
      </w:r>
      <w:r>
        <w:rPr>
          <w:rFonts w:ascii="Times New Roman" w:hAnsi="Times New Roman"/>
        </w:rPr>
        <w:t xml:space="preserve">niniejszej </w:t>
      </w:r>
      <w:proofErr w:type="spellStart"/>
      <w:r w:rsidRPr="00E979D3">
        <w:rPr>
          <w:rFonts w:ascii="Times New Roman" w:hAnsi="Times New Roman"/>
        </w:rPr>
        <w:t>siwz</w:t>
      </w:r>
      <w:proofErr w:type="spellEnd"/>
      <w:r w:rsidRPr="00E979D3">
        <w:rPr>
          <w:rFonts w:ascii="Times New Roman" w:hAnsi="Times New Roman"/>
        </w:rPr>
        <w:t>:</w:t>
      </w:r>
    </w:p>
    <w:p w:rsidR="00E979D3" w:rsidRPr="00E979D3" w:rsidRDefault="00E979D3" w:rsidP="00E979D3">
      <w:pPr>
        <w:autoSpaceDE w:val="0"/>
        <w:autoSpaceDN w:val="0"/>
        <w:adjustRightInd w:val="0"/>
        <w:ind w:left="993" w:right="-44" w:hanging="284"/>
        <w:jc w:val="both"/>
        <w:rPr>
          <w:rFonts w:cs="Times New Roman"/>
          <w:sz w:val="22"/>
          <w:szCs w:val="22"/>
        </w:rPr>
      </w:pPr>
      <w:r w:rsidRPr="00E979D3">
        <w:rPr>
          <w:rFonts w:cs="Times New Roman"/>
          <w:sz w:val="22"/>
          <w:szCs w:val="22"/>
        </w:rPr>
        <w:t xml:space="preserve">1) </w:t>
      </w:r>
      <w:r w:rsidRPr="00E979D3">
        <w:rPr>
          <w:rFonts w:cs="Times New Roman"/>
          <w:b/>
          <w:sz w:val="22"/>
          <w:szCs w:val="22"/>
        </w:rPr>
        <w:t>wykazu wykonanych/wykonywanych usług</w:t>
      </w:r>
      <w:r w:rsidRPr="00E979D3">
        <w:rPr>
          <w:rFonts w:cs="Times New Roman"/>
          <w:sz w:val="22"/>
          <w:szCs w:val="22"/>
        </w:rPr>
        <w:t xml:space="preserve"> w okresie ostatnich 3 lat przed upływem terminu składania ofert, a jeżeli okres prowadzenia działalności jest krótszy - w tym okresie, wraz z podaniem ich wartości, przedmiotu, dat wykonania i podmiotów, na rzecz których te usługi zostały wykonane, oraz załączeniem dowodów określających czy te usługi są wykonane/wykonywane należycie, </w:t>
      </w:r>
    </w:p>
    <w:p w:rsidR="00E979D3" w:rsidRPr="00E979D3" w:rsidRDefault="00E979D3" w:rsidP="00E979D3">
      <w:pPr>
        <w:autoSpaceDE w:val="0"/>
        <w:autoSpaceDN w:val="0"/>
        <w:adjustRightInd w:val="0"/>
        <w:ind w:left="1560" w:right="-44" w:hanging="284"/>
        <w:jc w:val="both"/>
        <w:rPr>
          <w:rFonts w:cs="Times New Roman"/>
          <w:sz w:val="22"/>
          <w:szCs w:val="22"/>
        </w:rPr>
      </w:pPr>
      <w:r w:rsidRPr="00E979D3">
        <w:rPr>
          <w:rFonts w:cs="Times New Roman"/>
          <w:sz w:val="22"/>
          <w:szCs w:val="22"/>
        </w:rPr>
        <w:t xml:space="preserve">1.1 dowodami, o których mowa w pkt. 1) są referencje bądź inne dokumenty wystawione przez podmiot, na rzecz którego usługi były/są wykonywane, a jeżeli z uzasadnionej przyczyny o obiektywnym charakterze Wykonawca nie jest w stanie uzyskać tych dokumentów - oświadczenie Wykonawcy; </w:t>
      </w:r>
    </w:p>
    <w:p w:rsidR="00E979D3" w:rsidRPr="00E979D3" w:rsidRDefault="00E979D3" w:rsidP="00E979D3">
      <w:pPr>
        <w:autoSpaceDE w:val="0"/>
        <w:autoSpaceDN w:val="0"/>
        <w:adjustRightInd w:val="0"/>
        <w:ind w:left="1560" w:right="-44" w:hanging="284"/>
        <w:jc w:val="both"/>
        <w:rPr>
          <w:rFonts w:cs="Times New Roman"/>
          <w:sz w:val="22"/>
          <w:szCs w:val="22"/>
        </w:rPr>
      </w:pPr>
      <w:r w:rsidRPr="00E979D3">
        <w:rPr>
          <w:rFonts w:cs="Times New Roman"/>
          <w:sz w:val="22"/>
          <w:szCs w:val="22"/>
        </w:rPr>
        <w:t xml:space="preserve">1.2. dopuszcza się uwzględnienie w „Wykazie usług” nadal realizowanych usług, jednak wówczas wskazywana wartość usługi musi dotyczyć już wykonanych Usług, a nie planowanej łącznej ceny takiej usługi; </w:t>
      </w:r>
    </w:p>
    <w:p w:rsidR="00E979D3" w:rsidRPr="00E979D3" w:rsidRDefault="00E979D3" w:rsidP="00E979D3">
      <w:pPr>
        <w:autoSpaceDE w:val="0"/>
        <w:autoSpaceDN w:val="0"/>
        <w:adjustRightInd w:val="0"/>
        <w:ind w:left="1560" w:right="-44" w:hanging="284"/>
        <w:jc w:val="both"/>
        <w:rPr>
          <w:rFonts w:cs="Times New Roman"/>
          <w:sz w:val="22"/>
          <w:szCs w:val="22"/>
        </w:rPr>
      </w:pPr>
      <w:r w:rsidRPr="00E979D3">
        <w:rPr>
          <w:rFonts w:cs="Times New Roman"/>
          <w:sz w:val="22"/>
          <w:szCs w:val="22"/>
        </w:rPr>
        <w:t xml:space="preserve">1.3. w przypadku świadczeń okresowych lub ciągłych nadal wykonywanych referencje bądź inne dokumenty potwierdzające ich należyte wykonywanie powinny być wydane nie wcześniej niż 3 miesiące przed składaniem ofert; </w:t>
      </w:r>
    </w:p>
    <w:p w:rsidR="00E979D3" w:rsidRPr="00E979D3" w:rsidRDefault="00E979D3" w:rsidP="00E979D3">
      <w:pPr>
        <w:pStyle w:val="Domyolnie"/>
        <w:autoSpaceDE w:val="0"/>
        <w:autoSpaceDN w:val="0"/>
        <w:adjustRightInd w:val="0"/>
        <w:ind w:left="1701" w:hanging="425"/>
        <w:jc w:val="both"/>
        <w:rPr>
          <w:color w:val="auto"/>
          <w:sz w:val="22"/>
          <w:szCs w:val="22"/>
        </w:rPr>
      </w:pPr>
      <w:r w:rsidRPr="00E979D3">
        <w:rPr>
          <w:color w:val="auto"/>
          <w:sz w:val="22"/>
          <w:szCs w:val="22"/>
        </w:rPr>
        <w:t>1.4. Wykaz musi uwzględniać co najmniej minimalną liczbę i zakres usług spełniających cechy usługi referencyjnej określonej jako warunek udziału w postępowaniu;</w:t>
      </w:r>
    </w:p>
    <w:p w:rsidR="00460939" w:rsidRDefault="00E979D3" w:rsidP="00460939">
      <w:pPr>
        <w:autoSpaceDE w:val="0"/>
        <w:autoSpaceDN w:val="0"/>
        <w:adjustRightInd w:val="0"/>
        <w:ind w:left="993" w:right="-44" w:hanging="284"/>
        <w:jc w:val="both"/>
        <w:rPr>
          <w:rFonts w:cs="Times New Roman"/>
          <w:sz w:val="22"/>
          <w:szCs w:val="22"/>
        </w:rPr>
      </w:pPr>
      <w:r w:rsidRPr="00E979D3">
        <w:rPr>
          <w:rFonts w:cs="Times New Roman"/>
          <w:sz w:val="22"/>
          <w:szCs w:val="22"/>
        </w:rPr>
        <w:t xml:space="preserve">2) </w:t>
      </w:r>
      <w:r w:rsidRPr="00460939">
        <w:rPr>
          <w:rFonts w:cs="Times New Roman"/>
          <w:b/>
          <w:sz w:val="22"/>
          <w:szCs w:val="22"/>
        </w:rPr>
        <w:t>wykazu osób</w:t>
      </w:r>
      <w:r w:rsidRPr="00460939">
        <w:rPr>
          <w:rFonts w:cs="Times New Roman"/>
          <w:sz w:val="22"/>
          <w:szCs w:val="22"/>
        </w:rPr>
        <w:t xml:space="preserve"> skierowanych przez Wykonawcę do realizacji zamówienia publicznego, w szczególności odpowiedzialnych za świadczenie usług, </w:t>
      </w:r>
      <w:r w:rsidR="00460939" w:rsidRPr="00460939">
        <w:rPr>
          <w:rFonts w:cs="Times New Roman"/>
          <w:sz w:val="22"/>
          <w:szCs w:val="22"/>
        </w:rPr>
        <w:t xml:space="preserve">kontrolę jakości </w:t>
      </w:r>
      <w:r w:rsidRPr="00460939">
        <w:rPr>
          <w:rFonts w:cs="Times New Roman"/>
          <w:sz w:val="22"/>
          <w:szCs w:val="22"/>
        </w:rPr>
        <w:t xml:space="preserve">wraz z informacjami na temat ich doświadczenia </w:t>
      </w:r>
      <w:r w:rsidR="00460939" w:rsidRPr="00460939">
        <w:rPr>
          <w:rFonts w:cs="Times New Roman"/>
          <w:sz w:val="22"/>
          <w:szCs w:val="22"/>
        </w:rPr>
        <w:t xml:space="preserve">wraz </w:t>
      </w:r>
      <w:r w:rsidRPr="00460939">
        <w:rPr>
          <w:rFonts w:cs="Times New Roman"/>
          <w:sz w:val="22"/>
          <w:szCs w:val="22"/>
        </w:rPr>
        <w:t>z informacją o podstawie do dysponowania tymi osobami</w:t>
      </w:r>
      <w:r w:rsidR="00460939" w:rsidRPr="00460939">
        <w:rPr>
          <w:rFonts w:cs="Times New Roman"/>
          <w:sz w:val="22"/>
          <w:szCs w:val="22"/>
        </w:rPr>
        <w:t xml:space="preserve"> – wzór zgodnie z </w:t>
      </w:r>
      <w:r w:rsidR="00460939" w:rsidRPr="00AC2066">
        <w:rPr>
          <w:rFonts w:cs="Times New Roman"/>
          <w:b/>
          <w:sz w:val="22"/>
          <w:szCs w:val="22"/>
        </w:rPr>
        <w:t>załącznikiem nr 9</w:t>
      </w:r>
      <w:r w:rsidRPr="00AC2066">
        <w:rPr>
          <w:rFonts w:cs="Times New Roman"/>
          <w:b/>
          <w:sz w:val="22"/>
          <w:szCs w:val="22"/>
        </w:rPr>
        <w:t>;</w:t>
      </w:r>
      <w:r w:rsidRPr="00E979D3">
        <w:rPr>
          <w:rFonts w:cs="Times New Roman"/>
          <w:sz w:val="22"/>
          <w:szCs w:val="22"/>
        </w:rPr>
        <w:t xml:space="preserve"> </w:t>
      </w:r>
    </w:p>
    <w:p w:rsidR="00460939" w:rsidRDefault="00460939" w:rsidP="00460939">
      <w:pPr>
        <w:autoSpaceDE w:val="0"/>
        <w:autoSpaceDN w:val="0"/>
        <w:adjustRightInd w:val="0"/>
        <w:ind w:left="993" w:right="-44" w:hanging="284"/>
        <w:jc w:val="both"/>
        <w:rPr>
          <w:spacing w:val="-9"/>
        </w:rPr>
      </w:pPr>
      <w:r>
        <w:rPr>
          <w:spacing w:val="-9"/>
        </w:rPr>
        <w:t>3)</w:t>
      </w:r>
      <w:r w:rsidRPr="006B6C5D">
        <w:rPr>
          <w:spacing w:val="-9"/>
        </w:rPr>
        <w:t xml:space="preserve"> </w:t>
      </w:r>
      <w:r w:rsidR="00023406" w:rsidRPr="00023406">
        <w:rPr>
          <w:b/>
          <w:spacing w:val="-9"/>
        </w:rPr>
        <w:t>wykaz sprzętu</w:t>
      </w:r>
      <w:r w:rsidR="00023406">
        <w:rPr>
          <w:spacing w:val="-9"/>
        </w:rPr>
        <w:t xml:space="preserve"> </w:t>
      </w:r>
      <w:r w:rsidR="00023406" w:rsidRPr="00023406">
        <w:rPr>
          <w:b/>
          <w:spacing w:val="-9"/>
        </w:rPr>
        <w:t xml:space="preserve">wg załącznika nr 3 oraz </w:t>
      </w:r>
      <w:r w:rsidRPr="00023406">
        <w:rPr>
          <w:b/>
          <w:spacing w:val="-9"/>
        </w:rPr>
        <w:t>opis urządzeń</w:t>
      </w:r>
      <w:r w:rsidRPr="00460939">
        <w:rPr>
          <w:b/>
          <w:spacing w:val="-9"/>
        </w:rPr>
        <w:t xml:space="preserve"> technicznych</w:t>
      </w:r>
      <w:r w:rsidRPr="006B6C5D">
        <w:rPr>
          <w:spacing w:val="-9"/>
        </w:rPr>
        <w:t xml:space="preserve"> zastosowanych przez wykonawcę w celu zapewnienia jakości – dotyczy odkurzaczy i </w:t>
      </w:r>
      <w:proofErr w:type="spellStart"/>
      <w:r>
        <w:rPr>
          <w:spacing w:val="-9"/>
        </w:rPr>
        <w:t>szorowarki</w:t>
      </w:r>
      <w:proofErr w:type="spellEnd"/>
      <w:r w:rsidRPr="006B6C5D">
        <w:rPr>
          <w:spacing w:val="-9"/>
        </w:rPr>
        <w:t>;</w:t>
      </w:r>
      <w:r>
        <w:rPr>
          <w:spacing w:val="-9"/>
        </w:rPr>
        <w:t xml:space="preserve"> </w:t>
      </w:r>
    </w:p>
    <w:p w:rsidR="00460939" w:rsidRDefault="00460939" w:rsidP="00460939">
      <w:pPr>
        <w:autoSpaceDE w:val="0"/>
        <w:autoSpaceDN w:val="0"/>
        <w:adjustRightInd w:val="0"/>
        <w:ind w:left="993" w:right="-44" w:hanging="284"/>
        <w:jc w:val="both"/>
        <w:rPr>
          <w:spacing w:val="-9"/>
        </w:rPr>
      </w:pPr>
      <w:r>
        <w:rPr>
          <w:spacing w:val="-9"/>
        </w:rPr>
        <w:t>4)</w:t>
      </w:r>
      <w:r w:rsidRPr="006B6C5D">
        <w:rPr>
          <w:spacing w:val="-9"/>
        </w:rPr>
        <w:t xml:space="preserve"> </w:t>
      </w:r>
      <w:r w:rsidRPr="00460939">
        <w:rPr>
          <w:b/>
          <w:spacing w:val="-9"/>
        </w:rPr>
        <w:t>oświadczenie Wykonawcy</w:t>
      </w:r>
      <w:r w:rsidRPr="006B6C5D">
        <w:rPr>
          <w:spacing w:val="-9"/>
        </w:rPr>
        <w:t xml:space="preserve"> o</w:t>
      </w:r>
      <w:r w:rsidRPr="006B6C5D">
        <w:t xml:space="preserve"> zatrudnieniu na podstawie umowy o pracę wszystkich osób wykonujących czynności w zakresie realizacji przedmiotu zamówienia, jeżeli wykonanie tych czynności polega na wykonywaniu pracy w sposób określony w art. 22 Kodeksu pracy - </w:t>
      </w:r>
      <w:r w:rsidRPr="006B6C5D">
        <w:rPr>
          <w:spacing w:val="-9"/>
        </w:rPr>
        <w:t xml:space="preserve"> wzór zgodnie z </w:t>
      </w:r>
      <w:r w:rsidRPr="00AC2066">
        <w:rPr>
          <w:b/>
          <w:spacing w:val="-9"/>
        </w:rPr>
        <w:t xml:space="preserve">załącznikiem nr </w:t>
      </w:r>
      <w:r w:rsidR="00AC2066" w:rsidRPr="00AC2066">
        <w:rPr>
          <w:b/>
          <w:spacing w:val="-9"/>
        </w:rPr>
        <w:t>10</w:t>
      </w:r>
      <w:r w:rsidRPr="00AC2066">
        <w:rPr>
          <w:b/>
          <w:spacing w:val="-9"/>
        </w:rPr>
        <w:t>;</w:t>
      </w:r>
    </w:p>
    <w:p w:rsidR="00E979D3" w:rsidRPr="00E979D3" w:rsidRDefault="00460939" w:rsidP="00460939">
      <w:pPr>
        <w:autoSpaceDE w:val="0"/>
        <w:autoSpaceDN w:val="0"/>
        <w:adjustRightInd w:val="0"/>
        <w:ind w:left="993" w:right="-44" w:hanging="284"/>
        <w:jc w:val="both"/>
        <w:rPr>
          <w:rFonts w:cs="Times New Roman"/>
          <w:iCs/>
          <w:sz w:val="22"/>
          <w:szCs w:val="22"/>
        </w:rPr>
      </w:pPr>
      <w:r>
        <w:rPr>
          <w:rFonts w:cs="Times New Roman"/>
          <w:iCs/>
          <w:sz w:val="22"/>
          <w:szCs w:val="22"/>
        </w:rPr>
        <w:lastRenderedPageBreak/>
        <w:t>5</w:t>
      </w:r>
      <w:r w:rsidR="00E979D3" w:rsidRPr="00E979D3">
        <w:rPr>
          <w:rFonts w:cs="Times New Roman"/>
          <w:iCs/>
          <w:sz w:val="22"/>
          <w:szCs w:val="22"/>
        </w:rPr>
        <w:t xml:space="preserve">) </w:t>
      </w:r>
      <w:r w:rsidR="00E979D3" w:rsidRPr="00460939">
        <w:rPr>
          <w:b/>
        </w:rPr>
        <w:t>d</w:t>
      </w:r>
      <w:r w:rsidR="00E979D3" w:rsidRPr="00460939">
        <w:rPr>
          <w:b/>
          <w:spacing w:val="-9"/>
        </w:rPr>
        <w:t>okumenty potwierdzające</w:t>
      </w:r>
      <w:r w:rsidR="00E979D3" w:rsidRPr="00E979D3">
        <w:rPr>
          <w:spacing w:val="-9"/>
        </w:rPr>
        <w:t>, że wykonawca jest ubezpieczony od odpowiedzialności cywilnej w zakresie prowadzonej działalności związanej</w:t>
      </w:r>
      <w:r w:rsidR="00E979D3" w:rsidRPr="006B6C5D">
        <w:rPr>
          <w:spacing w:val="-9"/>
        </w:rPr>
        <w:t xml:space="preserve"> z przedmiotem zamówienia na sumę gwarancyjną określoną przez zamawiającego;</w:t>
      </w:r>
    </w:p>
    <w:p w:rsidR="00E979D3" w:rsidRPr="00E979D3" w:rsidRDefault="00460939" w:rsidP="00E979D3">
      <w:pPr>
        <w:pStyle w:val="Akapitzlist"/>
        <w:ind w:left="993" w:hanging="284"/>
        <w:jc w:val="both"/>
        <w:rPr>
          <w:rFonts w:ascii="Times New Roman" w:hAnsi="Times New Roman"/>
        </w:rPr>
      </w:pPr>
      <w:r>
        <w:rPr>
          <w:rFonts w:ascii="Times New Roman" w:hAnsi="Times New Roman"/>
          <w:b/>
        </w:rPr>
        <w:t>6</w:t>
      </w:r>
      <w:r w:rsidR="00E979D3" w:rsidRPr="00E979D3">
        <w:rPr>
          <w:rFonts w:ascii="Times New Roman" w:hAnsi="Times New Roman"/>
          <w:b/>
        </w:rPr>
        <w:t>)Informacji z Krajowego Rejestru Karnego</w:t>
      </w:r>
      <w:r w:rsidR="00E979D3" w:rsidRPr="00E979D3">
        <w:rPr>
          <w:rFonts w:ascii="Times New Roman" w:hAnsi="Times New Roman"/>
        </w:rPr>
        <w:t xml:space="preserve"> w zakresie określonym w art. 24 ust. 1 </w:t>
      </w:r>
      <w:proofErr w:type="spellStart"/>
      <w:r w:rsidR="00E979D3" w:rsidRPr="00E979D3">
        <w:rPr>
          <w:rFonts w:ascii="Times New Roman" w:hAnsi="Times New Roman"/>
        </w:rPr>
        <w:t>pkt</w:t>
      </w:r>
      <w:proofErr w:type="spellEnd"/>
      <w:r w:rsidR="00E979D3" w:rsidRPr="00E979D3">
        <w:rPr>
          <w:rFonts w:ascii="Times New Roman" w:hAnsi="Times New Roman"/>
        </w:rPr>
        <w:t xml:space="preserve"> 13, 14 i 21 ustawy </w:t>
      </w:r>
      <w:proofErr w:type="spellStart"/>
      <w:r w:rsidR="00E979D3" w:rsidRPr="00E979D3">
        <w:rPr>
          <w:rFonts w:ascii="Times New Roman" w:hAnsi="Times New Roman"/>
        </w:rPr>
        <w:t>pzp</w:t>
      </w:r>
      <w:proofErr w:type="spellEnd"/>
      <w:r w:rsidR="00E979D3" w:rsidRPr="00E979D3">
        <w:rPr>
          <w:rFonts w:ascii="Times New Roman" w:hAnsi="Times New Roman"/>
        </w:rPr>
        <w:t xml:space="preserve">, wystawionej nie wcześniej niż 6 miesięcy przed upływem terminu składania ofert, </w:t>
      </w:r>
    </w:p>
    <w:p w:rsidR="00E979D3" w:rsidRPr="00E979D3" w:rsidRDefault="00460939" w:rsidP="00E979D3">
      <w:pPr>
        <w:pStyle w:val="Akapitzlist"/>
        <w:ind w:left="993" w:hanging="284"/>
        <w:jc w:val="both"/>
        <w:rPr>
          <w:rFonts w:ascii="Times New Roman" w:hAnsi="Times New Roman"/>
        </w:rPr>
      </w:pPr>
      <w:r>
        <w:rPr>
          <w:rFonts w:ascii="Times New Roman" w:hAnsi="Times New Roman"/>
          <w:b/>
        </w:rPr>
        <w:t>7</w:t>
      </w:r>
      <w:r w:rsidR="00E979D3" w:rsidRPr="00E979D3">
        <w:rPr>
          <w:rFonts w:ascii="Times New Roman" w:hAnsi="Times New Roman"/>
          <w:b/>
        </w:rPr>
        <w:t>) zaświadczenia właściwego naczelnika urzędu skarbowego</w:t>
      </w:r>
      <w:r w:rsidR="00E979D3" w:rsidRPr="00E979D3">
        <w:rPr>
          <w:rFonts w:ascii="Times New Roman" w:hAnsi="Times New Roman"/>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79D3" w:rsidRPr="00460939" w:rsidRDefault="00E979D3" w:rsidP="009D034A">
      <w:pPr>
        <w:pStyle w:val="Akapitzlist"/>
        <w:numPr>
          <w:ilvl w:val="0"/>
          <w:numId w:val="65"/>
        </w:numPr>
        <w:jc w:val="both"/>
        <w:rPr>
          <w:rFonts w:ascii="Times New Roman" w:hAnsi="Times New Roman"/>
        </w:rPr>
      </w:pPr>
      <w:r w:rsidRPr="00460939">
        <w:rPr>
          <w:rFonts w:ascii="Times New Roman" w:hAnsi="Times New Roman"/>
          <w:b/>
        </w:rPr>
        <w:t>zaświadczenia właściwej terenowej jednostki organizacyjnej Zakładu Ubezpieczeń Społecznych lub Kasy Rolniczego Ubezpieczenia Społecznego</w:t>
      </w:r>
      <w:r w:rsidRPr="00460939">
        <w:rPr>
          <w:rFonts w:ascii="Times New Roman" w:hAnsi="Times New Roman"/>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979D3" w:rsidRPr="00E979D3" w:rsidRDefault="00460939" w:rsidP="00E979D3">
      <w:pPr>
        <w:pStyle w:val="Akapitzlist"/>
        <w:ind w:left="928" w:hanging="219"/>
        <w:jc w:val="both"/>
        <w:rPr>
          <w:rFonts w:ascii="Times New Roman" w:hAnsi="Times New Roman"/>
        </w:rPr>
      </w:pPr>
      <w:r>
        <w:rPr>
          <w:rFonts w:ascii="Times New Roman" w:hAnsi="Times New Roman"/>
          <w:b/>
        </w:rPr>
        <w:t>9</w:t>
      </w:r>
      <w:r w:rsidR="00E979D3" w:rsidRPr="00E979D3">
        <w:rPr>
          <w:rFonts w:ascii="Times New Roman" w:hAnsi="Times New Roman"/>
          <w:b/>
        </w:rPr>
        <w:t>)odpisu z właściwego rejestru l</w:t>
      </w:r>
      <w:r w:rsidR="00E979D3" w:rsidRPr="00E979D3">
        <w:rPr>
          <w:rFonts w:ascii="Times New Roman" w:hAnsi="Times New Roman"/>
        </w:rPr>
        <w:t xml:space="preserve">ub z centralnej ewidencji i informacji o działalności gospodarczej, jeżeli odrębne przepisy wymagają wpisu do rejestru lub ewidencji, w celu potwierdzenia braku podstaw wykluczenia na podstawie art. 24 ust. 5 </w:t>
      </w:r>
      <w:proofErr w:type="spellStart"/>
      <w:r w:rsidR="00E979D3" w:rsidRPr="00E979D3">
        <w:rPr>
          <w:rFonts w:ascii="Times New Roman" w:hAnsi="Times New Roman"/>
        </w:rPr>
        <w:t>pkt</w:t>
      </w:r>
      <w:proofErr w:type="spellEnd"/>
      <w:r w:rsidR="00E979D3" w:rsidRPr="00E979D3">
        <w:rPr>
          <w:rFonts w:ascii="Times New Roman" w:hAnsi="Times New Roman"/>
        </w:rPr>
        <w:t xml:space="preserve"> 1 ustawy,</w:t>
      </w:r>
    </w:p>
    <w:p w:rsidR="00E979D3" w:rsidRPr="00E979D3" w:rsidRDefault="00460939" w:rsidP="00E979D3">
      <w:pPr>
        <w:pStyle w:val="Akapitzlist"/>
        <w:ind w:left="928" w:hanging="219"/>
        <w:jc w:val="both"/>
        <w:rPr>
          <w:rFonts w:ascii="Times New Roman" w:hAnsi="Times New Roman"/>
        </w:rPr>
      </w:pPr>
      <w:r>
        <w:rPr>
          <w:rFonts w:ascii="Times New Roman" w:hAnsi="Times New Roman"/>
          <w:b/>
        </w:rPr>
        <w:t>10</w:t>
      </w:r>
      <w:r w:rsidR="00E979D3" w:rsidRPr="00E979D3">
        <w:rPr>
          <w:rFonts w:ascii="Times New Roman" w:hAnsi="Times New Roman"/>
          <w:b/>
        </w:rPr>
        <w:t>)oświadczenia Wykonawcy</w:t>
      </w:r>
      <w:r w:rsidR="00E979D3" w:rsidRPr="00E979D3">
        <w:rPr>
          <w:rFonts w:ascii="Times New Roman"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979D3" w:rsidRPr="00E979D3" w:rsidRDefault="00460939" w:rsidP="00E979D3">
      <w:pPr>
        <w:pStyle w:val="Akapitzlist"/>
        <w:ind w:left="928" w:hanging="219"/>
        <w:jc w:val="both"/>
        <w:rPr>
          <w:rFonts w:ascii="Times New Roman" w:hAnsi="Times New Roman"/>
        </w:rPr>
      </w:pPr>
      <w:r>
        <w:rPr>
          <w:rFonts w:ascii="Times New Roman" w:hAnsi="Times New Roman"/>
          <w:b/>
        </w:rPr>
        <w:t>11</w:t>
      </w:r>
      <w:r w:rsidR="00E979D3" w:rsidRPr="00E979D3">
        <w:rPr>
          <w:rFonts w:ascii="Times New Roman" w:hAnsi="Times New Roman"/>
          <w:b/>
        </w:rPr>
        <w:t>)oświadczenia Wykonawcy</w:t>
      </w:r>
      <w:r w:rsidR="00E979D3" w:rsidRPr="00E979D3">
        <w:rPr>
          <w:rFonts w:ascii="Times New Roman" w:hAnsi="Times New Roman"/>
        </w:rPr>
        <w:t xml:space="preserve"> o braku orzeczenia wobec niego tytułem środka zapobiegawczego zakazu ubiegania się o zamówienia publiczne;</w:t>
      </w:r>
    </w:p>
    <w:p w:rsidR="00E979D3" w:rsidRPr="00E979D3" w:rsidRDefault="00E979D3" w:rsidP="00E979D3">
      <w:pPr>
        <w:pStyle w:val="Akapitzlist"/>
        <w:ind w:left="928" w:hanging="219"/>
        <w:jc w:val="both"/>
        <w:rPr>
          <w:rFonts w:ascii="Times New Roman" w:hAnsi="Times New Roman"/>
        </w:rPr>
      </w:pPr>
      <w:r w:rsidRPr="00E979D3">
        <w:rPr>
          <w:rFonts w:ascii="Times New Roman" w:hAnsi="Times New Roman"/>
          <w:b/>
        </w:rPr>
        <w:t>1</w:t>
      </w:r>
      <w:r w:rsidR="00460939">
        <w:rPr>
          <w:rFonts w:ascii="Times New Roman" w:hAnsi="Times New Roman"/>
          <w:b/>
        </w:rPr>
        <w:t>2</w:t>
      </w:r>
      <w:r w:rsidRPr="00E979D3">
        <w:rPr>
          <w:rFonts w:ascii="Times New Roman" w:hAnsi="Times New Roman"/>
          <w:b/>
        </w:rPr>
        <w:t>)oświadczenie Wykonawcy</w:t>
      </w:r>
      <w:r w:rsidRPr="00E979D3">
        <w:rPr>
          <w:rFonts w:ascii="Times New Roman" w:hAnsi="Times New Roman"/>
        </w:rPr>
        <w:t xml:space="preserve"> o niezaleganiu z opłacaniem podatków i opłat lokalnych, o których mowa w ustawie z dnia 12.01.1991r o podatkach i opłatach lokalnych (Dz. U. z 2018r. poz. 1445 ze zm.)</w:t>
      </w:r>
    </w:p>
    <w:p w:rsidR="00790B6A" w:rsidRPr="00790B6A" w:rsidRDefault="00E979D3" w:rsidP="00790B6A">
      <w:pPr>
        <w:pStyle w:val="Akapitzlist"/>
        <w:ind w:left="928" w:hanging="219"/>
        <w:jc w:val="both"/>
        <w:rPr>
          <w:rFonts w:ascii="Times New Roman" w:hAnsi="Times New Roman"/>
        </w:rPr>
      </w:pPr>
      <w:r w:rsidRPr="00E979D3">
        <w:rPr>
          <w:rFonts w:ascii="Times New Roman" w:hAnsi="Times New Roman"/>
          <w:b/>
          <w:i/>
          <w:u w:val="single"/>
        </w:rPr>
        <w:t>11)jeżeli Wykonawca polega na zasobach podmiotu trzeciego</w:t>
      </w:r>
      <w:r w:rsidRPr="00E979D3">
        <w:rPr>
          <w:rFonts w:ascii="Times New Roman" w:hAnsi="Times New Roman"/>
        </w:rPr>
        <w:t xml:space="preserve"> – dokumenty dotyczące podmiotu trzeciego – w celu wykazania braku istnienia wobec nich podstaw wykluczenia (w zakresie analogicznym jak Wykonawca) oraz spełnienia (w zakresie, w jakim Wykonawca powołuje się na jego </w:t>
      </w:r>
      <w:r w:rsidRPr="00790B6A">
        <w:rPr>
          <w:rFonts w:ascii="Times New Roman" w:hAnsi="Times New Roman"/>
        </w:rPr>
        <w:t>zasoby) warunków udziału w postępowaniu</w:t>
      </w:r>
      <w:r w:rsidR="00790B6A" w:rsidRPr="00790B6A">
        <w:rPr>
          <w:rFonts w:ascii="Times New Roman" w:hAnsi="Times New Roman"/>
        </w:rPr>
        <w:t>.</w:t>
      </w:r>
    </w:p>
    <w:p w:rsidR="00A1393E" w:rsidRPr="00AC544B" w:rsidRDefault="00AC544B" w:rsidP="0083413E">
      <w:pPr>
        <w:tabs>
          <w:tab w:val="left" w:pos="284"/>
        </w:tabs>
        <w:spacing w:after="240"/>
        <w:jc w:val="both"/>
        <w:rPr>
          <w:rFonts w:cs="Times New Roman"/>
          <w:bCs/>
          <w:iCs/>
          <w:sz w:val="22"/>
          <w:szCs w:val="22"/>
          <w:u w:val="single"/>
        </w:rPr>
      </w:pPr>
      <w:r w:rsidRPr="00AC544B">
        <w:rPr>
          <w:rFonts w:cs="Times New Roman"/>
          <w:bCs/>
          <w:iCs/>
          <w:sz w:val="22"/>
          <w:szCs w:val="22"/>
          <w:u w:val="single"/>
        </w:rPr>
        <w:t>C</w:t>
      </w:r>
      <w:r w:rsidR="00A1393E" w:rsidRPr="00AC544B">
        <w:rPr>
          <w:rFonts w:cs="Times New Roman"/>
          <w:bCs/>
          <w:iCs/>
          <w:sz w:val="22"/>
          <w:szCs w:val="22"/>
          <w:u w:val="single"/>
        </w:rPr>
        <w:t xml:space="preserve">. </w:t>
      </w:r>
      <w:r w:rsidR="00A1393E" w:rsidRPr="00AC544B">
        <w:rPr>
          <w:rFonts w:cs="Times New Roman"/>
          <w:sz w:val="22"/>
          <w:szCs w:val="22"/>
          <w:u w:val="single"/>
        </w:rPr>
        <w:t xml:space="preserve">Inne oświadczenia składane po otwarciu ofert,  jakie mają dostarczyć </w:t>
      </w:r>
      <w:r w:rsidRPr="00AC544B">
        <w:rPr>
          <w:rFonts w:cs="Times New Roman"/>
          <w:sz w:val="22"/>
          <w:szCs w:val="22"/>
          <w:u w:val="single"/>
        </w:rPr>
        <w:t>W</w:t>
      </w:r>
      <w:r w:rsidR="00A1393E" w:rsidRPr="00AC544B">
        <w:rPr>
          <w:rFonts w:cs="Times New Roman"/>
          <w:sz w:val="22"/>
          <w:szCs w:val="22"/>
          <w:u w:val="single"/>
        </w:rPr>
        <w:t>ykonawcy:</w:t>
      </w:r>
    </w:p>
    <w:p w:rsidR="00676C3E" w:rsidRPr="00676C3E" w:rsidRDefault="00676C3E" w:rsidP="009D034A">
      <w:pPr>
        <w:pStyle w:val="Akapitzlist"/>
        <w:numPr>
          <w:ilvl w:val="0"/>
          <w:numId w:val="63"/>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nr </w:t>
      </w:r>
      <w:r w:rsidR="00AC2066" w:rsidRPr="00AC2066">
        <w:rPr>
          <w:rFonts w:ascii="Times New Roman" w:hAnsi="Times New Roman"/>
          <w:b/>
          <w:u w:val="single"/>
        </w:rPr>
        <w:t>7</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rsidR="00676C3E" w:rsidRPr="00676C3E" w:rsidRDefault="00676C3E" w:rsidP="00676C3E">
      <w:pPr>
        <w:pStyle w:val="Akapitzlist"/>
        <w:ind w:left="426"/>
        <w:jc w:val="both"/>
        <w:rPr>
          <w:rFonts w:ascii="Times New Roman" w:hAnsi="Times New Roman"/>
        </w:rPr>
      </w:pPr>
      <w:r w:rsidRPr="00676C3E">
        <w:rPr>
          <w:rFonts w:ascii="Times New Roman" w:hAnsi="Times New Roman"/>
        </w:rPr>
        <w:t xml:space="preserve">Dokument ten należy podpisać kwalifikowanym podpisem elektronicznym przez osobę uprawnioną i przesłać za pomocą  Platformie Zakupowej. </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lastRenderedPageBreak/>
        <w:t>– po zapoznaniu się z informacją, którą Zamawiający udostępnił na Platformie Zakupowej -</w:t>
      </w:r>
    </w:p>
    <w:p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rsidR="00676C3E" w:rsidRPr="00676C3E" w:rsidRDefault="00676C3E" w:rsidP="009D034A">
      <w:pPr>
        <w:pStyle w:val="Akapitzlist"/>
        <w:numPr>
          <w:ilvl w:val="0"/>
          <w:numId w:val="63"/>
        </w:numPr>
        <w:spacing w:after="0" w:line="240" w:lineRule="auto"/>
        <w:ind w:left="426"/>
        <w:jc w:val="both"/>
        <w:rPr>
          <w:rFonts w:ascii="Times New Roman" w:hAnsi="Times New Roman"/>
        </w:rPr>
      </w:pPr>
      <w:r w:rsidRPr="00676C3E">
        <w:rPr>
          <w:rFonts w:ascii="Times New Roman" w:hAnsi="Times New Roman"/>
        </w:rPr>
        <w:t xml:space="preserve">W zakresie nieuregulowanym niniejszym </w:t>
      </w:r>
      <w:proofErr w:type="spellStart"/>
      <w:r w:rsidRPr="00676C3E">
        <w:rPr>
          <w:rFonts w:ascii="Times New Roman" w:hAnsi="Times New Roman"/>
        </w:rPr>
        <w:t>siwz</w:t>
      </w:r>
      <w:proofErr w:type="spellEnd"/>
      <w:r w:rsidRPr="00676C3E">
        <w:rPr>
          <w:rFonts w:ascii="Times New Roman" w:hAnsi="Times New Roman"/>
        </w:rPr>
        <w:t>, zastosowanie mają przepisy rozporządzenia Ministra Rozwoju z dnia 26 lipca 2016 r. w sprawie rodzajów dokumentów, jakich może żądać zamawiający od wykonawcy w postępowaniu o udzielenie zamówienia. (Dz. U. 2016, poz. 1126 ze zm.).</w:t>
      </w:r>
    </w:p>
    <w:p w:rsidR="00676C3E" w:rsidRPr="00676C3E" w:rsidRDefault="00676C3E" w:rsidP="009D034A">
      <w:pPr>
        <w:pStyle w:val="Akapitzlist"/>
        <w:numPr>
          <w:ilvl w:val="0"/>
          <w:numId w:val="63"/>
        </w:numPr>
        <w:spacing w:after="0" w:line="240" w:lineRule="auto"/>
        <w:ind w:left="426"/>
        <w:jc w:val="both"/>
        <w:rPr>
          <w:rFonts w:ascii="Times New Roman" w:hAnsi="Times New Roman"/>
        </w:rPr>
      </w:pPr>
      <w:r w:rsidRPr="00676C3E">
        <w:rPr>
          <w:rFonts w:ascii="Times New Roman" w:hAnsi="Times New Roman"/>
        </w:rPr>
        <w:t>Jeżeli Wykonawca ma siedzibę lub miejsce zamieszkania poza terytorium Rzeczypospolitej Polskiej:</w:t>
      </w:r>
    </w:p>
    <w:p w:rsidR="00676C3E" w:rsidRPr="00676C3E" w:rsidRDefault="00676C3E" w:rsidP="009D034A">
      <w:pPr>
        <w:pStyle w:val="Akapitzlist"/>
        <w:numPr>
          <w:ilvl w:val="0"/>
          <w:numId w:val="66"/>
        </w:numPr>
        <w:spacing w:after="0" w:line="240" w:lineRule="auto"/>
        <w:ind w:left="709"/>
        <w:jc w:val="both"/>
        <w:rPr>
          <w:rFonts w:ascii="Times New Roman" w:hAnsi="Times New Roman"/>
        </w:rPr>
      </w:pPr>
      <w:r w:rsidRPr="00676C3E">
        <w:rPr>
          <w:rFonts w:ascii="Times New Roman" w:hAnsi="Times New Roman"/>
        </w:rPr>
        <w:t xml:space="preserve">zamiast dokumentów, o których mowa w </w:t>
      </w:r>
      <w:proofErr w:type="spellStart"/>
      <w:r w:rsidRPr="00676C3E">
        <w:rPr>
          <w:rFonts w:ascii="Times New Roman" w:hAnsi="Times New Roman"/>
        </w:rPr>
        <w:t>pkt</w:t>
      </w:r>
      <w:proofErr w:type="spellEnd"/>
      <w:r w:rsidRPr="00676C3E">
        <w:rPr>
          <w:rFonts w:ascii="Times New Roman" w:hAnsi="Times New Roman"/>
        </w:rPr>
        <w:t xml:space="preserve"> 5.6)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676C3E">
        <w:rPr>
          <w:rFonts w:ascii="Times New Roman" w:hAnsi="Times New Roman"/>
        </w:rPr>
        <w:t>pkt</w:t>
      </w:r>
      <w:proofErr w:type="spellEnd"/>
      <w:r w:rsidRPr="00676C3E">
        <w:rPr>
          <w:rFonts w:ascii="Times New Roman" w:hAnsi="Times New Roman"/>
        </w:rPr>
        <w:t xml:space="preserve"> 13, 14 i 21 ustawy </w:t>
      </w:r>
      <w:proofErr w:type="spellStart"/>
      <w:r w:rsidRPr="00676C3E">
        <w:rPr>
          <w:rFonts w:ascii="Times New Roman" w:hAnsi="Times New Roman"/>
        </w:rPr>
        <w:t>pzp</w:t>
      </w:r>
      <w:proofErr w:type="spellEnd"/>
      <w:r w:rsidRPr="00676C3E">
        <w:rPr>
          <w:rFonts w:ascii="Times New Roman" w:hAnsi="Times New Roman"/>
        </w:rPr>
        <w:t xml:space="preserve">. Dokumenty powinny być wystawione nie wcześniej niż 6 miesięcy przed upływem terminu składania ofert. </w:t>
      </w:r>
    </w:p>
    <w:p w:rsidR="00676C3E" w:rsidRPr="00676C3E" w:rsidRDefault="00676C3E" w:rsidP="009D034A">
      <w:pPr>
        <w:pStyle w:val="Akapitzlist"/>
        <w:numPr>
          <w:ilvl w:val="0"/>
          <w:numId w:val="66"/>
        </w:numPr>
        <w:spacing w:after="0" w:line="240" w:lineRule="auto"/>
        <w:ind w:left="709"/>
        <w:jc w:val="both"/>
        <w:rPr>
          <w:rFonts w:ascii="Times New Roman" w:hAnsi="Times New Roman"/>
        </w:rPr>
      </w:pPr>
      <w:r w:rsidRPr="00676C3E">
        <w:rPr>
          <w:rFonts w:ascii="Times New Roman" w:hAnsi="Times New Roman"/>
        </w:rPr>
        <w:t xml:space="preserve">Zamiast dokumentów, o których mowa w </w:t>
      </w:r>
      <w:proofErr w:type="spellStart"/>
      <w:r w:rsidRPr="00676C3E">
        <w:rPr>
          <w:rFonts w:ascii="Times New Roman" w:hAnsi="Times New Roman"/>
        </w:rPr>
        <w:t>pkt</w:t>
      </w:r>
      <w:proofErr w:type="spellEnd"/>
      <w:r w:rsidRPr="00676C3E">
        <w:rPr>
          <w:rFonts w:ascii="Times New Roman" w:hAnsi="Times New Roman"/>
        </w:rPr>
        <w:t xml:space="preserve"> 5.7)-9), składa dokument lub dokumenty wystawione w kraju, w którym Wykonawca ma siedzibę lub miejsce zamieszkania, potwierdzające odpowiednio, że:</w:t>
      </w:r>
    </w:p>
    <w:p w:rsidR="00676C3E" w:rsidRPr="00676C3E" w:rsidRDefault="00676C3E" w:rsidP="00A26561">
      <w:pPr>
        <w:pStyle w:val="Akapitzlist"/>
        <w:spacing w:after="0" w:line="240" w:lineRule="auto"/>
        <w:ind w:left="1276" w:hanging="284"/>
        <w:jc w:val="both"/>
        <w:rPr>
          <w:rFonts w:ascii="Times New Roman" w:hAnsi="Times New Roman"/>
        </w:rPr>
      </w:pPr>
      <w:r w:rsidRPr="00676C3E">
        <w:rPr>
          <w:rFonts w:ascii="Times New Roman" w:hAnsi="Times New Roman"/>
        </w:rPr>
        <w:t>a) nie zalega on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676C3E" w:rsidRPr="00676C3E" w:rsidRDefault="00676C3E" w:rsidP="00A26561">
      <w:pPr>
        <w:pStyle w:val="Akapitzlist"/>
        <w:spacing w:after="0" w:line="240" w:lineRule="auto"/>
        <w:ind w:left="1276" w:hanging="284"/>
        <w:jc w:val="both"/>
        <w:rPr>
          <w:rFonts w:ascii="Times New Roman" w:hAnsi="Times New Roman"/>
        </w:rPr>
      </w:pPr>
      <w:r w:rsidRPr="00676C3E">
        <w:rPr>
          <w:rFonts w:ascii="Times New Roman" w:hAnsi="Times New Roman"/>
        </w:rPr>
        <w:t>b) nie otwarto jego likwidacji ani nie ogłoszono upadłości, wystawione nie wcześniej niż 6 miesięcy przed upływem terminu składania ofert.</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676C3E">
        <w:rPr>
          <w:rFonts w:ascii="Times New Roman" w:hAnsi="Times New Roman"/>
        </w:rPr>
        <w:t xml:space="preserve">Jeżeli w kraju, w którym Wykonawca ma siedzibę lub miejsce zamieszkania lub miejsce zamieszkania ma osoba, której dokument dotyczy, nie wydaje się dokumentów, o których mowa w pkt. </w:t>
      </w:r>
      <w:r w:rsidR="003576E1">
        <w:rPr>
          <w:rFonts w:ascii="Times New Roman" w:hAnsi="Times New Roman"/>
        </w:rPr>
        <w:t>5.</w:t>
      </w:r>
      <w:r w:rsidRPr="00676C3E">
        <w:rPr>
          <w:rFonts w:ascii="Times New Roman" w:hAnsi="Times New Roman"/>
        </w:rPr>
        <w:t xml:space="preserve">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3576E1">
        <w:rPr>
          <w:rFonts w:ascii="Times New Roman" w:hAnsi="Times New Roman"/>
        </w:rPr>
        <w:t>zamieszkania Wykonawcy lub miejsce zamieszkania tej osoby.</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 xml:space="preserve">Jeżeli Wykonawca ma siedzibę na terytorium RP a osoba, której dotyczy dokument wskazany w pkt. </w:t>
      </w:r>
      <w:r w:rsidR="003576E1" w:rsidRPr="003576E1">
        <w:rPr>
          <w:rFonts w:ascii="Times New Roman" w:hAnsi="Times New Roman"/>
        </w:rPr>
        <w:t>5.6</w:t>
      </w:r>
      <w:r w:rsidRPr="003576E1">
        <w:rPr>
          <w:rFonts w:ascii="Times New Roman" w:hAnsi="Times New Roman"/>
        </w:rPr>
        <w:t xml:space="preserve">) ma miejsce zamieszkania poza terytorium RP – przesyła ten dokument w zakresie określonym w art. 24 ust. 1 pkt. 14 i 21 </w:t>
      </w:r>
      <w:proofErr w:type="spellStart"/>
      <w:r w:rsidRPr="003576E1">
        <w:rPr>
          <w:rFonts w:ascii="Times New Roman" w:hAnsi="Times New Roman"/>
        </w:rPr>
        <w:t>Pzp</w:t>
      </w:r>
      <w:proofErr w:type="spellEnd"/>
      <w:r w:rsidRPr="003576E1">
        <w:rPr>
          <w:rFonts w:ascii="Times New Roman" w:hAnsi="Times New Roman"/>
        </w:rPr>
        <w:t>. Jeżeli w kraju, w którym miejsce zamieszkania ma osoba, której dokument miał dotyczyć, nie wydaje się takich dokumentów – zastępuje się go dokumentem zawierającym oświadczenie tej osoby złożonym przed notariuszem lub przed organem sądowym, administracyjnym albo organem samorządu zawodowego lub gospodarczego właściwym ze względu na miejsce jej zamieszkania;</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 xml:space="preserve">Wykonawca, który podlega wykluczeniu na podstawie art. 24 ust. 1 </w:t>
      </w:r>
      <w:proofErr w:type="spellStart"/>
      <w:r w:rsidRPr="003576E1">
        <w:rPr>
          <w:rFonts w:ascii="Times New Roman" w:hAnsi="Times New Roman"/>
        </w:rPr>
        <w:t>pkt</w:t>
      </w:r>
      <w:proofErr w:type="spellEnd"/>
      <w:r w:rsidRPr="003576E1">
        <w:rPr>
          <w:rFonts w:ascii="Times New Roman" w:hAnsi="Times New Roman"/>
        </w:rPr>
        <w:t xml:space="preserve"> 13 i 14 oraz 16-20 lub ust. 5 (w zakresie, który weryfikowany jest w niniejszym postępowaniu) ustawy </w:t>
      </w:r>
      <w:proofErr w:type="spellStart"/>
      <w:r w:rsidRPr="003576E1">
        <w:rPr>
          <w:rFonts w:ascii="Times New Roman" w:hAnsi="Times New Roman"/>
        </w:rPr>
        <w:t>pzp</w:t>
      </w:r>
      <w:proofErr w:type="spellEnd"/>
      <w:r w:rsidRPr="003576E1">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Okoliczności zdania pierwszego nie stosuje się, jeżeli wobec wykonawcy, będącego podmiotem zbiorowym, orzeczono prawomocnym wyrokiem sądu zakaz ubiegania się o udzielenie zamówienia oraz nie upłynął określony w tym wyroku okres obowiązywania tego zakazu.</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formularza JEDZ </w:t>
      </w:r>
      <w:r w:rsidRPr="003576E1">
        <w:rPr>
          <w:rFonts w:ascii="Times New Roman" w:hAnsi="Times New Roman"/>
        </w:rPr>
        <w:t xml:space="preserve">na Platformę Zakupową do upływu terminu składania ofert, nie prześle oświadczeń lub dokumentów potwierdzających okoliczności, o których mowa w art. 25 ust. 1 ustawy </w:t>
      </w:r>
      <w:proofErr w:type="spellStart"/>
      <w:r w:rsidRPr="003576E1">
        <w:rPr>
          <w:rFonts w:ascii="Times New Roman" w:hAnsi="Times New Roman"/>
        </w:rPr>
        <w:t>pzp</w:t>
      </w:r>
      <w:proofErr w:type="spellEnd"/>
      <w:r w:rsidRPr="003576E1">
        <w:rPr>
          <w:rFonts w:ascii="Times New Roman" w:hAnsi="Times New Roman"/>
        </w:rPr>
        <w:t xml:space="preserve">, lub innych dokumentów niezbędnych do przeprowadzenia postępowania,  </w:t>
      </w:r>
      <w:r w:rsidRPr="003576E1">
        <w:rPr>
          <w:rFonts w:ascii="Times New Roman" w:hAnsi="Times New Roman"/>
        </w:rPr>
        <w:lastRenderedPageBreak/>
        <w:t>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rsidR="00676C3E" w:rsidRPr="003576E1" w:rsidRDefault="00676C3E" w:rsidP="009D034A">
      <w:pPr>
        <w:pStyle w:val="Akapitzlist"/>
        <w:numPr>
          <w:ilvl w:val="0"/>
          <w:numId w:val="63"/>
        </w:numPr>
        <w:spacing w:after="0" w:line="240" w:lineRule="auto"/>
        <w:ind w:left="360"/>
        <w:jc w:val="both"/>
        <w:rPr>
          <w:rFonts w:ascii="Times New Roman" w:hAnsi="Times New Roman"/>
          <w:b/>
        </w:rPr>
      </w:pPr>
      <w:r w:rsidRPr="003576E1">
        <w:rPr>
          <w:rFonts w:ascii="Times New Roman" w:hAnsi="Times New Roman"/>
          <w:b/>
        </w:rPr>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rsidR="00676C3E" w:rsidRPr="003576E1" w:rsidRDefault="00676C3E" w:rsidP="009D034A">
      <w:pPr>
        <w:pStyle w:val="Akapitzlist"/>
        <w:numPr>
          <w:ilvl w:val="0"/>
          <w:numId w:val="63"/>
        </w:numPr>
        <w:spacing w:after="0" w:line="240" w:lineRule="auto"/>
        <w:ind w:left="360"/>
        <w:jc w:val="both"/>
        <w:rPr>
          <w:rFonts w:ascii="Times New Roman" w:hAnsi="Times New Roman"/>
        </w:rPr>
      </w:pPr>
      <w:r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w:t>
      </w:r>
      <w:proofErr w:type="spellStart"/>
      <w:r w:rsidRPr="003576E1">
        <w:rPr>
          <w:rFonts w:ascii="Times New Roman" w:hAnsi="Times New Roman"/>
        </w:rPr>
        <w:t>Pzp</w:t>
      </w:r>
      <w:proofErr w:type="spellEnd"/>
      <w:r w:rsidRPr="003576E1">
        <w:rPr>
          <w:rFonts w:ascii="Times New Roman" w:hAnsi="Times New Roman"/>
        </w:rPr>
        <w:t xml:space="preserve">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rsidR="00676C3E" w:rsidRPr="003576E1" w:rsidRDefault="00676C3E" w:rsidP="009D034A">
      <w:pPr>
        <w:pStyle w:val="Akapitzlist"/>
        <w:numPr>
          <w:ilvl w:val="0"/>
          <w:numId w:val="63"/>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dokument JEDZ oraz zobowiązanie podmiotu trzeciego, należy przesłać w postaci elektronicznej opatrzonej kwalifikowanym podpisem elektronicznym za pomocą </w:t>
      </w:r>
      <w:r w:rsidRPr="003576E1">
        <w:rPr>
          <w:rFonts w:ascii="Times New Roman" w:hAnsi="Times New Roman"/>
          <w:b/>
        </w:rPr>
        <w:t>Platformy Zakupowej Zamawiającego</w:t>
      </w:r>
      <w:r w:rsidRPr="003576E1">
        <w:rPr>
          <w:rFonts w:ascii="Times New Roman" w:hAnsi="Times New Roman"/>
        </w:rPr>
        <w:t xml:space="preserve">. </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rsidR="00676C3E" w:rsidRPr="003576E1" w:rsidRDefault="00676C3E" w:rsidP="009D034A">
      <w:pPr>
        <w:pStyle w:val="Akapitzlist"/>
        <w:numPr>
          <w:ilvl w:val="0"/>
          <w:numId w:val="63"/>
        </w:numPr>
        <w:spacing w:after="0" w:line="240" w:lineRule="auto"/>
        <w:ind w:left="426"/>
        <w:jc w:val="both"/>
        <w:rPr>
          <w:rFonts w:ascii="Times New Roman" w:hAnsi="Times New Roman"/>
        </w:rPr>
      </w:pPr>
      <w:r w:rsidRPr="003576E1">
        <w:rPr>
          <w:rFonts w:ascii="Times New Roman" w:hAnsi="Times New Roman"/>
        </w:rPr>
        <w:t xml:space="preserve">W przypadku wskazania przez Wykonawcę dostępności oświadczeń lub dokumentów, o których mowa w </w:t>
      </w:r>
      <w:r w:rsidR="003576E1" w:rsidRPr="003576E1">
        <w:rPr>
          <w:rFonts w:ascii="Times New Roman" w:hAnsi="Times New Roman"/>
        </w:rPr>
        <w:t xml:space="preserve">pkt. </w:t>
      </w:r>
      <w:r w:rsidRPr="003576E1">
        <w:rPr>
          <w:rFonts w:ascii="Times New Roman" w:hAnsi="Times New Roman"/>
        </w:rPr>
        <w:t>5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rsidR="00676C3E" w:rsidRPr="003576E1" w:rsidRDefault="00676C3E" w:rsidP="00A1393E">
      <w:pPr>
        <w:widowControl/>
        <w:suppressAutoHyphens w:val="0"/>
        <w:autoSpaceDE w:val="0"/>
        <w:autoSpaceDN w:val="0"/>
        <w:adjustRightInd w:val="0"/>
        <w:jc w:val="both"/>
        <w:rPr>
          <w:rFonts w:cs="Times New Roman"/>
          <w:sz w:val="22"/>
          <w:szCs w:val="22"/>
        </w:rPr>
      </w:pPr>
    </w:p>
    <w:p w:rsidR="003576E1" w:rsidRPr="001B494C" w:rsidRDefault="001B494C" w:rsidP="001666C0">
      <w:pPr>
        <w:pStyle w:val="Akapitzlist"/>
        <w:numPr>
          <w:ilvl w:val="0"/>
          <w:numId w:val="44"/>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rsidR="003576E1" w:rsidRPr="003576E1" w:rsidRDefault="003576E1" w:rsidP="003576E1">
      <w:pPr>
        <w:pStyle w:val="Akapitzlist"/>
        <w:autoSpaceDE w:val="0"/>
        <w:autoSpaceDN w:val="0"/>
        <w:adjustRightInd w:val="0"/>
        <w:ind w:left="1080" w:right="79"/>
        <w:rPr>
          <w:bCs/>
        </w:rPr>
      </w:pPr>
    </w:p>
    <w:p w:rsidR="003576E1" w:rsidRPr="003576E1" w:rsidRDefault="003576E1" w:rsidP="009D034A">
      <w:pPr>
        <w:pStyle w:val="Akapitzlist"/>
        <w:widowControl w:val="0"/>
        <w:numPr>
          <w:ilvl w:val="0"/>
          <w:numId w:val="67"/>
        </w:numPr>
        <w:autoSpaceDE w:val="0"/>
        <w:autoSpaceDN w:val="0"/>
        <w:adjustRightInd w:val="0"/>
        <w:spacing w:after="0" w:line="240" w:lineRule="auto"/>
        <w:ind w:left="0" w:right="363"/>
        <w:jc w:val="both"/>
        <w:rPr>
          <w:rFonts w:ascii="Times New Roman" w:hAnsi="Times New Roman"/>
          <w:u w:val="single"/>
        </w:rPr>
      </w:pPr>
      <w:r w:rsidRPr="003576E1">
        <w:rPr>
          <w:rFonts w:ascii="Times New Roman" w:hAnsi="Times New Roman"/>
          <w:u w:val="single"/>
        </w:rPr>
        <w:t>Wykonawca ma obowi</w:t>
      </w:r>
      <w:r w:rsidRPr="003576E1">
        <w:rPr>
          <w:rFonts w:ascii="Times New Roman" w:eastAsia="TimesNewRoman" w:hAnsi="Times New Roman"/>
          <w:u w:val="single"/>
        </w:rPr>
        <w:t>ą</w:t>
      </w:r>
      <w:r w:rsidRPr="003576E1">
        <w:rPr>
          <w:rFonts w:ascii="Times New Roman" w:hAnsi="Times New Roman"/>
          <w:u w:val="single"/>
        </w:rPr>
        <w:t>zek wnieść</w:t>
      </w:r>
      <w:r w:rsidRPr="003576E1">
        <w:rPr>
          <w:rFonts w:ascii="Times New Roman" w:eastAsia="TimesNewRoman" w:hAnsi="Times New Roman"/>
          <w:u w:val="single"/>
        </w:rPr>
        <w:t xml:space="preserve"> </w:t>
      </w:r>
      <w:r w:rsidRPr="003576E1">
        <w:rPr>
          <w:rFonts w:ascii="Times New Roman" w:hAnsi="Times New Roman"/>
          <w:u w:val="single"/>
        </w:rPr>
        <w:t>wadium przetargowe w wysoko</w:t>
      </w:r>
      <w:r w:rsidRPr="003576E1">
        <w:rPr>
          <w:rFonts w:ascii="Times New Roman" w:eastAsia="TimesNewRoman" w:hAnsi="Times New Roman"/>
          <w:u w:val="single"/>
        </w:rPr>
        <w:t>ś</w:t>
      </w:r>
      <w:r w:rsidRPr="003576E1">
        <w:rPr>
          <w:rFonts w:ascii="Times New Roman" w:hAnsi="Times New Roman"/>
          <w:u w:val="single"/>
        </w:rPr>
        <w:t xml:space="preserve">ci </w:t>
      </w:r>
      <w:r w:rsidRPr="003576E1">
        <w:rPr>
          <w:rFonts w:ascii="Times New Roman" w:hAnsi="Times New Roman"/>
          <w:b/>
          <w:u w:val="single"/>
        </w:rPr>
        <w:t>23 000 zł</w:t>
      </w:r>
      <w:r w:rsidRPr="003576E1">
        <w:rPr>
          <w:rFonts w:ascii="Times New Roman" w:hAnsi="Times New Roman"/>
          <w:iCs/>
        </w:rPr>
        <w:t>.</w:t>
      </w:r>
    </w:p>
    <w:p w:rsidR="003576E1" w:rsidRPr="003576E1" w:rsidRDefault="003576E1" w:rsidP="00A26561">
      <w:pPr>
        <w:autoSpaceDE w:val="0"/>
        <w:autoSpaceDN w:val="0"/>
        <w:adjustRightInd w:val="0"/>
        <w:ind w:left="-284"/>
        <w:rPr>
          <w:rFonts w:cs="Times New Roman"/>
          <w:sz w:val="22"/>
          <w:szCs w:val="22"/>
        </w:rPr>
      </w:pPr>
      <w:r w:rsidRPr="003576E1">
        <w:rPr>
          <w:rFonts w:cs="Times New Roman"/>
          <w:sz w:val="22"/>
          <w:szCs w:val="22"/>
        </w:rPr>
        <w:t>2. Wykonawca ma obowi</w:t>
      </w:r>
      <w:r w:rsidRPr="003576E1">
        <w:rPr>
          <w:rFonts w:eastAsia="TimesNewRoman" w:cs="Times New Roman"/>
          <w:sz w:val="22"/>
          <w:szCs w:val="22"/>
        </w:rPr>
        <w:t>ą</w:t>
      </w:r>
      <w:r w:rsidRPr="003576E1">
        <w:rPr>
          <w:rFonts w:cs="Times New Roman"/>
          <w:sz w:val="22"/>
          <w:szCs w:val="22"/>
        </w:rPr>
        <w:t>zek wnie</w:t>
      </w:r>
      <w:r w:rsidRPr="003576E1">
        <w:rPr>
          <w:rFonts w:eastAsia="TimesNewRoman" w:cs="Times New Roman"/>
          <w:sz w:val="22"/>
          <w:szCs w:val="22"/>
        </w:rPr>
        <w:t xml:space="preserve">ść </w:t>
      </w:r>
      <w:r w:rsidRPr="003576E1">
        <w:rPr>
          <w:rFonts w:cs="Times New Roman"/>
          <w:sz w:val="22"/>
          <w:szCs w:val="22"/>
        </w:rPr>
        <w:t>wadium przetargowe przed upływem terminu składania ofert w jednej z form okre</w:t>
      </w:r>
      <w:r w:rsidRPr="003576E1">
        <w:rPr>
          <w:rFonts w:eastAsia="TimesNewRoman" w:cs="Times New Roman"/>
          <w:sz w:val="22"/>
          <w:szCs w:val="22"/>
        </w:rPr>
        <w:t>ś</w:t>
      </w:r>
      <w:r w:rsidRPr="003576E1">
        <w:rPr>
          <w:rFonts w:cs="Times New Roman"/>
          <w:sz w:val="22"/>
          <w:szCs w:val="22"/>
        </w:rPr>
        <w:t>lonych w art. 45 ust. 6 Prawa zamówie</w:t>
      </w:r>
      <w:r w:rsidRPr="003576E1">
        <w:rPr>
          <w:rFonts w:eastAsia="TimesNewRoman" w:cs="Times New Roman"/>
          <w:sz w:val="22"/>
          <w:szCs w:val="22"/>
        </w:rPr>
        <w:t xml:space="preserve">ń </w:t>
      </w:r>
      <w:r w:rsidRPr="003576E1">
        <w:rPr>
          <w:rFonts w:cs="Times New Roman"/>
          <w:sz w:val="22"/>
          <w:szCs w:val="22"/>
        </w:rPr>
        <w:t xml:space="preserve">publicznych. W przypadku wniesienia wadium w </w:t>
      </w:r>
      <w:r w:rsidRPr="003576E1">
        <w:rPr>
          <w:rFonts w:cs="Times New Roman"/>
          <w:b/>
          <w:bCs/>
          <w:sz w:val="22"/>
          <w:szCs w:val="22"/>
        </w:rPr>
        <w:t>pieni</w:t>
      </w:r>
      <w:r w:rsidRPr="003576E1">
        <w:rPr>
          <w:rFonts w:eastAsia="TimesNewRoman" w:cs="Times New Roman"/>
          <w:b/>
          <w:sz w:val="22"/>
          <w:szCs w:val="22"/>
        </w:rPr>
        <w:t>ą</w:t>
      </w:r>
      <w:r w:rsidRPr="003576E1">
        <w:rPr>
          <w:rFonts w:cs="Times New Roman"/>
          <w:b/>
          <w:bCs/>
          <w:sz w:val="22"/>
          <w:szCs w:val="22"/>
        </w:rPr>
        <w:t xml:space="preserve">dzu </w:t>
      </w:r>
      <w:r w:rsidRPr="003576E1">
        <w:rPr>
          <w:rFonts w:cs="Times New Roman"/>
          <w:sz w:val="22"/>
          <w:szCs w:val="22"/>
        </w:rPr>
        <w:t>wykonawca wpłaca wadium przelewem na konto:</w:t>
      </w:r>
    </w:p>
    <w:p w:rsidR="003576E1" w:rsidRPr="00D5605F" w:rsidRDefault="003576E1" w:rsidP="003576E1">
      <w:pPr>
        <w:jc w:val="center"/>
        <w:rPr>
          <w:rFonts w:cs="Times New Roman"/>
          <w:b/>
          <w:sz w:val="22"/>
          <w:szCs w:val="22"/>
        </w:rPr>
      </w:pPr>
      <w:r w:rsidRPr="003576E1">
        <w:rPr>
          <w:rFonts w:cs="Times New Roman"/>
          <w:b/>
          <w:sz w:val="22"/>
          <w:szCs w:val="22"/>
        </w:rPr>
        <w:t xml:space="preserve">BANK GOSPODARSTWA </w:t>
      </w:r>
      <w:r w:rsidRPr="00D5605F">
        <w:rPr>
          <w:rFonts w:cs="Times New Roman"/>
          <w:b/>
          <w:sz w:val="22"/>
          <w:szCs w:val="22"/>
        </w:rPr>
        <w:t>KRAJOWEGO ODDZIAŁ W LUBLINIE</w:t>
      </w:r>
    </w:p>
    <w:p w:rsidR="00A26561" w:rsidRPr="00D5605F" w:rsidRDefault="00A26561" w:rsidP="009D034A">
      <w:pPr>
        <w:pStyle w:val="Akapitzlist"/>
        <w:numPr>
          <w:ilvl w:val="0"/>
          <w:numId w:val="68"/>
        </w:numPr>
        <w:jc w:val="center"/>
        <w:rPr>
          <w:rFonts w:ascii="Times New Roman" w:hAnsi="Times New Roman"/>
          <w:b/>
        </w:rPr>
      </w:pPr>
      <w:r w:rsidRPr="00D5605F">
        <w:rPr>
          <w:rFonts w:ascii="Times New Roman" w:hAnsi="Times New Roman"/>
          <w:b/>
        </w:rPr>
        <w:t>1130 1206 0028 9173 2620 0006</w:t>
      </w:r>
    </w:p>
    <w:p w:rsidR="003576E1" w:rsidRPr="003576E1" w:rsidRDefault="00A26561" w:rsidP="00A26561">
      <w:pPr>
        <w:pStyle w:val="Akapitzlist"/>
        <w:autoSpaceDE w:val="0"/>
        <w:autoSpaceDN w:val="0"/>
        <w:adjustRightInd w:val="0"/>
        <w:spacing w:after="0" w:line="240" w:lineRule="auto"/>
        <w:ind w:left="0"/>
        <w:jc w:val="both"/>
        <w:rPr>
          <w:rFonts w:ascii="Times New Roman" w:hAnsi="Times New Roman"/>
          <w:bCs/>
        </w:rPr>
      </w:pPr>
      <w:r>
        <w:rPr>
          <w:rFonts w:ascii="Times New Roman" w:hAnsi="Times New Roman"/>
          <w:bCs/>
        </w:rPr>
        <w:t xml:space="preserve">3. </w:t>
      </w:r>
      <w:r w:rsidR="003576E1" w:rsidRPr="003576E1">
        <w:rPr>
          <w:rFonts w:ascii="Times New Roman" w:hAnsi="Times New Roman"/>
          <w:bCs/>
        </w:rPr>
        <w:t>Oferty bez dowodu wniesienia wadium (gdy wnoszone jest w innej formie niż w pieniądzu) b</w:t>
      </w:r>
      <w:r w:rsidR="003576E1" w:rsidRPr="003576E1">
        <w:rPr>
          <w:rFonts w:ascii="Times New Roman" w:eastAsia="TimesNewRoman" w:hAnsi="Times New Roman"/>
        </w:rPr>
        <w:t>ę</w:t>
      </w:r>
      <w:r w:rsidR="003576E1" w:rsidRPr="003576E1">
        <w:rPr>
          <w:rFonts w:ascii="Times New Roman" w:hAnsi="Times New Roman"/>
          <w:bCs/>
        </w:rPr>
        <w:t>d</w:t>
      </w:r>
      <w:r w:rsidR="003576E1" w:rsidRPr="003576E1">
        <w:rPr>
          <w:rFonts w:ascii="Times New Roman" w:eastAsia="TimesNewRoman" w:hAnsi="Times New Roman"/>
        </w:rPr>
        <w:t>ą odrzucone</w:t>
      </w:r>
      <w:r w:rsidR="003576E1" w:rsidRPr="003576E1">
        <w:rPr>
          <w:rFonts w:ascii="Times New Roman" w:hAnsi="Times New Roman"/>
          <w:bCs/>
        </w:rPr>
        <w:t xml:space="preserve">. Wniesienie wadium w pieniądzu będzie skuteczne, jeżeli w podanym terminie znajdzie się na rachunku bankowym Zamawiającego oraz odpowiada wszystkim wymaganiom zawartym w ustawie </w:t>
      </w:r>
      <w:proofErr w:type="spellStart"/>
      <w:r w:rsidR="003576E1" w:rsidRPr="003576E1">
        <w:rPr>
          <w:rFonts w:ascii="Times New Roman" w:hAnsi="Times New Roman"/>
          <w:bCs/>
        </w:rPr>
        <w:t>pzp</w:t>
      </w:r>
      <w:proofErr w:type="spellEnd"/>
      <w:r w:rsidR="003576E1" w:rsidRPr="003576E1">
        <w:rPr>
          <w:rFonts w:ascii="Times New Roman" w:hAnsi="Times New Roman"/>
          <w:bCs/>
        </w:rPr>
        <w:t>.</w:t>
      </w:r>
    </w:p>
    <w:p w:rsidR="003576E1" w:rsidRPr="00A26561" w:rsidRDefault="00A26561" w:rsidP="003576E1">
      <w:pPr>
        <w:pStyle w:val="Akapitzlist"/>
        <w:ind w:left="0"/>
        <w:jc w:val="both"/>
        <w:rPr>
          <w:rFonts w:ascii="Times New Roman" w:hAnsi="Times New Roman"/>
        </w:rPr>
      </w:pPr>
      <w:r w:rsidRPr="00A26561">
        <w:rPr>
          <w:rFonts w:ascii="Times New Roman" w:hAnsi="Times New Roman"/>
        </w:rPr>
        <w:t>W</w:t>
      </w:r>
      <w:r w:rsidR="003576E1" w:rsidRPr="00A26561">
        <w:rPr>
          <w:rFonts w:ascii="Times New Roman" w:hAnsi="Times New Roman"/>
        </w:rPr>
        <w:t xml:space="preserve"> przypadku wniesienia wadium w formie gwarancji/poręczenia, wymagane jest załączenie do oferty oryginalnego dokumentu gwarancji/poręczenia w formie elektronicznej za pośrednictwem Platformy Zakupowej Zamawiającego z zastrzeżeniem, że dokument będzie podpisany kwalifikowanym podpisem elektronicznym przez Gwaranta tj. wystawcę gwarancji/poręczenia.</w:t>
      </w:r>
    </w:p>
    <w:p w:rsidR="003576E1" w:rsidRPr="00A26561" w:rsidRDefault="003576E1" w:rsidP="003576E1">
      <w:pPr>
        <w:pStyle w:val="Akapitzlist"/>
        <w:ind w:left="0"/>
        <w:jc w:val="both"/>
        <w:rPr>
          <w:rFonts w:ascii="Times New Roman" w:hAnsi="Times New Roman"/>
          <w:u w:val="single"/>
        </w:rPr>
      </w:pPr>
      <w:r w:rsidRPr="00A26561">
        <w:rPr>
          <w:rFonts w:ascii="Times New Roman" w:hAnsi="Times New Roman"/>
        </w:rPr>
        <w:t xml:space="preserve">Nie dopuszcza się </w:t>
      </w:r>
      <w:proofErr w:type="spellStart"/>
      <w:r w:rsidRPr="00A26561">
        <w:rPr>
          <w:rFonts w:ascii="Times New Roman" w:hAnsi="Times New Roman"/>
        </w:rPr>
        <w:t>skanu</w:t>
      </w:r>
      <w:proofErr w:type="spellEnd"/>
      <w:r w:rsidRPr="00A26561">
        <w:rPr>
          <w:rFonts w:ascii="Times New Roman" w:hAnsi="Times New Roman"/>
        </w:rPr>
        <w:t>/kopii gwarancji/poręczenia przesłanej elektronicznie i poświadczonej kwalifikowanym podpisem elektronicznym przez Wykonawcę chyba, że z treści gwarancji/poręczenia wynika, iż jest skuteczne żądanie wypłaty po przedstawieniu jedynie kopii tego dokumentu (nie oryginału w formie papierowej).</w:t>
      </w:r>
    </w:p>
    <w:p w:rsidR="003576E1" w:rsidRPr="00A26561" w:rsidRDefault="00A26561" w:rsidP="00A26561">
      <w:pPr>
        <w:pStyle w:val="Akapitzlist"/>
        <w:spacing w:after="0" w:line="240" w:lineRule="auto"/>
        <w:ind w:left="0"/>
        <w:jc w:val="both"/>
        <w:rPr>
          <w:rFonts w:ascii="Times New Roman" w:hAnsi="Times New Roman"/>
          <w:u w:val="single"/>
        </w:rPr>
      </w:pPr>
      <w:r w:rsidRPr="00A26561">
        <w:rPr>
          <w:rFonts w:ascii="Times New Roman" w:hAnsi="Times New Roman"/>
          <w:u w:val="single"/>
        </w:rPr>
        <w:t>4.</w:t>
      </w:r>
      <w:r w:rsidR="003576E1" w:rsidRPr="00A26561">
        <w:rPr>
          <w:rFonts w:ascii="Times New Roman" w:hAnsi="Times New Roman"/>
          <w:u w:val="single"/>
        </w:rPr>
        <w:t xml:space="preserve">Plik, w którym będzie znajdować się gwarancja/poręczenie powinien być oznaczony opisem wskazującym na jego zawartość np. w następujący sposób: WADIUM …….…….( </w:t>
      </w:r>
      <w:r w:rsidR="003576E1" w:rsidRPr="00A26561">
        <w:rPr>
          <w:rFonts w:ascii="Times New Roman" w:hAnsi="Times New Roman"/>
          <w:i/>
          <w:u w:val="single"/>
        </w:rPr>
        <w:t>nazwa firmy wnoszącej wadium</w:t>
      </w:r>
      <w:r w:rsidR="003576E1" w:rsidRPr="00A26561">
        <w:rPr>
          <w:rFonts w:ascii="Times New Roman" w:hAnsi="Times New Roman"/>
          <w:u w:val="single"/>
        </w:rPr>
        <w:t>)</w:t>
      </w:r>
    </w:p>
    <w:p w:rsidR="00A26561" w:rsidRDefault="00A26561" w:rsidP="009D034A">
      <w:pPr>
        <w:pStyle w:val="Akapitzlist"/>
        <w:numPr>
          <w:ilvl w:val="0"/>
          <w:numId w:val="57"/>
        </w:numPr>
        <w:jc w:val="both"/>
        <w:rPr>
          <w:rFonts w:ascii="Times New Roman" w:hAnsi="Times New Roman"/>
        </w:rPr>
      </w:pPr>
      <w:r w:rsidRPr="00A26561">
        <w:rPr>
          <w:rFonts w:ascii="Times New Roman" w:hAnsi="Times New Roman"/>
          <w:bCs/>
          <w:iCs/>
        </w:rPr>
        <w:t xml:space="preserve">W </w:t>
      </w:r>
      <w:r w:rsidR="003576E1" w:rsidRPr="00A26561">
        <w:rPr>
          <w:rFonts w:ascii="Times New Roman" w:hAnsi="Times New Roman"/>
          <w:bCs/>
          <w:iCs/>
        </w:rPr>
        <w:t>przypadku wniesienia wadium w formie gwarancji/por</w:t>
      </w:r>
      <w:r w:rsidR="003576E1" w:rsidRPr="00A26561">
        <w:rPr>
          <w:rFonts w:ascii="Times New Roman" w:eastAsia="TimesNewRoman" w:hAnsi="Times New Roman"/>
        </w:rPr>
        <w:t>ę</w:t>
      </w:r>
      <w:r w:rsidR="003576E1" w:rsidRPr="00A26561">
        <w:rPr>
          <w:rFonts w:ascii="Times New Roman" w:hAnsi="Times New Roman"/>
          <w:bCs/>
          <w:iCs/>
        </w:rPr>
        <w:t>czenia, Wykonawca ma obowi</w:t>
      </w:r>
      <w:r w:rsidR="003576E1" w:rsidRPr="00A26561">
        <w:rPr>
          <w:rFonts w:ascii="Times New Roman" w:eastAsia="TimesNewRoman" w:hAnsi="Times New Roman"/>
        </w:rPr>
        <w:t>ą</w:t>
      </w:r>
      <w:r w:rsidR="003576E1" w:rsidRPr="00A26561">
        <w:rPr>
          <w:rFonts w:ascii="Times New Roman" w:hAnsi="Times New Roman"/>
          <w:bCs/>
          <w:iCs/>
        </w:rPr>
        <w:t>zek złoży</w:t>
      </w:r>
      <w:r w:rsidR="003576E1" w:rsidRPr="00A26561">
        <w:rPr>
          <w:rFonts w:ascii="Times New Roman" w:eastAsia="TimesNewRoman" w:hAnsi="Times New Roman"/>
        </w:rPr>
        <w:t xml:space="preserve">ć </w:t>
      </w:r>
      <w:r w:rsidR="003576E1" w:rsidRPr="00A26561">
        <w:rPr>
          <w:rFonts w:ascii="Times New Roman" w:hAnsi="Times New Roman"/>
          <w:bCs/>
          <w:iCs/>
        </w:rPr>
        <w:t xml:space="preserve">w/w dokumenty w oryginale. </w:t>
      </w:r>
      <w:r w:rsidR="003576E1" w:rsidRPr="00A26561">
        <w:rPr>
          <w:rFonts w:ascii="Times New Roman" w:hAnsi="Times New Roman"/>
        </w:rPr>
        <w:t xml:space="preserve">Z treści gwarancji winno wynikać </w:t>
      </w:r>
      <w:r w:rsidR="003576E1" w:rsidRPr="00A26561">
        <w:rPr>
          <w:rFonts w:ascii="Times New Roman" w:hAnsi="Times New Roman"/>
          <w:u w:val="single"/>
        </w:rPr>
        <w:t>nieodwołalne i bezwarunkowo</w:t>
      </w:r>
      <w:r w:rsidR="003576E1" w:rsidRPr="00A26561">
        <w:rPr>
          <w:rFonts w:ascii="Times New Roman" w:hAnsi="Times New Roman"/>
        </w:rPr>
        <w:t xml:space="preserve">, na każde pisemne żądanie zgłoszone przez Zamawiającego w terminie związania ofertą, zobowiązanie gwaranta do wypłaty Zamawiającemu pełnej kwoty wadium w okolicznościach określonych w art. 46 ust. 4a i 5 ustawy </w:t>
      </w:r>
      <w:proofErr w:type="spellStart"/>
      <w:r w:rsidR="003576E1" w:rsidRPr="00A26561">
        <w:rPr>
          <w:rFonts w:ascii="Times New Roman" w:hAnsi="Times New Roman"/>
        </w:rPr>
        <w:t>pzp</w:t>
      </w:r>
      <w:proofErr w:type="spellEnd"/>
      <w:r w:rsidR="003576E1" w:rsidRPr="00A26561">
        <w:rPr>
          <w:rFonts w:ascii="Times New Roman" w:hAnsi="Times New Roman"/>
        </w:rPr>
        <w:t>.</w:t>
      </w:r>
    </w:p>
    <w:p w:rsidR="003576E1" w:rsidRDefault="003576E1" w:rsidP="009D034A">
      <w:pPr>
        <w:pStyle w:val="Akapitzlist"/>
        <w:numPr>
          <w:ilvl w:val="0"/>
          <w:numId w:val="57"/>
        </w:numPr>
        <w:jc w:val="both"/>
        <w:rPr>
          <w:rFonts w:ascii="Times New Roman" w:hAnsi="Times New Roman"/>
        </w:rPr>
      </w:pPr>
      <w:r w:rsidRPr="00A26561">
        <w:rPr>
          <w:rFonts w:ascii="Times New Roman" w:hAnsi="Times New Roman"/>
        </w:rPr>
        <w:t>Zwrot wadium</w:t>
      </w:r>
      <w:r w:rsidR="00A26561">
        <w:rPr>
          <w:rFonts w:ascii="Times New Roman" w:hAnsi="Times New Roman"/>
        </w:rPr>
        <w:t xml:space="preserve"> – zgodnie z art. 46 ustawy PZP.</w:t>
      </w:r>
    </w:p>
    <w:p w:rsidR="00A26561" w:rsidRPr="00A26561" w:rsidRDefault="00A26561" w:rsidP="00A26561">
      <w:pPr>
        <w:pStyle w:val="Akapitzlist"/>
        <w:ind w:left="360"/>
        <w:jc w:val="both"/>
        <w:rPr>
          <w:rFonts w:ascii="Times New Roman" w:hAnsi="Times New Roman"/>
        </w:rPr>
      </w:pPr>
    </w:p>
    <w:p w:rsidR="00A26561" w:rsidRPr="004359A3" w:rsidRDefault="004359A3" w:rsidP="001666C0">
      <w:pPr>
        <w:pStyle w:val="Akapitzlist"/>
        <w:numPr>
          <w:ilvl w:val="0"/>
          <w:numId w:val="44"/>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rsidR="00A26561" w:rsidRPr="00A26561" w:rsidRDefault="00A26561" w:rsidP="00A26561">
      <w:pPr>
        <w:pStyle w:val="Akapitzlist"/>
        <w:autoSpaceDE w:val="0"/>
        <w:autoSpaceDN w:val="0"/>
        <w:adjustRightInd w:val="0"/>
        <w:ind w:left="1080" w:right="-20"/>
        <w:rPr>
          <w:b/>
          <w:bCs/>
        </w:rPr>
      </w:pPr>
    </w:p>
    <w:p w:rsidR="00A26561" w:rsidRPr="00534BA5" w:rsidRDefault="00A26561" w:rsidP="001666C0">
      <w:pPr>
        <w:pStyle w:val="Akapitzlist"/>
        <w:widowControl w:val="0"/>
        <w:numPr>
          <w:ilvl w:val="0"/>
          <w:numId w:val="7"/>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3"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34BA5" w:rsidRPr="00534BA5">
        <w:rPr>
          <w:rFonts w:ascii="Times New Roman" w:hAnsi="Times New Roman"/>
          <w:b/>
          <w:bCs/>
        </w:rPr>
        <w:t>Usługa sprzątania</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34BA5" w:rsidRPr="00401E7E">
        <w:rPr>
          <w:rFonts w:ascii="Times New Roman" w:hAnsi="Times New Roman"/>
          <w:b/>
        </w:rPr>
        <w:t xml:space="preserve">SCK / ZP / </w:t>
      </w:r>
      <w:r w:rsidR="00401E7E" w:rsidRPr="00401E7E">
        <w:rPr>
          <w:rFonts w:ascii="Times New Roman" w:hAnsi="Times New Roman"/>
          <w:b/>
        </w:rPr>
        <w:t xml:space="preserve">5 </w:t>
      </w:r>
      <w:r w:rsidR="00534BA5" w:rsidRPr="00401E7E">
        <w:rPr>
          <w:rFonts w:ascii="Times New Roman" w:hAnsi="Times New Roman"/>
          <w:b/>
        </w:rPr>
        <w:t>/20</w:t>
      </w:r>
      <w:r w:rsidRPr="00401E7E">
        <w:rPr>
          <w:rFonts w:ascii="Times New Roman" w:hAnsi="Times New Roman"/>
          <w:b/>
        </w:rPr>
        <w:t>.</w:t>
      </w:r>
    </w:p>
    <w:p w:rsidR="00A26561" w:rsidRPr="00534BA5" w:rsidRDefault="00A26561" w:rsidP="001666C0">
      <w:pPr>
        <w:pStyle w:val="Akapitzlist"/>
        <w:widowControl w:val="0"/>
        <w:numPr>
          <w:ilvl w:val="0"/>
          <w:numId w:val="7"/>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elektronicznej podpisanej kwalifikowanym podpisem elektronicznym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rsidR="00A26561" w:rsidRPr="00534BA5" w:rsidRDefault="00A26561" w:rsidP="001666C0">
      <w:pPr>
        <w:pStyle w:val="Akapitzlist"/>
        <w:widowControl w:val="0"/>
        <w:numPr>
          <w:ilvl w:val="0"/>
          <w:numId w:val="7"/>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rsidR="00A26561" w:rsidRPr="00534BA5" w:rsidRDefault="00A26561" w:rsidP="009D034A">
      <w:pPr>
        <w:pStyle w:val="Akapitzlist"/>
        <w:widowControl w:val="0"/>
        <w:numPr>
          <w:ilvl w:val="0"/>
          <w:numId w:val="69"/>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rsidR="00A26561" w:rsidRPr="00534BA5" w:rsidRDefault="00A26561" w:rsidP="009D034A">
      <w:pPr>
        <w:pStyle w:val="Akapitzlist"/>
        <w:widowControl w:val="0"/>
        <w:numPr>
          <w:ilvl w:val="0"/>
          <w:numId w:val="69"/>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rsidR="00A26561" w:rsidRPr="00534BA5" w:rsidRDefault="00A26561" w:rsidP="009D034A">
      <w:pPr>
        <w:pStyle w:val="Akapitzlist"/>
        <w:widowControl w:val="0"/>
        <w:numPr>
          <w:ilvl w:val="0"/>
          <w:numId w:val="69"/>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rsidR="00534BA5" w:rsidRPr="00534BA5" w:rsidRDefault="00534BA5" w:rsidP="00534BA5">
      <w:pPr>
        <w:pStyle w:val="normal"/>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4)Zgodnie z art. 8 ust. 3 ustawy </w:t>
      </w:r>
      <w:proofErr w:type="spellStart"/>
      <w:r w:rsidRPr="00534BA5">
        <w:rPr>
          <w:rFonts w:ascii="Times New Roman" w:eastAsia="Calibri" w:hAnsi="Times New Roman" w:cs="Times New Roman"/>
        </w:rPr>
        <w:t>Pzp</w:t>
      </w:r>
      <w:proofErr w:type="spellEnd"/>
      <w:r w:rsidRPr="00534BA5">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4BA5" w:rsidRPr="00534BA5" w:rsidRDefault="00534BA5" w:rsidP="00534BA5">
      <w:pPr>
        <w:pStyle w:val="normal"/>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za pośrednictwem </w:t>
      </w:r>
      <w:hyperlink r:id="rId14">
        <w:r w:rsidRPr="00534BA5">
          <w:rPr>
            <w:rFonts w:ascii="Times New Roman" w:eastAsia="Calibri" w:hAnsi="Times New Roman" w:cs="Times New Roman"/>
            <w:color w:val="1155CC"/>
            <w:u w:val="single"/>
          </w:rPr>
          <w:t>platformazakupowa.pl</w:t>
        </w:r>
      </w:hyperlink>
      <w:r w:rsidRPr="00534BA5">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15">
        <w:r w:rsidRPr="00534BA5">
          <w:rPr>
            <w:rFonts w:ascii="Times New Roman" w:eastAsia="Calibri" w:hAnsi="Times New Roman" w:cs="Times New Roman"/>
            <w:color w:val="1155CC"/>
            <w:u w:val="single"/>
          </w:rPr>
          <w:t>https://platformazakupowa.pl/strona/45-instrukcje</w:t>
        </w:r>
      </w:hyperlink>
    </w:p>
    <w:p w:rsidR="00A26561" w:rsidRPr="005B6E1C" w:rsidRDefault="00A26561" w:rsidP="001666C0">
      <w:pPr>
        <w:pStyle w:val="Akapitzlist"/>
        <w:widowControl w:val="0"/>
        <w:numPr>
          <w:ilvl w:val="0"/>
          <w:numId w:val="7"/>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t xml:space="preserve">Korzystanie z Platformy Zakupowej jest bezpłatne. </w:t>
      </w:r>
    </w:p>
    <w:p w:rsidR="00A26561" w:rsidRPr="00D5605F" w:rsidRDefault="00A26561" w:rsidP="001666C0">
      <w:pPr>
        <w:pStyle w:val="Akapitzlist"/>
        <w:widowControl w:val="0"/>
        <w:numPr>
          <w:ilvl w:val="0"/>
          <w:numId w:val="7"/>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rsidR="00A26561" w:rsidRPr="00D5605F" w:rsidRDefault="00A26561" w:rsidP="001666C0">
      <w:pPr>
        <w:pStyle w:val="Akapitzlist"/>
        <w:widowControl w:val="0"/>
        <w:numPr>
          <w:ilvl w:val="0"/>
          <w:numId w:val="7"/>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rsidR="00D5605F" w:rsidRPr="00F62938" w:rsidRDefault="00D5605F" w:rsidP="001666C0">
      <w:pPr>
        <w:pStyle w:val="normal"/>
        <w:numPr>
          <w:ilvl w:val="0"/>
          <w:numId w:val="7"/>
        </w:numPr>
        <w:spacing w:line="320" w:lineRule="auto"/>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rsidR="00D5605F" w:rsidRPr="00F62938" w:rsidRDefault="00A26561" w:rsidP="001666C0">
      <w:pPr>
        <w:pStyle w:val="Akapitzlist"/>
        <w:numPr>
          <w:ilvl w:val="0"/>
          <w:numId w:val="7"/>
        </w:numPr>
        <w:spacing w:after="0" w:line="240" w:lineRule="auto"/>
        <w:ind w:left="284"/>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6" w:tgtFrame="_blank" w:history="1">
        <w:r w:rsidR="00D5605F" w:rsidRPr="00F62938">
          <w:rPr>
            <w:rStyle w:val="Hipercze"/>
            <w:rFonts w:ascii="Times New Roman" w:hAnsi="Times New Roman"/>
          </w:rPr>
          <w:t>https://platformazakupowa.pl/pn/sck_lublin</w:t>
        </w:r>
      </w:hyperlink>
    </w:p>
    <w:p w:rsidR="00D5605F" w:rsidRPr="00401E7E" w:rsidRDefault="00401E7E" w:rsidP="001666C0">
      <w:pPr>
        <w:pStyle w:val="normal"/>
        <w:numPr>
          <w:ilvl w:val="0"/>
          <w:numId w:val="7"/>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 xml:space="preserve">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w:t>
      </w:r>
      <w:r w:rsidR="00D5605F" w:rsidRPr="00401E7E">
        <w:rPr>
          <w:rFonts w:ascii="Times New Roman" w:eastAsia="Calibri" w:hAnsi="Times New Roman" w:cs="Times New Roman"/>
        </w:rPr>
        <w:lastRenderedPageBreak/>
        <w:t>datę ich przesłania za pośrednictwem Platformy poprzez kliknięcie przycisku  „Wyślij wiadomość” po których pojawi się komunikat, że wiadomość została wysłana do zamawiającego.</w:t>
      </w:r>
    </w:p>
    <w:p w:rsidR="00D5605F" w:rsidRPr="00401E7E" w:rsidRDefault="00D5605F" w:rsidP="001666C0">
      <w:pPr>
        <w:pStyle w:val="normal"/>
        <w:numPr>
          <w:ilvl w:val="0"/>
          <w:numId w:val="7"/>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D5605F" w:rsidRPr="00401E7E" w:rsidRDefault="00D5605F" w:rsidP="001666C0">
      <w:pPr>
        <w:pStyle w:val="normal"/>
        <w:numPr>
          <w:ilvl w:val="0"/>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stały dostęp do sieci Internet o gwarantowanej przepustowości nie mniejszej niż 512 </w:t>
      </w:r>
      <w:proofErr w:type="spellStart"/>
      <w:r w:rsidRPr="00401E7E">
        <w:rPr>
          <w:rFonts w:ascii="Times New Roman" w:eastAsia="Calibri" w:hAnsi="Times New Roman" w:cs="Times New Roman"/>
        </w:rPr>
        <w:t>kb</w:t>
      </w:r>
      <w:proofErr w:type="spellEnd"/>
      <w:r w:rsidRPr="00401E7E">
        <w:rPr>
          <w:rFonts w:ascii="Times New Roman" w:eastAsia="Calibri" w:hAnsi="Times New Roman" w:cs="Times New Roman"/>
        </w:rPr>
        <w:t>/s,</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włączona obsługa </w:t>
      </w:r>
      <w:proofErr w:type="spellStart"/>
      <w:r w:rsidRPr="00401E7E">
        <w:rPr>
          <w:rFonts w:ascii="Times New Roman" w:eastAsia="Calibri" w:hAnsi="Times New Roman" w:cs="Times New Roman"/>
        </w:rPr>
        <w:t>JavaScript</w:t>
      </w:r>
      <w:proofErr w:type="spellEnd"/>
      <w:r w:rsidRPr="00401E7E">
        <w:rPr>
          <w:rFonts w:ascii="Times New Roman" w:eastAsia="Calibri" w:hAnsi="Times New Roman" w:cs="Times New Roman"/>
        </w:rPr>
        <w:t>,</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zainstalowany program </w:t>
      </w:r>
      <w:proofErr w:type="spellStart"/>
      <w:r w:rsidRPr="00401E7E">
        <w:rPr>
          <w:rFonts w:ascii="Times New Roman" w:eastAsia="Calibri" w:hAnsi="Times New Roman" w:cs="Times New Roman"/>
        </w:rPr>
        <w:t>Adobe</w:t>
      </w:r>
      <w:proofErr w:type="spellEnd"/>
      <w:r w:rsidRPr="00401E7E">
        <w:rPr>
          <w:rFonts w:ascii="Times New Roman" w:eastAsia="Calibri" w:hAnsi="Times New Roman" w:cs="Times New Roman"/>
        </w:rPr>
        <w:t xml:space="preserve"> </w:t>
      </w:r>
      <w:proofErr w:type="spellStart"/>
      <w:r w:rsidRPr="00401E7E">
        <w:rPr>
          <w:rFonts w:ascii="Times New Roman" w:eastAsia="Calibri" w:hAnsi="Times New Roman" w:cs="Times New Roman"/>
        </w:rPr>
        <w:t>Acrobat</w:t>
      </w:r>
      <w:proofErr w:type="spellEnd"/>
      <w:r w:rsidRPr="00401E7E">
        <w:rPr>
          <w:rFonts w:ascii="Times New Roman" w:eastAsia="Calibri" w:hAnsi="Times New Roman" w:cs="Times New Roman"/>
        </w:rPr>
        <w:t xml:space="preserve"> </w:t>
      </w:r>
      <w:proofErr w:type="spellStart"/>
      <w:r w:rsidRPr="00401E7E">
        <w:rPr>
          <w:rFonts w:ascii="Times New Roman" w:eastAsia="Calibri" w:hAnsi="Times New Roman" w:cs="Times New Roman"/>
        </w:rPr>
        <w:t>Reader</w:t>
      </w:r>
      <w:proofErr w:type="spellEnd"/>
      <w:r w:rsidRPr="00401E7E">
        <w:rPr>
          <w:rFonts w:ascii="Times New Roman" w:eastAsia="Calibri" w:hAnsi="Times New Roman" w:cs="Times New Roman"/>
        </w:rPr>
        <w:t xml:space="preserve"> lub inny obsługujący format plików </w:t>
      </w:r>
      <w:proofErr w:type="spellStart"/>
      <w:r w:rsidRPr="00401E7E">
        <w:rPr>
          <w:rFonts w:ascii="Times New Roman" w:eastAsia="Calibri" w:hAnsi="Times New Roman" w:cs="Times New Roman"/>
        </w:rPr>
        <w:t>.pd</w:t>
      </w:r>
      <w:proofErr w:type="spellEnd"/>
      <w:r w:rsidRPr="00401E7E">
        <w:rPr>
          <w:rFonts w:ascii="Times New Roman" w:eastAsia="Calibri" w:hAnsi="Times New Roman" w:cs="Times New Roman"/>
        </w:rPr>
        <w:t>f,</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rsidR="00D5605F" w:rsidRPr="00401E7E" w:rsidRDefault="00D5605F" w:rsidP="001666C0">
      <w:pPr>
        <w:pStyle w:val="normal"/>
        <w:numPr>
          <w:ilvl w:val="1"/>
          <w:numId w:val="7"/>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w:t>
      </w:r>
      <w:proofErr w:type="spellStart"/>
      <w:r w:rsidRPr="00401E7E">
        <w:rPr>
          <w:rFonts w:ascii="Times New Roman" w:eastAsia="Calibri" w:hAnsi="Times New Roman" w:cs="Times New Roman"/>
        </w:rPr>
        <w:t>hh:mm:ss</w:t>
      </w:r>
      <w:proofErr w:type="spellEnd"/>
      <w:r w:rsidRPr="00401E7E">
        <w:rPr>
          <w:rFonts w:ascii="Times New Roman" w:eastAsia="Calibri" w:hAnsi="Times New Roman" w:cs="Times New Roman"/>
        </w:rPr>
        <w:t xml:space="preserve">) generowany </w:t>
      </w:r>
      <w:proofErr w:type="spellStart"/>
      <w:r w:rsidRPr="00401E7E">
        <w:rPr>
          <w:rFonts w:ascii="Times New Roman" w:eastAsia="Calibri" w:hAnsi="Times New Roman" w:cs="Times New Roman"/>
        </w:rPr>
        <w:t>wg</w:t>
      </w:r>
      <w:proofErr w:type="spellEnd"/>
      <w:r w:rsidRPr="00401E7E">
        <w:rPr>
          <w:rFonts w:ascii="Times New Roman" w:eastAsia="Calibri" w:hAnsi="Times New Roman" w:cs="Times New Roman"/>
        </w:rPr>
        <w:t>. czasu lokalnego serwera synchronizowanego z zegarem Głównego Urzędu Miar.</w:t>
      </w:r>
    </w:p>
    <w:p w:rsidR="00D5605F" w:rsidRPr="00401E7E" w:rsidRDefault="00D5605F" w:rsidP="001666C0">
      <w:pPr>
        <w:pStyle w:val="normal"/>
        <w:numPr>
          <w:ilvl w:val="0"/>
          <w:numId w:val="7"/>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rsidR="00D5605F" w:rsidRPr="00401E7E" w:rsidRDefault="00D5605F" w:rsidP="001666C0">
      <w:pPr>
        <w:pStyle w:val="normal"/>
        <w:numPr>
          <w:ilvl w:val="1"/>
          <w:numId w:val="7"/>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akceptuje warunki korzystania z </w:t>
      </w:r>
      <w:hyperlink r:id="rId18">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9">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rsidR="00D5605F" w:rsidRPr="00401E7E" w:rsidRDefault="00D5605F" w:rsidP="001666C0">
      <w:pPr>
        <w:pStyle w:val="normal"/>
        <w:numPr>
          <w:ilvl w:val="1"/>
          <w:numId w:val="7"/>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20">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rsidR="00D5605F" w:rsidRPr="00401E7E" w:rsidRDefault="00D5605F" w:rsidP="001666C0">
      <w:pPr>
        <w:pStyle w:val="normal"/>
        <w:numPr>
          <w:ilvl w:val="0"/>
          <w:numId w:val="7"/>
        </w:numPr>
        <w:spacing w:line="240" w:lineRule="auto"/>
        <w:jc w:val="both"/>
        <w:rPr>
          <w:rFonts w:ascii="Times New Roman" w:eastAsia="Calibri" w:hAnsi="Times New Roman" w:cs="Times New Roman"/>
        </w:rPr>
      </w:pPr>
      <w:r w:rsidRPr="00401E7E">
        <w:rPr>
          <w:rFonts w:ascii="Times New Roman" w:eastAsia="Calibri" w:hAnsi="Times New Roman" w:cs="Times New Roman"/>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401E7E" w:rsidRPr="00401E7E" w:rsidRDefault="00A648B5" w:rsidP="00401E7E">
      <w:pPr>
        <w:pStyle w:val="normal"/>
        <w:spacing w:line="240" w:lineRule="auto"/>
        <w:ind w:left="720"/>
        <w:jc w:val="both"/>
        <w:rPr>
          <w:rFonts w:ascii="Times New Roman" w:hAnsi="Times New Roman" w:cs="Times New Roman"/>
        </w:rPr>
      </w:pPr>
      <w:hyperlink r:id="rId21">
        <w:r w:rsidR="00D5605F" w:rsidRPr="00401E7E">
          <w:rPr>
            <w:rFonts w:ascii="Times New Roman" w:eastAsia="Calibri" w:hAnsi="Times New Roman" w:cs="Times New Roman"/>
            <w:color w:val="1155CC"/>
            <w:u w:val="single"/>
          </w:rPr>
          <w:t>https://platformazakupowa.pl/strona/45-instrukcje</w:t>
        </w:r>
      </w:hyperlink>
    </w:p>
    <w:p w:rsidR="00401E7E" w:rsidRPr="00401E7E" w:rsidRDefault="00401E7E" w:rsidP="001666C0">
      <w:pPr>
        <w:pStyle w:val="normal"/>
        <w:numPr>
          <w:ilvl w:val="0"/>
          <w:numId w:val="7"/>
        </w:numPr>
        <w:spacing w:line="240" w:lineRule="auto"/>
        <w:jc w:val="both"/>
        <w:rPr>
          <w:rFonts w:ascii="Times New Roman" w:hAnsi="Times New Roman" w:cs="Times New Roman"/>
        </w:rPr>
      </w:pPr>
      <w:r w:rsidRPr="00401E7E">
        <w:rPr>
          <w:rFonts w:ascii="Times New Roman" w:eastAsia="Calibri" w:hAnsi="Times New Roman" w:cs="Times New Roman"/>
        </w:rPr>
        <w:t xml:space="preserve">Pliki w innych formatach niż PDF zaleca się opatrzyć zewnętrznym podpisem </w:t>
      </w:r>
      <w:proofErr w:type="spellStart"/>
      <w:r w:rsidRPr="00401E7E">
        <w:rPr>
          <w:rFonts w:ascii="Times New Roman" w:eastAsia="Calibri" w:hAnsi="Times New Roman" w:cs="Times New Roman"/>
        </w:rPr>
        <w:t>XAdES</w:t>
      </w:r>
      <w:proofErr w:type="spellEnd"/>
      <w:r w:rsidRPr="00401E7E">
        <w:rPr>
          <w:rFonts w:ascii="Times New Roman" w:eastAsia="Calibri" w:hAnsi="Times New Roman" w:cs="Times New Roman"/>
        </w:rPr>
        <w:t>. Wykonawca powinien pamiętać, aby plik z podpisem przekazywać łącznie z dokumentem podpisywanym.</w:t>
      </w:r>
    </w:p>
    <w:p w:rsidR="00401E7E" w:rsidRPr="00401E7E" w:rsidRDefault="00401E7E" w:rsidP="00401E7E">
      <w:pPr>
        <w:pStyle w:val="normal"/>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rsidR="00401E7E" w:rsidRPr="005B6E1C" w:rsidRDefault="00401E7E" w:rsidP="00401E7E">
      <w:pPr>
        <w:pStyle w:val="normal"/>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rsidR="005B6E1C" w:rsidRPr="005B6E1C" w:rsidRDefault="00A26561" w:rsidP="001666C0">
      <w:pPr>
        <w:pStyle w:val="Akapitzlist"/>
        <w:numPr>
          <w:ilvl w:val="0"/>
          <w:numId w:val="7"/>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rsidR="005B6E1C" w:rsidRPr="005B6E1C" w:rsidRDefault="00A26561" w:rsidP="001666C0">
      <w:pPr>
        <w:pStyle w:val="Akapitzlist"/>
        <w:numPr>
          <w:ilvl w:val="0"/>
          <w:numId w:val="7"/>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rsidR="005B6E1C" w:rsidRPr="005B6E1C" w:rsidRDefault="00A26561" w:rsidP="001666C0">
      <w:pPr>
        <w:pStyle w:val="Akapitzlist"/>
        <w:numPr>
          <w:ilvl w:val="0"/>
          <w:numId w:val="7"/>
        </w:numPr>
        <w:jc w:val="both"/>
        <w:rPr>
          <w:rFonts w:ascii="Times New Roman" w:hAnsi="Times New Roman"/>
        </w:rPr>
      </w:pPr>
      <w:r w:rsidRPr="005B6E1C">
        <w:rPr>
          <w:rFonts w:ascii="Times New Roman" w:hAnsi="Times New Roman"/>
        </w:rPr>
        <w:t xml:space="preserve">Zamawiający informuje, iż zgodnie z art. 8 w zw. z art. 96 ust. 3 ustawy </w:t>
      </w:r>
      <w:proofErr w:type="spellStart"/>
      <w:r w:rsidRPr="005B6E1C">
        <w:rPr>
          <w:rFonts w:ascii="Times New Roman" w:hAnsi="Times New Roman"/>
        </w:rPr>
        <w:t>pzp</w:t>
      </w:r>
      <w:proofErr w:type="spellEnd"/>
      <w:r w:rsidRPr="005B6E1C">
        <w:rPr>
          <w:rFonts w:ascii="Times New Roman" w:hAnsi="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rsidR="005B6E1C" w:rsidRPr="005B6E1C" w:rsidRDefault="00A26561" w:rsidP="001666C0">
      <w:pPr>
        <w:pStyle w:val="Akapitzlist"/>
        <w:numPr>
          <w:ilvl w:val="0"/>
          <w:numId w:val="7"/>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w:t>
      </w:r>
      <w:r w:rsidRPr="005B6E1C">
        <w:rPr>
          <w:rFonts w:ascii="Times New Roman" w:hAnsi="Times New Roman"/>
        </w:rPr>
        <w:lastRenderedPageBreak/>
        <w:t xml:space="preserve">składane w trakcie niniejszego postępowania są jawne bez zastrzeżeń (za co Zamawiający nie ponosi odpowiedzialności). </w:t>
      </w:r>
    </w:p>
    <w:p w:rsidR="005B6E1C" w:rsidRPr="005B6E1C" w:rsidRDefault="00A26561" w:rsidP="001666C0">
      <w:pPr>
        <w:pStyle w:val="Akapitzlist"/>
        <w:numPr>
          <w:ilvl w:val="0"/>
          <w:numId w:val="7"/>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rsidR="005B6E1C" w:rsidRPr="005B6E1C" w:rsidRDefault="00A26561" w:rsidP="001666C0">
      <w:pPr>
        <w:pStyle w:val="Akapitzlist"/>
        <w:numPr>
          <w:ilvl w:val="0"/>
          <w:numId w:val="7"/>
        </w:numPr>
        <w:jc w:val="both"/>
        <w:rPr>
          <w:rFonts w:ascii="Times New Roman" w:hAnsi="Times New Roman"/>
        </w:rPr>
      </w:pPr>
      <w:r w:rsidRPr="005B6E1C">
        <w:rPr>
          <w:rFonts w:ascii="Times New Roman" w:hAnsi="Times New Roman"/>
        </w:rPr>
        <w:t xml:space="preserve">Oferta, której treść nie będzie odpowiadać treści SIWZ, - z zastrzeżeniem art. 87 ust. 2 </w:t>
      </w:r>
      <w:proofErr w:type="spellStart"/>
      <w:r w:rsidRPr="005B6E1C">
        <w:rPr>
          <w:rFonts w:ascii="Times New Roman" w:hAnsi="Times New Roman"/>
        </w:rPr>
        <w:t>pkt</w:t>
      </w:r>
      <w:proofErr w:type="spellEnd"/>
      <w:r w:rsidRPr="005B6E1C">
        <w:rPr>
          <w:rFonts w:ascii="Times New Roman" w:hAnsi="Times New Roman"/>
        </w:rPr>
        <w:t xml:space="preserve"> 3 ustawy </w:t>
      </w:r>
      <w:proofErr w:type="spellStart"/>
      <w:r w:rsidRPr="005B6E1C">
        <w:rPr>
          <w:rFonts w:ascii="Times New Roman" w:hAnsi="Times New Roman"/>
        </w:rPr>
        <w:t>Pzp</w:t>
      </w:r>
      <w:proofErr w:type="spellEnd"/>
      <w:r w:rsidR="003833B3">
        <w:rPr>
          <w:rFonts w:ascii="Times New Roman" w:hAnsi="Times New Roman"/>
        </w:rPr>
        <w:t xml:space="preserve"> </w:t>
      </w:r>
      <w:r w:rsidRPr="005B6E1C">
        <w:rPr>
          <w:rFonts w:ascii="Times New Roman" w:hAnsi="Times New Roman"/>
        </w:rPr>
        <w:t xml:space="preserve">- zostanie odrzucona (art. 89 ust. 1 </w:t>
      </w:r>
      <w:proofErr w:type="spellStart"/>
      <w:r w:rsidRPr="005B6E1C">
        <w:rPr>
          <w:rFonts w:ascii="Times New Roman" w:hAnsi="Times New Roman"/>
        </w:rPr>
        <w:t>pkt</w:t>
      </w:r>
      <w:proofErr w:type="spellEnd"/>
      <w:r w:rsidRPr="005B6E1C">
        <w:rPr>
          <w:rFonts w:ascii="Times New Roman" w:hAnsi="Times New Roman"/>
        </w:rPr>
        <w:t xml:space="preserve"> 2 ustawy </w:t>
      </w:r>
      <w:proofErr w:type="spellStart"/>
      <w:r w:rsidRPr="005B6E1C">
        <w:rPr>
          <w:rFonts w:ascii="Times New Roman" w:hAnsi="Times New Roman"/>
        </w:rPr>
        <w:t>pzp</w:t>
      </w:r>
      <w:proofErr w:type="spellEnd"/>
      <w:r w:rsidRPr="005B6E1C">
        <w:rPr>
          <w:rFonts w:ascii="Times New Roman" w:hAnsi="Times New Roman"/>
        </w:rPr>
        <w:t xml:space="preserve">). Wszelkie niejasności i obiekcje dotyczące treści zapisów w </w:t>
      </w:r>
      <w:proofErr w:type="spellStart"/>
      <w:r w:rsidRPr="005B6E1C">
        <w:rPr>
          <w:rFonts w:ascii="Times New Roman" w:hAnsi="Times New Roman"/>
        </w:rPr>
        <w:t>siwz</w:t>
      </w:r>
      <w:proofErr w:type="spellEnd"/>
      <w:r w:rsidRPr="005B6E1C">
        <w:rPr>
          <w:rFonts w:ascii="Times New Roman" w:hAnsi="Times New Roman"/>
        </w:rPr>
        <w:t xml:space="preserve"> należy zatem wyjaśnić z Zamawiającym przed terminem składania ofert w trybie przewidzianym w Rozdziale 17 niniejszej SIWZ. Przepisy ustawy </w:t>
      </w:r>
      <w:proofErr w:type="spellStart"/>
      <w:r w:rsidRPr="005B6E1C">
        <w:rPr>
          <w:rFonts w:ascii="Times New Roman" w:hAnsi="Times New Roman"/>
        </w:rPr>
        <w:t>Pzp</w:t>
      </w:r>
      <w:proofErr w:type="spellEnd"/>
      <w:r w:rsidRPr="005B6E1C">
        <w:rPr>
          <w:rFonts w:ascii="Times New Roman" w:hAnsi="Times New Roman"/>
        </w:rPr>
        <w:t xml:space="preserve"> nie przewidują negocjacji warunków udzielenia zamówienia, w tym zapisów projektu umowy, po terminie składania ofert.</w:t>
      </w:r>
    </w:p>
    <w:p w:rsidR="00A26561" w:rsidRPr="003766F4" w:rsidRDefault="00A26561" w:rsidP="001666C0">
      <w:pPr>
        <w:pStyle w:val="Akapitzlist"/>
        <w:numPr>
          <w:ilvl w:val="0"/>
          <w:numId w:val="7"/>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w:t>
      </w:r>
      <w:proofErr w:type="spellStart"/>
      <w:r w:rsidRPr="005B6E1C">
        <w:rPr>
          <w:rFonts w:ascii="Times New Roman" w:hAnsi="Times New Roman"/>
        </w:rPr>
        <w:t>pzp</w:t>
      </w:r>
      <w:proofErr w:type="spellEnd"/>
      <w:r w:rsidRPr="005B6E1C">
        <w:rPr>
          <w:rFonts w:ascii="Times New Roman" w:hAnsi="Times New Roman"/>
        </w:rPr>
        <w:t xml:space="preserve">,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rsidR="004359A3" w:rsidRPr="003766F4" w:rsidRDefault="004359A3" w:rsidP="001666C0">
      <w:pPr>
        <w:pStyle w:val="Akapitzlist"/>
        <w:numPr>
          <w:ilvl w:val="0"/>
          <w:numId w:val="7"/>
        </w:numPr>
        <w:rPr>
          <w:rFonts w:ascii="Times New Roman" w:hAnsi="Times New Roman"/>
        </w:rPr>
      </w:pPr>
      <w:r w:rsidRPr="003766F4">
        <w:rPr>
          <w:rFonts w:ascii="Times New Roman" w:hAnsi="Times New Roman"/>
        </w:rPr>
        <w:t>Osobami uprawnionymi do kontaktów z Wykonawcami jest:</w:t>
      </w:r>
    </w:p>
    <w:p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rsidR="003766F4" w:rsidRDefault="004359A3" w:rsidP="003766F4">
      <w:pPr>
        <w:pStyle w:val="Akapitzlist"/>
        <w:ind w:left="822"/>
        <w:rPr>
          <w:rFonts w:ascii="Times New Roman" w:hAnsi="Times New Roman"/>
        </w:rPr>
      </w:pPr>
      <w:r w:rsidRPr="003766F4">
        <w:rPr>
          <w:rFonts w:ascii="Times New Roman" w:hAnsi="Times New Roman"/>
        </w:rPr>
        <w:t xml:space="preserve">Piotr </w:t>
      </w:r>
      <w:proofErr w:type="spellStart"/>
      <w:r w:rsidRPr="003766F4">
        <w:rPr>
          <w:rFonts w:ascii="Times New Roman" w:hAnsi="Times New Roman"/>
        </w:rPr>
        <w:t>Złotkiewicz</w:t>
      </w:r>
      <w:proofErr w:type="spellEnd"/>
      <w:r w:rsidRPr="003766F4">
        <w:rPr>
          <w:rFonts w:ascii="Times New Roman" w:hAnsi="Times New Roman"/>
        </w:rPr>
        <w:t>, tel.  81 528 79 48 w dni robocze, w godzinach 7:30-</w:t>
      </w:r>
      <w:r w:rsidRPr="003766F4">
        <w:rPr>
          <w:rFonts w:ascii="Times New Roman" w:hAnsi="Times New Roman"/>
          <w:position w:val="6"/>
        </w:rPr>
        <w:t xml:space="preserve"> </w:t>
      </w:r>
      <w:r w:rsidRPr="003766F4">
        <w:rPr>
          <w:rFonts w:ascii="Times New Roman" w:hAnsi="Times New Roman"/>
        </w:rPr>
        <w:t>15:00</w:t>
      </w:r>
      <w:r w:rsidR="003766F4" w:rsidRPr="003766F4">
        <w:rPr>
          <w:rFonts w:ascii="Times New Roman" w:hAnsi="Times New Roman"/>
        </w:rPr>
        <w:t xml:space="preserve">, adres poczty elektronicznej: </w:t>
      </w:r>
      <w:hyperlink r:id="rId22" w:history="1">
        <w:r w:rsidR="003766F4" w:rsidRPr="002F3F38">
          <w:rPr>
            <w:rStyle w:val="Hipercze"/>
            <w:rFonts w:ascii="Times New Roman" w:hAnsi="Times New Roman"/>
          </w:rPr>
          <w:t>pzlotkiewicz@sck.lublin.pl</w:t>
        </w:r>
      </w:hyperlink>
    </w:p>
    <w:p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3"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rsidR="001202D2" w:rsidRPr="006B6C5D" w:rsidRDefault="001202D2" w:rsidP="00A1393E">
      <w:pPr>
        <w:jc w:val="both"/>
        <w:rPr>
          <w:rFonts w:cs="Times New Roman"/>
          <w:sz w:val="22"/>
          <w:szCs w:val="22"/>
        </w:rPr>
      </w:pPr>
      <w:bookmarkStart w:id="0" w:name="_GoBack"/>
      <w:bookmarkEnd w:id="0"/>
    </w:p>
    <w:p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rsidR="005B6E1C" w:rsidRPr="001F01E6" w:rsidRDefault="005B6E1C" w:rsidP="009D034A">
      <w:pPr>
        <w:pStyle w:val="Akapitzlist"/>
        <w:numPr>
          <w:ilvl w:val="0"/>
          <w:numId w:val="71"/>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4" w:tgtFrame="_blank" w:history="1">
        <w:r w:rsidRPr="001F01E6">
          <w:rPr>
            <w:rStyle w:val="Hipercze"/>
            <w:rFonts w:ascii="Times New Roman" w:hAnsi="Times New Roman"/>
          </w:rPr>
          <w:t>https://platformazakupowa.pl/pn/sck_lublin</w:t>
        </w:r>
      </w:hyperlink>
    </w:p>
    <w:p w:rsidR="005B6E1C" w:rsidRPr="004C34FF"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5"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do dnia </w:t>
      </w:r>
      <w:r w:rsidR="004C34FF" w:rsidRPr="004C34FF">
        <w:rPr>
          <w:rFonts w:ascii="Times New Roman" w:eastAsia="Calibri" w:hAnsi="Times New Roman" w:cs="Times New Roman"/>
          <w:b/>
        </w:rPr>
        <w:t>29.04.</w:t>
      </w:r>
      <w:r w:rsidR="001F01E6" w:rsidRPr="004C34FF">
        <w:rPr>
          <w:rFonts w:ascii="Times New Roman" w:eastAsia="Calibri" w:hAnsi="Times New Roman" w:cs="Times New Roman"/>
          <w:b/>
        </w:rPr>
        <w:t xml:space="preserve">2020roku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13:45.</w:t>
      </w:r>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6">
        <w:r w:rsidRPr="001F01E6">
          <w:rPr>
            <w:rFonts w:ascii="Times New Roman" w:eastAsia="Calibri" w:hAnsi="Times New Roman" w:cs="Times New Roman"/>
            <w:color w:val="1155CC"/>
            <w:u w:val="single"/>
          </w:rPr>
          <w:t>https://platformazakupowa.pl/strona/45-instrukcje</w:t>
        </w:r>
      </w:hyperlink>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4C34FF" w:rsidRPr="004C34FF">
        <w:rPr>
          <w:rFonts w:ascii="Times New Roman" w:eastAsia="Calibri" w:hAnsi="Times New Roman" w:cs="Times New Roman"/>
          <w:b/>
        </w:rPr>
        <w:t>29.04.</w:t>
      </w:r>
      <w:r w:rsidR="001F01E6" w:rsidRPr="004C34FF">
        <w:rPr>
          <w:rFonts w:ascii="Times New Roman" w:eastAsia="Calibri" w:hAnsi="Times New Roman" w:cs="Times New Roman"/>
          <w:b/>
        </w:rPr>
        <w:t>2020roku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14:00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7"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rsidR="005B6E1C" w:rsidRPr="001F01E6" w:rsidRDefault="005B6E1C" w:rsidP="009D034A">
      <w:pPr>
        <w:pStyle w:val="normal"/>
        <w:numPr>
          <w:ilvl w:val="0"/>
          <w:numId w:val="71"/>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8"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rsidR="002B4614" w:rsidRDefault="002B4614" w:rsidP="002B4614">
      <w:pPr>
        <w:autoSpaceDE w:val="0"/>
        <w:autoSpaceDN w:val="0"/>
        <w:adjustRightInd w:val="0"/>
        <w:ind w:right="79"/>
        <w:jc w:val="center"/>
        <w:rPr>
          <w:b/>
          <w:bCs/>
        </w:rPr>
      </w:pPr>
    </w:p>
    <w:p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rsidR="002B4614" w:rsidRPr="002B4614" w:rsidRDefault="002B4614" w:rsidP="009D034A">
      <w:pPr>
        <w:pStyle w:val="Akapitzlist"/>
        <w:widowControl w:val="0"/>
        <w:numPr>
          <w:ilvl w:val="0"/>
          <w:numId w:val="72"/>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Pr="004C34FF">
        <w:rPr>
          <w:rFonts w:ascii="Times New Roman" w:hAnsi="Times New Roman"/>
          <w:b/>
        </w:rPr>
        <w:t xml:space="preserve">do dnia  </w:t>
      </w:r>
      <w:r w:rsidR="004C34FF" w:rsidRPr="004C34FF">
        <w:rPr>
          <w:rFonts w:ascii="Times New Roman" w:hAnsi="Times New Roman"/>
          <w:b/>
        </w:rPr>
        <w:t>22.06.</w:t>
      </w:r>
      <w:r w:rsidRPr="004C34FF">
        <w:rPr>
          <w:rFonts w:ascii="Times New Roman" w:hAnsi="Times New Roman"/>
          <w:b/>
        </w:rPr>
        <w:t>2020 roku.</w:t>
      </w:r>
      <w:r w:rsidRPr="002B4614">
        <w:rPr>
          <w:rFonts w:ascii="Times New Roman" w:hAnsi="Times New Roman"/>
          <w:b/>
        </w:rPr>
        <w:t xml:space="preserve"> </w:t>
      </w:r>
    </w:p>
    <w:p w:rsidR="002B4614" w:rsidRPr="002B4614" w:rsidRDefault="002B4614" w:rsidP="009D034A">
      <w:pPr>
        <w:pStyle w:val="Akapitzlist"/>
        <w:widowControl w:val="0"/>
        <w:numPr>
          <w:ilvl w:val="0"/>
          <w:numId w:val="72"/>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B4614" w:rsidRPr="002B4614" w:rsidRDefault="002B4614" w:rsidP="009D034A">
      <w:pPr>
        <w:pStyle w:val="Akapitzlist"/>
        <w:widowControl w:val="0"/>
        <w:numPr>
          <w:ilvl w:val="0"/>
          <w:numId w:val="72"/>
        </w:numPr>
        <w:autoSpaceDE w:val="0"/>
        <w:autoSpaceDN w:val="0"/>
        <w:adjustRightInd w:val="0"/>
        <w:spacing w:after="0" w:line="240" w:lineRule="auto"/>
        <w:ind w:left="284" w:right="79"/>
        <w:jc w:val="both"/>
        <w:rPr>
          <w:rFonts w:ascii="Times New Roman" w:hAnsi="Times New Roman"/>
        </w:rPr>
      </w:pPr>
      <w:r w:rsidRPr="002B4614">
        <w:rPr>
          <w:rFonts w:ascii="Times New Roman" w:hAnsi="Times New Roman"/>
        </w:rPr>
        <w:t>Odmowa wyrażenia zgody, o której mowa w ust. 2, nie powoduje utraty wadium.</w:t>
      </w:r>
    </w:p>
    <w:p w:rsidR="002B4614" w:rsidRPr="002B4614" w:rsidRDefault="002B4614" w:rsidP="009D034A">
      <w:pPr>
        <w:pStyle w:val="Akapitzlist"/>
        <w:widowControl w:val="0"/>
        <w:numPr>
          <w:ilvl w:val="0"/>
          <w:numId w:val="72"/>
        </w:numPr>
        <w:autoSpaceDE w:val="0"/>
        <w:autoSpaceDN w:val="0"/>
        <w:adjustRightInd w:val="0"/>
        <w:spacing w:after="0" w:line="240" w:lineRule="auto"/>
        <w:ind w:left="284" w:right="54"/>
        <w:jc w:val="both"/>
        <w:rPr>
          <w:rFonts w:ascii="Times New Roman" w:hAnsi="Times New Roman"/>
        </w:rPr>
      </w:pPr>
      <w:r w:rsidRPr="002B4614">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4614" w:rsidRDefault="002B4614" w:rsidP="002B4614">
      <w:pPr>
        <w:rPr>
          <w:rFonts w:cs="Times New Roman"/>
          <w:iCs/>
          <w:sz w:val="22"/>
          <w:szCs w:val="22"/>
        </w:rPr>
      </w:pPr>
    </w:p>
    <w:p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rsidR="002B4614" w:rsidRPr="006B6C5D" w:rsidRDefault="002B4614" w:rsidP="002B4614">
      <w:pPr>
        <w:rPr>
          <w:rFonts w:cs="Times New Roman"/>
          <w:sz w:val="22"/>
          <w:szCs w:val="22"/>
        </w:rPr>
      </w:pPr>
    </w:p>
    <w:p w:rsidR="002B4614" w:rsidRPr="002B4614" w:rsidRDefault="002B4614" w:rsidP="002B4614">
      <w:pPr>
        <w:jc w:val="both"/>
      </w:pPr>
      <w:r>
        <w:t>1.</w:t>
      </w:r>
      <w:r w:rsidRPr="002B4614">
        <w:t>Wykonawca zobowiązany jest złożyć (za pośrednictwem Platformy Zakupowej) podpisane (kwalifikowanym podpisem elektronicznym) przez osoby uprawnione, następujące dokumenty</w:t>
      </w:r>
      <w:r w:rsidRPr="002B4614">
        <w:rPr>
          <w:b/>
          <w:bCs/>
          <w:u w:val="single"/>
        </w:rPr>
        <w:t xml:space="preserve"> (poza oświadczeniem JEDZ)</w:t>
      </w:r>
      <w:r w:rsidRPr="002B4614">
        <w:rPr>
          <w:u w:val="single"/>
        </w:rPr>
        <w:t xml:space="preserve">: </w:t>
      </w:r>
    </w:p>
    <w:p w:rsidR="002B4614" w:rsidRDefault="002B4614" w:rsidP="009D034A">
      <w:pPr>
        <w:pStyle w:val="Bezodstpw"/>
        <w:numPr>
          <w:ilvl w:val="0"/>
          <w:numId w:val="70"/>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790B6A" w:rsidRPr="00790B6A">
        <w:rPr>
          <w:rFonts w:ascii="Times New Roman" w:hAnsi="Times New Roman"/>
          <w:b/>
        </w:rPr>
        <w:t>5</w:t>
      </w:r>
      <w:r w:rsidRPr="002B4614">
        <w:rPr>
          <w:rFonts w:ascii="Times New Roman" w:hAnsi="Times New Roman"/>
        </w:rPr>
        <w:t xml:space="preserve"> do </w:t>
      </w:r>
      <w:proofErr w:type="spellStart"/>
      <w:r w:rsidRPr="002B4614">
        <w:rPr>
          <w:rFonts w:ascii="Times New Roman" w:hAnsi="Times New Roman"/>
        </w:rPr>
        <w:t>siwz</w:t>
      </w:r>
      <w:proofErr w:type="spellEnd"/>
      <w:r w:rsidRPr="002B4614">
        <w:rPr>
          <w:rFonts w:ascii="Times New Roman" w:hAnsi="Times New Roman"/>
        </w:rPr>
        <w:t>);</w:t>
      </w:r>
    </w:p>
    <w:p w:rsidR="002B4614" w:rsidRPr="00790B6A" w:rsidRDefault="002B4614" w:rsidP="009D034A">
      <w:pPr>
        <w:widowControl/>
        <w:numPr>
          <w:ilvl w:val="0"/>
          <w:numId w:val="70"/>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90B6A" w:rsidRPr="00790B6A">
        <w:rPr>
          <w:b/>
        </w:rPr>
        <w:t>4</w:t>
      </w:r>
    </w:p>
    <w:p w:rsidR="002B4614" w:rsidRPr="00790B6A" w:rsidRDefault="002B4614" w:rsidP="009D034A">
      <w:pPr>
        <w:pStyle w:val="Stopka"/>
        <w:widowControl/>
        <w:numPr>
          <w:ilvl w:val="0"/>
          <w:numId w:val="70"/>
        </w:numPr>
        <w:tabs>
          <w:tab w:val="clear" w:pos="4536"/>
          <w:tab w:val="clear" w:pos="9072"/>
        </w:tabs>
        <w:suppressAutoHyphens w:val="0"/>
        <w:jc w:val="both"/>
        <w:rPr>
          <w:sz w:val="22"/>
          <w:szCs w:val="22"/>
        </w:rPr>
      </w:pPr>
      <w:r w:rsidRPr="00790B6A">
        <w:rPr>
          <w:b/>
          <w:sz w:val="22"/>
          <w:szCs w:val="22"/>
        </w:rPr>
        <w:t xml:space="preserve">dowód wpłaty wadium – </w:t>
      </w:r>
      <w:r w:rsidRPr="00790B6A">
        <w:rPr>
          <w:sz w:val="22"/>
          <w:szCs w:val="22"/>
        </w:rPr>
        <w:t xml:space="preserve">oryginał gwarancji/poręczenia, jeżeli Wykonawca wnosi wadium w innej formie niż pieniężna;  </w:t>
      </w:r>
    </w:p>
    <w:p w:rsidR="002B4614" w:rsidRPr="008A1B16" w:rsidRDefault="002B4614" w:rsidP="009D034A">
      <w:pPr>
        <w:pStyle w:val="Stopka"/>
        <w:widowControl/>
        <w:numPr>
          <w:ilvl w:val="0"/>
          <w:numId w:val="70"/>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rsidR="008A1B16" w:rsidRPr="00790B6A" w:rsidRDefault="008A1B16" w:rsidP="008A1B16">
      <w:pPr>
        <w:pStyle w:val="Akapitzlist"/>
        <w:numPr>
          <w:ilvl w:val="0"/>
          <w:numId w:val="70"/>
        </w:numPr>
        <w:jc w:val="both"/>
        <w:rPr>
          <w:rFonts w:ascii="Times New Roman" w:hAnsi="Times New Roman"/>
        </w:rPr>
      </w:pPr>
      <w:r w:rsidRPr="003A44A8">
        <w:rPr>
          <w:rFonts w:ascii="Times New Roman" w:hAnsi="Times New Roman"/>
          <w:b/>
          <w:i/>
        </w:rPr>
        <w:t xml:space="preserve"> </w:t>
      </w:r>
      <w:r w:rsidRPr="003A44A8">
        <w:rPr>
          <w:rFonts w:ascii="Times New Roman" w:eastAsia="Times New Roman" w:hAnsi="Times New Roman"/>
        </w:rPr>
        <w:t>Certyfikat</w:t>
      </w:r>
      <w:r w:rsidRPr="00790B6A">
        <w:rPr>
          <w:rFonts w:ascii="Times New Roman" w:eastAsia="Times New Roman" w:hAnsi="Times New Roman"/>
        </w:rPr>
        <w:t xml:space="preserve"> programu Gwarant Czystości i Higieny o specjalności ogólnej i medycznej lub równoważnego certyfikatu potwierdzającego jakość oferowanych usług lub Certyfikat Systemu Zarządzania Jakością wg wymagań normy ISO 9001 lub równoważnego certyfikatu potwierdzającego wdrożenie Systemu Zarządzania Jakością – w przypadku ich posiadania.</w:t>
      </w:r>
    </w:p>
    <w:p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rsidR="002B4614" w:rsidRPr="006B6C5D" w:rsidRDefault="002B4614" w:rsidP="002B4614">
      <w:p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 kosztorysie ofertowym na usługę sprzątania dla każdej pozycji zamówienia należy określić najpierw cenę jednostkową netto, a następnie wartość netto pozycji (jako iloczyn ceny usługi za miesiąc oraz liczby „12” odpowiadającej </w:t>
      </w:r>
      <w:r w:rsidRPr="00992CF6">
        <w:rPr>
          <w:rFonts w:cs="Times New Roman"/>
          <w:sz w:val="22"/>
          <w:szCs w:val="22"/>
        </w:rPr>
        <w:t>okresowi realizacji usługi poz. 1-3.  W celu</w:t>
      </w:r>
      <w:r w:rsidRPr="006B6C5D">
        <w:rPr>
          <w:rFonts w:cs="Times New Roman"/>
          <w:sz w:val="22"/>
          <w:szCs w:val="22"/>
        </w:rPr>
        <w:t xml:space="preserve"> obliczenia wartości oferty brutto należy powiększyć wartość netto ogółem zamówienia o należny podatek VAT. Zaokrąglenia dokonywane przez arkusz Excel nie są traktowane za błąd w obliczeniu ceny. Ceny jednostkowe oraz wartości muszą być wyrażone w jednostkach nie mniejszych niż grosze (nie dopuszcza się podania jednostek w tysięcznych częściach złotego).</w:t>
      </w:r>
    </w:p>
    <w:p w:rsidR="002B4614" w:rsidRPr="006B6C5D" w:rsidRDefault="002B4614" w:rsidP="002B4614">
      <w:pPr>
        <w:autoSpaceDE w:val="0"/>
        <w:autoSpaceDN w:val="0"/>
        <w:adjustRightInd w:val="0"/>
        <w:jc w:val="both"/>
        <w:rPr>
          <w:rFonts w:cs="Times New Roman"/>
          <w:sz w:val="22"/>
          <w:szCs w:val="22"/>
        </w:rPr>
      </w:pPr>
    </w:p>
    <w:p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B6E1C" w:rsidRDefault="005B6E1C" w:rsidP="00A1393E">
      <w:pPr>
        <w:jc w:val="both"/>
        <w:rPr>
          <w:rFonts w:cs="Times New Roman"/>
          <w:sz w:val="22"/>
          <w:szCs w:val="22"/>
        </w:rPr>
      </w:pPr>
    </w:p>
    <w:p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rsidR="00490DFA" w:rsidRPr="00490DFA" w:rsidRDefault="00490DFA" w:rsidP="009D034A">
      <w:pPr>
        <w:pStyle w:val="Akapitzlist"/>
        <w:widowControl w:val="0"/>
        <w:numPr>
          <w:ilvl w:val="0"/>
          <w:numId w:val="73"/>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rsidR="00490DFA" w:rsidRPr="00490DFA" w:rsidRDefault="00490DFA" w:rsidP="009D034A">
      <w:pPr>
        <w:pStyle w:val="Akapitzlist"/>
        <w:widowControl w:val="0"/>
        <w:numPr>
          <w:ilvl w:val="0"/>
          <w:numId w:val="73"/>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rsidR="00490DFA" w:rsidRPr="00490DFA" w:rsidRDefault="00490DFA" w:rsidP="009D034A">
      <w:pPr>
        <w:widowControl/>
        <w:numPr>
          <w:ilvl w:val="0"/>
          <w:numId w:val="74"/>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rsidR="00490DFA" w:rsidRPr="00490DFA" w:rsidRDefault="00490DFA" w:rsidP="009D034A">
      <w:pPr>
        <w:widowControl/>
        <w:numPr>
          <w:ilvl w:val="0"/>
          <w:numId w:val="74"/>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rsidR="00490DFA" w:rsidRPr="00490DFA" w:rsidRDefault="00490DFA" w:rsidP="009D034A">
      <w:pPr>
        <w:widowControl/>
        <w:numPr>
          <w:ilvl w:val="0"/>
          <w:numId w:val="74"/>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 xml:space="preserve">cy poprawia omyłki rachunkowe, o których mowa </w:t>
      </w:r>
      <w:proofErr w:type="spellStart"/>
      <w:r w:rsidRPr="00490DFA">
        <w:rPr>
          <w:rFonts w:cs="Times New Roman"/>
          <w:sz w:val="22"/>
          <w:szCs w:val="22"/>
        </w:rPr>
        <w:t>ppkt</w:t>
      </w:r>
      <w:proofErr w:type="spellEnd"/>
      <w:r w:rsidRPr="00490DFA">
        <w:rPr>
          <w:rFonts w:cs="Times New Roman"/>
          <w:sz w:val="22"/>
          <w:szCs w:val="22"/>
        </w:rPr>
        <w: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rsidR="00490DFA" w:rsidRPr="00490DFA" w:rsidRDefault="00490DFA" w:rsidP="009D034A">
      <w:pPr>
        <w:pStyle w:val="Akapitzlist"/>
        <w:numPr>
          <w:ilvl w:val="0"/>
          <w:numId w:val="62"/>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rsidR="00490DFA" w:rsidRPr="00490DFA" w:rsidRDefault="00490DFA" w:rsidP="009D034A">
      <w:pPr>
        <w:pStyle w:val="Akapitzlist"/>
        <w:numPr>
          <w:ilvl w:val="0"/>
          <w:numId w:val="62"/>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rsidR="00490DFA" w:rsidRPr="00490DFA" w:rsidRDefault="00490DFA" w:rsidP="009D034A">
      <w:pPr>
        <w:pStyle w:val="Akapitzlist"/>
        <w:numPr>
          <w:ilvl w:val="0"/>
          <w:numId w:val="73"/>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rsidR="00490DFA" w:rsidRPr="00490DFA" w:rsidRDefault="00490DFA" w:rsidP="009D034A">
      <w:pPr>
        <w:pStyle w:val="Akapitzlist"/>
        <w:numPr>
          <w:ilvl w:val="0"/>
          <w:numId w:val="73"/>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rsidR="00490DFA" w:rsidRPr="00490DFA" w:rsidRDefault="00490DFA" w:rsidP="009D034A">
      <w:pPr>
        <w:pStyle w:val="Akapitzlist"/>
        <w:widowControl w:val="0"/>
        <w:numPr>
          <w:ilvl w:val="0"/>
          <w:numId w:val="73"/>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Wykonawca może – poprzez wczytanie informacji na Platformę Zakupową - nie wyrazić zgody na poprawienie omyłki, o której mowa w art. 87 ust. 2 </w:t>
      </w:r>
      <w:proofErr w:type="spellStart"/>
      <w:r w:rsidRPr="00490DFA">
        <w:rPr>
          <w:rFonts w:ascii="Times New Roman" w:hAnsi="Times New Roman"/>
        </w:rPr>
        <w:t>pkt</w:t>
      </w:r>
      <w:proofErr w:type="spellEnd"/>
      <w:r w:rsidRPr="00490DFA">
        <w:rPr>
          <w:rFonts w:ascii="Times New Roman" w:hAnsi="Times New Roman"/>
        </w:rPr>
        <w:t xml:space="preserve"> 3 </w:t>
      </w:r>
      <w:proofErr w:type="spellStart"/>
      <w:r w:rsidRPr="00490DFA">
        <w:rPr>
          <w:rFonts w:ascii="Times New Roman" w:hAnsi="Times New Roman"/>
        </w:rPr>
        <w:t>Pzp</w:t>
      </w:r>
      <w:proofErr w:type="spellEnd"/>
      <w:r w:rsidRPr="00490DFA">
        <w:rPr>
          <w:rFonts w:ascii="Times New Roman" w:hAnsi="Times New Roman"/>
        </w:rPr>
        <w:t xml:space="preserve">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w:t>
      </w:r>
      <w:proofErr w:type="spellStart"/>
      <w:r w:rsidRPr="00490DFA">
        <w:rPr>
          <w:rFonts w:ascii="Times New Roman" w:hAnsi="Times New Roman"/>
        </w:rPr>
        <w:t>pkt</w:t>
      </w:r>
      <w:proofErr w:type="spellEnd"/>
      <w:r w:rsidRPr="00490DFA">
        <w:rPr>
          <w:rFonts w:ascii="Times New Roman" w:hAnsi="Times New Roman"/>
        </w:rPr>
        <w:t xml:space="preserve"> 7 ustawy </w:t>
      </w:r>
      <w:proofErr w:type="spellStart"/>
      <w:r w:rsidRPr="00490DFA">
        <w:rPr>
          <w:rFonts w:ascii="Times New Roman" w:hAnsi="Times New Roman"/>
        </w:rPr>
        <w:t>Pzp</w:t>
      </w:r>
      <w:proofErr w:type="spellEnd"/>
      <w:r w:rsidRPr="00490DFA">
        <w:rPr>
          <w:rFonts w:ascii="Times New Roman" w:hAnsi="Times New Roman"/>
        </w:rPr>
        <w:t>.</w:t>
      </w:r>
    </w:p>
    <w:p w:rsidR="00490DFA" w:rsidRPr="00490DFA" w:rsidRDefault="00490DFA" w:rsidP="009D034A">
      <w:pPr>
        <w:pStyle w:val="Akapitzlist"/>
        <w:widowControl w:val="0"/>
        <w:numPr>
          <w:ilvl w:val="0"/>
          <w:numId w:val="73"/>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rsidR="005B6E1C" w:rsidRPr="00490DFA" w:rsidRDefault="005B6E1C" w:rsidP="00A1393E">
      <w:pPr>
        <w:jc w:val="both"/>
        <w:rPr>
          <w:rFonts w:cs="Times New Roman"/>
          <w:sz w:val="22"/>
          <w:szCs w:val="22"/>
        </w:rPr>
      </w:pPr>
    </w:p>
    <w:p w:rsidR="005B6E1C" w:rsidRDefault="005B6E1C" w:rsidP="00A1393E">
      <w:pPr>
        <w:jc w:val="both"/>
        <w:rPr>
          <w:rFonts w:cs="Times New Roman"/>
          <w:sz w:val="22"/>
          <w:szCs w:val="22"/>
        </w:rPr>
      </w:pPr>
    </w:p>
    <w:p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rsidR="005B6E1C" w:rsidRDefault="005B6E1C" w:rsidP="00A1393E">
      <w:pPr>
        <w:jc w:val="both"/>
        <w:rPr>
          <w:rFonts w:cs="Times New Roman"/>
          <w:sz w:val="22"/>
          <w:szCs w:val="22"/>
        </w:rPr>
      </w:pPr>
    </w:p>
    <w:p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rsidR="00A1393E" w:rsidRPr="006B6C5D" w:rsidRDefault="00A1393E" w:rsidP="00A1393E">
      <w:pPr>
        <w:ind w:left="3540" w:firstLine="708"/>
        <w:rPr>
          <w:rFonts w:cs="Times New Roman"/>
          <w:bCs/>
          <w:i/>
          <w:iCs/>
          <w:sz w:val="22"/>
          <w:szCs w:val="22"/>
        </w:rPr>
      </w:pPr>
    </w:p>
    <w:p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rsidR="00117911" w:rsidRDefault="002127BF" w:rsidP="00A1393E">
      <w:pPr>
        <w:ind w:left="360"/>
        <w:rPr>
          <w:rFonts w:cs="Times New Roman"/>
          <w:bCs/>
          <w:i/>
          <w:iCs/>
          <w:sz w:val="22"/>
          <w:szCs w:val="22"/>
        </w:rPr>
      </w:pPr>
      <w:r w:rsidRPr="006B6C5D">
        <w:rPr>
          <w:rFonts w:cs="Times New Roman"/>
          <w:bCs/>
          <w:i/>
          <w:iCs/>
          <w:sz w:val="22"/>
          <w:szCs w:val="22"/>
        </w:rPr>
        <w:t>Jakość usługi</w:t>
      </w:r>
      <w:r w:rsidR="00D2171B" w:rsidRPr="006B6C5D">
        <w:rPr>
          <w:rFonts w:cs="Times New Roman"/>
          <w:bCs/>
          <w:i/>
          <w:iCs/>
          <w:sz w:val="22"/>
          <w:szCs w:val="22"/>
        </w:rPr>
        <w:t xml:space="preserve"> – 40%</w:t>
      </w:r>
    </w:p>
    <w:p w:rsidR="00490DFA" w:rsidRDefault="00490DFA" w:rsidP="00A1393E">
      <w:pPr>
        <w:ind w:left="360"/>
        <w:rPr>
          <w:rFonts w:cs="Times New Roman"/>
          <w:bCs/>
          <w:i/>
          <w:iCs/>
          <w:sz w:val="22"/>
          <w:szCs w:val="22"/>
        </w:rPr>
      </w:pPr>
    </w:p>
    <w:p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rsidR="00490DFA" w:rsidRPr="006B6C5D" w:rsidRDefault="00490DFA" w:rsidP="00490DFA">
      <w:pPr>
        <w:jc w:val="both"/>
        <w:rPr>
          <w:rFonts w:cs="Times New Roman"/>
          <w:sz w:val="22"/>
          <w:szCs w:val="22"/>
        </w:rPr>
      </w:pPr>
      <w:r w:rsidRPr="006B6C5D">
        <w:rPr>
          <w:rFonts w:cs="Times New Roman"/>
          <w:sz w:val="22"/>
          <w:szCs w:val="22"/>
        </w:rPr>
        <w:t>Punkty za cenę – cenę brutto oferty ogółem wynikającą z zakresu zamówienia, zostaną wyliczone zgodnie z następującymi zasadami:</w:t>
      </w:r>
    </w:p>
    <w:p w:rsidR="00490DFA" w:rsidRPr="006B6C5D" w:rsidRDefault="00490DFA" w:rsidP="00490DFA">
      <w:pPr>
        <w:ind w:left="360" w:hanging="180"/>
        <w:rPr>
          <w:rFonts w:cs="Times New Roman"/>
          <w:sz w:val="22"/>
          <w:szCs w:val="22"/>
        </w:rPr>
      </w:pPr>
    </w:p>
    <w:p w:rsidR="00490DFA" w:rsidRPr="006B6C5D" w:rsidRDefault="00490DFA" w:rsidP="00490DFA">
      <w:pPr>
        <w:ind w:left="360" w:hanging="180"/>
        <w:jc w:val="both"/>
        <w:rPr>
          <w:rFonts w:cs="Times New Roman"/>
          <w:bCs/>
          <w:sz w:val="22"/>
          <w:szCs w:val="22"/>
        </w:rPr>
      </w:pPr>
      <w:proofErr w:type="spellStart"/>
      <w:r w:rsidRPr="006B6C5D">
        <w:rPr>
          <w:rFonts w:cs="Times New Roman"/>
          <w:bCs/>
          <w:sz w:val="22"/>
          <w:szCs w:val="22"/>
        </w:rPr>
        <w:t>C</w:t>
      </w:r>
      <w:r w:rsidRPr="006B6C5D">
        <w:rPr>
          <w:rFonts w:cs="Times New Roman"/>
          <w:bCs/>
          <w:sz w:val="22"/>
          <w:szCs w:val="22"/>
          <w:vertAlign w:val="subscript"/>
        </w:rPr>
        <w:t>n</w:t>
      </w:r>
      <w:proofErr w:type="spellEnd"/>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rsidR="00490DFA" w:rsidRPr="006B6C5D" w:rsidRDefault="00490DFA" w:rsidP="00490DFA">
      <w:pPr>
        <w:rPr>
          <w:rFonts w:eastAsia="Times New Roman" w:cs="Times New Roman"/>
          <w:bCs/>
          <w:kern w:val="0"/>
          <w:sz w:val="22"/>
          <w:szCs w:val="22"/>
          <w:lang w:bidi="ar-SA"/>
        </w:rPr>
      </w:pPr>
    </w:p>
    <w:p w:rsidR="00490DFA" w:rsidRPr="006B6C5D" w:rsidRDefault="00490DFA" w:rsidP="00490DFA">
      <w:pPr>
        <w:rPr>
          <w:rFonts w:eastAsia="Times New Roman" w:cs="Times New Roman"/>
          <w:sz w:val="22"/>
          <w:szCs w:val="22"/>
        </w:rPr>
      </w:pPr>
      <w:r w:rsidRPr="006B6C5D">
        <w:rPr>
          <w:rFonts w:eastAsia="Times New Roman" w:cs="Times New Roman"/>
          <w:sz w:val="22"/>
          <w:szCs w:val="22"/>
        </w:rPr>
        <w:t xml:space="preserve">Punkty za jakość  - ocena jakości usług zostanie dokonana na podstawie </w:t>
      </w:r>
      <w:r>
        <w:rPr>
          <w:rFonts w:eastAsia="Times New Roman" w:cs="Times New Roman"/>
          <w:sz w:val="22"/>
          <w:szCs w:val="22"/>
        </w:rPr>
        <w:t xml:space="preserve">oświadczenia w Ofercie </w:t>
      </w:r>
      <w:r>
        <w:rPr>
          <w:rFonts w:eastAsia="Times New Roman" w:cs="Times New Roman"/>
          <w:sz w:val="22"/>
          <w:szCs w:val="22"/>
        </w:rPr>
        <w:lastRenderedPageBreak/>
        <w:t xml:space="preserve">Wykonawcy o </w:t>
      </w:r>
      <w:r w:rsidRPr="006B6C5D">
        <w:rPr>
          <w:rFonts w:eastAsia="Times New Roman" w:cs="Times New Roman"/>
          <w:sz w:val="22"/>
          <w:szCs w:val="22"/>
        </w:rPr>
        <w:t>posiadan</w:t>
      </w:r>
      <w:r>
        <w:rPr>
          <w:rFonts w:eastAsia="Times New Roman" w:cs="Times New Roman"/>
          <w:sz w:val="22"/>
          <w:szCs w:val="22"/>
        </w:rPr>
        <w:t xml:space="preserve">iu lub nie </w:t>
      </w:r>
      <w:r w:rsidRPr="006B6C5D">
        <w:rPr>
          <w:rFonts w:eastAsia="Times New Roman" w:cs="Times New Roman"/>
          <w:sz w:val="22"/>
          <w:szCs w:val="22"/>
        </w:rPr>
        <w:t xml:space="preserve"> przez Wykonawcę:</w:t>
      </w:r>
    </w:p>
    <w:p w:rsidR="00490DFA" w:rsidRPr="006B6C5D" w:rsidRDefault="00490DFA" w:rsidP="001666C0">
      <w:pPr>
        <w:pStyle w:val="Akapitzlist"/>
        <w:numPr>
          <w:ilvl w:val="0"/>
          <w:numId w:val="49"/>
        </w:numPr>
        <w:spacing w:after="0" w:line="240" w:lineRule="auto"/>
        <w:rPr>
          <w:rFonts w:ascii="Times New Roman" w:eastAsia="Times New Roman" w:hAnsi="Times New Roman"/>
          <w:lang w:eastAsia="pl-PL"/>
        </w:rPr>
      </w:pPr>
      <w:r w:rsidRPr="006B6C5D">
        <w:rPr>
          <w:rFonts w:ascii="Times New Roman" w:eastAsia="Times New Roman" w:hAnsi="Times New Roman"/>
          <w:lang w:eastAsia="pl-PL"/>
        </w:rPr>
        <w:t>Certyfikatu programu Gwarant Czystości i Higieny o specjalności ogólnej i medycznej lub równoważnego certyfikatu potwierdzającego jakość oferowanych usług;</w:t>
      </w:r>
    </w:p>
    <w:p w:rsidR="00490DFA" w:rsidRPr="006B6C5D" w:rsidRDefault="00490DFA" w:rsidP="001666C0">
      <w:pPr>
        <w:pStyle w:val="Akapitzlist"/>
        <w:numPr>
          <w:ilvl w:val="0"/>
          <w:numId w:val="49"/>
        </w:numPr>
        <w:spacing w:after="0" w:line="240" w:lineRule="auto"/>
        <w:rPr>
          <w:rFonts w:ascii="Times New Roman" w:eastAsia="Times New Roman" w:hAnsi="Times New Roman"/>
          <w:lang w:eastAsia="pl-PL"/>
        </w:rPr>
      </w:pPr>
      <w:r w:rsidRPr="006B6C5D">
        <w:rPr>
          <w:rFonts w:ascii="Times New Roman" w:eastAsia="Times New Roman" w:hAnsi="Times New Roman"/>
          <w:lang w:eastAsia="pl-PL"/>
        </w:rPr>
        <w:t xml:space="preserve">Certyfikatu Systemu Zarządzania Jakością wg wymagań normy ISO 9001 lub równoważnego certyfikatu potwierdzającego wdrożenie Systemu Zarządzania Jakością; </w:t>
      </w:r>
    </w:p>
    <w:p w:rsidR="00490DFA" w:rsidRPr="006B6C5D" w:rsidRDefault="00490DFA" w:rsidP="00490DFA">
      <w:pPr>
        <w:pStyle w:val="Akapitzlist"/>
        <w:spacing w:after="0" w:line="240" w:lineRule="auto"/>
        <w:rPr>
          <w:rFonts w:ascii="Times New Roman" w:eastAsia="Times New Roman" w:hAnsi="Times New Roman"/>
          <w:lang w:eastAsia="pl-PL"/>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Punkty za jakość usług (J)</w:t>
      </w:r>
    </w:p>
    <w:p w:rsidR="00490DFA" w:rsidRPr="006B6C5D" w:rsidRDefault="00490DFA" w:rsidP="001666C0">
      <w:pPr>
        <w:pStyle w:val="pkt"/>
        <w:widowControl w:val="0"/>
        <w:numPr>
          <w:ilvl w:val="0"/>
          <w:numId w:val="48"/>
        </w:numPr>
        <w:autoSpaceDE w:val="0"/>
        <w:autoSpaceDN w:val="0"/>
        <w:spacing w:before="0" w:after="0"/>
        <w:rPr>
          <w:sz w:val="22"/>
          <w:szCs w:val="22"/>
        </w:rPr>
      </w:pPr>
      <w:r w:rsidRPr="006B6C5D">
        <w:rPr>
          <w:sz w:val="22"/>
          <w:szCs w:val="22"/>
        </w:rPr>
        <w:t>za posiadanie obu certyfikatów –  10 pkt.</w:t>
      </w:r>
    </w:p>
    <w:p w:rsidR="00490DFA" w:rsidRPr="006B6C5D" w:rsidRDefault="00490DFA" w:rsidP="001666C0">
      <w:pPr>
        <w:pStyle w:val="pkt"/>
        <w:widowControl w:val="0"/>
        <w:numPr>
          <w:ilvl w:val="0"/>
          <w:numId w:val="48"/>
        </w:numPr>
        <w:autoSpaceDE w:val="0"/>
        <w:autoSpaceDN w:val="0"/>
        <w:spacing w:before="0" w:after="0"/>
        <w:rPr>
          <w:sz w:val="22"/>
          <w:szCs w:val="22"/>
        </w:rPr>
      </w:pPr>
      <w:r w:rsidRPr="006B6C5D">
        <w:rPr>
          <w:sz w:val="22"/>
          <w:szCs w:val="22"/>
        </w:rPr>
        <w:t>za posiadanie jednego certyfikatu – 5 pkt.</w:t>
      </w:r>
    </w:p>
    <w:p w:rsidR="00490DFA" w:rsidRPr="006B6C5D" w:rsidRDefault="00490DFA" w:rsidP="001666C0">
      <w:pPr>
        <w:pStyle w:val="pkt"/>
        <w:widowControl w:val="0"/>
        <w:numPr>
          <w:ilvl w:val="0"/>
          <w:numId w:val="48"/>
        </w:numPr>
        <w:autoSpaceDE w:val="0"/>
        <w:autoSpaceDN w:val="0"/>
        <w:spacing w:before="0" w:after="0"/>
        <w:rPr>
          <w:sz w:val="22"/>
          <w:szCs w:val="22"/>
        </w:rPr>
      </w:pPr>
      <w:r w:rsidRPr="006B6C5D">
        <w:rPr>
          <w:sz w:val="22"/>
          <w:szCs w:val="22"/>
        </w:rPr>
        <w:t>za brak certyfikatów – 0 pkt.</w:t>
      </w:r>
    </w:p>
    <w:p w:rsidR="00490DFA" w:rsidRPr="006B6C5D" w:rsidRDefault="00490DFA" w:rsidP="00490DFA">
      <w:pPr>
        <w:pStyle w:val="pkt"/>
        <w:widowControl w:val="0"/>
        <w:autoSpaceDE w:val="0"/>
        <w:autoSpaceDN w:val="0"/>
        <w:spacing w:before="0" w:after="0"/>
        <w:ind w:left="0" w:firstLine="0"/>
        <w:rPr>
          <w:sz w:val="22"/>
          <w:szCs w:val="22"/>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J x 40% </w:t>
      </w: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rsidR="00490DFA" w:rsidRPr="006B6C5D" w:rsidRDefault="00490DFA" w:rsidP="00490DFA">
      <w:pPr>
        <w:pStyle w:val="pkt"/>
        <w:widowControl w:val="0"/>
        <w:autoSpaceDE w:val="0"/>
        <w:autoSpaceDN w:val="0"/>
        <w:spacing w:before="0" w:after="0"/>
        <w:ind w:left="0" w:firstLine="0"/>
        <w:rPr>
          <w:sz w:val="22"/>
          <w:szCs w:val="22"/>
        </w:rPr>
      </w:pPr>
    </w:p>
    <w:p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rsidR="00490DFA" w:rsidRPr="006B6C5D" w:rsidRDefault="00490DFA" w:rsidP="00490DFA">
      <w:pPr>
        <w:pStyle w:val="Tekstpodstawowywcity"/>
        <w:ind w:left="0"/>
        <w:jc w:val="both"/>
        <w:rPr>
          <w:rFonts w:cs="Times New Roman"/>
          <w:i/>
          <w:sz w:val="22"/>
          <w:szCs w:val="22"/>
        </w:rPr>
      </w:pPr>
    </w:p>
    <w:p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490DFA" w:rsidRPr="006B6C5D" w:rsidRDefault="00490DFA" w:rsidP="00A1393E">
      <w:pPr>
        <w:ind w:left="360"/>
        <w:rPr>
          <w:rFonts w:cs="Times New Roman"/>
          <w:bCs/>
          <w:i/>
          <w:iCs/>
          <w:sz w:val="22"/>
          <w:szCs w:val="22"/>
        </w:rPr>
      </w:pPr>
    </w:p>
    <w:p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rsidR="001666C0" w:rsidRPr="001666C0" w:rsidRDefault="001666C0" w:rsidP="009D034A">
      <w:pPr>
        <w:pStyle w:val="Akapitzlist"/>
        <w:widowControl w:val="0"/>
        <w:numPr>
          <w:ilvl w:val="0"/>
          <w:numId w:val="77"/>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rsidR="001666C0" w:rsidRPr="001666C0" w:rsidRDefault="001666C0" w:rsidP="009D034A">
      <w:pPr>
        <w:pStyle w:val="Akapitzlist"/>
        <w:widowControl w:val="0"/>
        <w:numPr>
          <w:ilvl w:val="0"/>
          <w:numId w:val="76"/>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rsidR="001666C0" w:rsidRPr="001666C0" w:rsidRDefault="001666C0" w:rsidP="009D034A">
      <w:pPr>
        <w:pStyle w:val="Akapitzlist"/>
        <w:widowControl w:val="0"/>
        <w:numPr>
          <w:ilvl w:val="0"/>
          <w:numId w:val="75"/>
        </w:numPr>
        <w:autoSpaceDE w:val="0"/>
        <w:autoSpaceDN w:val="0"/>
        <w:adjustRightInd w:val="0"/>
        <w:spacing w:after="0" w:line="240" w:lineRule="auto"/>
        <w:ind w:right="654"/>
        <w:jc w:val="both"/>
        <w:rPr>
          <w:rFonts w:ascii="Times New Roman" w:hAnsi="Times New Roman"/>
          <w:vanish/>
        </w:rPr>
      </w:pPr>
    </w:p>
    <w:p w:rsidR="001666C0" w:rsidRPr="001666C0" w:rsidRDefault="001666C0" w:rsidP="009D034A">
      <w:pPr>
        <w:pStyle w:val="Akapitzlist"/>
        <w:widowControl w:val="0"/>
        <w:numPr>
          <w:ilvl w:val="0"/>
          <w:numId w:val="75"/>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rsidR="001666C0" w:rsidRPr="001666C0" w:rsidRDefault="001666C0" w:rsidP="009D034A">
      <w:pPr>
        <w:pStyle w:val="Akapitzlist"/>
        <w:widowControl w:val="0"/>
        <w:numPr>
          <w:ilvl w:val="0"/>
          <w:numId w:val="75"/>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wykonawcach, których oferty zostały odrzucone, powodach odrzucenia oferty, a w przypadkach, o których mowa w art. 89 ust. 4 i 5, braku równoważności lub braku spełniania wymagań wydajności lub funkcjonalności; lub</w:t>
      </w:r>
    </w:p>
    <w:p w:rsidR="001666C0" w:rsidRPr="001666C0" w:rsidRDefault="001666C0" w:rsidP="009D034A">
      <w:pPr>
        <w:pStyle w:val="Akapitzlist"/>
        <w:widowControl w:val="0"/>
        <w:numPr>
          <w:ilvl w:val="0"/>
          <w:numId w:val="75"/>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rsidR="001666C0" w:rsidRPr="001666C0" w:rsidRDefault="001666C0" w:rsidP="009D034A">
      <w:pPr>
        <w:pStyle w:val="Akapitzlist"/>
        <w:widowControl w:val="0"/>
        <w:numPr>
          <w:ilvl w:val="0"/>
          <w:numId w:val="77"/>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Zamawiający  zamieści  informacje, o których mowa w pkt. 1 </w:t>
      </w:r>
      <w:proofErr w:type="spellStart"/>
      <w:r w:rsidRPr="001666C0">
        <w:rPr>
          <w:rFonts w:ascii="Times New Roman" w:hAnsi="Times New Roman"/>
        </w:rPr>
        <w:t>ppkt</w:t>
      </w:r>
      <w:proofErr w:type="spellEnd"/>
      <w:r w:rsidRPr="001666C0">
        <w:rPr>
          <w:rFonts w:ascii="Times New Roman" w:hAnsi="Times New Roman"/>
        </w:rPr>
        <w:t xml:space="preserve">. 1 lub </w:t>
      </w:r>
      <w:proofErr w:type="spellStart"/>
      <w:r w:rsidRPr="001666C0">
        <w:rPr>
          <w:rFonts w:ascii="Times New Roman" w:hAnsi="Times New Roman"/>
        </w:rPr>
        <w:t>ppkt</w:t>
      </w:r>
      <w:proofErr w:type="spellEnd"/>
      <w:r w:rsidRPr="001666C0">
        <w:rPr>
          <w:rFonts w:ascii="Times New Roman" w:hAnsi="Times New Roman"/>
        </w:rPr>
        <w:t>. 4 na Platformie Zakupowej Zamawiającego.</w:t>
      </w:r>
    </w:p>
    <w:p w:rsidR="001666C0" w:rsidRPr="001666C0" w:rsidRDefault="001666C0" w:rsidP="009D034A">
      <w:pPr>
        <w:pStyle w:val="Akapitzlist"/>
        <w:widowControl w:val="0"/>
        <w:numPr>
          <w:ilvl w:val="0"/>
          <w:numId w:val="77"/>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10 dni od dnia przesłania zawiadomienia o wyborze najkorzystniejszej oferty, jeżeli zawiadomienie to  zostało przesłane przy użyciu środków komunikacji elektronicznej,  albo  15  dni  –  jeżeli  zawiadomienie zostało  przesłane  w inny sposób, z zastrzeżeniem art. 94 ust. 2 </w:t>
      </w:r>
      <w:proofErr w:type="spellStart"/>
      <w:r w:rsidRPr="001666C0">
        <w:rPr>
          <w:rFonts w:ascii="Times New Roman" w:hAnsi="Times New Roman"/>
        </w:rPr>
        <w:t>pkt</w:t>
      </w:r>
      <w:proofErr w:type="spellEnd"/>
      <w:r w:rsidRPr="001666C0">
        <w:rPr>
          <w:rFonts w:ascii="Times New Roman" w:hAnsi="Times New Roman"/>
        </w:rPr>
        <w:t xml:space="preserve"> 1 lit. a ustawy </w:t>
      </w:r>
      <w:proofErr w:type="spellStart"/>
      <w:r w:rsidRPr="001666C0">
        <w:rPr>
          <w:rFonts w:ascii="Times New Roman" w:hAnsi="Times New Roman"/>
        </w:rPr>
        <w:t>pzp</w:t>
      </w:r>
      <w:proofErr w:type="spellEnd"/>
      <w:r w:rsidRPr="001666C0">
        <w:rPr>
          <w:rFonts w:ascii="Times New Roman" w:hAnsi="Times New Roman"/>
        </w:rPr>
        <w:t>.</w:t>
      </w:r>
    </w:p>
    <w:p w:rsidR="001666C0" w:rsidRPr="001666C0" w:rsidRDefault="001666C0" w:rsidP="009D034A">
      <w:pPr>
        <w:pStyle w:val="Akapitzlist"/>
        <w:widowControl w:val="0"/>
        <w:numPr>
          <w:ilvl w:val="0"/>
          <w:numId w:val="77"/>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666C0">
        <w:rPr>
          <w:rFonts w:ascii="Times New Roman" w:hAnsi="Times New Roman"/>
        </w:rPr>
        <w:t>pzp</w:t>
      </w:r>
      <w:proofErr w:type="spellEnd"/>
      <w:r w:rsidRPr="001666C0">
        <w:rPr>
          <w:rFonts w:ascii="Times New Roman" w:hAnsi="Times New Roman"/>
        </w:rPr>
        <w:t>.</w:t>
      </w:r>
    </w:p>
    <w:p w:rsidR="00A15BD9" w:rsidRPr="006B6C5D" w:rsidRDefault="00A15BD9" w:rsidP="001666C0">
      <w:pPr>
        <w:jc w:val="center"/>
        <w:rPr>
          <w:rFonts w:cs="Times New Roman"/>
          <w:i/>
          <w:iCs/>
          <w:sz w:val="22"/>
          <w:szCs w:val="22"/>
        </w:rPr>
      </w:pPr>
    </w:p>
    <w:p w:rsidR="00F046C9" w:rsidRPr="00F046C9" w:rsidRDefault="001B494C" w:rsidP="00F046C9">
      <w:pPr>
        <w:autoSpaceDE w:val="0"/>
        <w:autoSpaceDN w:val="0"/>
        <w:adjustRightInd w:val="0"/>
        <w:ind w:left="731" w:right="768"/>
        <w:rPr>
          <w:b/>
          <w:bCs/>
        </w:rPr>
      </w:pPr>
      <w:r>
        <w:rPr>
          <w:b/>
          <w:bCs/>
        </w:rPr>
        <w:t>X</w:t>
      </w:r>
      <w:r w:rsidR="00F046C9" w:rsidRPr="00F046C9">
        <w:rPr>
          <w:b/>
          <w:bCs/>
        </w:rPr>
        <w:t xml:space="preserve">V. INFORMACJE O FORMALNOŚCIACH, JAKIE POWINNY ZOSTAĆ </w:t>
      </w:r>
      <w:r w:rsidR="00F046C9" w:rsidRPr="00F046C9">
        <w:rPr>
          <w:b/>
          <w:bCs/>
        </w:rPr>
        <w:lastRenderedPageBreak/>
        <w:t>DOPEŁNIONE PO WYBORZE OFERTY W CELU ZAWARCIA UMOWY W SPRAWIE ZAMÓWIENIA PUBLICZNEGO</w:t>
      </w:r>
    </w:p>
    <w:p w:rsidR="00F046C9" w:rsidRPr="00F046C9" w:rsidRDefault="00F046C9" w:rsidP="009D034A">
      <w:pPr>
        <w:pStyle w:val="Akapitzlist"/>
        <w:numPr>
          <w:ilvl w:val="3"/>
          <w:numId w:val="78"/>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rsidR="00F046C9" w:rsidRPr="00F046C9" w:rsidRDefault="00F046C9" w:rsidP="009D034A">
      <w:pPr>
        <w:pStyle w:val="Akapitzlist"/>
        <w:numPr>
          <w:ilvl w:val="0"/>
          <w:numId w:val="80"/>
        </w:numPr>
        <w:spacing w:after="0" w:line="240" w:lineRule="auto"/>
        <w:rPr>
          <w:rFonts w:ascii="Times New Roman" w:hAnsi="Times New Roman"/>
        </w:rPr>
      </w:pPr>
      <w:r w:rsidRPr="00F046C9">
        <w:rPr>
          <w:rFonts w:ascii="Times New Roman" w:hAnsi="Times New Roman"/>
        </w:rPr>
        <w:t>sposób ich współdziałania,</w:t>
      </w:r>
    </w:p>
    <w:p w:rsidR="00F046C9" w:rsidRPr="00F046C9" w:rsidRDefault="00F046C9" w:rsidP="009D034A">
      <w:pPr>
        <w:pStyle w:val="Akapitzlist"/>
        <w:numPr>
          <w:ilvl w:val="0"/>
          <w:numId w:val="79"/>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rsidR="00F046C9" w:rsidRPr="00F046C9" w:rsidRDefault="00F046C9" w:rsidP="009D034A">
      <w:pPr>
        <w:pStyle w:val="Akapitzlist"/>
        <w:numPr>
          <w:ilvl w:val="0"/>
          <w:numId w:val="79"/>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rsidR="00F046C9" w:rsidRPr="00F046C9" w:rsidRDefault="00F046C9" w:rsidP="009D034A">
      <w:pPr>
        <w:pStyle w:val="Akapitzlist"/>
        <w:numPr>
          <w:ilvl w:val="0"/>
          <w:numId w:val="79"/>
        </w:numPr>
        <w:spacing w:after="0" w:line="240" w:lineRule="auto"/>
        <w:rPr>
          <w:rFonts w:ascii="Times New Roman" w:hAnsi="Times New Roman"/>
        </w:rPr>
      </w:pPr>
      <w:r w:rsidRPr="00F046C9">
        <w:rPr>
          <w:rFonts w:ascii="Times New Roman" w:hAnsi="Times New Roman"/>
        </w:rPr>
        <w:t>solidarną odpowiedzialność za wykonanie zamówienia,</w:t>
      </w:r>
    </w:p>
    <w:p w:rsidR="00F046C9" w:rsidRPr="00F046C9" w:rsidRDefault="00F046C9" w:rsidP="009D034A">
      <w:pPr>
        <w:pStyle w:val="Akapitzlist"/>
        <w:numPr>
          <w:ilvl w:val="0"/>
          <w:numId w:val="79"/>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F046C9" w:rsidRPr="00F046C9" w:rsidRDefault="00F046C9" w:rsidP="009D034A">
      <w:pPr>
        <w:widowControl/>
        <w:numPr>
          <w:ilvl w:val="3"/>
          <w:numId w:val="78"/>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rsidR="00F046C9" w:rsidRPr="00F046C9" w:rsidRDefault="00F046C9" w:rsidP="009D034A">
      <w:pPr>
        <w:widowControl/>
        <w:numPr>
          <w:ilvl w:val="3"/>
          <w:numId w:val="78"/>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F046C9" w:rsidRPr="00F046C9" w:rsidRDefault="00F046C9" w:rsidP="009D034A">
      <w:pPr>
        <w:widowControl/>
        <w:numPr>
          <w:ilvl w:val="3"/>
          <w:numId w:val="78"/>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rsidR="00F046C9" w:rsidRPr="00D93A15" w:rsidRDefault="00F046C9" w:rsidP="00F046C9">
      <w:pPr>
        <w:autoSpaceDE w:val="0"/>
        <w:autoSpaceDN w:val="0"/>
        <w:adjustRightInd w:val="0"/>
        <w:ind w:left="4688" w:right="4656"/>
        <w:jc w:val="center"/>
        <w:rPr>
          <w:b/>
          <w:bCs/>
        </w:rPr>
      </w:pPr>
    </w:p>
    <w:p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rsidR="00F046C9" w:rsidRPr="00F046C9" w:rsidRDefault="00F046C9" w:rsidP="00F046C9">
      <w:r w:rsidRPr="00F046C9">
        <w:t>Nie dotyczy.</w:t>
      </w:r>
    </w:p>
    <w:p w:rsidR="00F046C9" w:rsidRPr="00F0140B" w:rsidRDefault="00F046C9" w:rsidP="00F046C9">
      <w:pPr>
        <w:rPr>
          <w:b/>
          <w:u w:val="single"/>
        </w:rPr>
      </w:pPr>
    </w:p>
    <w:p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rsidR="00F046C9" w:rsidRPr="00D93A15" w:rsidRDefault="00F046C9" w:rsidP="00F046C9">
      <w:pPr>
        <w:autoSpaceDE w:val="0"/>
        <w:autoSpaceDN w:val="0"/>
        <w:adjustRightInd w:val="0"/>
        <w:ind w:left="116" w:right="1353"/>
        <w:jc w:val="both"/>
      </w:pPr>
      <w:r w:rsidRPr="00F0140B">
        <w:t xml:space="preserve">Projekt umowy stanowi załącznik nr </w:t>
      </w:r>
      <w:r>
        <w:t>11</w:t>
      </w:r>
      <w:r w:rsidRPr="00F0140B">
        <w:t xml:space="preserve"> </w:t>
      </w:r>
      <w:r>
        <w:t xml:space="preserve">i 12 </w:t>
      </w:r>
      <w:r w:rsidRPr="00F0140B">
        <w:t>do specyfikacji istotnych warunków zamówienia.</w:t>
      </w:r>
      <w:r w:rsidRPr="00D93A15">
        <w:t xml:space="preserve"> </w:t>
      </w:r>
    </w:p>
    <w:p w:rsidR="00F046C9" w:rsidRPr="00D93A15" w:rsidRDefault="00F046C9" w:rsidP="00F046C9">
      <w:pPr>
        <w:autoSpaceDE w:val="0"/>
        <w:autoSpaceDN w:val="0"/>
        <w:adjustRightInd w:val="0"/>
        <w:ind w:right="54"/>
        <w:jc w:val="both"/>
      </w:pPr>
    </w:p>
    <w:p w:rsidR="00F046C9" w:rsidRPr="003833B3" w:rsidRDefault="00F046C9" w:rsidP="001B494C">
      <w:pPr>
        <w:autoSpaceDE w:val="0"/>
        <w:autoSpaceDN w:val="0"/>
        <w:adjustRightInd w:val="0"/>
        <w:ind w:right="79"/>
        <w:rPr>
          <w:b/>
          <w:bCs/>
        </w:rPr>
      </w:pPr>
      <w:r w:rsidRPr="003833B3">
        <w:rPr>
          <w:b/>
          <w:bCs/>
        </w:rPr>
        <w:t>XVI</w:t>
      </w:r>
      <w:r w:rsidR="001B494C">
        <w:rPr>
          <w:b/>
          <w:bCs/>
        </w:rPr>
        <w:t>I</w:t>
      </w:r>
      <w:r w:rsidRPr="003833B3">
        <w:rPr>
          <w:b/>
          <w:bCs/>
        </w:rPr>
        <w:t xml:space="preserve">I.  </w:t>
      </w:r>
      <w:r w:rsidR="001B494C" w:rsidRPr="003833B3">
        <w:rPr>
          <w:b/>
          <w:bCs/>
        </w:rPr>
        <w:t>OPIS SPOSOBU UDZIELANIA WYJAŚNIEŃ I ZMIANA TREŚCI SIWZ</w:t>
      </w:r>
    </w:p>
    <w:p w:rsidR="003833B3" w:rsidRDefault="003833B3" w:rsidP="00F046C9">
      <w:pPr>
        <w:autoSpaceDE w:val="0"/>
        <w:autoSpaceDN w:val="0"/>
        <w:adjustRightInd w:val="0"/>
        <w:ind w:right="79"/>
        <w:jc w:val="center"/>
        <w:rPr>
          <w:b/>
          <w:bCs/>
          <w:highlight w:val="yellow"/>
        </w:rPr>
      </w:pPr>
    </w:p>
    <w:p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t xml:space="preserve">UWAGA: Szczegółowy regulamin oraz instrukcje korzystania z Platformy Zakupowej (w tym również sposób wypełniania JEDZ) znajdują się na stronie: </w:t>
      </w:r>
      <w:hyperlink r:id="rId29" w:history="1">
        <w:r w:rsidRPr="001B494C">
          <w:rPr>
            <w:rStyle w:val="Hipercze"/>
            <w:rFonts w:ascii="Times New Roman" w:hAnsi="Times New Roman"/>
            <w:b/>
            <w:i/>
            <w:color w:val="auto"/>
            <w:lang w:eastAsia="pl-PL"/>
          </w:rPr>
          <w:t>https://platformazakupowa.pl/strona/45-instrukcje</w:t>
        </w:r>
      </w:hyperlink>
    </w:p>
    <w:p w:rsidR="003833B3" w:rsidRPr="001B494C" w:rsidRDefault="003833B3" w:rsidP="00F046C9">
      <w:pPr>
        <w:autoSpaceDE w:val="0"/>
        <w:autoSpaceDN w:val="0"/>
        <w:adjustRightInd w:val="0"/>
        <w:ind w:right="79"/>
        <w:jc w:val="center"/>
        <w:rPr>
          <w:rFonts w:cs="Times New Roman"/>
          <w:b/>
          <w:bCs/>
        </w:rPr>
      </w:pPr>
    </w:p>
    <w:p w:rsidR="003833B3" w:rsidRPr="001B494C" w:rsidRDefault="00F046C9" w:rsidP="009D034A">
      <w:pPr>
        <w:pStyle w:val="Akapitzlist"/>
        <w:numPr>
          <w:ilvl w:val="0"/>
          <w:numId w:val="81"/>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3833B3" w:rsidRPr="001B494C">
        <w:rPr>
          <w:rFonts w:ascii="Times New Roman" w:hAnsi="Times New Roman"/>
          <w:shd w:val="clear" w:color="auto" w:fill="FEFFFF"/>
        </w:rPr>
        <w:t xml:space="preserve"> </w:t>
      </w:r>
    </w:p>
    <w:p w:rsidR="003833B3" w:rsidRPr="001B494C" w:rsidRDefault="003833B3" w:rsidP="009D034A">
      <w:pPr>
        <w:pStyle w:val="Akapitzlist"/>
        <w:numPr>
          <w:ilvl w:val="0"/>
          <w:numId w:val="81"/>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F046C9" w:rsidRPr="001B494C" w:rsidRDefault="003833B3" w:rsidP="009D034A">
      <w:pPr>
        <w:pStyle w:val="Akapitzlist"/>
        <w:numPr>
          <w:ilvl w:val="0"/>
          <w:numId w:val="81"/>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Pr="001B494C">
        <w:rPr>
          <w:rFonts w:ascii="Times New Roman" w:hAnsi="Times New Roman"/>
          <w:u w:val="single"/>
        </w:rPr>
        <w:t>6 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w:t>
      </w:r>
      <w:r w:rsidRPr="001B494C">
        <w:rPr>
          <w:rFonts w:ascii="Times New Roman" w:hAnsi="Times New Roman"/>
        </w:rPr>
        <w:lastRenderedPageBreak/>
        <w:t xml:space="preserve">może udzielić wyjaśnień albo pozostawić wniosek bez rozpoznania; </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30" w:history="1">
        <w:r w:rsidRPr="001B494C">
          <w:rPr>
            <w:rFonts w:ascii="Times New Roman" w:hAnsi="Times New Roman"/>
          </w:rPr>
          <w:t>gdzie jest udostępniona specyfikacja.</w:t>
        </w:r>
      </w:hyperlink>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rsidR="00F046C9" w:rsidRPr="001B494C" w:rsidRDefault="00F046C9" w:rsidP="009D034A">
      <w:pPr>
        <w:pStyle w:val="Akapitzlist"/>
        <w:widowControl w:val="0"/>
        <w:numPr>
          <w:ilvl w:val="0"/>
          <w:numId w:val="81"/>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rsidR="00A1393E" w:rsidRPr="006B6C5D" w:rsidRDefault="00A1393E" w:rsidP="00A1393E">
      <w:pPr>
        <w:rPr>
          <w:rFonts w:cs="Times New Roman"/>
          <w:sz w:val="22"/>
          <w:szCs w:val="22"/>
        </w:rPr>
      </w:pPr>
    </w:p>
    <w:p w:rsidR="00430963" w:rsidRPr="006B6C5D" w:rsidRDefault="00430963" w:rsidP="00A1393E">
      <w:pPr>
        <w:rPr>
          <w:rFonts w:cs="Times New Roman"/>
          <w:sz w:val="22"/>
          <w:szCs w:val="22"/>
        </w:rPr>
      </w:pPr>
    </w:p>
    <w:p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rsidR="001B494C" w:rsidRPr="00D93A15" w:rsidRDefault="001B494C" w:rsidP="001B494C">
      <w:pPr>
        <w:autoSpaceDE w:val="0"/>
        <w:autoSpaceDN w:val="0"/>
        <w:adjustRightInd w:val="0"/>
        <w:ind w:left="116" w:right="53"/>
        <w:jc w:val="both"/>
      </w:pPr>
      <w:r w:rsidRPr="00D93A15">
        <w:t xml:space="preserve">1.  W toku postępowania o udzielenie zamówienia Wykonawcy, a także innemu podmiotowi, jeżeli ma lub miał interes w uzyskaniu danego zamówienia oraz poniósł lub może ponieść szkodę w wyniku naruszenia przez Zamawiającego przepisów  ustawy </w:t>
      </w:r>
      <w:proofErr w:type="spellStart"/>
      <w:r w:rsidRPr="00D93A15">
        <w:t>Pzp</w:t>
      </w:r>
      <w:proofErr w:type="spellEnd"/>
      <w:r w:rsidRPr="00D93A15">
        <w:t xml:space="preserve"> przysługują środki ochrony prawnej określone w Dziale VI ustawy </w:t>
      </w:r>
      <w:proofErr w:type="spellStart"/>
      <w:r w:rsidRPr="00D93A15">
        <w:t>Pzp</w:t>
      </w:r>
      <w:proofErr w:type="spellEnd"/>
      <w:r w:rsidRPr="00D93A15">
        <w:t>.</w:t>
      </w:r>
    </w:p>
    <w:p w:rsidR="001B494C" w:rsidRPr="00D93A15" w:rsidRDefault="001B494C" w:rsidP="001B494C">
      <w:pPr>
        <w:autoSpaceDE w:val="0"/>
        <w:autoSpaceDN w:val="0"/>
        <w:adjustRightInd w:val="0"/>
        <w:ind w:left="116" w:right="58"/>
        <w:jc w:val="both"/>
      </w:pPr>
      <w:r w:rsidRPr="00D93A15">
        <w:t xml:space="preserve">2.  Środki ochrony prawnej wobec ogłoszenia o zamówieniu oraz specyfikacji istotnych warunków zamówienia przysługują również organizacjom wpisanym na listę, o której mowa w art. 154 </w:t>
      </w:r>
      <w:proofErr w:type="spellStart"/>
      <w:r w:rsidRPr="00D93A15">
        <w:t>pkt</w:t>
      </w:r>
      <w:proofErr w:type="spellEnd"/>
      <w:r w:rsidRPr="00D93A15">
        <w:t xml:space="preserve"> 5 ustawy </w:t>
      </w:r>
      <w:proofErr w:type="spellStart"/>
      <w:r w:rsidRPr="00D93A15">
        <w:t>Pzp</w:t>
      </w:r>
      <w:proofErr w:type="spellEnd"/>
      <w:r w:rsidRPr="00D93A15">
        <w:t>.</w:t>
      </w:r>
    </w:p>
    <w:p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494C" w:rsidRPr="00D93A15" w:rsidRDefault="001B494C" w:rsidP="001B494C">
      <w:pPr>
        <w:pStyle w:val="Bezodstpw"/>
        <w:jc w:val="both"/>
        <w:rPr>
          <w:rFonts w:ascii="Times New Roman" w:hAnsi="Times New Roman"/>
          <w:b/>
        </w:rPr>
      </w:pPr>
    </w:p>
    <w:p w:rsidR="00152738" w:rsidRPr="006B6C5D" w:rsidRDefault="00152738" w:rsidP="00A1393E">
      <w:pPr>
        <w:pStyle w:val="Tekstpodstawowy21"/>
        <w:jc w:val="left"/>
        <w:rPr>
          <w:rFonts w:cs="Times New Roman"/>
          <w:bCs/>
          <w:i/>
          <w:iCs/>
        </w:rPr>
      </w:pPr>
    </w:p>
    <w:p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rsidR="001B494C" w:rsidRPr="006A2D14" w:rsidRDefault="001B494C" w:rsidP="009D034A">
      <w:pPr>
        <w:pStyle w:val="Akapitzlist"/>
        <w:numPr>
          <w:ilvl w:val="0"/>
          <w:numId w:val="54"/>
        </w:numPr>
        <w:jc w:val="both"/>
        <w:rPr>
          <w:rFonts w:ascii="Times New Roman" w:hAnsi="Times New Roman"/>
          <w:i/>
          <w:iCs/>
        </w:rPr>
      </w:pPr>
      <w:r w:rsidRPr="006A2D14">
        <w:rPr>
          <w:rFonts w:ascii="Times New Roman" w:hAnsi="Times New Roman"/>
          <w:i/>
          <w:iCs/>
        </w:rPr>
        <w:t>Opis usługi dla ul. Karmelicka - Załącznik nr 1</w:t>
      </w:r>
    </w:p>
    <w:p w:rsidR="007D3243" w:rsidRPr="006A2D14" w:rsidRDefault="007D3243" w:rsidP="009D034A">
      <w:pPr>
        <w:pStyle w:val="Akapitzlist"/>
        <w:numPr>
          <w:ilvl w:val="0"/>
          <w:numId w:val="54"/>
        </w:numPr>
        <w:jc w:val="both"/>
        <w:rPr>
          <w:rFonts w:ascii="Times New Roman" w:hAnsi="Times New Roman"/>
          <w:i/>
          <w:iCs/>
        </w:rPr>
      </w:pPr>
      <w:r w:rsidRPr="006A2D14">
        <w:rPr>
          <w:rFonts w:ascii="Times New Roman" w:hAnsi="Times New Roman"/>
          <w:i/>
          <w:iCs/>
        </w:rPr>
        <w:t>Opis usługi dla ul. Chodźki - Załącznik nr 2</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Wykaz sprzętu i urządzeń technicznych - Załącznik nr 3</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Kosztorys ofertowy - Załącznik nr 4</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Oferta Wykonawcy - Załącznik nr 5</w:t>
      </w:r>
    </w:p>
    <w:p w:rsidR="001B494C"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JEDZ – Załącznik nr 6</w:t>
      </w:r>
    </w:p>
    <w:p w:rsidR="006A2D14" w:rsidRPr="006A2D14" w:rsidRDefault="006A2D14" w:rsidP="009D034A">
      <w:pPr>
        <w:pStyle w:val="Akapitzlist"/>
        <w:numPr>
          <w:ilvl w:val="0"/>
          <w:numId w:val="54"/>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Załącznik nr 7</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Wykaz  usług - Załącznik nr 8</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Wykaz osób nadzorujących - Załącznik nr 9</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Oświadczenie Wykonawcy o zatrudnieniu - Załącznik nr 10</w:t>
      </w:r>
    </w:p>
    <w:p w:rsidR="006A2D14" w:rsidRPr="006A2D14" w:rsidRDefault="006A2D14" w:rsidP="009D034A">
      <w:pPr>
        <w:pStyle w:val="Akapitzlist"/>
        <w:numPr>
          <w:ilvl w:val="0"/>
          <w:numId w:val="54"/>
        </w:numPr>
        <w:rPr>
          <w:rFonts w:ascii="Times New Roman" w:hAnsi="Times New Roman"/>
          <w:i/>
          <w:iCs/>
        </w:rPr>
      </w:pPr>
      <w:r w:rsidRPr="006A2D14">
        <w:rPr>
          <w:rFonts w:ascii="Times New Roman" w:hAnsi="Times New Roman"/>
          <w:bCs/>
          <w:i/>
          <w:iCs/>
        </w:rPr>
        <w:t xml:space="preserve">Wzór umowy </w:t>
      </w:r>
      <w:r w:rsidRPr="006A2D14">
        <w:rPr>
          <w:rFonts w:ascii="Times New Roman" w:hAnsi="Times New Roman"/>
          <w:i/>
          <w:iCs/>
        </w:rPr>
        <w:t>- Załącznik nr 11</w:t>
      </w:r>
    </w:p>
    <w:p w:rsidR="001B494C" w:rsidRPr="006A2D14" w:rsidRDefault="006A2D14" w:rsidP="009D034A">
      <w:pPr>
        <w:pStyle w:val="Akapitzlist"/>
        <w:numPr>
          <w:ilvl w:val="0"/>
          <w:numId w:val="54"/>
        </w:numPr>
        <w:rPr>
          <w:rFonts w:ascii="Times New Roman" w:hAnsi="Times New Roman"/>
          <w:i/>
          <w:iCs/>
        </w:rPr>
      </w:pPr>
      <w:r w:rsidRPr="006A2D14">
        <w:rPr>
          <w:rFonts w:ascii="Times New Roman" w:hAnsi="Times New Roman"/>
          <w:i/>
          <w:iCs/>
        </w:rPr>
        <w:t>Wzór umowy najmu pomieszczeń - Załącznik nr 12</w:t>
      </w:r>
    </w:p>
    <w:p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rsidR="00A1393E" w:rsidRDefault="00A1393E" w:rsidP="00A1393E">
      <w:pPr>
        <w:pStyle w:val="Nagwek"/>
        <w:jc w:val="center"/>
        <w:rPr>
          <w:rFonts w:cs="Times New Roman"/>
          <w:sz w:val="22"/>
          <w:szCs w:val="22"/>
        </w:rPr>
      </w:pPr>
    </w:p>
    <w:p w:rsidR="008A1B16" w:rsidRDefault="008A1B16" w:rsidP="00A1393E">
      <w:pPr>
        <w:pStyle w:val="Nagwek"/>
        <w:jc w:val="center"/>
        <w:rPr>
          <w:rFonts w:cs="Times New Roman"/>
          <w:sz w:val="22"/>
          <w:szCs w:val="22"/>
        </w:rPr>
      </w:pPr>
    </w:p>
    <w:p w:rsidR="008A1B16" w:rsidRPr="006B6C5D" w:rsidRDefault="008A1B16" w:rsidP="00A1393E">
      <w:pPr>
        <w:pStyle w:val="Nagwek"/>
        <w:jc w:val="center"/>
        <w:rPr>
          <w:rFonts w:cs="Times New Roman"/>
          <w:sz w:val="22"/>
          <w:szCs w:val="22"/>
        </w:rPr>
      </w:pPr>
    </w:p>
    <w:p w:rsidR="00A1393E" w:rsidRPr="006B6C5D" w:rsidRDefault="00A1393E" w:rsidP="00A1393E">
      <w:pPr>
        <w:pStyle w:val="Nagwek"/>
        <w:jc w:val="center"/>
        <w:rPr>
          <w:rFonts w:cs="Times New Roman"/>
          <w:sz w:val="22"/>
          <w:szCs w:val="22"/>
        </w:rPr>
      </w:pPr>
    </w:p>
    <w:p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1B494C" w:rsidRDefault="001B494C" w:rsidP="00A1393E">
      <w:pPr>
        <w:pStyle w:val="Tekstpodstawowy"/>
        <w:tabs>
          <w:tab w:val="left" w:pos="5387"/>
        </w:tabs>
        <w:ind w:left="5529"/>
        <w:jc w:val="center"/>
        <w:rPr>
          <w:rFonts w:cs="Times New Roman"/>
          <w:sz w:val="22"/>
          <w:szCs w:val="22"/>
        </w:rPr>
      </w:pPr>
    </w:p>
    <w:p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 xml:space="preserve">Elżbieta </w:t>
      </w:r>
      <w:proofErr w:type="spellStart"/>
      <w:r>
        <w:rPr>
          <w:rFonts w:cs="Times New Roman"/>
          <w:sz w:val="22"/>
          <w:szCs w:val="22"/>
        </w:rPr>
        <w:t>Pels</w:t>
      </w:r>
      <w:proofErr w:type="spellEnd"/>
    </w:p>
    <w:p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Stomatologicznego Centrum Klinicznego</w:t>
      </w:r>
    </w:p>
    <w:p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Uniwersytetu Medycznego w Lublinie</w:t>
      </w:r>
    </w:p>
    <w:p w:rsidR="00A1393E" w:rsidRPr="006B6C5D" w:rsidRDefault="00A1393E" w:rsidP="00A1393E">
      <w:pPr>
        <w:pStyle w:val="Nagwek"/>
        <w:jc w:val="center"/>
        <w:rPr>
          <w:rFonts w:cs="Times New Roman"/>
          <w:sz w:val="22"/>
          <w:szCs w:val="22"/>
        </w:rPr>
      </w:pPr>
    </w:p>
    <w:p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Default="00CA0E65"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4C34FF" w:rsidRDefault="004C34FF" w:rsidP="005356AC">
      <w:pPr>
        <w:jc w:val="right"/>
        <w:rPr>
          <w:rFonts w:cs="Times New Roman"/>
          <w:i/>
          <w:sz w:val="22"/>
          <w:szCs w:val="22"/>
        </w:rPr>
      </w:pPr>
    </w:p>
    <w:p w:rsidR="00B36210" w:rsidRDefault="00B36210" w:rsidP="005356AC">
      <w:pPr>
        <w:jc w:val="right"/>
        <w:rPr>
          <w:rFonts w:cs="Times New Roman"/>
          <w:i/>
          <w:sz w:val="22"/>
          <w:szCs w:val="22"/>
        </w:rPr>
      </w:pPr>
    </w:p>
    <w:p w:rsidR="00B36210" w:rsidRDefault="00B36210" w:rsidP="005356AC">
      <w:pPr>
        <w:jc w:val="right"/>
        <w:rPr>
          <w:rFonts w:cs="Times New Roman"/>
          <w:i/>
          <w:sz w:val="22"/>
          <w:szCs w:val="22"/>
        </w:rPr>
      </w:pPr>
    </w:p>
    <w:p w:rsidR="00B36210" w:rsidRPr="006B6C5D" w:rsidRDefault="00B36210"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BA776A" w:rsidRPr="005F158D" w:rsidRDefault="00BA776A" w:rsidP="00BA776A">
      <w:pPr>
        <w:pStyle w:val="Nagwek"/>
        <w:jc w:val="center"/>
        <w:rPr>
          <w:rFonts w:cs="Times New Roman"/>
        </w:rPr>
      </w:pPr>
    </w:p>
    <w:p w:rsidR="00BA776A" w:rsidRPr="00E979B8" w:rsidRDefault="00BA776A" w:rsidP="00BA776A">
      <w:pPr>
        <w:jc w:val="right"/>
        <w:rPr>
          <w:rFonts w:cs="Times New Roman"/>
          <w:b/>
          <w:i/>
        </w:rPr>
      </w:pPr>
      <w:r w:rsidRPr="00E979B8">
        <w:rPr>
          <w:rFonts w:cs="Times New Roman"/>
          <w:b/>
          <w:i/>
        </w:rPr>
        <w:lastRenderedPageBreak/>
        <w:t>Załącznik nr 1</w:t>
      </w:r>
    </w:p>
    <w:p w:rsidR="00BA776A" w:rsidRDefault="00BA776A" w:rsidP="00BA776A">
      <w:pPr>
        <w:jc w:val="center"/>
        <w:rPr>
          <w:rFonts w:cs="Times New Roman"/>
          <w:u w:val="single"/>
        </w:rPr>
      </w:pPr>
    </w:p>
    <w:p w:rsidR="00BA776A" w:rsidRPr="005F158D" w:rsidRDefault="00BA776A" w:rsidP="00BA776A">
      <w:pPr>
        <w:jc w:val="center"/>
        <w:rPr>
          <w:rFonts w:cs="Times New Roman"/>
          <w:u w:val="single"/>
        </w:rPr>
      </w:pPr>
      <w:r w:rsidRPr="005F158D">
        <w:rPr>
          <w:rFonts w:cs="Times New Roman"/>
          <w:u w:val="single"/>
        </w:rPr>
        <w:t>OPIS USŁUGI</w:t>
      </w:r>
    </w:p>
    <w:p w:rsidR="00BA776A" w:rsidRPr="005F158D" w:rsidRDefault="00BA776A" w:rsidP="00BA776A">
      <w:pPr>
        <w:pStyle w:val="Akapitzlist"/>
        <w:spacing w:after="0"/>
        <w:ind w:left="0"/>
        <w:jc w:val="both"/>
        <w:rPr>
          <w:rFonts w:ascii="Times New Roman" w:hAnsi="Times New Roman"/>
          <w:sz w:val="24"/>
          <w:szCs w:val="24"/>
        </w:rPr>
      </w:pP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I. USŁUGA OBEJMUJE:</w:t>
      </w:r>
    </w:p>
    <w:p w:rsidR="00BA776A" w:rsidRPr="005F158D" w:rsidRDefault="00BA776A" w:rsidP="00BA776A">
      <w:pPr>
        <w:pStyle w:val="Akapitzlist"/>
        <w:numPr>
          <w:ilvl w:val="0"/>
          <w:numId w:val="9"/>
        </w:numPr>
        <w:spacing w:after="0"/>
        <w:jc w:val="both"/>
        <w:rPr>
          <w:rFonts w:ascii="Times New Roman" w:hAnsi="Times New Roman"/>
          <w:sz w:val="24"/>
          <w:szCs w:val="24"/>
        </w:rPr>
      </w:pPr>
      <w:r w:rsidRPr="005F158D">
        <w:rPr>
          <w:rFonts w:ascii="Times New Roman" w:hAnsi="Times New Roman"/>
          <w:sz w:val="24"/>
          <w:szCs w:val="24"/>
        </w:rPr>
        <w:t>Sprzątanie pomieszczeń w budynku przy ul. Karmelickiej 7 w godzinach: 6</w:t>
      </w:r>
      <w:r w:rsidRPr="005F158D">
        <w:rPr>
          <w:rFonts w:ascii="Times New Roman" w:hAnsi="Times New Roman"/>
          <w:sz w:val="24"/>
          <w:szCs w:val="24"/>
          <w:vertAlign w:val="superscript"/>
        </w:rPr>
        <w:t>00</w:t>
      </w:r>
      <w:r w:rsidRPr="005F158D">
        <w:rPr>
          <w:rFonts w:ascii="Times New Roman" w:hAnsi="Times New Roman"/>
          <w:sz w:val="24"/>
          <w:szCs w:val="24"/>
        </w:rPr>
        <w:t>–22</w:t>
      </w:r>
      <w:r w:rsidRPr="005F158D">
        <w:rPr>
          <w:rFonts w:ascii="Times New Roman" w:hAnsi="Times New Roman"/>
          <w:sz w:val="24"/>
          <w:szCs w:val="24"/>
          <w:vertAlign w:val="superscript"/>
        </w:rPr>
        <w:t xml:space="preserve">00 </w:t>
      </w:r>
      <w:r w:rsidRPr="005F158D">
        <w:rPr>
          <w:rFonts w:ascii="Times New Roman" w:hAnsi="Times New Roman"/>
          <w:sz w:val="24"/>
          <w:szCs w:val="24"/>
        </w:rPr>
        <w:t xml:space="preserve">w dni </w:t>
      </w:r>
      <w:r w:rsidRPr="005F158D">
        <w:rPr>
          <w:rFonts w:ascii="Times New Roman" w:hAnsi="Times New Roman"/>
          <w:sz w:val="24"/>
          <w:szCs w:val="24"/>
        </w:rPr>
        <w:br/>
        <w:t xml:space="preserve">od poniedziałku do piątku, w miejscach wskazanych przez zamawiającego w </w:t>
      </w:r>
      <w:r w:rsidRPr="005F158D">
        <w:rPr>
          <w:rFonts w:ascii="Times New Roman" w:hAnsi="Times New Roman"/>
          <w:i/>
          <w:sz w:val="24"/>
          <w:szCs w:val="24"/>
        </w:rPr>
        <w:t>„Wykazie pomieszczeń do sprzątania</w:t>
      </w:r>
      <w:r w:rsidR="009D034A">
        <w:rPr>
          <w:rFonts w:ascii="Times New Roman" w:hAnsi="Times New Roman"/>
          <w:i/>
          <w:sz w:val="24"/>
          <w:szCs w:val="24"/>
        </w:rPr>
        <w:t xml:space="preserve"> - ul. Karmelicka</w:t>
      </w:r>
      <w:r w:rsidRPr="005F158D">
        <w:rPr>
          <w:rFonts w:ascii="Times New Roman" w:hAnsi="Times New Roman"/>
          <w:i/>
          <w:sz w:val="24"/>
          <w:szCs w:val="24"/>
        </w:rPr>
        <w:t>”</w:t>
      </w:r>
      <w:r w:rsidRPr="005F158D">
        <w:rPr>
          <w:rFonts w:ascii="Times New Roman" w:hAnsi="Times New Roman"/>
          <w:sz w:val="24"/>
          <w:szCs w:val="24"/>
        </w:rPr>
        <w:t>.</w:t>
      </w:r>
    </w:p>
    <w:p w:rsidR="00BA776A" w:rsidRPr="005F158D" w:rsidRDefault="00BA776A" w:rsidP="00BA776A">
      <w:pPr>
        <w:pStyle w:val="Akapitzlist"/>
        <w:numPr>
          <w:ilvl w:val="0"/>
          <w:numId w:val="9"/>
        </w:numPr>
        <w:spacing w:after="0"/>
        <w:jc w:val="both"/>
        <w:rPr>
          <w:rFonts w:ascii="Times New Roman" w:hAnsi="Times New Roman"/>
          <w:sz w:val="24"/>
          <w:szCs w:val="24"/>
        </w:rPr>
      </w:pPr>
      <w:r w:rsidRPr="005F158D">
        <w:rPr>
          <w:rFonts w:ascii="Times New Roman" w:hAnsi="Times New Roman"/>
          <w:sz w:val="24"/>
          <w:szCs w:val="24"/>
        </w:rPr>
        <w:t>Utrzymanie czystości placów i trawników wokół budynku stanowiącego siedzibę zamawiającego przy ul. Karmelickiej 7 o łącznej powierzchni 3 926 m</w:t>
      </w:r>
      <w:r w:rsidRPr="005F158D">
        <w:rPr>
          <w:rFonts w:ascii="Times New Roman" w:hAnsi="Times New Roman"/>
          <w:sz w:val="24"/>
          <w:szCs w:val="24"/>
          <w:vertAlign w:val="superscript"/>
        </w:rPr>
        <w:t>2</w:t>
      </w:r>
      <w:r w:rsidRPr="005F158D">
        <w:rPr>
          <w:rFonts w:ascii="Times New Roman" w:hAnsi="Times New Roman"/>
          <w:sz w:val="24"/>
          <w:szCs w:val="24"/>
        </w:rPr>
        <w:t>.</w:t>
      </w:r>
    </w:p>
    <w:p w:rsidR="00BA776A" w:rsidRPr="005F158D" w:rsidRDefault="00BA776A" w:rsidP="00BA776A">
      <w:pPr>
        <w:pStyle w:val="Akapitzlist"/>
        <w:numPr>
          <w:ilvl w:val="0"/>
          <w:numId w:val="9"/>
        </w:numPr>
        <w:spacing w:after="0"/>
        <w:jc w:val="both"/>
        <w:rPr>
          <w:rFonts w:ascii="Times New Roman" w:hAnsi="Times New Roman"/>
          <w:sz w:val="24"/>
          <w:szCs w:val="24"/>
        </w:rPr>
      </w:pPr>
      <w:r w:rsidRPr="005F158D">
        <w:rPr>
          <w:rFonts w:ascii="Times New Roman" w:hAnsi="Times New Roman"/>
          <w:sz w:val="24"/>
          <w:szCs w:val="24"/>
        </w:rPr>
        <w:t xml:space="preserve">Obsługę szatni dla pacjentów oraz studentów w budynku zamawiającego </w:t>
      </w:r>
      <w:r w:rsidRPr="005F158D">
        <w:rPr>
          <w:rFonts w:ascii="Times New Roman" w:hAnsi="Times New Roman"/>
          <w:sz w:val="24"/>
          <w:szCs w:val="24"/>
        </w:rPr>
        <w:br/>
        <w:t>przy ul. Karmelickiej 7 w godzinach: 7</w:t>
      </w:r>
      <w:r w:rsidRPr="005F158D">
        <w:rPr>
          <w:rFonts w:ascii="Times New Roman" w:hAnsi="Times New Roman"/>
          <w:sz w:val="24"/>
          <w:szCs w:val="24"/>
          <w:vertAlign w:val="superscript"/>
        </w:rPr>
        <w:t>00</w:t>
      </w:r>
      <w:r w:rsidRPr="005F158D">
        <w:rPr>
          <w:rFonts w:ascii="Times New Roman" w:hAnsi="Times New Roman"/>
          <w:sz w:val="24"/>
          <w:szCs w:val="24"/>
        </w:rPr>
        <w:t>–21</w:t>
      </w:r>
      <w:r w:rsidRPr="005F158D">
        <w:rPr>
          <w:rFonts w:ascii="Times New Roman" w:hAnsi="Times New Roman"/>
          <w:sz w:val="24"/>
          <w:szCs w:val="24"/>
          <w:vertAlign w:val="superscript"/>
        </w:rPr>
        <w:t xml:space="preserve">30 </w:t>
      </w:r>
      <w:r w:rsidRPr="005F158D">
        <w:rPr>
          <w:rFonts w:ascii="Times New Roman" w:hAnsi="Times New Roman"/>
          <w:sz w:val="24"/>
          <w:szCs w:val="24"/>
        </w:rPr>
        <w:t>w dni od poniedziałku do piątku.</w:t>
      </w:r>
    </w:p>
    <w:p w:rsidR="00BA776A" w:rsidRPr="005F158D" w:rsidRDefault="00BA776A" w:rsidP="00BA776A">
      <w:pPr>
        <w:pStyle w:val="Akapitzlist"/>
        <w:numPr>
          <w:ilvl w:val="0"/>
          <w:numId w:val="9"/>
        </w:numPr>
        <w:spacing w:after="0"/>
        <w:jc w:val="both"/>
        <w:rPr>
          <w:rFonts w:ascii="Times New Roman" w:hAnsi="Times New Roman"/>
          <w:sz w:val="24"/>
          <w:szCs w:val="24"/>
        </w:rPr>
      </w:pPr>
      <w:r w:rsidRPr="005F158D">
        <w:rPr>
          <w:rFonts w:ascii="Times New Roman" w:hAnsi="Times New Roman"/>
          <w:sz w:val="24"/>
          <w:szCs w:val="24"/>
        </w:rPr>
        <w:t xml:space="preserve">Zamykanie i otwieranie obiektu przy ul. Karmelickiej 7 (wraz z kodowaniem </w:t>
      </w:r>
      <w:r w:rsidRPr="005F158D">
        <w:rPr>
          <w:rFonts w:ascii="Times New Roman" w:hAnsi="Times New Roman"/>
          <w:sz w:val="24"/>
          <w:szCs w:val="24"/>
        </w:rPr>
        <w:br/>
        <w:t>i rozkodowywaniem alarmów) w godzinach: 6</w:t>
      </w:r>
      <w:r w:rsidRPr="005F158D">
        <w:rPr>
          <w:rFonts w:ascii="Times New Roman" w:hAnsi="Times New Roman"/>
          <w:sz w:val="24"/>
          <w:szCs w:val="24"/>
          <w:vertAlign w:val="superscript"/>
        </w:rPr>
        <w:t>00</w:t>
      </w:r>
      <w:r w:rsidRPr="005F158D">
        <w:rPr>
          <w:rFonts w:ascii="Times New Roman" w:hAnsi="Times New Roman"/>
          <w:sz w:val="24"/>
          <w:szCs w:val="24"/>
        </w:rPr>
        <w:t>–22</w:t>
      </w:r>
      <w:r w:rsidRPr="005F158D">
        <w:rPr>
          <w:rFonts w:ascii="Times New Roman" w:hAnsi="Times New Roman"/>
          <w:sz w:val="24"/>
          <w:szCs w:val="24"/>
          <w:vertAlign w:val="superscript"/>
        </w:rPr>
        <w:t xml:space="preserve">00 </w:t>
      </w:r>
      <w:r w:rsidRPr="005F158D">
        <w:rPr>
          <w:rFonts w:ascii="Times New Roman" w:hAnsi="Times New Roman"/>
          <w:sz w:val="24"/>
          <w:szCs w:val="24"/>
        </w:rPr>
        <w:t>w dni od poniedziałku do piątku.</w:t>
      </w:r>
    </w:p>
    <w:p w:rsidR="00BA776A" w:rsidRPr="005F158D" w:rsidRDefault="00BA776A" w:rsidP="00BA776A">
      <w:pPr>
        <w:pStyle w:val="Akapitzlist"/>
        <w:spacing w:after="0"/>
        <w:ind w:left="0"/>
        <w:jc w:val="both"/>
        <w:rPr>
          <w:rFonts w:ascii="Times New Roman" w:hAnsi="Times New Roman"/>
          <w:sz w:val="24"/>
          <w:szCs w:val="24"/>
        </w:rPr>
      </w:pP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II. Wykonawca zapewni we własnym zakresie i na własny koszt wszelki sprzęt (wózki </w:t>
      </w:r>
      <w:r w:rsidRPr="005F158D">
        <w:rPr>
          <w:rFonts w:ascii="Times New Roman" w:hAnsi="Times New Roman"/>
          <w:sz w:val="24"/>
          <w:szCs w:val="24"/>
        </w:rPr>
        <w:br/>
        <w:t xml:space="preserve">do sprzątania, wiadra, ścierki itp.) i środki do utrzymania czystości (mleczko do czyszczenia powierzchni, preparat do mycia powierzchni, </w:t>
      </w:r>
      <w:proofErr w:type="spellStart"/>
      <w:r w:rsidRPr="005F158D">
        <w:rPr>
          <w:rFonts w:ascii="Times New Roman" w:hAnsi="Times New Roman"/>
          <w:sz w:val="24"/>
          <w:szCs w:val="24"/>
        </w:rPr>
        <w:t>odkamieniacz</w:t>
      </w:r>
      <w:proofErr w:type="spellEnd"/>
      <w:r w:rsidRPr="005F158D">
        <w:rPr>
          <w:rFonts w:ascii="Times New Roman" w:hAnsi="Times New Roman"/>
          <w:sz w:val="24"/>
          <w:szCs w:val="24"/>
        </w:rPr>
        <w:t xml:space="preserve">, płyn do mycia szyb, preparat </w:t>
      </w:r>
      <w:r>
        <w:rPr>
          <w:rFonts w:ascii="Times New Roman" w:hAnsi="Times New Roman"/>
          <w:sz w:val="24"/>
          <w:szCs w:val="24"/>
        </w:rPr>
        <w:br/>
      </w:r>
      <w:r w:rsidRPr="005F158D">
        <w:rPr>
          <w:rFonts w:ascii="Times New Roman" w:hAnsi="Times New Roman"/>
          <w:sz w:val="24"/>
          <w:szCs w:val="24"/>
        </w:rPr>
        <w:t>do czyszczenia i pielęgnacji mebli, preparat do czyszczenia/konserwacji stali nierdzewnej, preparat do czyszczenia WC, odświeżacz powietrza do WC w aerozolu, kostki do WC) niezbędne do realizacji umowy, z wyjątkiem: preparatów dezynfekcyjnych, mydła w płynie do mycia rąk, ręcznika papierowego oraz papieru toaletowego.</w:t>
      </w:r>
    </w:p>
    <w:p w:rsidR="00BA776A" w:rsidRPr="005F158D" w:rsidRDefault="00BA776A" w:rsidP="00BA776A">
      <w:pPr>
        <w:pStyle w:val="Akapitzlist"/>
        <w:spacing w:after="0"/>
        <w:ind w:left="0"/>
        <w:jc w:val="both"/>
        <w:rPr>
          <w:rFonts w:ascii="Times New Roman" w:hAnsi="Times New Roman"/>
          <w:sz w:val="24"/>
          <w:szCs w:val="24"/>
        </w:rPr>
      </w:pP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III. Wykonawca zapewni we własnym zakresie i na własny koszt stałe wyposażenie pojemników </w:t>
      </w:r>
      <w:r w:rsidRPr="005F158D">
        <w:rPr>
          <w:rFonts w:ascii="Times New Roman" w:hAnsi="Times New Roman"/>
          <w:sz w:val="24"/>
          <w:szCs w:val="24"/>
        </w:rPr>
        <w:br/>
        <w:t>na odpady w worki w niżej podanych kolorach i wymiarach:</w:t>
      </w: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niebieskie: </w:t>
      </w:r>
      <w:bookmarkStart w:id="1" w:name="_Hlk31964296"/>
      <w:r w:rsidRPr="005F158D">
        <w:rPr>
          <w:rFonts w:ascii="Times New Roman" w:hAnsi="Times New Roman"/>
          <w:sz w:val="24"/>
          <w:szCs w:val="24"/>
        </w:rPr>
        <w:t xml:space="preserve">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bookmarkEnd w:id="1"/>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czerwone: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żółte: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zielone: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BA776A" w:rsidRPr="005F158D" w:rsidRDefault="00BA776A" w:rsidP="00BA776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czarne: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BA776A" w:rsidRPr="005F158D" w:rsidRDefault="00BA776A" w:rsidP="00BA776A">
      <w:pPr>
        <w:jc w:val="both"/>
        <w:rPr>
          <w:rFonts w:cs="Times New Roman"/>
        </w:rPr>
      </w:pPr>
      <w:r w:rsidRPr="005F158D">
        <w:rPr>
          <w:rFonts w:cs="Times New Roman"/>
        </w:rPr>
        <w:t>Worki w pojemnikach na odpady muszą być wymieniane minimum raz na 24 h lub po ich napełnieniu do 2/3 objętości.</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IV. Wymogi dotyczące sprzątania pomieszczeń w budynku przy ul. Karmelickiej 7 zamawiającego:</w:t>
      </w:r>
    </w:p>
    <w:p w:rsidR="00BA776A" w:rsidRPr="005F158D" w:rsidRDefault="00BA776A" w:rsidP="00BA776A">
      <w:pPr>
        <w:widowControl/>
        <w:numPr>
          <w:ilvl w:val="0"/>
          <w:numId w:val="12"/>
        </w:numPr>
        <w:suppressAutoHyphens w:val="0"/>
        <w:rPr>
          <w:rFonts w:cs="Times New Roman"/>
        </w:rPr>
      </w:pPr>
      <w:r w:rsidRPr="005F158D">
        <w:rPr>
          <w:rFonts w:cs="Times New Roman"/>
        </w:rPr>
        <w:t>Częstość sprzątania (mycia i dezynfekcji) pomieszczeń SCK UM:</w:t>
      </w:r>
    </w:p>
    <w:tbl>
      <w:tblPr>
        <w:tblpPr w:leftFromText="141" w:rightFromText="141" w:vertAnchor="text" w:horzAnchor="margin" w:tblpXSpec="center" w:tblpY="207"/>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1936"/>
        <w:gridCol w:w="3473"/>
        <w:gridCol w:w="2126"/>
        <w:gridCol w:w="1985"/>
      </w:tblGrid>
      <w:tr w:rsidR="00BA776A" w:rsidRPr="005F158D" w:rsidTr="00BA776A">
        <w:tc>
          <w:tcPr>
            <w:tcW w:w="672"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L.p.</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Nazwa pomieszczenia</w:t>
            </w:r>
          </w:p>
        </w:tc>
        <w:tc>
          <w:tcPr>
            <w:tcW w:w="3473"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Rodzaj powierzchni</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Częstość</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mycia</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dezynfekcji</w:t>
            </w:r>
          </w:p>
        </w:tc>
      </w:tr>
      <w:tr w:rsidR="00BA776A" w:rsidRPr="005F158D" w:rsidTr="00BA776A">
        <w:tc>
          <w:tcPr>
            <w:tcW w:w="672" w:type="dxa"/>
            <w:vMerge w:val="restart"/>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jc w:val="center"/>
              <w:rPr>
                <w:rFonts w:eastAsia="Times New Roman" w:cs="Times New Roman"/>
              </w:rPr>
            </w:pPr>
            <w:r w:rsidRPr="005F158D">
              <w:rPr>
                <w:rFonts w:cs="Times New Roman"/>
              </w:rPr>
              <w:t>1.</w:t>
            </w:r>
          </w:p>
          <w:p w:rsidR="00BA776A" w:rsidRPr="005F158D" w:rsidRDefault="00BA776A" w:rsidP="00BA776A">
            <w:pPr>
              <w:rPr>
                <w:rFonts w:cs="Times New Roman"/>
              </w:rPr>
            </w:pPr>
          </w:p>
          <w:p w:rsidR="00BA776A" w:rsidRPr="005F158D" w:rsidRDefault="00BA776A" w:rsidP="00BA776A">
            <w:pPr>
              <w:rPr>
                <w:rFonts w:cs="Times New Roman"/>
              </w:rPr>
            </w:pPr>
          </w:p>
          <w:p w:rsidR="00BA776A" w:rsidRPr="005F158D" w:rsidRDefault="00BA776A" w:rsidP="00BA776A">
            <w:pPr>
              <w:rPr>
                <w:rFonts w:cs="Times New Roman"/>
              </w:rPr>
            </w:pP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sale zabiegowe (kliniczne), </w:t>
            </w:r>
            <w:proofErr w:type="spellStart"/>
            <w:r w:rsidRPr="005F158D">
              <w:rPr>
                <w:rFonts w:cs="Times New Roman"/>
              </w:rPr>
              <w:t>sterylizatornie</w:t>
            </w:r>
            <w:proofErr w:type="spellEnd"/>
            <w:r w:rsidRPr="005F158D">
              <w:rPr>
                <w:rFonts w:cs="Times New Roman"/>
              </w:rPr>
              <w:t xml:space="preserve">, pracownie </w:t>
            </w:r>
            <w:proofErr w:type="spellStart"/>
            <w:r w:rsidRPr="005F158D">
              <w:rPr>
                <w:rFonts w:cs="Times New Roman"/>
              </w:rPr>
              <w:t>rtg</w:t>
            </w:r>
            <w:proofErr w:type="spellEnd"/>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umywalki, zlewy, baterie, lustra, glazura wokół umywalek/zlewów</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podesty i rozruszniki unitów, foteliki stomatologiczne, stoły, biurka, krzesła, wentylatory, lampy przenośne, szafki oraz lodówki/zamrażarki z zewnątrz, półki, parapety, klamki i drzwi wokół klamek, wyłączniki światła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szafki wewnątrz po ich opróżnieniu</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rPr>
                <w:rFonts w:cs="Times New Roman"/>
              </w:rPr>
            </w:pPr>
            <w:r w:rsidRPr="005F158D">
              <w:rPr>
                <w:rFonts w:cs="Times New Roman"/>
              </w:rPr>
              <w:t>szafki pod zlewami</w:t>
            </w:r>
          </w:p>
        </w:tc>
        <w:tc>
          <w:tcPr>
            <w:tcW w:w="2126"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całe: drzwi, glazura, lamperia, kaloryfery oraz oprawy lamp bakteriobójczych</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palniki lamp bakteriobójczych</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fotele, uchwyt lampy, pulpit i spluwaczki unitów, blat </w:t>
            </w:r>
            <w:proofErr w:type="spellStart"/>
            <w:r w:rsidRPr="005F158D">
              <w:rPr>
                <w:rFonts w:cs="Times New Roman"/>
              </w:rPr>
              <w:t>asystora</w:t>
            </w:r>
            <w:proofErr w:type="spellEnd"/>
            <w:r w:rsidRPr="005F158D">
              <w:rPr>
                <w:rFonts w:cs="Times New Roman"/>
              </w:rPr>
              <w:t xml:space="preserve"> stomatologicznego</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 każdym pacjencie</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proofErr w:type="spellStart"/>
            <w:r w:rsidRPr="005F158D">
              <w:rPr>
                <w:rFonts w:cs="Times New Roman"/>
              </w:rPr>
              <w:t>asystor</w:t>
            </w:r>
            <w:proofErr w:type="spellEnd"/>
            <w:r w:rsidRPr="005F158D">
              <w:rPr>
                <w:rFonts w:cs="Times New Roman"/>
              </w:rPr>
              <w:t xml:space="preserve"> stomatologiczny wewnątrz i zewnątrz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aparatura </w:t>
            </w:r>
            <w:proofErr w:type="spellStart"/>
            <w:r w:rsidRPr="005F158D">
              <w:rPr>
                <w:rFonts w:cs="Times New Roman"/>
              </w:rPr>
              <w:t>rtg</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 każdym pacjencie</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2.</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sale zabiegowe (kliniczne)</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2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2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3.</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proofErr w:type="spellStart"/>
            <w:r w:rsidRPr="005F158D">
              <w:rPr>
                <w:rFonts w:cs="Times New Roman"/>
              </w:rPr>
              <w:t>sterylizatornie</w:t>
            </w:r>
            <w:proofErr w:type="spellEnd"/>
            <w:r w:rsidRPr="005F158D">
              <w:rPr>
                <w:rFonts w:cs="Times New Roman"/>
              </w:rPr>
              <w:t xml:space="preserve">, pracownie </w:t>
            </w:r>
            <w:proofErr w:type="spellStart"/>
            <w:r w:rsidRPr="005F158D">
              <w:rPr>
                <w:rFonts w:cs="Times New Roman"/>
              </w:rPr>
              <w:t>rtg</w:t>
            </w:r>
            <w:proofErr w:type="spellEnd"/>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4.</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magazyny zasobów czystych i sterylnych</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regały, szafki, parapety, zmywalne części ścian, podłoga, lodówki/zamrażarki </w:t>
            </w:r>
          </w:p>
          <w:p w:rsidR="00BA776A" w:rsidRPr="005F158D" w:rsidRDefault="00BA776A" w:rsidP="00BA776A">
            <w:pPr>
              <w:rPr>
                <w:rFonts w:cs="Times New Roman"/>
              </w:rPr>
            </w:pPr>
            <w:r w:rsidRPr="005F158D">
              <w:rPr>
                <w:rFonts w:cs="Times New Roman"/>
              </w:rPr>
              <w:t xml:space="preserve">z zewnątrz  </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rPr>
          <w:trHeight w:val="591"/>
        </w:trPr>
        <w:tc>
          <w:tcPr>
            <w:tcW w:w="672"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jc w:val="center"/>
              <w:rPr>
                <w:rFonts w:eastAsia="Times New Roman" w:cs="Times New Roman"/>
              </w:rPr>
            </w:pPr>
            <w:r w:rsidRPr="005F158D">
              <w:rPr>
                <w:rFonts w:cs="Times New Roman"/>
              </w:rPr>
              <w:t>5.</w:t>
            </w:r>
          </w:p>
          <w:p w:rsidR="00BA776A" w:rsidRPr="005F158D" w:rsidRDefault="00BA776A" w:rsidP="00BA776A">
            <w:pPr>
              <w:jc w:val="center"/>
              <w:rPr>
                <w:rFonts w:cs="Times New Roman"/>
              </w:rPr>
            </w:pP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magazyny gospodarcze</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regały, szafki, parapety, zmywalne części ścian, podłoga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672"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6.</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sanitariaty, brudowniki, pomieszczenia porządkowe </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całe: lamperia, glazura, drzwi;  lustra, półki, parapety, szafki z zewnątrz kaloryfery oraz szczotki sedesowe; dozownik na papier toaletowy z zewnątrz </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szafki wewnątrz po ich opróżnieniu</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umywalki, baterie, glazura wokół umywalek, klamki i drzwi wokół klamek, wyłączniki światła, sedesy, podłogi</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2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2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pojemniki do czasowego przechowywania odpadów w workach zbiorczych oraz brudnej bielizny</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opróżnieniu</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opróżnieniu</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dozownik na papier toaletowy wewnątrz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przy każdej wymianie wkładów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przy każdej wymianie wkładów oraz w razie potrzeby</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7.</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magazynek brudnej bielizny</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ściany, drzwi, podłoga, </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oddaniu bielizny do prania</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oddaniu bielizny do prania</w:t>
            </w:r>
          </w:p>
        </w:tc>
      </w:tr>
      <w:tr w:rsidR="00BA776A" w:rsidRPr="005F158D" w:rsidTr="00BA776A">
        <w:tc>
          <w:tcPr>
            <w:tcW w:w="672"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8.</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pomieszczenie do mycia i przechowywania </w:t>
            </w:r>
            <w:r w:rsidRPr="005F158D">
              <w:rPr>
                <w:rFonts w:cs="Times New Roman"/>
              </w:rPr>
              <w:lastRenderedPageBreak/>
              <w:t xml:space="preserve">pojemników do transportu wewnętrznego odpadów </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lastRenderedPageBreak/>
              <w:t>umywalka, bateria, ściany,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każdorazowo po myciu i dezynfekcji pojemnika do </w:t>
            </w:r>
            <w:r w:rsidRPr="005F158D">
              <w:rPr>
                <w:rFonts w:cs="Times New Roman"/>
              </w:rPr>
              <w:lastRenderedPageBreak/>
              <w:t>transportu wewnętrznego odpadów</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lastRenderedPageBreak/>
              <w:t xml:space="preserve">każdorazowo po myciu i dezynfekcji </w:t>
            </w:r>
            <w:r w:rsidRPr="005F158D">
              <w:rPr>
                <w:rFonts w:cs="Times New Roman"/>
              </w:rPr>
              <w:lastRenderedPageBreak/>
              <w:t>pojemnika do transportu wewnętrznego odpadów</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pojemnik do transportu odpadów</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użyciu</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użyciu</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9.</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pomieszczenie do przechowywania odpadów medycznych</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ściany, podłoga, drzwi, klimatyzator</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każdorazowo po wywiezieniu odpadów oraz w razie potrzeby </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wywiezieniu odpadów oraz w razie potrzeby</w:t>
            </w:r>
          </w:p>
        </w:tc>
      </w:tr>
      <w:tr w:rsidR="00BA776A" w:rsidRPr="005F158D" w:rsidTr="00BA776A">
        <w:tc>
          <w:tcPr>
            <w:tcW w:w="672"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10.</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pomieszczenia administracyjno – biurowe, socjalne, szatnie, sale wykładowe i seminaryjne, hole, poczekalnie, pracownie protetyczne/ ortodontyczne, odlewnia</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parapety, biurka, krzesła, stoły, półki, szafki, lustra, tablice ogłoszeniowe i inne wyposażenie tych pomieszczeń, klamki i drzwi wokół klamek oraz wyłączniki światła </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podłogi zmywalne oprócz holi i poczekalni </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 xml:space="preserve">w razie potrzeby </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wykładziny dywanowe</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odkurzanie 1 x dziennie; </w:t>
            </w:r>
          </w:p>
          <w:p w:rsidR="00BA776A" w:rsidRPr="005F158D" w:rsidRDefault="00BA776A" w:rsidP="00BA776A">
            <w:pPr>
              <w:rPr>
                <w:rFonts w:cs="Times New Roman"/>
              </w:rPr>
            </w:pPr>
            <w:r w:rsidRPr="005F158D">
              <w:rPr>
                <w:rFonts w:cs="Times New Roman"/>
              </w:rPr>
              <w:t xml:space="preserve">pranie 1 x na </w:t>
            </w:r>
          </w:p>
          <w:p w:rsidR="00BA776A" w:rsidRPr="005F158D" w:rsidRDefault="00BA776A" w:rsidP="00BA776A">
            <w:pPr>
              <w:rPr>
                <w:rFonts w:cs="Times New Roman"/>
              </w:rPr>
            </w:pPr>
            <w:r w:rsidRPr="005F158D">
              <w:rPr>
                <w:rFonts w:cs="Times New Roman"/>
              </w:rPr>
              <w:t xml:space="preserve">3 m-ce </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całe: drzwi, glazura, lamperia oraz kaloryfery</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umywalki, zlewy, baterie, glazura wokół umywalek/ zlewów</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hole, poczekalnie</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2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11.</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pomieszczenie </w:t>
            </w:r>
            <w:r w:rsidRPr="005F158D">
              <w:rPr>
                <w:rFonts w:cs="Times New Roman"/>
              </w:rPr>
              <w:br/>
              <w:t>do uzdatniania wody</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glazura,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12.</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proofErr w:type="spellStart"/>
            <w:r w:rsidRPr="005F158D">
              <w:rPr>
                <w:rFonts w:cs="Times New Roman"/>
              </w:rPr>
              <w:t>sprężarkownia</w:t>
            </w:r>
            <w:proofErr w:type="spellEnd"/>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sprężarki, glazura,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13.</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winda osobowa</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ściany,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2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672"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14.</w:t>
            </w:r>
          </w:p>
        </w:tc>
        <w:tc>
          <w:tcPr>
            <w:tcW w:w="193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winda szpitalna</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ściany,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2 x dziennie oraz każdorazowo po transporcie odpadów lub brudnej bielizny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każdorazowo po transporcie odpadów lub brudnej bielizny</w:t>
            </w:r>
          </w:p>
        </w:tc>
      </w:tr>
      <w:tr w:rsidR="00BA776A" w:rsidRPr="005F158D" w:rsidTr="00BA776A">
        <w:tc>
          <w:tcPr>
            <w:tcW w:w="672"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15.</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klatki schodowe</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poręcze od schodów, podłogi</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2 x dziennie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lamperie, luksfery</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672" w:type="dxa"/>
            <w:vMerge w:val="restart"/>
            <w:tcBorders>
              <w:top w:val="single" w:sz="4" w:space="0" w:color="000000"/>
              <w:left w:val="single" w:sz="4" w:space="0" w:color="000000"/>
              <w:right w:val="single" w:sz="4" w:space="0" w:color="000000"/>
            </w:tcBorders>
          </w:tcPr>
          <w:p w:rsidR="00BA776A" w:rsidRPr="005F158D" w:rsidRDefault="00BA776A" w:rsidP="00BA776A">
            <w:pPr>
              <w:jc w:val="center"/>
              <w:rPr>
                <w:rFonts w:eastAsia="Times New Roman" w:cs="Times New Roman"/>
              </w:rPr>
            </w:pPr>
            <w:r w:rsidRPr="005F158D">
              <w:rPr>
                <w:rFonts w:cs="Times New Roman"/>
              </w:rPr>
              <w:t>16.</w:t>
            </w:r>
          </w:p>
          <w:p w:rsidR="00BA776A" w:rsidRPr="005F158D" w:rsidRDefault="00BA776A" w:rsidP="00BA776A">
            <w:pPr>
              <w:rPr>
                <w:rFonts w:cs="Times New Roman"/>
              </w:rPr>
            </w:pPr>
          </w:p>
        </w:tc>
        <w:tc>
          <w:tcPr>
            <w:tcW w:w="1936" w:type="dxa"/>
            <w:vMerge w:val="restart"/>
            <w:tcBorders>
              <w:top w:val="single" w:sz="4" w:space="0" w:color="000000"/>
              <w:left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wszystkie pomieszczenia oraz ciągi komunikacyjne (hole, poczekalnie, klatki schodowe)</w:t>
            </w: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pojemniki na odpady</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przy każdej wymianie worków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przy każdej wymianie worków oraz w razie potrzeby</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dozowniki na mydło, preparat do dezynfekcji rąk oraz ręcznik papierowy -</w:t>
            </w:r>
            <w:r w:rsidRPr="005F158D">
              <w:rPr>
                <w:rFonts w:cs="Times New Roman"/>
                <w:color w:val="FF0000"/>
              </w:rPr>
              <w:t xml:space="preserve"> </w:t>
            </w:r>
            <w:r w:rsidRPr="005F158D">
              <w:rPr>
                <w:rFonts w:cs="Times New Roman"/>
              </w:rPr>
              <w:t>wewnątrz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przy każdej wymianie wkładów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przy każdej wymianie wkładów oraz w razie potrzeby</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dozowniki na mydło, preparat do dezynfekcji rąk oraz ręcznik papierowy –</w:t>
            </w:r>
            <w:r w:rsidRPr="005F158D">
              <w:rPr>
                <w:rFonts w:cs="Times New Roman"/>
                <w:color w:val="FF0000"/>
              </w:rPr>
              <w:t xml:space="preserve"> </w:t>
            </w:r>
            <w:r w:rsidRPr="005F158D">
              <w:rPr>
                <w:rFonts w:cs="Times New Roman"/>
              </w:rPr>
              <w:t>z zewnątrz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dziennie oraz </w:t>
            </w:r>
          </w:p>
          <w:p w:rsidR="00BA776A" w:rsidRPr="005F158D" w:rsidRDefault="00BA776A" w:rsidP="00BA776A">
            <w:pPr>
              <w:rPr>
                <w:rFonts w:cs="Times New Roman"/>
              </w:rPr>
            </w:pPr>
            <w:r w:rsidRPr="005F158D">
              <w:rPr>
                <w:rFonts w:cs="Times New Roman"/>
              </w:rPr>
              <w:t>w razie potrzeby</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okna</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1 x na 3 m-ce</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kratki wentylacyjne, klimatyzatory z zewnątrz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oraz w razie potrzeby</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oprawy lamp oświetleniowych</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1 x na 3 m-ce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kinkiety</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1 x w tyg.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lodówki 12 sztuk wewnątrz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w:t>
            </w:r>
          </w:p>
          <w:p w:rsidR="00BA776A" w:rsidRPr="005F158D" w:rsidRDefault="00BA776A" w:rsidP="00BA776A">
            <w:pPr>
              <w:rPr>
                <w:rFonts w:cs="Times New Roman"/>
              </w:rPr>
            </w:pPr>
            <w:r w:rsidRPr="005F158D">
              <w:rPr>
                <w:rFonts w:cs="Times New Roman"/>
              </w:rPr>
              <w:t xml:space="preserve">(z rozmrażaniem </w:t>
            </w:r>
          </w:p>
          <w:p w:rsidR="00BA776A" w:rsidRPr="005F158D" w:rsidRDefault="00BA776A" w:rsidP="00BA776A">
            <w:pPr>
              <w:rPr>
                <w:rFonts w:cs="Times New Roman"/>
              </w:rPr>
            </w:pPr>
            <w:r w:rsidRPr="005F158D">
              <w:rPr>
                <w:rFonts w:cs="Times New Roman"/>
              </w:rPr>
              <w:t>1 x na 3 m-ce)</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1 x w </w:t>
            </w:r>
            <w:proofErr w:type="spellStart"/>
            <w:r w:rsidRPr="005F158D">
              <w:rPr>
                <w:rFonts w:cs="Times New Roman"/>
              </w:rPr>
              <w:t>m-cu</w:t>
            </w:r>
            <w:proofErr w:type="spellEnd"/>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zamrażarki 3 sztuki wewnątrz</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eastAsia="Times New Roman"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w:t>
            </w:r>
          </w:p>
          <w:p w:rsidR="00BA776A" w:rsidRPr="005F158D" w:rsidRDefault="00BA776A" w:rsidP="00BA776A">
            <w:pPr>
              <w:rPr>
                <w:rFonts w:cs="Times New Roman"/>
              </w:rPr>
            </w:pPr>
            <w:r w:rsidRPr="005F158D">
              <w:rPr>
                <w:rFonts w:cs="Times New Roman"/>
              </w:rPr>
              <w:t xml:space="preserve">(z rozmrażaniem </w:t>
            </w:r>
          </w:p>
          <w:p w:rsidR="00BA776A" w:rsidRPr="005F158D" w:rsidRDefault="00BA776A" w:rsidP="00BA776A">
            <w:pPr>
              <w:rPr>
                <w:rFonts w:cs="Times New Roman"/>
                <w:color w:val="FF0000"/>
              </w:rPr>
            </w:pPr>
            <w:r w:rsidRPr="005F158D">
              <w:rPr>
                <w:rFonts w:cs="Times New Roman"/>
              </w:rPr>
              <w:t xml:space="preserve">1 x na 6 </w:t>
            </w:r>
            <w:proofErr w:type="spellStart"/>
            <w:r w:rsidRPr="005F158D">
              <w:rPr>
                <w:rFonts w:cs="Times New Roman"/>
              </w:rPr>
              <w:t>m-cy</w:t>
            </w:r>
            <w:proofErr w:type="spellEnd"/>
            <w:r w:rsidRPr="005F158D">
              <w:rPr>
                <w:rFonts w:cs="Times New Roman"/>
              </w:rPr>
              <w:t>)</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1 x w </w:t>
            </w:r>
            <w:proofErr w:type="spellStart"/>
            <w:r w:rsidRPr="005F158D">
              <w:rPr>
                <w:rFonts w:cs="Times New Roman"/>
              </w:rPr>
              <w:t>m-cu</w:t>
            </w:r>
            <w:proofErr w:type="spellEnd"/>
          </w:p>
        </w:tc>
      </w:tr>
      <w:tr w:rsidR="00BA776A" w:rsidRPr="005F158D" w:rsidTr="00BA776A">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0" w:type="auto"/>
            <w:vMerge/>
            <w:tcBorders>
              <w:left w:val="single" w:sz="4" w:space="0" w:color="000000"/>
              <w:right w:val="single" w:sz="4" w:space="0" w:color="000000"/>
            </w:tcBorders>
            <w:vAlign w:val="center"/>
            <w:hideMark/>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usuwanie pajęczyn</w:t>
            </w:r>
          </w:p>
        </w:tc>
        <w:tc>
          <w:tcPr>
            <w:tcW w:w="2126"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rPr>
                <w:rFonts w:cs="Times New Roman"/>
              </w:rPr>
            </w:pPr>
            <w:r w:rsidRPr="005F158D">
              <w:rPr>
                <w:rFonts w:cs="Times New Roman"/>
              </w:rPr>
              <w:t xml:space="preserve">1 raz w </w:t>
            </w:r>
            <w:proofErr w:type="spellStart"/>
            <w:r w:rsidRPr="005F158D">
              <w:rPr>
                <w:rFonts w:cs="Times New Roman"/>
              </w:rPr>
              <w:t>m-cu</w:t>
            </w:r>
            <w:proofErr w:type="spellEnd"/>
            <w:r w:rsidRPr="005F158D">
              <w:rPr>
                <w:rFonts w:cs="Times New Roman"/>
              </w:rPr>
              <w:t xml:space="preserve">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BA776A" w:rsidRPr="005F158D" w:rsidRDefault="00BA776A" w:rsidP="00BA776A">
            <w:pPr>
              <w:jc w:val="center"/>
              <w:rPr>
                <w:rFonts w:cs="Times New Roman"/>
              </w:rPr>
            </w:pPr>
            <w:r w:rsidRPr="005F158D">
              <w:rPr>
                <w:rFonts w:cs="Times New Roman"/>
              </w:rPr>
              <w:t>-</w:t>
            </w:r>
          </w:p>
        </w:tc>
      </w:tr>
      <w:tr w:rsidR="00BA776A" w:rsidRPr="005F158D" w:rsidTr="00BA776A">
        <w:tc>
          <w:tcPr>
            <w:tcW w:w="0" w:type="auto"/>
            <w:vMerge/>
            <w:tcBorders>
              <w:left w:val="single" w:sz="4" w:space="0" w:color="000000"/>
              <w:bottom w:val="single" w:sz="4" w:space="0" w:color="000000"/>
              <w:right w:val="single" w:sz="4" w:space="0" w:color="000000"/>
            </w:tcBorders>
            <w:vAlign w:val="center"/>
          </w:tcPr>
          <w:p w:rsidR="00BA776A" w:rsidRPr="005F158D" w:rsidRDefault="00BA776A" w:rsidP="00BA776A">
            <w:pPr>
              <w:rPr>
                <w:rFonts w:cs="Times New Roman"/>
              </w:rPr>
            </w:pPr>
          </w:p>
        </w:tc>
        <w:tc>
          <w:tcPr>
            <w:tcW w:w="0" w:type="auto"/>
            <w:vMerge/>
            <w:tcBorders>
              <w:left w:val="single" w:sz="4" w:space="0" w:color="000000"/>
              <w:bottom w:val="single" w:sz="4" w:space="0" w:color="000000"/>
              <w:right w:val="single" w:sz="4" w:space="0" w:color="000000"/>
            </w:tcBorders>
            <w:vAlign w:val="center"/>
          </w:tcPr>
          <w:p w:rsidR="00BA776A" w:rsidRPr="005F158D" w:rsidRDefault="00BA776A" w:rsidP="00BA776A">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rPr>
                <w:rFonts w:cs="Times New Roman"/>
              </w:rPr>
            </w:pPr>
            <w:proofErr w:type="spellStart"/>
            <w:r w:rsidRPr="005F158D">
              <w:rPr>
                <w:rFonts w:cs="Times New Roman"/>
              </w:rPr>
              <w:t>odkamienianie</w:t>
            </w:r>
            <w:proofErr w:type="spellEnd"/>
            <w:r w:rsidRPr="005F158D">
              <w:rPr>
                <w:rFonts w:cs="Times New Roman"/>
              </w:rPr>
              <w:t xml:space="preserve"> baterii łącznie z </w:t>
            </w:r>
            <w:proofErr w:type="spellStart"/>
            <w:r w:rsidRPr="005F158D">
              <w:rPr>
                <w:rFonts w:cs="Times New Roman"/>
              </w:rPr>
              <w:t>perlatorami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rPr>
                <w:rFonts w:eastAsia="Times New Roman" w:cs="Times New Roman"/>
              </w:rPr>
            </w:pPr>
            <w:r w:rsidRPr="005F158D">
              <w:rPr>
                <w:rFonts w:cs="Times New Roman"/>
              </w:rPr>
              <w:t xml:space="preserve">1 x w tyg. oraz </w:t>
            </w:r>
          </w:p>
          <w:p w:rsidR="00BA776A" w:rsidRPr="005F158D" w:rsidRDefault="00BA776A" w:rsidP="00BA776A">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tcPr>
          <w:p w:rsidR="00BA776A" w:rsidRPr="005F158D" w:rsidRDefault="00BA776A" w:rsidP="00BA776A">
            <w:pPr>
              <w:jc w:val="center"/>
              <w:rPr>
                <w:rFonts w:cs="Times New Roman"/>
              </w:rPr>
            </w:pPr>
            <w:r w:rsidRPr="005F158D">
              <w:rPr>
                <w:rFonts w:cs="Times New Roman"/>
              </w:rPr>
              <w:t>-</w:t>
            </w:r>
          </w:p>
        </w:tc>
      </w:tr>
    </w:tbl>
    <w:p w:rsidR="00BA776A" w:rsidRPr="005F158D" w:rsidRDefault="00BA776A" w:rsidP="00BA776A">
      <w:pPr>
        <w:rPr>
          <w:rFonts w:cs="Times New Roman"/>
        </w:rPr>
      </w:pPr>
    </w:p>
    <w:p w:rsidR="00BA776A" w:rsidRPr="005F158D" w:rsidRDefault="00BA776A" w:rsidP="00BA776A">
      <w:pPr>
        <w:rPr>
          <w:rFonts w:cs="Times New Roman"/>
        </w:rPr>
      </w:pPr>
    </w:p>
    <w:p w:rsidR="00BA776A" w:rsidRPr="005F158D" w:rsidRDefault="00BA776A" w:rsidP="00BA776A">
      <w:pPr>
        <w:widowControl/>
        <w:numPr>
          <w:ilvl w:val="0"/>
          <w:numId w:val="12"/>
        </w:numPr>
        <w:suppressAutoHyphens w:val="0"/>
        <w:spacing w:line="276" w:lineRule="auto"/>
        <w:jc w:val="both"/>
        <w:rPr>
          <w:rFonts w:cs="Times New Roman"/>
        </w:rPr>
      </w:pPr>
      <w:r w:rsidRPr="005F158D">
        <w:rPr>
          <w:rFonts w:cs="Times New Roman"/>
        </w:rPr>
        <w:t>generalne sprzątanie pomieszczeń po remontach i awariach (np. zalaniu wodą),</w:t>
      </w:r>
    </w:p>
    <w:p w:rsidR="00BA776A" w:rsidRPr="005F158D" w:rsidRDefault="00BA776A" w:rsidP="00BA776A">
      <w:pPr>
        <w:widowControl/>
        <w:numPr>
          <w:ilvl w:val="0"/>
          <w:numId w:val="12"/>
        </w:numPr>
        <w:suppressAutoHyphens w:val="0"/>
        <w:spacing w:line="276" w:lineRule="auto"/>
        <w:jc w:val="both"/>
        <w:rPr>
          <w:rFonts w:cs="Times New Roman"/>
        </w:rPr>
      </w:pPr>
      <w:r w:rsidRPr="005F158D">
        <w:rPr>
          <w:rFonts w:cs="Times New Roman"/>
        </w:rPr>
        <w:t>podczas remontów zwiększenie częstotliwości sprzątania nie remontowanych pomieszczeń</w:t>
      </w:r>
      <w:r w:rsidRPr="005F158D">
        <w:rPr>
          <w:rFonts w:cs="Times New Roman"/>
        </w:rPr>
        <w:br/>
        <w:t>i ciągów komunikacyjnych (hole, poczekalnie, klatki schodowe) – w zależności od potrzeb,</w:t>
      </w:r>
    </w:p>
    <w:p w:rsidR="00BA776A" w:rsidRPr="005F158D" w:rsidRDefault="00BA776A" w:rsidP="00BA776A">
      <w:pPr>
        <w:widowControl/>
        <w:numPr>
          <w:ilvl w:val="0"/>
          <w:numId w:val="12"/>
        </w:numPr>
        <w:suppressAutoHyphens w:val="0"/>
        <w:spacing w:line="276" w:lineRule="auto"/>
        <w:jc w:val="both"/>
        <w:rPr>
          <w:rFonts w:cs="Times New Roman"/>
        </w:rPr>
      </w:pPr>
      <w:r w:rsidRPr="005F158D">
        <w:rPr>
          <w:rFonts w:cs="Times New Roman"/>
        </w:rPr>
        <w:t xml:space="preserve">bieżące uzupełnianie pojemników na ręcznik papierowy, papier toaletowy oraz mydło </w:t>
      </w:r>
      <w:r>
        <w:rPr>
          <w:rFonts w:cs="Times New Roman"/>
        </w:rPr>
        <w:br/>
      </w:r>
      <w:r w:rsidRPr="005F158D">
        <w:rPr>
          <w:rFonts w:cs="Times New Roman"/>
        </w:rPr>
        <w:t>do mycia rąk.</w:t>
      </w:r>
    </w:p>
    <w:p w:rsidR="00BA776A" w:rsidRPr="005F158D" w:rsidRDefault="00BA776A" w:rsidP="00BA776A">
      <w:pPr>
        <w:widowControl/>
        <w:numPr>
          <w:ilvl w:val="0"/>
          <w:numId w:val="12"/>
        </w:numPr>
        <w:suppressAutoHyphens w:val="0"/>
        <w:spacing w:line="276" w:lineRule="auto"/>
        <w:jc w:val="both"/>
        <w:rPr>
          <w:rFonts w:cs="Times New Roman"/>
        </w:rPr>
      </w:pPr>
      <w:r w:rsidRPr="005F158D">
        <w:rPr>
          <w:rFonts w:cs="Times New Roman"/>
        </w:rPr>
        <w:t>dezynfekowanie i mycie wymiennych pojemników w dozownikach na mydło do mycia rąk (przed ich uzupełnieniem).</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V. Wymogi dotyczące utrzymania czystości placów i trawników wokół budynku zamawiającego:</w:t>
      </w:r>
    </w:p>
    <w:p w:rsidR="00BA776A" w:rsidRPr="005F158D" w:rsidRDefault="00BA776A" w:rsidP="00BA776A">
      <w:pPr>
        <w:widowControl/>
        <w:numPr>
          <w:ilvl w:val="0"/>
          <w:numId w:val="11"/>
        </w:numPr>
        <w:suppressAutoHyphens w:val="0"/>
        <w:spacing w:line="276" w:lineRule="auto"/>
        <w:jc w:val="both"/>
        <w:rPr>
          <w:rFonts w:cs="Times New Roman"/>
        </w:rPr>
      </w:pPr>
      <w:r w:rsidRPr="005F158D">
        <w:rPr>
          <w:rFonts w:cs="Times New Roman"/>
        </w:rPr>
        <w:t>codzienne sprzątanie placów i chodników,</w:t>
      </w:r>
    </w:p>
    <w:p w:rsidR="00BA776A" w:rsidRPr="005F158D" w:rsidRDefault="00BA776A" w:rsidP="00BA776A">
      <w:pPr>
        <w:pStyle w:val="Akapitzlist"/>
        <w:numPr>
          <w:ilvl w:val="0"/>
          <w:numId w:val="11"/>
        </w:numPr>
        <w:spacing w:after="0"/>
        <w:jc w:val="both"/>
        <w:rPr>
          <w:rFonts w:ascii="Times New Roman" w:hAnsi="Times New Roman"/>
          <w:sz w:val="24"/>
          <w:szCs w:val="24"/>
        </w:rPr>
      </w:pPr>
      <w:r w:rsidRPr="005F158D">
        <w:rPr>
          <w:rFonts w:ascii="Times New Roman" w:hAnsi="Times New Roman"/>
          <w:sz w:val="24"/>
          <w:szCs w:val="24"/>
        </w:rPr>
        <w:t>codzienne porządkowanie placu wokół pojemników na odpady komunalne,</w:t>
      </w:r>
    </w:p>
    <w:p w:rsidR="00BA776A" w:rsidRPr="005F158D" w:rsidRDefault="00BA776A" w:rsidP="00BA776A">
      <w:pPr>
        <w:pStyle w:val="Akapitzlist"/>
        <w:numPr>
          <w:ilvl w:val="0"/>
          <w:numId w:val="11"/>
        </w:numPr>
        <w:spacing w:after="0"/>
        <w:jc w:val="both"/>
        <w:rPr>
          <w:rFonts w:ascii="Times New Roman" w:hAnsi="Times New Roman"/>
          <w:sz w:val="24"/>
          <w:szCs w:val="24"/>
        </w:rPr>
      </w:pPr>
      <w:r w:rsidRPr="005F158D">
        <w:rPr>
          <w:rFonts w:ascii="Times New Roman" w:hAnsi="Times New Roman"/>
          <w:sz w:val="24"/>
          <w:szCs w:val="24"/>
        </w:rPr>
        <w:t>ekonomiczne wrzucanie worków i kartonów (poskładane) do pojemników na odpady komunalne.</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VI. Świadczenie usługi obejmować będzie także codzienne usuwanie odpadów (w workach zbiorczych) z poszczególnych komórek organizacyjnych Zamawiającego przy użyciu pojemników transportowych do kontenerów znajdujących się na zewnątrz budynku SCK UM w Lublinie. Przy </w:t>
      </w:r>
      <w:r w:rsidRPr="005F158D">
        <w:rPr>
          <w:rFonts w:cs="Times New Roman"/>
        </w:rPr>
        <w:br/>
        <w:t xml:space="preserve">ul. Karmelickiej 7 pojemniki do transportu odpadów (z przykrywą, na kółkach, z możliwością ich mycia i dezynfekcji, minimum po jednym o pojemności min. 120l. i 240l.) zapewni we własnym zakresie i na własny koszt Wykonawca. </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VII</w:t>
      </w:r>
      <w:r w:rsidRPr="005F158D">
        <w:rPr>
          <w:rFonts w:cs="Times New Roman"/>
          <w:color w:val="FF0000"/>
        </w:rPr>
        <w:t xml:space="preserve">. </w:t>
      </w:r>
      <w:r w:rsidRPr="00616F12">
        <w:rPr>
          <w:rFonts w:cs="Times New Roman"/>
        </w:rPr>
        <w:t xml:space="preserve">Wykonawca zapewni stałą (niezależnie od urlopów i zwolnień), minimalną ilość osób </w:t>
      </w:r>
      <w:r w:rsidRPr="00616F12">
        <w:rPr>
          <w:rFonts w:cs="Times New Roman"/>
        </w:rPr>
        <w:br/>
        <w:t>do sprzątania tj. 13 etatów w pełnym wymiarze czasu pracy do sprzątania pomieszczeń wewnątrz budynku oraz 1 etat – do sprzątania na zewnątrz budynku, oraz do obsługi szatni (portierni) – 2 etaty.</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VIII. W przypadku zatrudniania przez Wykonawcę osób z orzeczeniami o niepełnosprawności, ich niepełnosprawność nie może utrudniać komunikowania się z nimi oraz wykonywania powierzonych </w:t>
      </w:r>
      <w:r w:rsidRPr="005F158D">
        <w:rPr>
          <w:rFonts w:cs="Times New Roman"/>
        </w:rPr>
        <w:lastRenderedPageBreak/>
        <w:t>im obowiązków.</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IX. Wykonawca zapewni codzienny nadzór nad osobami sprzątającymi (w pełnym wymiarze godzin pracy). Osoba nadzorująca musi posiadać udokumentowane doświadczenie </w:t>
      </w:r>
      <w:r w:rsidRPr="005F158D">
        <w:rPr>
          <w:rFonts w:cs="Times New Roman"/>
        </w:rPr>
        <w:br/>
        <w:t>w nadzorowaniu pracy osób sprzątających w placówkach służby/ochrony zdrowia. Za brak osoby nadzorującej pracę osób sprzątających oraz portierów będą naliczane kary w wysokości 500,00 zł brutto za każdy dzień nieobecności.</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X. Wykonawca zapewni wystarczającą ilość wózków do sprzątania, tzn.: </w:t>
      </w:r>
    </w:p>
    <w:p w:rsidR="00BA776A" w:rsidRPr="005F158D" w:rsidRDefault="00BA776A" w:rsidP="00BA776A">
      <w:pPr>
        <w:jc w:val="both"/>
        <w:rPr>
          <w:rFonts w:cs="Times New Roman"/>
        </w:rPr>
      </w:pPr>
      <w:r w:rsidRPr="005F158D">
        <w:rPr>
          <w:rFonts w:cs="Times New Roman"/>
        </w:rPr>
        <w:t>- po 1 wózku – do każdej Poradni</w:t>
      </w:r>
      <w:r>
        <w:rPr>
          <w:rFonts w:cs="Times New Roman"/>
        </w:rPr>
        <w:t xml:space="preserve"> (razem 7 sztuk)</w:t>
      </w:r>
      <w:r w:rsidRPr="005F158D">
        <w:rPr>
          <w:rFonts w:cs="Times New Roman"/>
        </w:rPr>
        <w:t>,</w:t>
      </w:r>
    </w:p>
    <w:p w:rsidR="00BA776A" w:rsidRPr="005F158D" w:rsidRDefault="00BA776A" w:rsidP="00BA776A">
      <w:pPr>
        <w:jc w:val="both"/>
        <w:rPr>
          <w:rFonts w:cs="Times New Roman"/>
        </w:rPr>
      </w:pPr>
      <w:r w:rsidRPr="005F158D">
        <w:rPr>
          <w:rFonts w:cs="Times New Roman"/>
        </w:rPr>
        <w:t xml:space="preserve">- 1 wózek – do pomieszczeń i holi na poziomie S oraz klatek schodowych, </w:t>
      </w:r>
    </w:p>
    <w:p w:rsidR="00BA776A" w:rsidRPr="005F158D" w:rsidRDefault="00BA776A" w:rsidP="00BA776A">
      <w:pPr>
        <w:jc w:val="both"/>
        <w:rPr>
          <w:rFonts w:cs="Times New Roman"/>
        </w:rPr>
      </w:pPr>
      <w:r w:rsidRPr="005F158D">
        <w:rPr>
          <w:rFonts w:cs="Times New Roman"/>
        </w:rPr>
        <w:t>- 1 wózek – do pomieszczeń do przechowywania odpadów medycznych.</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XI. Wykonawca zapewnia ilość </w:t>
      </w:r>
      <w:proofErr w:type="spellStart"/>
      <w:r w:rsidRPr="005F158D">
        <w:rPr>
          <w:rFonts w:cs="Times New Roman"/>
        </w:rPr>
        <w:t>mopów</w:t>
      </w:r>
      <w:proofErr w:type="spellEnd"/>
      <w:r w:rsidRPr="005F158D">
        <w:rPr>
          <w:rFonts w:cs="Times New Roman"/>
        </w:rPr>
        <w:t xml:space="preserve"> i ścierek umożliwiających  ich wymianę po każdym sprzątaniu w poszczególnych strefach czystościowych oraz w każdej sali klinicznej jeśli znajduje się w niej 5 i więcej unitów stomatologicznych. Oddzielnymi </w:t>
      </w:r>
      <w:proofErr w:type="spellStart"/>
      <w:r w:rsidRPr="005F158D">
        <w:rPr>
          <w:rFonts w:cs="Times New Roman"/>
        </w:rPr>
        <w:t>mopami</w:t>
      </w:r>
      <w:proofErr w:type="spellEnd"/>
      <w:r w:rsidRPr="005F158D">
        <w:rPr>
          <w:rFonts w:cs="Times New Roman"/>
        </w:rPr>
        <w:t xml:space="preserve"> będą zmywane podłogi </w:t>
      </w:r>
      <w:r>
        <w:rPr>
          <w:rFonts w:cs="Times New Roman"/>
        </w:rPr>
        <w:br/>
      </w:r>
      <w:r w:rsidRPr="005F158D">
        <w:rPr>
          <w:rFonts w:cs="Times New Roman"/>
        </w:rPr>
        <w:t xml:space="preserve">w poszczególnych strefach czystościowych tj.: </w:t>
      </w:r>
    </w:p>
    <w:p w:rsidR="00BA776A" w:rsidRPr="005F158D" w:rsidRDefault="00BA776A" w:rsidP="00BA776A">
      <w:pPr>
        <w:widowControl/>
        <w:numPr>
          <w:ilvl w:val="0"/>
          <w:numId w:val="13"/>
        </w:numPr>
        <w:suppressAutoHyphens w:val="0"/>
        <w:spacing w:line="276" w:lineRule="auto"/>
        <w:jc w:val="both"/>
        <w:rPr>
          <w:rFonts w:cs="Times New Roman"/>
        </w:rPr>
      </w:pPr>
      <w:r w:rsidRPr="005F158D">
        <w:rPr>
          <w:rFonts w:cs="Times New Roman"/>
        </w:rPr>
        <w:t xml:space="preserve">sale kliniczne, </w:t>
      </w:r>
      <w:proofErr w:type="spellStart"/>
      <w:r w:rsidRPr="005F158D">
        <w:rPr>
          <w:rFonts w:cs="Times New Roman"/>
        </w:rPr>
        <w:t>sterylizatornie</w:t>
      </w:r>
      <w:proofErr w:type="spellEnd"/>
      <w:r w:rsidRPr="005F158D">
        <w:rPr>
          <w:rFonts w:cs="Times New Roman"/>
        </w:rPr>
        <w:t xml:space="preserve">, </w:t>
      </w:r>
    </w:p>
    <w:p w:rsidR="00BA776A" w:rsidRPr="005F158D" w:rsidRDefault="00BA776A" w:rsidP="00BA776A">
      <w:pPr>
        <w:widowControl/>
        <w:numPr>
          <w:ilvl w:val="0"/>
          <w:numId w:val="13"/>
        </w:numPr>
        <w:suppressAutoHyphens w:val="0"/>
        <w:spacing w:line="276" w:lineRule="auto"/>
        <w:jc w:val="both"/>
        <w:rPr>
          <w:rFonts w:cs="Times New Roman"/>
        </w:rPr>
      </w:pPr>
      <w:r w:rsidRPr="005F158D">
        <w:rPr>
          <w:rFonts w:cs="Times New Roman"/>
        </w:rPr>
        <w:t xml:space="preserve">magazyny zasobów czystych i sterylnym, </w:t>
      </w:r>
    </w:p>
    <w:p w:rsidR="00BA776A" w:rsidRPr="005F158D" w:rsidRDefault="00BA776A" w:rsidP="00BA776A">
      <w:pPr>
        <w:widowControl/>
        <w:numPr>
          <w:ilvl w:val="0"/>
          <w:numId w:val="13"/>
        </w:numPr>
        <w:suppressAutoHyphens w:val="0"/>
        <w:spacing w:line="276" w:lineRule="auto"/>
        <w:jc w:val="both"/>
        <w:rPr>
          <w:rFonts w:cs="Times New Roman"/>
        </w:rPr>
      </w:pPr>
      <w:r w:rsidRPr="005F158D">
        <w:rPr>
          <w:rFonts w:cs="Times New Roman"/>
        </w:rPr>
        <w:t xml:space="preserve">pomieszczenia socjalne, pracownia </w:t>
      </w:r>
      <w:proofErr w:type="spellStart"/>
      <w:r w:rsidRPr="005F158D">
        <w:rPr>
          <w:rFonts w:cs="Times New Roman"/>
        </w:rPr>
        <w:t>rtg</w:t>
      </w:r>
      <w:proofErr w:type="spellEnd"/>
      <w:r w:rsidRPr="005F158D">
        <w:rPr>
          <w:rFonts w:cs="Times New Roman"/>
        </w:rPr>
        <w:t xml:space="preserve">, administracyjno – biurowe i magazynowe, szatnie, ciągi komunikacyjne, windy, sala wykładowa, </w:t>
      </w:r>
    </w:p>
    <w:p w:rsidR="00BA776A" w:rsidRPr="005F158D" w:rsidRDefault="00BA776A" w:rsidP="00BA776A">
      <w:pPr>
        <w:widowControl/>
        <w:numPr>
          <w:ilvl w:val="0"/>
          <w:numId w:val="13"/>
        </w:numPr>
        <w:suppressAutoHyphens w:val="0"/>
        <w:spacing w:line="276" w:lineRule="auto"/>
        <w:jc w:val="both"/>
        <w:rPr>
          <w:rFonts w:cs="Times New Roman"/>
        </w:rPr>
      </w:pPr>
      <w:r w:rsidRPr="005F158D">
        <w:rPr>
          <w:rFonts w:cs="Times New Roman"/>
        </w:rPr>
        <w:t xml:space="preserve">sanitariaty i brudowniki. </w:t>
      </w:r>
    </w:p>
    <w:p w:rsidR="00BA776A" w:rsidRPr="005F158D" w:rsidRDefault="00BA776A" w:rsidP="00BA776A">
      <w:pPr>
        <w:jc w:val="both"/>
        <w:rPr>
          <w:rFonts w:cs="Times New Roman"/>
        </w:rPr>
      </w:pPr>
      <w:r w:rsidRPr="005F158D">
        <w:rPr>
          <w:rFonts w:cs="Times New Roman"/>
        </w:rPr>
        <w:t xml:space="preserve">W przypadku zanieczyszczenia powierzchni krwią lub innym potencjalnie infekcyjnym materiałem organicznym, dezynfekcje należy przeprowadzać niezależnie od wymagań szczegółowych zgodnie </w:t>
      </w:r>
      <w:r w:rsidRPr="005F158D">
        <w:rPr>
          <w:rFonts w:cs="Times New Roman"/>
        </w:rPr>
        <w:br/>
        <w:t>z obowiązującą procedurą Zamawiającego.</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XII. Zamawiający wymaga, aby </w:t>
      </w:r>
      <w:proofErr w:type="spellStart"/>
      <w:r w:rsidRPr="005F158D">
        <w:rPr>
          <w:rFonts w:cs="Times New Roman"/>
        </w:rPr>
        <w:t>mopy</w:t>
      </w:r>
      <w:proofErr w:type="spellEnd"/>
      <w:r w:rsidRPr="005F158D">
        <w:rPr>
          <w:rFonts w:cs="Times New Roman"/>
        </w:rPr>
        <w:t xml:space="preserve"> i ścierki były prane i dezynfekowane chemicznie </w:t>
      </w:r>
      <w:r w:rsidRPr="005F158D">
        <w:rPr>
          <w:rFonts w:cs="Times New Roman"/>
        </w:rPr>
        <w:br/>
        <w:t>w temp. min. 95</w:t>
      </w:r>
      <w:r w:rsidRPr="005F158D">
        <w:rPr>
          <w:rFonts w:cs="Times New Roman"/>
          <w:vertAlign w:val="superscript"/>
        </w:rPr>
        <w:t>o</w:t>
      </w:r>
      <w:r w:rsidRPr="005F158D">
        <w:rPr>
          <w:rFonts w:cs="Times New Roman"/>
        </w:rPr>
        <w:t xml:space="preserve">C przez Wykonawcę w pralni, która posiada barierę higieniczną, </w:t>
      </w:r>
      <w:r w:rsidRPr="005F158D">
        <w:rPr>
          <w:rFonts w:cs="Times New Roman"/>
        </w:rPr>
        <w:br/>
        <w:t>a po przywiezieniu do SCK UM - były suche.</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XIII. Ostatniego dnia miesiąca będzie dokonywana ocena świadczonych usług w obecności przedstawiciela Wykonawcy i Zamawiającego.</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XIV. Zamawiający wymaga, aby pracownicy firmy świadczącej usługę posiadali aktualne badania lekarskie dopuszczające ich do pracy w placówkach służby/ochrony zdrowia.</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XV. Zamawiający wymaga, aby pracownicy firmy świadczącej usługę zostali przeszkoleni, przed rozpoczęciem realizacji umowy, na koszt Wykonawcy w zakresie obowiązujących w SCK UM </w:t>
      </w:r>
      <w:r w:rsidRPr="005F158D">
        <w:rPr>
          <w:rFonts w:cs="Times New Roman"/>
        </w:rPr>
        <w:br/>
        <w:t>w Lublinie procedur sanitarno – higienicznych oraz zobowiązuje się do ich  przestrzegania podczas pracy.</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XVI. Zamawiający wymaga, aby pracownicy firmy świadczącej usługę posiadali odzież roboczą (fartuchy lub garsonki/garnitury) wszyscy w jednym kolorze.</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XVII. Zamawiający wymaga, aby pracownicy firmy świadczącej usługę nosili identyfikatory.</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XVIII. </w:t>
      </w:r>
      <w:r w:rsidRPr="007161F4">
        <w:rPr>
          <w:rFonts w:cs="Times New Roman"/>
        </w:rPr>
        <w:t xml:space="preserve">Zamawiający zastrzega sobie wyłączenie ze sprzątania określonych pomieszczeń sezonowo (np.: okres wakacji, ferii itp.) oraz na czas remontów, co będzie związane z obniżeniem opłat </w:t>
      </w:r>
      <w:r w:rsidRPr="007161F4">
        <w:rPr>
          <w:rFonts w:cs="Times New Roman"/>
        </w:rPr>
        <w:br/>
        <w:t xml:space="preserve">za świadczoną usługę.  </w:t>
      </w:r>
    </w:p>
    <w:p w:rsidR="00BA776A" w:rsidRPr="005F158D" w:rsidRDefault="00BA776A" w:rsidP="00BA776A">
      <w:pPr>
        <w:jc w:val="both"/>
        <w:rPr>
          <w:rFonts w:cs="Times New Roman"/>
        </w:rPr>
      </w:pPr>
    </w:p>
    <w:p w:rsidR="00BA776A" w:rsidRPr="005F158D" w:rsidRDefault="00BA776A" w:rsidP="00BA776A">
      <w:pPr>
        <w:jc w:val="both"/>
        <w:rPr>
          <w:rFonts w:cs="Times New Roman"/>
        </w:rPr>
      </w:pPr>
      <w:r w:rsidRPr="005F158D">
        <w:rPr>
          <w:rFonts w:cs="Times New Roman"/>
        </w:rPr>
        <w:t xml:space="preserve">XIX. Wykonawca pokryje wszelkie kary nałożone przez Państwowego Wojewódzkiego Inspektora Sanitarnego/Państwowego Powiatowego Inspektora Sanitarnego na Zamawiającego wskutek </w:t>
      </w:r>
      <w:r w:rsidRPr="005F158D">
        <w:rPr>
          <w:rFonts w:cs="Times New Roman"/>
        </w:rPr>
        <w:lastRenderedPageBreak/>
        <w:t>nienależytego wykonania świadczonej usługi.</w:t>
      </w:r>
    </w:p>
    <w:p w:rsidR="00BA776A" w:rsidRPr="005F158D" w:rsidRDefault="00BA776A" w:rsidP="00BA776A">
      <w:pPr>
        <w:pStyle w:val="Akapitzlist"/>
        <w:ind w:left="0"/>
        <w:jc w:val="both"/>
        <w:rPr>
          <w:rFonts w:ascii="Times New Roman" w:hAnsi="Times New Roman"/>
          <w:sz w:val="24"/>
          <w:szCs w:val="24"/>
        </w:rPr>
      </w:pPr>
    </w:p>
    <w:p w:rsidR="00BA776A" w:rsidRPr="005F158D" w:rsidRDefault="00BA776A" w:rsidP="00BA776A">
      <w:pPr>
        <w:pStyle w:val="Akapitzlist"/>
        <w:ind w:left="0"/>
        <w:jc w:val="both"/>
        <w:rPr>
          <w:rFonts w:ascii="Times New Roman" w:hAnsi="Times New Roman"/>
          <w:sz w:val="24"/>
          <w:szCs w:val="24"/>
        </w:rPr>
      </w:pPr>
      <w:r w:rsidRPr="005F158D">
        <w:rPr>
          <w:rFonts w:ascii="Times New Roman" w:hAnsi="Times New Roman"/>
          <w:sz w:val="24"/>
          <w:szCs w:val="24"/>
        </w:rPr>
        <w:t>XX. Obsługa szatni (portierni)</w:t>
      </w:r>
    </w:p>
    <w:p w:rsidR="00BA776A" w:rsidRPr="005F158D" w:rsidRDefault="00BA776A" w:rsidP="00BA776A">
      <w:pPr>
        <w:pStyle w:val="Akapitzlist"/>
        <w:ind w:left="0"/>
        <w:jc w:val="both"/>
        <w:rPr>
          <w:rFonts w:ascii="Times New Roman" w:hAnsi="Times New Roman"/>
          <w:sz w:val="24"/>
          <w:szCs w:val="24"/>
        </w:rPr>
      </w:pPr>
      <w:r w:rsidRPr="005F158D">
        <w:rPr>
          <w:rFonts w:ascii="Times New Roman" w:hAnsi="Times New Roman"/>
          <w:sz w:val="24"/>
          <w:szCs w:val="24"/>
        </w:rPr>
        <w:t>Warunkiem realizacji w/w usługi jest:</w:t>
      </w:r>
    </w:p>
    <w:p w:rsidR="00BA776A" w:rsidRPr="005F158D" w:rsidRDefault="00BA776A" w:rsidP="00BA776A">
      <w:pPr>
        <w:pStyle w:val="Akapitzlist"/>
        <w:numPr>
          <w:ilvl w:val="0"/>
          <w:numId w:val="10"/>
        </w:numPr>
        <w:jc w:val="both"/>
        <w:rPr>
          <w:rFonts w:ascii="Times New Roman" w:hAnsi="Times New Roman"/>
          <w:sz w:val="24"/>
          <w:szCs w:val="24"/>
        </w:rPr>
      </w:pPr>
      <w:r w:rsidRPr="005F158D">
        <w:rPr>
          <w:rFonts w:ascii="Times New Roman" w:hAnsi="Times New Roman"/>
          <w:sz w:val="24"/>
          <w:szCs w:val="24"/>
        </w:rPr>
        <w:t xml:space="preserve">Udostępnienie przez Zamawiającego tytułem umowy najmu pomieszczenia administracyjnego z szatnią o powierzchni 53,70 </w:t>
      </w:r>
      <w:proofErr w:type="spellStart"/>
      <w:r w:rsidRPr="005F158D">
        <w:rPr>
          <w:rFonts w:ascii="Times New Roman" w:hAnsi="Times New Roman"/>
          <w:sz w:val="24"/>
          <w:szCs w:val="24"/>
        </w:rPr>
        <w:t>m²</w:t>
      </w:r>
      <w:proofErr w:type="spellEnd"/>
      <w:r w:rsidRPr="005F158D">
        <w:rPr>
          <w:rFonts w:ascii="Times New Roman" w:hAnsi="Times New Roman"/>
          <w:sz w:val="24"/>
          <w:szCs w:val="24"/>
        </w:rPr>
        <w:t xml:space="preserve"> na poziomie „S” budynku SCK. </w:t>
      </w:r>
    </w:p>
    <w:p w:rsidR="00BA776A" w:rsidRPr="005F158D" w:rsidRDefault="00BA776A" w:rsidP="00BA776A">
      <w:pPr>
        <w:jc w:val="both"/>
        <w:rPr>
          <w:rFonts w:cs="Times New Roman"/>
        </w:rPr>
      </w:pPr>
      <w:r w:rsidRPr="005F158D">
        <w:rPr>
          <w:rFonts w:cs="Times New Roman"/>
        </w:rPr>
        <w:t>XXI. Zakres czynności, obowiązków, uprawnień i odpowiedzialności dotyczący obsługi szatni (portierni):</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Zapewnienie ciągłej obsługi szatni od poniedziałku do piątku w godzinach od 7.00 do 21.30.</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Prawidłowe przyjmowanie i wydawanie garderoby z szatni. Podczas przyjmowania ubrań </w:t>
      </w:r>
      <w:r w:rsidRPr="005F158D">
        <w:rPr>
          <w:rFonts w:ascii="Times New Roman" w:hAnsi="Times New Roman"/>
          <w:sz w:val="24"/>
          <w:szCs w:val="24"/>
        </w:rPr>
        <w:br/>
        <w:t xml:space="preserve">do szatni należy wydawać odpowiednie zawieszki (numerki) oznaczone kolejno numerami </w:t>
      </w:r>
      <w:r>
        <w:rPr>
          <w:rFonts w:ascii="Times New Roman" w:hAnsi="Times New Roman"/>
          <w:sz w:val="24"/>
          <w:szCs w:val="24"/>
        </w:rPr>
        <w:br/>
      </w:r>
      <w:r w:rsidRPr="005F158D">
        <w:rPr>
          <w:rFonts w:ascii="Times New Roman" w:hAnsi="Times New Roman"/>
          <w:sz w:val="24"/>
          <w:szCs w:val="24"/>
        </w:rPr>
        <w:t>oraz prawidłowo wydać odzież po otrzymaniu odpowiedniej zawieszki (numerku).</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Pracownikowi szatni nie wolno opuszczać stanowiska pracy bez właściwego zabezpieczenia </w:t>
      </w:r>
      <w:r w:rsidRPr="005F158D">
        <w:rPr>
          <w:rFonts w:ascii="Times New Roman" w:hAnsi="Times New Roman"/>
          <w:sz w:val="24"/>
          <w:szCs w:val="24"/>
        </w:rPr>
        <w:br/>
        <w:t>i zamknięcia szatni.</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Deponowanie i wydawanie kluczy do poszczególnych pomieszczeń osobom uprawnionym </w:t>
      </w:r>
      <w:r>
        <w:rPr>
          <w:rFonts w:ascii="Times New Roman" w:hAnsi="Times New Roman"/>
          <w:sz w:val="24"/>
          <w:szCs w:val="24"/>
        </w:rPr>
        <w:br/>
      </w:r>
      <w:r w:rsidRPr="005F158D">
        <w:rPr>
          <w:rFonts w:ascii="Times New Roman" w:hAnsi="Times New Roman"/>
          <w:sz w:val="24"/>
          <w:szCs w:val="24"/>
        </w:rPr>
        <w:t xml:space="preserve">oraz prowadzenie rejestru wydawanych i zdawanych kluczy. </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Udzielanie koniecznych informacji dotyczących:</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lokalizacji poszczególnych Poradni,</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godzin pracy i numerów telefonów do poszczególnych Poradni.</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Pracownik zobowiązany jest do prowadzenia:</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książki ewidencji kluczy (rejestr ilościowy kluczy znajdujących się pod nadzorem portierni),</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xml:space="preserve">- rejestru wydawanych kluczy, który powinien zawierać czytelne podpisy osoby biorącej </w:t>
      </w:r>
      <w:r w:rsidRPr="005F158D">
        <w:rPr>
          <w:rFonts w:ascii="Times New Roman" w:hAnsi="Times New Roman"/>
          <w:sz w:val="24"/>
          <w:szCs w:val="24"/>
        </w:rPr>
        <w:br/>
        <w:t>i zdającej klucz do poszczególnych pomieszczeń – w przypadku zaginięcia kluczy Wykonawca usługi pokryje koszty ich dorabiania lub wymiany zamków,</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książki raportów (zawierająca informacje do przekazania oraz opis zdarzeń mających miejsce podczas dyżuru),</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zeszytu ,,Kontrola temperatury w pomieszczeniu do przechowywania odpadów medycznych”.</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Informowanie przedstawiciela obiektu o zauważonych usterkach, awariach oraz innych zdarzeniach występujących w budynku SCK UM lub wokół niego.</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Od poniedziałku do piątku otwieranie drzwi wejściowych do budynku SCK UM o godz. </w:t>
      </w:r>
      <w:r w:rsidRPr="005F158D">
        <w:rPr>
          <w:rFonts w:ascii="Times New Roman" w:hAnsi="Times New Roman"/>
          <w:sz w:val="24"/>
          <w:szCs w:val="24"/>
        </w:rPr>
        <w:br/>
        <w:t>6</w:t>
      </w:r>
      <w:r w:rsidRPr="005F158D">
        <w:rPr>
          <w:rFonts w:ascii="Times New Roman" w:hAnsi="Times New Roman"/>
          <w:sz w:val="24"/>
          <w:szCs w:val="24"/>
          <w:vertAlign w:val="superscript"/>
        </w:rPr>
        <w:t>00</w:t>
      </w:r>
      <w:r w:rsidRPr="005F158D">
        <w:rPr>
          <w:rFonts w:ascii="Times New Roman" w:hAnsi="Times New Roman"/>
          <w:sz w:val="24"/>
          <w:szCs w:val="24"/>
        </w:rPr>
        <w:t xml:space="preserve"> i zamykanie o – 22</w:t>
      </w:r>
      <w:r w:rsidRPr="005F158D">
        <w:rPr>
          <w:rFonts w:ascii="Times New Roman" w:hAnsi="Times New Roman"/>
          <w:sz w:val="24"/>
          <w:szCs w:val="24"/>
          <w:vertAlign w:val="superscript"/>
        </w:rPr>
        <w:t>00</w:t>
      </w:r>
      <w:r w:rsidRPr="005F158D">
        <w:rPr>
          <w:rFonts w:ascii="Times New Roman" w:hAnsi="Times New Roman"/>
          <w:sz w:val="24"/>
          <w:szCs w:val="24"/>
        </w:rPr>
        <w:t xml:space="preserve"> oraz rozkodowywanie i kodowanie alarmów w tych godzinach. </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Codziennie przed zamknięciem drzwi do budynku sprawdzanie czy są pozamykane wszystkie okna w obiekcie i w razie potrzeby ich zamykanie. W przypadku uszkodzenia okna/szyby </w:t>
      </w:r>
      <w:r w:rsidRPr="005F158D">
        <w:rPr>
          <w:rFonts w:ascii="Times New Roman" w:hAnsi="Times New Roman"/>
          <w:sz w:val="24"/>
          <w:szCs w:val="24"/>
        </w:rPr>
        <w:br/>
        <w:t xml:space="preserve">w wyniku jego niezamknięcia oraz powstania w związku z tym innych szkód np. zalania podłogi przez deszcz – koszty wymiany szyby, naprawy okna i innych szkód będzie pokrywał Wykonawca usługi. </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Nadzór nad stanem oświetlenia korytarzy, klatek schodowych i wszystkich ciągów komunikacyjnych.</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Bieżący nadzór nad telewizją dozorowaną w SCK UM.</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W przypadku stwierdzenia zagrożeń o charakterze włamania, kradzieży, aktu wandalizmu itp. należy natychmiast zgłosić ten fakt Policji oraz poinformować przedstawiciela administracji SCK UM.</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lastRenderedPageBreak/>
        <w:t>Zamykanie o godz. 21</w:t>
      </w:r>
      <w:r w:rsidRPr="005F158D">
        <w:rPr>
          <w:rFonts w:ascii="Times New Roman" w:hAnsi="Times New Roman"/>
          <w:sz w:val="24"/>
          <w:szCs w:val="24"/>
          <w:vertAlign w:val="superscript"/>
        </w:rPr>
        <w:t>30</w:t>
      </w:r>
      <w:r w:rsidRPr="005F158D">
        <w:rPr>
          <w:rFonts w:ascii="Times New Roman" w:hAnsi="Times New Roman"/>
          <w:color w:val="FF0000"/>
          <w:sz w:val="24"/>
          <w:szCs w:val="24"/>
        </w:rPr>
        <w:t xml:space="preserve"> </w:t>
      </w:r>
      <w:r w:rsidRPr="005F158D">
        <w:rPr>
          <w:rFonts w:ascii="Times New Roman" w:hAnsi="Times New Roman"/>
          <w:sz w:val="24"/>
          <w:szCs w:val="24"/>
        </w:rPr>
        <w:t>i otwieranie o – 6</w:t>
      </w:r>
      <w:r w:rsidRPr="005F158D">
        <w:rPr>
          <w:rFonts w:ascii="Times New Roman" w:hAnsi="Times New Roman"/>
          <w:sz w:val="24"/>
          <w:szCs w:val="24"/>
          <w:vertAlign w:val="superscript"/>
        </w:rPr>
        <w:t>30</w:t>
      </w:r>
      <w:r w:rsidRPr="005F158D">
        <w:rPr>
          <w:rFonts w:ascii="Times New Roman" w:hAnsi="Times New Roman"/>
          <w:sz w:val="24"/>
          <w:szCs w:val="24"/>
        </w:rPr>
        <w:t xml:space="preserve">, od poniedziałku do piątku, bramy wjazdowej </w:t>
      </w:r>
      <w:r w:rsidRPr="005F158D">
        <w:rPr>
          <w:rFonts w:ascii="Times New Roman" w:hAnsi="Times New Roman"/>
          <w:sz w:val="24"/>
          <w:szCs w:val="24"/>
        </w:rPr>
        <w:br/>
        <w:t>na parking SCK UM oraz furtek ogrodzenia.</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Obsługa szlabanu wjazdowego na parking przed budynkiem SCK UM.</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Awaryjne odblokowanie bramy wyjazdowej z parkingu SCK UM.</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Telefoniczne zgłaszanie usterek dotyczących funkcjonowania dwóch dźwigów osobowych </w:t>
      </w:r>
      <w:r w:rsidRPr="005F158D">
        <w:rPr>
          <w:rFonts w:ascii="Times New Roman" w:hAnsi="Times New Roman"/>
          <w:sz w:val="24"/>
          <w:szCs w:val="24"/>
        </w:rPr>
        <w:br/>
        <w:t>i jednego szpitalnego do firmy serwisowej oraz administracji SCK UM.</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Jeden raz dziennie w godz. 12</w:t>
      </w:r>
      <w:r w:rsidRPr="005F158D">
        <w:rPr>
          <w:rFonts w:ascii="Times New Roman" w:hAnsi="Times New Roman"/>
          <w:sz w:val="24"/>
          <w:szCs w:val="24"/>
          <w:vertAlign w:val="superscript"/>
        </w:rPr>
        <w:t>00</w:t>
      </w:r>
      <w:r w:rsidRPr="005F158D">
        <w:rPr>
          <w:rFonts w:ascii="Times New Roman" w:hAnsi="Times New Roman"/>
          <w:sz w:val="24"/>
          <w:szCs w:val="24"/>
        </w:rPr>
        <w:t xml:space="preserve"> – 13</w:t>
      </w:r>
      <w:r w:rsidRPr="005F158D">
        <w:rPr>
          <w:rFonts w:ascii="Times New Roman" w:hAnsi="Times New Roman"/>
          <w:sz w:val="24"/>
          <w:szCs w:val="24"/>
          <w:vertAlign w:val="superscript"/>
        </w:rPr>
        <w:t xml:space="preserve">00 </w:t>
      </w:r>
      <w:r w:rsidRPr="005F158D">
        <w:rPr>
          <w:rFonts w:ascii="Times New Roman" w:hAnsi="Times New Roman"/>
          <w:sz w:val="24"/>
          <w:szCs w:val="24"/>
        </w:rPr>
        <w:t xml:space="preserve">– kontrola temperatury w pomieszczeniu </w:t>
      </w:r>
      <w:r w:rsidRPr="005F158D">
        <w:rPr>
          <w:rFonts w:ascii="Times New Roman" w:hAnsi="Times New Roman"/>
          <w:sz w:val="24"/>
          <w:szCs w:val="24"/>
        </w:rPr>
        <w:br/>
        <w:t>do przechowywania odpadów medycznych oraz odnotowywanie jej w zeszycie „Kontroli temperatury w pomieszczeniu do przechowywania odpadów medycznych”.</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 xml:space="preserve">Uczestniczenie w przekazaniu do utylizacji odpadów medycznych firmie, z którą SCK </w:t>
      </w:r>
      <w:r w:rsidRPr="005F158D">
        <w:rPr>
          <w:rFonts w:ascii="Times New Roman" w:hAnsi="Times New Roman"/>
          <w:sz w:val="24"/>
          <w:szCs w:val="24"/>
        </w:rPr>
        <w:br/>
        <w:t>ma podpisaną umowę na ich odbiór i potwierdzenie tego faktu na „Karcie przekazania odpadu”.</w:t>
      </w:r>
    </w:p>
    <w:p w:rsidR="00BA776A" w:rsidRPr="005F158D" w:rsidRDefault="00BA776A" w:rsidP="00BA776A">
      <w:pPr>
        <w:pStyle w:val="Akapitzlist"/>
        <w:numPr>
          <w:ilvl w:val="0"/>
          <w:numId w:val="8"/>
        </w:numPr>
        <w:jc w:val="both"/>
        <w:rPr>
          <w:rFonts w:ascii="Times New Roman" w:hAnsi="Times New Roman"/>
          <w:sz w:val="24"/>
          <w:szCs w:val="24"/>
        </w:rPr>
      </w:pPr>
      <w:r w:rsidRPr="005F158D">
        <w:rPr>
          <w:rFonts w:ascii="Times New Roman" w:hAnsi="Times New Roman"/>
          <w:sz w:val="24"/>
          <w:szCs w:val="24"/>
        </w:rPr>
        <w:t>W przypadku zauważenia powstania pożaru, należy natychmiast powiadomić:</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xml:space="preserve">- Straż Pożarną – tel. </w:t>
      </w:r>
      <w:r>
        <w:rPr>
          <w:rFonts w:ascii="Times New Roman" w:hAnsi="Times New Roman"/>
          <w:sz w:val="24"/>
          <w:szCs w:val="24"/>
        </w:rPr>
        <w:t>112</w:t>
      </w:r>
    </w:p>
    <w:p w:rsidR="00BA776A" w:rsidRPr="005F158D" w:rsidRDefault="00BA776A" w:rsidP="00BA776A">
      <w:pPr>
        <w:pStyle w:val="Akapitzlist"/>
        <w:jc w:val="both"/>
        <w:rPr>
          <w:rFonts w:ascii="Times New Roman" w:hAnsi="Times New Roman"/>
          <w:sz w:val="24"/>
          <w:szCs w:val="24"/>
        </w:rPr>
      </w:pPr>
      <w:r w:rsidRPr="005F158D">
        <w:rPr>
          <w:rFonts w:ascii="Times New Roman" w:hAnsi="Times New Roman"/>
          <w:sz w:val="24"/>
          <w:szCs w:val="24"/>
        </w:rPr>
        <w:t xml:space="preserve">- administrację SCK UM – tel. wew. 948. </w:t>
      </w:r>
    </w:p>
    <w:p w:rsidR="00BA776A" w:rsidRPr="009D034A" w:rsidRDefault="009D034A" w:rsidP="00BA776A">
      <w:pPr>
        <w:pStyle w:val="Bezodstpw"/>
        <w:rPr>
          <w:rFonts w:ascii="Times New Roman" w:hAnsi="Times New Roman"/>
          <w:b/>
          <w:sz w:val="24"/>
          <w:szCs w:val="24"/>
          <w:u w:val="single"/>
        </w:rPr>
      </w:pPr>
      <w:r w:rsidRPr="009D034A">
        <w:rPr>
          <w:rFonts w:ascii="Times New Roman" w:hAnsi="Times New Roman"/>
          <w:b/>
          <w:sz w:val="24"/>
          <w:szCs w:val="24"/>
          <w:u w:val="single"/>
        </w:rPr>
        <w:t>WYKAZ POMIESZCZEŃ DO SPRZĄTANIA – UL. KARMELICKA</w:t>
      </w:r>
    </w:p>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POZIOM „S” – Piwnica (bud.A-7)</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263"/>
        <w:gridCol w:w="5818"/>
        <w:gridCol w:w="2773"/>
      </w:tblGrid>
      <w:tr w:rsidR="00BA776A" w:rsidRPr="005F158D" w:rsidTr="00BA776A">
        <w:tc>
          <w:tcPr>
            <w:tcW w:w="6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Szatnia damska/łazienki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66,60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 Archiwum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40,30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Wodomierz – gazomierz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13,80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Archiwum rejestracji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13,50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techniczne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15,50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gospodarcze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5,90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Szatnia – portiernia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38,00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20,80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przy windzie transportowej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29,60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Komunikacja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151,80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techniczne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24,90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Sprężarki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27,40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socjalne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15,70</w:t>
            </w:r>
          </w:p>
        </w:tc>
      </w:tr>
      <w:tr w:rsidR="00BA776A" w:rsidRPr="005F158D" w:rsidTr="00BA776A">
        <w:tc>
          <w:tcPr>
            <w:tcW w:w="641" w:type="pct"/>
          </w:tcPr>
          <w:p w:rsidR="00BA776A" w:rsidRPr="005F158D" w:rsidRDefault="00BA776A" w:rsidP="00BA776A">
            <w:pPr>
              <w:pStyle w:val="Bezodstpw"/>
              <w:numPr>
                <w:ilvl w:val="0"/>
                <w:numId w:val="14"/>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Szatnia męska (ogólno gospodarczy)</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14,70</w:t>
            </w:r>
          </w:p>
        </w:tc>
      </w:tr>
      <w:tr w:rsidR="00BA776A" w:rsidRPr="005F158D" w:rsidTr="00BA776A">
        <w:tc>
          <w:tcPr>
            <w:tcW w:w="3593"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 xml:space="preserve">Razem </w:t>
            </w:r>
          </w:p>
        </w:tc>
        <w:tc>
          <w:tcPr>
            <w:tcW w:w="1407"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478,50</w:t>
            </w:r>
          </w:p>
        </w:tc>
      </w:tr>
    </w:tbl>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PARTER – Poradnia Stomatologii Zachowawczej (budynek A-7 i B-7)</w:t>
      </w:r>
    </w:p>
    <w:tbl>
      <w:tblPr>
        <w:tblpPr w:leftFromText="141" w:rightFromText="141" w:vertAnchor="text" w:horzAnchor="margin" w:tblpXSpec="center" w:tblpY="355"/>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2"/>
        <w:gridCol w:w="2623"/>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Nr 21</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15,80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Magazyn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9,30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Szatnia stażystów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3,50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Nr 23</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15,90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Poradni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15,90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Kierownika Poradni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14,30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Poczekalnia – Korytarz</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248,30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kliniczne Nr 1</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62,30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Nr 2</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64,80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proofErr w:type="spellStart"/>
            <w:r w:rsidRPr="005F158D">
              <w:rPr>
                <w:rFonts w:ascii="Times New Roman" w:hAnsi="Times New Roman"/>
                <w:sz w:val="24"/>
                <w:szCs w:val="24"/>
              </w:rPr>
              <w:t>Sterylizatornia</w:t>
            </w:r>
            <w:proofErr w:type="spellEnd"/>
            <w:r w:rsidRPr="005F158D">
              <w:rPr>
                <w:rFonts w:ascii="Times New Roman" w:hAnsi="Times New Roman"/>
                <w:sz w:val="24"/>
                <w:szCs w:val="24"/>
              </w:rPr>
              <w:t xml:space="preserve"> 1</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10,00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Przedsionek </w:t>
            </w:r>
            <w:proofErr w:type="spellStart"/>
            <w:r w:rsidRPr="005F158D">
              <w:rPr>
                <w:rFonts w:ascii="Times New Roman" w:hAnsi="Times New Roman"/>
                <w:sz w:val="24"/>
                <w:szCs w:val="24"/>
              </w:rPr>
              <w:t>sterylizatorni</w:t>
            </w:r>
            <w:proofErr w:type="spellEnd"/>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6,70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asystentów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39,30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lekarzy</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oddziałowej</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4,20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2,50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Pracownia naukowa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7,00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nr 19</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13,40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Nr 20</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26,80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ćwiczeń nr 3</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49,00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ćwiczeń nr 4</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49,50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proofErr w:type="spellStart"/>
            <w:r w:rsidRPr="005F158D">
              <w:rPr>
                <w:rFonts w:ascii="Times New Roman" w:hAnsi="Times New Roman"/>
                <w:sz w:val="24"/>
                <w:szCs w:val="24"/>
              </w:rPr>
              <w:t>Sterylizatornia</w:t>
            </w:r>
            <w:proofErr w:type="spellEnd"/>
            <w:r w:rsidRPr="005F158D">
              <w:rPr>
                <w:rFonts w:ascii="Times New Roman" w:hAnsi="Times New Roman"/>
                <w:sz w:val="24"/>
                <w:szCs w:val="24"/>
              </w:rPr>
              <w:t xml:space="preserve"> 3-4</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15,80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komputerowa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6,50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Dyżurka pielęgniarek + WC</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13,20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nr 5</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48,80</w:t>
            </w:r>
          </w:p>
        </w:tc>
      </w:tr>
      <w:tr w:rsidR="00BA776A" w:rsidRPr="005F158D" w:rsidTr="00BA776A">
        <w:tc>
          <w:tcPr>
            <w:tcW w:w="669" w:type="pct"/>
          </w:tcPr>
          <w:p w:rsidR="00BA776A" w:rsidRPr="005F158D" w:rsidRDefault="00BA776A" w:rsidP="00BA776A">
            <w:pPr>
              <w:pStyle w:val="Bezodstpw"/>
              <w:numPr>
                <w:ilvl w:val="0"/>
                <w:numId w:val="15"/>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seminaryjna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10,10</w:t>
            </w:r>
          </w:p>
        </w:tc>
      </w:tr>
      <w:tr w:rsidR="00BA776A" w:rsidRPr="005F158D" w:rsidTr="00BA776A">
        <w:tc>
          <w:tcPr>
            <w:tcW w:w="3669" w:type="pct"/>
            <w:gridSpan w:val="2"/>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i/>
                <w:sz w:val="24"/>
                <w:szCs w:val="24"/>
              </w:rPr>
              <w:t>Razem</w:t>
            </w:r>
          </w:p>
        </w:tc>
        <w:tc>
          <w:tcPr>
            <w:tcW w:w="1331"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755,60</w:t>
            </w:r>
          </w:p>
        </w:tc>
      </w:tr>
    </w:tbl>
    <w:p w:rsidR="00BA776A" w:rsidRPr="005F158D" w:rsidRDefault="00BA776A" w:rsidP="00BA776A">
      <w:pPr>
        <w:rPr>
          <w:rFonts w:cs="Times New Roman"/>
        </w:rPr>
      </w:pPr>
    </w:p>
    <w:p w:rsidR="00BA776A" w:rsidRPr="005F158D" w:rsidRDefault="00BA776A" w:rsidP="00BA776A">
      <w:pPr>
        <w:rPr>
          <w:rFonts w:cs="Times New Roman"/>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263"/>
        <w:gridCol w:w="5818"/>
        <w:gridCol w:w="2773"/>
      </w:tblGrid>
      <w:tr w:rsidR="00BA776A" w:rsidRPr="005F158D" w:rsidTr="00BA776A">
        <w:tc>
          <w:tcPr>
            <w:tcW w:w="6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41" w:type="pct"/>
          </w:tcPr>
          <w:p w:rsidR="00BA776A" w:rsidRPr="005F158D" w:rsidRDefault="00BA776A" w:rsidP="00BA776A">
            <w:pPr>
              <w:pStyle w:val="Bezodstpw"/>
              <w:numPr>
                <w:ilvl w:val="0"/>
                <w:numId w:val="20"/>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Zachowawczej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15,60</w:t>
            </w:r>
          </w:p>
        </w:tc>
      </w:tr>
      <w:tr w:rsidR="00BA776A" w:rsidRPr="005F158D" w:rsidTr="00BA776A">
        <w:tc>
          <w:tcPr>
            <w:tcW w:w="641" w:type="pct"/>
          </w:tcPr>
          <w:p w:rsidR="00BA776A" w:rsidRPr="005F158D" w:rsidRDefault="00BA776A" w:rsidP="00BA776A">
            <w:pPr>
              <w:pStyle w:val="Bezodstpw"/>
              <w:numPr>
                <w:ilvl w:val="0"/>
                <w:numId w:val="20"/>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Zachowawczej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18,00</w:t>
            </w:r>
          </w:p>
        </w:tc>
      </w:tr>
      <w:tr w:rsidR="00BA776A" w:rsidRPr="005F158D" w:rsidTr="00BA776A">
        <w:tc>
          <w:tcPr>
            <w:tcW w:w="3593"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407"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33,60</w:t>
            </w:r>
          </w:p>
        </w:tc>
      </w:tr>
    </w:tbl>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Ogółem Zachowawcza – 779,10</w:t>
      </w:r>
    </w:p>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PARTER- Rejestracja </w:t>
      </w:r>
    </w:p>
    <w:tbl>
      <w:tblPr>
        <w:tblpPr w:leftFromText="141" w:rightFromText="141" w:vertAnchor="text" w:horzAnchor="margin" w:tblpY="209"/>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4"/>
        <w:gridCol w:w="2621"/>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16"/>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Rejestracja</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45,10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PARTER – Poradnia Wad Rozwojowych Twarzoczaszki </w:t>
      </w:r>
    </w:p>
    <w:tbl>
      <w:tblPr>
        <w:tblpPr w:leftFromText="141" w:rightFromText="141" w:vertAnchor="text" w:horzAnchor="margin" w:tblpY="209"/>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4"/>
        <w:gridCol w:w="2621"/>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17"/>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lekarski</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9,10</w:t>
            </w:r>
          </w:p>
        </w:tc>
      </w:tr>
      <w:tr w:rsidR="00BA776A" w:rsidRPr="005F158D" w:rsidTr="00BA776A">
        <w:tc>
          <w:tcPr>
            <w:tcW w:w="669" w:type="pct"/>
          </w:tcPr>
          <w:p w:rsidR="00BA776A" w:rsidRPr="005F158D" w:rsidRDefault="00BA776A" w:rsidP="00BA776A">
            <w:pPr>
              <w:pStyle w:val="Bezodstpw"/>
              <w:numPr>
                <w:ilvl w:val="0"/>
                <w:numId w:val="17"/>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lekarzy</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2,50</w:t>
            </w:r>
          </w:p>
        </w:tc>
      </w:tr>
      <w:tr w:rsidR="00BA776A" w:rsidRPr="005F158D" w:rsidTr="00BA776A">
        <w:tc>
          <w:tcPr>
            <w:tcW w:w="669" w:type="pct"/>
          </w:tcPr>
          <w:p w:rsidR="00BA776A" w:rsidRPr="005F158D" w:rsidRDefault="00BA776A" w:rsidP="00BA776A">
            <w:pPr>
              <w:pStyle w:val="Bezodstpw"/>
              <w:numPr>
                <w:ilvl w:val="0"/>
                <w:numId w:val="17"/>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Magazyn </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3,90</w:t>
            </w:r>
          </w:p>
        </w:tc>
      </w:tr>
      <w:tr w:rsidR="00BA776A" w:rsidRPr="005F158D" w:rsidTr="00BA776A">
        <w:tc>
          <w:tcPr>
            <w:tcW w:w="669" w:type="pct"/>
          </w:tcPr>
          <w:p w:rsidR="00BA776A" w:rsidRPr="005F158D" w:rsidRDefault="00BA776A" w:rsidP="00BA776A">
            <w:pPr>
              <w:pStyle w:val="Bezodstpw"/>
              <w:numPr>
                <w:ilvl w:val="0"/>
                <w:numId w:val="17"/>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pacjentów</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3,50</w:t>
            </w:r>
          </w:p>
        </w:tc>
      </w:tr>
      <w:tr w:rsidR="00BA776A" w:rsidRPr="005F158D" w:rsidTr="00BA776A">
        <w:tc>
          <w:tcPr>
            <w:tcW w:w="669" w:type="pct"/>
          </w:tcPr>
          <w:p w:rsidR="00BA776A" w:rsidRPr="005F158D" w:rsidRDefault="00BA776A" w:rsidP="00BA776A">
            <w:pPr>
              <w:pStyle w:val="Bezodstpw"/>
              <w:numPr>
                <w:ilvl w:val="0"/>
                <w:numId w:val="17"/>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Sala kliniczna </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43,80</w:t>
            </w:r>
          </w:p>
        </w:tc>
      </w:tr>
      <w:tr w:rsidR="00BA776A" w:rsidRPr="005F158D" w:rsidTr="00BA776A">
        <w:tc>
          <w:tcPr>
            <w:tcW w:w="669" w:type="pct"/>
          </w:tcPr>
          <w:p w:rsidR="00BA776A" w:rsidRPr="005F158D" w:rsidRDefault="00BA776A" w:rsidP="00BA776A">
            <w:pPr>
              <w:pStyle w:val="Bezodstpw"/>
              <w:numPr>
                <w:ilvl w:val="0"/>
                <w:numId w:val="17"/>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45,90</w:t>
            </w:r>
          </w:p>
        </w:tc>
      </w:tr>
      <w:tr w:rsidR="00BA776A" w:rsidRPr="005F158D" w:rsidTr="00BA776A">
        <w:tc>
          <w:tcPr>
            <w:tcW w:w="36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0"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101,50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PARTER – powierzchnie ogólnogospodarcze </w:t>
      </w:r>
    </w:p>
    <w:tbl>
      <w:tblPr>
        <w:tblpPr w:leftFromText="141" w:rightFromText="141" w:vertAnchor="text" w:horzAnchor="margin" w:tblpY="209"/>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4"/>
        <w:gridCol w:w="2621"/>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19"/>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Wymiennikownia (ogólno gospodarcze)</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11,00</w:t>
            </w:r>
          </w:p>
        </w:tc>
      </w:tr>
      <w:tr w:rsidR="00BA776A" w:rsidRPr="005F158D" w:rsidTr="00BA776A">
        <w:tc>
          <w:tcPr>
            <w:tcW w:w="669" w:type="pct"/>
          </w:tcPr>
          <w:p w:rsidR="00BA776A" w:rsidRPr="005F158D" w:rsidRDefault="00BA776A" w:rsidP="00BA776A">
            <w:pPr>
              <w:pStyle w:val="Bezodstpw"/>
              <w:numPr>
                <w:ilvl w:val="0"/>
                <w:numId w:val="19"/>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przy bocznym wyjściu (ogólno gospodarczy)</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15,80</w:t>
            </w:r>
          </w:p>
        </w:tc>
      </w:tr>
      <w:tr w:rsidR="00BA776A" w:rsidRPr="005F158D" w:rsidTr="00BA776A">
        <w:tc>
          <w:tcPr>
            <w:tcW w:w="669" w:type="pct"/>
          </w:tcPr>
          <w:p w:rsidR="00BA776A" w:rsidRPr="005F158D" w:rsidRDefault="00BA776A" w:rsidP="00BA776A">
            <w:pPr>
              <w:pStyle w:val="Bezodstpw"/>
              <w:numPr>
                <w:ilvl w:val="0"/>
                <w:numId w:val="19"/>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w budynku (ogólno gospodarczy)</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20,80</w:t>
            </w:r>
          </w:p>
        </w:tc>
      </w:tr>
      <w:tr w:rsidR="00BA776A" w:rsidRPr="005F158D" w:rsidTr="00BA776A">
        <w:tc>
          <w:tcPr>
            <w:tcW w:w="669" w:type="pct"/>
          </w:tcPr>
          <w:p w:rsidR="00BA776A" w:rsidRPr="005F158D" w:rsidRDefault="00BA776A" w:rsidP="00BA776A">
            <w:pPr>
              <w:pStyle w:val="Bezodstpw"/>
              <w:numPr>
                <w:ilvl w:val="0"/>
                <w:numId w:val="19"/>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Klatka schodowa przy windzie transportowej (ogólno </w:t>
            </w:r>
            <w:r w:rsidRPr="005F158D">
              <w:rPr>
                <w:rFonts w:ascii="Times New Roman" w:hAnsi="Times New Roman"/>
                <w:sz w:val="24"/>
                <w:szCs w:val="24"/>
              </w:rPr>
              <w:lastRenderedPageBreak/>
              <w:t>gospodarczy)</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lastRenderedPageBreak/>
              <w:t>29,60</w:t>
            </w:r>
          </w:p>
        </w:tc>
      </w:tr>
      <w:tr w:rsidR="00BA776A" w:rsidRPr="005F158D" w:rsidTr="00BA776A">
        <w:tc>
          <w:tcPr>
            <w:tcW w:w="669" w:type="pct"/>
          </w:tcPr>
          <w:p w:rsidR="00BA776A" w:rsidRPr="005F158D" w:rsidRDefault="00BA776A" w:rsidP="00BA776A">
            <w:pPr>
              <w:pStyle w:val="Bezodstpw"/>
              <w:numPr>
                <w:ilvl w:val="0"/>
                <w:numId w:val="19"/>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wykładowa (ogólno gospodarcze)</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65,90</w:t>
            </w:r>
          </w:p>
        </w:tc>
      </w:tr>
      <w:tr w:rsidR="00BA776A" w:rsidRPr="005F158D" w:rsidTr="00BA776A">
        <w:tc>
          <w:tcPr>
            <w:tcW w:w="36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0"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143,10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 xml:space="preserve">PARTER – Poradnia Periodontologii </w:t>
      </w:r>
    </w:p>
    <w:tbl>
      <w:tblPr>
        <w:tblpPr w:leftFromText="141" w:rightFromText="141" w:vertAnchor="text" w:horzAnchor="margin" w:tblpY="209"/>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4"/>
        <w:gridCol w:w="2621"/>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18"/>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Periodontologii</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15,40</w:t>
            </w:r>
          </w:p>
        </w:tc>
      </w:tr>
      <w:tr w:rsidR="00BA776A" w:rsidRPr="005F158D" w:rsidTr="00BA776A">
        <w:tc>
          <w:tcPr>
            <w:tcW w:w="669" w:type="pct"/>
          </w:tcPr>
          <w:p w:rsidR="00BA776A" w:rsidRPr="005F158D" w:rsidRDefault="00BA776A" w:rsidP="00BA776A">
            <w:pPr>
              <w:pStyle w:val="Bezodstpw"/>
              <w:numPr>
                <w:ilvl w:val="0"/>
                <w:numId w:val="18"/>
              </w:numPr>
              <w:rPr>
                <w:rFonts w:ascii="Times New Roman" w:hAnsi="Times New Roman"/>
                <w:sz w:val="24"/>
                <w:szCs w:val="24"/>
              </w:rPr>
            </w:pPr>
          </w:p>
        </w:tc>
        <w:tc>
          <w:tcPr>
            <w:tcW w:w="300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seminaryjna</w:t>
            </w:r>
          </w:p>
        </w:tc>
        <w:tc>
          <w:tcPr>
            <w:tcW w:w="13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16,40</w:t>
            </w:r>
          </w:p>
        </w:tc>
      </w:tr>
      <w:tr w:rsidR="00BA776A" w:rsidRPr="005F158D" w:rsidTr="00BA776A">
        <w:tc>
          <w:tcPr>
            <w:tcW w:w="36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0"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31,80</w:t>
            </w:r>
          </w:p>
        </w:tc>
      </w:tr>
    </w:tbl>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 PIĘTRO – Poradnia Protetyki Stomatologicznej (budynek A-7 i B-7)</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2"/>
        <w:gridCol w:w="2623"/>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proofErr w:type="spellStart"/>
            <w:r w:rsidRPr="005F158D">
              <w:rPr>
                <w:rFonts w:ascii="Times New Roman" w:hAnsi="Times New Roman"/>
                <w:sz w:val="24"/>
                <w:szCs w:val="24"/>
              </w:rPr>
              <w:t>Sterylizatornia</w:t>
            </w:r>
            <w:proofErr w:type="spellEnd"/>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15,60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 ambulatorium</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151,90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socjalne techników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14,00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Polimeryzacja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15,80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Gipsownia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15,90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Pracownia ceramiczna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15,70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ćwiczeń przedklinicznych 1</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15,20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Pracownia protetyczna 2</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32,40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Pracownia PZC</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35,20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personelu</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2,80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WC lekarzy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2,80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Składzik porządkowy</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pacjentów (damska)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pacjentów (męska)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Magazynek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4,20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naukowy</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9,30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Poradni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14,30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Kierownika Poradni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15,20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131,20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3,00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ćwiczeń przedklinicznych 2 (131)</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49,50</w:t>
            </w:r>
          </w:p>
        </w:tc>
      </w:tr>
      <w:tr w:rsidR="00BA776A" w:rsidRPr="005F158D" w:rsidTr="00BA776A">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ćwiczeń przedklinicznych 3 (obok 131)</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14,90</w:t>
            </w:r>
          </w:p>
        </w:tc>
      </w:tr>
      <w:tr w:rsidR="00BA776A" w:rsidRPr="005F158D" w:rsidTr="00BA776A">
        <w:trPr>
          <w:trHeight w:val="360"/>
        </w:trPr>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adiunktów (pokój dr Szkutnik)</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15,00</w:t>
            </w:r>
          </w:p>
        </w:tc>
      </w:tr>
      <w:tr w:rsidR="00BA776A" w:rsidRPr="005F158D" w:rsidTr="00BA776A">
        <w:trPr>
          <w:trHeight w:val="310"/>
        </w:trPr>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Komunikacja bud. B-7</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64,60</w:t>
            </w:r>
          </w:p>
        </w:tc>
      </w:tr>
      <w:tr w:rsidR="00BA776A" w:rsidRPr="005F158D" w:rsidTr="00BA776A">
        <w:trPr>
          <w:trHeight w:val="370"/>
        </w:trPr>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Dyżurka pielęgniarek</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8,80</w:t>
            </w:r>
          </w:p>
        </w:tc>
      </w:tr>
      <w:tr w:rsidR="00BA776A" w:rsidRPr="005F158D" w:rsidTr="00BA776A">
        <w:trPr>
          <w:trHeight w:val="393"/>
        </w:trPr>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audiowizualna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20,00</w:t>
            </w:r>
          </w:p>
        </w:tc>
      </w:tr>
      <w:tr w:rsidR="00BA776A" w:rsidRPr="005F158D" w:rsidTr="00BA776A">
        <w:trPr>
          <w:trHeight w:val="320"/>
        </w:trPr>
        <w:tc>
          <w:tcPr>
            <w:tcW w:w="669" w:type="pct"/>
          </w:tcPr>
          <w:p w:rsidR="00BA776A" w:rsidRPr="005F158D" w:rsidRDefault="00BA776A" w:rsidP="00BA776A">
            <w:pPr>
              <w:pStyle w:val="Bezodstpw"/>
              <w:numPr>
                <w:ilvl w:val="0"/>
                <w:numId w:val="21"/>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asystentów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31,80</w:t>
            </w:r>
          </w:p>
        </w:tc>
      </w:tr>
      <w:tr w:rsidR="00BA776A" w:rsidRPr="005F158D" w:rsidTr="00BA776A">
        <w:trPr>
          <w:trHeight w:val="246"/>
        </w:trPr>
        <w:tc>
          <w:tcPr>
            <w:tcW w:w="3669"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1"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698,90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I PIĘTRO – powierzchnie ogólnogospodarcze</w:t>
      </w:r>
    </w:p>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2"/>
        <w:gridCol w:w="2623"/>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22"/>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Serwerownia (ogólno gospodarczy)</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4,40</w:t>
            </w:r>
          </w:p>
        </w:tc>
      </w:tr>
      <w:tr w:rsidR="00BA776A" w:rsidRPr="005F158D" w:rsidTr="00BA776A">
        <w:tc>
          <w:tcPr>
            <w:tcW w:w="669" w:type="pct"/>
          </w:tcPr>
          <w:p w:rsidR="00BA776A" w:rsidRPr="005F158D" w:rsidRDefault="00BA776A" w:rsidP="00BA776A">
            <w:pPr>
              <w:pStyle w:val="Bezodstpw"/>
              <w:numPr>
                <w:ilvl w:val="0"/>
                <w:numId w:val="22"/>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 czysta bielizna (ogólno gospodarczy)</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2,90</w:t>
            </w:r>
          </w:p>
        </w:tc>
      </w:tr>
      <w:tr w:rsidR="00BA776A" w:rsidRPr="005F158D" w:rsidTr="00BA776A">
        <w:tc>
          <w:tcPr>
            <w:tcW w:w="669" w:type="pct"/>
          </w:tcPr>
          <w:p w:rsidR="00BA776A" w:rsidRPr="005F158D" w:rsidRDefault="00BA776A" w:rsidP="00BA776A">
            <w:pPr>
              <w:pStyle w:val="Bezodstpw"/>
              <w:numPr>
                <w:ilvl w:val="0"/>
                <w:numId w:val="22"/>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(ogólno gospodarcze)</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20,80</w:t>
            </w:r>
          </w:p>
        </w:tc>
      </w:tr>
      <w:tr w:rsidR="00BA776A" w:rsidRPr="005F158D" w:rsidTr="00BA776A">
        <w:tc>
          <w:tcPr>
            <w:tcW w:w="669" w:type="pct"/>
          </w:tcPr>
          <w:p w:rsidR="00BA776A" w:rsidRPr="005F158D" w:rsidRDefault="00BA776A" w:rsidP="00BA776A">
            <w:pPr>
              <w:pStyle w:val="Bezodstpw"/>
              <w:numPr>
                <w:ilvl w:val="0"/>
                <w:numId w:val="22"/>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przy windzie transportowej (ogólno gospodarcze)</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29,60</w:t>
            </w:r>
          </w:p>
        </w:tc>
      </w:tr>
      <w:tr w:rsidR="00BA776A" w:rsidRPr="005F158D" w:rsidTr="00BA776A">
        <w:tc>
          <w:tcPr>
            <w:tcW w:w="3669"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1"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57,70</w:t>
            </w:r>
          </w:p>
        </w:tc>
      </w:tr>
    </w:tbl>
    <w:p w:rsidR="00BA776A" w:rsidRPr="005F158D" w:rsidRDefault="00BA776A" w:rsidP="00BA776A">
      <w:pPr>
        <w:rPr>
          <w:rFonts w:cs="Times New Roman"/>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263"/>
        <w:gridCol w:w="5818"/>
        <w:gridCol w:w="2773"/>
      </w:tblGrid>
      <w:tr w:rsidR="00BA776A" w:rsidRPr="005F158D" w:rsidTr="00BA776A">
        <w:tc>
          <w:tcPr>
            <w:tcW w:w="6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41" w:type="pct"/>
          </w:tcPr>
          <w:p w:rsidR="00BA776A" w:rsidRPr="005F158D" w:rsidRDefault="00BA776A" w:rsidP="00BA776A">
            <w:pPr>
              <w:pStyle w:val="Bezodstpw"/>
              <w:numPr>
                <w:ilvl w:val="0"/>
                <w:numId w:val="25"/>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Odlewnia Protetyka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14,20</w:t>
            </w:r>
            <w:r w:rsidRPr="005F158D">
              <w:rPr>
                <w:rFonts w:ascii="Times New Roman" w:hAnsi="Times New Roman"/>
                <w:sz w:val="24"/>
                <w:szCs w:val="24"/>
              </w:rPr>
              <w:tab/>
            </w:r>
          </w:p>
        </w:tc>
      </w:tr>
      <w:tr w:rsidR="00BA776A" w:rsidRPr="005F158D" w:rsidTr="00BA776A">
        <w:tc>
          <w:tcPr>
            <w:tcW w:w="641" w:type="pct"/>
          </w:tcPr>
          <w:p w:rsidR="00BA776A" w:rsidRPr="005F158D" w:rsidRDefault="00BA776A" w:rsidP="00BA776A">
            <w:pPr>
              <w:pStyle w:val="Bezodstpw"/>
              <w:numPr>
                <w:ilvl w:val="0"/>
                <w:numId w:val="25"/>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Korytarzyk przy odlewni Protetyka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6,90</w:t>
            </w:r>
          </w:p>
        </w:tc>
      </w:tr>
      <w:tr w:rsidR="00BA776A" w:rsidRPr="005F158D" w:rsidTr="00BA776A">
        <w:tc>
          <w:tcPr>
            <w:tcW w:w="641" w:type="pct"/>
          </w:tcPr>
          <w:p w:rsidR="00BA776A" w:rsidRPr="005F158D" w:rsidRDefault="00BA776A" w:rsidP="00BA776A">
            <w:pPr>
              <w:pStyle w:val="Bezodstpw"/>
              <w:numPr>
                <w:ilvl w:val="0"/>
                <w:numId w:val="25"/>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 Protetyka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5,00</w:t>
            </w:r>
          </w:p>
        </w:tc>
      </w:tr>
      <w:tr w:rsidR="00BA776A" w:rsidRPr="005F158D" w:rsidTr="00BA776A">
        <w:tc>
          <w:tcPr>
            <w:tcW w:w="641" w:type="pct"/>
          </w:tcPr>
          <w:p w:rsidR="00BA776A" w:rsidRPr="005F158D" w:rsidRDefault="00BA776A" w:rsidP="00BA776A">
            <w:pPr>
              <w:pStyle w:val="Bezodstpw"/>
              <w:numPr>
                <w:ilvl w:val="0"/>
                <w:numId w:val="25"/>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Protetyka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18,00</w:t>
            </w:r>
          </w:p>
        </w:tc>
      </w:tr>
      <w:tr w:rsidR="00BA776A" w:rsidRPr="005F158D" w:rsidTr="00BA776A">
        <w:tc>
          <w:tcPr>
            <w:tcW w:w="3593"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407"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44,10</w:t>
            </w:r>
          </w:p>
        </w:tc>
      </w:tr>
    </w:tbl>
    <w:p w:rsidR="00BA776A" w:rsidRPr="005F158D" w:rsidRDefault="00BA776A" w:rsidP="00BA776A">
      <w:pPr>
        <w:rPr>
          <w:rFonts w:cs="Times New Roman"/>
        </w:rPr>
      </w:pPr>
      <w:r w:rsidRPr="005F158D">
        <w:rPr>
          <w:rFonts w:cs="Times New Roman"/>
        </w:rPr>
        <w:t>Ogółem Protetyka – 791,20</w:t>
      </w:r>
    </w:p>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 PIĘTRO – Pracownia Diagnostyki Obrazowej (budynek B-7)</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2"/>
        <w:gridCol w:w="2623"/>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Sala </w:t>
            </w:r>
            <w:proofErr w:type="spellStart"/>
            <w:r w:rsidRPr="005F158D">
              <w:rPr>
                <w:rFonts w:ascii="Times New Roman" w:hAnsi="Times New Roman"/>
                <w:sz w:val="24"/>
                <w:szCs w:val="24"/>
              </w:rPr>
              <w:t>negatoskopowa</w:t>
            </w:r>
            <w:proofErr w:type="spellEnd"/>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32,50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socjalne</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14,60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Pracownia kostna + sterownia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47,80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Pracownia komputerowa (</w:t>
            </w:r>
            <w:proofErr w:type="spellStart"/>
            <w:r w:rsidRPr="005F158D">
              <w:rPr>
                <w:rFonts w:ascii="Times New Roman" w:hAnsi="Times New Roman"/>
                <w:sz w:val="24"/>
                <w:szCs w:val="24"/>
              </w:rPr>
              <w:t>radiografi</w:t>
            </w:r>
            <w:proofErr w:type="spellEnd"/>
            <w:r w:rsidRPr="005F158D">
              <w:rPr>
                <w:rFonts w:ascii="Times New Roman" w:hAnsi="Times New Roman"/>
                <w:sz w:val="24"/>
                <w:szCs w:val="24"/>
              </w:rPr>
              <w:t xml:space="preserve"> cyfrowej)</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6,30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Ciemnia </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12,20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135 + przedsionek</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15,50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lekarski (145)</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15,20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Kierownika RTG</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15,00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RTG</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15,30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personelu</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2,10</w:t>
            </w:r>
          </w:p>
        </w:tc>
      </w:tr>
      <w:tr w:rsidR="00BA776A" w:rsidRPr="005F158D" w:rsidTr="00BA776A">
        <w:tc>
          <w:tcPr>
            <w:tcW w:w="669" w:type="pct"/>
          </w:tcPr>
          <w:p w:rsidR="00BA776A" w:rsidRPr="005F158D" w:rsidRDefault="00BA776A" w:rsidP="00BA776A">
            <w:pPr>
              <w:pStyle w:val="Bezodstpw"/>
              <w:numPr>
                <w:ilvl w:val="0"/>
                <w:numId w:val="24"/>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27,50</w:t>
            </w:r>
          </w:p>
        </w:tc>
      </w:tr>
      <w:tr w:rsidR="00BA776A" w:rsidRPr="005F158D" w:rsidTr="00BA776A">
        <w:tc>
          <w:tcPr>
            <w:tcW w:w="3668"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2"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204,00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 PIĘTRO – Poradnia Periodontologii (budynek B-7)</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8"/>
        <w:gridCol w:w="5895"/>
        <w:gridCol w:w="2641"/>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(141)</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37,90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proofErr w:type="spellStart"/>
            <w:r w:rsidRPr="005F158D">
              <w:rPr>
                <w:rFonts w:ascii="Times New Roman" w:hAnsi="Times New Roman"/>
                <w:sz w:val="24"/>
                <w:szCs w:val="24"/>
              </w:rPr>
              <w:t>Steryliztornia</w:t>
            </w:r>
            <w:proofErr w:type="spellEnd"/>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10,50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socjalny</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7,30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konsultacyjny</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15,60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Lekarski</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8,40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personelu</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2,10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Sekretariat </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7,20</w:t>
            </w:r>
          </w:p>
        </w:tc>
      </w:tr>
      <w:tr w:rsidR="00BA776A" w:rsidRPr="005F158D" w:rsidTr="00BA776A">
        <w:tc>
          <w:tcPr>
            <w:tcW w:w="669" w:type="pct"/>
          </w:tcPr>
          <w:p w:rsidR="00BA776A" w:rsidRPr="005F158D" w:rsidRDefault="00BA776A" w:rsidP="00BA776A">
            <w:pPr>
              <w:pStyle w:val="Bezodstpw"/>
              <w:numPr>
                <w:ilvl w:val="0"/>
                <w:numId w:val="23"/>
              </w:numPr>
              <w:rPr>
                <w:rFonts w:ascii="Times New Roman" w:hAnsi="Times New Roman"/>
                <w:sz w:val="24"/>
                <w:szCs w:val="24"/>
              </w:rPr>
            </w:pPr>
          </w:p>
        </w:tc>
        <w:tc>
          <w:tcPr>
            <w:tcW w:w="299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34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27,50</w:t>
            </w:r>
          </w:p>
        </w:tc>
      </w:tr>
      <w:tr w:rsidR="00BA776A" w:rsidRPr="005F158D" w:rsidTr="00BA776A">
        <w:tc>
          <w:tcPr>
            <w:tcW w:w="366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40"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116,50</w:t>
            </w:r>
          </w:p>
        </w:tc>
      </w:tr>
    </w:tbl>
    <w:p w:rsidR="00BA776A" w:rsidRPr="005F158D" w:rsidRDefault="00BA776A" w:rsidP="00BA776A">
      <w:pPr>
        <w:rPr>
          <w:rFonts w:cs="Times New Roman"/>
        </w:rPr>
      </w:pPr>
      <w:r w:rsidRPr="005F158D">
        <w:rPr>
          <w:rFonts w:cs="Times New Roman"/>
        </w:rPr>
        <w:t>Ogółem Periodontologia – 167,00</w:t>
      </w:r>
    </w:p>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II PIĘTRO – Poradnia Ortopedii Szczękowej (budynek A-7)</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2"/>
        <w:gridCol w:w="2623"/>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Poradni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16,10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Kierownika Poradni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9,30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konsultacyjny</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16,20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asystentów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16,20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adiunktów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16,20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dzieci trudnych</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16,00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Poczekalnia,  Komunikacja - korytarze</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128,80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66,60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proofErr w:type="spellStart"/>
            <w:r w:rsidRPr="005F158D">
              <w:rPr>
                <w:rFonts w:ascii="Times New Roman" w:hAnsi="Times New Roman"/>
                <w:sz w:val="24"/>
                <w:szCs w:val="24"/>
              </w:rPr>
              <w:t>Sterylizatornia</w:t>
            </w:r>
            <w:proofErr w:type="spellEnd"/>
            <w:r w:rsidRPr="005F158D">
              <w:rPr>
                <w:rFonts w:ascii="Times New Roman" w:hAnsi="Times New Roman"/>
                <w:sz w:val="24"/>
                <w:szCs w:val="24"/>
              </w:rPr>
              <w:t xml:space="preserve">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16,10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socjalny pielęgniarek</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17,10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Pracownia techników </w:t>
            </w:r>
            <w:proofErr w:type="spellStart"/>
            <w:r w:rsidRPr="005F158D">
              <w:rPr>
                <w:rFonts w:ascii="Times New Roman" w:hAnsi="Times New Roman"/>
                <w:sz w:val="24"/>
                <w:szCs w:val="24"/>
              </w:rPr>
              <w:t>stom</w:t>
            </w:r>
            <w:proofErr w:type="spellEnd"/>
            <w:r w:rsidRPr="005F158D">
              <w:rPr>
                <w:rFonts w:ascii="Times New Roman" w:hAnsi="Times New Roman"/>
                <w:sz w:val="24"/>
                <w:szCs w:val="24"/>
              </w:rPr>
              <w:t>.</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16,10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Pracownia techników </w:t>
            </w:r>
            <w:proofErr w:type="spellStart"/>
            <w:r w:rsidRPr="005F158D">
              <w:rPr>
                <w:rFonts w:ascii="Times New Roman" w:hAnsi="Times New Roman"/>
                <w:sz w:val="24"/>
                <w:szCs w:val="24"/>
              </w:rPr>
              <w:t>stom</w:t>
            </w:r>
            <w:proofErr w:type="spellEnd"/>
            <w:r w:rsidRPr="005F158D">
              <w:rPr>
                <w:rFonts w:ascii="Times New Roman" w:hAnsi="Times New Roman"/>
                <w:sz w:val="24"/>
                <w:szCs w:val="24"/>
              </w:rPr>
              <w:t>.</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16,20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Pracownia techników </w:t>
            </w:r>
            <w:proofErr w:type="spellStart"/>
            <w:r w:rsidRPr="005F158D">
              <w:rPr>
                <w:rFonts w:ascii="Times New Roman" w:hAnsi="Times New Roman"/>
                <w:sz w:val="24"/>
                <w:szCs w:val="24"/>
              </w:rPr>
              <w:t>stom</w:t>
            </w:r>
            <w:proofErr w:type="spellEnd"/>
            <w:r w:rsidRPr="005F158D">
              <w:rPr>
                <w:rFonts w:ascii="Times New Roman" w:hAnsi="Times New Roman"/>
                <w:sz w:val="24"/>
                <w:szCs w:val="24"/>
              </w:rPr>
              <w:t>.</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16,20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ćwiczeń obok pracowni technicznej</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16,20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Archiwum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16,10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15,10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 referentki</w:t>
            </w:r>
          </w:p>
        </w:tc>
        <w:tc>
          <w:tcPr>
            <w:tcW w:w="1331"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13,50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lekarzy</w:t>
            </w:r>
          </w:p>
        </w:tc>
        <w:tc>
          <w:tcPr>
            <w:tcW w:w="1331"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3,40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pielęgniarek</w:t>
            </w:r>
          </w:p>
        </w:tc>
        <w:tc>
          <w:tcPr>
            <w:tcW w:w="1331"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3,30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lekarski</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16,00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Sala ćw. Teoretycznych seminaryjna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49,90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stażystów</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16,00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Magazynek </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2,70</w:t>
            </w:r>
          </w:p>
        </w:tc>
      </w:tr>
      <w:tr w:rsidR="00BA776A" w:rsidRPr="005F158D" w:rsidTr="00BA776A">
        <w:tc>
          <w:tcPr>
            <w:tcW w:w="669" w:type="pct"/>
          </w:tcPr>
          <w:p w:rsidR="00BA776A" w:rsidRPr="005F158D" w:rsidRDefault="00BA776A" w:rsidP="00BA776A">
            <w:pPr>
              <w:pStyle w:val="Bezodstpw"/>
              <w:numPr>
                <w:ilvl w:val="0"/>
                <w:numId w:val="26"/>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3,00</w:t>
            </w:r>
          </w:p>
        </w:tc>
      </w:tr>
      <w:tr w:rsidR="00BA776A" w:rsidRPr="005F158D" w:rsidTr="00BA776A">
        <w:tc>
          <w:tcPr>
            <w:tcW w:w="3669"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1"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522,30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II PIĘTRO – powierzchnie ogólnogospodarcze</w:t>
      </w:r>
    </w:p>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19"/>
        <w:gridCol w:w="5912"/>
        <w:gridCol w:w="2623"/>
      </w:tblGrid>
      <w:tr w:rsidR="00BA776A" w:rsidRPr="005F158D" w:rsidTr="00BA776A">
        <w:tc>
          <w:tcPr>
            <w:tcW w:w="66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69" w:type="pct"/>
          </w:tcPr>
          <w:p w:rsidR="00BA776A" w:rsidRPr="005F158D" w:rsidRDefault="00BA776A" w:rsidP="00BA776A">
            <w:pPr>
              <w:pStyle w:val="Bezodstpw"/>
              <w:numPr>
                <w:ilvl w:val="0"/>
                <w:numId w:val="27"/>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(ogólno gospodarcze)</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20,80</w:t>
            </w:r>
          </w:p>
        </w:tc>
      </w:tr>
      <w:tr w:rsidR="00BA776A" w:rsidRPr="005F158D" w:rsidTr="00BA776A">
        <w:tc>
          <w:tcPr>
            <w:tcW w:w="669" w:type="pct"/>
          </w:tcPr>
          <w:p w:rsidR="00BA776A" w:rsidRPr="005F158D" w:rsidRDefault="00BA776A" w:rsidP="00BA776A">
            <w:pPr>
              <w:pStyle w:val="Bezodstpw"/>
              <w:numPr>
                <w:ilvl w:val="0"/>
                <w:numId w:val="27"/>
              </w:numPr>
              <w:rPr>
                <w:rFonts w:ascii="Times New Roman" w:hAnsi="Times New Roman"/>
                <w:sz w:val="24"/>
                <w:szCs w:val="24"/>
              </w:rPr>
            </w:pPr>
          </w:p>
        </w:tc>
        <w:tc>
          <w:tcPr>
            <w:tcW w:w="300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przy windzie transportowej (ogólno gospodarcze)</w:t>
            </w:r>
          </w:p>
        </w:tc>
        <w:tc>
          <w:tcPr>
            <w:tcW w:w="133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29,60</w:t>
            </w:r>
          </w:p>
        </w:tc>
      </w:tr>
      <w:tr w:rsidR="00BA776A" w:rsidRPr="005F158D" w:rsidTr="00BA776A">
        <w:tc>
          <w:tcPr>
            <w:tcW w:w="3669"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1"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50,40</w:t>
            </w:r>
          </w:p>
        </w:tc>
      </w:tr>
    </w:tbl>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263"/>
        <w:gridCol w:w="5818"/>
        <w:gridCol w:w="2773"/>
      </w:tblGrid>
      <w:tr w:rsidR="00BA776A" w:rsidRPr="005F158D" w:rsidTr="00BA776A">
        <w:tc>
          <w:tcPr>
            <w:tcW w:w="6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41" w:type="pct"/>
          </w:tcPr>
          <w:p w:rsidR="00BA776A" w:rsidRPr="005F158D" w:rsidRDefault="00BA776A" w:rsidP="00BA776A">
            <w:pPr>
              <w:pStyle w:val="Bezodstpw"/>
              <w:numPr>
                <w:ilvl w:val="0"/>
                <w:numId w:val="28"/>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Ortopedii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2,70</w:t>
            </w:r>
          </w:p>
        </w:tc>
      </w:tr>
    </w:tbl>
    <w:p w:rsidR="00BA776A" w:rsidRPr="005F158D" w:rsidRDefault="00BA776A" w:rsidP="00BA776A">
      <w:pPr>
        <w:rPr>
          <w:rFonts w:cs="Times New Roman"/>
        </w:rPr>
      </w:pPr>
      <w:r w:rsidRPr="005F158D">
        <w:rPr>
          <w:rFonts w:cs="Times New Roman"/>
        </w:rPr>
        <w:t>Ogółem Ortodoncja – 525,00</w:t>
      </w:r>
    </w:p>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III PIĘTRO – Poradnia Chirurgii Stomatologicznej</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37"/>
        <w:gridCol w:w="5599"/>
        <w:gridCol w:w="2818"/>
      </w:tblGrid>
      <w:tr w:rsidR="00BA776A" w:rsidRPr="005F158D" w:rsidTr="00BA776A">
        <w:tc>
          <w:tcPr>
            <w:tcW w:w="72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lekarzy</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15,40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adiunktów</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15,60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Poradni</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16,40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Kierownik Poradni</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17,00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80,50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1</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82,00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proofErr w:type="spellStart"/>
            <w:r w:rsidRPr="005F158D">
              <w:rPr>
                <w:rFonts w:ascii="Times New Roman" w:hAnsi="Times New Roman"/>
                <w:sz w:val="24"/>
                <w:szCs w:val="24"/>
              </w:rPr>
              <w:t>Sterylizatornia</w:t>
            </w:r>
            <w:proofErr w:type="spellEnd"/>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18,90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2</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65,80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Konsultacyjny</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15,50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Dyżurka pielęgniarek</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12,40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lekarski</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16,00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pacjentów</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15,90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seminaryjna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29,50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3,50</w:t>
            </w:r>
          </w:p>
        </w:tc>
      </w:tr>
      <w:tr w:rsidR="00BA776A" w:rsidRPr="005F158D" w:rsidTr="00BA776A">
        <w:tc>
          <w:tcPr>
            <w:tcW w:w="729" w:type="pct"/>
          </w:tcPr>
          <w:p w:rsidR="00BA776A" w:rsidRPr="005F158D" w:rsidRDefault="00BA776A" w:rsidP="00BA776A">
            <w:pPr>
              <w:pStyle w:val="Bezodstpw"/>
              <w:numPr>
                <w:ilvl w:val="0"/>
                <w:numId w:val="29"/>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Toaleta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5,80</w:t>
            </w:r>
          </w:p>
        </w:tc>
      </w:tr>
      <w:tr w:rsidR="00BA776A" w:rsidRPr="005F158D" w:rsidTr="00BA776A">
        <w:tc>
          <w:tcPr>
            <w:tcW w:w="3570" w:type="pct"/>
            <w:gridSpan w:val="2"/>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i/>
                <w:sz w:val="24"/>
                <w:szCs w:val="24"/>
              </w:rPr>
              <w:t>Razem</w:t>
            </w:r>
          </w:p>
        </w:tc>
        <w:tc>
          <w:tcPr>
            <w:tcW w:w="1430"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410,20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III PIĘTRO – powierzchnie ogólnogospodarcze</w:t>
      </w:r>
    </w:p>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37"/>
        <w:gridCol w:w="5599"/>
        <w:gridCol w:w="2818"/>
      </w:tblGrid>
      <w:tr w:rsidR="00BA776A" w:rsidRPr="005F158D" w:rsidTr="00BA776A">
        <w:tc>
          <w:tcPr>
            <w:tcW w:w="72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29" w:type="pct"/>
          </w:tcPr>
          <w:p w:rsidR="00BA776A" w:rsidRPr="005F158D" w:rsidRDefault="00BA776A" w:rsidP="00BA776A">
            <w:pPr>
              <w:pStyle w:val="Bezodstpw"/>
              <w:numPr>
                <w:ilvl w:val="0"/>
                <w:numId w:val="31"/>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(ogólno gospodarcze)</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20,80</w:t>
            </w:r>
          </w:p>
        </w:tc>
      </w:tr>
      <w:tr w:rsidR="00BA776A" w:rsidRPr="005F158D" w:rsidTr="00BA776A">
        <w:tc>
          <w:tcPr>
            <w:tcW w:w="729" w:type="pct"/>
          </w:tcPr>
          <w:p w:rsidR="00BA776A" w:rsidRPr="005F158D" w:rsidRDefault="00BA776A" w:rsidP="00BA776A">
            <w:pPr>
              <w:pStyle w:val="Bezodstpw"/>
              <w:numPr>
                <w:ilvl w:val="0"/>
                <w:numId w:val="31"/>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przy windzie transportowej (ogólno gospodarcze)</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29,60</w:t>
            </w:r>
          </w:p>
        </w:tc>
      </w:tr>
      <w:tr w:rsidR="00BA776A" w:rsidRPr="005F158D" w:rsidTr="00BA776A">
        <w:tc>
          <w:tcPr>
            <w:tcW w:w="35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430"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50,40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263"/>
        <w:gridCol w:w="5818"/>
        <w:gridCol w:w="2773"/>
      </w:tblGrid>
      <w:tr w:rsidR="00BA776A" w:rsidRPr="005F158D" w:rsidTr="00BA776A">
        <w:tc>
          <w:tcPr>
            <w:tcW w:w="6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641" w:type="pct"/>
          </w:tcPr>
          <w:p w:rsidR="00BA776A" w:rsidRPr="005F158D" w:rsidRDefault="00BA776A" w:rsidP="00BA776A">
            <w:pPr>
              <w:pStyle w:val="Bezodstpw"/>
              <w:numPr>
                <w:ilvl w:val="0"/>
                <w:numId w:val="47"/>
              </w:numPr>
              <w:rPr>
                <w:rFonts w:ascii="Times New Roman" w:hAnsi="Times New Roman"/>
                <w:sz w:val="24"/>
                <w:szCs w:val="24"/>
              </w:rPr>
            </w:pPr>
          </w:p>
        </w:tc>
        <w:tc>
          <w:tcPr>
            <w:tcW w:w="295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Chirurgii (poziom „S”)</w:t>
            </w:r>
          </w:p>
        </w:tc>
        <w:tc>
          <w:tcPr>
            <w:tcW w:w="1407"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13,80</w:t>
            </w:r>
          </w:p>
        </w:tc>
      </w:tr>
    </w:tbl>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Ogółem Chirurgia – 424,00</w:t>
      </w:r>
    </w:p>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III PIĘTRO – Administracja, ogólnogospodarcze</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37"/>
        <w:gridCol w:w="5599"/>
        <w:gridCol w:w="2818"/>
      </w:tblGrid>
      <w:tr w:rsidR="00BA776A" w:rsidRPr="005F158D" w:rsidTr="00BA776A">
        <w:tc>
          <w:tcPr>
            <w:tcW w:w="72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29" w:type="pct"/>
          </w:tcPr>
          <w:p w:rsidR="00BA776A" w:rsidRPr="005F158D" w:rsidRDefault="00BA776A" w:rsidP="00BA776A">
            <w:pPr>
              <w:pStyle w:val="Bezodstpw"/>
              <w:numPr>
                <w:ilvl w:val="0"/>
                <w:numId w:val="30"/>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biurowe</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12,10</w:t>
            </w:r>
          </w:p>
        </w:tc>
      </w:tr>
      <w:tr w:rsidR="00BA776A" w:rsidRPr="005F158D" w:rsidTr="00BA776A">
        <w:tc>
          <w:tcPr>
            <w:tcW w:w="729" w:type="pct"/>
          </w:tcPr>
          <w:p w:rsidR="00BA776A" w:rsidRPr="005F158D" w:rsidRDefault="00BA776A" w:rsidP="00BA776A">
            <w:pPr>
              <w:pStyle w:val="Bezodstpw"/>
              <w:numPr>
                <w:ilvl w:val="0"/>
                <w:numId w:val="30"/>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33,10</w:t>
            </w:r>
          </w:p>
        </w:tc>
      </w:tr>
      <w:tr w:rsidR="00BA776A" w:rsidRPr="005F158D" w:rsidTr="00BA776A">
        <w:tc>
          <w:tcPr>
            <w:tcW w:w="35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430"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45,20</w:t>
            </w:r>
          </w:p>
        </w:tc>
      </w:tr>
    </w:tbl>
    <w:p w:rsidR="00BA776A" w:rsidRPr="005F158D" w:rsidRDefault="00BA776A" w:rsidP="00BA776A">
      <w:pPr>
        <w:rPr>
          <w:rFonts w:cs="Times New Roman"/>
        </w:rPr>
      </w:pPr>
    </w:p>
    <w:p w:rsidR="00BA776A" w:rsidRPr="005F158D" w:rsidRDefault="00BA776A" w:rsidP="00BA776A">
      <w:pPr>
        <w:ind w:firstLine="360"/>
        <w:rPr>
          <w:rFonts w:cs="Times New Roman"/>
        </w:rPr>
      </w:pPr>
      <w:r w:rsidRPr="005F158D">
        <w:rPr>
          <w:rFonts w:cs="Times New Roman"/>
        </w:rPr>
        <w:t>III PIĘTRO – Poradnia Protetyki Stomatologicznej</w:t>
      </w:r>
    </w:p>
    <w:p w:rsidR="00BA776A" w:rsidRPr="005F158D" w:rsidRDefault="00BA776A" w:rsidP="00BA776A">
      <w:pPr>
        <w:ind w:firstLine="360"/>
        <w:rPr>
          <w:rFonts w:cs="Times New Roman"/>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37"/>
        <w:gridCol w:w="5599"/>
        <w:gridCol w:w="2818"/>
      </w:tblGrid>
      <w:tr w:rsidR="00BA776A" w:rsidRPr="005F158D" w:rsidTr="00BA776A">
        <w:tc>
          <w:tcPr>
            <w:tcW w:w="72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29" w:type="pct"/>
          </w:tcPr>
          <w:p w:rsidR="00BA776A" w:rsidRPr="005F158D" w:rsidRDefault="00BA776A" w:rsidP="00BA776A">
            <w:pPr>
              <w:pStyle w:val="Bezodstpw"/>
              <w:numPr>
                <w:ilvl w:val="0"/>
                <w:numId w:val="45"/>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seminaryjna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15,70</w:t>
            </w:r>
          </w:p>
        </w:tc>
      </w:tr>
      <w:tr w:rsidR="00BA776A" w:rsidRPr="005F158D" w:rsidTr="00BA776A">
        <w:tc>
          <w:tcPr>
            <w:tcW w:w="729" w:type="pct"/>
          </w:tcPr>
          <w:p w:rsidR="00BA776A" w:rsidRPr="005F158D" w:rsidRDefault="00BA776A" w:rsidP="00BA776A">
            <w:pPr>
              <w:pStyle w:val="Bezodstpw"/>
              <w:numPr>
                <w:ilvl w:val="0"/>
                <w:numId w:val="45"/>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seminaryjna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32,50</w:t>
            </w:r>
          </w:p>
        </w:tc>
      </w:tr>
      <w:tr w:rsidR="00BA776A" w:rsidRPr="005F158D" w:rsidTr="00BA776A">
        <w:tc>
          <w:tcPr>
            <w:tcW w:w="35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430"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48,20</w:t>
            </w:r>
          </w:p>
        </w:tc>
      </w:tr>
    </w:tbl>
    <w:p w:rsidR="00BA776A" w:rsidRPr="005F158D" w:rsidRDefault="00BA776A" w:rsidP="00BA776A">
      <w:pPr>
        <w:rPr>
          <w:rFonts w:cs="Times New Roman"/>
        </w:rPr>
      </w:pPr>
    </w:p>
    <w:p w:rsidR="00BA776A" w:rsidRPr="005F158D" w:rsidRDefault="00BA776A" w:rsidP="00BA776A">
      <w:pPr>
        <w:ind w:firstLine="360"/>
        <w:rPr>
          <w:rFonts w:cs="Times New Roman"/>
        </w:rPr>
      </w:pPr>
      <w:r w:rsidRPr="005F158D">
        <w:rPr>
          <w:rFonts w:cs="Times New Roman"/>
        </w:rPr>
        <w:t>III PIĘTRO – Poradnia Periodontologii</w:t>
      </w:r>
    </w:p>
    <w:p w:rsidR="00BA776A" w:rsidRPr="005F158D" w:rsidRDefault="00BA776A" w:rsidP="00BA776A">
      <w:pPr>
        <w:ind w:firstLine="360"/>
        <w:rPr>
          <w:rFonts w:cs="Times New Roman"/>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37"/>
        <w:gridCol w:w="5599"/>
        <w:gridCol w:w="2818"/>
      </w:tblGrid>
      <w:tr w:rsidR="00BA776A" w:rsidRPr="005F158D" w:rsidTr="00BA776A">
        <w:tc>
          <w:tcPr>
            <w:tcW w:w="729"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29" w:type="pct"/>
          </w:tcPr>
          <w:p w:rsidR="00BA776A" w:rsidRPr="005F158D" w:rsidRDefault="00BA776A" w:rsidP="00BA776A">
            <w:pPr>
              <w:pStyle w:val="Bezodstpw"/>
              <w:numPr>
                <w:ilvl w:val="0"/>
                <w:numId w:val="46"/>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seminaryjna</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15,70</w:t>
            </w:r>
          </w:p>
        </w:tc>
      </w:tr>
      <w:tr w:rsidR="00BA776A" w:rsidRPr="005F158D" w:rsidTr="00BA776A">
        <w:tc>
          <w:tcPr>
            <w:tcW w:w="729" w:type="pct"/>
          </w:tcPr>
          <w:p w:rsidR="00BA776A" w:rsidRPr="005F158D" w:rsidRDefault="00BA776A" w:rsidP="00BA776A">
            <w:pPr>
              <w:pStyle w:val="Bezodstpw"/>
              <w:numPr>
                <w:ilvl w:val="0"/>
                <w:numId w:val="46"/>
              </w:numPr>
              <w:rPr>
                <w:rFonts w:ascii="Times New Roman" w:hAnsi="Times New Roman"/>
                <w:sz w:val="24"/>
                <w:szCs w:val="24"/>
              </w:rPr>
            </w:pPr>
          </w:p>
        </w:tc>
        <w:tc>
          <w:tcPr>
            <w:tcW w:w="2841"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w:t>
            </w:r>
          </w:p>
        </w:tc>
        <w:tc>
          <w:tcPr>
            <w:tcW w:w="1430"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3,00</w:t>
            </w:r>
          </w:p>
        </w:tc>
      </w:tr>
      <w:tr w:rsidR="00BA776A" w:rsidRPr="005F158D" w:rsidTr="00BA776A">
        <w:tc>
          <w:tcPr>
            <w:tcW w:w="3570"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430" w:type="pct"/>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18,70</w:t>
            </w:r>
          </w:p>
        </w:tc>
      </w:tr>
    </w:tbl>
    <w:p w:rsidR="00BA776A" w:rsidRPr="005F158D" w:rsidRDefault="00BA776A" w:rsidP="00BA776A">
      <w:pPr>
        <w:rPr>
          <w:rFonts w:cs="Times New Roman"/>
        </w:rPr>
      </w:pPr>
    </w:p>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IV PIĘTRO – Administracja</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68"/>
        <w:gridCol w:w="5761"/>
        <w:gridCol w:w="2625"/>
      </w:tblGrid>
      <w:tr w:rsidR="00BA776A" w:rsidRPr="005F158D" w:rsidTr="00BA776A">
        <w:tc>
          <w:tcPr>
            <w:tcW w:w="745"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45" w:type="pct"/>
          </w:tcPr>
          <w:p w:rsidR="00BA776A" w:rsidRPr="005F158D" w:rsidRDefault="00BA776A" w:rsidP="00BA776A">
            <w:pPr>
              <w:pStyle w:val="Bezodstpw"/>
              <w:numPr>
                <w:ilvl w:val="0"/>
                <w:numId w:val="32"/>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Dyrekcji</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15,50</w:t>
            </w:r>
          </w:p>
        </w:tc>
      </w:tr>
      <w:tr w:rsidR="00BA776A" w:rsidRPr="005F158D" w:rsidTr="00BA776A">
        <w:tc>
          <w:tcPr>
            <w:tcW w:w="745" w:type="pct"/>
          </w:tcPr>
          <w:p w:rsidR="00BA776A" w:rsidRPr="005F158D" w:rsidRDefault="00BA776A" w:rsidP="00BA776A">
            <w:pPr>
              <w:pStyle w:val="Bezodstpw"/>
              <w:numPr>
                <w:ilvl w:val="0"/>
                <w:numId w:val="32"/>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Kadry płace</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13,70</w:t>
            </w:r>
          </w:p>
        </w:tc>
      </w:tr>
      <w:tr w:rsidR="00BA776A" w:rsidRPr="005F158D" w:rsidTr="00BA776A">
        <w:tc>
          <w:tcPr>
            <w:tcW w:w="745" w:type="pct"/>
          </w:tcPr>
          <w:p w:rsidR="00BA776A" w:rsidRPr="005F158D" w:rsidRDefault="00BA776A" w:rsidP="00BA776A">
            <w:pPr>
              <w:pStyle w:val="Bezodstpw"/>
              <w:numPr>
                <w:ilvl w:val="0"/>
                <w:numId w:val="32"/>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Księgowość</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10,10</w:t>
            </w:r>
          </w:p>
        </w:tc>
      </w:tr>
      <w:tr w:rsidR="00BA776A" w:rsidRPr="005F158D" w:rsidTr="00BA776A">
        <w:tc>
          <w:tcPr>
            <w:tcW w:w="745" w:type="pct"/>
          </w:tcPr>
          <w:p w:rsidR="00BA776A" w:rsidRPr="005F158D" w:rsidRDefault="00BA776A" w:rsidP="00BA776A">
            <w:pPr>
              <w:pStyle w:val="Bezodstpw"/>
              <w:numPr>
                <w:ilvl w:val="0"/>
                <w:numId w:val="32"/>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Pielęgniarka Przełożona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6,70</w:t>
            </w:r>
          </w:p>
        </w:tc>
      </w:tr>
      <w:tr w:rsidR="00BA776A" w:rsidRPr="005F158D" w:rsidTr="00BA776A">
        <w:tc>
          <w:tcPr>
            <w:tcW w:w="745" w:type="pct"/>
          </w:tcPr>
          <w:p w:rsidR="00BA776A" w:rsidRPr="005F158D" w:rsidRDefault="00BA776A" w:rsidP="00BA776A">
            <w:pPr>
              <w:pStyle w:val="Bezodstpw"/>
              <w:numPr>
                <w:ilvl w:val="0"/>
                <w:numId w:val="32"/>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Dyrekcji</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7,00</w:t>
            </w:r>
          </w:p>
        </w:tc>
      </w:tr>
      <w:tr w:rsidR="00BA776A" w:rsidRPr="005F158D" w:rsidTr="00BA776A">
        <w:tc>
          <w:tcPr>
            <w:tcW w:w="3668" w:type="pct"/>
            <w:gridSpan w:val="2"/>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i/>
                <w:sz w:val="24"/>
                <w:szCs w:val="24"/>
              </w:rPr>
              <w:t>Razem</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53,00</w:t>
            </w:r>
          </w:p>
        </w:tc>
      </w:tr>
    </w:tbl>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IV PIĘTRO – Poradnia Wieku Rozwojowego</w:t>
      </w:r>
    </w:p>
    <w:p w:rsidR="00BA776A" w:rsidRPr="005F158D" w:rsidRDefault="00BA776A" w:rsidP="00BA776A">
      <w:pPr>
        <w:pStyle w:val="Bezodstpw"/>
        <w:ind w:left="360"/>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68"/>
        <w:gridCol w:w="5761"/>
        <w:gridCol w:w="2625"/>
      </w:tblGrid>
      <w:tr w:rsidR="00BA776A" w:rsidRPr="005F158D" w:rsidTr="00BA776A">
        <w:tc>
          <w:tcPr>
            <w:tcW w:w="745"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dla personelu</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7,30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Poczekalnia – korytarz </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114,10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1</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66,10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2</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65,70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Sala kliniczna 3</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60,30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Pokój socjalny</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15,90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Sekretariat Kierownika Poradni</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15,50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Kierownika Poradni</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15,70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WC pacjentów</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9,20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 czysty</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12,00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porządkowe</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3,50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 xml:space="preserve">Magazynek </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2,70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lekarski</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29,80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Gabinet konsultacyjna</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15,90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socjalne</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15,70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Sterylizacja część brudna</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10,00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Sterylizacja część czysta</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3,20</w:t>
            </w:r>
          </w:p>
        </w:tc>
      </w:tr>
      <w:tr w:rsidR="00BA776A" w:rsidRPr="005F158D" w:rsidTr="00BA776A">
        <w:tc>
          <w:tcPr>
            <w:tcW w:w="745" w:type="pct"/>
          </w:tcPr>
          <w:p w:rsidR="00BA776A" w:rsidRPr="005F158D" w:rsidRDefault="00BA776A" w:rsidP="00BA776A">
            <w:pPr>
              <w:pStyle w:val="Bezodstpw"/>
              <w:numPr>
                <w:ilvl w:val="0"/>
                <w:numId w:val="33"/>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Śluza</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3,70</w:t>
            </w:r>
          </w:p>
        </w:tc>
      </w:tr>
      <w:tr w:rsidR="00BA776A" w:rsidRPr="005F158D" w:rsidTr="00BA776A">
        <w:tc>
          <w:tcPr>
            <w:tcW w:w="3668"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2" w:type="pct"/>
            <w:vAlign w:val="center"/>
          </w:tcPr>
          <w:p w:rsidR="00BA776A" w:rsidRPr="005F158D" w:rsidRDefault="00BA776A" w:rsidP="00BA776A">
            <w:pPr>
              <w:pStyle w:val="Bezodstpw"/>
              <w:ind w:left="360"/>
              <w:rPr>
                <w:rFonts w:ascii="Times New Roman" w:hAnsi="Times New Roman"/>
                <w:i/>
                <w:color w:val="000000"/>
                <w:sz w:val="24"/>
                <w:szCs w:val="24"/>
              </w:rPr>
            </w:pPr>
            <w:r w:rsidRPr="005F158D">
              <w:rPr>
                <w:rFonts w:ascii="Times New Roman" w:hAnsi="Times New Roman"/>
                <w:i/>
                <w:color w:val="000000"/>
                <w:sz w:val="24"/>
                <w:szCs w:val="24"/>
              </w:rPr>
              <w:t>466,30</w:t>
            </w:r>
          </w:p>
        </w:tc>
      </w:tr>
    </w:tbl>
    <w:p w:rsidR="00BA776A" w:rsidRPr="005F158D" w:rsidRDefault="00BA776A" w:rsidP="00BA776A">
      <w:pPr>
        <w:pStyle w:val="Bezodstpw"/>
        <w:rPr>
          <w:rFonts w:ascii="Times New Roman" w:hAnsi="Times New Roman"/>
          <w:sz w:val="24"/>
          <w:szCs w:val="24"/>
        </w:rPr>
      </w:pPr>
    </w:p>
    <w:p w:rsidR="00BA776A" w:rsidRPr="005F158D" w:rsidRDefault="00BA776A" w:rsidP="00BA776A">
      <w:pPr>
        <w:pStyle w:val="Bezodstpw"/>
        <w:rPr>
          <w:rFonts w:ascii="Times New Roman" w:hAnsi="Times New Roman"/>
          <w:sz w:val="24"/>
          <w:szCs w:val="24"/>
        </w:rPr>
      </w:pPr>
      <w:r w:rsidRPr="005F158D">
        <w:rPr>
          <w:rFonts w:ascii="Times New Roman" w:hAnsi="Times New Roman"/>
          <w:sz w:val="24"/>
          <w:szCs w:val="24"/>
        </w:rPr>
        <w:t>IV PIĘTRO – powierzchnie ogólnogospodarcze</w:t>
      </w:r>
    </w:p>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68"/>
        <w:gridCol w:w="5761"/>
        <w:gridCol w:w="2625"/>
      </w:tblGrid>
      <w:tr w:rsidR="00BA776A" w:rsidRPr="005F158D" w:rsidTr="00BA776A">
        <w:tc>
          <w:tcPr>
            <w:tcW w:w="745"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45" w:type="pct"/>
          </w:tcPr>
          <w:p w:rsidR="00BA776A" w:rsidRPr="005F158D" w:rsidRDefault="00BA776A" w:rsidP="00BA776A">
            <w:pPr>
              <w:pStyle w:val="Bezodstpw"/>
              <w:numPr>
                <w:ilvl w:val="0"/>
                <w:numId w:val="34"/>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(ogólno gospodarcze)</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20,80</w:t>
            </w:r>
          </w:p>
        </w:tc>
      </w:tr>
      <w:tr w:rsidR="00BA776A" w:rsidRPr="005F158D" w:rsidTr="00BA776A">
        <w:tc>
          <w:tcPr>
            <w:tcW w:w="745" w:type="pct"/>
          </w:tcPr>
          <w:p w:rsidR="00BA776A" w:rsidRPr="005F158D" w:rsidRDefault="00BA776A" w:rsidP="00BA776A">
            <w:pPr>
              <w:pStyle w:val="Bezodstpw"/>
              <w:numPr>
                <w:ilvl w:val="0"/>
                <w:numId w:val="34"/>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Klatka schodowa przy windzie transportowej (ogólno gospodarcze)</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29,60</w:t>
            </w:r>
          </w:p>
        </w:tc>
      </w:tr>
      <w:tr w:rsidR="00BA776A" w:rsidRPr="005F158D" w:rsidTr="00BA776A">
        <w:tc>
          <w:tcPr>
            <w:tcW w:w="745" w:type="pct"/>
          </w:tcPr>
          <w:p w:rsidR="00BA776A" w:rsidRPr="005F158D" w:rsidRDefault="00BA776A" w:rsidP="00BA776A">
            <w:pPr>
              <w:pStyle w:val="Bezodstpw"/>
              <w:numPr>
                <w:ilvl w:val="0"/>
                <w:numId w:val="34"/>
              </w:numPr>
              <w:rPr>
                <w:rFonts w:ascii="Times New Roman" w:hAnsi="Times New Roman"/>
                <w:sz w:val="24"/>
                <w:szCs w:val="24"/>
              </w:rPr>
            </w:pPr>
          </w:p>
        </w:tc>
        <w:tc>
          <w:tcPr>
            <w:tcW w:w="2923"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Magazynek (ogólno gospodarczy)</w:t>
            </w:r>
          </w:p>
        </w:tc>
        <w:tc>
          <w:tcPr>
            <w:tcW w:w="1332" w:type="pct"/>
            <w:vAlign w:val="center"/>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3,00</w:t>
            </w:r>
          </w:p>
        </w:tc>
      </w:tr>
      <w:tr w:rsidR="00BA776A" w:rsidRPr="005F158D" w:rsidTr="00BA776A">
        <w:tc>
          <w:tcPr>
            <w:tcW w:w="3668" w:type="pct"/>
            <w:gridSpan w:val="2"/>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Razem</w:t>
            </w:r>
          </w:p>
        </w:tc>
        <w:tc>
          <w:tcPr>
            <w:tcW w:w="1332" w:type="pct"/>
          </w:tcPr>
          <w:p w:rsidR="00BA776A" w:rsidRPr="005F158D" w:rsidRDefault="00BA776A" w:rsidP="00BA776A">
            <w:pPr>
              <w:pStyle w:val="Bezodstpw"/>
              <w:ind w:left="360"/>
              <w:rPr>
                <w:rFonts w:ascii="Times New Roman" w:hAnsi="Times New Roman"/>
                <w:i/>
                <w:sz w:val="24"/>
                <w:szCs w:val="24"/>
              </w:rPr>
            </w:pPr>
            <w:r w:rsidRPr="005F158D">
              <w:rPr>
                <w:rFonts w:ascii="Times New Roman" w:hAnsi="Times New Roman"/>
                <w:i/>
                <w:sz w:val="24"/>
                <w:szCs w:val="24"/>
              </w:rPr>
              <w:t>53,40</w:t>
            </w:r>
          </w:p>
        </w:tc>
      </w:tr>
    </w:tbl>
    <w:p w:rsidR="00BA776A" w:rsidRPr="005F158D" w:rsidRDefault="00BA776A" w:rsidP="00BA776A">
      <w:pPr>
        <w:rPr>
          <w:rFonts w:cs="Times New Roman"/>
        </w:rPr>
      </w:pPr>
    </w:p>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DO PRZECHOWYWANIA ODPADÓW MEDYCZNYCH</w:t>
      </w:r>
    </w:p>
    <w:p w:rsidR="00BA776A" w:rsidRPr="005F158D" w:rsidRDefault="00BA776A" w:rsidP="00BA776A">
      <w:pPr>
        <w:pStyle w:val="Bezodstpw"/>
        <w:rPr>
          <w:rFonts w:ascii="Times New Roman" w:hAnsi="Times New Roman"/>
          <w:sz w:val="24"/>
          <w:szCs w:val="24"/>
        </w:rPr>
      </w:pP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468"/>
        <w:gridCol w:w="5761"/>
        <w:gridCol w:w="2625"/>
      </w:tblGrid>
      <w:tr w:rsidR="00BA776A" w:rsidRPr="005F158D" w:rsidTr="00BA776A">
        <w:tc>
          <w:tcPr>
            <w:tcW w:w="745"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Lp.</w:t>
            </w: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Nazwa pomieszczenia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tc>
      </w:tr>
      <w:tr w:rsidR="00BA776A" w:rsidRPr="005F158D" w:rsidTr="00BA776A">
        <w:tc>
          <w:tcPr>
            <w:tcW w:w="745" w:type="pct"/>
          </w:tcPr>
          <w:p w:rsidR="00BA776A" w:rsidRPr="005F158D" w:rsidRDefault="00BA776A" w:rsidP="00BA776A">
            <w:pPr>
              <w:pStyle w:val="Bezodstpw"/>
              <w:numPr>
                <w:ilvl w:val="0"/>
                <w:numId w:val="35"/>
              </w:numPr>
              <w:rPr>
                <w:rFonts w:ascii="Times New Roman" w:hAnsi="Times New Roman"/>
                <w:sz w:val="24"/>
                <w:szCs w:val="24"/>
              </w:rPr>
            </w:pPr>
          </w:p>
        </w:tc>
        <w:tc>
          <w:tcPr>
            <w:tcW w:w="2923"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Pomieszczenie do przechowywania odpadów medycznych (część czysta i brudna)</w:t>
            </w:r>
          </w:p>
        </w:tc>
        <w:tc>
          <w:tcPr>
            <w:tcW w:w="1332" w:type="pct"/>
          </w:tcPr>
          <w:p w:rsidR="00BA776A" w:rsidRPr="005F158D" w:rsidRDefault="00BA776A" w:rsidP="00BA776A">
            <w:pPr>
              <w:pStyle w:val="Bezodstpw"/>
              <w:ind w:left="360"/>
              <w:rPr>
                <w:rFonts w:ascii="Times New Roman" w:hAnsi="Times New Roman"/>
                <w:sz w:val="24"/>
                <w:szCs w:val="24"/>
              </w:rPr>
            </w:pPr>
            <w:r w:rsidRPr="005F158D">
              <w:rPr>
                <w:rFonts w:ascii="Times New Roman" w:hAnsi="Times New Roman"/>
                <w:sz w:val="24"/>
                <w:szCs w:val="24"/>
              </w:rPr>
              <w:t>13,30</w:t>
            </w:r>
          </w:p>
        </w:tc>
      </w:tr>
    </w:tbl>
    <w:p w:rsidR="00BA776A" w:rsidRPr="005F158D" w:rsidRDefault="00BA776A" w:rsidP="00BA776A">
      <w:pPr>
        <w:rPr>
          <w:rFonts w:cs="Times New Roman"/>
        </w:rPr>
      </w:pPr>
      <w:r w:rsidRPr="005F158D">
        <w:rPr>
          <w:rFonts w:cs="Times New Roman"/>
        </w:rPr>
        <w:t>Ogółem ogólnogospodarczy – 1031,30 m</w:t>
      </w:r>
      <w:r w:rsidRPr="005F158D">
        <w:rPr>
          <w:rFonts w:cs="Times New Roman"/>
          <w:vertAlign w:val="superscript"/>
        </w:rPr>
        <w:t>2</w:t>
      </w:r>
    </w:p>
    <w:p w:rsidR="00BA776A" w:rsidRPr="005F158D" w:rsidRDefault="00BA776A" w:rsidP="00BA776A">
      <w:pPr>
        <w:rPr>
          <w:rFonts w:cs="Times New Roman"/>
        </w:rPr>
      </w:pPr>
    </w:p>
    <w:p w:rsidR="00BA776A" w:rsidRPr="005F158D" w:rsidRDefault="00BA776A" w:rsidP="00BA776A">
      <w:pPr>
        <w:rPr>
          <w:rFonts w:cs="Times New Roman"/>
        </w:rPr>
      </w:pPr>
    </w:p>
    <w:p w:rsidR="00BA776A" w:rsidRPr="005F158D" w:rsidRDefault="00BA776A" w:rsidP="00BA776A">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6"/>
        <w:gridCol w:w="4248"/>
      </w:tblGrid>
      <w:tr w:rsidR="00BA776A" w:rsidRPr="005F158D" w:rsidTr="00BA776A">
        <w:trPr>
          <w:trHeight w:val="299"/>
        </w:trPr>
        <w:tc>
          <w:tcPr>
            <w:tcW w:w="5778" w:type="dxa"/>
            <w:tcBorders>
              <w:top w:val="single" w:sz="24" w:space="0" w:color="auto"/>
              <w:left w:val="single" w:sz="24" w:space="0" w:color="auto"/>
              <w:bottom w:val="single" w:sz="24" w:space="0" w:color="auto"/>
              <w:right w:val="single" w:sz="24" w:space="0" w:color="auto"/>
            </w:tcBorders>
          </w:tcPr>
          <w:p w:rsidR="00BA776A" w:rsidRPr="005F158D" w:rsidRDefault="00BA776A" w:rsidP="00BA776A">
            <w:pPr>
              <w:pStyle w:val="Bezodstpw"/>
              <w:ind w:left="360"/>
              <w:jc w:val="center"/>
              <w:rPr>
                <w:rFonts w:ascii="Times New Roman" w:hAnsi="Times New Roman"/>
                <w:sz w:val="24"/>
                <w:szCs w:val="24"/>
              </w:rPr>
            </w:pPr>
          </w:p>
          <w:p w:rsidR="00BA776A" w:rsidRPr="005F158D" w:rsidRDefault="00BA776A" w:rsidP="00BA776A">
            <w:pPr>
              <w:pStyle w:val="Bezodstpw"/>
              <w:ind w:left="360"/>
              <w:jc w:val="center"/>
              <w:rPr>
                <w:rFonts w:ascii="Times New Roman" w:hAnsi="Times New Roman"/>
                <w:sz w:val="24"/>
                <w:szCs w:val="24"/>
              </w:rPr>
            </w:pPr>
            <w:r w:rsidRPr="005F158D">
              <w:rPr>
                <w:rFonts w:ascii="Times New Roman" w:hAnsi="Times New Roman"/>
                <w:sz w:val="24"/>
                <w:szCs w:val="24"/>
              </w:rPr>
              <w:t>Razem powierzchnia (m</w:t>
            </w:r>
            <w:r w:rsidRPr="005F158D">
              <w:rPr>
                <w:rFonts w:ascii="Times New Roman" w:hAnsi="Times New Roman"/>
                <w:sz w:val="24"/>
                <w:szCs w:val="24"/>
                <w:vertAlign w:val="superscript"/>
              </w:rPr>
              <w:t>2</w:t>
            </w:r>
            <w:r w:rsidRPr="005F158D">
              <w:rPr>
                <w:rFonts w:ascii="Times New Roman" w:hAnsi="Times New Roman"/>
                <w:sz w:val="24"/>
                <w:szCs w:val="24"/>
              </w:rPr>
              <w:t>)</w:t>
            </w:r>
          </w:p>
          <w:p w:rsidR="00BA776A" w:rsidRPr="005F158D" w:rsidRDefault="00BA776A" w:rsidP="00BA776A">
            <w:pPr>
              <w:pStyle w:val="Bezodstpw"/>
              <w:ind w:left="360"/>
              <w:jc w:val="center"/>
              <w:rPr>
                <w:rFonts w:ascii="Times New Roman" w:hAnsi="Times New Roman"/>
                <w:sz w:val="24"/>
                <w:szCs w:val="24"/>
              </w:rPr>
            </w:pPr>
          </w:p>
        </w:tc>
        <w:tc>
          <w:tcPr>
            <w:tcW w:w="4395" w:type="dxa"/>
            <w:tcBorders>
              <w:top w:val="single" w:sz="24" w:space="0" w:color="auto"/>
              <w:left w:val="single" w:sz="24" w:space="0" w:color="auto"/>
              <w:bottom w:val="single" w:sz="24" w:space="0" w:color="auto"/>
              <w:right w:val="single" w:sz="24" w:space="0" w:color="auto"/>
            </w:tcBorders>
          </w:tcPr>
          <w:p w:rsidR="00BA776A" w:rsidRPr="005F158D" w:rsidRDefault="00BA776A" w:rsidP="00BA776A">
            <w:pPr>
              <w:pStyle w:val="Bezodstpw"/>
              <w:jc w:val="center"/>
              <w:rPr>
                <w:rFonts w:ascii="Times New Roman" w:hAnsi="Times New Roman"/>
                <w:sz w:val="24"/>
                <w:szCs w:val="24"/>
              </w:rPr>
            </w:pPr>
          </w:p>
          <w:p w:rsidR="00BA776A" w:rsidRPr="005F158D" w:rsidRDefault="00BA776A" w:rsidP="00BA776A">
            <w:pPr>
              <w:pStyle w:val="Bezodstpw"/>
              <w:jc w:val="center"/>
              <w:rPr>
                <w:rFonts w:ascii="Times New Roman" w:hAnsi="Times New Roman"/>
                <w:sz w:val="24"/>
                <w:szCs w:val="24"/>
              </w:rPr>
            </w:pPr>
            <w:r w:rsidRPr="005F158D">
              <w:rPr>
                <w:rFonts w:ascii="Times New Roman" w:hAnsi="Times New Roman"/>
                <w:sz w:val="24"/>
                <w:szCs w:val="24"/>
              </w:rPr>
              <w:t>4 458,30</w:t>
            </w:r>
          </w:p>
        </w:tc>
      </w:tr>
    </w:tbl>
    <w:p w:rsidR="00BA776A" w:rsidRPr="005F158D" w:rsidRDefault="00BA776A" w:rsidP="00BA776A">
      <w:pPr>
        <w:rPr>
          <w:rFonts w:eastAsia="Calibri" w:cs="Times New Roman"/>
          <w:lang w:eastAsia="en-US"/>
        </w:rPr>
      </w:pPr>
    </w:p>
    <w:p w:rsidR="00BA776A" w:rsidRPr="005F158D" w:rsidRDefault="00BA776A" w:rsidP="00BA776A">
      <w:pPr>
        <w:rPr>
          <w:rFonts w:eastAsia="Calibri" w:cs="Times New Roman"/>
          <w:lang w:eastAsia="en-US"/>
        </w:rPr>
      </w:pPr>
    </w:p>
    <w:p w:rsidR="00BA776A" w:rsidRDefault="00BA776A" w:rsidP="00BA776A">
      <w:pPr>
        <w:pStyle w:val="Nagwek"/>
        <w:jc w:val="right"/>
        <w:rPr>
          <w:rFonts w:cs="Times New Roman"/>
          <w:i/>
        </w:rPr>
      </w:pPr>
    </w:p>
    <w:p w:rsidR="00BA776A" w:rsidRDefault="00BA776A" w:rsidP="00BA776A">
      <w:pPr>
        <w:pStyle w:val="Nagwek"/>
        <w:jc w:val="right"/>
        <w:rPr>
          <w:rFonts w:cs="Times New Roman"/>
          <w:i/>
        </w:rPr>
      </w:pPr>
    </w:p>
    <w:p w:rsidR="00BA776A" w:rsidRDefault="00BA776A" w:rsidP="00BA776A">
      <w:pPr>
        <w:pStyle w:val="Nagwek"/>
        <w:jc w:val="right"/>
        <w:rPr>
          <w:rFonts w:cs="Times New Roman"/>
          <w:i/>
        </w:rPr>
      </w:pPr>
    </w:p>
    <w:p w:rsidR="009D034A" w:rsidRPr="009727E6" w:rsidRDefault="009D034A" w:rsidP="009D034A">
      <w:pPr>
        <w:jc w:val="right"/>
        <w:rPr>
          <w:rFonts w:cs="Times New Roman"/>
          <w:b/>
          <w:i/>
        </w:rPr>
      </w:pPr>
      <w:r w:rsidRPr="009727E6">
        <w:rPr>
          <w:rFonts w:cs="Times New Roman"/>
          <w:b/>
          <w:i/>
        </w:rPr>
        <w:t>Załącznik nr 2</w:t>
      </w:r>
    </w:p>
    <w:p w:rsidR="009D034A" w:rsidRDefault="009D034A" w:rsidP="009D034A">
      <w:pPr>
        <w:jc w:val="center"/>
        <w:rPr>
          <w:rFonts w:cs="Times New Roman"/>
          <w:u w:val="single"/>
        </w:rPr>
      </w:pPr>
    </w:p>
    <w:p w:rsidR="009D034A" w:rsidRPr="005F158D" w:rsidRDefault="009D034A" w:rsidP="009D034A">
      <w:pPr>
        <w:jc w:val="center"/>
        <w:rPr>
          <w:rFonts w:cs="Times New Roman"/>
          <w:u w:val="single"/>
        </w:rPr>
      </w:pPr>
      <w:r w:rsidRPr="005F158D">
        <w:rPr>
          <w:rFonts w:cs="Times New Roman"/>
          <w:u w:val="single"/>
        </w:rPr>
        <w:t>OPIS USŁUGI</w:t>
      </w:r>
    </w:p>
    <w:p w:rsidR="009D034A" w:rsidRPr="005F158D" w:rsidRDefault="009D034A" w:rsidP="009D034A">
      <w:pPr>
        <w:pStyle w:val="Akapitzlist"/>
        <w:spacing w:after="0"/>
        <w:ind w:left="0"/>
        <w:jc w:val="both"/>
        <w:rPr>
          <w:rFonts w:ascii="Times New Roman" w:hAnsi="Times New Roman"/>
          <w:sz w:val="24"/>
          <w:szCs w:val="24"/>
        </w:rPr>
      </w:pP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I. USŁUGA OBEJMUJE:</w:t>
      </w:r>
    </w:p>
    <w:p w:rsidR="009D034A" w:rsidRPr="005F158D" w:rsidRDefault="009D034A" w:rsidP="009D034A">
      <w:pPr>
        <w:pStyle w:val="Akapitzlist"/>
        <w:spacing w:after="0"/>
        <w:jc w:val="both"/>
        <w:rPr>
          <w:rFonts w:ascii="Times New Roman" w:hAnsi="Times New Roman"/>
          <w:sz w:val="24"/>
          <w:szCs w:val="24"/>
        </w:rPr>
      </w:pPr>
      <w:r w:rsidRPr="005F158D">
        <w:rPr>
          <w:rFonts w:ascii="Times New Roman" w:hAnsi="Times New Roman"/>
          <w:sz w:val="24"/>
          <w:szCs w:val="24"/>
        </w:rPr>
        <w:t xml:space="preserve">Sprzątanie pomieszczeń w budynku przy ul. </w:t>
      </w:r>
      <w:r>
        <w:rPr>
          <w:rFonts w:ascii="Times New Roman" w:hAnsi="Times New Roman"/>
          <w:sz w:val="24"/>
          <w:szCs w:val="24"/>
        </w:rPr>
        <w:t>Chodźki 6</w:t>
      </w:r>
      <w:r w:rsidRPr="005F158D">
        <w:rPr>
          <w:rFonts w:ascii="Times New Roman" w:hAnsi="Times New Roman"/>
          <w:sz w:val="24"/>
          <w:szCs w:val="24"/>
        </w:rPr>
        <w:t xml:space="preserve"> w godzinach: 6</w:t>
      </w:r>
      <w:r w:rsidRPr="005F158D">
        <w:rPr>
          <w:rFonts w:ascii="Times New Roman" w:hAnsi="Times New Roman"/>
          <w:sz w:val="24"/>
          <w:szCs w:val="24"/>
          <w:vertAlign w:val="superscript"/>
        </w:rPr>
        <w:t>00</w:t>
      </w:r>
      <w:r w:rsidRPr="005F158D">
        <w:rPr>
          <w:rFonts w:ascii="Times New Roman" w:hAnsi="Times New Roman"/>
          <w:sz w:val="24"/>
          <w:szCs w:val="24"/>
        </w:rPr>
        <w:t>–22</w:t>
      </w:r>
      <w:r w:rsidRPr="005F158D">
        <w:rPr>
          <w:rFonts w:ascii="Times New Roman" w:hAnsi="Times New Roman"/>
          <w:sz w:val="24"/>
          <w:szCs w:val="24"/>
          <w:vertAlign w:val="superscript"/>
        </w:rPr>
        <w:t xml:space="preserve">00 </w:t>
      </w:r>
      <w:r w:rsidRPr="005F158D">
        <w:rPr>
          <w:rFonts w:ascii="Times New Roman" w:hAnsi="Times New Roman"/>
          <w:sz w:val="24"/>
          <w:szCs w:val="24"/>
        </w:rPr>
        <w:t xml:space="preserve">w dni </w:t>
      </w:r>
      <w:r w:rsidRPr="005F158D">
        <w:rPr>
          <w:rFonts w:ascii="Times New Roman" w:hAnsi="Times New Roman"/>
          <w:sz w:val="24"/>
          <w:szCs w:val="24"/>
        </w:rPr>
        <w:br/>
        <w:t xml:space="preserve">od poniedziałku do piątku, w miejscach wskazanych przez zamawiającego w </w:t>
      </w:r>
      <w:r w:rsidRPr="005F158D">
        <w:rPr>
          <w:rFonts w:ascii="Times New Roman" w:hAnsi="Times New Roman"/>
          <w:i/>
          <w:sz w:val="24"/>
          <w:szCs w:val="24"/>
        </w:rPr>
        <w:t>„Wykazie pomieszczeń do sprzątania</w:t>
      </w:r>
      <w:r w:rsidR="006A74B1">
        <w:rPr>
          <w:rFonts w:ascii="Times New Roman" w:hAnsi="Times New Roman"/>
          <w:i/>
          <w:sz w:val="24"/>
          <w:szCs w:val="24"/>
        </w:rPr>
        <w:t xml:space="preserve"> – ul. Chodźki</w:t>
      </w:r>
      <w:r w:rsidRPr="005F158D">
        <w:rPr>
          <w:rFonts w:ascii="Times New Roman" w:hAnsi="Times New Roman"/>
          <w:i/>
          <w:sz w:val="24"/>
          <w:szCs w:val="24"/>
        </w:rPr>
        <w:t>”</w:t>
      </w:r>
      <w:r w:rsidRPr="005F158D">
        <w:rPr>
          <w:rFonts w:ascii="Times New Roman" w:hAnsi="Times New Roman"/>
          <w:sz w:val="24"/>
          <w:szCs w:val="24"/>
        </w:rPr>
        <w:t>.</w:t>
      </w:r>
    </w:p>
    <w:p w:rsidR="009D034A" w:rsidRPr="005F158D" w:rsidRDefault="009D034A" w:rsidP="009D034A">
      <w:pPr>
        <w:pStyle w:val="Akapitzlist"/>
        <w:spacing w:after="0"/>
        <w:ind w:left="0"/>
        <w:jc w:val="both"/>
        <w:rPr>
          <w:rFonts w:ascii="Times New Roman" w:hAnsi="Times New Roman"/>
          <w:sz w:val="24"/>
          <w:szCs w:val="24"/>
        </w:rPr>
      </w:pPr>
    </w:p>
    <w:p w:rsidR="009D034A" w:rsidRPr="008537B5" w:rsidRDefault="009D034A" w:rsidP="009D034A">
      <w:pPr>
        <w:widowControl/>
        <w:shd w:val="clear" w:color="auto" w:fill="FFFFFF"/>
        <w:suppressAutoHyphens w:val="0"/>
        <w:spacing w:before="45" w:after="45"/>
        <w:ind w:left="-90" w:right="45"/>
        <w:jc w:val="both"/>
        <w:rPr>
          <w:rFonts w:ascii="Arial" w:eastAsia="Times New Roman" w:hAnsi="Arial" w:cs="Arial"/>
          <w:kern w:val="0"/>
          <w:sz w:val="18"/>
          <w:szCs w:val="18"/>
          <w:lang w:bidi="ar-SA"/>
        </w:rPr>
      </w:pPr>
      <w:r w:rsidRPr="005F158D">
        <w:t>II. Wykonawca zapewni we własnym zakresie i na własny koszt wszelki sprzęt (</w:t>
      </w:r>
      <w:r>
        <w:t xml:space="preserve">odkurzacz przemysłowy, </w:t>
      </w:r>
      <w:proofErr w:type="spellStart"/>
      <w:r>
        <w:t>szorowarka</w:t>
      </w:r>
      <w:proofErr w:type="spellEnd"/>
      <w:r>
        <w:t xml:space="preserve">, </w:t>
      </w:r>
      <w:r w:rsidRPr="005F158D">
        <w:t xml:space="preserve">wózki </w:t>
      </w:r>
      <w:r w:rsidRPr="008537B5">
        <w:rPr>
          <w:rFonts w:cs="Times New Roman"/>
        </w:rPr>
        <w:t>do sprzątania,</w:t>
      </w:r>
      <w:r w:rsidRPr="005F158D">
        <w:t xml:space="preserve"> wiadra</w:t>
      </w:r>
      <w:r>
        <w:t xml:space="preserve"> 16-20l i 5-6l</w:t>
      </w:r>
      <w:r w:rsidRPr="005F158D">
        <w:t>, ścierki</w:t>
      </w:r>
      <w:r>
        <w:t xml:space="preserve"> w czterech kolorach, </w:t>
      </w:r>
      <w:proofErr w:type="spellStart"/>
      <w:r>
        <w:t>mopy</w:t>
      </w:r>
      <w:proofErr w:type="spellEnd"/>
      <w:r w:rsidRPr="005F158D">
        <w:t xml:space="preserve"> itp.) i</w:t>
      </w:r>
      <w:r>
        <w:t xml:space="preserve"> </w:t>
      </w:r>
      <w:r w:rsidRPr="005F158D">
        <w:t xml:space="preserve">środki do utrzymania czystości (mleczko do czyszczenia powierzchni, preparat do mycia powierzchni, </w:t>
      </w:r>
      <w:proofErr w:type="spellStart"/>
      <w:r w:rsidRPr="005F158D">
        <w:t>odkamieniacz</w:t>
      </w:r>
      <w:proofErr w:type="spellEnd"/>
      <w:r w:rsidRPr="005F158D">
        <w:t xml:space="preserve">, płyn do mycia szyb, preparat do czyszczenia i pielęgnacji mebli, preparat </w:t>
      </w:r>
      <w:r>
        <w:br/>
      </w:r>
      <w:r w:rsidRPr="005F158D">
        <w:t xml:space="preserve">do czyszczenia/konserwacji stali nierdzewnej, preparat do czyszczenia WC, odświeżacz powietrza </w:t>
      </w:r>
      <w:r>
        <w:br/>
      </w:r>
      <w:r w:rsidRPr="005F158D">
        <w:t>do WC w aerozolu</w:t>
      </w:r>
      <w:r>
        <w:t xml:space="preserve"> i w żelu, płyn do usuwania plam oleistych na parkingu</w:t>
      </w:r>
      <w:r w:rsidRPr="005F158D">
        <w:t>) niezbędne do realizacji umowy, z wyjątkiem: preparatów dezynfekcyjnych, mydła w płynie do mycia rąk, ręcznika papierowego oraz papieru toaletowego.</w:t>
      </w:r>
    </w:p>
    <w:p w:rsidR="009D034A" w:rsidRPr="005F158D" w:rsidRDefault="009D034A" w:rsidP="009D034A">
      <w:pPr>
        <w:pStyle w:val="Akapitzlist"/>
        <w:spacing w:after="0"/>
        <w:ind w:left="0"/>
        <w:jc w:val="both"/>
        <w:rPr>
          <w:rFonts w:ascii="Times New Roman" w:hAnsi="Times New Roman"/>
          <w:sz w:val="24"/>
          <w:szCs w:val="24"/>
        </w:rPr>
      </w:pP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III. Wykonawca zapewni we własnym zakresie i na własny koszt stałe wyposażenie pojemników </w:t>
      </w:r>
      <w:r w:rsidRPr="005F158D">
        <w:rPr>
          <w:rFonts w:ascii="Times New Roman" w:hAnsi="Times New Roman"/>
          <w:sz w:val="24"/>
          <w:szCs w:val="24"/>
        </w:rPr>
        <w:br/>
        <w:t>na odpady w worki w niżej podanych kolorach i wymiarach:</w:t>
      </w: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niebieskie: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czerwone: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żółte: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zielone: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9D034A" w:rsidRPr="005F158D" w:rsidRDefault="009D034A" w:rsidP="009D034A">
      <w:pPr>
        <w:pStyle w:val="Akapitzlist"/>
        <w:spacing w:after="0"/>
        <w:ind w:left="0"/>
        <w:jc w:val="both"/>
        <w:rPr>
          <w:rFonts w:ascii="Times New Roman" w:hAnsi="Times New Roman"/>
          <w:sz w:val="24"/>
          <w:szCs w:val="24"/>
        </w:rPr>
      </w:pPr>
      <w:r w:rsidRPr="005F158D">
        <w:rPr>
          <w:rFonts w:ascii="Times New Roman" w:hAnsi="Times New Roman"/>
          <w:sz w:val="24"/>
          <w:szCs w:val="24"/>
        </w:rPr>
        <w:t xml:space="preserve">- czarne: grubość min. </w:t>
      </w:r>
      <w:r>
        <w:rPr>
          <w:rFonts w:ascii="Times New Roman" w:hAnsi="Times New Roman"/>
          <w:sz w:val="24"/>
          <w:szCs w:val="24"/>
        </w:rPr>
        <w:t>40</w:t>
      </w:r>
      <w:r w:rsidRPr="005F158D">
        <w:rPr>
          <w:rFonts w:ascii="Times New Roman" w:hAnsi="Times New Roman"/>
          <w:sz w:val="24"/>
          <w:szCs w:val="24"/>
        </w:rPr>
        <w:t xml:space="preserve"> mikronów </w:t>
      </w:r>
      <w:r>
        <w:rPr>
          <w:rFonts w:ascii="Times New Roman" w:hAnsi="Times New Roman"/>
          <w:sz w:val="24"/>
          <w:szCs w:val="24"/>
        </w:rPr>
        <w:t xml:space="preserve">30 i </w:t>
      </w:r>
      <w:r w:rsidRPr="005F158D">
        <w:rPr>
          <w:rFonts w:ascii="Times New Roman" w:hAnsi="Times New Roman"/>
          <w:sz w:val="24"/>
          <w:szCs w:val="24"/>
        </w:rPr>
        <w:t xml:space="preserve">60 litrowe; grubość min </w:t>
      </w:r>
      <w:r>
        <w:rPr>
          <w:rFonts w:ascii="Times New Roman" w:hAnsi="Times New Roman"/>
          <w:sz w:val="24"/>
          <w:szCs w:val="24"/>
        </w:rPr>
        <w:t>5</w:t>
      </w:r>
      <w:r w:rsidRPr="005F158D">
        <w:rPr>
          <w:rFonts w:ascii="Times New Roman" w:hAnsi="Times New Roman"/>
          <w:sz w:val="24"/>
          <w:szCs w:val="24"/>
        </w:rPr>
        <w:t>0 mikronów 120 litrowe</w:t>
      </w:r>
    </w:p>
    <w:p w:rsidR="009D034A" w:rsidRPr="005F158D" w:rsidRDefault="009D034A" w:rsidP="009D034A">
      <w:pPr>
        <w:jc w:val="both"/>
        <w:rPr>
          <w:rFonts w:cs="Times New Roman"/>
        </w:rPr>
      </w:pPr>
      <w:r w:rsidRPr="005F158D">
        <w:rPr>
          <w:rFonts w:cs="Times New Roman"/>
        </w:rPr>
        <w:t>Worki w pojemnikach na odpady muszą być wymieniane minimum raz na 24 h lub po ich napełnieniu do 2/3 objętości.</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 xml:space="preserve">IV. Wymogi dotyczące sprzątania pomieszczeń w budynku przy ul. </w:t>
      </w:r>
      <w:r>
        <w:rPr>
          <w:rFonts w:cs="Times New Roman"/>
        </w:rPr>
        <w:t>Chodźki 6</w:t>
      </w:r>
      <w:r w:rsidRPr="005F158D">
        <w:rPr>
          <w:rFonts w:cs="Times New Roman"/>
        </w:rPr>
        <w:t xml:space="preserve"> zamawiającego:</w:t>
      </w:r>
    </w:p>
    <w:p w:rsidR="009D034A" w:rsidRPr="005F158D" w:rsidRDefault="009D034A" w:rsidP="009D034A">
      <w:pPr>
        <w:widowControl/>
        <w:suppressAutoHyphens w:val="0"/>
        <w:ind w:left="360"/>
        <w:rPr>
          <w:rFonts w:cs="Times New Roman"/>
        </w:rPr>
      </w:pPr>
      <w:r w:rsidRPr="005F158D">
        <w:rPr>
          <w:rFonts w:cs="Times New Roman"/>
        </w:rPr>
        <w:t>Częstość sprzątania (mycia i dezynfekcji) pomieszczeń SCK UM:</w:t>
      </w:r>
    </w:p>
    <w:tbl>
      <w:tblPr>
        <w:tblpPr w:leftFromText="141" w:rightFromText="141" w:vertAnchor="text" w:horzAnchor="margin" w:tblpXSpec="center" w:tblpY="207"/>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911"/>
        <w:gridCol w:w="3112"/>
        <w:gridCol w:w="1988"/>
        <w:gridCol w:w="1885"/>
      </w:tblGrid>
      <w:tr w:rsidR="009D034A" w:rsidRPr="005F158D" w:rsidTr="00B36210">
        <w:tc>
          <w:tcPr>
            <w:tcW w:w="672" w:type="dxa"/>
            <w:vMerge w:val="restart"/>
            <w:tcBorders>
              <w:top w:val="single" w:sz="4" w:space="0" w:color="000000"/>
              <w:left w:val="single" w:sz="4" w:space="0" w:color="000000"/>
              <w:bottom w:val="single" w:sz="4" w:space="0" w:color="000000"/>
              <w:right w:val="single" w:sz="4" w:space="0" w:color="000000"/>
            </w:tcBorders>
            <w:hideMark/>
          </w:tcPr>
          <w:p w:rsidR="009D034A" w:rsidRPr="00673C73" w:rsidRDefault="009D034A" w:rsidP="00B36210">
            <w:pPr>
              <w:jc w:val="center"/>
            </w:pPr>
            <w:r w:rsidRPr="00673C73">
              <w:t>L.p.</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Nazwa pomieszczenia</w:t>
            </w:r>
          </w:p>
        </w:tc>
        <w:tc>
          <w:tcPr>
            <w:tcW w:w="3473" w:type="dxa"/>
            <w:vMerge w:val="restart"/>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Rodzaj powierzchni</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Częstość</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mycia</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dezynfekcji</w:t>
            </w:r>
          </w:p>
        </w:tc>
      </w:tr>
      <w:tr w:rsidR="009D034A" w:rsidRPr="005F158D" w:rsidTr="00B36210">
        <w:tc>
          <w:tcPr>
            <w:tcW w:w="672" w:type="dxa"/>
            <w:vMerge w:val="restart"/>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rPr>
                <w:rFonts w:eastAsia="Times New Roman"/>
              </w:rPr>
            </w:pPr>
          </w:p>
          <w:p w:rsidR="009D034A" w:rsidRPr="005F158D" w:rsidRDefault="009D034A" w:rsidP="00B36210">
            <w:pPr>
              <w:rPr>
                <w:rFonts w:cs="Times New Roman"/>
              </w:rPr>
            </w:pPr>
          </w:p>
          <w:p w:rsidR="009D034A" w:rsidRPr="005F158D" w:rsidRDefault="009D034A" w:rsidP="00B36210">
            <w:pPr>
              <w:rPr>
                <w:rFonts w:cs="Times New Roman"/>
              </w:rPr>
            </w:pPr>
          </w:p>
          <w:p w:rsidR="009D034A" w:rsidRPr="005F158D" w:rsidRDefault="009D034A" w:rsidP="00B36210">
            <w:pPr>
              <w:rPr>
                <w:rFonts w:cs="Times New Roman"/>
              </w:rPr>
            </w:pP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sale zabiegowe (kliniczne), </w:t>
            </w:r>
            <w:proofErr w:type="spellStart"/>
            <w:r w:rsidRPr="005F158D">
              <w:rPr>
                <w:rFonts w:cs="Times New Roman"/>
              </w:rPr>
              <w:t>sterylizatorni</w:t>
            </w:r>
            <w:r>
              <w:rPr>
                <w:rFonts w:cs="Times New Roman"/>
              </w:rPr>
              <w:t>e</w:t>
            </w:r>
            <w:proofErr w:type="spellEnd"/>
            <w:r w:rsidRPr="005F158D">
              <w:rPr>
                <w:rFonts w:cs="Times New Roman"/>
              </w:rPr>
              <w:t xml:space="preserve">, pracownie </w:t>
            </w:r>
            <w:proofErr w:type="spellStart"/>
            <w:r w:rsidRPr="005F158D">
              <w:rPr>
                <w:rFonts w:cs="Times New Roman"/>
              </w:rPr>
              <w:t>rtg</w:t>
            </w:r>
            <w:proofErr w:type="spellEnd"/>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umywalki, zlewy, baterie, lustra, glazura wokół umywalek/zlewów</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podesty i rozruszniki unitów, foteliki stomatologiczne, stoły, biurka, krzesła, wentylatory, lampy przenośne, szafki oraz lodówki/zamrażarki z zewnątrz, półki, parapety, klamki i drzwi wokół klamek, wyłączniki światła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szafki wewnątrz po ich opróżnieniu</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r w:rsidRPr="005F158D">
              <w:rPr>
                <w:rFonts w:cs="Times New Roman"/>
              </w:rPr>
              <w:t>szafki pod zlewami</w:t>
            </w:r>
          </w:p>
        </w:tc>
        <w:tc>
          <w:tcPr>
            <w:tcW w:w="2126"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lastRenderedPageBreak/>
              <w:t>w razie potrzeby</w:t>
            </w:r>
          </w:p>
        </w:tc>
        <w:tc>
          <w:tcPr>
            <w:tcW w:w="1985"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eastAsia="Times New Roman" w:cs="Times New Roman"/>
              </w:rPr>
            </w:pPr>
            <w:r w:rsidRPr="005F158D">
              <w:rPr>
                <w:rFonts w:cs="Times New Roman"/>
              </w:rPr>
              <w:lastRenderedPageBreak/>
              <w:t xml:space="preserve">1 x w tyg. oraz </w:t>
            </w:r>
          </w:p>
          <w:p w:rsidR="009D034A" w:rsidRPr="005F158D" w:rsidRDefault="009D034A" w:rsidP="00B36210">
            <w:pPr>
              <w:rPr>
                <w:rFonts w:cs="Times New Roman"/>
              </w:rPr>
            </w:pPr>
            <w:r w:rsidRPr="005F158D">
              <w:rPr>
                <w:rFonts w:cs="Times New Roman"/>
              </w:rPr>
              <w:lastRenderedPageBreak/>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całe: drzwi, glazura, kaloryfery oraz oprawy lamp</w:t>
            </w:r>
            <w:r>
              <w:rPr>
                <w:rFonts w:cs="Times New Roman"/>
              </w:rPr>
              <w:t xml:space="preserve"> </w:t>
            </w:r>
            <w:r w:rsidRPr="005F158D">
              <w:rPr>
                <w:rFonts w:cs="Times New Roman"/>
              </w:rPr>
              <w:t>bakteriobójczych</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auto"/>
              <w:right w:val="single" w:sz="4" w:space="0" w:color="000000"/>
            </w:tcBorders>
            <w:hideMark/>
          </w:tcPr>
          <w:p w:rsidR="009D034A" w:rsidRPr="005F158D" w:rsidRDefault="009D034A" w:rsidP="00B36210">
            <w:pPr>
              <w:rPr>
                <w:rFonts w:cs="Times New Roman"/>
              </w:rPr>
            </w:pPr>
          </w:p>
        </w:tc>
        <w:tc>
          <w:tcPr>
            <w:tcW w:w="2126" w:type="dxa"/>
            <w:tcBorders>
              <w:top w:val="single" w:sz="4" w:space="0" w:color="000000"/>
              <w:left w:val="single" w:sz="4" w:space="0" w:color="000000"/>
              <w:bottom w:val="single" w:sz="4" w:space="0" w:color="auto"/>
              <w:right w:val="single" w:sz="4" w:space="0" w:color="000000"/>
            </w:tcBorders>
            <w:hideMark/>
          </w:tcPr>
          <w:p w:rsidR="009D034A" w:rsidRPr="005F158D" w:rsidRDefault="009D034A" w:rsidP="00B36210">
            <w:pPr>
              <w:rPr>
                <w:rFonts w:cs="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auto"/>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fotele, uchwyt lampy, pulpit i spluwaczki unitów, blat </w:t>
            </w:r>
            <w:proofErr w:type="spellStart"/>
            <w:r w:rsidRPr="005F158D">
              <w:rPr>
                <w:rFonts w:cs="Times New Roman"/>
              </w:rPr>
              <w:t>asystora</w:t>
            </w:r>
            <w:proofErr w:type="spellEnd"/>
            <w:r w:rsidRPr="005F158D">
              <w:rPr>
                <w:rFonts w:cs="Times New Roman"/>
              </w:rPr>
              <w:t xml:space="preserve"> stomatologicznego</w:t>
            </w:r>
          </w:p>
        </w:tc>
        <w:tc>
          <w:tcPr>
            <w:tcW w:w="2126" w:type="dxa"/>
            <w:tcBorders>
              <w:top w:val="single" w:sz="4" w:space="0" w:color="auto"/>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 każdym pacjencie</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proofErr w:type="spellStart"/>
            <w:r w:rsidRPr="005F158D">
              <w:rPr>
                <w:rFonts w:cs="Times New Roman"/>
              </w:rPr>
              <w:t>asystor</w:t>
            </w:r>
            <w:proofErr w:type="spellEnd"/>
            <w:r w:rsidRPr="005F158D">
              <w:rPr>
                <w:rFonts w:cs="Times New Roman"/>
              </w:rPr>
              <w:t xml:space="preserve"> stomatologiczny zewnątrz</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aparatura </w:t>
            </w:r>
            <w:proofErr w:type="spellStart"/>
            <w:r w:rsidRPr="005F158D">
              <w:rPr>
                <w:rFonts w:cs="Times New Roman"/>
              </w:rPr>
              <w:t>rtg</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 każdym pacjencie</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tcPr>
          <w:p w:rsidR="009D034A" w:rsidRDefault="009D034A" w:rsidP="00B36210">
            <w:pPr>
              <w:rPr>
                <w:rFonts w:cs="Times New Roman"/>
              </w:rPr>
            </w:pPr>
            <w:r>
              <w:rPr>
                <w:rFonts w:cs="Times New Roman"/>
              </w:rPr>
              <w:t xml:space="preserve">stacja uzdatniania wody, </w:t>
            </w:r>
            <w:proofErr w:type="spellStart"/>
            <w:r>
              <w:rPr>
                <w:rFonts w:cs="Times New Roman"/>
              </w:rPr>
              <w:t>pom</w:t>
            </w:r>
            <w:proofErr w:type="spellEnd"/>
            <w:r>
              <w:rPr>
                <w:rFonts w:cs="Times New Roman"/>
              </w:rPr>
              <w:t xml:space="preserve">. przyłącza wody, </w:t>
            </w:r>
            <w:proofErr w:type="spellStart"/>
            <w:r>
              <w:rPr>
                <w:rFonts w:cs="Times New Roman"/>
              </w:rPr>
              <w:t>pom</w:t>
            </w:r>
            <w:proofErr w:type="spellEnd"/>
            <w:r>
              <w:rPr>
                <w:rFonts w:cs="Times New Roman"/>
              </w:rPr>
              <w:t xml:space="preserve">. gazów medycznych, </w:t>
            </w:r>
            <w:proofErr w:type="spellStart"/>
            <w:r>
              <w:rPr>
                <w:rFonts w:cs="Times New Roman"/>
              </w:rPr>
              <w:t>sprężarkownia</w:t>
            </w:r>
            <w:proofErr w:type="spellEnd"/>
            <w:r>
              <w:rPr>
                <w:rFonts w:cs="Times New Roman"/>
              </w:rPr>
              <w:t xml:space="preserve">, </w:t>
            </w:r>
            <w:proofErr w:type="spellStart"/>
            <w:r>
              <w:rPr>
                <w:rFonts w:cs="Times New Roman"/>
              </w:rPr>
              <w:t>rozprężarkownia</w:t>
            </w:r>
            <w:proofErr w:type="spellEnd"/>
            <w:r>
              <w:rPr>
                <w:rFonts w:cs="Times New Roman"/>
              </w:rPr>
              <w:t xml:space="preserve"> tlenu, </w:t>
            </w:r>
            <w:proofErr w:type="spellStart"/>
            <w:r>
              <w:rPr>
                <w:rFonts w:cs="Times New Roman"/>
              </w:rPr>
              <w:t>pom</w:t>
            </w:r>
            <w:proofErr w:type="spellEnd"/>
            <w:r>
              <w:rPr>
                <w:rFonts w:cs="Times New Roman"/>
              </w:rPr>
              <w:t xml:space="preserve">. </w:t>
            </w:r>
            <w:proofErr w:type="spellStart"/>
            <w:r>
              <w:rPr>
                <w:rFonts w:cs="Times New Roman"/>
              </w:rPr>
              <w:t>UPS+teletech</w:t>
            </w:r>
            <w:proofErr w:type="spellEnd"/>
            <w:r>
              <w:rPr>
                <w:rFonts w:cs="Times New Roman"/>
              </w:rPr>
              <w:t>.,</w:t>
            </w:r>
          </w:p>
          <w:p w:rsidR="009D034A" w:rsidRPr="005F158D" w:rsidRDefault="009D034A" w:rsidP="00B36210">
            <w:pPr>
              <w:rPr>
                <w:rFonts w:cs="Times New Roman"/>
              </w:rPr>
            </w:pPr>
            <w:r>
              <w:rPr>
                <w:rFonts w:cs="Times New Roman"/>
              </w:rPr>
              <w:t>serwerownia, węzeł cieplny, archiwum</w:t>
            </w:r>
          </w:p>
        </w:tc>
        <w:tc>
          <w:tcPr>
            <w:tcW w:w="3473"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r>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eastAsia="Times New Roman"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oraz </w:t>
            </w:r>
          </w:p>
          <w:p w:rsidR="009D034A" w:rsidRPr="005F158D" w:rsidRDefault="009D034A" w:rsidP="00B36210">
            <w:pPr>
              <w:rPr>
                <w:rFonts w:cs="Times New Roman"/>
              </w:rPr>
            </w:pPr>
            <w:r w:rsidRPr="005F158D">
              <w:rPr>
                <w:rFonts w:cs="Times New Roman"/>
              </w:rPr>
              <w:t>w razie potrzeby</w:t>
            </w:r>
            <w:r>
              <w:rPr>
                <w:rFonts w:cs="Times New Roman"/>
              </w:rPr>
              <w:t xml:space="preserve"> nie częściej niż raz na 1 x w tyg.</w:t>
            </w:r>
          </w:p>
        </w:tc>
        <w:tc>
          <w:tcPr>
            <w:tcW w:w="1985"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jc w:val="center"/>
              <w:rPr>
                <w:rFonts w:cs="Times New Roman"/>
              </w:rPr>
            </w:pPr>
            <w:r>
              <w:rPr>
                <w:rFonts w:cs="Times New Roman"/>
              </w:rPr>
              <w:t>-</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sale zabiegowe (kliniczne)</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2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2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proofErr w:type="spellStart"/>
            <w:r w:rsidRPr="005F158D">
              <w:rPr>
                <w:rFonts w:cs="Times New Roman"/>
              </w:rPr>
              <w:t>sterylizatornie</w:t>
            </w:r>
            <w:proofErr w:type="spellEnd"/>
            <w:r w:rsidRPr="005F158D">
              <w:rPr>
                <w:rFonts w:cs="Times New Roman"/>
              </w:rPr>
              <w:t xml:space="preserve">, pracownie </w:t>
            </w:r>
            <w:proofErr w:type="spellStart"/>
            <w:r w:rsidRPr="005F158D">
              <w:rPr>
                <w:rFonts w:cs="Times New Roman"/>
              </w:rPr>
              <w:t>rtg</w:t>
            </w:r>
            <w:proofErr w:type="spellEnd"/>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magazyny zasobów czystych i sterylnych</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E35D26" w:rsidRDefault="009D034A" w:rsidP="00B36210">
            <w:pPr>
              <w:rPr>
                <w:rFonts w:eastAsia="Times New Roman" w:cs="Times New Roman"/>
              </w:rPr>
            </w:pPr>
            <w:r w:rsidRPr="005F158D">
              <w:rPr>
                <w:rFonts w:cs="Times New Roman"/>
              </w:rPr>
              <w:t xml:space="preserve">regały, szafki, parapety, zmywalne części ścian, podłoga, lodówki/zamrażarki z zewnątrz  </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rPr>
          <w:trHeight w:val="591"/>
        </w:trPr>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magazyny gospodarcze</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regały, szafki, parapety, zmywalne części ścian, podłoga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r>
              <w:rPr>
                <w:rFonts w:cs="Times New Roman"/>
              </w:rPr>
              <w:t xml:space="preserve"> nie częściej niż 2 x tyg.</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672" w:type="dxa"/>
            <w:vMerge w:val="restart"/>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sanitariaty, brudowniki, pomieszczenia porządkowe </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całe: glazura, drzwi;  lustra, półki, parapety, szafki z zewnątrz kaloryfery oraz szczotki sedesowe; dozownik na papier toaletowy z zewnątrz </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szafki wewnątrz po ich opróżnieniu</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1 x w tyg. </w:t>
            </w:r>
          </w:p>
          <w:p w:rsidR="009D034A" w:rsidRPr="005F158D" w:rsidRDefault="009D034A" w:rsidP="00B36210">
            <w:pPr>
              <w:rPr>
                <w:rFonts w:cs="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1 x w tyg. </w:t>
            </w:r>
          </w:p>
          <w:p w:rsidR="009D034A" w:rsidRPr="005F158D" w:rsidRDefault="009D034A" w:rsidP="00B36210">
            <w:pPr>
              <w:rPr>
                <w:rFonts w:cs="Times New Roman"/>
              </w:rPr>
            </w:pP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umywalki, baterie, glazura wokół umywalek, klamki i drzwi wokół klamek, wyłączniki światła, sedesy, podłogi</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2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2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pojemniki do czasowego przechowywania odpadów w workach zbiorczych oraz </w:t>
            </w:r>
            <w:r w:rsidRPr="005F158D">
              <w:rPr>
                <w:rFonts w:cs="Times New Roman"/>
              </w:rPr>
              <w:lastRenderedPageBreak/>
              <w:t>brudnej bielizny</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lastRenderedPageBreak/>
              <w:t>każdorazowo po opróżnieniu</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opróżnieniu</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dozownik na papier toaletowy wewnątrz</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przy każdej wymianie wkładów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przy każdej wymianie wkładów oraz w razie potrzeby</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hideMark/>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magazynek brudnej bielizny</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ściany, drzwi, podłoga, </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oddaniu bielizny do prania</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oddaniu bielizny do prania</w:t>
            </w:r>
          </w:p>
        </w:tc>
      </w:tr>
      <w:tr w:rsidR="009D034A" w:rsidRPr="005F158D" w:rsidTr="00B36210">
        <w:tc>
          <w:tcPr>
            <w:tcW w:w="672" w:type="dxa"/>
            <w:vMerge w:val="restart"/>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pomieszczenie do mycia i przechowywania pojemników do transportu wewnętrznego odpadów </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umywalka, bateria, ściany,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myciu i dezynfekcji pojemnika do transportu wewnętrznego odpadów</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myciu i dezynfekcji pojemnika do transportu wewnętrznego odpadów</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pojemnik do transportu odpadów</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użyciu</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użyciu</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pomieszczenie do przechowywania odpadów medycznych</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ściany, podłoga, drzwi, klimatyzator</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każdorazowo po wywiezieniu odpadów oraz w razie potrzeby </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każdorazowo po wywiezieniu odpadów oraz w razie potrzeby</w:t>
            </w:r>
          </w:p>
        </w:tc>
      </w:tr>
      <w:tr w:rsidR="009D034A" w:rsidRPr="005F158D" w:rsidTr="00B36210">
        <w:tc>
          <w:tcPr>
            <w:tcW w:w="672" w:type="dxa"/>
            <w:vMerge w:val="restart"/>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pomieszczenia administracyjno – biurowe, socjalne, szatnie, sale wykładowe i seminaryjne, hole, poczekalnie, pracownie protetyczne/ ortodontyczne, odlewnia</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parapety, biurka, krzesła, stoły, półki, szafki, lustra, tablice ogłoszeniowe i inne wyposażenie tych pomieszczeń, klamki i drzwi wokół klamek oraz wyłączniki światła </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podłogi zmywalne oprócz holi i poczekalni </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 xml:space="preserve">w razie potrzeby </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całe: drzwi, glazura</w:t>
            </w:r>
            <w:r>
              <w:rPr>
                <w:rFonts w:cs="Times New Roman"/>
              </w:rPr>
              <w:t xml:space="preserve"> </w:t>
            </w:r>
            <w:r w:rsidRPr="005F158D">
              <w:rPr>
                <w:rFonts w:cs="Times New Roman"/>
              </w:rPr>
              <w:t>oraz</w:t>
            </w:r>
            <w:r>
              <w:rPr>
                <w:rFonts w:cs="Times New Roman"/>
              </w:rPr>
              <w:t xml:space="preserve"> </w:t>
            </w:r>
            <w:r w:rsidRPr="005F158D">
              <w:rPr>
                <w:rFonts w:cs="Times New Roman"/>
              </w:rPr>
              <w:t>kaloryfery</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umywalki, zlewy, baterie, glazura wokół umywalek/ zlewów</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top w:val="single" w:sz="4" w:space="0" w:color="000000"/>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hole, poczekalnie</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podłogi</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2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pomieszczenie </w:t>
            </w:r>
            <w:r w:rsidRPr="005F158D">
              <w:rPr>
                <w:rFonts w:cs="Times New Roman"/>
              </w:rPr>
              <w:br/>
              <w:t>do uzdatniania wody</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glazura,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proofErr w:type="spellStart"/>
            <w:r w:rsidRPr="005F158D">
              <w:rPr>
                <w:rFonts w:cs="Times New Roman"/>
              </w:rPr>
              <w:t>sprężarkownia</w:t>
            </w:r>
            <w:proofErr w:type="spellEnd"/>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sprężarki, glazura,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w tyg.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wind</w:t>
            </w:r>
            <w:r>
              <w:rPr>
                <w:rFonts w:cs="Times New Roman"/>
              </w:rPr>
              <w:t>y</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ściany, drzwi, podłoga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2 x dziennie oraz </w:t>
            </w:r>
          </w:p>
          <w:p w:rsidR="009D034A" w:rsidRPr="005F158D" w:rsidRDefault="009D034A" w:rsidP="00B36210">
            <w:pPr>
              <w:rPr>
                <w:rFonts w:cs="Times New Roman"/>
              </w:rPr>
            </w:pPr>
            <w:r w:rsidRPr="005F158D">
              <w:rPr>
                <w:rFonts w:cs="Times New Roman"/>
              </w:rPr>
              <w:t>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672" w:type="dxa"/>
            <w:tcBorders>
              <w:top w:val="single" w:sz="4" w:space="0" w:color="000000"/>
              <w:left w:val="single" w:sz="4" w:space="0" w:color="000000"/>
              <w:bottom w:val="single" w:sz="4" w:space="0" w:color="000000"/>
              <w:right w:val="single" w:sz="4" w:space="0" w:color="000000"/>
            </w:tcBorders>
          </w:tcPr>
          <w:p w:rsidR="009D034A" w:rsidRPr="00673C73" w:rsidRDefault="009D034A" w:rsidP="009D034A">
            <w:pPr>
              <w:pStyle w:val="Akapitzlist"/>
              <w:numPr>
                <w:ilvl w:val="0"/>
                <w:numId w:val="88"/>
              </w:numPr>
              <w:jc w:val="center"/>
            </w:pPr>
          </w:p>
        </w:tc>
        <w:tc>
          <w:tcPr>
            <w:tcW w:w="193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klatki schodowe</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poręcze od schodów, podłogi</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2 x dziennie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672" w:type="dxa"/>
            <w:vMerge w:val="restart"/>
            <w:tcBorders>
              <w:top w:val="single" w:sz="4" w:space="0" w:color="000000"/>
              <w:left w:val="single" w:sz="4" w:space="0" w:color="000000"/>
              <w:right w:val="single" w:sz="4" w:space="0" w:color="000000"/>
            </w:tcBorders>
          </w:tcPr>
          <w:p w:rsidR="009D034A" w:rsidRPr="00673C73" w:rsidRDefault="009D034A" w:rsidP="009D034A">
            <w:pPr>
              <w:pStyle w:val="Akapitzlist"/>
              <w:numPr>
                <w:ilvl w:val="0"/>
                <w:numId w:val="88"/>
              </w:numPr>
            </w:pPr>
          </w:p>
        </w:tc>
        <w:tc>
          <w:tcPr>
            <w:tcW w:w="1936" w:type="dxa"/>
            <w:vMerge w:val="restart"/>
            <w:tcBorders>
              <w:top w:val="single" w:sz="4" w:space="0" w:color="000000"/>
              <w:left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wszystkie pomieszczenia oraz ciągi komunikacyjne (</w:t>
            </w:r>
            <w:r>
              <w:rPr>
                <w:rFonts w:cs="Times New Roman"/>
              </w:rPr>
              <w:t xml:space="preserve">np.: </w:t>
            </w:r>
            <w:r w:rsidRPr="005F158D">
              <w:rPr>
                <w:rFonts w:cs="Times New Roman"/>
              </w:rPr>
              <w:t>hole,</w:t>
            </w:r>
            <w:r>
              <w:rPr>
                <w:rFonts w:cs="Times New Roman"/>
              </w:rPr>
              <w:t xml:space="preserve"> </w:t>
            </w:r>
            <w:r>
              <w:rPr>
                <w:rFonts w:cs="Times New Roman"/>
              </w:rPr>
              <w:lastRenderedPageBreak/>
              <w:t>korytarze,</w:t>
            </w:r>
            <w:r w:rsidRPr="005F158D">
              <w:rPr>
                <w:rFonts w:cs="Times New Roman"/>
              </w:rPr>
              <w:t xml:space="preserve"> poczekalnie</w:t>
            </w:r>
            <w:r>
              <w:rPr>
                <w:rFonts w:cs="Times New Roman"/>
              </w:rPr>
              <w:t>)</w:t>
            </w: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lastRenderedPageBreak/>
              <w:t>pojemniki na odpady</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przy każdej wymianie worków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przy każdej wymianie worków oraz w razie potrzeby</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dozowniki na mydło, preparat </w:t>
            </w:r>
            <w:r w:rsidRPr="005F158D">
              <w:rPr>
                <w:rFonts w:cs="Times New Roman"/>
              </w:rPr>
              <w:lastRenderedPageBreak/>
              <w:t>do dezynfekcji rąk oraz ręcznik papierowy -</w:t>
            </w:r>
            <w:r w:rsidRPr="005F158D">
              <w:rPr>
                <w:rFonts w:cs="Times New Roman"/>
                <w:color w:val="FF0000"/>
              </w:rPr>
              <w:t xml:space="preserve"> </w:t>
            </w:r>
            <w:r w:rsidRPr="005F158D">
              <w:rPr>
                <w:rFonts w:cs="Times New Roman"/>
              </w:rPr>
              <w:t>wewnątrz</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lastRenderedPageBreak/>
              <w:t xml:space="preserve">przy każdej </w:t>
            </w:r>
            <w:r w:rsidRPr="005F158D">
              <w:rPr>
                <w:rFonts w:cs="Times New Roman"/>
              </w:rPr>
              <w:lastRenderedPageBreak/>
              <w:t>wymianie wkładów 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lastRenderedPageBreak/>
              <w:t xml:space="preserve">przy każdej </w:t>
            </w:r>
            <w:r w:rsidRPr="005F158D">
              <w:rPr>
                <w:rFonts w:cs="Times New Roman"/>
              </w:rPr>
              <w:lastRenderedPageBreak/>
              <w:t>wymianie wkładów oraz w razie potrzeby</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dozowniki na mydło, preparat do dezynfekcji rąk oraz ręcznik papierowy –</w:t>
            </w:r>
            <w:r w:rsidRPr="005F158D">
              <w:rPr>
                <w:rFonts w:cs="Times New Roman"/>
                <w:color w:val="FF0000"/>
              </w:rPr>
              <w:t xml:space="preserve"> </w:t>
            </w:r>
            <w:r w:rsidRPr="005F158D">
              <w:rPr>
                <w:rFonts w:cs="Times New Roman"/>
              </w:rPr>
              <w:t>z zewnątrz</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D02426" w:rsidRDefault="009D034A" w:rsidP="00B36210">
            <w:pPr>
              <w:rPr>
                <w:rFonts w:eastAsia="Times New Roman" w:cs="Times New Roman"/>
              </w:rPr>
            </w:pPr>
            <w:r w:rsidRPr="005F158D">
              <w:rPr>
                <w:rFonts w:cs="Times New Roman"/>
              </w:rPr>
              <w:t xml:space="preserve">1 x dziennie </w:t>
            </w:r>
            <w:r>
              <w:rPr>
                <w:rFonts w:cs="Times New Roman"/>
              </w:rPr>
              <w:br/>
            </w:r>
            <w:r w:rsidRPr="005F158D">
              <w:rPr>
                <w:rFonts w:cs="Times New Roman"/>
              </w:rPr>
              <w:t>oraz w razie potrzeby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eastAsia="Times New Roman" w:cs="Times New Roman"/>
              </w:rPr>
            </w:pPr>
            <w:r w:rsidRPr="005F158D">
              <w:rPr>
                <w:rFonts w:cs="Times New Roman"/>
              </w:rPr>
              <w:t xml:space="preserve">1 x dziennie oraz </w:t>
            </w:r>
          </w:p>
          <w:p w:rsidR="009D034A" w:rsidRPr="005F158D" w:rsidRDefault="009D034A" w:rsidP="00B36210">
            <w:pPr>
              <w:rPr>
                <w:rFonts w:cs="Times New Roman"/>
              </w:rPr>
            </w:pPr>
            <w:r w:rsidRPr="005F158D">
              <w:rPr>
                <w:rFonts w:cs="Times New Roman"/>
              </w:rPr>
              <w:t>w razie potrzeby</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okna</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1 x na 3 m-ce</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Pr>
                <w:rFonts w:cs="Times New Roman"/>
              </w:rPr>
              <w:t>-</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tcPr>
          <w:p w:rsidR="009D034A" w:rsidRDefault="009D034A" w:rsidP="00B36210">
            <w:pPr>
              <w:rPr>
                <w:rFonts w:cs="Times New Roman"/>
              </w:rPr>
            </w:pPr>
            <w:r>
              <w:rPr>
                <w:rFonts w:cs="Times New Roman"/>
              </w:rPr>
              <w:t>przeszklone elewacje nieotwieralne od strony wewnętrznej</w:t>
            </w:r>
          </w:p>
        </w:tc>
        <w:tc>
          <w:tcPr>
            <w:tcW w:w="2126" w:type="dxa"/>
            <w:tcBorders>
              <w:top w:val="single" w:sz="4" w:space="0" w:color="000000"/>
              <w:left w:val="single" w:sz="4" w:space="0" w:color="000000"/>
              <w:bottom w:val="single" w:sz="4" w:space="0" w:color="000000"/>
              <w:right w:val="single" w:sz="4" w:space="0" w:color="000000"/>
            </w:tcBorders>
          </w:tcPr>
          <w:p w:rsidR="009D034A" w:rsidRPr="00D02426" w:rsidRDefault="009D034A" w:rsidP="00B36210">
            <w:pPr>
              <w:rPr>
                <w:rFonts w:eastAsia="Times New Roman" w:cs="Times New Roman"/>
              </w:rPr>
            </w:pPr>
            <w:r w:rsidRPr="005F158D">
              <w:rPr>
                <w:rFonts w:cs="Times New Roman"/>
              </w:rPr>
              <w:t xml:space="preserve">1 x na </w:t>
            </w:r>
            <w:r>
              <w:rPr>
                <w:rFonts w:cs="Times New Roman"/>
              </w:rPr>
              <w:t xml:space="preserve">1 tyg. </w:t>
            </w:r>
            <w:r w:rsidRPr="005F158D">
              <w:rPr>
                <w:rFonts w:cs="Times New Roman"/>
              </w:rPr>
              <w:t xml:space="preserve"> </w:t>
            </w:r>
            <w:r>
              <w:rPr>
                <w:rFonts w:cs="Times New Roman"/>
              </w:rPr>
              <w:br/>
            </w:r>
            <w:r w:rsidRPr="005F158D">
              <w:rPr>
                <w:rFonts w:cs="Times New Roman"/>
              </w:rPr>
              <w:t xml:space="preserve">oraz </w:t>
            </w:r>
            <w:r>
              <w:rPr>
                <w:rFonts w:cs="Times New Roman"/>
              </w:rPr>
              <w:t>przy wejściach codziennie</w:t>
            </w:r>
          </w:p>
        </w:tc>
        <w:tc>
          <w:tcPr>
            <w:tcW w:w="1985" w:type="dxa"/>
            <w:tcBorders>
              <w:top w:val="single" w:sz="4" w:space="0" w:color="000000"/>
              <w:left w:val="single" w:sz="4" w:space="0" w:color="000000"/>
              <w:bottom w:val="single" w:sz="4" w:space="0" w:color="000000"/>
              <w:right w:val="single" w:sz="4" w:space="0" w:color="000000"/>
            </w:tcBorders>
          </w:tcPr>
          <w:p w:rsidR="009D034A" w:rsidRDefault="009D034A" w:rsidP="00B36210">
            <w:pPr>
              <w:jc w:val="center"/>
              <w:rPr>
                <w:rFonts w:cs="Times New Roman"/>
              </w:rPr>
            </w:pPr>
            <w:r>
              <w:rPr>
                <w:rFonts w:cs="Times New Roman"/>
              </w:rPr>
              <w:t>-</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r>
              <w:rPr>
                <w:rFonts w:cs="Times New Roman"/>
              </w:rPr>
              <w:t>przeszklone elewacje nieotwieralne od strony zewnętrznej</w:t>
            </w:r>
          </w:p>
        </w:tc>
        <w:tc>
          <w:tcPr>
            <w:tcW w:w="2126"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r>
              <w:rPr>
                <w:rFonts w:cs="Times New Roman"/>
              </w:rPr>
              <w:t>1 x na 6 m-ce</w:t>
            </w:r>
          </w:p>
        </w:tc>
        <w:tc>
          <w:tcPr>
            <w:tcW w:w="1985" w:type="dxa"/>
            <w:tcBorders>
              <w:top w:val="single" w:sz="4" w:space="0" w:color="000000"/>
              <w:left w:val="single" w:sz="4" w:space="0" w:color="000000"/>
              <w:bottom w:val="single" w:sz="4" w:space="0" w:color="000000"/>
              <w:right w:val="single" w:sz="4" w:space="0" w:color="000000"/>
            </w:tcBorders>
          </w:tcPr>
          <w:p w:rsidR="009D034A" w:rsidRDefault="009D034A" w:rsidP="00B36210">
            <w:pPr>
              <w:jc w:val="center"/>
              <w:rPr>
                <w:rFonts w:cs="Times New Roman"/>
              </w:rPr>
            </w:pPr>
            <w:r>
              <w:rPr>
                <w:rFonts w:cs="Times New Roman"/>
              </w:rPr>
              <w:t>-</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kratki wentylacyjne, klimatyzatory z zewnątrz</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oraz w razie potrzeby</w:t>
            </w:r>
            <w:r>
              <w:rPr>
                <w:rFonts w:cs="Times New Roman"/>
              </w:rPr>
              <w:t xml:space="preserve"> nie częściej niż raz na tydzień</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1 x w </w:t>
            </w:r>
            <w:proofErr w:type="spellStart"/>
            <w:r w:rsidRPr="005F158D">
              <w:rPr>
                <w:rFonts w:cs="Times New Roman"/>
              </w:rPr>
              <w:t>m-cu</w:t>
            </w:r>
            <w:proofErr w:type="spellEnd"/>
            <w:r w:rsidRPr="005F158D">
              <w:rPr>
                <w:rFonts w:cs="Times New Roman"/>
              </w:rPr>
              <w:t xml:space="preserve"> oraz w razie potrzeby</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oprawy lamp oświetleniowych</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1 x na </w:t>
            </w:r>
            <w:r>
              <w:rPr>
                <w:rFonts w:cs="Times New Roman"/>
              </w:rPr>
              <w:t>1</w:t>
            </w:r>
            <w:r w:rsidRPr="005F158D">
              <w:rPr>
                <w:rFonts w:cs="Times New Roman"/>
              </w:rPr>
              <w:t xml:space="preserve"> m-ce </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kinkiety</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1 x w tyg.</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hideMark/>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usuwanie pajęczyn</w:t>
            </w:r>
          </w:p>
        </w:tc>
        <w:tc>
          <w:tcPr>
            <w:tcW w:w="2126"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rPr>
                <w:rFonts w:cs="Times New Roman"/>
              </w:rPr>
            </w:pPr>
            <w:r w:rsidRPr="005F158D">
              <w:rPr>
                <w:rFonts w:cs="Times New Roman"/>
              </w:rPr>
              <w:t xml:space="preserve">1 </w:t>
            </w:r>
            <w:r>
              <w:rPr>
                <w:rFonts w:cs="Times New Roman"/>
              </w:rPr>
              <w:t>x</w:t>
            </w:r>
            <w:r w:rsidRPr="005F158D">
              <w:rPr>
                <w:rFonts w:cs="Times New Roman"/>
              </w:rPr>
              <w:t xml:space="preserve"> w </w:t>
            </w:r>
            <w:proofErr w:type="spellStart"/>
            <w:r w:rsidRPr="005F158D">
              <w:rPr>
                <w:rFonts w:cs="Times New Roman"/>
              </w:rPr>
              <w:t>m-cu</w:t>
            </w:r>
            <w:proofErr w:type="spellEnd"/>
            <w:r w:rsidRPr="005F158D">
              <w:rPr>
                <w:rFonts w:cs="Times New Roman"/>
              </w:rPr>
              <w:t xml:space="preserve"> oraz w razie </w:t>
            </w:r>
            <w:r>
              <w:rPr>
                <w:rFonts w:cs="Times New Roman"/>
              </w:rPr>
              <w:t>pojawienia się pajęczyny</w:t>
            </w:r>
          </w:p>
        </w:tc>
        <w:tc>
          <w:tcPr>
            <w:tcW w:w="1985" w:type="dxa"/>
            <w:tcBorders>
              <w:top w:val="single" w:sz="4" w:space="0" w:color="000000"/>
              <w:left w:val="single" w:sz="4" w:space="0" w:color="000000"/>
              <w:bottom w:val="single" w:sz="4" w:space="0" w:color="000000"/>
              <w:right w:val="single" w:sz="4" w:space="0" w:color="000000"/>
            </w:tcBorders>
            <w:hideMark/>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vMerge/>
            <w:tcBorders>
              <w:left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vMerge/>
            <w:tcBorders>
              <w:left w:val="single" w:sz="4" w:space="0" w:color="000000"/>
              <w:right w:val="single" w:sz="4" w:space="0" w:color="000000"/>
            </w:tcBorders>
            <w:vAlign w:val="center"/>
          </w:tcPr>
          <w:p w:rsidR="009D034A" w:rsidRPr="005F158D" w:rsidRDefault="009D034A" w:rsidP="00B36210">
            <w:pPr>
              <w:rPr>
                <w:rFonts w:cs="Times New Roman"/>
              </w:rPr>
            </w:pPr>
          </w:p>
        </w:tc>
        <w:tc>
          <w:tcPr>
            <w:tcW w:w="3473"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proofErr w:type="spellStart"/>
            <w:r w:rsidRPr="005F158D">
              <w:rPr>
                <w:rFonts w:cs="Times New Roman"/>
              </w:rPr>
              <w:t>odkamienianie</w:t>
            </w:r>
            <w:proofErr w:type="spellEnd"/>
            <w:r w:rsidRPr="005F158D">
              <w:rPr>
                <w:rFonts w:cs="Times New Roman"/>
              </w:rPr>
              <w:t xml:space="preserve"> baterii łącznie z </w:t>
            </w:r>
            <w:proofErr w:type="spellStart"/>
            <w:r w:rsidRPr="005F158D">
              <w:rPr>
                <w:rFonts w:cs="Times New Roman"/>
              </w:rPr>
              <w:t>perlatorami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r w:rsidRPr="005F158D">
              <w:rPr>
                <w:rFonts w:cs="Times New Roman"/>
              </w:rPr>
              <w:t>1 x</w:t>
            </w:r>
            <w:r>
              <w:rPr>
                <w:rFonts w:cs="Times New Roman"/>
              </w:rPr>
              <w:t xml:space="preserve"> na 1 m-ce</w:t>
            </w:r>
          </w:p>
          <w:p w:rsidR="009D034A" w:rsidRPr="005F158D" w:rsidRDefault="009D034A" w:rsidP="00B36210">
            <w:pPr>
              <w:rPr>
                <w:rFonts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jc w:val="center"/>
              <w:rPr>
                <w:rFonts w:cs="Times New Roman"/>
              </w:rPr>
            </w:pPr>
            <w:r w:rsidRPr="005F158D">
              <w:rPr>
                <w:rFonts w:cs="Times New Roman"/>
              </w:rPr>
              <w:t>-</w:t>
            </w:r>
          </w:p>
        </w:tc>
      </w:tr>
      <w:tr w:rsidR="009D034A" w:rsidRPr="005F158D" w:rsidTr="00B36210">
        <w:tc>
          <w:tcPr>
            <w:tcW w:w="0" w:type="auto"/>
            <w:tcBorders>
              <w:left w:val="single" w:sz="4" w:space="0" w:color="000000"/>
              <w:bottom w:val="single" w:sz="4" w:space="0" w:color="000000"/>
              <w:right w:val="single" w:sz="4" w:space="0" w:color="000000"/>
            </w:tcBorders>
            <w:vAlign w:val="center"/>
          </w:tcPr>
          <w:p w:rsidR="009D034A" w:rsidRPr="00673C73" w:rsidRDefault="009D034A" w:rsidP="009D034A">
            <w:pPr>
              <w:pStyle w:val="Akapitzlist"/>
              <w:numPr>
                <w:ilvl w:val="0"/>
                <w:numId w:val="88"/>
              </w:numPr>
            </w:pPr>
          </w:p>
        </w:tc>
        <w:tc>
          <w:tcPr>
            <w:tcW w:w="0" w:type="auto"/>
            <w:tcBorders>
              <w:left w:val="single" w:sz="4" w:space="0" w:color="000000"/>
              <w:bottom w:val="single" w:sz="4" w:space="0" w:color="000000"/>
              <w:right w:val="single" w:sz="4" w:space="0" w:color="000000"/>
            </w:tcBorders>
            <w:vAlign w:val="center"/>
          </w:tcPr>
          <w:p w:rsidR="009D034A" w:rsidRPr="005F158D" w:rsidRDefault="009D034A" w:rsidP="00B36210">
            <w:pPr>
              <w:rPr>
                <w:rFonts w:cs="Times New Roman"/>
              </w:rPr>
            </w:pPr>
            <w:r>
              <w:rPr>
                <w:rFonts w:cs="Times New Roman"/>
              </w:rPr>
              <w:t>Parking</w:t>
            </w:r>
          </w:p>
        </w:tc>
        <w:tc>
          <w:tcPr>
            <w:tcW w:w="3473"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rPr>
                <w:rFonts w:cs="Times New Roman"/>
              </w:rPr>
            </w:pPr>
            <w:r>
              <w:rPr>
                <w:rFonts w:cs="Times New Roman"/>
              </w:rPr>
              <w:t>posadzka</w:t>
            </w:r>
          </w:p>
        </w:tc>
        <w:tc>
          <w:tcPr>
            <w:tcW w:w="2126" w:type="dxa"/>
            <w:tcBorders>
              <w:top w:val="single" w:sz="4" w:space="0" w:color="000000"/>
              <w:left w:val="single" w:sz="4" w:space="0" w:color="000000"/>
              <w:bottom w:val="single" w:sz="4" w:space="0" w:color="000000"/>
              <w:right w:val="single" w:sz="4" w:space="0" w:color="000000"/>
            </w:tcBorders>
          </w:tcPr>
          <w:p w:rsidR="009D034A" w:rsidRDefault="009D034A" w:rsidP="00B36210">
            <w:pPr>
              <w:rPr>
                <w:rFonts w:cs="Times New Roman"/>
              </w:rPr>
            </w:pPr>
            <w:r>
              <w:rPr>
                <w:rFonts w:cs="Times New Roman"/>
              </w:rPr>
              <w:t>1 x dziennie zamiatanie i mycie</w:t>
            </w:r>
          </w:p>
          <w:p w:rsidR="009D034A" w:rsidRDefault="009D034A" w:rsidP="00B36210">
            <w:pPr>
              <w:rPr>
                <w:rFonts w:cs="Times New Roman"/>
              </w:rPr>
            </w:pPr>
            <w:r>
              <w:rPr>
                <w:rFonts w:cs="Times New Roman"/>
              </w:rPr>
              <w:t>1 x na 2 m-ce</w:t>
            </w:r>
          </w:p>
          <w:p w:rsidR="009D034A" w:rsidRPr="005F158D" w:rsidRDefault="009D034A" w:rsidP="00B36210">
            <w:pPr>
              <w:rPr>
                <w:rFonts w:cs="Times New Roman"/>
              </w:rPr>
            </w:pPr>
            <w:r>
              <w:rPr>
                <w:rFonts w:cs="Times New Roman"/>
              </w:rPr>
              <w:t>czyszczenie mechaniczne (</w:t>
            </w:r>
            <w:proofErr w:type="spellStart"/>
            <w:r>
              <w:rPr>
                <w:rFonts w:cs="Times New Roman"/>
              </w:rPr>
              <w:t>szorowarka</w:t>
            </w:r>
            <w:proofErr w:type="spellEnd"/>
            <w:r>
              <w:rPr>
                <w:rFonts w:cs="Times New Roman"/>
              </w:rPr>
              <w:t>)</w:t>
            </w:r>
          </w:p>
        </w:tc>
        <w:tc>
          <w:tcPr>
            <w:tcW w:w="1985" w:type="dxa"/>
            <w:tcBorders>
              <w:top w:val="single" w:sz="4" w:space="0" w:color="000000"/>
              <w:left w:val="single" w:sz="4" w:space="0" w:color="000000"/>
              <w:bottom w:val="single" w:sz="4" w:space="0" w:color="000000"/>
              <w:right w:val="single" w:sz="4" w:space="0" w:color="000000"/>
            </w:tcBorders>
          </w:tcPr>
          <w:p w:rsidR="009D034A" w:rsidRPr="005F158D" w:rsidRDefault="009D034A" w:rsidP="00B36210">
            <w:pPr>
              <w:jc w:val="center"/>
              <w:rPr>
                <w:rFonts w:cs="Times New Roman"/>
              </w:rPr>
            </w:pPr>
            <w:r>
              <w:rPr>
                <w:rFonts w:cs="Times New Roman"/>
              </w:rPr>
              <w:t>-</w:t>
            </w:r>
          </w:p>
        </w:tc>
      </w:tr>
    </w:tbl>
    <w:p w:rsidR="009D034A" w:rsidRPr="005F158D" w:rsidRDefault="009D034A" w:rsidP="009D034A">
      <w:pPr>
        <w:rPr>
          <w:rFonts w:cs="Times New Roman"/>
        </w:rPr>
      </w:pPr>
    </w:p>
    <w:p w:rsidR="009D034A" w:rsidRPr="005F158D" w:rsidRDefault="009D034A" w:rsidP="009D034A">
      <w:pPr>
        <w:widowControl/>
        <w:numPr>
          <w:ilvl w:val="0"/>
          <w:numId w:val="87"/>
        </w:numPr>
        <w:suppressAutoHyphens w:val="0"/>
        <w:spacing w:line="276" w:lineRule="auto"/>
        <w:jc w:val="both"/>
        <w:rPr>
          <w:rFonts w:cs="Times New Roman"/>
        </w:rPr>
      </w:pPr>
      <w:r w:rsidRPr="005F158D">
        <w:rPr>
          <w:rFonts w:cs="Times New Roman"/>
        </w:rPr>
        <w:t>generalne sprzątanie pomieszczeń po remontach i awariach (np. zalaniu wodą),</w:t>
      </w:r>
    </w:p>
    <w:p w:rsidR="009D034A" w:rsidRPr="005F158D" w:rsidRDefault="009D034A" w:rsidP="009D034A">
      <w:pPr>
        <w:widowControl/>
        <w:numPr>
          <w:ilvl w:val="0"/>
          <w:numId w:val="87"/>
        </w:numPr>
        <w:suppressAutoHyphens w:val="0"/>
        <w:spacing w:line="276" w:lineRule="auto"/>
        <w:jc w:val="both"/>
        <w:rPr>
          <w:rFonts w:cs="Times New Roman"/>
        </w:rPr>
      </w:pPr>
      <w:r w:rsidRPr="005F158D">
        <w:rPr>
          <w:rFonts w:cs="Times New Roman"/>
        </w:rPr>
        <w:t>podczas remontów zwiększenie częstotliwości sprzątania nie remontowanych pomieszczeń</w:t>
      </w:r>
      <w:r w:rsidRPr="005F158D">
        <w:rPr>
          <w:rFonts w:cs="Times New Roman"/>
        </w:rPr>
        <w:br/>
        <w:t>i ciągów komunikacyjnych (hole,</w:t>
      </w:r>
      <w:r>
        <w:rPr>
          <w:rFonts w:cs="Times New Roman"/>
        </w:rPr>
        <w:t xml:space="preserve"> korytarze,</w:t>
      </w:r>
      <w:r w:rsidRPr="005F158D">
        <w:rPr>
          <w:rFonts w:cs="Times New Roman"/>
        </w:rPr>
        <w:t xml:space="preserve"> poczekalnie, klatki schodowe) – w zależności </w:t>
      </w:r>
      <w:r>
        <w:rPr>
          <w:rFonts w:cs="Times New Roman"/>
        </w:rPr>
        <w:br/>
      </w:r>
      <w:r w:rsidRPr="005F158D">
        <w:rPr>
          <w:rFonts w:cs="Times New Roman"/>
        </w:rPr>
        <w:t>od potrzeb,</w:t>
      </w:r>
    </w:p>
    <w:p w:rsidR="009D034A" w:rsidRPr="005F158D" w:rsidRDefault="009D034A" w:rsidP="009D034A">
      <w:pPr>
        <w:widowControl/>
        <w:numPr>
          <w:ilvl w:val="0"/>
          <w:numId w:val="87"/>
        </w:numPr>
        <w:suppressAutoHyphens w:val="0"/>
        <w:spacing w:line="276" w:lineRule="auto"/>
        <w:jc w:val="both"/>
        <w:rPr>
          <w:rFonts w:cs="Times New Roman"/>
        </w:rPr>
      </w:pPr>
      <w:r w:rsidRPr="005F158D">
        <w:rPr>
          <w:rFonts w:cs="Times New Roman"/>
        </w:rPr>
        <w:t xml:space="preserve">bieżące uzupełnianie pojemników na ręcznik papierowy, papier toaletowy oraz mydło </w:t>
      </w:r>
      <w:r>
        <w:rPr>
          <w:rFonts w:cs="Times New Roman"/>
        </w:rPr>
        <w:br/>
      </w:r>
      <w:r w:rsidRPr="005F158D">
        <w:rPr>
          <w:rFonts w:cs="Times New Roman"/>
        </w:rPr>
        <w:t>do mycia rąk.</w:t>
      </w:r>
    </w:p>
    <w:p w:rsidR="009D034A" w:rsidRPr="005F158D" w:rsidRDefault="009D034A" w:rsidP="009D034A">
      <w:pPr>
        <w:widowControl/>
        <w:numPr>
          <w:ilvl w:val="0"/>
          <w:numId w:val="87"/>
        </w:numPr>
        <w:suppressAutoHyphens w:val="0"/>
        <w:spacing w:line="276" w:lineRule="auto"/>
        <w:jc w:val="both"/>
        <w:rPr>
          <w:rFonts w:cs="Times New Roman"/>
        </w:rPr>
      </w:pPr>
      <w:r w:rsidRPr="005F158D">
        <w:rPr>
          <w:rFonts w:cs="Times New Roman"/>
        </w:rPr>
        <w:t>dezynfekowanie i mycie wymiennych pojemników w dozownikach na mydło do mycia rąk (przed ich uzupełnieniem).</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 xml:space="preserve">V. Świadczenie usługi obejmować będzie także codzienne usuwanie odpadów (w workach zbiorczych) z poszczególnych komórek organizacyjnych Zamawiającego przy użyciu pojemników transportowych do kontenerów znajdujących się na zewnątrz budynku SCK UM w Lublinie. Przy </w:t>
      </w:r>
      <w:r w:rsidRPr="005F158D">
        <w:rPr>
          <w:rFonts w:cs="Times New Roman"/>
        </w:rPr>
        <w:br/>
        <w:t xml:space="preserve">ul. </w:t>
      </w:r>
      <w:r>
        <w:rPr>
          <w:rFonts w:cs="Times New Roman"/>
        </w:rPr>
        <w:t>Chodźki 6</w:t>
      </w:r>
      <w:r w:rsidRPr="005F158D">
        <w:rPr>
          <w:rFonts w:cs="Times New Roman"/>
        </w:rPr>
        <w:t xml:space="preserve"> pojemniki do transportu odpadów (z przykrywą, na kółkach, z możliwością ich mycia i dezynfekcji, minimum po jednym o pojemności min. </w:t>
      </w:r>
      <w:r>
        <w:rPr>
          <w:rFonts w:cs="Times New Roman"/>
        </w:rPr>
        <w:t xml:space="preserve">2 sztuki </w:t>
      </w:r>
      <w:r w:rsidRPr="005F158D">
        <w:rPr>
          <w:rFonts w:cs="Times New Roman"/>
        </w:rPr>
        <w:t xml:space="preserve">120l. i </w:t>
      </w:r>
      <w:r>
        <w:rPr>
          <w:rFonts w:cs="Times New Roman"/>
        </w:rPr>
        <w:t xml:space="preserve">1 sztuka </w:t>
      </w:r>
      <w:r w:rsidRPr="005F158D">
        <w:rPr>
          <w:rFonts w:cs="Times New Roman"/>
        </w:rPr>
        <w:t xml:space="preserve">240l.) zapewni </w:t>
      </w:r>
      <w:r>
        <w:rPr>
          <w:rFonts w:cs="Times New Roman"/>
        </w:rPr>
        <w:br/>
      </w:r>
      <w:r w:rsidRPr="005F158D">
        <w:rPr>
          <w:rFonts w:cs="Times New Roman"/>
        </w:rPr>
        <w:t xml:space="preserve">we własnym zakresie i na własny koszt Wykonawca. </w:t>
      </w:r>
    </w:p>
    <w:p w:rsidR="009D034A" w:rsidRPr="005F158D" w:rsidRDefault="009D034A" w:rsidP="009D034A">
      <w:pPr>
        <w:jc w:val="both"/>
        <w:rPr>
          <w:rFonts w:cs="Times New Roman"/>
        </w:rPr>
      </w:pPr>
    </w:p>
    <w:p w:rsidR="009D034A" w:rsidRPr="00A53131" w:rsidRDefault="009D034A" w:rsidP="009D034A">
      <w:pPr>
        <w:jc w:val="both"/>
        <w:rPr>
          <w:rFonts w:cs="Times New Roman"/>
        </w:rPr>
      </w:pPr>
      <w:r w:rsidRPr="005F158D">
        <w:rPr>
          <w:rFonts w:cs="Times New Roman"/>
        </w:rPr>
        <w:t>VI</w:t>
      </w:r>
      <w:r w:rsidRPr="005F158D">
        <w:rPr>
          <w:rFonts w:cs="Times New Roman"/>
          <w:color w:val="FF0000"/>
        </w:rPr>
        <w:t xml:space="preserve">. </w:t>
      </w:r>
      <w:r w:rsidRPr="00A53131">
        <w:rPr>
          <w:rFonts w:cs="Times New Roman"/>
        </w:rPr>
        <w:t xml:space="preserve">Wykonawca zapewni stałą (niezależnie od urlopów i zwolnień), minimalną ilość osób </w:t>
      </w:r>
      <w:r w:rsidRPr="00A53131">
        <w:rPr>
          <w:rFonts w:cs="Times New Roman"/>
        </w:rPr>
        <w:br/>
        <w:t>do sprzątania tj. 17 etatów w pełnym wymiarze czasu pracy do sprzątania pomieszczeń wewnątrz budynku.</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V</w:t>
      </w:r>
      <w:r>
        <w:rPr>
          <w:rFonts w:cs="Times New Roman"/>
        </w:rPr>
        <w:t>I</w:t>
      </w:r>
      <w:r w:rsidRPr="005F158D">
        <w:rPr>
          <w:rFonts w:cs="Times New Roman"/>
        </w:rPr>
        <w:t xml:space="preserve">I. W przypadku zatrudniania przez Wykonawcę osób z orzeczeniami o niepełnosprawności, </w:t>
      </w:r>
      <w:r>
        <w:rPr>
          <w:rFonts w:cs="Times New Roman"/>
        </w:rPr>
        <w:br/>
      </w:r>
      <w:r w:rsidRPr="005F158D">
        <w:rPr>
          <w:rFonts w:cs="Times New Roman"/>
        </w:rPr>
        <w:t>ich</w:t>
      </w:r>
      <w:r>
        <w:rPr>
          <w:rFonts w:cs="Times New Roman"/>
        </w:rPr>
        <w:t xml:space="preserve"> </w:t>
      </w:r>
      <w:r w:rsidRPr="005F158D">
        <w:rPr>
          <w:rFonts w:cs="Times New Roman"/>
        </w:rPr>
        <w:t>niepełnosprawność nie może utrudniać komunikowania się z nimi oraz wykonywania powierzonych im obowiązków.</w:t>
      </w:r>
    </w:p>
    <w:p w:rsidR="009D034A" w:rsidRPr="005F158D" w:rsidRDefault="009D034A" w:rsidP="009D034A">
      <w:pPr>
        <w:jc w:val="both"/>
        <w:rPr>
          <w:rFonts w:cs="Times New Roman"/>
        </w:rPr>
      </w:pPr>
    </w:p>
    <w:p w:rsidR="009D034A" w:rsidRDefault="009D034A" w:rsidP="009D034A">
      <w:pPr>
        <w:jc w:val="both"/>
        <w:rPr>
          <w:rFonts w:cs="Times New Roman"/>
        </w:rPr>
      </w:pPr>
      <w:r>
        <w:rPr>
          <w:rFonts w:cs="Times New Roman"/>
        </w:rPr>
        <w:t>VIII</w:t>
      </w:r>
      <w:r w:rsidRPr="005F158D">
        <w:rPr>
          <w:rFonts w:cs="Times New Roman"/>
        </w:rPr>
        <w:t>. Wykonawca zapewni codzienny nadzór nad osobami sprzątającymi (w pełnym wymiarze godzin pracy). Osoba nadzorująca musi posiadać udokumentowane doświadczenie w nadzorowaniu pracy osób sprzątających w placówkach służby/ochrony zdrowia. Za brak osoby nadzorującej pracę osób sprzątających oraz portierów będą naliczane kary w wysokości 500,00 zł brutto za każdy dzień nieobecności.</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Pr>
          <w:rFonts w:cs="Times New Roman"/>
        </w:rPr>
        <w:t>I</w:t>
      </w:r>
      <w:r w:rsidRPr="005F158D">
        <w:rPr>
          <w:rFonts w:cs="Times New Roman"/>
        </w:rPr>
        <w:t xml:space="preserve">X. Wykonawca zapewni wystarczającą ilość wózków do sprzątania, tzn.: </w:t>
      </w:r>
    </w:p>
    <w:p w:rsidR="009D034A" w:rsidRPr="00973FBC" w:rsidRDefault="009D034A" w:rsidP="009D034A">
      <w:pPr>
        <w:pStyle w:val="Akapitzlist"/>
        <w:numPr>
          <w:ilvl w:val="0"/>
          <w:numId w:val="89"/>
        </w:numPr>
        <w:jc w:val="both"/>
      </w:pPr>
      <w:r w:rsidRPr="00973FBC">
        <w:t>1 wóz</w:t>
      </w:r>
      <w:r>
        <w:t>ek</w:t>
      </w:r>
      <w:r w:rsidRPr="00973FBC">
        <w:t xml:space="preserve"> – do każdej Poradni (</w:t>
      </w:r>
      <w:r>
        <w:t xml:space="preserve">razem </w:t>
      </w:r>
      <w:r w:rsidRPr="00973FBC">
        <w:t>10szt</w:t>
      </w:r>
      <w:r>
        <w:t>uk</w:t>
      </w:r>
      <w:r w:rsidRPr="00973FBC">
        <w:t>)</w:t>
      </w:r>
    </w:p>
    <w:p w:rsidR="009D034A" w:rsidRDefault="009D034A" w:rsidP="009D034A">
      <w:pPr>
        <w:pStyle w:val="Akapitzlist"/>
        <w:numPr>
          <w:ilvl w:val="0"/>
          <w:numId w:val="89"/>
        </w:numPr>
        <w:jc w:val="both"/>
      </w:pPr>
      <w:r w:rsidRPr="00973FBC">
        <w:t xml:space="preserve">1 wózek – do pomieszczeń i holi poziomu B01 </w:t>
      </w:r>
    </w:p>
    <w:p w:rsidR="009D034A" w:rsidRDefault="009D034A" w:rsidP="009D034A">
      <w:pPr>
        <w:pStyle w:val="Akapitzlist"/>
        <w:numPr>
          <w:ilvl w:val="0"/>
          <w:numId w:val="89"/>
        </w:numPr>
        <w:jc w:val="both"/>
      </w:pPr>
      <w:r>
        <w:t xml:space="preserve">1 wózek – </w:t>
      </w:r>
      <w:r w:rsidRPr="00973FBC">
        <w:t>klatek schodowych</w:t>
      </w:r>
    </w:p>
    <w:p w:rsidR="009D034A" w:rsidRPr="00973FBC" w:rsidRDefault="009D034A" w:rsidP="009D034A">
      <w:pPr>
        <w:pStyle w:val="Akapitzlist"/>
        <w:numPr>
          <w:ilvl w:val="0"/>
          <w:numId w:val="89"/>
        </w:numPr>
        <w:jc w:val="both"/>
      </w:pPr>
      <w:r>
        <w:t>1 wózek – na parking podziemny</w:t>
      </w:r>
    </w:p>
    <w:p w:rsidR="009D034A" w:rsidRPr="00973FBC" w:rsidRDefault="009D034A" w:rsidP="009D034A">
      <w:pPr>
        <w:pStyle w:val="Akapitzlist"/>
        <w:numPr>
          <w:ilvl w:val="0"/>
          <w:numId w:val="89"/>
        </w:numPr>
        <w:jc w:val="both"/>
      </w:pPr>
      <w:r w:rsidRPr="00973FBC">
        <w:t>1 wózek</w:t>
      </w:r>
      <w:r>
        <w:t xml:space="preserve"> </w:t>
      </w:r>
      <w:r w:rsidRPr="00973FBC">
        <w:t>– w pomieszczeniu do przechowywania odpadów medycznych</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 xml:space="preserve">X. Wykonawca zapewnia ilość </w:t>
      </w:r>
      <w:proofErr w:type="spellStart"/>
      <w:r w:rsidRPr="005F158D">
        <w:rPr>
          <w:rFonts w:cs="Times New Roman"/>
        </w:rPr>
        <w:t>mopów</w:t>
      </w:r>
      <w:proofErr w:type="spellEnd"/>
      <w:r w:rsidRPr="005F158D">
        <w:rPr>
          <w:rFonts w:cs="Times New Roman"/>
        </w:rPr>
        <w:t xml:space="preserve"> i ścierek umożliwiających  ich wymianę po każdym sprzątaniu w poszczególnych strefach czystościowych oraz w każdej sali klinicznej jeśli znajduje się w niej </w:t>
      </w:r>
      <w:r>
        <w:rPr>
          <w:rFonts w:cs="Times New Roman"/>
        </w:rPr>
        <w:t>3</w:t>
      </w:r>
      <w:r w:rsidRPr="005F158D">
        <w:rPr>
          <w:rFonts w:cs="Times New Roman"/>
        </w:rPr>
        <w:t xml:space="preserve"> </w:t>
      </w:r>
      <w:r>
        <w:rPr>
          <w:rFonts w:cs="Times New Roman"/>
        </w:rPr>
        <w:br/>
      </w:r>
      <w:r w:rsidRPr="005F158D">
        <w:rPr>
          <w:rFonts w:cs="Times New Roman"/>
        </w:rPr>
        <w:t xml:space="preserve">i więcej unitów stomatologicznych. Oddzielnymi </w:t>
      </w:r>
      <w:proofErr w:type="spellStart"/>
      <w:r w:rsidRPr="005F158D">
        <w:rPr>
          <w:rFonts w:cs="Times New Roman"/>
        </w:rPr>
        <w:t>mopami</w:t>
      </w:r>
      <w:proofErr w:type="spellEnd"/>
      <w:r w:rsidRPr="005F158D">
        <w:rPr>
          <w:rFonts w:cs="Times New Roman"/>
        </w:rPr>
        <w:t xml:space="preserve"> będą zmywane podłogi w poszczególnych strefach czystościowych tj.: </w:t>
      </w:r>
    </w:p>
    <w:p w:rsidR="009D034A" w:rsidRPr="005F158D" w:rsidRDefault="009D034A" w:rsidP="009D034A">
      <w:pPr>
        <w:widowControl/>
        <w:numPr>
          <w:ilvl w:val="0"/>
          <w:numId w:val="13"/>
        </w:numPr>
        <w:suppressAutoHyphens w:val="0"/>
        <w:spacing w:line="276" w:lineRule="auto"/>
        <w:jc w:val="both"/>
        <w:rPr>
          <w:rFonts w:cs="Times New Roman"/>
        </w:rPr>
      </w:pPr>
      <w:r w:rsidRPr="005F158D">
        <w:rPr>
          <w:rFonts w:cs="Times New Roman"/>
        </w:rPr>
        <w:t xml:space="preserve">sale kliniczne, </w:t>
      </w:r>
      <w:proofErr w:type="spellStart"/>
      <w:r w:rsidRPr="005F158D">
        <w:rPr>
          <w:rFonts w:cs="Times New Roman"/>
        </w:rPr>
        <w:t>sterylizatornie</w:t>
      </w:r>
      <w:proofErr w:type="spellEnd"/>
      <w:r w:rsidRPr="005F158D">
        <w:rPr>
          <w:rFonts w:cs="Times New Roman"/>
        </w:rPr>
        <w:t xml:space="preserve">, </w:t>
      </w:r>
    </w:p>
    <w:p w:rsidR="009D034A" w:rsidRPr="005F158D" w:rsidRDefault="009D034A" w:rsidP="009D034A">
      <w:pPr>
        <w:widowControl/>
        <w:numPr>
          <w:ilvl w:val="0"/>
          <w:numId w:val="13"/>
        </w:numPr>
        <w:suppressAutoHyphens w:val="0"/>
        <w:spacing w:line="276" w:lineRule="auto"/>
        <w:jc w:val="both"/>
        <w:rPr>
          <w:rFonts w:cs="Times New Roman"/>
        </w:rPr>
      </w:pPr>
      <w:r w:rsidRPr="005F158D">
        <w:rPr>
          <w:rFonts w:cs="Times New Roman"/>
        </w:rPr>
        <w:t xml:space="preserve">magazyny zasobów czystych i sterylnym, </w:t>
      </w:r>
    </w:p>
    <w:p w:rsidR="009D034A" w:rsidRPr="005F158D" w:rsidRDefault="009D034A" w:rsidP="009D034A">
      <w:pPr>
        <w:widowControl/>
        <w:numPr>
          <w:ilvl w:val="0"/>
          <w:numId w:val="13"/>
        </w:numPr>
        <w:suppressAutoHyphens w:val="0"/>
        <w:spacing w:line="276" w:lineRule="auto"/>
        <w:jc w:val="both"/>
        <w:rPr>
          <w:rFonts w:cs="Times New Roman"/>
        </w:rPr>
      </w:pPr>
      <w:r w:rsidRPr="005F158D">
        <w:rPr>
          <w:rFonts w:cs="Times New Roman"/>
        </w:rPr>
        <w:t xml:space="preserve">pomieszczenia socjalne, pracownia </w:t>
      </w:r>
      <w:proofErr w:type="spellStart"/>
      <w:r w:rsidRPr="005F158D">
        <w:rPr>
          <w:rFonts w:cs="Times New Roman"/>
        </w:rPr>
        <w:t>rtg</w:t>
      </w:r>
      <w:proofErr w:type="spellEnd"/>
      <w:r w:rsidRPr="005F158D">
        <w:rPr>
          <w:rFonts w:cs="Times New Roman"/>
        </w:rPr>
        <w:t xml:space="preserve">, administracyjno – biurowe i magazynowe, szatnie, ciągi komunikacyjne, windy, sala wykładowa, </w:t>
      </w:r>
    </w:p>
    <w:p w:rsidR="009D034A" w:rsidRPr="005F158D" w:rsidRDefault="009D034A" w:rsidP="009D034A">
      <w:pPr>
        <w:widowControl/>
        <w:numPr>
          <w:ilvl w:val="0"/>
          <w:numId w:val="13"/>
        </w:numPr>
        <w:suppressAutoHyphens w:val="0"/>
        <w:spacing w:line="276" w:lineRule="auto"/>
        <w:jc w:val="both"/>
        <w:rPr>
          <w:rFonts w:cs="Times New Roman"/>
        </w:rPr>
      </w:pPr>
      <w:r w:rsidRPr="005F158D">
        <w:rPr>
          <w:rFonts w:cs="Times New Roman"/>
        </w:rPr>
        <w:t xml:space="preserve">sanitariaty i brudowniki. </w:t>
      </w:r>
    </w:p>
    <w:p w:rsidR="009D034A" w:rsidRPr="005F158D" w:rsidRDefault="009D034A" w:rsidP="009D034A">
      <w:pPr>
        <w:jc w:val="both"/>
        <w:rPr>
          <w:rFonts w:cs="Times New Roman"/>
        </w:rPr>
      </w:pPr>
      <w:r w:rsidRPr="005F158D">
        <w:rPr>
          <w:rFonts w:cs="Times New Roman"/>
        </w:rPr>
        <w:t xml:space="preserve">W przypadku zanieczyszczenia powierzchni krwią lub innym potencjalnie infekcyjnym materiałem organicznym, dezynfekcje należy przeprowadzać niezależnie od wymagań szczegółowych zgodnie </w:t>
      </w:r>
      <w:r w:rsidRPr="005F158D">
        <w:rPr>
          <w:rFonts w:cs="Times New Roman"/>
        </w:rPr>
        <w:br/>
        <w:t>z obowiązującą procedurą Zamawiającego.</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 xml:space="preserve">XI. Zamawiający wymaga, aby </w:t>
      </w:r>
      <w:proofErr w:type="spellStart"/>
      <w:r w:rsidRPr="005F158D">
        <w:rPr>
          <w:rFonts w:cs="Times New Roman"/>
        </w:rPr>
        <w:t>mopy</w:t>
      </w:r>
      <w:proofErr w:type="spellEnd"/>
      <w:r w:rsidRPr="005F158D">
        <w:rPr>
          <w:rFonts w:cs="Times New Roman"/>
        </w:rPr>
        <w:t xml:space="preserve"> i ścierki były prane i dezynfekowane chemicznie w temp. min. 95</w:t>
      </w:r>
      <w:r w:rsidRPr="005F158D">
        <w:rPr>
          <w:rFonts w:cs="Times New Roman"/>
          <w:vertAlign w:val="superscript"/>
        </w:rPr>
        <w:t>o</w:t>
      </w:r>
      <w:r w:rsidRPr="005F158D">
        <w:rPr>
          <w:rFonts w:cs="Times New Roman"/>
        </w:rPr>
        <w:t xml:space="preserve">C przez Wykonawcę w pralni, która posiada barierę higieniczną, a po przywiezieniu do SCK UM </w:t>
      </w:r>
      <w:r>
        <w:rPr>
          <w:rFonts w:cs="Times New Roman"/>
        </w:rPr>
        <w:t>–</w:t>
      </w:r>
      <w:r w:rsidRPr="005F158D">
        <w:rPr>
          <w:rFonts w:cs="Times New Roman"/>
        </w:rPr>
        <w:t xml:space="preserve"> były suche.</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XII. Ostatniego dnia miesiąca będzie dokonywana ocena świadczonych usług w obecności przedstawiciela Wykonawcy i Zamawiającego.</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XI</w:t>
      </w:r>
      <w:r>
        <w:rPr>
          <w:rFonts w:cs="Times New Roman"/>
        </w:rPr>
        <w:t>II</w:t>
      </w:r>
      <w:r w:rsidRPr="005F158D">
        <w:rPr>
          <w:rFonts w:cs="Times New Roman"/>
        </w:rPr>
        <w:t>. Zamawiający wymaga, aby pracownicy firmy świadczącej usługę posiadali aktualne badania lekarskie dopuszczające ich do pracy w placówkach służby/ochrony zdrowia.</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X</w:t>
      </w:r>
      <w:r>
        <w:rPr>
          <w:rFonts w:cs="Times New Roman"/>
        </w:rPr>
        <w:t>I</w:t>
      </w:r>
      <w:r w:rsidRPr="005F158D">
        <w:rPr>
          <w:rFonts w:cs="Times New Roman"/>
        </w:rPr>
        <w:t xml:space="preserve">V. Zamawiający wymaga, aby pracownicy firmy świadczącej usługę zostali przeszkoleni, przed rozpoczęciem realizacji umowy, na koszt Wykonawcy w zakresie obowiązujących w SCK UM </w:t>
      </w:r>
      <w:r w:rsidRPr="005F158D">
        <w:rPr>
          <w:rFonts w:cs="Times New Roman"/>
        </w:rPr>
        <w:br/>
        <w:t>w Lublinie procedur sanitarno – higienicznych oraz zobowiązuje się do ich  przestrzegania podczas pracy.</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XV. Zamawiający wymaga, aby pracownicy firmy</w:t>
      </w:r>
      <w:r>
        <w:rPr>
          <w:rFonts w:cs="Times New Roman"/>
        </w:rPr>
        <w:t xml:space="preserve"> wraz z nadzorem</w:t>
      </w:r>
      <w:r w:rsidRPr="005F158D">
        <w:rPr>
          <w:rFonts w:cs="Times New Roman"/>
        </w:rPr>
        <w:t xml:space="preserve"> świadczącej usługę posiadali odzież roboczą (garsonki/garnitury) wszyscy w jednym kolorze.</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XVI. Zamawiający wymaga, aby pracownicy firmy świadczącej usługę nosili identyfikatory.</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 xml:space="preserve">XVII. </w:t>
      </w:r>
      <w:r w:rsidRPr="00753137">
        <w:rPr>
          <w:rFonts w:cs="Times New Roman"/>
        </w:rPr>
        <w:t xml:space="preserve">Zamawiający zastrzega sobie wyłączenie ze sprzątania określonych pomieszczeń sezonowo (np.: okres wakacji, ferii itp.) oraz na czas remontów, co będzie związane z obniżeniem opłat </w:t>
      </w:r>
      <w:r w:rsidRPr="00753137">
        <w:rPr>
          <w:rFonts w:cs="Times New Roman"/>
        </w:rPr>
        <w:br/>
        <w:t xml:space="preserve">za świadczoną usługę.  </w:t>
      </w:r>
    </w:p>
    <w:p w:rsidR="009D034A" w:rsidRPr="005F158D" w:rsidRDefault="009D034A" w:rsidP="009D034A">
      <w:pPr>
        <w:jc w:val="both"/>
        <w:rPr>
          <w:rFonts w:cs="Times New Roman"/>
        </w:rPr>
      </w:pPr>
    </w:p>
    <w:p w:rsidR="009D034A" w:rsidRPr="005F158D" w:rsidRDefault="009D034A" w:rsidP="009D034A">
      <w:pPr>
        <w:jc w:val="both"/>
        <w:rPr>
          <w:rFonts w:cs="Times New Roman"/>
        </w:rPr>
      </w:pPr>
      <w:r w:rsidRPr="005F158D">
        <w:rPr>
          <w:rFonts w:cs="Times New Roman"/>
        </w:rPr>
        <w:t>X</w:t>
      </w:r>
      <w:r>
        <w:rPr>
          <w:rFonts w:cs="Times New Roman"/>
        </w:rPr>
        <w:t>VIII</w:t>
      </w:r>
      <w:r w:rsidRPr="005F158D">
        <w:rPr>
          <w:rFonts w:cs="Times New Roman"/>
        </w:rPr>
        <w:t>. Wykonawca pokryje wszelkie kary nałożone przez Państwowego Wojewódzkiego Inspektora Sanitarnego/Państwowego Powiatowego Inspektora Sanitarnego na Zamawiającego wskutek nienależytego wykonania świadczonej usługi.</w:t>
      </w:r>
    </w:p>
    <w:p w:rsidR="009D034A" w:rsidRPr="005F158D" w:rsidRDefault="009D034A" w:rsidP="009D034A">
      <w:pPr>
        <w:pStyle w:val="Akapitzlist"/>
        <w:ind w:left="0"/>
        <w:jc w:val="both"/>
        <w:rPr>
          <w:rFonts w:ascii="Times New Roman" w:hAnsi="Times New Roman"/>
          <w:sz w:val="24"/>
          <w:szCs w:val="24"/>
        </w:rPr>
      </w:pPr>
    </w:p>
    <w:p w:rsidR="009D034A" w:rsidRPr="006A74B1" w:rsidRDefault="006A74B1" w:rsidP="009D034A">
      <w:pPr>
        <w:pStyle w:val="Bezodstpw"/>
        <w:rPr>
          <w:rFonts w:ascii="Times New Roman" w:hAnsi="Times New Roman"/>
          <w:b/>
          <w:sz w:val="24"/>
          <w:szCs w:val="24"/>
          <w:u w:val="single"/>
        </w:rPr>
      </w:pPr>
      <w:r w:rsidRPr="006A74B1">
        <w:rPr>
          <w:rFonts w:ascii="Times New Roman" w:hAnsi="Times New Roman"/>
          <w:b/>
          <w:sz w:val="24"/>
          <w:szCs w:val="24"/>
          <w:u w:val="single"/>
        </w:rPr>
        <w:t>WYKAZ POMIESZCZEŃ DO SPRZĄTANIA – UL. CHODŹKI</w:t>
      </w:r>
    </w:p>
    <w:tbl>
      <w:tblPr>
        <w:tblW w:w="7520" w:type="dxa"/>
        <w:tblCellMar>
          <w:left w:w="70" w:type="dxa"/>
          <w:right w:w="70" w:type="dxa"/>
        </w:tblCellMar>
        <w:tblLook w:val="04A0"/>
      </w:tblPr>
      <w:tblGrid>
        <w:gridCol w:w="960"/>
        <w:gridCol w:w="340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400" w:type="dxa"/>
            <w:tcBorders>
              <w:top w:val="nil"/>
              <w:left w:val="nil"/>
              <w:bottom w:val="nil"/>
              <w:right w:val="nil"/>
            </w:tcBorders>
            <w:shd w:val="clear" w:color="auto" w:fill="auto"/>
            <w:noWrap/>
            <w:vAlign w:val="center"/>
            <w:hideMark/>
          </w:tcPr>
          <w:p w:rsidR="009D034A" w:rsidRDefault="009D034A" w:rsidP="00B36210">
            <w:pPr>
              <w:widowControl/>
              <w:suppressAutoHyphens w:val="0"/>
              <w:jc w:val="center"/>
              <w:rPr>
                <w:rFonts w:eastAsia="Times New Roman" w:cs="Times New Roman"/>
                <w:kern w:val="0"/>
                <w:sz w:val="20"/>
                <w:szCs w:val="20"/>
                <w:lang w:bidi="ar-SA"/>
              </w:rPr>
            </w:pPr>
          </w:p>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bl>
    <w:p w:rsidR="009D034A" w:rsidRDefault="009D034A" w:rsidP="009D034A">
      <w:pPr>
        <w:pStyle w:val="Bezodstpw"/>
        <w:rPr>
          <w:rFonts w:ascii="Times New Roman" w:hAnsi="Times New Roman"/>
          <w:sz w:val="24"/>
          <w:szCs w:val="24"/>
        </w:rPr>
      </w:pPr>
    </w:p>
    <w:tbl>
      <w:tblPr>
        <w:tblW w:w="7520" w:type="dxa"/>
        <w:tblCellMar>
          <w:left w:w="70" w:type="dxa"/>
          <w:right w:w="70" w:type="dxa"/>
        </w:tblCellMar>
        <w:tblLook w:val="04A0"/>
      </w:tblPr>
      <w:tblGrid>
        <w:gridCol w:w="960"/>
        <w:gridCol w:w="3400"/>
        <w:gridCol w:w="1420"/>
        <w:gridCol w:w="1740"/>
      </w:tblGrid>
      <w:tr w:rsidR="009D034A" w:rsidRPr="007F58C8" w:rsidTr="00B36210">
        <w:trPr>
          <w:trHeight w:val="300"/>
        </w:trPr>
        <w:tc>
          <w:tcPr>
            <w:tcW w:w="96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rPr>
                <w:rFonts w:eastAsia="Times New Roman" w:cs="Times New Roman"/>
                <w:kern w:val="0"/>
                <w:sz w:val="20"/>
                <w:szCs w:val="20"/>
                <w:lang w:bidi="ar-SA"/>
              </w:rPr>
            </w:pPr>
          </w:p>
        </w:tc>
        <w:tc>
          <w:tcPr>
            <w:tcW w:w="340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r>
      <w:tr w:rsidR="009D034A" w:rsidRPr="007F58C8" w:rsidTr="00B36210">
        <w:trPr>
          <w:trHeight w:val="300"/>
        </w:trPr>
        <w:tc>
          <w:tcPr>
            <w:tcW w:w="96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c>
          <w:tcPr>
            <w:tcW w:w="340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poziom piwnicy "B01"</w:t>
            </w:r>
          </w:p>
        </w:tc>
        <w:tc>
          <w:tcPr>
            <w:tcW w:w="142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r>
      <w:tr w:rsidR="009D034A" w:rsidRPr="007F58C8" w:rsidTr="00B36210">
        <w:trPr>
          <w:trHeight w:val="300"/>
        </w:trPr>
        <w:tc>
          <w:tcPr>
            <w:tcW w:w="96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c>
          <w:tcPr>
            <w:tcW w:w="340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kern w:val="0"/>
                <w:sz w:val="20"/>
                <w:szCs w:val="20"/>
                <w:lang w:bidi="ar-SA"/>
              </w:rPr>
            </w:pPr>
          </w:p>
        </w:tc>
      </w:tr>
      <w:tr w:rsidR="009D034A" w:rsidRPr="007F58C8"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l.p.</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ilość koszy na śmieci</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33,29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jadalnia p</w:t>
            </w:r>
            <w:r>
              <w:rPr>
                <w:rFonts w:eastAsia="Times New Roman" w:cs="Times New Roman"/>
                <w:color w:val="000000"/>
                <w:kern w:val="0"/>
                <w:sz w:val="22"/>
                <w:szCs w:val="22"/>
                <w:lang w:bidi="ar-SA"/>
              </w:rPr>
              <w:t>e</w:t>
            </w:r>
            <w:r w:rsidRPr="007F58C8">
              <w:rPr>
                <w:rFonts w:eastAsia="Times New Roman" w:cs="Times New Roman"/>
                <w:color w:val="000000"/>
                <w:kern w:val="0"/>
                <w:sz w:val="22"/>
                <w:szCs w:val="22"/>
                <w:lang w:bidi="ar-SA"/>
              </w:rPr>
              <w:t>rsonelu sprzątającego</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9,46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szatnia personelu sprzątającego</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6,18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umywalnia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7,49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5</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5,22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6</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22,88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7</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stacja uzdatniania wody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15,47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8</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przyłącza wody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8,81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9</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gazów medycznych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12,98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10</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proofErr w:type="spellStart"/>
            <w:r w:rsidRPr="007F58C8">
              <w:rPr>
                <w:rFonts w:eastAsia="Times New Roman" w:cs="Times New Roman"/>
                <w:color w:val="000000"/>
                <w:kern w:val="0"/>
                <w:sz w:val="22"/>
                <w:szCs w:val="22"/>
                <w:lang w:bidi="ar-SA"/>
              </w:rPr>
              <w:t>sprężarkownia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35,36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11</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proofErr w:type="spellStart"/>
            <w:r w:rsidRPr="007F58C8">
              <w:rPr>
                <w:rFonts w:eastAsia="Times New Roman" w:cs="Times New Roman"/>
                <w:color w:val="000000"/>
                <w:kern w:val="0"/>
                <w:sz w:val="22"/>
                <w:szCs w:val="22"/>
                <w:lang w:bidi="ar-SA"/>
              </w:rPr>
              <w:t>rozprężarkownia</w:t>
            </w:r>
            <w:proofErr w:type="spellEnd"/>
            <w:r w:rsidRPr="007F58C8">
              <w:rPr>
                <w:rFonts w:eastAsia="Times New Roman" w:cs="Times New Roman"/>
                <w:color w:val="000000"/>
                <w:kern w:val="0"/>
                <w:sz w:val="22"/>
                <w:szCs w:val="22"/>
                <w:lang w:bidi="ar-SA"/>
              </w:rPr>
              <w:t xml:space="preserve"> tlenu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8,57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12</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UPS + teletechniczne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23,55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13</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serwerownia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42,43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14</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xml:space="preserve">przedsionek </w:t>
            </w:r>
            <w:proofErr w:type="spellStart"/>
            <w:r w:rsidRPr="007F58C8">
              <w:rPr>
                <w:rFonts w:eastAsia="Times New Roman" w:cs="Times New Roman"/>
                <w:color w:val="000000"/>
                <w:kern w:val="0"/>
                <w:sz w:val="22"/>
                <w:szCs w:val="22"/>
                <w:lang w:bidi="ar-SA"/>
              </w:rPr>
              <w:t>ppoż</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16,13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15</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parking podziemny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489,58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16</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parking podziemny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489,68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17</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węzeł cieplny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52,35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18</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4,54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19</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20</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WC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6,20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21</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przedsionek WC pacjentów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4,68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22</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WC pacjentów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6,12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23</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5,17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24</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przedsionek WC pacjentów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4,59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25</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WC pacjentów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8,51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lastRenderedPageBreak/>
              <w:t>26</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poczekalnia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157,57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27</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szatnia pacjentów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31,92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28</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monitoringu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11,30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29</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pomieszczenie pomocnicze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5,10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30</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rejestracja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27,48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31</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jadalnia rejestracji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9,49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1</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32</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klatka schodowa 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29,10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33</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winda 1 brudna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34</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winda 2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35</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winda 3 pacjentów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6,58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36</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winda 4 pacjentów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5,03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37</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winda 5 czysta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4,37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r>
      <w:tr w:rsidR="009D034A" w:rsidRPr="007F58C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color w:val="000000"/>
                <w:kern w:val="0"/>
                <w:lang w:bidi="ar-SA"/>
              </w:rPr>
            </w:pPr>
            <w:r w:rsidRPr="007F58C8">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b/>
                <w:bCs/>
                <w:color w:val="000000"/>
                <w:kern w:val="0"/>
                <w:lang w:bidi="ar-SA"/>
              </w:rPr>
            </w:pPr>
            <w:r w:rsidRPr="007F58C8">
              <w:rPr>
                <w:rFonts w:eastAsia="Times New Roman" w:cs="Times New Roman"/>
                <w:b/>
                <w:bCs/>
                <w:color w:val="000000"/>
                <w:kern w:val="0"/>
                <w:sz w:val="22"/>
                <w:szCs w:val="22"/>
                <w:lang w:bidi="ar-SA"/>
              </w:rPr>
              <w:t>1618,57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7F58C8" w:rsidRDefault="009D034A" w:rsidP="00B36210">
            <w:pPr>
              <w:widowControl/>
              <w:suppressAutoHyphens w:val="0"/>
              <w:jc w:val="center"/>
              <w:rPr>
                <w:rFonts w:eastAsia="Times New Roman" w:cs="Times New Roman"/>
                <w:b/>
                <w:bCs/>
                <w:color w:val="000000"/>
                <w:kern w:val="0"/>
                <w:lang w:bidi="ar-SA"/>
              </w:rPr>
            </w:pPr>
            <w:r w:rsidRPr="007F58C8">
              <w:rPr>
                <w:rFonts w:eastAsia="Times New Roman" w:cs="Times New Roman"/>
                <w:b/>
                <w:bCs/>
                <w:color w:val="000000"/>
                <w:kern w:val="0"/>
                <w:sz w:val="22"/>
                <w:szCs w:val="22"/>
                <w:lang w:bidi="ar-SA"/>
              </w:rPr>
              <w:t>23</w:t>
            </w:r>
          </w:p>
        </w:tc>
      </w:tr>
    </w:tbl>
    <w:p w:rsidR="009D034A" w:rsidRDefault="009D034A" w:rsidP="009D034A"/>
    <w:tbl>
      <w:tblPr>
        <w:tblW w:w="7880" w:type="dxa"/>
        <w:tblCellMar>
          <w:left w:w="70" w:type="dxa"/>
          <w:right w:w="70" w:type="dxa"/>
        </w:tblCellMar>
        <w:tblLook w:val="04A0"/>
      </w:tblPr>
      <w:tblGrid>
        <w:gridCol w:w="960"/>
        <w:gridCol w:w="376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760" w:type="dxa"/>
            <w:tcBorders>
              <w:top w:val="nil"/>
              <w:left w:val="nil"/>
              <w:bottom w:val="nil"/>
              <w:right w:val="nil"/>
            </w:tcBorders>
            <w:shd w:val="clear" w:color="auto" w:fill="auto"/>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760" w:type="dxa"/>
            <w:tcBorders>
              <w:top w:val="nil"/>
              <w:left w:val="nil"/>
              <w:bottom w:val="nil"/>
              <w:right w:val="nil"/>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poziom parter "P00"</w:t>
            </w: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760" w:type="dxa"/>
            <w:tcBorders>
              <w:top w:val="nil"/>
              <w:left w:val="nil"/>
              <w:bottom w:val="nil"/>
              <w:right w:val="nil"/>
            </w:tcBorders>
            <w:shd w:val="clear" w:color="auto" w:fill="auto"/>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l.p.</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ilość koszy na śmieci</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magazynu odpadów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odpadów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3,60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63,43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mycia wózków na odpady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5,53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kierownika sterylizacji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12,83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narzędzi fabrycznie nowych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punkt przyjęć</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środków dezynfekcyjnych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 przygotowywania roztworów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strefa brudna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26,94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śluza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4,80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strefa czysta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52,99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śluza umywalkowo fartuchowa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6,94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śluza umywalkowo fartuchowa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5,55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strefa sterylna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23,91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21</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sterylny wydawanie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17,16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suszenie wózków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7,76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mycie wózków transportowych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7,64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24</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szatnia personelu damskiego</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110,00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umywalnia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20,71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26</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szatnia personelu męskiego</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51,00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lastRenderedPageBreak/>
              <w:t>27</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umywalnia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12,77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korytarz</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48,10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przy wejściu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7,65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męskie ogólno dostępne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7,48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32</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męskie ogólno dostępne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damskie ogólno dostępne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7,74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damskie ogólno dostępne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11,01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męskie studentów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6,78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36</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męskie studentów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6,48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37</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damskie studentów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7,61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38</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damskie studentów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10,21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39</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sterylizacji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12,54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40</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6,54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41</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studentów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hol wejściowy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128,84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43</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44</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depozyt na rzeczy studentów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43,85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konferencja wykładowa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116,38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46</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przestrzeń wielofunkcyjna (hol)</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57,25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48</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49</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41,90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37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1098,58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64</w:t>
            </w:r>
          </w:p>
        </w:tc>
      </w:tr>
    </w:tbl>
    <w:p w:rsidR="009D034A" w:rsidRDefault="009D034A" w:rsidP="009D034A">
      <w:pPr>
        <w:pStyle w:val="Bezodstpw"/>
        <w:rPr>
          <w:rFonts w:ascii="Times New Roman" w:hAnsi="Times New Roman"/>
          <w:sz w:val="24"/>
          <w:szCs w:val="24"/>
        </w:rPr>
      </w:pPr>
    </w:p>
    <w:tbl>
      <w:tblPr>
        <w:tblW w:w="7700" w:type="dxa"/>
        <w:tblCellMar>
          <w:left w:w="70" w:type="dxa"/>
          <w:right w:w="70" w:type="dxa"/>
        </w:tblCellMar>
        <w:tblLook w:val="04A0"/>
      </w:tblPr>
      <w:tblGrid>
        <w:gridCol w:w="960"/>
        <w:gridCol w:w="358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5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5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poziom piętro 1 "P01"</w:t>
            </w: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5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l.p.</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ilość koszy na śmieci</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brudny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korytarz</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82,97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54,85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profilaktyki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16,39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badań naukowych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12,66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54,64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16,19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zabiegowy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14,37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sprzętu sterylnego i leków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5,79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zintegrowanego leczenia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54,22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zintegrowanego leczenia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zabaw dla dzieci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15,93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zintegrowanego leczenia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dzieci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7,09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lastRenderedPageBreak/>
              <w:t>16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zintegrowanego leczenia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9,69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7,79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pielęgniarek</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15,42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doktorantów i stażystów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19,22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24,01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26</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Chorób Błon Śluzowych Jamy Ustnej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27</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Chorób Błon Śluzowych Jamy Ustnej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14,95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sekretariat Periodontologii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10,68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Periodontologii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pielęgniarki koordynującej periodontologia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zintegrowana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12,19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32</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zintegrowana dziecięca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13,82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zintegrowana dorośli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12,91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komunikacja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34,07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55,14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6,43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6,02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7,15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personelu administracji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12,15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główna księgowa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13,22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księgowość</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15,47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kadry, płace, rozliczenia NFZ</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33,39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dyrekcji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14,44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dyrektora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20,64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zastępcy dyrektora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zastępcy dyrektora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13,44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pielęgniarki przełożonej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roofErr w:type="spellStart"/>
            <w:r w:rsidRPr="008D350F">
              <w:rPr>
                <w:rFonts w:eastAsia="Times New Roman" w:cs="Times New Roman"/>
                <w:color w:val="000000"/>
                <w:kern w:val="0"/>
                <w:sz w:val="22"/>
                <w:szCs w:val="22"/>
                <w:lang w:bidi="ar-SA"/>
              </w:rPr>
              <w:t>zamowienia</w:t>
            </w:r>
            <w:proofErr w:type="spellEnd"/>
            <w:r w:rsidRPr="008D350F">
              <w:rPr>
                <w:rFonts w:eastAsia="Times New Roman" w:cs="Times New Roman"/>
                <w:color w:val="000000"/>
                <w:kern w:val="0"/>
                <w:sz w:val="22"/>
                <w:szCs w:val="22"/>
                <w:lang w:bidi="ar-SA"/>
              </w:rPr>
              <w:t xml:space="preserve"> publiczne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12,61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administracja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15,08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konferencji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28,16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1155,32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167</w:t>
            </w:r>
          </w:p>
        </w:tc>
      </w:tr>
    </w:tbl>
    <w:p w:rsidR="009D034A" w:rsidRDefault="009D034A" w:rsidP="009D034A">
      <w:pPr>
        <w:pStyle w:val="Bezodstpw"/>
        <w:rPr>
          <w:rFonts w:ascii="Times New Roman" w:hAnsi="Times New Roman"/>
          <w:sz w:val="24"/>
          <w:szCs w:val="24"/>
        </w:rPr>
      </w:pPr>
    </w:p>
    <w:tbl>
      <w:tblPr>
        <w:tblW w:w="7700" w:type="dxa"/>
        <w:tblCellMar>
          <w:left w:w="70" w:type="dxa"/>
          <w:right w:w="70" w:type="dxa"/>
        </w:tblCellMar>
        <w:tblLook w:val="04A0"/>
      </w:tblPr>
      <w:tblGrid>
        <w:gridCol w:w="960"/>
        <w:gridCol w:w="358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5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5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poziom piętro 2 "P02"</w:t>
            </w: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5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l.p.</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ilość koszy na śmieci</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brudny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pomieszczenie </w:t>
            </w:r>
            <w:proofErr w:type="spellStart"/>
            <w:r w:rsidRPr="008D350F">
              <w:rPr>
                <w:rFonts w:eastAsia="Times New Roman" w:cs="Times New Roman"/>
                <w:color w:val="000000"/>
                <w:kern w:val="0"/>
                <w:sz w:val="22"/>
                <w:szCs w:val="22"/>
                <w:lang w:bidi="ar-SA"/>
              </w:rPr>
              <w:t>densytrometryczne</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17,12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50,62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63,46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63,46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63,27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sprzętu sterylnego i leków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zabiegowa brudna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zabiegowa czysta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15,19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drukarki 3D</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10,76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przygotowania pacjenta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11,31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zabiegowa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35,82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wypoczynkowa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19,71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łazienka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pielęgniarki koordynującej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18,95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poczekalnia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17,88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82,90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chirurgii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12,21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chirurgii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15,24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kierownika chirurgii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4,95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pielęgniarki fizjoterapii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9,82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ćwiczeń przedklinicznych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33,04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14,02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seminaryjna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28,61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53,87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7,79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pielęgniarek</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13,74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doktorantów i stażystów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19,47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42,76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66,05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39</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WC </w:t>
            </w:r>
            <w:proofErr w:type="spellStart"/>
            <w:r w:rsidRPr="008D350F">
              <w:rPr>
                <w:rFonts w:eastAsia="Times New Roman" w:cs="Times New Roman"/>
                <w:color w:val="000000"/>
                <w:kern w:val="0"/>
                <w:sz w:val="22"/>
                <w:szCs w:val="22"/>
                <w:lang w:bidi="ar-SA"/>
              </w:rPr>
              <w:t>niepełnosprzanych</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6,91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7,14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lastRenderedPageBreak/>
              <w:t>42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magazynek pomocniczy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pracownia USG</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13,84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opisów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9,47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techników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15,35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RTG</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48</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RTG</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9,51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49</w:t>
            </w:r>
          </w:p>
        </w:tc>
        <w:tc>
          <w:tcPr>
            <w:tcW w:w="358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pracownia </w:t>
            </w:r>
            <w:proofErr w:type="spellStart"/>
            <w:r w:rsidRPr="008D350F">
              <w:rPr>
                <w:rFonts w:eastAsia="Times New Roman" w:cs="Times New Roman"/>
                <w:color w:val="000000"/>
                <w:kern w:val="0"/>
                <w:sz w:val="22"/>
                <w:szCs w:val="22"/>
                <w:lang w:bidi="ar-SA"/>
              </w:rPr>
              <w:t>sielograficzna</w:t>
            </w:r>
            <w:proofErr w:type="spellEnd"/>
            <w:r w:rsidRPr="008D350F">
              <w:rPr>
                <w:rFonts w:eastAsia="Times New Roman" w:cs="Times New Roman"/>
                <w:color w:val="000000"/>
                <w:kern w:val="0"/>
                <w:sz w:val="22"/>
                <w:szCs w:val="22"/>
                <w:lang w:bidi="ar-SA"/>
              </w:rPr>
              <w:t xml:space="preserve"> sterownia pracownia foto</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12,71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50</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sterownia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51</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pracownia CBCT</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16,55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52</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pracownia </w:t>
            </w:r>
            <w:proofErr w:type="spellStart"/>
            <w:r w:rsidRPr="008D350F">
              <w:rPr>
                <w:rFonts w:eastAsia="Times New Roman" w:cs="Times New Roman"/>
                <w:color w:val="000000"/>
                <w:kern w:val="0"/>
                <w:sz w:val="22"/>
                <w:szCs w:val="22"/>
                <w:lang w:bidi="ar-SA"/>
              </w:rPr>
              <w:t>pantomograficzna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17,84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pracownia </w:t>
            </w:r>
            <w:proofErr w:type="spellStart"/>
            <w:r w:rsidRPr="008D350F">
              <w:rPr>
                <w:rFonts w:eastAsia="Times New Roman" w:cs="Times New Roman"/>
                <w:color w:val="000000"/>
                <w:kern w:val="0"/>
                <w:sz w:val="22"/>
                <w:szCs w:val="22"/>
                <w:lang w:bidi="ar-SA"/>
              </w:rPr>
              <w:t>pantomograficzna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sterownia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12,92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55</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PZC</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12,66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56</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PZC</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12,54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57</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34,15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358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1165,71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139</w:t>
            </w:r>
          </w:p>
        </w:tc>
      </w:tr>
    </w:tbl>
    <w:p w:rsidR="009D034A" w:rsidRDefault="009D034A" w:rsidP="009D034A"/>
    <w:tbl>
      <w:tblPr>
        <w:tblW w:w="7980" w:type="dxa"/>
        <w:tblCellMar>
          <w:left w:w="70" w:type="dxa"/>
          <w:right w:w="70" w:type="dxa"/>
        </w:tblCellMar>
        <w:tblLook w:val="04A0"/>
      </w:tblPr>
      <w:tblGrid>
        <w:gridCol w:w="960"/>
        <w:gridCol w:w="386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860" w:type="dxa"/>
            <w:tcBorders>
              <w:top w:val="nil"/>
              <w:left w:val="nil"/>
              <w:bottom w:val="nil"/>
              <w:right w:val="nil"/>
            </w:tcBorders>
            <w:shd w:val="clear" w:color="auto" w:fill="auto"/>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860" w:type="dxa"/>
            <w:tcBorders>
              <w:top w:val="nil"/>
              <w:left w:val="nil"/>
              <w:bottom w:val="nil"/>
              <w:right w:val="nil"/>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poziom piętro 3 "P03"</w:t>
            </w: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860" w:type="dxa"/>
            <w:tcBorders>
              <w:top w:val="nil"/>
              <w:left w:val="nil"/>
              <w:bottom w:val="nil"/>
              <w:right w:val="nil"/>
            </w:tcBorders>
            <w:shd w:val="clear" w:color="auto" w:fill="auto"/>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l.p.</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ilość koszy na śmieci</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brudny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badań naukowych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12,88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55,58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53,90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60,58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62,47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17,08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komunikacja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82,86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17,21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54,14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54,14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15,19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pielęgniarki koordynującej Zach.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sprzętu sterylnego i leków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5,98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męska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7,78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pielęgniarek</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14,32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21</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doktorantów i stażystów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19,93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pracowni naukowej Zach.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13,44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lastRenderedPageBreak/>
              <w:t>24</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pracowni naukowej Zach.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pracowni naukowej SWR</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26</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pielęgniarki koordynującej SWR</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27</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SWR</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12,01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SWR</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Zach.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Zach.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32</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5,91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36</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pomocniczy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37</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komunikacja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42,72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38</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39</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ćwiczeń</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40</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badań naukowych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18,72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41</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dzieci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roofErr w:type="spellStart"/>
            <w:r w:rsidRPr="008D350F">
              <w:rPr>
                <w:rFonts w:eastAsia="Times New Roman" w:cs="Times New Roman"/>
                <w:color w:val="000000"/>
                <w:kern w:val="0"/>
                <w:sz w:val="22"/>
                <w:szCs w:val="22"/>
                <w:lang w:bidi="ar-SA"/>
              </w:rPr>
              <w:t>pomieszcznie</w:t>
            </w:r>
            <w:proofErr w:type="spellEnd"/>
            <w:r w:rsidRPr="008D350F">
              <w:rPr>
                <w:rFonts w:eastAsia="Times New Roman" w:cs="Times New Roman"/>
                <w:color w:val="000000"/>
                <w:kern w:val="0"/>
                <w:sz w:val="22"/>
                <w:szCs w:val="22"/>
                <w:lang w:bidi="ar-SA"/>
              </w:rPr>
              <w:t xml:space="preserve"> wypoczynku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9,93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43</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18,67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44</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dydktyczno</w:t>
            </w:r>
            <w:proofErr w:type="spellEnd"/>
            <w:r w:rsidRPr="008D350F">
              <w:rPr>
                <w:rFonts w:eastAsia="Times New Roman" w:cs="Times New Roman"/>
                <w:color w:val="000000"/>
                <w:kern w:val="0"/>
                <w:sz w:val="22"/>
                <w:szCs w:val="22"/>
                <w:lang w:bidi="ar-SA"/>
              </w:rPr>
              <w:t xml:space="preserve">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201,56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3860" w:type="dxa"/>
            <w:tcBorders>
              <w:top w:val="nil"/>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1134,40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174</w:t>
            </w:r>
          </w:p>
        </w:tc>
      </w:tr>
    </w:tbl>
    <w:p w:rsidR="009D034A" w:rsidRDefault="009D034A" w:rsidP="009D034A">
      <w:pPr>
        <w:pStyle w:val="Bezodstpw"/>
        <w:rPr>
          <w:rFonts w:ascii="Times New Roman" w:hAnsi="Times New Roman"/>
          <w:sz w:val="24"/>
          <w:szCs w:val="24"/>
        </w:rPr>
      </w:pPr>
    </w:p>
    <w:tbl>
      <w:tblPr>
        <w:tblW w:w="7360" w:type="dxa"/>
        <w:tblCellMar>
          <w:left w:w="70" w:type="dxa"/>
          <w:right w:w="70" w:type="dxa"/>
        </w:tblCellMar>
        <w:tblLook w:val="04A0"/>
      </w:tblPr>
      <w:tblGrid>
        <w:gridCol w:w="960"/>
        <w:gridCol w:w="324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2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2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poziom piętro 4 "P04"</w:t>
            </w: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32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8D350F"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l.p.</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ilość koszy na śmieci</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brudny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korytarz</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93,77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pielęgniarek</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12,11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54,23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16,98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dydaktyczno </w:t>
            </w:r>
            <w:proofErr w:type="spellStart"/>
            <w:r w:rsidRPr="008D350F">
              <w:rPr>
                <w:rFonts w:eastAsia="Times New Roman" w:cs="Times New Roman"/>
                <w:color w:val="000000"/>
                <w:kern w:val="0"/>
                <w:sz w:val="22"/>
                <w:szCs w:val="22"/>
                <w:lang w:bidi="ar-SA"/>
              </w:rPr>
              <w:t>przedklininiczna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23,60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10</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dydaktyczno </w:t>
            </w:r>
            <w:proofErr w:type="spellStart"/>
            <w:r w:rsidRPr="008D350F">
              <w:rPr>
                <w:rFonts w:eastAsia="Times New Roman" w:cs="Times New Roman"/>
                <w:color w:val="000000"/>
                <w:kern w:val="0"/>
                <w:sz w:val="22"/>
                <w:szCs w:val="22"/>
                <w:lang w:bidi="ar-SA"/>
              </w:rPr>
              <w:t>przedklininiczna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40,00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doktorantów i stażystów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18,13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sprzętu sterylnego i leków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16,09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gipsownia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15,39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odlewnia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13,55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15</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pracownia techników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25,82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16</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pracownia techników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25,53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17</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gipsownia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13,97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lastRenderedPageBreak/>
              <w:t>18</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laboratorium ceramiki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13,18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19</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21</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męski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męski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7,78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24</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dydaktyczno </w:t>
            </w:r>
            <w:proofErr w:type="spellStart"/>
            <w:r w:rsidRPr="008D350F">
              <w:rPr>
                <w:rFonts w:eastAsia="Times New Roman" w:cs="Times New Roman"/>
                <w:color w:val="000000"/>
                <w:kern w:val="0"/>
                <w:sz w:val="22"/>
                <w:szCs w:val="22"/>
                <w:lang w:bidi="ar-SA"/>
              </w:rPr>
              <w:t>przedklininiczna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20,74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25</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dydaktyczno </w:t>
            </w:r>
            <w:proofErr w:type="spellStart"/>
            <w:r w:rsidRPr="008D350F">
              <w:rPr>
                <w:rFonts w:eastAsia="Times New Roman" w:cs="Times New Roman"/>
                <w:color w:val="000000"/>
                <w:kern w:val="0"/>
                <w:sz w:val="22"/>
                <w:szCs w:val="22"/>
                <w:lang w:bidi="ar-SA"/>
              </w:rPr>
              <w:t>przedklininiczna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23,85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26</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dydaktyczno </w:t>
            </w:r>
            <w:proofErr w:type="spellStart"/>
            <w:r w:rsidRPr="008D350F">
              <w:rPr>
                <w:rFonts w:eastAsia="Times New Roman" w:cs="Times New Roman"/>
                <w:color w:val="000000"/>
                <w:kern w:val="0"/>
                <w:sz w:val="22"/>
                <w:szCs w:val="22"/>
                <w:lang w:bidi="ar-SA"/>
              </w:rPr>
              <w:t>przedklininiczna</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20,74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27</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lekarzy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14,00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28</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ortodoncja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ortodoncja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12,14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sekretariat protetyka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31</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protetyka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11,99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32</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kierownika protetyka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12,46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33</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jadalnia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9,70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34</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42,76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35</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pomieszczenie porządkowe</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3,03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36</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niepełnosprawnych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5,91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37</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przedsionek WC personelu damski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38</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WC personelu damski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7,13</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39</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magazyn pomocniczy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40</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klatka schodowa 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29,28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41</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diagnostyki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13,07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3</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42</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techników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12,35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43</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pielęgniarki koordynującej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13,78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44</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xml:space="preserve">sala </w:t>
            </w:r>
            <w:proofErr w:type="spellStart"/>
            <w:r w:rsidRPr="008D350F">
              <w:rPr>
                <w:rFonts w:eastAsia="Times New Roman" w:cs="Times New Roman"/>
                <w:color w:val="000000"/>
                <w:kern w:val="0"/>
                <w:sz w:val="22"/>
                <w:szCs w:val="22"/>
                <w:lang w:bidi="ar-SA"/>
              </w:rPr>
              <w:t>cefaolmetryczno</w:t>
            </w:r>
            <w:proofErr w:type="spellEnd"/>
            <w:r w:rsidRPr="008D350F">
              <w:rPr>
                <w:rFonts w:eastAsia="Times New Roman" w:cs="Times New Roman"/>
                <w:color w:val="000000"/>
                <w:kern w:val="0"/>
                <w:sz w:val="22"/>
                <w:szCs w:val="22"/>
                <w:lang w:bidi="ar-SA"/>
              </w:rPr>
              <w:t xml:space="preserve"> wizualna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22,87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45</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11,26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46</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67,38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47</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13,55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48</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gabinet konsultacyjny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13,00</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49</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logopedy</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12,08</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50</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pokój matek z dziećmi</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12,41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1</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51</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sala dydaktyczno kliniczna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54,39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8</w:t>
            </w:r>
          </w:p>
        </w:tc>
      </w:tr>
      <w:tr w:rsidR="009D034A" w:rsidRPr="008D350F"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32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color w:val="000000"/>
                <w:kern w:val="0"/>
                <w:lang w:bidi="ar-SA"/>
              </w:rPr>
            </w:pPr>
            <w:r w:rsidRPr="008D350F">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1080,79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b/>
                <w:bCs/>
                <w:color w:val="000000"/>
                <w:kern w:val="0"/>
                <w:lang w:bidi="ar-SA"/>
              </w:rPr>
            </w:pPr>
            <w:r w:rsidRPr="008D350F">
              <w:rPr>
                <w:rFonts w:eastAsia="Times New Roman" w:cs="Times New Roman"/>
                <w:b/>
                <w:bCs/>
                <w:color w:val="000000"/>
                <w:kern w:val="0"/>
                <w:sz w:val="22"/>
                <w:szCs w:val="22"/>
                <w:lang w:bidi="ar-SA"/>
              </w:rPr>
              <w:t>141</w:t>
            </w:r>
          </w:p>
        </w:tc>
      </w:tr>
    </w:tbl>
    <w:p w:rsidR="009D034A" w:rsidRDefault="009D034A" w:rsidP="009D034A">
      <w:pPr>
        <w:pStyle w:val="Bezodstpw"/>
        <w:rPr>
          <w:rFonts w:ascii="Times New Roman" w:hAnsi="Times New Roman"/>
          <w:sz w:val="24"/>
          <w:szCs w:val="24"/>
        </w:rPr>
      </w:pPr>
    </w:p>
    <w:tbl>
      <w:tblPr>
        <w:tblW w:w="7620" w:type="dxa"/>
        <w:tblCellMar>
          <w:left w:w="70" w:type="dxa"/>
          <w:right w:w="70" w:type="dxa"/>
        </w:tblCellMar>
        <w:tblLook w:val="04A0"/>
      </w:tblPr>
      <w:tblGrid>
        <w:gridCol w:w="960"/>
        <w:gridCol w:w="3500"/>
        <w:gridCol w:w="1420"/>
        <w:gridCol w:w="174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350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r w:rsidR="009D034A" w:rsidRPr="00B82252" w:rsidTr="00B36210">
        <w:trPr>
          <w:trHeight w:val="300"/>
        </w:trPr>
        <w:tc>
          <w:tcPr>
            <w:tcW w:w="960" w:type="dxa"/>
            <w:tcBorders>
              <w:top w:val="nil"/>
              <w:left w:val="nil"/>
              <w:bottom w:val="nil"/>
              <w:right w:val="nil"/>
            </w:tcBorders>
            <w:shd w:val="clear" w:color="auto" w:fill="auto"/>
            <w:noWrap/>
            <w:vAlign w:val="center"/>
            <w:hideMark/>
          </w:tcPr>
          <w:p w:rsidR="009D034A" w:rsidRPr="00B82252" w:rsidRDefault="009D034A" w:rsidP="00B36210">
            <w:pPr>
              <w:widowControl/>
              <w:suppressAutoHyphens w:val="0"/>
              <w:rPr>
                <w:rFonts w:eastAsia="Times New Roman" w:cs="Times New Roman"/>
                <w:kern w:val="0"/>
                <w:sz w:val="20"/>
                <w:szCs w:val="20"/>
                <w:lang w:bidi="ar-SA"/>
              </w:rPr>
            </w:pPr>
          </w:p>
        </w:tc>
        <w:tc>
          <w:tcPr>
            <w:tcW w:w="3500" w:type="dxa"/>
            <w:tcBorders>
              <w:top w:val="nil"/>
              <w:left w:val="nil"/>
              <w:bottom w:val="nil"/>
              <w:right w:val="nil"/>
            </w:tcBorders>
            <w:shd w:val="clear" w:color="auto" w:fill="auto"/>
            <w:noWrap/>
            <w:vAlign w:val="center"/>
            <w:hideMark/>
          </w:tcPr>
          <w:p w:rsidR="009D034A" w:rsidRPr="00B82252"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B82252"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B82252"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300"/>
        </w:trPr>
        <w:tc>
          <w:tcPr>
            <w:tcW w:w="9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rPr>
                <w:rFonts w:eastAsia="Times New Roman" w:cs="Times New Roman"/>
                <w:kern w:val="0"/>
                <w:sz w:val="20"/>
                <w:szCs w:val="20"/>
                <w:lang w:bidi="ar-SA"/>
              </w:rPr>
            </w:pPr>
          </w:p>
        </w:tc>
        <w:tc>
          <w:tcPr>
            <w:tcW w:w="350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300"/>
        </w:trPr>
        <w:tc>
          <w:tcPr>
            <w:tcW w:w="9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350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poziom piętro 5 "P05"</w:t>
            </w:r>
          </w:p>
        </w:tc>
        <w:tc>
          <w:tcPr>
            <w:tcW w:w="142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p>
        </w:tc>
        <w:tc>
          <w:tcPr>
            <w:tcW w:w="174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300"/>
        </w:trPr>
        <w:tc>
          <w:tcPr>
            <w:tcW w:w="9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350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74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l.p.</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nazwa pomieszczenia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m2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ilość koszy na śmieci</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klatka schodowa 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33,29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2</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komunikacja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19,56</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3</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WC personelu</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4,51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2</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4</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naprawa aparatów medycznych</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15,77</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lastRenderedPageBreak/>
              <w:t>5</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naprawa elektryczna</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15,02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6</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magazyn bielizny czystej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10,41</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7</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magazyn bielizny brudnej</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12,04</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8</w:t>
            </w:r>
          </w:p>
        </w:tc>
        <w:tc>
          <w:tcPr>
            <w:tcW w:w="3500" w:type="dxa"/>
            <w:tcBorders>
              <w:top w:val="nil"/>
              <w:left w:val="nil"/>
              <w:bottom w:val="single" w:sz="4" w:space="0" w:color="auto"/>
              <w:right w:val="single" w:sz="4" w:space="0" w:color="auto"/>
            </w:tcBorders>
            <w:shd w:val="clear" w:color="auto" w:fill="auto"/>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naprawa instalacji klimatyzatorów i wentylatorów</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15,12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9</w:t>
            </w:r>
          </w:p>
        </w:tc>
        <w:tc>
          <w:tcPr>
            <w:tcW w:w="3500" w:type="dxa"/>
            <w:tcBorders>
              <w:top w:val="nil"/>
              <w:left w:val="nil"/>
              <w:bottom w:val="single" w:sz="4" w:space="0" w:color="auto"/>
              <w:right w:val="single" w:sz="4" w:space="0" w:color="auto"/>
            </w:tcBorders>
            <w:shd w:val="clear" w:color="auto" w:fill="auto"/>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archiwum</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Pr>
                <w:rFonts w:eastAsia="Times New Roman" w:cs="Times New Roman"/>
                <w:color w:val="000000"/>
                <w:kern w:val="0"/>
                <w:sz w:val="22"/>
                <w:szCs w:val="22"/>
                <w:lang w:bidi="ar-SA"/>
              </w:rPr>
              <w:t>65,52</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10</w:t>
            </w:r>
          </w:p>
        </w:tc>
        <w:tc>
          <w:tcPr>
            <w:tcW w:w="3500" w:type="dxa"/>
            <w:tcBorders>
              <w:top w:val="nil"/>
              <w:left w:val="nil"/>
              <w:bottom w:val="single" w:sz="4" w:space="0" w:color="auto"/>
              <w:right w:val="single" w:sz="4" w:space="0" w:color="auto"/>
            </w:tcBorders>
            <w:shd w:val="clear" w:color="auto" w:fill="auto"/>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xml:space="preserve">magazyn gospodarczy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79,</w:t>
            </w:r>
            <w:r>
              <w:rPr>
                <w:rFonts w:eastAsia="Times New Roman" w:cs="Times New Roman"/>
                <w:color w:val="000000"/>
                <w:kern w:val="0"/>
                <w:sz w:val="22"/>
                <w:szCs w:val="22"/>
                <w:lang w:bidi="ar-SA"/>
              </w:rPr>
              <w:t>05</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c>
          <w:tcPr>
            <w:tcW w:w="35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b/>
                <w:bCs/>
                <w:color w:val="000000"/>
                <w:kern w:val="0"/>
                <w:lang w:bidi="ar-SA"/>
              </w:rPr>
            </w:pPr>
            <w:r>
              <w:rPr>
                <w:rFonts w:eastAsia="Times New Roman" w:cs="Times New Roman"/>
                <w:b/>
                <w:bCs/>
                <w:color w:val="000000"/>
                <w:kern w:val="0"/>
                <w:sz w:val="22"/>
                <w:szCs w:val="22"/>
                <w:lang w:bidi="ar-SA"/>
              </w:rPr>
              <w:t>270,29</w:t>
            </w:r>
          </w:p>
        </w:tc>
        <w:tc>
          <w:tcPr>
            <w:tcW w:w="174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b/>
                <w:bCs/>
                <w:color w:val="000000"/>
                <w:kern w:val="0"/>
                <w:lang w:bidi="ar-SA"/>
              </w:rPr>
            </w:pPr>
            <w:r w:rsidRPr="00BB0DE8">
              <w:rPr>
                <w:rFonts w:eastAsia="Times New Roman" w:cs="Times New Roman"/>
                <w:b/>
                <w:bCs/>
                <w:color w:val="000000"/>
                <w:kern w:val="0"/>
                <w:sz w:val="22"/>
                <w:szCs w:val="22"/>
                <w:lang w:bidi="ar-SA"/>
              </w:rPr>
              <w:t>5</w:t>
            </w:r>
          </w:p>
        </w:tc>
      </w:tr>
    </w:tbl>
    <w:p w:rsidR="009D034A" w:rsidRDefault="009D034A" w:rsidP="009D034A">
      <w:pPr>
        <w:pStyle w:val="Bezodstpw"/>
        <w:rPr>
          <w:rFonts w:ascii="Times New Roman" w:hAnsi="Times New Roman"/>
          <w:sz w:val="24"/>
          <w:szCs w:val="24"/>
        </w:rPr>
      </w:pPr>
    </w:p>
    <w:tbl>
      <w:tblPr>
        <w:tblW w:w="6226" w:type="dxa"/>
        <w:tblCellMar>
          <w:left w:w="70" w:type="dxa"/>
          <w:right w:w="70" w:type="dxa"/>
        </w:tblCellMar>
        <w:tblLook w:val="04A0"/>
      </w:tblPr>
      <w:tblGrid>
        <w:gridCol w:w="960"/>
        <w:gridCol w:w="1526"/>
        <w:gridCol w:w="1180"/>
        <w:gridCol w:w="1200"/>
        <w:gridCol w:w="1360"/>
      </w:tblGrid>
      <w:tr w:rsidR="009D034A" w:rsidRPr="008D350F" w:rsidTr="00B36210">
        <w:trPr>
          <w:trHeight w:val="300"/>
        </w:trPr>
        <w:tc>
          <w:tcPr>
            <w:tcW w:w="9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rPr>
                <w:rFonts w:eastAsia="Times New Roman" w:cs="Times New Roman"/>
                <w:kern w:val="0"/>
                <w:sz w:val="20"/>
                <w:szCs w:val="20"/>
                <w:lang w:bidi="ar-SA"/>
              </w:rPr>
            </w:pPr>
          </w:p>
        </w:tc>
        <w:tc>
          <w:tcPr>
            <w:tcW w:w="1526"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18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20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c>
          <w:tcPr>
            <w:tcW w:w="1360" w:type="dxa"/>
            <w:tcBorders>
              <w:top w:val="nil"/>
              <w:left w:val="nil"/>
              <w:bottom w:val="nil"/>
              <w:right w:val="nil"/>
            </w:tcBorders>
            <w:shd w:val="clear" w:color="auto" w:fill="auto"/>
            <w:noWrap/>
            <w:vAlign w:val="center"/>
            <w:hideMark/>
          </w:tcPr>
          <w:p w:rsidR="009D034A" w:rsidRPr="008D350F" w:rsidRDefault="009D034A" w:rsidP="00B36210">
            <w:pPr>
              <w:widowControl/>
              <w:suppressAutoHyphens w:val="0"/>
              <w:jc w:val="center"/>
              <w:rPr>
                <w:rFonts w:eastAsia="Times New Roman" w:cs="Times New Roman"/>
                <w:kern w:val="0"/>
                <w:sz w:val="20"/>
                <w:szCs w:val="20"/>
                <w:lang w:bidi="ar-SA"/>
              </w:rPr>
            </w:pPr>
          </w:p>
        </w:tc>
      </w:tr>
    </w:tbl>
    <w:p w:rsidR="009D034A" w:rsidRDefault="009D034A" w:rsidP="009D034A"/>
    <w:tbl>
      <w:tblPr>
        <w:tblW w:w="6120" w:type="dxa"/>
        <w:tblCellMar>
          <w:left w:w="70" w:type="dxa"/>
          <w:right w:w="70" w:type="dxa"/>
        </w:tblCellMar>
        <w:tblLook w:val="04A0"/>
      </w:tblPr>
      <w:tblGrid>
        <w:gridCol w:w="960"/>
        <w:gridCol w:w="1473"/>
        <w:gridCol w:w="1180"/>
        <w:gridCol w:w="1200"/>
        <w:gridCol w:w="1360"/>
      </w:tblGrid>
      <w:tr w:rsidR="009D034A" w:rsidRPr="00BB0DE8" w:rsidTr="00B36210">
        <w:trPr>
          <w:trHeight w:val="300"/>
        </w:trPr>
        <w:tc>
          <w:tcPr>
            <w:tcW w:w="9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18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20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3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300"/>
        </w:trPr>
        <w:tc>
          <w:tcPr>
            <w:tcW w:w="9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podsumowanie</w:t>
            </w:r>
          </w:p>
        </w:tc>
        <w:tc>
          <w:tcPr>
            <w:tcW w:w="118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p>
        </w:tc>
        <w:tc>
          <w:tcPr>
            <w:tcW w:w="120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3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300"/>
        </w:trPr>
        <w:tc>
          <w:tcPr>
            <w:tcW w:w="9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42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18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20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c>
          <w:tcPr>
            <w:tcW w:w="1360" w:type="dxa"/>
            <w:tcBorders>
              <w:top w:val="nil"/>
              <w:left w:val="nil"/>
              <w:bottom w:val="nil"/>
              <w:right w:val="nil"/>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kern w:val="0"/>
                <w:sz w:val="20"/>
                <w:szCs w:val="20"/>
                <w:lang w:bidi="ar-SA"/>
              </w:rPr>
            </w:pPr>
          </w:p>
        </w:tc>
      </w:tr>
      <w:tr w:rsidR="009D034A" w:rsidRPr="00BB0DE8" w:rsidTr="00B36210">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l.p.</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poziom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m2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ilość koszy</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kosze do segregacji (po3)</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B01</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1618,57</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23</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3</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2</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P00</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1098,58</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64</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5</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3</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P01</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1155,32</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167</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3</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4</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P02</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1165,71</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139</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4</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5</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P03</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1134,40</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174</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2</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6</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P04</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1080,79</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141</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2</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7</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P05</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Pr>
                <w:rFonts w:eastAsia="Times New Roman" w:cs="Times New Roman"/>
                <w:color w:val="000000"/>
                <w:kern w:val="0"/>
                <w:sz w:val="22"/>
                <w:szCs w:val="22"/>
                <w:lang w:bidi="ar-SA"/>
              </w:rPr>
              <w:t>270,29</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5</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r>
      <w:tr w:rsidR="009D034A" w:rsidRPr="00BB0DE8" w:rsidTr="00B362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c>
          <w:tcPr>
            <w:tcW w:w="142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 </w:t>
            </w:r>
          </w:p>
        </w:tc>
        <w:tc>
          <w:tcPr>
            <w:tcW w:w="118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b/>
                <w:bCs/>
                <w:color w:val="000000"/>
                <w:kern w:val="0"/>
                <w:lang w:bidi="ar-SA"/>
              </w:rPr>
            </w:pPr>
            <w:r w:rsidRPr="00BB0DE8">
              <w:rPr>
                <w:rFonts w:eastAsia="Times New Roman" w:cs="Times New Roman"/>
                <w:b/>
                <w:bCs/>
                <w:color w:val="000000"/>
                <w:kern w:val="0"/>
                <w:sz w:val="22"/>
                <w:szCs w:val="22"/>
                <w:lang w:bidi="ar-SA"/>
              </w:rPr>
              <w:t>75</w:t>
            </w:r>
            <w:r>
              <w:rPr>
                <w:rFonts w:eastAsia="Times New Roman" w:cs="Times New Roman"/>
                <w:b/>
                <w:bCs/>
                <w:color w:val="000000"/>
                <w:kern w:val="0"/>
                <w:sz w:val="22"/>
                <w:szCs w:val="22"/>
                <w:lang w:bidi="ar-SA"/>
              </w:rPr>
              <w:t>23,66</w:t>
            </w:r>
          </w:p>
        </w:tc>
        <w:tc>
          <w:tcPr>
            <w:tcW w:w="120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b/>
                <w:bCs/>
                <w:color w:val="000000"/>
                <w:kern w:val="0"/>
                <w:lang w:bidi="ar-SA"/>
              </w:rPr>
            </w:pPr>
            <w:r w:rsidRPr="00BB0DE8">
              <w:rPr>
                <w:rFonts w:eastAsia="Times New Roman" w:cs="Times New Roman"/>
                <w:b/>
                <w:bCs/>
                <w:color w:val="000000"/>
                <w:kern w:val="0"/>
                <w:sz w:val="22"/>
                <w:szCs w:val="22"/>
                <w:lang w:bidi="ar-SA"/>
              </w:rPr>
              <w:t>713</w:t>
            </w:r>
          </w:p>
        </w:tc>
        <w:tc>
          <w:tcPr>
            <w:tcW w:w="1360" w:type="dxa"/>
            <w:tcBorders>
              <w:top w:val="nil"/>
              <w:left w:val="nil"/>
              <w:bottom w:val="single" w:sz="4" w:space="0" w:color="auto"/>
              <w:right w:val="single" w:sz="4" w:space="0" w:color="auto"/>
            </w:tcBorders>
            <w:shd w:val="clear" w:color="auto" w:fill="auto"/>
            <w:noWrap/>
            <w:vAlign w:val="center"/>
            <w:hideMark/>
          </w:tcPr>
          <w:p w:rsidR="009D034A" w:rsidRPr="00BB0DE8" w:rsidRDefault="009D034A" w:rsidP="00B36210">
            <w:pPr>
              <w:widowControl/>
              <w:suppressAutoHyphens w:val="0"/>
              <w:jc w:val="center"/>
              <w:rPr>
                <w:rFonts w:eastAsia="Times New Roman" w:cs="Times New Roman"/>
                <w:color w:val="000000"/>
                <w:kern w:val="0"/>
                <w:lang w:bidi="ar-SA"/>
              </w:rPr>
            </w:pPr>
            <w:r w:rsidRPr="00BB0DE8">
              <w:rPr>
                <w:rFonts w:eastAsia="Times New Roman" w:cs="Times New Roman"/>
                <w:color w:val="000000"/>
                <w:kern w:val="0"/>
                <w:sz w:val="22"/>
                <w:szCs w:val="22"/>
                <w:lang w:bidi="ar-SA"/>
              </w:rPr>
              <w:t>19</w:t>
            </w:r>
          </w:p>
        </w:tc>
      </w:tr>
    </w:tbl>
    <w:p w:rsidR="009D034A" w:rsidRDefault="009D034A" w:rsidP="009D034A">
      <w:pPr>
        <w:pStyle w:val="Bezodstpw"/>
        <w:rPr>
          <w:rFonts w:ascii="Times New Roman" w:hAnsi="Times New Roman"/>
          <w:sz w:val="24"/>
          <w:szCs w:val="24"/>
        </w:rPr>
      </w:pPr>
    </w:p>
    <w:p w:rsidR="009D034A" w:rsidRDefault="009D034A" w:rsidP="009D034A">
      <w:pPr>
        <w:pStyle w:val="Bezodstpw"/>
        <w:rPr>
          <w:rFonts w:ascii="Times New Roman" w:hAnsi="Times New Roman"/>
          <w:sz w:val="24"/>
          <w:szCs w:val="24"/>
        </w:rPr>
      </w:pPr>
    </w:p>
    <w:p w:rsidR="009D034A" w:rsidRDefault="009D034A" w:rsidP="009D034A">
      <w:pPr>
        <w:pStyle w:val="Bezodstpw"/>
        <w:rPr>
          <w:rFonts w:ascii="Times New Roman" w:hAnsi="Times New Roman"/>
          <w:sz w:val="24"/>
          <w:szCs w:val="24"/>
        </w:rPr>
      </w:pPr>
      <w:r>
        <w:rPr>
          <w:rFonts w:ascii="Times New Roman" w:hAnsi="Times New Roman"/>
          <w:sz w:val="24"/>
          <w:szCs w:val="24"/>
        </w:rPr>
        <w:t>Wykaz przeszkleń w budynku SCK UM przy ul. Chodźki 6</w:t>
      </w:r>
    </w:p>
    <w:p w:rsidR="009D034A" w:rsidRDefault="009D034A" w:rsidP="009D034A">
      <w:pPr>
        <w:pStyle w:val="Bezodstpw"/>
        <w:rPr>
          <w:rFonts w:ascii="Times New Roman" w:hAnsi="Times New Roman"/>
          <w:sz w:val="24"/>
          <w:szCs w:val="24"/>
        </w:rPr>
      </w:pPr>
    </w:p>
    <w:p w:rsidR="009D034A" w:rsidRDefault="009D034A" w:rsidP="009D034A">
      <w:pPr>
        <w:pStyle w:val="Bezodstpw"/>
        <w:rPr>
          <w:rFonts w:ascii="Times New Roman" w:hAnsi="Times New Roman"/>
          <w:sz w:val="24"/>
          <w:szCs w:val="24"/>
          <w:vertAlign w:val="superscript"/>
        </w:rPr>
      </w:pPr>
      <w:r>
        <w:rPr>
          <w:rFonts w:ascii="Times New Roman" w:hAnsi="Times New Roman"/>
          <w:sz w:val="24"/>
          <w:szCs w:val="24"/>
        </w:rPr>
        <w:t>Ilość okien zewnętrznych ogółem 267 sztuk 739,56m</w:t>
      </w:r>
      <w:r>
        <w:rPr>
          <w:rFonts w:ascii="Times New Roman" w:hAnsi="Times New Roman"/>
          <w:sz w:val="24"/>
          <w:szCs w:val="24"/>
          <w:vertAlign w:val="superscript"/>
        </w:rPr>
        <w:t>2</w:t>
      </w:r>
    </w:p>
    <w:p w:rsidR="009D034A" w:rsidRPr="006078BC" w:rsidRDefault="009D034A" w:rsidP="009D034A">
      <w:pPr>
        <w:pStyle w:val="Bezodstpw"/>
        <w:numPr>
          <w:ilvl w:val="0"/>
          <w:numId w:val="82"/>
        </w:numPr>
        <w:rPr>
          <w:rFonts w:ascii="Times New Roman" w:hAnsi="Times New Roman"/>
          <w:sz w:val="24"/>
          <w:szCs w:val="24"/>
        </w:rPr>
      </w:pPr>
      <w:r>
        <w:rPr>
          <w:rFonts w:ascii="Times New Roman" w:hAnsi="Times New Roman"/>
          <w:sz w:val="24"/>
          <w:szCs w:val="24"/>
        </w:rPr>
        <w:t>173szt. x 3,51m</w:t>
      </w:r>
      <w:r>
        <w:rPr>
          <w:rFonts w:ascii="Times New Roman" w:hAnsi="Times New Roman"/>
          <w:sz w:val="24"/>
          <w:szCs w:val="24"/>
          <w:vertAlign w:val="superscript"/>
        </w:rPr>
        <w:t>2</w:t>
      </w:r>
      <w:r>
        <w:rPr>
          <w:rFonts w:ascii="Times New Roman" w:hAnsi="Times New Roman"/>
          <w:sz w:val="24"/>
          <w:szCs w:val="24"/>
        </w:rPr>
        <w:t xml:space="preserve"> = 607,23m</w:t>
      </w:r>
      <w:r>
        <w:rPr>
          <w:rFonts w:ascii="Times New Roman" w:hAnsi="Times New Roman"/>
          <w:sz w:val="24"/>
          <w:szCs w:val="24"/>
          <w:vertAlign w:val="superscript"/>
        </w:rPr>
        <w:t>2</w:t>
      </w:r>
    </w:p>
    <w:p w:rsidR="009D034A" w:rsidRPr="00DE321D" w:rsidRDefault="009D034A" w:rsidP="009D034A">
      <w:pPr>
        <w:pStyle w:val="Bezodstpw"/>
        <w:numPr>
          <w:ilvl w:val="0"/>
          <w:numId w:val="82"/>
        </w:numPr>
        <w:rPr>
          <w:rFonts w:ascii="Times New Roman" w:hAnsi="Times New Roman"/>
          <w:sz w:val="24"/>
          <w:szCs w:val="24"/>
        </w:rPr>
      </w:pPr>
      <w:r>
        <w:rPr>
          <w:rFonts w:ascii="Times New Roman" w:hAnsi="Times New Roman"/>
          <w:sz w:val="24"/>
          <w:szCs w:val="24"/>
        </w:rPr>
        <w:t>31szt. x 2,34m</w:t>
      </w:r>
      <w:r>
        <w:rPr>
          <w:rFonts w:ascii="Times New Roman" w:hAnsi="Times New Roman"/>
          <w:sz w:val="24"/>
          <w:szCs w:val="24"/>
          <w:vertAlign w:val="superscript"/>
        </w:rPr>
        <w:t xml:space="preserve">2 </w:t>
      </w:r>
      <w:r>
        <w:rPr>
          <w:rFonts w:ascii="Times New Roman" w:hAnsi="Times New Roman"/>
          <w:sz w:val="24"/>
          <w:szCs w:val="24"/>
        </w:rPr>
        <w:t>= 72,54m</w:t>
      </w:r>
      <w:r>
        <w:rPr>
          <w:rFonts w:ascii="Times New Roman" w:hAnsi="Times New Roman"/>
          <w:sz w:val="24"/>
          <w:szCs w:val="24"/>
          <w:vertAlign w:val="superscript"/>
        </w:rPr>
        <w:t>2</w:t>
      </w:r>
    </w:p>
    <w:p w:rsidR="009D034A" w:rsidRPr="00DE321D" w:rsidRDefault="009D034A" w:rsidP="009D034A">
      <w:pPr>
        <w:pStyle w:val="Bezodstpw"/>
        <w:numPr>
          <w:ilvl w:val="0"/>
          <w:numId w:val="82"/>
        </w:numPr>
        <w:rPr>
          <w:rFonts w:ascii="Times New Roman" w:hAnsi="Times New Roman"/>
          <w:sz w:val="24"/>
          <w:szCs w:val="24"/>
        </w:rPr>
      </w:pPr>
      <w:r>
        <w:rPr>
          <w:rFonts w:ascii="Times New Roman" w:hAnsi="Times New Roman"/>
          <w:sz w:val="24"/>
          <w:szCs w:val="24"/>
        </w:rPr>
        <w:t>27szt. x 1,17m</w:t>
      </w:r>
      <w:r>
        <w:rPr>
          <w:rFonts w:ascii="Times New Roman" w:hAnsi="Times New Roman"/>
          <w:sz w:val="24"/>
          <w:szCs w:val="24"/>
          <w:vertAlign w:val="superscript"/>
        </w:rPr>
        <w:t xml:space="preserve">2 </w:t>
      </w:r>
      <w:r>
        <w:rPr>
          <w:rFonts w:ascii="Times New Roman" w:hAnsi="Times New Roman"/>
          <w:sz w:val="24"/>
          <w:szCs w:val="24"/>
        </w:rPr>
        <w:t>=31,59m</w:t>
      </w:r>
      <w:r>
        <w:rPr>
          <w:rFonts w:ascii="Times New Roman" w:hAnsi="Times New Roman"/>
          <w:sz w:val="24"/>
          <w:szCs w:val="24"/>
          <w:vertAlign w:val="superscript"/>
        </w:rPr>
        <w:t>2</w:t>
      </w:r>
    </w:p>
    <w:p w:rsidR="009D034A" w:rsidRDefault="009D034A" w:rsidP="009D034A">
      <w:pPr>
        <w:pStyle w:val="Bezodstpw"/>
        <w:numPr>
          <w:ilvl w:val="0"/>
          <w:numId w:val="82"/>
        </w:numPr>
        <w:rPr>
          <w:rFonts w:ascii="Times New Roman" w:hAnsi="Times New Roman"/>
          <w:sz w:val="24"/>
          <w:szCs w:val="24"/>
        </w:rPr>
      </w:pPr>
      <w:r>
        <w:rPr>
          <w:rFonts w:ascii="Times New Roman" w:hAnsi="Times New Roman"/>
          <w:sz w:val="24"/>
          <w:szCs w:val="24"/>
        </w:rPr>
        <w:t>15szt. x 1,8m</w:t>
      </w:r>
      <w:r>
        <w:rPr>
          <w:rFonts w:ascii="Times New Roman" w:hAnsi="Times New Roman"/>
          <w:sz w:val="24"/>
          <w:szCs w:val="24"/>
          <w:vertAlign w:val="superscript"/>
        </w:rPr>
        <w:t xml:space="preserve">2 </w:t>
      </w:r>
      <w:r>
        <w:rPr>
          <w:rFonts w:ascii="Times New Roman" w:hAnsi="Times New Roman"/>
          <w:sz w:val="24"/>
          <w:szCs w:val="24"/>
        </w:rPr>
        <w:t>= 27m</w:t>
      </w:r>
      <w:r>
        <w:rPr>
          <w:rFonts w:ascii="Times New Roman" w:hAnsi="Times New Roman"/>
          <w:sz w:val="24"/>
          <w:szCs w:val="24"/>
          <w:vertAlign w:val="superscript"/>
        </w:rPr>
        <w:t>2</w:t>
      </w:r>
    </w:p>
    <w:p w:rsidR="009D034A" w:rsidRDefault="009D034A" w:rsidP="009D034A">
      <w:pPr>
        <w:pStyle w:val="Bezodstpw"/>
        <w:numPr>
          <w:ilvl w:val="0"/>
          <w:numId w:val="82"/>
        </w:numPr>
        <w:rPr>
          <w:rFonts w:ascii="Times New Roman" w:hAnsi="Times New Roman"/>
          <w:sz w:val="24"/>
          <w:szCs w:val="24"/>
        </w:rPr>
      </w:pPr>
      <w:r>
        <w:rPr>
          <w:rFonts w:ascii="Times New Roman" w:hAnsi="Times New Roman"/>
          <w:sz w:val="24"/>
          <w:szCs w:val="24"/>
        </w:rPr>
        <w:t>1szt. x 1,2m</w:t>
      </w:r>
      <w:r>
        <w:rPr>
          <w:rFonts w:ascii="Times New Roman" w:hAnsi="Times New Roman"/>
          <w:sz w:val="24"/>
          <w:szCs w:val="24"/>
          <w:vertAlign w:val="superscript"/>
        </w:rPr>
        <w:t>2</w:t>
      </w:r>
      <w:r>
        <w:rPr>
          <w:rFonts w:ascii="Times New Roman" w:hAnsi="Times New Roman"/>
          <w:sz w:val="24"/>
          <w:szCs w:val="24"/>
        </w:rPr>
        <w:t xml:space="preserve"> = 1,2m</w:t>
      </w:r>
      <w:r>
        <w:rPr>
          <w:rFonts w:ascii="Times New Roman" w:hAnsi="Times New Roman"/>
          <w:sz w:val="24"/>
          <w:szCs w:val="24"/>
          <w:vertAlign w:val="superscript"/>
        </w:rPr>
        <w:t>2</w:t>
      </w:r>
    </w:p>
    <w:p w:rsidR="009D034A" w:rsidRDefault="009D034A" w:rsidP="009D034A">
      <w:pPr>
        <w:pStyle w:val="Bezodstpw"/>
        <w:rPr>
          <w:rFonts w:ascii="Times New Roman" w:hAnsi="Times New Roman"/>
          <w:sz w:val="24"/>
          <w:szCs w:val="24"/>
        </w:rPr>
      </w:pPr>
    </w:p>
    <w:p w:rsidR="009D034A" w:rsidRDefault="009D034A" w:rsidP="009D034A">
      <w:pPr>
        <w:pStyle w:val="Bezodstpw"/>
        <w:rPr>
          <w:rFonts w:ascii="Times New Roman" w:hAnsi="Times New Roman"/>
          <w:sz w:val="24"/>
          <w:szCs w:val="24"/>
        </w:rPr>
      </w:pPr>
      <w:r>
        <w:rPr>
          <w:rFonts w:ascii="Times New Roman" w:hAnsi="Times New Roman"/>
          <w:sz w:val="24"/>
          <w:szCs w:val="24"/>
        </w:rPr>
        <w:t>Ilość okien wewnętrznych ogółem 27 sztuk 77,39m</w:t>
      </w:r>
      <w:r>
        <w:rPr>
          <w:rFonts w:ascii="Times New Roman" w:hAnsi="Times New Roman"/>
          <w:sz w:val="24"/>
          <w:szCs w:val="24"/>
          <w:vertAlign w:val="superscript"/>
        </w:rPr>
        <w:t>2</w:t>
      </w:r>
    </w:p>
    <w:p w:rsidR="009D034A" w:rsidRDefault="009D034A" w:rsidP="009D034A">
      <w:pPr>
        <w:pStyle w:val="Bezodstpw"/>
        <w:numPr>
          <w:ilvl w:val="0"/>
          <w:numId w:val="83"/>
        </w:numPr>
        <w:rPr>
          <w:rFonts w:ascii="Times New Roman" w:hAnsi="Times New Roman"/>
          <w:sz w:val="24"/>
          <w:szCs w:val="24"/>
        </w:rPr>
      </w:pPr>
      <w:r>
        <w:rPr>
          <w:rFonts w:ascii="Times New Roman" w:hAnsi="Times New Roman"/>
          <w:sz w:val="24"/>
          <w:szCs w:val="24"/>
        </w:rPr>
        <w:t>21szt. x 2,7m</w:t>
      </w:r>
      <w:r>
        <w:rPr>
          <w:rFonts w:ascii="Times New Roman" w:hAnsi="Times New Roman"/>
          <w:sz w:val="24"/>
          <w:szCs w:val="24"/>
          <w:vertAlign w:val="superscript"/>
        </w:rPr>
        <w:t xml:space="preserve">2 </w:t>
      </w:r>
      <w:r>
        <w:rPr>
          <w:rFonts w:ascii="Times New Roman" w:hAnsi="Times New Roman"/>
          <w:sz w:val="24"/>
          <w:szCs w:val="24"/>
        </w:rPr>
        <w:t>= 56,7m</w:t>
      </w:r>
      <w:r>
        <w:rPr>
          <w:rFonts w:ascii="Times New Roman" w:hAnsi="Times New Roman"/>
          <w:sz w:val="24"/>
          <w:szCs w:val="24"/>
          <w:vertAlign w:val="superscript"/>
        </w:rPr>
        <w:t>2</w:t>
      </w:r>
    </w:p>
    <w:p w:rsidR="009D034A" w:rsidRDefault="009D034A" w:rsidP="009D034A">
      <w:pPr>
        <w:pStyle w:val="Bezodstpw"/>
        <w:numPr>
          <w:ilvl w:val="0"/>
          <w:numId w:val="83"/>
        </w:numPr>
        <w:rPr>
          <w:rFonts w:ascii="Times New Roman" w:hAnsi="Times New Roman"/>
          <w:sz w:val="24"/>
          <w:szCs w:val="24"/>
        </w:rPr>
      </w:pPr>
      <w:r>
        <w:rPr>
          <w:rFonts w:ascii="Times New Roman" w:hAnsi="Times New Roman"/>
          <w:sz w:val="24"/>
          <w:szCs w:val="24"/>
        </w:rPr>
        <w:t>2szt. x 3,75m</w:t>
      </w:r>
      <w:r>
        <w:rPr>
          <w:rFonts w:ascii="Times New Roman" w:hAnsi="Times New Roman"/>
          <w:sz w:val="24"/>
          <w:szCs w:val="24"/>
          <w:vertAlign w:val="superscript"/>
        </w:rPr>
        <w:t xml:space="preserve">2 </w:t>
      </w:r>
      <w:r>
        <w:rPr>
          <w:rFonts w:ascii="Times New Roman" w:hAnsi="Times New Roman"/>
          <w:sz w:val="24"/>
          <w:szCs w:val="24"/>
        </w:rPr>
        <w:t>= 7,5m</w:t>
      </w:r>
      <w:r>
        <w:rPr>
          <w:rFonts w:ascii="Times New Roman" w:hAnsi="Times New Roman"/>
          <w:sz w:val="24"/>
          <w:szCs w:val="24"/>
          <w:vertAlign w:val="superscript"/>
        </w:rPr>
        <w:t>2</w:t>
      </w:r>
    </w:p>
    <w:p w:rsidR="009D034A" w:rsidRDefault="009D034A" w:rsidP="009D034A">
      <w:pPr>
        <w:pStyle w:val="Bezodstpw"/>
        <w:numPr>
          <w:ilvl w:val="0"/>
          <w:numId w:val="83"/>
        </w:numPr>
        <w:rPr>
          <w:rFonts w:ascii="Times New Roman" w:hAnsi="Times New Roman"/>
          <w:sz w:val="24"/>
          <w:szCs w:val="24"/>
        </w:rPr>
      </w:pPr>
      <w:r>
        <w:rPr>
          <w:rFonts w:ascii="Times New Roman" w:hAnsi="Times New Roman"/>
          <w:sz w:val="24"/>
          <w:szCs w:val="24"/>
        </w:rPr>
        <w:t>3szt. x 2,25m</w:t>
      </w:r>
      <w:r>
        <w:rPr>
          <w:rFonts w:ascii="Times New Roman" w:hAnsi="Times New Roman"/>
          <w:sz w:val="24"/>
          <w:szCs w:val="24"/>
          <w:vertAlign w:val="superscript"/>
        </w:rPr>
        <w:t xml:space="preserve">2 </w:t>
      </w:r>
      <w:r>
        <w:rPr>
          <w:rFonts w:ascii="Times New Roman" w:hAnsi="Times New Roman"/>
          <w:sz w:val="24"/>
          <w:szCs w:val="24"/>
        </w:rPr>
        <w:t>= 6,75m</w:t>
      </w:r>
      <w:r>
        <w:rPr>
          <w:rFonts w:ascii="Times New Roman" w:hAnsi="Times New Roman"/>
          <w:sz w:val="24"/>
          <w:szCs w:val="24"/>
          <w:vertAlign w:val="superscript"/>
        </w:rPr>
        <w:t>2</w:t>
      </w:r>
    </w:p>
    <w:p w:rsidR="009D034A" w:rsidRDefault="009D034A" w:rsidP="009D034A">
      <w:pPr>
        <w:pStyle w:val="Bezodstpw"/>
        <w:numPr>
          <w:ilvl w:val="0"/>
          <w:numId w:val="83"/>
        </w:numPr>
        <w:rPr>
          <w:rFonts w:ascii="Times New Roman" w:hAnsi="Times New Roman"/>
          <w:sz w:val="24"/>
          <w:szCs w:val="24"/>
        </w:rPr>
      </w:pPr>
      <w:r>
        <w:rPr>
          <w:rFonts w:ascii="Times New Roman" w:hAnsi="Times New Roman"/>
          <w:sz w:val="24"/>
          <w:szCs w:val="24"/>
        </w:rPr>
        <w:t>1szt. x 6,44m</w:t>
      </w:r>
      <w:r>
        <w:rPr>
          <w:rFonts w:ascii="Times New Roman" w:hAnsi="Times New Roman"/>
          <w:sz w:val="24"/>
          <w:szCs w:val="24"/>
          <w:vertAlign w:val="superscript"/>
        </w:rPr>
        <w:t>2</w:t>
      </w:r>
      <w:r>
        <w:rPr>
          <w:rFonts w:ascii="Times New Roman" w:hAnsi="Times New Roman"/>
          <w:sz w:val="24"/>
          <w:szCs w:val="24"/>
        </w:rPr>
        <w:t xml:space="preserve"> = 6,44m</w:t>
      </w:r>
      <w:r>
        <w:rPr>
          <w:rFonts w:ascii="Times New Roman" w:hAnsi="Times New Roman"/>
          <w:sz w:val="24"/>
          <w:szCs w:val="24"/>
          <w:vertAlign w:val="superscript"/>
        </w:rPr>
        <w:t>2</w:t>
      </w:r>
    </w:p>
    <w:p w:rsidR="009D034A" w:rsidRDefault="009D034A" w:rsidP="009D034A">
      <w:pPr>
        <w:pStyle w:val="Bezodstpw"/>
        <w:rPr>
          <w:rFonts w:ascii="Times New Roman" w:hAnsi="Times New Roman"/>
          <w:sz w:val="24"/>
          <w:szCs w:val="24"/>
        </w:rPr>
      </w:pPr>
    </w:p>
    <w:p w:rsidR="009D034A" w:rsidRDefault="009D034A" w:rsidP="009D034A">
      <w:pPr>
        <w:pStyle w:val="Bezodstpw"/>
        <w:rPr>
          <w:rFonts w:ascii="Times New Roman" w:hAnsi="Times New Roman"/>
          <w:sz w:val="24"/>
          <w:szCs w:val="24"/>
        </w:rPr>
      </w:pPr>
      <w:r>
        <w:rPr>
          <w:rFonts w:ascii="Times New Roman" w:hAnsi="Times New Roman"/>
          <w:sz w:val="24"/>
          <w:szCs w:val="24"/>
        </w:rPr>
        <w:t>Drzwi wejściowe przeszklone ogółem 4 sztuki 16,32m</w:t>
      </w:r>
      <w:r>
        <w:rPr>
          <w:rFonts w:ascii="Times New Roman" w:hAnsi="Times New Roman"/>
          <w:sz w:val="24"/>
          <w:szCs w:val="24"/>
          <w:vertAlign w:val="superscript"/>
        </w:rPr>
        <w:t>2</w:t>
      </w:r>
    </w:p>
    <w:p w:rsidR="009D034A" w:rsidRPr="00611B9F" w:rsidRDefault="009D034A" w:rsidP="009D034A">
      <w:pPr>
        <w:pStyle w:val="Bezodstpw"/>
        <w:numPr>
          <w:ilvl w:val="0"/>
          <w:numId w:val="84"/>
        </w:numPr>
        <w:rPr>
          <w:rFonts w:ascii="Times New Roman" w:hAnsi="Times New Roman"/>
          <w:sz w:val="24"/>
          <w:szCs w:val="24"/>
        </w:rPr>
      </w:pPr>
      <w:r>
        <w:rPr>
          <w:rFonts w:ascii="Times New Roman" w:hAnsi="Times New Roman"/>
          <w:sz w:val="24"/>
          <w:szCs w:val="24"/>
        </w:rPr>
        <w:t>Poziom B01</w:t>
      </w:r>
      <w:r>
        <w:rPr>
          <w:rFonts w:ascii="Times New Roman" w:hAnsi="Times New Roman"/>
          <w:sz w:val="24"/>
          <w:szCs w:val="24"/>
        </w:rPr>
        <w:tab/>
        <w:t>1szt. x 5,08m</w:t>
      </w:r>
      <w:r>
        <w:rPr>
          <w:rFonts w:ascii="Times New Roman" w:hAnsi="Times New Roman"/>
          <w:sz w:val="24"/>
          <w:szCs w:val="24"/>
          <w:vertAlign w:val="superscript"/>
        </w:rPr>
        <w:t>2</w:t>
      </w:r>
      <w:r>
        <w:rPr>
          <w:rFonts w:ascii="Times New Roman" w:hAnsi="Times New Roman"/>
          <w:sz w:val="24"/>
          <w:szCs w:val="24"/>
        </w:rPr>
        <w:t xml:space="preserve"> = 5,08m</w:t>
      </w:r>
      <w:r>
        <w:rPr>
          <w:rFonts w:ascii="Times New Roman" w:hAnsi="Times New Roman"/>
          <w:sz w:val="24"/>
          <w:szCs w:val="24"/>
          <w:vertAlign w:val="superscript"/>
        </w:rPr>
        <w:t>2</w:t>
      </w:r>
    </w:p>
    <w:p w:rsidR="009D034A" w:rsidRDefault="009D034A" w:rsidP="009D034A">
      <w:pPr>
        <w:pStyle w:val="Bezodstpw"/>
        <w:numPr>
          <w:ilvl w:val="0"/>
          <w:numId w:val="84"/>
        </w:numPr>
        <w:rPr>
          <w:rFonts w:ascii="Times New Roman" w:hAnsi="Times New Roman"/>
          <w:sz w:val="24"/>
          <w:szCs w:val="24"/>
        </w:rPr>
      </w:pPr>
      <w:r>
        <w:rPr>
          <w:rFonts w:ascii="Times New Roman" w:hAnsi="Times New Roman"/>
          <w:sz w:val="24"/>
          <w:szCs w:val="24"/>
        </w:rPr>
        <w:t xml:space="preserve">Poziom B01 </w:t>
      </w:r>
      <w:r>
        <w:rPr>
          <w:rFonts w:ascii="Times New Roman" w:hAnsi="Times New Roman"/>
          <w:sz w:val="24"/>
          <w:szCs w:val="24"/>
        </w:rPr>
        <w:tab/>
        <w:t>1szt. x 3,08m</w:t>
      </w:r>
      <w:r>
        <w:rPr>
          <w:rFonts w:ascii="Times New Roman" w:hAnsi="Times New Roman"/>
          <w:sz w:val="24"/>
          <w:szCs w:val="24"/>
          <w:vertAlign w:val="superscript"/>
        </w:rPr>
        <w:t>2</w:t>
      </w:r>
      <w:r>
        <w:rPr>
          <w:rFonts w:ascii="Times New Roman" w:hAnsi="Times New Roman"/>
          <w:sz w:val="24"/>
          <w:szCs w:val="24"/>
        </w:rPr>
        <w:t xml:space="preserve"> = 3,08m</w:t>
      </w:r>
      <w:r>
        <w:rPr>
          <w:rFonts w:ascii="Times New Roman" w:hAnsi="Times New Roman"/>
          <w:sz w:val="24"/>
          <w:szCs w:val="24"/>
          <w:vertAlign w:val="superscript"/>
        </w:rPr>
        <w:t>2</w:t>
      </w:r>
    </w:p>
    <w:p w:rsidR="009D034A" w:rsidRDefault="009D034A" w:rsidP="009D034A">
      <w:pPr>
        <w:pStyle w:val="Bezodstpw"/>
        <w:numPr>
          <w:ilvl w:val="0"/>
          <w:numId w:val="84"/>
        </w:numPr>
        <w:rPr>
          <w:rFonts w:ascii="Times New Roman" w:hAnsi="Times New Roman"/>
          <w:sz w:val="24"/>
          <w:szCs w:val="24"/>
        </w:rPr>
      </w:pPr>
      <w:r>
        <w:rPr>
          <w:rFonts w:ascii="Times New Roman" w:hAnsi="Times New Roman"/>
          <w:sz w:val="24"/>
          <w:szCs w:val="24"/>
        </w:rPr>
        <w:t>Poziom P00</w:t>
      </w:r>
      <w:r>
        <w:rPr>
          <w:rFonts w:ascii="Times New Roman" w:hAnsi="Times New Roman"/>
          <w:sz w:val="24"/>
          <w:szCs w:val="24"/>
        </w:rPr>
        <w:tab/>
        <w:t>1szt. x 5,08m</w:t>
      </w:r>
      <w:r>
        <w:rPr>
          <w:rFonts w:ascii="Times New Roman" w:hAnsi="Times New Roman"/>
          <w:sz w:val="24"/>
          <w:szCs w:val="24"/>
          <w:vertAlign w:val="superscript"/>
        </w:rPr>
        <w:t>2</w:t>
      </w:r>
      <w:r>
        <w:rPr>
          <w:rFonts w:ascii="Times New Roman" w:hAnsi="Times New Roman"/>
          <w:sz w:val="24"/>
          <w:szCs w:val="24"/>
        </w:rPr>
        <w:t xml:space="preserve"> = 5,08m</w:t>
      </w:r>
      <w:r>
        <w:rPr>
          <w:rFonts w:ascii="Times New Roman" w:hAnsi="Times New Roman"/>
          <w:sz w:val="24"/>
          <w:szCs w:val="24"/>
          <w:vertAlign w:val="superscript"/>
        </w:rPr>
        <w:t>2</w:t>
      </w:r>
    </w:p>
    <w:p w:rsidR="009D034A" w:rsidRDefault="009D034A" w:rsidP="009D034A">
      <w:pPr>
        <w:pStyle w:val="Bezodstpw"/>
        <w:numPr>
          <w:ilvl w:val="0"/>
          <w:numId w:val="84"/>
        </w:numPr>
        <w:rPr>
          <w:rFonts w:ascii="Times New Roman" w:hAnsi="Times New Roman"/>
          <w:sz w:val="24"/>
          <w:szCs w:val="24"/>
        </w:rPr>
      </w:pPr>
      <w:r>
        <w:rPr>
          <w:rFonts w:ascii="Times New Roman" w:hAnsi="Times New Roman"/>
          <w:sz w:val="24"/>
          <w:szCs w:val="24"/>
        </w:rPr>
        <w:t>Poziom P00</w:t>
      </w:r>
      <w:r>
        <w:rPr>
          <w:rFonts w:ascii="Times New Roman" w:hAnsi="Times New Roman"/>
          <w:sz w:val="24"/>
          <w:szCs w:val="24"/>
        </w:rPr>
        <w:tab/>
        <w:t>1szt. x 3,08m</w:t>
      </w:r>
      <w:r>
        <w:rPr>
          <w:rFonts w:ascii="Times New Roman" w:hAnsi="Times New Roman"/>
          <w:sz w:val="24"/>
          <w:szCs w:val="24"/>
          <w:vertAlign w:val="superscript"/>
        </w:rPr>
        <w:t>2</w:t>
      </w:r>
      <w:r>
        <w:rPr>
          <w:rFonts w:ascii="Times New Roman" w:hAnsi="Times New Roman"/>
          <w:sz w:val="24"/>
          <w:szCs w:val="24"/>
        </w:rPr>
        <w:t xml:space="preserve"> = 3,08m</w:t>
      </w:r>
      <w:r>
        <w:rPr>
          <w:rFonts w:ascii="Times New Roman" w:hAnsi="Times New Roman"/>
          <w:sz w:val="24"/>
          <w:szCs w:val="24"/>
          <w:vertAlign w:val="superscript"/>
        </w:rPr>
        <w:t>2</w:t>
      </w:r>
    </w:p>
    <w:p w:rsidR="009D034A" w:rsidRDefault="009D034A" w:rsidP="009D034A">
      <w:pPr>
        <w:pStyle w:val="Bezodstpw"/>
        <w:rPr>
          <w:rFonts w:ascii="Times New Roman" w:hAnsi="Times New Roman"/>
          <w:sz w:val="24"/>
          <w:szCs w:val="24"/>
        </w:rPr>
      </w:pPr>
    </w:p>
    <w:p w:rsidR="009D034A" w:rsidRDefault="009D034A" w:rsidP="009D034A">
      <w:pPr>
        <w:pStyle w:val="Bezodstpw"/>
        <w:rPr>
          <w:rFonts w:ascii="Times New Roman" w:hAnsi="Times New Roman"/>
          <w:sz w:val="24"/>
          <w:szCs w:val="24"/>
        </w:rPr>
      </w:pPr>
      <w:r>
        <w:rPr>
          <w:rFonts w:ascii="Times New Roman" w:hAnsi="Times New Roman"/>
          <w:sz w:val="24"/>
          <w:szCs w:val="24"/>
        </w:rPr>
        <w:t>Drzwi wewnętrzne przeszklone ogółem 36 sztuk 108,32m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lastRenderedPageBreak/>
        <w:t>Poziom B01</w:t>
      </w:r>
      <w:r>
        <w:rPr>
          <w:rFonts w:ascii="Times New Roman" w:hAnsi="Times New Roman"/>
          <w:sz w:val="24"/>
          <w:szCs w:val="24"/>
        </w:rPr>
        <w:tab/>
        <w:t>4szt. x 3,08m</w:t>
      </w:r>
      <w:r>
        <w:rPr>
          <w:rFonts w:ascii="Times New Roman" w:hAnsi="Times New Roman"/>
          <w:sz w:val="24"/>
          <w:szCs w:val="24"/>
          <w:vertAlign w:val="superscript"/>
        </w:rPr>
        <w:t>2</w:t>
      </w:r>
      <w:r>
        <w:rPr>
          <w:rFonts w:ascii="Times New Roman" w:hAnsi="Times New Roman"/>
          <w:sz w:val="24"/>
          <w:szCs w:val="24"/>
        </w:rPr>
        <w:t xml:space="preserve"> = 12,32m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Poziom B01</w:t>
      </w:r>
      <w:r>
        <w:rPr>
          <w:rFonts w:ascii="Times New Roman" w:hAnsi="Times New Roman"/>
          <w:sz w:val="24"/>
          <w:szCs w:val="24"/>
        </w:rPr>
        <w:tab/>
        <w:t>1szt. x 1,8m</w:t>
      </w:r>
      <w:r>
        <w:rPr>
          <w:rFonts w:ascii="Times New Roman" w:hAnsi="Times New Roman"/>
          <w:sz w:val="24"/>
          <w:szCs w:val="24"/>
          <w:vertAlign w:val="superscript"/>
        </w:rPr>
        <w:t xml:space="preserve">2 </w:t>
      </w:r>
      <w:r>
        <w:rPr>
          <w:rFonts w:ascii="Times New Roman" w:hAnsi="Times New Roman"/>
          <w:sz w:val="24"/>
          <w:szCs w:val="24"/>
        </w:rPr>
        <w:t>= 1,8m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 xml:space="preserve">Poziom P00 </w:t>
      </w:r>
      <w:r>
        <w:rPr>
          <w:rFonts w:ascii="Times New Roman" w:hAnsi="Times New Roman"/>
          <w:sz w:val="24"/>
          <w:szCs w:val="24"/>
        </w:rPr>
        <w:tab/>
        <w:t>8szt. x 3,08m</w:t>
      </w:r>
      <w:r>
        <w:rPr>
          <w:rFonts w:ascii="Times New Roman" w:hAnsi="Times New Roman"/>
          <w:sz w:val="24"/>
          <w:szCs w:val="24"/>
          <w:vertAlign w:val="superscript"/>
        </w:rPr>
        <w:t>2</w:t>
      </w:r>
      <w:r>
        <w:rPr>
          <w:rFonts w:ascii="Times New Roman" w:hAnsi="Times New Roman"/>
          <w:sz w:val="24"/>
          <w:szCs w:val="24"/>
        </w:rPr>
        <w:t xml:space="preserve"> = 24,64m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Poziom P01</w:t>
      </w:r>
      <w:r>
        <w:rPr>
          <w:rFonts w:ascii="Times New Roman" w:hAnsi="Times New Roman"/>
          <w:sz w:val="24"/>
          <w:szCs w:val="24"/>
        </w:rPr>
        <w:tab/>
        <w:t>5szt. x 3,08m</w:t>
      </w:r>
      <w:r>
        <w:rPr>
          <w:rFonts w:ascii="Times New Roman" w:hAnsi="Times New Roman"/>
          <w:sz w:val="24"/>
          <w:szCs w:val="24"/>
          <w:vertAlign w:val="superscript"/>
        </w:rPr>
        <w:t>2</w:t>
      </w:r>
      <w:r>
        <w:rPr>
          <w:rFonts w:ascii="Times New Roman" w:hAnsi="Times New Roman"/>
          <w:sz w:val="24"/>
          <w:szCs w:val="24"/>
        </w:rPr>
        <w:t xml:space="preserve"> = 15,40m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 xml:space="preserve">Poziom P01 </w:t>
      </w:r>
      <w:r>
        <w:rPr>
          <w:rFonts w:ascii="Times New Roman" w:hAnsi="Times New Roman"/>
          <w:sz w:val="24"/>
          <w:szCs w:val="24"/>
        </w:rPr>
        <w:tab/>
        <w:t>1szt. x 1,8m</w:t>
      </w:r>
      <w:r>
        <w:rPr>
          <w:rFonts w:ascii="Times New Roman" w:hAnsi="Times New Roman"/>
          <w:sz w:val="24"/>
          <w:szCs w:val="24"/>
          <w:vertAlign w:val="superscript"/>
        </w:rPr>
        <w:t>2</w:t>
      </w:r>
      <w:r>
        <w:rPr>
          <w:rFonts w:ascii="Times New Roman" w:hAnsi="Times New Roman"/>
          <w:sz w:val="24"/>
          <w:szCs w:val="24"/>
        </w:rPr>
        <w:t xml:space="preserve"> = 1,8m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Poziom P02</w:t>
      </w:r>
      <w:r>
        <w:rPr>
          <w:rFonts w:ascii="Times New Roman" w:hAnsi="Times New Roman"/>
          <w:sz w:val="24"/>
          <w:szCs w:val="24"/>
        </w:rPr>
        <w:tab/>
        <w:t>5szt. x 3,08m</w:t>
      </w:r>
      <w:r>
        <w:rPr>
          <w:rFonts w:ascii="Times New Roman" w:hAnsi="Times New Roman"/>
          <w:sz w:val="24"/>
          <w:szCs w:val="24"/>
          <w:vertAlign w:val="superscript"/>
        </w:rPr>
        <w:t>2</w:t>
      </w:r>
      <w:r>
        <w:rPr>
          <w:rFonts w:ascii="Times New Roman" w:hAnsi="Times New Roman"/>
          <w:sz w:val="24"/>
          <w:szCs w:val="24"/>
        </w:rPr>
        <w:t xml:space="preserve"> = 15,40m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 xml:space="preserve">Poziom P03 </w:t>
      </w:r>
      <w:r>
        <w:rPr>
          <w:rFonts w:ascii="Times New Roman" w:hAnsi="Times New Roman"/>
          <w:sz w:val="24"/>
          <w:szCs w:val="24"/>
        </w:rPr>
        <w:tab/>
        <w:t>5szt. x 3,08m</w:t>
      </w:r>
      <w:r>
        <w:rPr>
          <w:rFonts w:ascii="Times New Roman" w:hAnsi="Times New Roman"/>
          <w:sz w:val="24"/>
          <w:szCs w:val="24"/>
          <w:vertAlign w:val="superscript"/>
        </w:rPr>
        <w:t>2</w:t>
      </w:r>
      <w:r>
        <w:rPr>
          <w:rFonts w:ascii="Times New Roman" w:hAnsi="Times New Roman"/>
          <w:sz w:val="24"/>
          <w:szCs w:val="24"/>
        </w:rPr>
        <w:t xml:space="preserve"> = 15,40m</w:t>
      </w:r>
      <w:r>
        <w:rPr>
          <w:rFonts w:ascii="Times New Roman" w:hAnsi="Times New Roman"/>
          <w:sz w:val="24"/>
          <w:szCs w:val="24"/>
          <w:vertAlign w:val="superscript"/>
        </w:rPr>
        <w:t>2</w:t>
      </w:r>
    </w:p>
    <w:p w:rsidR="009D034A"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 xml:space="preserve">Poziom P04 </w:t>
      </w:r>
      <w:r>
        <w:rPr>
          <w:rFonts w:ascii="Times New Roman" w:hAnsi="Times New Roman"/>
          <w:sz w:val="24"/>
          <w:szCs w:val="24"/>
        </w:rPr>
        <w:tab/>
        <w:t>6szt. x 3,08m</w:t>
      </w:r>
      <w:r>
        <w:rPr>
          <w:rFonts w:ascii="Times New Roman" w:hAnsi="Times New Roman"/>
          <w:sz w:val="24"/>
          <w:szCs w:val="24"/>
          <w:vertAlign w:val="superscript"/>
        </w:rPr>
        <w:t>2</w:t>
      </w:r>
      <w:r>
        <w:rPr>
          <w:rFonts w:ascii="Times New Roman" w:hAnsi="Times New Roman"/>
          <w:sz w:val="24"/>
          <w:szCs w:val="24"/>
        </w:rPr>
        <w:t xml:space="preserve"> = 18,48m</w:t>
      </w:r>
      <w:r>
        <w:rPr>
          <w:rFonts w:ascii="Times New Roman" w:hAnsi="Times New Roman"/>
          <w:sz w:val="24"/>
          <w:szCs w:val="24"/>
          <w:vertAlign w:val="superscript"/>
        </w:rPr>
        <w:t>2</w:t>
      </w:r>
    </w:p>
    <w:p w:rsidR="009D034A" w:rsidRPr="0081042D" w:rsidRDefault="009D034A" w:rsidP="009D034A">
      <w:pPr>
        <w:pStyle w:val="Bezodstpw"/>
        <w:numPr>
          <w:ilvl w:val="0"/>
          <w:numId w:val="85"/>
        </w:numPr>
        <w:rPr>
          <w:rFonts w:ascii="Times New Roman" w:hAnsi="Times New Roman"/>
          <w:sz w:val="24"/>
          <w:szCs w:val="24"/>
        </w:rPr>
      </w:pPr>
      <w:r>
        <w:rPr>
          <w:rFonts w:ascii="Times New Roman" w:hAnsi="Times New Roman"/>
          <w:sz w:val="24"/>
          <w:szCs w:val="24"/>
        </w:rPr>
        <w:t xml:space="preserve">Poziom P05 </w:t>
      </w:r>
      <w:r>
        <w:rPr>
          <w:rFonts w:ascii="Times New Roman" w:hAnsi="Times New Roman"/>
          <w:sz w:val="24"/>
          <w:szCs w:val="24"/>
        </w:rPr>
        <w:tab/>
        <w:t>1 szt. x 3,08m</w:t>
      </w:r>
      <w:r>
        <w:rPr>
          <w:rFonts w:ascii="Times New Roman" w:hAnsi="Times New Roman"/>
          <w:sz w:val="24"/>
          <w:szCs w:val="24"/>
          <w:vertAlign w:val="superscript"/>
        </w:rPr>
        <w:t>2</w:t>
      </w:r>
      <w:r>
        <w:rPr>
          <w:rFonts w:ascii="Times New Roman" w:hAnsi="Times New Roman"/>
          <w:sz w:val="24"/>
          <w:szCs w:val="24"/>
        </w:rPr>
        <w:t xml:space="preserve"> = 3,08m</w:t>
      </w:r>
      <w:r>
        <w:rPr>
          <w:rFonts w:ascii="Times New Roman" w:hAnsi="Times New Roman"/>
          <w:sz w:val="24"/>
          <w:szCs w:val="24"/>
          <w:vertAlign w:val="superscript"/>
        </w:rPr>
        <w:t>2</w:t>
      </w:r>
    </w:p>
    <w:p w:rsidR="009D034A" w:rsidRDefault="009D034A" w:rsidP="009D034A">
      <w:pPr>
        <w:pStyle w:val="Bezodstpw"/>
        <w:rPr>
          <w:rFonts w:ascii="Times New Roman" w:hAnsi="Times New Roman"/>
          <w:sz w:val="24"/>
          <w:szCs w:val="24"/>
          <w:vertAlign w:val="superscript"/>
        </w:rPr>
      </w:pPr>
    </w:p>
    <w:p w:rsidR="009D034A" w:rsidRDefault="009D034A" w:rsidP="009D034A">
      <w:pPr>
        <w:pStyle w:val="Bezodstpw"/>
        <w:rPr>
          <w:rFonts w:ascii="Times New Roman" w:hAnsi="Times New Roman"/>
          <w:sz w:val="24"/>
          <w:szCs w:val="24"/>
        </w:rPr>
      </w:pPr>
      <w:r>
        <w:rPr>
          <w:rFonts w:ascii="Times New Roman" w:hAnsi="Times New Roman"/>
          <w:sz w:val="24"/>
          <w:szCs w:val="24"/>
        </w:rPr>
        <w:t>Przeszklenia elewacyjne nie otwieralne ogółem 3 sztuk 135,18m</w:t>
      </w:r>
      <w:r>
        <w:rPr>
          <w:rFonts w:ascii="Times New Roman" w:hAnsi="Times New Roman"/>
          <w:sz w:val="24"/>
          <w:szCs w:val="24"/>
          <w:vertAlign w:val="superscript"/>
        </w:rPr>
        <w:t>2</w:t>
      </w:r>
    </w:p>
    <w:p w:rsidR="009D034A" w:rsidRDefault="009D034A" w:rsidP="009D034A">
      <w:pPr>
        <w:pStyle w:val="Bezodstpw"/>
        <w:numPr>
          <w:ilvl w:val="0"/>
          <w:numId w:val="86"/>
        </w:numPr>
        <w:rPr>
          <w:rFonts w:ascii="Times New Roman" w:hAnsi="Times New Roman"/>
          <w:sz w:val="24"/>
          <w:szCs w:val="24"/>
        </w:rPr>
      </w:pPr>
      <w:r>
        <w:rPr>
          <w:rFonts w:ascii="Times New Roman" w:hAnsi="Times New Roman"/>
          <w:sz w:val="24"/>
          <w:szCs w:val="24"/>
        </w:rPr>
        <w:t>Poziom B01</w:t>
      </w:r>
      <w:r>
        <w:rPr>
          <w:rFonts w:ascii="Times New Roman" w:hAnsi="Times New Roman"/>
          <w:sz w:val="24"/>
          <w:szCs w:val="24"/>
        </w:rPr>
        <w:tab/>
        <w:t>1szt. x 34,39m</w:t>
      </w:r>
      <w:r>
        <w:rPr>
          <w:rFonts w:ascii="Times New Roman" w:hAnsi="Times New Roman"/>
          <w:sz w:val="24"/>
          <w:szCs w:val="24"/>
          <w:vertAlign w:val="superscript"/>
        </w:rPr>
        <w:t xml:space="preserve">2 </w:t>
      </w:r>
      <w:r>
        <w:rPr>
          <w:rFonts w:ascii="Times New Roman" w:hAnsi="Times New Roman"/>
          <w:sz w:val="24"/>
          <w:szCs w:val="24"/>
        </w:rPr>
        <w:t>= 34,39m</w:t>
      </w:r>
      <w:r>
        <w:rPr>
          <w:rFonts w:ascii="Times New Roman" w:hAnsi="Times New Roman"/>
          <w:sz w:val="24"/>
          <w:szCs w:val="24"/>
          <w:vertAlign w:val="superscript"/>
        </w:rPr>
        <w:t>2</w:t>
      </w:r>
    </w:p>
    <w:p w:rsidR="009D034A" w:rsidRDefault="009D034A" w:rsidP="009D034A">
      <w:pPr>
        <w:pStyle w:val="Bezodstpw"/>
        <w:numPr>
          <w:ilvl w:val="0"/>
          <w:numId w:val="86"/>
        </w:numPr>
        <w:rPr>
          <w:rFonts w:ascii="Times New Roman" w:hAnsi="Times New Roman"/>
          <w:sz w:val="24"/>
          <w:szCs w:val="24"/>
        </w:rPr>
      </w:pPr>
      <w:r>
        <w:rPr>
          <w:rFonts w:ascii="Times New Roman" w:hAnsi="Times New Roman"/>
          <w:sz w:val="24"/>
          <w:szCs w:val="24"/>
        </w:rPr>
        <w:t>Poziom P00</w:t>
      </w:r>
      <w:r>
        <w:rPr>
          <w:rFonts w:ascii="Times New Roman" w:hAnsi="Times New Roman"/>
          <w:sz w:val="24"/>
          <w:szCs w:val="24"/>
        </w:rPr>
        <w:tab/>
        <w:t>1szt. x 34,39m</w:t>
      </w:r>
      <w:r>
        <w:rPr>
          <w:rFonts w:ascii="Times New Roman" w:hAnsi="Times New Roman"/>
          <w:sz w:val="24"/>
          <w:szCs w:val="24"/>
          <w:vertAlign w:val="superscript"/>
        </w:rPr>
        <w:t>2</w:t>
      </w:r>
      <w:r>
        <w:rPr>
          <w:rFonts w:ascii="Times New Roman" w:hAnsi="Times New Roman"/>
          <w:sz w:val="24"/>
          <w:szCs w:val="24"/>
        </w:rPr>
        <w:t xml:space="preserve"> = 34,39m</w:t>
      </w:r>
      <w:r>
        <w:rPr>
          <w:rFonts w:ascii="Times New Roman" w:hAnsi="Times New Roman"/>
          <w:sz w:val="24"/>
          <w:szCs w:val="24"/>
          <w:vertAlign w:val="superscript"/>
        </w:rPr>
        <w:t xml:space="preserve"> 2</w:t>
      </w:r>
    </w:p>
    <w:p w:rsidR="009D034A" w:rsidRDefault="009D034A" w:rsidP="009D034A">
      <w:pPr>
        <w:pStyle w:val="Bezodstpw"/>
        <w:numPr>
          <w:ilvl w:val="0"/>
          <w:numId w:val="86"/>
        </w:numPr>
        <w:rPr>
          <w:rFonts w:ascii="Times New Roman" w:hAnsi="Times New Roman"/>
          <w:sz w:val="24"/>
          <w:szCs w:val="24"/>
        </w:rPr>
      </w:pPr>
      <w:r>
        <w:rPr>
          <w:rFonts w:ascii="Times New Roman" w:hAnsi="Times New Roman"/>
          <w:sz w:val="24"/>
          <w:szCs w:val="24"/>
        </w:rPr>
        <w:t>Poziom P00</w:t>
      </w:r>
      <w:r>
        <w:rPr>
          <w:rFonts w:ascii="Times New Roman" w:hAnsi="Times New Roman"/>
          <w:sz w:val="24"/>
          <w:szCs w:val="24"/>
        </w:rPr>
        <w:tab/>
        <w:t>1szt. x 8,40m</w:t>
      </w:r>
      <w:r>
        <w:rPr>
          <w:rFonts w:ascii="Times New Roman" w:hAnsi="Times New Roman"/>
          <w:sz w:val="24"/>
          <w:szCs w:val="24"/>
          <w:vertAlign w:val="superscript"/>
        </w:rPr>
        <w:t>2</w:t>
      </w:r>
      <w:r>
        <w:rPr>
          <w:rFonts w:ascii="Times New Roman" w:hAnsi="Times New Roman"/>
          <w:sz w:val="24"/>
          <w:szCs w:val="24"/>
        </w:rPr>
        <w:t xml:space="preserve"> = 8,40m</w:t>
      </w:r>
      <w:r>
        <w:rPr>
          <w:rFonts w:ascii="Times New Roman" w:hAnsi="Times New Roman"/>
          <w:sz w:val="24"/>
          <w:szCs w:val="24"/>
          <w:vertAlign w:val="superscript"/>
        </w:rPr>
        <w:t xml:space="preserve">2 </w:t>
      </w:r>
    </w:p>
    <w:p w:rsidR="009D034A" w:rsidRDefault="009D034A" w:rsidP="009D034A">
      <w:pPr>
        <w:pStyle w:val="Bezodstpw"/>
        <w:numPr>
          <w:ilvl w:val="0"/>
          <w:numId w:val="86"/>
        </w:numPr>
        <w:rPr>
          <w:rFonts w:ascii="Times New Roman" w:hAnsi="Times New Roman"/>
          <w:sz w:val="24"/>
          <w:szCs w:val="24"/>
        </w:rPr>
      </w:pPr>
      <w:r>
        <w:rPr>
          <w:rFonts w:ascii="Times New Roman" w:hAnsi="Times New Roman"/>
          <w:sz w:val="24"/>
          <w:szCs w:val="24"/>
        </w:rPr>
        <w:t>Poziom P00</w:t>
      </w:r>
      <w:r>
        <w:rPr>
          <w:rFonts w:ascii="Times New Roman" w:hAnsi="Times New Roman"/>
          <w:sz w:val="24"/>
          <w:szCs w:val="24"/>
        </w:rPr>
        <w:tab/>
        <w:t>1szt. x 8,53m</w:t>
      </w:r>
      <w:r>
        <w:rPr>
          <w:rFonts w:ascii="Times New Roman" w:hAnsi="Times New Roman"/>
          <w:sz w:val="24"/>
          <w:szCs w:val="24"/>
          <w:vertAlign w:val="superscript"/>
        </w:rPr>
        <w:t xml:space="preserve">2 </w:t>
      </w:r>
      <w:r>
        <w:rPr>
          <w:rFonts w:ascii="Times New Roman" w:hAnsi="Times New Roman"/>
          <w:sz w:val="24"/>
          <w:szCs w:val="24"/>
        </w:rPr>
        <w:t>= 8,53m</w:t>
      </w:r>
      <w:r>
        <w:rPr>
          <w:rFonts w:ascii="Times New Roman" w:hAnsi="Times New Roman"/>
          <w:sz w:val="24"/>
          <w:szCs w:val="24"/>
          <w:vertAlign w:val="superscript"/>
        </w:rPr>
        <w:t>2</w:t>
      </w:r>
    </w:p>
    <w:p w:rsidR="009D034A" w:rsidRPr="00E2281E" w:rsidRDefault="009D034A" w:rsidP="009D034A">
      <w:pPr>
        <w:pStyle w:val="Bezodstpw"/>
        <w:numPr>
          <w:ilvl w:val="0"/>
          <w:numId w:val="86"/>
        </w:numPr>
        <w:rPr>
          <w:rFonts w:ascii="Times New Roman" w:hAnsi="Times New Roman"/>
          <w:sz w:val="24"/>
          <w:szCs w:val="24"/>
        </w:rPr>
      </w:pPr>
      <w:r>
        <w:rPr>
          <w:rFonts w:ascii="Times New Roman" w:hAnsi="Times New Roman"/>
          <w:sz w:val="24"/>
          <w:szCs w:val="24"/>
        </w:rPr>
        <w:t>Poziom P00</w:t>
      </w:r>
      <w:r>
        <w:rPr>
          <w:rFonts w:ascii="Times New Roman" w:hAnsi="Times New Roman"/>
          <w:sz w:val="24"/>
          <w:szCs w:val="24"/>
        </w:rPr>
        <w:tab/>
        <w:t>1szt. x 49,47m</w:t>
      </w:r>
      <w:r>
        <w:rPr>
          <w:rFonts w:ascii="Times New Roman" w:hAnsi="Times New Roman"/>
          <w:sz w:val="24"/>
          <w:szCs w:val="24"/>
          <w:vertAlign w:val="superscript"/>
        </w:rPr>
        <w:t>2</w:t>
      </w:r>
      <w:r>
        <w:rPr>
          <w:rFonts w:ascii="Times New Roman" w:hAnsi="Times New Roman"/>
          <w:sz w:val="24"/>
          <w:szCs w:val="24"/>
        </w:rPr>
        <w:t xml:space="preserve"> = 49,47m</w:t>
      </w:r>
      <w:r>
        <w:rPr>
          <w:rFonts w:ascii="Times New Roman" w:hAnsi="Times New Roman"/>
          <w:sz w:val="24"/>
          <w:szCs w:val="24"/>
          <w:vertAlign w:val="superscript"/>
        </w:rPr>
        <w:t>2</w:t>
      </w:r>
    </w:p>
    <w:p w:rsidR="00BA776A" w:rsidRDefault="00BA776A" w:rsidP="00BA776A">
      <w:pPr>
        <w:pStyle w:val="Nagwek"/>
        <w:jc w:val="right"/>
        <w:rPr>
          <w:rFonts w:cs="Times New Roman"/>
          <w:i/>
        </w:rPr>
      </w:pPr>
    </w:p>
    <w:p w:rsidR="00BA776A" w:rsidRPr="005F158D" w:rsidRDefault="00BA776A" w:rsidP="00BA776A">
      <w:pPr>
        <w:pStyle w:val="Nagwek"/>
        <w:jc w:val="right"/>
        <w:rPr>
          <w:rFonts w:cs="Times New Roman"/>
          <w:i/>
        </w:rPr>
      </w:pPr>
    </w:p>
    <w:p w:rsidR="00BA776A" w:rsidRPr="005F158D" w:rsidRDefault="00BA776A" w:rsidP="00BA776A">
      <w:pPr>
        <w:pStyle w:val="Nagwek"/>
        <w:jc w:val="right"/>
        <w:rPr>
          <w:rFonts w:cs="Times New Roman"/>
          <w:i/>
        </w:rPr>
      </w:pPr>
    </w:p>
    <w:p w:rsidR="00BA776A" w:rsidRPr="005F158D" w:rsidRDefault="00BA776A" w:rsidP="00BA776A">
      <w:pPr>
        <w:pStyle w:val="Nagwek"/>
        <w:jc w:val="right"/>
        <w:rPr>
          <w:rFonts w:cs="Times New Roman"/>
          <w:i/>
        </w:rPr>
      </w:pPr>
    </w:p>
    <w:p w:rsidR="00BA776A" w:rsidRPr="005F158D" w:rsidRDefault="00BA776A" w:rsidP="00BA776A">
      <w:pPr>
        <w:pStyle w:val="Nagwek"/>
        <w:jc w:val="right"/>
        <w:rPr>
          <w:rFonts w:cs="Times New Roman"/>
          <w:i/>
        </w:rPr>
      </w:pPr>
    </w:p>
    <w:p w:rsidR="00BA776A" w:rsidRPr="005F158D" w:rsidRDefault="00BA776A" w:rsidP="00BA776A">
      <w:pPr>
        <w:pStyle w:val="Nagwek"/>
        <w:jc w:val="right"/>
        <w:rPr>
          <w:rFonts w:cs="Times New Roman"/>
          <w:i/>
        </w:rPr>
      </w:pPr>
    </w:p>
    <w:p w:rsidR="00BA776A" w:rsidRPr="005F158D" w:rsidRDefault="00BA776A" w:rsidP="00BA776A">
      <w:pPr>
        <w:pStyle w:val="Nagwek"/>
        <w:jc w:val="right"/>
        <w:rPr>
          <w:rFonts w:cs="Times New Roman"/>
          <w:i/>
        </w:rPr>
      </w:pPr>
    </w:p>
    <w:p w:rsidR="00BA776A" w:rsidRPr="005F158D" w:rsidRDefault="00BA776A" w:rsidP="00BA776A">
      <w:pPr>
        <w:pStyle w:val="Nagwek"/>
        <w:rPr>
          <w:rFonts w:cs="Times New Roman"/>
          <w:i/>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CA0E65" w:rsidRPr="006B6C5D" w:rsidRDefault="00CA0E65" w:rsidP="005356AC">
      <w:pPr>
        <w:jc w:val="right"/>
        <w:rPr>
          <w:rFonts w:cs="Times New Roman"/>
          <w:i/>
          <w:sz w:val="22"/>
          <w:szCs w:val="22"/>
        </w:rPr>
      </w:pPr>
    </w:p>
    <w:p w:rsidR="000F6109" w:rsidRPr="006B6C5D" w:rsidRDefault="000F6109">
      <w:pPr>
        <w:widowControl/>
        <w:suppressAutoHyphens w:val="0"/>
        <w:spacing w:after="200" w:line="276" w:lineRule="auto"/>
        <w:rPr>
          <w:rFonts w:cs="Times New Roman"/>
          <w:i/>
          <w:sz w:val="22"/>
          <w:szCs w:val="22"/>
        </w:rPr>
      </w:pPr>
      <w:r w:rsidRPr="006B6C5D">
        <w:rPr>
          <w:rFonts w:cs="Times New Roman"/>
          <w:i/>
          <w:sz w:val="22"/>
          <w:szCs w:val="22"/>
        </w:rPr>
        <w:br w:type="page"/>
      </w:r>
    </w:p>
    <w:p w:rsidR="00365646" w:rsidRPr="00365646" w:rsidRDefault="00365646" w:rsidP="00365646">
      <w:pPr>
        <w:pStyle w:val="Nagwek1"/>
        <w:ind w:left="568"/>
        <w:jc w:val="right"/>
        <w:rPr>
          <w:rFonts w:ascii="Times New Roman" w:hAnsi="Times New Roman" w:cs="Times New Roman"/>
          <w:b/>
        </w:rPr>
      </w:pPr>
      <w:r w:rsidRPr="00365646">
        <w:rPr>
          <w:rFonts w:ascii="Times New Roman" w:hAnsi="Times New Roman" w:cs="Times New Roman"/>
          <w:b/>
        </w:rPr>
        <w:lastRenderedPageBreak/>
        <w:t xml:space="preserve">Załącznik nr </w:t>
      </w:r>
      <w:r>
        <w:rPr>
          <w:rFonts w:ascii="Times New Roman" w:hAnsi="Times New Roman" w:cs="Times New Roman"/>
          <w:b/>
        </w:rPr>
        <w:t>3</w:t>
      </w:r>
    </w:p>
    <w:p w:rsidR="00365646" w:rsidRPr="006B6C5D" w:rsidRDefault="00365646" w:rsidP="00365646">
      <w:pPr>
        <w:rPr>
          <w:rFonts w:cs="Times New Roman"/>
          <w:sz w:val="22"/>
          <w:szCs w:val="22"/>
        </w:rPr>
      </w:pPr>
    </w:p>
    <w:p w:rsidR="00365646" w:rsidRPr="006B6C5D" w:rsidRDefault="00365646" w:rsidP="00365646">
      <w:pPr>
        <w:rPr>
          <w:rFonts w:cs="Times New Roman"/>
          <w:sz w:val="22"/>
          <w:szCs w:val="22"/>
        </w:rPr>
      </w:pPr>
    </w:p>
    <w:p w:rsidR="00365646" w:rsidRPr="006B6C5D" w:rsidRDefault="00365646" w:rsidP="00365646">
      <w:pPr>
        <w:pStyle w:val="Nagwek3"/>
        <w:rPr>
          <w:rFonts w:cs="Times New Roman"/>
          <w:b w:val="0"/>
        </w:rPr>
      </w:pPr>
      <w:r w:rsidRPr="006B6C5D">
        <w:rPr>
          <w:rFonts w:cs="Times New Roman"/>
          <w:b w:val="0"/>
        </w:rPr>
        <w:t>WYKAZ  SPRZĘTU I URZADZEŃ TECHNICZNYCH DOSTĘPNYCH WYKONAWCY USŁUGI W CELU WYKONANIA ZADANIA</w:t>
      </w:r>
    </w:p>
    <w:p w:rsidR="00365646" w:rsidRPr="006B6C5D" w:rsidRDefault="00365646" w:rsidP="00365646">
      <w:pPr>
        <w:rPr>
          <w:rFonts w:cs="Times New Roman"/>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5479"/>
        <w:gridCol w:w="4536"/>
      </w:tblGrid>
      <w:tr w:rsidR="00365646" w:rsidRPr="006B6C5D" w:rsidTr="00B36210">
        <w:tc>
          <w:tcPr>
            <w:tcW w:w="583" w:type="dxa"/>
            <w:vAlign w:val="center"/>
          </w:tcPr>
          <w:p w:rsidR="00365646" w:rsidRPr="006B6C5D" w:rsidRDefault="00365646" w:rsidP="00B36210">
            <w:pPr>
              <w:jc w:val="center"/>
              <w:rPr>
                <w:rFonts w:cs="Times New Roman"/>
              </w:rPr>
            </w:pPr>
            <w:r w:rsidRPr="006B6C5D">
              <w:rPr>
                <w:rFonts w:cs="Times New Roman"/>
                <w:sz w:val="22"/>
                <w:szCs w:val="22"/>
              </w:rPr>
              <w:t>LP.</w:t>
            </w:r>
          </w:p>
        </w:tc>
        <w:tc>
          <w:tcPr>
            <w:tcW w:w="5479" w:type="dxa"/>
            <w:vAlign w:val="center"/>
          </w:tcPr>
          <w:p w:rsidR="00365646" w:rsidRPr="006B6C5D" w:rsidRDefault="00365646" w:rsidP="00B36210">
            <w:pPr>
              <w:jc w:val="center"/>
              <w:rPr>
                <w:rFonts w:cs="Times New Roman"/>
              </w:rPr>
            </w:pPr>
            <w:r w:rsidRPr="006B6C5D">
              <w:rPr>
                <w:rFonts w:cs="Times New Roman"/>
                <w:sz w:val="22"/>
                <w:szCs w:val="22"/>
              </w:rPr>
              <w:t>WYMAGANE NARZĘDZIA</w:t>
            </w:r>
          </w:p>
        </w:tc>
        <w:tc>
          <w:tcPr>
            <w:tcW w:w="4536" w:type="dxa"/>
            <w:vAlign w:val="center"/>
          </w:tcPr>
          <w:p w:rsidR="00365646" w:rsidRPr="006B6C5D" w:rsidRDefault="00365646" w:rsidP="00B36210">
            <w:pPr>
              <w:jc w:val="center"/>
              <w:rPr>
                <w:rFonts w:cs="Times New Roman"/>
              </w:rPr>
            </w:pPr>
            <w:r w:rsidRPr="006B6C5D">
              <w:rPr>
                <w:rFonts w:cs="Times New Roman"/>
                <w:sz w:val="22"/>
                <w:szCs w:val="22"/>
              </w:rPr>
              <w:t>Potwierdzenie dysponowania</w:t>
            </w:r>
          </w:p>
          <w:p w:rsidR="00365646" w:rsidRPr="006B6C5D" w:rsidRDefault="00365646" w:rsidP="00B36210">
            <w:pPr>
              <w:jc w:val="center"/>
              <w:rPr>
                <w:rFonts w:cs="Times New Roman"/>
              </w:rPr>
            </w:pPr>
            <w:r w:rsidRPr="006B6C5D">
              <w:rPr>
                <w:rFonts w:cs="Times New Roman"/>
                <w:sz w:val="22"/>
                <w:szCs w:val="22"/>
              </w:rPr>
              <w:t xml:space="preserve">należy wpisać właściwe słowo </w:t>
            </w:r>
          </w:p>
          <w:p w:rsidR="00365646" w:rsidRPr="006B6C5D" w:rsidRDefault="00365646" w:rsidP="00B36210">
            <w:pPr>
              <w:jc w:val="center"/>
              <w:rPr>
                <w:rFonts w:cs="Times New Roman"/>
              </w:rPr>
            </w:pPr>
            <w:r w:rsidRPr="006B6C5D">
              <w:rPr>
                <w:rFonts w:cs="Times New Roman"/>
                <w:sz w:val="22"/>
                <w:szCs w:val="22"/>
              </w:rPr>
              <w:t>TAK lub NIE</w:t>
            </w:r>
          </w:p>
        </w:tc>
      </w:tr>
      <w:tr w:rsidR="00365646" w:rsidRPr="006B6C5D" w:rsidTr="00B36210">
        <w:trPr>
          <w:trHeight w:val="1755"/>
        </w:trPr>
        <w:tc>
          <w:tcPr>
            <w:tcW w:w="583" w:type="dxa"/>
          </w:tcPr>
          <w:p w:rsidR="00365646" w:rsidRPr="006B6C5D" w:rsidRDefault="00365646" w:rsidP="00B36210">
            <w:pPr>
              <w:jc w:val="center"/>
              <w:rPr>
                <w:rFonts w:cs="Times New Roman"/>
              </w:rPr>
            </w:pPr>
            <w:r w:rsidRPr="006B6C5D">
              <w:rPr>
                <w:rFonts w:cs="Times New Roman"/>
                <w:sz w:val="22"/>
                <w:szCs w:val="22"/>
              </w:rPr>
              <w:t>1.</w:t>
            </w:r>
          </w:p>
        </w:tc>
        <w:tc>
          <w:tcPr>
            <w:tcW w:w="5479" w:type="dxa"/>
          </w:tcPr>
          <w:p w:rsidR="00365646" w:rsidRPr="006B6C5D" w:rsidRDefault="00365646" w:rsidP="00B36210">
            <w:pPr>
              <w:jc w:val="both"/>
              <w:rPr>
                <w:rFonts w:cs="Times New Roman"/>
              </w:rPr>
            </w:pPr>
            <w:r w:rsidRPr="006B6C5D">
              <w:rPr>
                <w:rFonts w:cs="Times New Roman"/>
                <w:sz w:val="22"/>
                <w:szCs w:val="22"/>
              </w:rPr>
              <w:t xml:space="preserve">wózek do sprzątania i mycia powierzchni: z 2 wiadrami (koloru czerwonego i niebieskiego, wykonanymi z tworzywa sztucznego odpornego na uszkodzenia oraz umożliwiającego ich mycie i dezynfekcję) o pojemności min. 15 litrów; z wyciskarką do wszystkich rodzajów </w:t>
            </w:r>
            <w:proofErr w:type="spellStart"/>
            <w:r w:rsidRPr="006B6C5D">
              <w:rPr>
                <w:rFonts w:cs="Times New Roman"/>
                <w:sz w:val="22"/>
                <w:szCs w:val="22"/>
              </w:rPr>
              <w:t>mopów</w:t>
            </w:r>
            <w:proofErr w:type="spellEnd"/>
            <w:r w:rsidRPr="006B6C5D">
              <w:rPr>
                <w:rFonts w:cs="Times New Roman"/>
                <w:sz w:val="22"/>
                <w:szCs w:val="22"/>
              </w:rPr>
              <w:t xml:space="preserve">; na stelażu chromowanym lub ocynkowanym; wyposażony standardowo w chromowany koszyk na dodatkowe akcesoria do sprzątania – w ilości min. </w:t>
            </w:r>
            <w:r w:rsidR="00B36210">
              <w:rPr>
                <w:rFonts w:cs="Times New Roman"/>
                <w:sz w:val="22"/>
                <w:szCs w:val="22"/>
              </w:rPr>
              <w:t>23</w:t>
            </w:r>
            <w:r w:rsidRPr="006B6C5D">
              <w:rPr>
                <w:rFonts w:cs="Times New Roman"/>
                <w:sz w:val="22"/>
                <w:szCs w:val="22"/>
              </w:rPr>
              <w:t xml:space="preserve"> szt.</w:t>
            </w:r>
          </w:p>
        </w:tc>
        <w:tc>
          <w:tcPr>
            <w:tcW w:w="4536" w:type="dxa"/>
            <w:vAlign w:val="center"/>
          </w:tcPr>
          <w:p w:rsidR="00365646" w:rsidRPr="006B6C5D" w:rsidRDefault="00365646" w:rsidP="00B36210">
            <w:pPr>
              <w:jc w:val="center"/>
              <w:rPr>
                <w:rFonts w:cs="Times New Roman"/>
              </w:rPr>
            </w:pPr>
          </w:p>
        </w:tc>
      </w:tr>
      <w:tr w:rsidR="00365646" w:rsidRPr="006B6C5D" w:rsidTr="00B36210">
        <w:tc>
          <w:tcPr>
            <w:tcW w:w="583" w:type="dxa"/>
          </w:tcPr>
          <w:p w:rsidR="00365646" w:rsidRPr="006B6C5D" w:rsidRDefault="00365646" w:rsidP="00B36210">
            <w:pPr>
              <w:jc w:val="center"/>
              <w:rPr>
                <w:rFonts w:cs="Times New Roman"/>
              </w:rPr>
            </w:pPr>
            <w:r w:rsidRPr="006B6C5D">
              <w:rPr>
                <w:rFonts w:cs="Times New Roman"/>
                <w:sz w:val="22"/>
                <w:szCs w:val="22"/>
              </w:rPr>
              <w:t>2.</w:t>
            </w:r>
          </w:p>
        </w:tc>
        <w:tc>
          <w:tcPr>
            <w:tcW w:w="5479" w:type="dxa"/>
          </w:tcPr>
          <w:p w:rsidR="00365646" w:rsidRPr="006B6C5D" w:rsidRDefault="00365646" w:rsidP="00B36210">
            <w:pPr>
              <w:jc w:val="both"/>
              <w:rPr>
                <w:rFonts w:cs="Times New Roman"/>
              </w:rPr>
            </w:pPr>
            <w:r w:rsidRPr="006B6C5D">
              <w:rPr>
                <w:rFonts w:cs="Times New Roman"/>
                <w:sz w:val="22"/>
                <w:szCs w:val="22"/>
              </w:rPr>
              <w:t xml:space="preserve">wiadro o pojemności min. 8 litrów, wykonane z tworzywa sztucznego odpornego na uszkodzenia oraz umożliwiającego ich mycie i dezynfekcję - w ilości min. </w:t>
            </w:r>
            <w:r w:rsidR="00B36210">
              <w:rPr>
                <w:rFonts w:cs="Times New Roman"/>
                <w:sz w:val="22"/>
                <w:szCs w:val="22"/>
              </w:rPr>
              <w:t>23</w:t>
            </w:r>
            <w:r w:rsidRPr="006B6C5D">
              <w:rPr>
                <w:rFonts w:cs="Times New Roman"/>
                <w:sz w:val="22"/>
                <w:szCs w:val="22"/>
              </w:rPr>
              <w:t xml:space="preserve"> szt.</w:t>
            </w:r>
          </w:p>
        </w:tc>
        <w:tc>
          <w:tcPr>
            <w:tcW w:w="4536" w:type="dxa"/>
            <w:vAlign w:val="center"/>
          </w:tcPr>
          <w:p w:rsidR="00365646" w:rsidRPr="006B6C5D" w:rsidRDefault="00365646" w:rsidP="00B36210">
            <w:pPr>
              <w:jc w:val="center"/>
              <w:rPr>
                <w:rFonts w:cs="Times New Roman"/>
              </w:rPr>
            </w:pPr>
          </w:p>
        </w:tc>
      </w:tr>
      <w:tr w:rsidR="00365646" w:rsidRPr="006B6C5D" w:rsidTr="00B36210">
        <w:trPr>
          <w:trHeight w:val="831"/>
        </w:trPr>
        <w:tc>
          <w:tcPr>
            <w:tcW w:w="583" w:type="dxa"/>
          </w:tcPr>
          <w:p w:rsidR="00365646" w:rsidRPr="006B6C5D" w:rsidRDefault="00365646" w:rsidP="00B36210">
            <w:pPr>
              <w:jc w:val="center"/>
              <w:rPr>
                <w:rFonts w:cs="Times New Roman"/>
              </w:rPr>
            </w:pPr>
            <w:r w:rsidRPr="006B6C5D">
              <w:rPr>
                <w:rFonts w:cs="Times New Roman"/>
                <w:sz w:val="22"/>
                <w:szCs w:val="22"/>
              </w:rPr>
              <w:t>3.</w:t>
            </w:r>
          </w:p>
        </w:tc>
        <w:tc>
          <w:tcPr>
            <w:tcW w:w="5479" w:type="dxa"/>
          </w:tcPr>
          <w:p w:rsidR="00365646" w:rsidRPr="006B6C5D" w:rsidRDefault="00365646" w:rsidP="00B36210">
            <w:pPr>
              <w:jc w:val="both"/>
              <w:rPr>
                <w:rFonts w:cs="Times New Roman"/>
              </w:rPr>
            </w:pPr>
            <w:r w:rsidRPr="006B6C5D">
              <w:rPr>
                <w:rFonts w:cs="Times New Roman"/>
                <w:sz w:val="22"/>
                <w:szCs w:val="22"/>
              </w:rPr>
              <w:t xml:space="preserve">uchwyt (stelaż) do </w:t>
            </w:r>
            <w:proofErr w:type="spellStart"/>
            <w:r w:rsidRPr="006B6C5D">
              <w:rPr>
                <w:rFonts w:cs="Times New Roman"/>
                <w:sz w:val="22"/>
                <w:szCs w:val="22"/>
              </w:rPr>
              <w:t>mopów</w:t>
            </w:r>
            <w:proofErr w:type="spellEnd"/>
            <w:r w:rsidRPr="006B6C5D">
              <w:rPr>
                <w:rFonts w:cs="Times New Roman"/>
                <w:sz w:val="22"/>
                <w:szCs w:val="22"/>
              </w:rPr>
              <w:t xml:space="preserve"> kieszeniowych (płaskich) </w:t>
            </w:r>
            <w:r w:rsidRPr="006B6C5D">
              <w:rPr>
                <w:rFonts w:cs="Times New Roman"/>
                <w:sz w:val="22"/>
                <w:szCs w:val="22"/>
              </w:rPr>
              <w:br/>
              <w:t xml:space="preserve">z chromowanym kijem z uchwytem (otworem) umożliwiającym jego zawieszenie – w ilości min. </w:t>
            </w:r>
            <w:r w:rsidR="00B36210">
              <w:rPr>
                <w:rFonts w:cs="Times New Roman"/>
                <w:sz w:val="22"/>
                <w:szCs w:val="22"/>
              </w:rPr>
              <w:t>23</w:t>
            </w:r>
            <w:r w:rsidRPr="006B6C5D">
              <w:rPr>
                <w:rFonts w:cs="Times New Roman"/>
                <w:sz w:val="22"/>
                <w:szCs w:val="22"/>
              </w:rPr>
              <w:t xml:space="preserve"> szt.</w:t>
            </w:r>
          </w:p>
        </w:tc>
        <w:tc>
          <w:tcPr>
            <w:tcW w:w="4536" w:type="dxa"/>
            <w:vAlign w:val="center"/>
          </w:tcPr>
          <w:p w:rsidR="00365646" w:rsidRPr="006B6C5D" w:rsidRDefault="00365646" w:rsidP="00B36210">
            <w:pPr>
              <w:jc w:val="center"/>
              <w:rPr>
                <w:rFonts w:cs="Times New Roman"/>
              </w:rPr>
            </w:pPr>
          </w:p>
        </w:tc>
      </w:tr>
      <w:tr w:rsidR="00365646" w:rsidRPr="006B6C5D" w:rsidTr="00B36210">
        <w:tc>
          <w:tcPr>
            <w:tcW w:w="583" w:type="dxa"/>
          </w:tcPr>
          <w:p w:rsidR="00365646" w:rsidRPr="006B6C5D" w:rsidRDefault="00365646" w:rsidP="00B36210">
            <w:pPr>
              <w:jc w:val="center"/>
              <w:rPr>
                <w:rFonts w:cs="Times New Roman"/>
              </w:rPr>
            </w:pPr>
            <w:r w:rsidRPr="006B6C5D">
              <w:rPr>
                <w:rFonts w:cs="Times New Roman"/>
                <w:sz w:val="22"/>
                <w:szCs w:val="22"/>
              </w:rPr>
              <w:t>4.</w:t>
            </w:r>
          </w:p>
        </w:tc>
        <w:tc>
          <w:tcPr>
            <w:tcW w:w="5479" w:type="dxa"/>
          </w:tcPr>
          <w:p w:rsidR="00365646" w:rsidRPr="006B6C5D" w:rsidRDefault="00365646" w:rsidP="00B36210">
            <w:pPr>
              <w:jc w:val="both"/>
              <w:rPr>
                <w:rFonts w:cs="Times New Roman"/>
              </w:rPr>
            </w:pPr>
            <w:r w:rsidRPr="006B6C5D">
              <w:rPr>
                <w:rFonts w:cs="Times New Roman"/>
                <w:sz w:val="22"/>
                <w:szCs w:val="22"/>
              </w:rPr>
              <w:t>odkurzacz do pracy na sucho – w ilości min. 4 szt.</w:t>
            </w:r>
          </w:p>
        </w:tc>
        <w:tc>
          <w:tcPr>
            <w:tcW w:w="4536" w:type="dxa"/>
            <w:vAlign w:val="center"/>
          </w:tcPr>
          <w:p w:rsidR="00365646" w:rsidRPr="006B6C5D" w:rsidRDefault="00472F97" w:rsidP="00B36210">
            <w:pPr>
              <w:jc w:val="center"/>
              <w:rPr>
                <w:rFonts w:cs="Times New Roman"/>
              </w:rPr>
            </w:pPr>
            <w:r>
              <w:rPr>
                <w:rFonts w:cs="Times New Roman"/>
              </w:rPr>
              <w:t>Dodatkowo opisać</w:t>
            </w:r>
          </w:p>
        </w:tc>
      </w:tr>
      <w:tr w:rsidR="00365646" w:rsidRPr="006B6C5D" w:rsidTr="00B36210">
        <w:tc>
          <w:tcPr>
            <w:tcW w:w="583" w:type="dxa"/>
          </w:tcPr>
          <w:p w:rsidR="00365646" w:rsidRPr="006B6C5D" w:rsidRDefault="00365646" w:rsidP="00B36210">
            <w:pPr>
              <w:jc w:val="center"/>
              <w:rPr>
                <w:rFonts w:cs="Times New Roman"/>
              </w:rPr>
            </w:pPr>
            <w:r w:rsidRPr="006B6C5D">
              <w:rPr>
                <w:rFonts w:cs="Times New Roman"/>
                <w:sz w:val="22"/>
                <w:szCs w:val="22"/>
              </w:rPr>
              <w:t>5.</w:t>
            </w:r>
          </w:p>
        </w:tc>
        <w:tc>
          <w:tcPr>
            <w:tcW w:w="5479" w:type="dxa"/>
          </w:tcPr>
          <w:p w:rsidR="00365646" w:rsidRPr="006B6C5D" w:rsidRDefault="00365646" w:rsidP="00B36210">
            <w:pPr>
              <w:jc w:val="both"/>
              <w:rPr>
                <w:rFonts w:cs="Times New Roman"/>
              </w:rPr>
            </w:pPr>
            <w:r w:rsidRPr="006B6C5D">
              <w:rPr>
                <w:rFonts w:cs="Times New Roman"/>
                <w:sz w:val="22"/>
                <w:szCs w:val="22"/>
              </w:rPr>
              <w:t>odkurzacz do pracy na mokro (piorący) – w ilości min. 1 szt.</w:t>
            </w:r>
          </w:p>
        </w:tc>
        <w:tc>
          <w:tcPr>
            <w:tcW w:w="4536" w:type="dxa"/>
            <w:vAlign w:val="center"/>
          </w:tcPr>
          <w:p w:rsidR="00365646" w:rsidRPr="006B6C5D" w:rsidRDefault="00472F97" w:rsidP="00B36210">
            <w:pPr>
              <w:jc w:val="center"/>
              <w:rPr>
                <w:rFonts w:cs="Times New Roman"/>
              </w:rPr>
            </w:pPr>
            <w:r>
              <w:rPr>
                <w:rFonts w:cs="Times New Roman"/>
              </w:rPr>
              <w:t>Dodatkowo opisać</w:t>
            </w:r>
          </w:p>
        </w:tc>
      </w:tr>
      <w:tr w:rsidR="00365646" w:rsidRPr="006B6C5D" w:rsidTr="00B36210">
        <w:tc>
          <w:tcPr>
            <w:tcW w:w="583" w:type="dxa"/>
          </w:tcPr>
          <w:p w:rsidR="00365646" w:rsidRPr="006B6C5D" w:rsidRDefault="00365646" w:rsidP="00B36210">
            <w:pPr>
              <w:jc w:val="center"/>
              <w:rPr>
                <w:rFonts w:cs="Times New Roman"/>
              </w:rPr>
            </w:pPr>
            <w:r w:rsidRPr="006B6C5D">
              <w:rPr>
                <w:rFonts w:cs="Times New Roman"/>
                <w:sz w:val="22"/>
                <w:szCs w:val="22"/>
              </w:rPr>
              <w:t>6.</w:t>
            </w:r>
          </w:p>
        </w:tc>
        <w:tc>
          <w:tcPr>
            <w:tcW w:w="5479" w:type="dxa"/>
          </w:tcPr>
          <w:p w:rsidR="00365646" w:rsidRPr="006B6C5D" w:rsidRDefault="00365646" w:rsidP="00B36210">
            <w:pPr>
              <w:jc w:val="both"/>
              <w:rPr>
                <w:rFonts w:cs="Times New Roman"/>
              </w:rPr>
            </w:pPr>
            <w:proofErr w:type="spellStart"/>
            <w:r w:rsidRPr="006B6C5D">
              <w:rPr>
                <w:rFonts w:cs="Times New Roman"/>
                <w:sz w:val="22"/>
                <w:szCs w:val="22"/>
              </w:rPr>
              <w:t>mopy</w:t>
            </w:r>
            <w:proofErr w:type="spellEnd"/>
            <w:r w:rsidRPr="006B6C5D">
              <w:rPr>
                <w:rFonts w:cs="Times New Roman"/>
                <w:sz w:val="22"/>
                <w:szCs w:val="22"/>
              </w:rPr>
              <w:t xml:space="preserve"> (płaskie, kompatybilne z w/w uchwytami do </w:t>
            </w:r>
            <w:proofErr w:type="spellStart"/>
            <w:r w:rsidRPr="006B6C5D">
              <w:rPr>
                <w:rFonts w:cs="Times New Roman"/>
                <w:sz w:val="22"/>
                <w:szCs w:val="22"/>
              </w:rPr>
              <w:t>mopów</w:t>
            </w:r>
            <w:proofErr w:type="spellEnd"/>
            <w:r w:rsidRPr="006B6C5D">
              <w:rPr>
                <w:rFonts w:cs="Times New Roman"/>
                <w:sz w:val="22"/>
                <w:szCs w:val="22"/>
              </w:rPr>
              <w:t>) i ścierki nadające się do prania w temp. min. 95</w:t>
            </w:r>
            <w:r w:rsidRPr="006B6C5D">
              <w:rPr>
                <w:rFonts w:cs="Times New Roman"/>
                <w:sz w:val="22"/>
                <w:szCs w:val="22"/>
                <w:vertAlign w:val="superscript"/>
              </w:rPr>
              <w:t xml:space="preserve"> </w:t>
            </w:r>
            <w:proofErr w:type="spellStart"/>
            <w:r w:rsidRPr="006B6C5D">
              <w:rPr>
                <w:rFonts w:cs="Times New Roman"/>
                <w:sz w:val="22"/>
                <w:szCs w:val="22"/>
                <w:vertAlign w:val="superscript"/>
              </w:rPr>
              <w:t>o</w:t>
            </w:r>
            <w:r w:rsidRPr="006B6C5D">
              <w:rPr>
                <w:rFonts w:cs="Times New Roman"/>
                <w:sz w:val="22"/>
                <w:szCs w:val="22"/>
              </w:rPr>
              <w:t>C</w:t>
            </w:r>
            <w:proofErr w:type="spellEnd"/>
            <w:r w:rsidRPr="006B6C5D">
              <w:rPr>
                <w:rFonts w:cs="Times New Roman"/>
                <w:sz w:val="22"/>
                <w:szCs w:val="22"/>
              </w:rPr>
              <w:t xml:space="preserve"> – w ilości umożliwiającej zapewnienie ciągłości pracy z zachowaniem zasad zgodnych z obowiązującą w SCK UM procedurą </w:t>
            </w:r>
            <w:r w:rsidRPr="006B6C5D">
              <w:rPr>
                <w:rFonts w:cs="Times New Roman"/>
                <w:i/>
                <w:sz w:val="22"/>
                <w:szCs w:val="22"/>
              </w:rPr>
              <w:t>,,Utrzymanie czystości w pomieszczeniach SCK UM”</w:t>
            </w:r>
          </w:p>
        </w:tc>
        <w:tc>
          <w:tcPr>
            <w:tcW w:w="4536" w:type="dxa"/>
            <w:vAlign w:val="center"/>
          </w:tcPr>
          <w:p w:rsidR="00365646" w:rsidRPr="006B6C5D" w:rsidRDefault="00365646" w:rsidP="00B36210">
            <w:pPr>
              <w:jc w:val="center"/>
              <w:rPr>
                <w:rFonts w:cs="Times New Roman"/>
              </w:rPr>
            </w:pPr>
          </w:p>
        </w:tc>
      </w:tr>
      <w:tr w:rsidR="00365646" w:rsidRPr="006B6C5D" w:rsidTr="00B36210">
        <w:tc>
          <w:tcPr>
            <w:tcW w:w="583" w:type="dxa"/>
          </w:tcPr>
          <w:p w:rsidR="00365646" w:rsidRPr="006B6C5D" w:rsidRDefault="00365646" w:rsidP="00B36210">
            <w:pPr>
              <w:jc w:val="center"/>
              <w:rPr>
                <w:rFonts w:cs="Times New Roman"/>
              </w:rPr>
            </w:pPr>
            <w:r w:rsidRPr="006B6C5D">
              <w:rPr>
                <w:rFonts w:cs="Times New Roman"/>
                <w:sz w:val="22"/>
                <w:szCs w:val="22"/>
              </w:rPr>
              <w:t>7.</w:t>
            </w:r>
          </w:p>
        </w:tc>
        <w:tc>
          <w:tcPr>
            <w:tcW w:w="5479" w:type="dxa"/>
          </w:tcPr>
          <w:p w:rsidR="00365646" w:rsidRPr="006B6C5D" w:rsidRDefault="00365646" w:rsidP="00B36210">
            <w:pPr>
              <w:jc w:val="both"/>
              <w:rPr>
                <w:rFonts w:cs="Times New Roman"/>
              </w:rPr>
            </w:pPr>
            <w:r w:rsidRPr="006B6C5D">
              <w:rPr>
                <w:rFonts w:cs="Times New Roman"/>
                <w:sz w:val="22"/>
                <w:szCs w:val="22"/>
              </w:rPr>
              <w:t>wysięgniki ręczne do prac porządkowych dla powierzchni znajdujących się powyżej 1,5 m wysokości – w ilości min. 3 szt.</w:t>
            </w:r>
          </w:p>
        </w:tc>
        <w:tc>
          <w:tcPr>
            <w:tcW w:w="4536" w:type="dxa"/>
            <w:vAlign w:val="center"/>
          </w:tcPr>
          <w:p w:rsidR="00365646" w:rsidRPr="006B6C5D" w:rsidRDefault="00365646" w:rsidP="00B36210">
            <w:pPr>
              <w:jc w:val="center"/>
              <w:rPr>
                <w:rFonts w:cs="Times New Roman"/>
              </w:rPr>
            </w:pPr>
          </w:p>
        </w:tc>
      </w:tr>
      <w:tr w:rsidR="00365646" w:rsidRPr="006B6C5D" w:rsidTr="00B36210">
        <w:tc>
          <w:tcPr>
            <w:tcW w:w="583" w:type="dxa"/>
          </w:tcPr>
          <w:p w:rsidR="00365646" w:rsidRPr="006B6C5D" w:rsidRDefault="00365646" w:rsidP="00B36210">
            <w:pPr>
              <w:jc w:val="center"/>
              <w:rPr>
                <w:rFonts w:cs="Times New Roman"/>
              </w:rPr>
            </w:pPr>
            <w:r w:rsidRPr="006B6C5D">
              <w:rPr>
                <w:rFonts w:cs="Times New Roman"/>
                <w:sz w:val="22"/>
                <w:szCs w:val="22"/>
              </w:rPr>
              <w:t>8.</w:t>
            </w:r>
          </w:p>
        </w:tc>
        <w:tc>
          <w:tcPr>
            <w:tcW w:w="5479" w:type="dxa"/>
          </w:tcPr>
          <w:p w:rsidR="00365646" w:rsidRPr="006B6C5D" w:rsidRDefault="00B36210" w:rsidP="00B36210">
            <w:pPr>
              <w:jc w:val="both"/>
              <w:rPr>
                <w:rFonts w:cs="Times New Roman"/>
              </w:rPr>
            </w:pPr>
            <w:r w:rsidRPr="00DB2DAD">
              <w:rPr>
                <w:rFonts w:cs="Times New Roman"/>
                <w:sz w:val="22"/>
                <w:szCs w:val="22"/>
              </w:rPr>
              <w:t>urządzenie do czyszczenia mechanicznego parkingu podziemnego (</w:t>
            </w:r>
            <w:proofErr w:type="spellStart"/>
            <w:r w:rsidRPr="00DB2DAD">
              <w:rPr>
                <w:rFonts w:cs="Times New Roman"/>
                <w:sz w:val="22"/>
                <w:szCs w:val="22"/>
              </w:rPr>
              <w:t>szorowarka</w:t>
            </w:r>
            <w:proofErr w:type="spellEnd"/>
            <w:r w:rsidRPr="00DB2DAD">
              <w:rPr>
                <w:rFonts w:cs="Times New Roman"/>
                <w:sz w:val="22"/>
                <w:szCs w:val="22"/>
              </w:rPr>
              <w:t>) – 1 szt.</w:t>
            </w:r>
          </w:p>
        </w:tc>
        <w:tc>
          <w:tcPr>
            <w:tcW w:w="4536" w:type="dxa"/>
            <w:vAlign w:val="center"/>
          </w:tcPr>
          <w:p w:rsidR="00365646" w:rsidRPr="006B6C5D" w:rsidRDefault="00472F97" w:rsidP="00B36210">
            <w:pPr>
              <w:jc w:val="center"/>
              <w:rPr>
                <w:rFonts w:cs="Times New Roman"/>
              </w:rPr>
            </w:pPr>
            <w:r>
              <w:rPr>
                <w:rFonts w:cs="Times New Roman"/>
              </w:rPr>
              <w:t>Dodatkowo opisać</w:t>
            </w:r>
          </w:p>
        </w:tc>
      </w:tr>
    </w:tbl>
    <w:p w:rsidR="00365646" w:rsidRPr="006B6C5D" w:rsidRDefault="00365646" w:rsidP="00365646">
      <w:pPr>
        <w:rPr>
          <w:rFonts w:cs="Times New Roman"/>
          <w:sz w:val="22"/>
          <w:szCs w:val="22"/>
        </w:rPr>
      </w:pPr>
    </w:p>
    <w:p w:rsidR="00365646" w:rsidRPr="006B6C5D" w:rsidRDefault="00365646" w:rsidP="00365646">
      <w:pPr>
        <w:widowControl/>
        <w:suppressAutoHyphens w:val="0"/>
        <w:spacing w:after="200" w:line="276" w:lineRule="auto"/>
        <w:rPr>
          <w:rFonts w:cs="Times New Roman"/>
          <w:i/>
          <w:sz w:val="22"/>
          <w:szCs w:val="22"/>
        </w:rPr>
      </w:pPr>
      <w:r w:rsidRPr="006B6C5D">
        <w:rPr>
          <w:rFonts w:cs="Times New Roman"/>
          <w:i/>
          <w:sz w:val="22"/>
          <w:szCs w:val="22"/>
        </w:rPr>
        <w:br w:type="page"/>
      </w:r>
    </w:p>
    <w:p w:rsidR="005356AC" w:rsidRPr="00472F97" w:rsidRDefault="005356AC" w:rsidP="005356AC">
      <w:pPr>
        <w:jc w:val="right"/>
        <w:rPr>
          <w:rFonts w:cs="Times New Roman"/>
          <w:b/>
          <w:i/>
          <w:sz w:val="22"/>
          <w:szCs w:val="22"/>
        </w:rPr>
      </w:pPr>
      <w:r w:rsidRPr="00472F97">
        <w:rPr>
          <w:rFonts w:cs="Times New Roman"/>
          <w:b/>
          <w:i/>
          <w:sz w:val="22"/>
          <w:szCs w:val="22"/>
        </w:rPr>
        <w:lastRenderedPageBreak/>
        <w:t xml:space="preserve">Załącznik nr </w:t>
      </w:r>
      <w:r w:rsidR="00472F97" w:rsidRPr="00472F97">
        <w:rPr>
          <w:rFonts w:cs="Times New Roman"/>
          <w:b/>
          <w:i/>
          <w:sz w:val="22"/>
          <w:szCs w:val="22"/>
        </w:rPr>
        <w:t>4</w:t>
      </w:r>
    </w:p>
    <w:p w:rsidR="005356AC" w:rsidRPr="00472F97" w:rsidRDefault="005356AC" w:rsidP="005356AC">
      <w:pPr>
        <w:jc w:val="center"/>
        <w:rPr>
          <w:rFonts w:cs="Times New Roman"/>
          <w:b/>
          <w:sz w:val="22"/>
          <w:szCs w:val="22"/>
        </w:rPr>
      </w:pPr>
      <w:r w:rsidRPr="00472F97">
        <w:rPr>
          <w:rFonts w:cs="Times New Roman"/>
          <w:b/>
          <w:sz w:val="22"/>
          <w:szCs w:val="22"/>
        </w:rPr>
        <w:t>Kosztorys ofertowy</w:t>
      </w:r>
    </w:p>
    <w:p w:rsidR="005356AC" w:rsidRPr="00365646" w:rsidRDefault="005356AC" w:rsidP="005356AC">
      <w:pPr>
        <w:pStyle w:val="Tekstpodstawowy"/>
        <w:rPr>
          <w:rFonts w:cs="Times New Roman"/>
          <w:sz w:val="22"/>
          <w:szCs w:val="22"/>
          <w:highlight w:val="yellow"/>
        </w:rPr>
      </w:pPr>
    </w:p>
    <w:p w:rsidR="005356AC" w:rsidRDefault="005356AC" w:rsidP="001666C0">
      <w:pPr>
        <w:pStyle w:val="Tekstpodstawowy"/>
        <w:numPr>
          <w:ilvl w:val="0"/>
          <w:numId w:val="50"/>
        </w:numPr>
        <w:spacing w:line="360" w:lineRule="auto"/>
        <w:jc w:val="center"/>
        <w:rPr>
          <w:rFonts w:cs="Times New Roman"/>
          <w:sz w:val="22"/>
          <w:szCs w:val="22"/>
        </w:rPr>
      </w:pPr>
      <w:r w:rsidRPr="00472F97">
        <w:rPr>
          <w:rFonts w:cs="Times New Roman"/>
          <w:sz w:val="22"/>
          <w:szCs w:val="22"/>
        </w:rPr>
        <w:t>USŁUGA SPRZĄTANIA WRAZ Z OBSŁUGĄ SZATNI przy ul. Karmelickiej 7</w:t>
      </w:r>
    </w:p>
    <w:p w:rsidR="00472F97" w:rsidRPr="00472F97" w:rsidRDefault="00472F97" w:rsidP="00472F97">
      <w:pPr>
        <w:pStyle w:val="Tekstpodstawowy"/>
        <w:spacing w:line="360" w:lineRule="auto"/>
        <w:ind w:left="1080"/>
        <w:rPr>
          <w:rFonts w:cs="Times New Roman"/>
          <w:sz w:val="22"/>
          <w:szCs w:val="22"/>
        </w:rPr>
      </w:pPr>
      <w:r>
        <w:rPr>
          <w:rFonts w:cs="Times New Roman"/>
          <w:sz w:val="22"/>
          <w:szCs w:val="22"/>
        </w:rPr>
        <w:t>od dnia 22.06.2020roku do maks. 30.09.2020roku</w:t>
      </w:r>
    </w:p>
    <w:tbl>
      <w:tblPr>
        <w:tblW w:w="104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45"/>
        <w:gridCol w:w="2835"/>
        <w:gridCol w:w="1502"/>
        <w:gridCol w:w="1842"/>
        <w:gridCol w:w="974"/>
        <w:gridCol w:w="1128"/>
        <w:gridCol w:w="1595"/>
      </w:tblGrid>
      <w:tr w:rsidR="005356AC" w:rsidRPr="00472F97" w:rsidTr="00F8379A">
        <w:trPr>
          <w:cantSplit/>
          <w:trHeight w:val="1191"/>
          <w:jc w:val="center"/>
        </w:trPr>
        <w:tc>
          <w:tcPr>
            <w:tcW w:w="545" w:type="dxa"/>
            <w:shd w:val="clear" w:color="auto" w:fill="FFFFFF"/>
          </w:tcPr>
          <w:p w:rsidR="005356AC" w:rsidRPr="00472F97" w:rsidRDefault="005356AC" w:rsidP="00427FAC">
            <w:pPr>
              <w:pStyle w:val="Tekstpodstawowy"/>
              <w:jc w:val="center"/>
              <w:rPr>
                <w:rFonts w:cs="Times New Roman"/>
                <w:sz w:val="20"/>
                <w:szCs w:val="20"/>
              </w:rPr>
            </w:pPr>
            <w:r w:rsidRPr="00472F97">
              <w:rPr>
                <w:rFonts w:cs="Times New Roman"/>
                <w:bCs/>
                <w:sz w:val="20"/>
                <w:szCs w:val="20"/>
              </w:rPr>
              <w:t xml:space="preserve">       </w:t>
            </w:r>
          </w:p>
          <w:p w:rsidR="005356AC" w:rsidRPr="00472F97" w:rsidRDefault="001F3BC6" w:rsidP="00427FAC">
            <w:pPr>
              <w:pStyle w:val="Tekstpodstawowy"/>
              <w:jc w:val="center"/>
              <w:rPr>
                <w:rFonts w:cs="Times New Roman"/>
                <w:sz w:val="20"/>
                <w:szCs w:val="20"/>
              </w:rPr>
            </w:pPr>
            <w:r w:rsidRPr="00472F97">
              <w:rPr>
                <w:rFonts w:cs="Times New Roman"/>
                <w:sz w:val="20"/>
                <w:szCs w:val="20"/>
              </w:rPr>
              <w:t>L</w:t>
            </w:r>
            <w:r w:rsidR="005356AC" w:rsidRPr="00472F97">
              <w:rPr>
                <w:rFonts w:cs="Times New Roman"/>
                <w:sz w:val="20"/>
                <w:szCs w:val="20"/>
              </w:rPr>
              <w:t>p.</w:t>
            </w:r>
          </w:p>
          <w:p w:rsidR="005356AC" w:rsidRPr="00472F97" w:rsidRDefault="005356AC" w:rsidP="00427FAC">
            <w:pPr>
              <w:pStyle w:val="Tekstpodstawowy"/>
              <w:jc w:val="center"/>
              <w:rPr>
                <w:rFonts w:cs="Times New Roman"/>
                <w:i/>
                <w:sz w:val="20"/>
                <w:szCs w:val="20"/>
              </w:rPr>
            </w:pPr>
          </w:p>
        </w:tc>
        <w:tc>
          <w:tcPr>
            <w:tcW w:w="2835" w:type="dxa"/>
            <w:tcBorders>
              <w:top w:val="single" w:sz="4" w:space="0" w:color="auto"/>
              <w:right w:val="single" w:sz="4" w:space="0" w:color="auto"/>
            </w:tcBorders>
            <w:shd w:val="clear" w:color="auto" w:fill="FFFFFF"/>
          </w:tcPr>
          <w:p w:rsidR="005356AC" w:rsidRPr="00472F97" w:rsidRDefault="005356AC" w:rsidP="00427FAC">
            <w:pPr>
              <w:pStyle w:val="Tekstpodstawowy"/>
              <w:jc w:val="center"/>
              <w:rPr>
                <w:rFonts w:cs="Times New Roman"/>
                <w:i/>
                <w:sz w:val="20"/>
                <w:szCs w:val="20"/>
              </w:rPr>
            </w:pPr>
          </w:p>
          <w:p w:rsidR="005356AC" w:rsidRPr="00472F97" w:rsidRDefault="005356AC" w:rsidP="00427FAC">
            <w:pPr>
              <w:pStyle w:val="Tekstpodstawowy"/>
              <w:jc w:val="center"/>
              <w:rPr>
                <w:rFonts w:cs="Times New Roman"/>
                <w:sz w:val="20"/>
                <w:szCs w:val="20"/>
              </w:rPr>
            </w:pPr>
            <w:r w:rsidRPr="00472F97">
              <w:rPr>
                <w:rFonts w:cs="Times New Roman"/>
                <w:sz w:val="20"/>
                <w:szCs w:val="20"/>
              </w:rPr>
              <w:t>Przedmiot zamówienia</w:t>
            </w:r>
          </w:p>
        </w:tc>
        <w:tc>
          <w:tcPr>
            <w:tcW w:w="1502" w:type="dxa"/>
            <w:tcBorders>
              <w:left w:val="single" w:sz="4" w:space="0" w:color="auto"/>
              <w:right w:val="single" w:sz="2" w:space="0" w:color="auto"/>
            </w:tcBorders>
            <w:shd w:val="clear" w:color="auto" w:fill="FFFFFF"/>
          </w:tcPr>
          <w:p w:rsidR="005356AC" w:rsidRPr="00472F97" w:rsidRDefault="005356AC" w:rsidP="00427FAC">
            <w:pPr>
              <w:pStyle w:val="Tekstpodstawowy"/>
              <w:jc w:val="center"/>
              <w:rPr>
                <w:rFonts w:cs="Times New Roman"/>
                <w:sz w:val="20"/>
                <w:szCs w:val="20"/>
              </w:rPr>
            </w:pPr>
            <w:r w:rsidRPr="00472F97">
              <w:rPr>
                <w:rFonts w:cs="Times New Roman"/>
                <w:sz w:val="20"/>
                <w:szCs w:val="20"/>
              </w:rPr>
              <w:t xml:space="preserve">Cena usługi NETTO  </w:t>
            </w:r>
          </w:p>
          <w:p w:rsidR="005356AC" w:rsidRPr="00472F97" w:rsidRDefault="005356AC" w:rsidP="00427FAC">
            <w:pPr>
              <w:pStyle w:val="Tekstpodstawowy"/>
              <w:jc w:val="center"/>
              <w:rPr>
                <w:rFonts w:cs="Times New Roman"/>
                <w:sz w:val="20"/>
                <w:szCs w:val="20"/>
              </w:rPr>
            </w:pPr>
            <w:r w:rsidRPr="00472F97">
              <w:rPr>
                <w:rFonts w:cs="Times New Roman"/>
                <w:i/>
                <w:sz w:val="20"/>
                <w:szCs w:val="20"/>
              </w:rPr>
              <w:t>(</w:t>
            </w:r>
            <w:r w:rsidRPr="00472F97">
              <w:rPr>
                <w:rFonts w:cs="Times New Roman"/>
                <w:sz w:val="20"/>
                <w:szCs w:val="20"/>
              </w:rPr>
              <w:t>stawka miesięczna</w:t>
            </w:r>
            <w:r w:rsidRPr="00472F97">
              <w:rPr>
                <w:rFonts w:cs="Times New Roman"/>
                <w:i/>
                <w:sz w:val="20"/>
                <w:szCs w:val="20"/>
              </w:rPr>
              <w:t>)</w:t>
            </w:r>
          </w:p>
        </w:tc>
        <w:tc>
          <w:tcPr>
            <w:tcW w:w="1842" w:type="dxa"/>
            <w:tcBorders>
              <w:top w:val="single" w:sz="2" w:space="0" w:color="auto"/>
              <w:left w:val="single" w:sz="2" w:space="0" w:color="auto"/>
              <w:bottom w:val="single" w:sz="2" w:space="0" w:color="auto"/>
              <w:right w:val="single" w:sz="2" w:space="0" w:color="auto"/>
            </w:tcBorders>
            <w:shd w:val="clear" w:color="auto" w:fill="FFFFFF"/>
          </w:tcPr>
          <w:p w:rsidR="005356AC" w:rsidRPr="00472F97" w:rsidRDefault="005356AC" w:rsidP="00427FAC">
            <w:pPr>
              <w:pStyle w:val="Tekstpodstawowy"/>
              <w:jc w:val="center"/>
              <w:rPr>
                <w:rFonts w:cs="Times New Roman"/>
                <w:sz w:val="20"/>
                <w:szCs w:val="20"/>
              </w:rPr>
            </w:pPr>
            <w:r w:rsidRPr="00472F97">
              <w:rPr>
                <w:rFonts w:cs="Times New Roman"/>
                <w:sz w:val="20"/>
                <w:szCs w:val="20"/>
              </w:rPr>
              <w:t xml:space="preserve"> Wartość usługi netto (PLN) </w:t>
            </w:r>
          </w:p>
          <w:p w:rsidR="005356AC" w:rsidRPr="00472F97" w:rsidRDefault="005356AC" w:rsidP="00427FAC">
            <w:pPr>
              <w:pStyle w:val="Tekstpodstawowy"/>
              <w:jc w:val="center"/>
              <w:rPr>
                <w:rFonts w:cs="Times New Roman"/>
                <w:sz w:val="20"/>
                <w:szCs w:val="20"/>
              </w:rPr>
            </w:pPr>
            <w:r w:rsidRPr="00472F97">
              <w:rPr>
                <w:rFonts w:cs="Times New Roman"/>
                <w:sz w:val="20"/>
                <w:szCs w:val="20"/>
              </w:rPr>
              <w:t>rocznie</w:t>
            </w:r>
          </w:p>
        </w:tc>
        <w:tc>
          <w:tcPr>
            <w:tcW w:w="974" w:type="dxa"/>
            <w:tcBorders>
              <w:top w:val="single" w:sz="2" w:space="0" w:color="auto"/>
              <w:left w:val="single" w:sz="2" w:space="0" w:color="auto"/>
              <w:bottom w:val="single" w:sz="2" w:space="0" w:color="auto"/>
              <w:right w:val="single" w:sz="2" w:space="0" w:color="auto"/>
            </w:tcBorders>
            <w:shd w:val="clear" w:color="auto" w:fill="FFFFFF"/>
          </w:tcPr>
          <w:p w:rsidR="005356AC" w:rsidRPr="00472F97" w:rsidRDefault="005356AC" w:rsidP="00427FAC">
            <w:pPr>
              <w:pStyle w:val="Tekstpodstawowy"/>
              <w:spacing w:before="120"/>
              <w:jc w:val="center"/>
              <w:rPr>
                <w:rFonts w:cs="Times New Roman"/>
                <w:sz w:val="20"/>
                <w:szCs w:val="20"/>
              </w:rPr>
            </w:pPr>
            <w:r w:rsidRPr="00472F97">
              <w:rPr>
                <w:rFonts w:cs="Times New Roman"/>
                <w:sz w:val="20"/>
                <w:szCs w:val="20"/>
              </w:rPr>
              <w:t xml:space="preserve">Stawka VAT </w:t>
            </w:r>
          </w:p>
          <w:p w:rsidR="005356AC" w:rsidRPr="00472F97" w:rsidRDefault="005356AC" w:rsidP="00427FAC">
            <w:pPr>
              <w:pStyle w:val="Tekstpodstawowy"/>
              <w:spacing w:before="120"/>
              <w:jc w:val="center"/>
              <w:rPr>
                <w:rFonts w:cs="Times New Roman"/>
                <w:sz w:val="20"/>
                <w:szCs w:val="20"/>
              </w:rPr>
            </w:pPr>
            <w:r w:rsidRPr="00472F97">
              <w:rPr>
                <w:rFonts w:cs="Times New Roman"/>
                <w:sz w:val="20"/>
                <w:szCs w:val="20"/>
              </w:rPr>
              <w:t>w %</w:t>
            </w:r>
          </w:p>
        </w:tc>
        <w:tc>
          <w:tcPr>
            <w:tcW w:w="1128" w:type="dxa"/>
            <w:tcBorders>
              <w:top w:val="single" w:sz="2" w:space="0" w:color="auto"/>
              <w:left w:val="single" w:sz="2" w:space="0" w:color="auto"/>
              <w:bottom w:val="single" w:sz="2" w:space="0" w:color="auto"/>
              <w:right w:val="single" w:sz="2" w:space="0" w:color="auto"/>
            </w:tcBorders>
            <w:shd w:val="clear" w:color="auto" w:fill="FFFFFF"/>
          </w:tcPr>
          <w:p w:rsidR="005356AC" w:rsidRPr="00472F97" w:rsidRDefault="005356AC" w:rsidP="00427FAC">
            <w:pPr>
              <w:pStyle w:val="Tekstpodstawowy"/>
              <w:spacing w:before="120"/>
              <w:jc w:val="center"/>
              <w:rPr>
                <w:rFonts w:cs="Times New Roman"/>
                <w:sz w:val="20"/>
                <w:szCs w:val="20"/>
              </w:rPr>
            </w:pPr>
            <w:r w:rsidRPr="00472F97">
              <w:rPr>
                <w:rFonts w:cs="Times New Roman"/>
                <w:sz w:val="20"/>
                <w:szCs w:val="20"/>
              </w:rPr>
              <w:t>Wartość VAT</w:t>
            </w:r>
          </w:p>
        </w:tc>
        <w:tc>
          <w:tcPr>
            <w:tcW w:w="1595" w:type="dxa"/>
            <w:tcBorders>
              <w:top w:val="single" w:sz="2" w:space="0" w:color="auto"/>
              <w:left w:val="single" w:sz="2" w:space="0" w:color="auto"/>
              <w:bottom w:val="single" w:sz="2" w:space="0" w:color="auto"/>
              <w:right w:val="single" w:sz="2" w:space="0" w:color="auto"/>
            </w:tcBorders>
            <w:shd w:val="clear" w:color="auto" w:fill="FFFFFF"/>
          </w:tcPr>
          <w:p w:rsidR="005356AC" w:rsidRPr="00472F97" w:rsidRDefault="005356AC" w:rsidP="00427FAC">
            <w:pPr>
              <w:pStyle w:val="Tekstpodstawowy"/>
              <w:jc w:val="center"/>
              <w:rPr>
                <w:rFonts w:cs="Times New Roman"/>
                <w:sz w:val="20"/>
                <w:szCs w:val="20"/>
              </w:rPr>
            </w:pPr>
            <w:r w:rsidRPr="00472F97">
              <w:rPr>
                <w:rFonts w:cs="Times New Roman"/>
                <w:sz w:val="20"/>
                <w:szCs w:val="20"/>
              </w:rPr>
              <w:t xml:space="preserve">Wartość usługi brutto (PLN) </w:t>
            </w:r>
          </w:p>
          <w:p w:rsidR="005356AC" w:rsidRPr="00472F97" w:rsidRDefault="005356AC" w:rsidP="00427FAC">
            <w:pPr>
              <w:pStyle w:val="Tekstpodstawowy"/>
              <w:jc w:val="center"/>
              <w:rPr>
                <w:rFonts w:cs="Times New Roman"/>
                <w:sz w:val="20"/>
                <w:szCs w:val="20"/>
              </w:rPr>
            </w:pPr>
            <w:r w:rsidRPr="00472F97">
              <w:rPr>
                <w:rFonts w:cs="Times New Roman"/>
                <w:sz w:val="20"/>
                <w:szCs w:val="20"/>
              </w:rPr>
              <w:t>rocznie</w:t>
            </w:r>
          </w:p>
        </w:tc>
      </w:tr>
      <w:tr w:rsidR="005356AC" w:rsidRPr="00472F97" w:rsidTr="00F8379A">
        <w:trPr>
          <w:cantSplit/>
          <w:jc w:val="center"/>
        </w:trPr>
        <w:tc>
          <w:tcPr>
            <w:tcW w:w="545" w:type="dxa"/>
            <w:tcBorders>
              <w:right w:val="single" w:sz="4" w:space="0" w:color="auto"/>
            </w:tcBorders>
          </w:tcPr>
          <w:p w:rsidR="005356AC" w:rsidRPr="00472F97" w:rsidRDefault="005356AC" w:rsidP="00427FAC">
            <w:pPr>
              <w:pStyle w:val="Tekstpodstawowywcity"/>
              <w:spacing w:before="40" w:after="40"/>
              <w:ind w:left="0"/>
              <w:rPr>
                <w:rFonts w:cs="Times New Roman"/>
                <w:sz w:val="20"/>
                <w:szCs w:val="20"/>
              </w:rPr>
            </w:pPr>
            <w:r w:rsidRPr="00472F97">
              <w:rPr>
                <w:rFonts w:cs="Times New Roman"/>
                <w:sz w:val="20"/>
                <w:szCs w:val="20"/>
              </w:rPr>
              <w:t>1.</w:t>
            </w:r>
          </w:p>
        </w:tc>
        <w:tc>
          <w:tcPr>
            <w:tcW w:w="2835" w:type="dxa"/>
            <w:tcBorders>
              <w:left w:val="single" w:sz="4" w:space="0" w:color="auto"/>
              <w:right w:val="single" w:sz="4" w:space="0" w:color="auto"/>
            </w:tcBorders>
          </w:tcPr>
          <w:p w:rsidR="005356AC" w:rsidRPr="00472F97" w:rsidRDefault="005356AC" w:rsidP="00472F97">
            <w:pPr>
              <w:rPr>
                <w:rFonts w:cs="Times New Roman"/>
                <w:sz w:val="20"/>
                <w:szCs w:val="20"/>
              </w:rPr>
            </w:pPr>
            <w:r w:rsidRPr="00472F97">
              <w:rPr>
                <w:rFonts w:cs="Times New Roman"/>
                <w:sz w:val="20"/>
                <w:szCs w:val="20"/>
              </w:rPr>
              <w:t xml:space="preserve">Usługa sprzątania </w:t>
            </w:r>
            <w:r w:rsidR="00557A97" w:rsidRPr="00472F97">
              <w:rPr>
                <w:rFonts w:cs="Times New Roman"/>
                <w:sz w:val="20"/>
                <w:szCs w:val="20"/>
              </w:rPr>
              <w:br/>
            </w:r>
            <w:r w:rsidRPr="00472F97">
              <w:rPr>
                <w:rFonts w:cs="Times New Roman"/>
                <w:sz w:val="20"/>
                <w:szCs w:val="20"/>
              </w:rPr>
              <w:t xml:space="preserve">i dezynfekcji pomieszczeń zgodnie z załącznikiem </w:t>
            </w:r>
            <w:r w:rsidR="00472F97">
              <w:rPr>
                <w:rFonts w:cs="Times New Roman"/>
                <w:sz w:val="20"/>
                <w:szCs w:val="20"/>
              </w:rPr>
              <w:t>1</w:t>
            </w:r>
          </w:p>
        </w:tc>
        <w:tc>
          <w:tcPr>
            <w:tcW w:w="1502" w:type="dxa"/>
            <w:tcBorders>
              <w:left w:val="single" w:sz="4" w:space="0" w:color="auto"/>
              <w:right w:val="single" w:sz="2" w:space="0" w:color="auto"/>
            </w:tcBorders>
          </w:tcPr>
          <w:p w:rsidR="005356AC" w:rsidRPr="00472F97" w:rsidRDefault="005356AC" w:rsidP="00427FAC">
            <w:pPr>
              <w:pStyle w:val="Bullet1"/>
              <w:spacing w:before="40" w:after="40"/>
              <w:rPr>
                <w:b w:val="0"/>
                <w:lang w:val="pl-PL"/>
              </w:rPr>
            </w:pPr>
          </w:p>
        </w:tc>
        <w:tc>
          <w:tcPr>
            <w:tcW w:w="1842"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974"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128"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595"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r>
      <w:tr w:rsidR="005356AC" w:rsidRPr="00472F97" w:rsidTr="00F8379A">
        <w:trPr>
          <w:cantSplit/>
          <w:jc w:val="center"/>
        </w:trPr>
        <w:tc>
          <w:tcPr>
            <w:tcW w:w="545" w:type="dxa"/>
            <w:tcBorders>
              <w:right w:val="single" w:sz="4" w:space="0" w:color="auto"/>
            </w:tcBorders>
          </w:tcPr>
          <w:p w:rsidR="005356AC" w:rsidRPr="00472F97" w:rsidRDefault="005356AC" w:rsidP="00427FAC">
            <w:pPr>
              <w:pStyle w:val="Tekstpodstawowywcity"/>
              <w:spacing w:before="40" w:after="40"/>
              <w:ind w:left="0"/>
              <w:rPr>
                <w:rFonts w:cs="Times New Roman"/>
                <w:sz w:val="20"/>
                <w:szCs w:val="20"/>
              </w:rPr>
            </w:pPr>
            <w:r w:rsidRPr="00472F97">
              <w:rPr>
                <w:rFonts w:cs="Times New Roman"/>
                <w:sz w:val="20"/>
                <w:szCs w:val="20"/>
              </w:rPr>
              <w:t>2.</w:t>
            </w:r>
          </w:p>
        </w:tc>
        <w:tc>
          <w:tcPr>
            <w:tcW w:w="2835" w:type="dxa"/>
            <w:tcBorders>
              <w:left w:val="single" w:sz="4" w:space="0" w:color="auto"/>
              <w:right w:val="single" w:sz="4" w:space="0" w:color="auto"/>
            </w:tcBorders>
          </w:tcPr>
          <w:p w:rsidR="005356AC" w:rsidRPr="00472F97" w:rsidRDefault="005356AC" w:rsidP="00427FAC">
            <w:pPr>
              <w:rPr>
                <w:rFonts w:cs="Times New Roman"/>
                <w:sz w:val="20"/>
                <w:szCs w:val="20"/>
              </w:rPr>
            </w:pPr>
            <w:r w:rsidRPr="00472F97">
              <w:rPr>
                <w:rFonts w:cs="Times New Roman"/>
                <w:sz w:val="20"/>
                <w:szCs w:val="20"/>
              </w:rPr>
              <w:t>Utrzymanie czystości placów i trawników wokół budynku</w:t>
            </w:r>
          </w:p>
        </w:tc>
        <w:tc>
          <w:tcPr>
            <w:tcW w:w="1502" w:type="dxa"/>
            <w:tcBorders>
              <w:left w:val="single" w:sz="4" w:space="0" w:color="auto"/>
              <w:right w:val="single" w:sz="2" w:space="0" w:color="auto"/>
            </w:tcBorders>
          </w:tcPr>
          <w:p w:rsidR="005356AC" w:rsidRPr="00472F97" w:rsidRDefault="005356AC" w:rsidP="00427FAC">
            <w:pPr>
              <w:pStyle w:val="Bullet1"/>
              <w:spacing w:before="40" w:after="40"/>
              <w:rPr>
                <w:b w:val="0"/>
                <w:lang w:val="pl-PL"/>
              </w:rPr>
            </w:pPr>
          </w:p>
        </w:tc>
        <w:tc>
          <w:tcPr>
            <w:tcW w:w="1842"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974"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128"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595"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r>
      <w:tr w:rsidR="005356AC" w:rsidRPr="00472F97" w:rsidTr="00F8379A">
        <w:trPr>
          <w:cantSplit/>
          <w:jc w:val="center"/>
        </w:trPr>
        <w:tc>
          <w:tcPr>
            <w:tcW w:w="545" w:type="dxa"/>
            <w:tcBorders>
              <w:right w:val="single" w:sz="4" w:space="0" w:color="auto"/>
            </w:tcBorders>
          </w:tcPr>
          <w:p w:rsidR="005356AC" w:rsidRPr="00472F97" w:rsidRDefault="005356AC" w:rsidP="00427FAC">
            <w:pPr>
              <w:pStyle w:val="Tekstpodstawowywcity"/>
              <w:spacing w:before="40" w:after="40"/>
              <w:ind w:left="0"/>
              <w:rPr>
                <w:rFonts w:cs="Times New Roman"/>
                <w:sz w:val="20"/>
                <w:szCs w:val="20"/>
              </w:rPr>
            </w:pPr>
            <w:r w:rsidRPr="00472F97">
              <w:rPr>
                <w:rFonts w:cs="Times New Roman"/>
                <w:sz w:val="20"/>
                <w:szCs w:val="20"/>
              </w:rPr>
              <w:t>3.</w:t>
            </w:r>
          </w:p>
        </w:tc>
        <w:tc>
          <w:tcPr>
            <w:tcW w:w="2835" w:type="dxa"/>
            <w:tcBorders>
              <w:left w:val="single" w:sz="4" w:space="0" w:color="auto"/>
              <w:right w:val="single" w:sz="4" w:space="0" w:color="auto"/>
            </w:tcBorders>
          </w:tcPr>
          <w:p w:rsidR="005356AC" w:rsidRPr="00472F97" w:rsidRDefault="005356AC" w:rsidP="00472F97">
            <w:pPr>
              <w:rPr>
                <w:rFonts w:cs="Times New Roman"/>
                <w:sz w:val="20"/>
                <w:szCs w:val="20"/>
                <w:vertAlign w:val="superscript"/>
              </w:rPr>
            </w:pPr>
            <w:r w:rsidRPr="00472F97">
              <w:rPr>
                <w:rFonts w:cs="Times New Roman"/>
                <w:sz w:val="20"/>
                <w:szCs w:val="20"/>
              </w:rPr>
              <w:t xml:space="preserve">Obsługa szatni </w:t>
            </w:r>
          </w:p>
        </w:tc>
        <w:tc>
          <w:tcPr>
            <w:tcW w:w="1502" w:type="dxa"/>
            <w:tcBorders>
              <w:left w:val="single" w:sz="4" w:space="0" w:color="auto"/>
              <w:right w:val="single" w:sz="2" w:space="0" w:color="auto"/>
            </w:tcBorders>
          </w:tcPr>
          <w:p w:rsidR="005356AC" w:rsidRPr="00472F97" w:rsidRDefault="005356AC" w:rsidP="00427FAC">
            <w:pPr>
              <w:pStyle w:val="Bullet1"/>
              <w:spacing w:before="40" w:after="40"/>
              <w:rPr>
                <w:b w:val="0"/>
                <w:lang w:val="pl-PL"/>
              </w:rPr>
            </w:pPr>
          </w:p>
        </w:tc>
        <w:tc>
          <w:tcPr>
            <w:tcW w:w="1842"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974"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128"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595"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r>
      <w:tr w:rsidR="005356AC" w:rsidRPr="00472F97" w:rsidTr="00F8379A">
        <w:trPr>
          <w:cantSplit/>
          <w:jc w:val="center"/>
        </w:trPr>
        <w:tc>
          <w:tcPr>
            <w:tcW w:w="4882" w:type="dxa"/>
            <w:gridSpan w:val="3"/>
            <w:tcBorders>
              <w:right w:val="single" w:sz="2" w:space="0" w:color="auto"/>
            </w:tcBorders>
          </w:tcPr>
          <w:p w:rsidR="005356AC" w:rsidRPr="00472F97" w:rsidRDefault="005356AC" w:rsidP="00427FAC">
            <w:pPr>
              <w:pStyle w:val="Bullet1"/>
              <w:spacing w:before="40" w:after="40"/>
              <w:jc w:val="right"/>
              <w:rPr>
                <w:b w:val="0"/>
                <w:lang w:val="pl-PL"/>
              </w:rPr>
            </w:pPr>
            <w:r w:rsidRPr="00472F97">
              <w:rPr>
                <w:b w:val="0"/>
                <w:lang w:val="pl-PL"/>
              </w:rPr>
              <w:t>RAZEM:</w:t>
            </w:r>
          </w:p>
        </w:tc>
        <w:tc>
          <w:tcPr>
            <w:tcW w:w="1842"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974"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ind w:left="0"/>
              <w:jc w:val="center"/>
              <w:rPr>
                <w:b w:val="0"/>
                <w:lang w:val="pl-PL"/>
              </w:rPr>
            </w:pPr>
            <w:r w:rsidRPr="00472F97">
              <w:rPr>
                <w:b w:val="0"/>
                <w:lang w:val="pl-PL"/>
              </w:rPr>
              <w:t>xxx</w:t>
            </w:r>
          </w:p>
        </w:tc>
        <w:tc>
          <w:tcPr>
            <w:tcW w:w="1128"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c>
          <w:tcPr>
            <w:tcW w:w="1595" w:type="dxa"/>
            <w:tcBorders>
              <w:top w:val="single" w:sz="2" w:space="0" w:color="auto"/>
              <w:left w:val="single" w:sz="2" w:space="0" w:color="auto"/>
              <w:bottom w:val="single" w:sz="2" w:space="0" w:color="auto"/>
              <w:right w:val="single" w:sz="2" w:space="0" w:color="auto"/>
            </w:tcBorders>
          </w:tcPr>
          <w:p w:rsidR="005356AC" w:rsidRPr="00472F97" w:rsidRDefault="005356AC" w:rsidP="00427FAC">
            <w:pPr>
              <w:pStyle w:val="Bullet1"/>
              <w:spacing w:before="40" w:after="40"/>
              <w:jc w:val="right"/>
              <w:rPr>
                <w:b w:val="0"/>
                <w:lang w:val="pl-PL"/>
              </w:rPr>
            </w:pPr>
          </w:p>
        </w:tc>
      </w:tr>
    </w:tbl>
    <w:p w:rsidR="005356AC" w:rsidRPr="00472F97" w:rsidRDefault="005356AC" w:rsidP="005356AC">
      <w:pPr>
        <w:rPr>
          <w:rFonts w:cs="Times New Roman"/>
          <w:i/>
          <w:sz w:val="22"/>
          <w:szCs w:val="22"/>
        </w:rPr>
      </w:pPr>
    </w:p>
    <w:p w:rsidR="005356AC" w:rsidRPr="00472F97" w:rsidRDefault="005356AC" w:rsidP="005356AC">
      <w:pPr>
        <w:rPr>
          <w:rFonts w:cs="Times New Roman"/>
          <w:sz w:val="22"/>
          <w:szCs w:val="22"/>
        </w:rPr>
      </w:pPr>
      <w:r w:rsidRPr="00472F97">
        <w:rPr>
          <w:rFonts w:cs="Times New Roman"/>
          <w:sz w:val="22"/>
          <w:szCs w:val="22"/>
        </w:rPr>
        <w:t>Razem ryczałt miesięczny wynosi</w:t>
      </w:r>
      <w:r w:rsidR="00557A97" w:rsidRPr="00472F97">
        <w:rPr>
          <w:rFonts w:cs="Times New Roman"/>
          <w:sz w:val="22"/>
          <w:szCs w:val="22"/>
        </w:rPr>
        <w:t>:</w:t>
      </w:r>
      <w:r w:rsidRPr="00472F97">
        <w:rPr>
          <w:rFonts w:cs="Times New Roman"/>
          <w:sz w:val="22"/>
          <w:szCs w:val="22"/>
        </w:rPr>
        <w:t xml:space="preserve"> ………….. zł</w:t>
      </w:r>
      <w:r w:rsidR="00557A97" w:rsidRPr="00472F97">
        <w:rPr>
          <w:rFonts w:cs="Times New Roman"/>
          <w:sz w:val="22"/>
          <w:szCs w:val="22"/>
        </w:rPr>
        <w:t xml:space="preserve"> netto,  ………….. zł</w:t>
      </w:r>
      <w:r w:rsidRPr="00472F97">
        <w:rPr>
          <w:rFonts w:cs="Times New Roman"/>
          <w:sz w:val="22"/>
          <w:szCs w:val="22"/>
        </w:rPr>
        <w:t xml:space="preserve"> brutto.</w:t>
      </w:r>
    </w:p>
    <w:p w:rsidR="005356AC" w:rsidRPr="00365646" w:rsidRDefault="005356AC" w:rsidP="005356AC">
      <w:pPr>
        <w:pStyle w:val="Tekstpodstawowy"/>
        <w:spacing w:line="360" w:lineRule="auto"/>
        <w:jc w:val="center"/>
        <w:rPr>
          <w:rFonts w:cs="Times New Roman"/>
          <w:sz w:val="22"/>
          <w:szCs w:val="22"/>
          <w:highlight w:val="yellow"/>
        </w:rPr>
      </w:pPr>
    </w:p>
    <w:p w:rsidR="00472F97" w:rsidRDefault="00472F97" w:rsidP="00472F97">
      <w:pPr>
        <w:pStyle w:val="Tekstpodstawowy"/>
        <w:numPr>
          <w:ilvl w:val="0"/>
          <w:numId w:val="50"/>
        </w:numPr>
        <w:spacing w:line="360" w:lineRule="auto"/>
        <w:rPr>
          <w:rFonts w:cs="Times New Roman"/>
          <w:sz w:val="22"/>
          <w:szCs w:val="22"/>
        </w:rPr>
      </w:pPr>
      <w:r w:rsidRPr="00472F97">
        <w:rPr>
          <w:rFonts w:cs="Times New Roman"/>
          <w:sz w:val="22"/>
          <w:szCs w:val="22"/>
        </w:rPr>
        <w:t xml:space="preserve">USŁUGA SPRZĄTANIA przy ul. </w:t>
      </w:r>
      <w:r>
        <w:rPr>
          <w:rFonts w:cs="Times New Roman"/>
          <w:sz w:val="22"/>
          <w:szCs w:val="22"/>
        </w:rPr>
        <w:t>Chodźki 6</w:t>
      </w:r>
    </w:p>
    <w:p w:rsidR="00472F97" w:rsidRPr="00472F97" w:rsidRDefault="00472F97" w:rsidP="00472F97">
      <w:pPr>
        <w:pStyle w:val="Tekstpodstawowy"/>
        <w:spacing w:line="360" w:lineRule="auto"/>
        <w:ind w:left="1080"/>
        <w:rPr>
          <w:rFonts w:cs="Times New Roman"/>
          <w:sz w:val="22"/>
          <w:szCs w:val="22"/>
        </w:rPr>
      </w:pPr>
      <w:r>
        <w:rPr>
          <w:rFonts w:cs="Times New Roman"/>
          <w:sz w:val="22"/>
          <w:szCs w:val="22"/>
        </w:rPr>
        <w:t>od dnia 01.07.2020roku do dnia 22.06.2021roku</w:t>
      </w:r>
    </w:p>
    <w:tbl>
      <w:tblPr>
        <w:tblW w:w="104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45"/>
        <w:gridCol w:w="2835"/>
        <w:gridCol w:w="1502"/>
        <w:gridCol w:w="1842"/>
        <w:gridCol w:w="974"/>
        <w:gridCol w:w="1128"/>
        <w:gridCol w:w="1595"/>
      </w:tblGrid>
      <w:tr w:rsidR="00472F97" w:rsidRPr="00472F97" w:rsidTr="00B90036">
        <w:trPr>
          <w:cantSplit/>
          <w:trHeight w:val="1191"/>
          <w:jc w:val="center"/>
        </w:trPr>
        <w:tc>
          <w:tcPr>
            <w:tcW w:w="545" w:type="dxa"/>
            <w:shd w:val="clear" w:color="auto" w:fill="FFFFFF"/>
          </w:tcPr>
          <w:p w:rsidR="00472F97" w:rsidRPr="00472F97" w:rsidRDefault="00472F97" w:rsidP="00B90036">
            <w:pPr>
              <w:pStyle w:val="Tekstpodstawowy"/>
              <w:jc w:val="center"/>
              <w:rPr>
                <w:rFonts w:cs="Times New Roman"/>
                <w:sz w:val="20"/>
                <w:szCs w:val="20"/>
              </w:rPr>
            </w:pPr>
            <w:r w:rsidRPr="00472F97">
              <w:rPr>
                <w:rFonts w:cs="Times New Roman"/>
                <w:bCs/>
                <w:sz w:val="20"/>
                <w:szCs w:val="20"/>
              </w:rPr>
              <w:t xml:space="preserve">       </w:t>
            </w:r>
          </w:p>
          <w:p w:rsidR="00472F97" w:rsidRPr="00472F97" w:rsidRDefault="00472F97" w:rsidP="00B90036">
            <w:pPr>
              <w:pStyle w:val="Tekstpodstawowy"/>
              <w:jc w:val="center"/>
              <w:rPr>
                <w:rFonts w:cs="Times New Roman"/>
                <w:sz w:val="20"/>
                <w:szCs w:val="20"/>
              </w:rPr>
            </w:pPr>
            <w:r w:rsidRPr="00472F97">
              <w:rPr>
                <w:rFonts w:cs="Times New Roman"/>
                <w:sz w:val="20"/>
                <w:szCs w:val="20"/>
              </w:rPr>
              <w:t>Lp.</w:t>
            </w:r>
          </w:p>
          <w:p w:rsidR="00472F97" w:rsidRPr="00472F97" w:rsidRDefault="00472F97" w:rsidP="00B90036">
            <w:pPr>
              <w:pStyle w:val="Tekstpodstawowy"/>
              <w:jc w:val="center"/>
              <w:rPr>
                <w:rFonts w:cs="Times New Roman"/>
                <w:i/>
                <w:sz w:val="20"/>
                <w:szCs w:val="20"/>
              </w:rPr>
            </w:pPr>
          </w:p>
        </w:tc>
        <w:tc>
          <w:tcPr>
            <w:tcW w:w="2835" w:type="dxa"/>
            <w:tcBorders>
              <w:top w:val="single" w:sz="4" w:space="0" w:color="auto"/>
              <w:right w:val="single" w:sz="4" w:space="0" w:color="auto"/>
            </w:tcBorders>
            <w:shd w:val="clear" w:color="auto" w:fill="FFFFFF"/>
          </w:tcPr>
          <w:p w:rsidR="00472F97" w:rsidRPr="00472F97" w:rsidRDefault="00472F97" w:rsidP="00B90036">
            <w:pPr>
              <w:pStyle w:val="Tekstpodstawowy"/>
              <w:jc w:val="center"/>
              <w:rPr>
                <w:rFonts w:cs="Times New Roman"/>
                <w:i/>
                <w:sz w:val="20"/>
                <w:szCs w:val="20"/>
              </w:rPr>
            </w:pPr>
          </w:p>
          <w:p w:rsidR="00472F97" w:rsidRPr="00472F97" w:rsidRDefault="00472F97" w:rsidP="00B90036">
            <w:pPr>
              <w:pStyle w:val="Tekstpodstawowy"/>
              <w:jc w:val="center"/>
              <w:rPr>
                <w:rFonts w:cs="Times New Roman"/>
                <w:sz w:val="20"/>
                <w:szCs w:val="20"/>
              </w:rPr>
            </w:pPr>
            <w:r w:rsidRPr="00472F97">
              <w:rPr>
                <w:rFonts w:cs="Times New Roman"/>
                <w:sz w:val="20"/>
                <w:szCs w:val="20"/>
              </w:rPr>
              <w:t>Przedmiot zamówienia</w:t>
            </w:r>
          </w:p>
        </w:tc>
        <w:tc>
          <w:tcPr>
            <w:tcW w:w="1502" w:type="dxa"/>
            <w:tcBorders>
              <w:left w:val="single" w:sz="4" w:space="0" w:color="auto"/>
              <w:right w:val="single" w:sz="2" w:space="0" w:color="auto"/>
            </w:tcBorders>
            <w:shd w:val="clear" w:color="auto" w:fill="FFFFFF"/>
          </w:tcPr>
          <w:p w:rsidR="00472F97" w:rsidRPr="00472F97" w:rsidRDefault="00472F97" w:rsidP="00B90036">
            <w:pPr>
              <w:pStyle w:val="Tekstpodstawowy"/>
              <w:jc w:val="center"/>
              <w:rPr>
                <w:rFonts w:cs="Times New Roman"/>
                <w:sz w:val="20"/>
                <w:szCs w:val="20"/>
              </w:rPr>
            </w:pPr>
            <w:r w:rsidRPr="00472F97">
              <w:rPr>
                <w:rFonts w:cs="Times New Roman"/>
                <w:sz w:val="20"/>
                <w:szCs w:val="20"/>
              </w:rPr>
              <w:t xml:space="preserve">Cena usługi NETTO  </w:t>
            </w:r>
          </w:p>
          <w:p w:rsidR="00472F97" w:rsidRPr="00472F97" w:rsidRDefault="00472F97" w:rsidP="00B90036">
            <w:pPr>
              <w:pStyle w:val="Tekstpodstawowy"/>
              <w:jc w:val="center"/>
              <w:rPr>
                <w:rFonts w:cs="Times New Roman"/>
                <w:sz w:val="20"/>
                <w:szCs w:val="20"/>
              </w:rPr>
            </w:pPr>
            <w:r w:rsidRPr="00472F97">
              <w:rPr>
                <w:rFonts w:cs="Times New Roman"/>
                <w:i/>
                <w:sz w:val="20"/>
                <w:szCs w:val="20"/>
              </w:rPr>
              <w:t>(</w:t>
            </w:r>
            <w:r w:rsidRPr="00472F97">
              <w:rPr>
                <w:rFonts w:cs="Times New Roman"/>
                <w:sz w:val="20"/>
                <w:szCs w:val="20"/>
              </w:rPr>
              <w:t>stawka miesięczna</w:t>
            </w:r>
            <w:r w:rsidRPr="00472F97">
              <w:rPr>
                <w:rFonts w:cs="Times New Roman"/>
                <w:i/>
                <w:sz w:val="20"/>
                <w:szCs w:val="20"/>
              </w:rPr>
              <w:t>)</w:t>
            </w:r>
          </w:p>
        </w:tc>
        <w:tc>
          <w:tcPr>
            <w:tcW w:w="1842" w:type="dxa"/>
            <w:tcBorders>
              <w:top w:val="single" w:sz="2" w:space="0" w:color="auto"/>
              <w:left w:val="single" w:sz="2" w:space="0" w:color="auto"/>
              <w:bottom w:val="single" w:sz="2" w:space="0" w:color="auto"/>
              <w:right w:val="single" w:sz="2" w:space="0" w:color="auto"/>
            </w:tcBorders>
            <w:shd w:val="clear" w:color="auto" w:fill="FFFFFF"/>
          </w:tcPr>
          <w:p w:rsidR="00472F97" w:rsidRPr="00472F97" w:rsidRDefault="00472F97" w:rsidP="00B90036">
            <w:pPr>
              <w:pStyle w:val="Tekstpodstawowy"/>
              <w:jc w:val="center"/>
              <w:rPr>
                <w:rFonts w:cs="Times New Roman"/>
                <w:sz w:val="20"/>
                <w:szCs w:val="20"/>
              </w:rPr>
            </w:pPr>
            <w:r w:rsidRPr="00472F97">
              <w:rPr>
                <w:rFonts w:cs="Times New Roman"/>
                <w:sz w:val="20"/>
                <w:szCs w:val="20"/>
              </w:rPr>
              <w:t xml:space="preserve"> Wartość usługi netto (PLN) </w:t>
            </w:r>
          </w:p>
          <w:p w:rsidR="00472F97" w:rsidRPr="00472F97" w:rsidRDefault="00472F97" w:rsidP="00B90036">
            <w:pPr>
              <w:pStyle w:val="Tekstpodstawowy"/>
              <w:jc w:val="center"/>
              <w:rPr>
                <w:rFonts w:cs="Times New Roman"/>
                <w:sz w:val="20"/>
                <w:szCs w:val="20"/>
              </w:rPr>
            </w:pPr>
            <w:r w:rsidRPr="00472F97">
              <w:rPr>
                <w:rFonts w:cs="Times New Roman"/>
                <w:sz w:val="20"/>
                <w:szCs w:val="20"/>
              </w:rPr>
              <w:t>rocznie</w:t>
            </w:r>
          </w:p>
        </w:tc>
        <w:tc>
          <w:tcPr>
            <w:tcW w:w="974" w:type="dxa"/>
            <w:tcBorders>
              <w:top w:val="single" w:sz="2" w:space="0" w:color="auto"/>
              <w:left w:val="single" w:sz="2" w:space="0" w:color="auto"/>
              <w:bottom w:val="single" w:sz="2" w:space="0" w:color="auto"/>
              <w:right w:val="single" w:sz="2" w:space="0" w:color="auto"/>
            </w:tcBorders>
            <w:shd w:val="clear" w:color="auto" w:fill="FFFFFF"/>
          </w:tcPr>
          <w:p w:rsidR="00472F97" w:rsidRPr="00472F97" w:rsidRDefault="00472F97" w:rsidP="00B90036">
            <w:pPr>
              <w:pStyle w:val="Tekstpodstawowy"/>
              <w:spacing w:before="120"/>
              <w:jc w:val="center"/>
              <w:rPr>
                <w:rFonts w:cs="Times New Roman"/>
                <w:sz w:val="20"/>
                <w:szCs w:val="20"/>
              </w:rPr>
            </w:pPr>
            <w:r w:rsidRPr="00472F97">
              <w:rPr>
                <w:rFonts w:cs="Times New Roman"/>
                <w:sz w:val="20"/>
                <w:szCs w:val="20"/>
              </w:rPr>
              <w:t xml:space="preserve">Stawka VAT </w:t>
            </w:r>
          </w:p>
          <w:p w:rsidR="00472F97" w:rsidRPr="00472F97" w:rsidRDefault="00472F97" w:rsidP="00B90036">
            <w:pPr>
              <w:pStyle w:val="Tekstpodstawowy"/>
              <w:spacing w:before="120"/>
              <w:jc w:val="center"/>
              <w:rPr>
                <w:rFonts w:cs="Times New Roman"/>
                <w:sz w:val="20"/>
                <w:szCs w:val="20"/>
              </w:rPr>
            </w:pPr>
            <w:r w:rsidRPr="00472F97">
              <w:rPr>
                <w:rFonts w:cs="Times New Roman"/>
                <w:sz w:val="20"/>
                <w:szCs w:val="20"/>
              </w:rPr>
              <w:t>w %</w:t>
            </w:r>
          </w:p>
        </w:tc>
        <w:tc>
          <w:tcPr>
            <w:tcW w:w="1128" w:type="dxa"/>
            <w:tcBorders>
              <w:top w:val="single" w:sz="2" w:space="0" w:color="auto"/>
              <w:left w:val="single" w:sz="2" w:space="0" w:color="auto"/>
              <w:bottom w:val="single" w:sz="2" w:space="0" w:color="auto"/>
              <w:right w:val="single" w:sz="2" w:space="0" w:color="auto"/>
            </w:tcBorders>
            <w:shd w:val="clear" w:color="auto" w:fill="FFFFFF"/>
          </w:tcPr>
          <w:p w:rsidR="00472F97" w:rsidRPr="00472F97" w:rsidRDefault="00472F97" w:rsidP="00B90036">
            <w:pPr>
              <w:pStyle w:val="Tekstpodstawowy"/>
              <w:spacing w:before="120"/>
              <w:jc w:val="center"/>
              <w:rPr>
                <w:rFonts w:cs="Times New Roman"/>
                <w:sz w:val="20"/>
                <w:szCs w:val="20"/>
              </w:rPr>
            </w:pPr>
            <w:r w:rsidRPr="00472F97">
              <w:rPr>
                <w:rFonts w:cs="Times New Roman"/>
                <w:sz w:val="20"/>
                <w:szCs w:val="20"/>
              </w:rPr>
              <w:t>Wartość VAT</w:t>
            </w:r>
          </w:p>
        </w:tc>
        <w:tc>
          <w:tcPr>
            <w:tcW w:w="1595" w:type="dxa"/>
            <w:tcBorders>
              <w:top w:val="single" w:sz="2" w:space="0" w:color="auto"/>
              <w:left w:val="single" w:sz="2" w:space="0" w:color="auto"/>
              <w:bottom w:val="single" w:sz="2" w:space="0" w:color="auto"/>
              <w:right w:val="single" w:sz="2" w:space="0" w:color="auto"/>
            </w:tcBorders>
            <w:shd w:val="clear" w:color="auto" w:fill="FFFFFF"/>
          </w:tcPr>
          <w:p w:rsidR="00472F97" w:rsidRPr="00472F97" w:rsidRDefault="00472F97" w:rsidP="00B90036">
            <w:pPr>
              <w:pStyle w:val="Tekstpodstawowy"/>
              <w:jc w:val="center"/>
              <w:rPr>
                <w:rFonts w:cs="Times New Roman"/>
                <w:sz w:val="20"/>
                <w:szCs w:val="20"/>
              </w:rPr>
            </w:pPr>
            <w:r w:rsidRPr="00472F97">
              <w:rPr>
                <w:rFonts w:cs="Times New Roman"/>
                <w:sz w:val="20"/>
                <w:szCs w:val="20"/>
              </w:rPr>
              <w:t xml:space="preserve">Wartość usługi brutto (PLN) </w:t>
            </w:r>
          </w:p>
          <w:p w:rsidR="00472F97" w:rsidRPr="00472F97" w:rsidRDefault="00472F97" w:rsidP="00B90036">
            <w:pPr>
              <w:pStyle w:val="Tekstpodstawowy"/>
              <w:jc w:val="center"/>
              <w:rPr>
                <w:rFonts w:cs="Times New Roman"/>
                <w:sz w:val="20"/>
                <w:szCs w:val="20"/>
              </w:rPr>
            </w:pPr>
            <w:r w:rsidRPr="00472F97">
              <w:rPr>
                <w:rFonts w:cs="Times New Roman"/>
                <w:sz w:val="20"/>
                <w:szCs w:val="20"/>
              </w:rPr>
              <w:t>rocznie</w:t>
            </w:r>
          </w:p>
        </w:tc>
      </w:tr>
      <w:tr w:rsidR="00472F97" w:rsidRPr="00472F97" w:rsidTr="00B90036">
        <w:trPr>
          <w:cantSplit/>
          <w:jc w:val="center"/>
        </w:trPr>
        <w:tc>
          <w:tcPr>
            <w:tcW w:w="545" w:type="dxa"/>
            <w:tcBorders>
              <w:right w:val="single" w:sz="4" w:space="0" w:color="auto"/>
            </w:tcBorders>
          </w:tcPr>
          <w:p w:rsidR="00472F97" w:rsidRPr="00472F97" w:rsidRDefault="00472F97" w:rsidP="00B90036">
            <w:pPr>
              <w:pStyle w:val="Tekstpodstawowywcity"/>
              <w:spacing w:before="40" w:after="40"/>
              <w:ind w:left="0"/>
              <w:rPr>
                <w:rFonts w:cs="Times New Roman"/>
                <w:sz w:val="20"/>
                <w:szCs w:val="20"/>
              </w:rPr>
            </w:pPr>
            <w:r w:rsidRPr="00472F97">
              <w:rPr>
                <w:rFonts w:cs="Times New Roman"/>
                <w:sz w:val="20"/>
                <w:szCs w:val="20"/>
              </w:rPr>
              <w:t>1.</w:t>
            </w:r>
          </w:p>
        </w:tc>
        <w:tc>
          <w:tcPr>
            <w:tcW w:w="2835" w:type="dxa"/>
            <w:tcBorders>
              <w:left w:val="single" w:sz="4" w:space="0" w:color="auto"/>
              <w:right w:val="single" w:sz="4" w:space="0" w:color="auto"/>
            </w:tcBorders>
          </w:tcPr>
          <w:p w:rsidR="00472F97" w:rsidRPr="00472F97" w:rsidRDefault="00472F97" w:rsidP="00472F97">
            <w:pPr>
              <w:rPr>
                <w:rFonts w:cs="Times New Roman"/>
                <w:sz w:val="20"/>
                <w:szCs w:val="20"/>
              </w:rPr>
            </w:pPr>
            <w:r w:rsidRPr="00472F97">
              <w:rPr>
                <w:rFonts w:cs="Times New Roman"/>
                <w:sz w:val="20"/>
                <w:szCs w:val="20"/>
              </w:rPr>
              <w:t xml:space="preserve">Usługa sprzątania </w:t>
            </w:r>
            <w:r w:rsidRPr="00472F97">
              <w:rPr>
                <w:rFonts w:cs="Times New Roman"/>
                <w:sz w:val="20"/>
                <w:szCs w:val="20"/>
              </w:rPr>
              <w:br/>
              <w:t xml:space="preserve">i dezynfekcji pomieszczeń zgodnie z załącznikiem </w:t>
            </w:r>
            <w:r>
              <w:rPr>
                <w:rFonts w:cs="Times New Roman"/>
                <w:sz w:val="20"/>
                <w:szCs w:val="20"/>
              </w:rPr>
              <w:t>2</w:t>
            </w:r>
          </w:p>
        </w:tc>
        <w:tc>
          <w:tcPr>
            <w:tcW w:w="1502" w:type="dxa"/>
            <w:tcBorders>
              <w:left w:val="single" w:sz="4" w:space="0" w:color="auto"/>
              <w:right w:val="single" w:sz="2" w:space="0" w:color="auto"/>
            </w:tcBorders>
          </w:tcPr>
          <w:p w:rsidR="00472F97" w:rsidRPr="00472F97" w:rsidRDefault="00472F97" w:rsidP="00B90036">
            <w:pPr>
              <w:pStyle w:val="Bullet1"/>
              <w:spacing w:before="40" w:after="40"/>
              <w:rPr>
                <w:b w:val="0"/>
                <w:lang w:val="pl-PL"/>
              </w:rPr>
            </w:pPr>
          </w:p>
        </w:tc>
        <w:tc>
          <w:tcPr>
            <w:tcW w:w="1842" w:type="dxa"/>
            <w:tcBorders>
              <w:top w:val="single" w:sz="2" w:space="0" w:color="auto"/>
              <w:left w:val="single" w:sz="2" w:space="0" w:color="auto"/>
              <w:bottom w:val="single" w:sz="2" w:space="0" w:color="auto"/>
              <w:right w:val="single" w:sz="2" w:space="0" w:color="auto"/>
            </w:tcBorders>
          </w:tcPr>
          <w:p w:rsidR="00472F97" w:rsidRPr="00472F97" w:rsidRDefault="00472F97" w:rsidP="00B90036">
            <w:pPr>
              <w:pStyle w:val="Bullet1"/>
              <w:spacing w:before="40" w:after="40"/>
              <w:jc w:val="right"/>
              <w:rPr>
                <w:b w:val="0"/>
                <w:lang w:val="pl-PL"/>
              </w:rPr>
            </w:pPr>
          </w:p>
        </w:tc>
        <w:tc>
          <w:tcPr>
            <w:tcW w:w="974" w:type="dxa"/>
            <w:tcBorders>
              <w:top w:val="single" w:sz="2" w:space="0" w:color="auto"/>
              <w:left w:val="single" w:sz="2" w:space="0" w:color="auto"/>
              <w:bottom w:val="single" w:sz="2" w:space="0" w:color="auto"/>
              <w:right w:val="single" w:sz="2" w:space="0" w:color="auto"/>
            </w:tcBorders>
          </w:tcPr>
          <w:p w:rsidR="00472F97" w:rsidRPr="00472F97" w:rsidRDefault="00472F97" w:rsidP="00B90036">
            <w:pPr>
              <w:pStyle w:val="Bullet1"/>
              <w:spacing w:before="40" w:after="40"/>
              <w:jc w:val="right"/>
              <w:rPr>
                <w:b w:val="0"/>
                <w:lang w:val="pl-PL"/>
              </w:rPr>
            </w:pPr>
          </w:p>
        </w:tc>
        <w:tc>
          <w:tcPr>
            <w:tcW w:w="1128" w:type="dxa"/>
            <w:tcBorders>
              <w:top w:val="single" w:sz="2" w:space="0" w:color="auto"/>
              <w:left w:val="single" w:sz="2" w:space="0" w:color="auto"/>
              <w:bottom w:val="single" w:sz="2" w:space="0" w:color="auto"/>
              <w:right w:val="single" w:sz="2" w:space="0" w:color="auto"/>
            </w:tcBorders>
          </w:tcPr>
          <w:p w:rsidR="00472F97" w:rsidRPr="00472F97" w:rsidRDefault="00472F97" w:rsidP="00B90036">
            <w:pPr>
              <w:pStyle w:val="Bullet1"/>
              <w:spacing w:before="40" w:after="40"/>
              <w:jc w:val="right"/>
              <w:rPr>
                <w:b w:val="0"/>
                <w:lang w:val="pl-PL"/>
              </w:rPr>
            </w:pPr>
          </w:p>
        </w:tc>
        <w:tc>
          <w:tcPr>
            <w:tcW w:w="1595" w:type="dxa"/>
            <w:tcBorders>
              <w:top w:val="single" w:sz="2" w:space="0" w:color="auto"/>
              <w:left w:val="single" w:sz="2" w:space="0" w:color="auto"/>
              <w:bottom w:val="single" w:sz="2" w:space="0" w:color="auto"/>
              <w:right w:val="single" w:sz="2" w:space="0" w:color="auto"/>
            </w:tcBorders>
          </w:tcPr>
          <w:p w:rsidR="00472F97" w:rsidRPr="00472F97" w:rsidRDefault="00472F97" w:rsidP="00B90036">
            <w:pPr>
              <w:pStyle w:val="Bullet1"/>
              <w:spacing w:before="40" w:after="40"/>
              <w:jc w:val="right"/>
              <w:rPr>
                <w:b w:val="0"/>
                <w:lang w:val="pl-PL"/>
              </w:rPr>
            </w:pPr>
          </w:p>
        </w:tc>
      </w:tr>
    </w:tbl>
    <w:p w:rsidR="00472F97" w:rsidRPr="00472F97" w:rsidRDefault="00472F97" w:rsidP="00472F97">
      <w:pPr>
        <w:rPr>
          <w:rFonts w:cs="Times New Roman"/>
          <w:i/>
          <w:sz w:val="22"/>
          <w:szCs w:val="22"/>
        </w:rPr>
      </w:pPr>
    </w:p>
    <w:p w:rsidR="00472F97" w:rsidRPr="00472F97" w:rsidRDefault="00472F97" w:rsidP="00472F97">
      <w:pPr>
        <w:rPr>
          <w:rFonts w:cs="Times New Roman"/>
          <w:sz w:val="22"/>
          <w:szCs w:val="22"/>
        </w:rPr>
      </w:pPr>
      <w:r w:rsidRPr="00472F97">
        <w:rPr>
          <w:rFonts w:cs="Times New Roman"/>
          <w:sz w:val="22"/>
          <w:szCs w:val="22"/>
        </w:rPr>
        <w:t>Razem ryczałt miesięczny wynosi: ………….. zł netto,  ………….. zł brutto.</w:t>
      </w:r>
    </w:p>
    <w:p w:rsidR="00472F97" w:rsidRPr="00365646" w:rsidRDefault="00472F97" w:rsidP="00472F97">
      <w:pPr>
        <w:pStyle w:val="Tekstpodstawowy"/>
        <w:spacing w:line="360" w:lineRule="auto"/>
        <w:jc w:val="center"/>
        <w:rPr>
          <w:rFonts w:cs="Times New Roman"/>
          <w:sz w:val="22"/>
          <w:szCs w:val="22"/>
          <w:highlight w:val="yellow"/>
        </w:rPr>
      </w:pPr>
    </w:p>
    <w:p w:rsidR="00595EF8" w:rsidRPr="006B6C5D" w:rsidRDefault="00595EF8" w:rsidP="005356AC">
      <w:pPr>
        <w:rPr>
          <w:rFonts w:cs="Times New Roman"/>
          <w:i/>
          <w:sz w:val="22"/>
          <w:szCs w:val="22"/>
        </w:rPr>
      </w:pPr>
    </w:p>
    <w:p w:rsidR="00595EF8" w:rsidRPr="00472F97" w:rsidRDefault="00472F97" w:rsidP="00472F97">
      <w:pPr>
        <w:pStyle w:val="Akapitzlist"/>
        <w:numPr>
          <w:ilvl w:val="0"/>
          <w:numId w:val="50"/>
        </w:numPr>
        <w:rPr>
          <w:rFonts w:ascii="Times New Roman" w:hAnsi="Times New Roman"/>
          <w:b/>
          <w:sz w:val="24"/>
          <w:szCs w:val="24"/>
        </w:rPr>
      </w:pPr>
      <w:r w:rsidRPr="00472F97">
        <w:rPr>
          <w:rFonts w:ascii="Times New Roman" w:hAnsi="Times New Roman"/>
          <w:b/>
          <w:sz w:val="24"/>
          <w:szCs w:val="24"/>
        </w:rPr>
        <w:t xml:space="preserve">Wartość razem I </w:t>
      </w:r>
      <w:proofErr w:type="spellStart"/>
      <w:r w:rsidRPr="00472F97">
        <w:rPr>
          <w:rFonts w:ascii="Times New Roman" w:hAnsi="Times New Roman"/>
          <w:b/>
          <w:sz w:val="24"/>
          <w:szCs w:val="24"/>
        </w:rPr>
        <w:t>i</w:t>
      </w:r>
      <w:proofErr w:type="spellEnd"/>
      <w:r w:rsidRPr="00472F97">
        <w:rPr>
          <w:rFonts w:ascii="Times New Roman" w:hAnsi="Times New Roman"/>
          <w:b/>
          <w:sz w:val="24"/>
          <w:szCs w:val="24"/>
        </w:rPr>
        <w:t xml:space="preserve"> II:</w:t>
      </w:r>
    </w:p>
    <w:p w:rsidR="00472F97" w:rsidRPr="00472F97" w:rsidRDefault="00472F97" w:rsidP="005356AC">
      <w:pPr>
        <w:rPr>
          <w:rFonts w:cs="Times New Roman"/>
          <w:b/>
        </w:rPr>
      </w:pPr>
    </w:p>
    <w:p w:rsidR="00472F97" w:rsidRDefault="00472F97" w:rsidP="005356AC">
      <w:pPr>
        <w:rPr>
          <w:rFonts w:cs="Times New Roman"/>
          <w:b/>
        </w:rPr>
      </w:pPr>
      <w:r w:rsidRPr="00472F97">
        <w:rPr>
          <w:rFonts w:cs="Times New Roman"/>
          <w:b/>
        </w:rPr>
        <w:t>……</w:t>
      </w:r>
      <w:r>
        <w:rPr>
          <w:rFonts w:cs="Times New Roman"/>
          <w:b/>
        </w:rPr>
        <w:t>.............................................................</w:t>
      </w:r>
      <w:r w:rsidRPr="00472F97">
        <w:rPr>
          <w:rFonts w:cs="Times New Roman"/>
          <w:b/>
        </w:rPr>
        <w:t xml:space="preserve">…….. zł netto,  </w:t>
      </w:r>
    </w:p>
    <w:p w:rsidR="00472F97" w:rsidRPr="00472F97" w:rsidRDefault="00472F97" w:rsidP="005356AC">
      <w:pPr>
        <w:rPr>
          <w:rFonts w:cs="Times New Roman"/>
          <w:b/>
        </w:rPr>
      </w:pPr>
    </w:p>
    <w:p w:rsidR="00472F97" w:rsidRPr="00472F97" w:rsidRDefault="00472F97" w:rsidP="005356AC">
      <w:pPr>
        <w:rPr>
          <w:rFonts w:cs="Times New Roman"/>
          <w:i/>
        </w:rPr>
      </w:pPr>
      <w:r w:rsidRPr="00472F97">
        <w:rPr>
          <w:rFonts w:cs="Times New Roman"/>
          <w:b/>
        </w:rPr>
        <w:t>………</w:t>
      </w:r>
      <w:r>
        <w:rPr>
          <w:rFonts w:cs="Times New Roman"/>
          <w:b/>
        </w:rPr>
        <w:t>............................................................</w:t>
      </w:r>
      <w:r w:rsidRPr="00472F97">
        <w:rPr>
          <w:rFonts w:cs="Times New Roman"/>
          <w:b/>
        </w:rPr>
        <w:t>….. zł</w:t>
      </w:r>
      <w:r>
        <w:rPr>
          <w:rFonts w:cs="Times New Roman"/>
          <w:b/>
        </w:rPr>
        <w:t xml:space="preserve"> brutto </w:t>
      </w:r>
      <w:r w:rsidRPr="00472F97">
        <w:rPr>
          <w:rFonts w:cs="Times New Roman"/>
          <w:i/>
        </w:rPr>
        <w:t xml:space="preserve">(tę wartość </w:t>
      </w:r>
      <w:r>
        <w:rPr>
          <w:rFonts w:cs="Times New Roman"/>
          <w:i/>
        </w:rPr>
        <w:t xml:space="preserve">brutto </w:t>
      </w:r>
      <w:r w:rsidRPr="00472F97">
        <w:rPr>
          <w:rFonts w:cs="Times New Roman"/>
          <w:i/>
        </w:rPr>
        <w:t>należy wpisać do Oferty Wykonawcy – załącznik nr 5</w:t>
      </w:r>
      <w:r>
        <w:rPr>
          <w:rFonts w:cs="Times New Roman"/>
          <w:i/>
        </w:rPr>
        <w:t>)</w:t>
      </w:r>
      <w:r w:rsidRPr="00472F97">
        <w:rPr>
          <w:rFonts w:cs="Times New Roman"/>
          <w:i/>
        </w:rPr>
        <w:t>.</w:t>
      </w:r>
    </w:p>
    <w:p w:rsidR="00AB0932" w:rsidRPr="006B6C5D" w:rsidRDefault="00AB0932" w:rsidP="005356AC">
      <w:pPr>
        <w:rPr>
          <w:rFonts w:cs="Times New Roman"/>
          <w:i/>
          <w:sz w:val="22"/>
          <w:szCs w:val="22"/>
        </w:rPr>
      </w:pPr>
    </w:p>
    <w:p w:rsidR="008611A8" w:rsidRPr="006B6C5D" w:rsidRDefault="008611A8" w:rsidP="005356AC">
      <w:pPr>
        <w:rPr>
          <w:rFonts w:cs="Times New Roman"/>
          <w:i/>
          <w:sz w:val="22"/>
          <w:szCs w:val="22"/>
        </w:rPr>
      </w:pPr>
    </w:p>
    <w:p w:rsidR="008611A8" w:rsidRPr="006B6C5D" w:rsidRDefault="008611A8" w:rsidP="005356AC">
      <w:pPr>
        <w:rPr>
          <w:rFonts w:cs="Times New Roman"/>
          <w:i/>
          <w:sz w:val="22"/>
          <w:szCs w:val="22"/>
        </w:rPr>
      </w:pPr>
    </w:p>
    <w:p w:rsidR="00AB0932" w:rsidRPr="006B6C5D" w:rsidRDefault="00AB0932" w:rsidP="005356AC">
      <w:pPr>
        <w:rPr>
          <w:rFonts w:cs="Times New Roman"/>
          <w:i/>
          <w:sz w:val="22"/>
          <w:szCs w:val="22"/>
        </w:rPr>
      </w:pPr>
    </w:p>
    <w:p w:rsidR="00AB0932" w:rsidRPr="006B6C5D" w:rsidRDefault="00AB0932" w:rsidP="005356AC">
      <w:pPr>
        <w:rPr>
          <w:rFonts w:cs="Times New Roman"/>
          <w:i/>
          <w:sz w:val="22"/>
          <w:szCs w:val="22"/>
        </w:rPr>
      </w:pPr>
    </w:p>
    <w:p w:rsidR="00B55B4F" w:rsidRDefault="00B55B4F" w:rsidP="005356AC">
      <w:pPr>
        <w:jc w:val="right"/>
        <w:rPr>
          <w:rFonts w:cs="Times New Roman"/>
          <w:i/>
          <w:sz w:val="22"/>
          <w:szCs w:val="22"/>
        </w:rPr>
      </w:pPr>
    </w:p>
    <w:p w:rsidR="00472F97" w:rsidRDefault="00472F97" w:rsidP="005356AC">
      <w:pPr>
        <w:jc w:val="right"/>
        <w:rPr>
          <w:rFonts w:cs="Times New Roman"/>
          <w:i/>
          <w:sz w:val="22"/>
          <w:szCs w:val="22"/>
        </w:rPr>
      </w:pPr>
    </w:p>
    <w:p w:rsidR="00472F97" w:rsidRDefault="00472F97" w:rsidP="005356AC">
      <w:pPr>
        <w:jc w:val="right"/>
        <w:rPr>
          <w:rFonts w:cs="Times New Roman"/>
          <w:i/>
          <w:sz w:val="22"/>
          <w:szCs w:val="22"/>
        </w:rPr>
      </w:pPr>
    </w:p>
    <w:p w:rsidR="00472F97" w:rsidRDefault="00472F97" w:rsidP="005356AC">
      <w:pPr>
        <w:jc w:val="right"/>
        <w:rPr>
          <w:rFonts w:cs="Times New Roman"/>
          <w:i/>
          <w:sz w:val="22"/>
          <w:szCs w:val="22"/>
        </w:rPr>
      </w:pPr>
    </w:p>
    <w:p w:rsidR="00472F97" w:rsidRDefault="00472F97" w:rsidP="005356AC">
      <w:pPr>
        <w:jc w:val="right"/>
        <w:rPr>
          <w:rFonts w:cs="Times New Roman"/>
          <w:i/>
          <w:sz w:val="22"/>
          <w:szCs w:val="22"/>
        </w:rPr>
      </w:pPr>
    </w:p>
    <w:p w:rsidR="00472F97" w:rsidRDefault="00472F97" w:rsidP="005356AC">
      <w:pPr>
        <w:jc w:val="right"/>
        <w:rPr>
          <w:rFonts w:cs="Times New Roman"/>
          <w:i/>
          <w:sz w:val="22"/>
          <w:szCs w:val="22"/>
        </w:rPr>
      </w:pPr>
    </w:p>
    <w:p w:rsidR="00472F97" w:rsidRPr="00092838" w:rsidRDefault="00472F97" w:rsidP="00472F97">
      <w:pPr>
        <w:jc w:val="right"/>
        <w:rPr>
          <w:rFonts w:cs="Times New Roman"/>
          <w:b/>
          <w:i/>
          <w:sz w:val="22"/>
          <w:szCs w:val="22"/>
        </w:rPr>
      </w:pPr>
      <w:r w:rsidRPr="00092838">
        <w:rPr>
          <w:rFonts w:cs="Times New Roman"/>
          <w:b/>
          <w:i/>
          <w:sz w:val="22"/>
          <w:szCs w:val="22"/>
        </w:rPr>
        <w:t>Załącznik Nr 5</w:t>
      </w:r>
    </w:p>
    <w:p w:rsidR="00472F97" w:rsidRPr="00092838" w:rsidRDefault="00472F97" w:rsidP="00472F97">
      <w:pPr>
        <w:ind w:left="7799"/>
        <w:rPr>
          <w:rFonts w:cs="Times New Roman"/>
          <w:sz w:val="22"/>
          <w:szCs w:val="22"/>
        </w:rPr>
      </w:pPr>
    </w:p>
    <w:p w:rsidR="00472F97" w:rsidRPr="00092838" w:rsidRDefault="00472F97" w:rsidP="00472F97">
      <w:pPr>
        <w:pStyle w:val="Nagwek5"/>
        <w:spacing w:before="0"/>
        <w:ind w:left="720" w:hanging="720"/>
        <w:jc w:val="right"/>
        <w:rPr>
          <w:rFonts w:ascii="Times New Roman" w:hAnsi="Times New Roman"/>
          <w:b w:val="0"/>
          <w:i w:val="0"/>
          <w:sz w:val="22"/>
          <w:szCs w:val="22"/>
        </w:rPr>
      </w:pPr>
    </w:p>
    <w:p w:rsidR="00472F97" w:rsidRPr="00092838" w:rsidRDefault="00472F97" w:rsidP="00472F97">
      <w:pPr>
        <w:rPr>
          <w:rFonts w:cs="Times New Roman"/>
          <w:sz w:val="22"/>
          <w:szCs w:val="22"/>
        </w:rPr>
      </w:pPr>
    </w:p>
    <w:p w:rsidR="00472F97" w:rsidRPr="00092838" w:rsidRDefault="00472F97" w:rsidP="00472F97">
      <w:pPr>
        <w:jc w:val="center"/>
        <w:rPr>
          <w:rFonts w:cs="Times New Roman"/>
          <w:b/>
          <w:sz w:val="22"/>
          <w:szCs w:val="22"/>
        </w:rPr>
      </w:pPr>
      <w:r w:rsidRPr="00092838">
        <w:rPr>
          <w:rFonts w:cs="Times New Roman"/>
          <w:b/>
          <w:sz w:val="22"/>
          <w:szCs w:val="22"/>
        </w:rPr>
        <w:t>OFERTA WYKONAWCY</w:t>
      </w:r>
    </w:p>
    <w:p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Do Stomatologiczne Centrum Kliniczne Uniwersytetu Medycznego w Lublinie</w:t>
      </w:r>
      <w:r w:rsidRPr="00092838">
        <w:rPr>
          <w:rFonts w:cs="Times New Roman"/>
          <w:sz w:val="22"/>
          <w:szCs w:val="22"/>
        </w:rPr>
        <w:t>,</w:t>
      </w:r>
    </w:p>
    <w:p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ul. Karmelicka 7, 20-081 Lublin</w:t>
      </w:r>
    </w:p>
    <w:p w:rsidR="00472F97" w:rsidRPr="00092838" w:rsidRDefault="00472F97" w:rsidP="00472F97">
      <w:pPr>
        <w:spacing w:line="276" w:lineRule="auto"/>
        <w:ind w:left="720"/>
        <w:jc w:val="center"/>
        <w:rPr>
          <w:rFonts w:cs="Times New Roman"/>
          <w:sz w:val="22"/>
          <w:szCs w:val="22"/>
        </w:rPr>
      </w:pPr>
    </w:p>
    <w:p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rsidR="00472F97" w:rsidRPr="00092838" w:rsidRDefault="00472F97" w:rsidP="00472F97">
      <w:pPr>
        <w:spacing w:line="360" w:lineRule="auto"/>
        <w:jc w:val="center"/>
        <w:rPr>
          <w:rFonts w:cs="Times New Roman"/>
          <w:b/>
          <w:sz w:val="22"/>
          <w:szCs w:val="22"/>
        </w:rPr>
      </w:pPr>
      <w:r w:rsidRPr="00092838">
        <w:rPr>
          <w:rFonts w:cs="Times New Roman"/>
          <w:b/>
          <w:sz w:val="22"/>
          <w:szCs w:val="22"/>
        </w:rPr>
        <w:t>Usługa sprzątania SCK / ZP / 5 / 20</w:t>
      </w:r>
    </w:p>
    <w:p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KRS…………………………. NIP ……………………… REGON ………………..….….</w:t>
      </w:r>
    </w:p>
    <w:p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rsidR="00472F97" w:rsidRPr="00092838" w:rsidRDefault="00472F97" w:rsidP="00472F97">
      <w:pPr>
        <w:autoSpaceDE w:val="0"/>
        <w:autoSpaceDN w:val="0"/>
        <w:adjustRightInd w:val="0"/>
        <w:rPr>
          <w:rFonts w:cs="Times New Roman"/>
          <w:sz w:val="22"/>
          <w:szCs w:val="22"/>
        </w:rPr>
      </w:pPr>
    </w:p>
    <w:p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rsidR="00472F97" w:rsidRPr="00092838" w:rsidRDefault="00472F97" w:rsidP="00472F97">
      <w:pPr>
        <w:autoSpaceDE w:val="0"/>
        <w:autoSpaceDN w:val="0"/>
        <w:adjustRightInd w:val="0"/>
        <w:rPr>
          <w:rFonts w:cs="Times New Roman"/>
          <w:i/>
          <w:iCs/>
          <w:sz w:val="22"/>
          <w:szCs w:val="22"/>
        </w:rPr>
      </w:pPr>
    </w:p>
    <w:p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 xml:space="preserve">Wykonawca jest </w:t>
      </w:r>
      <w:proofErr w:type="spellStart"/>
      <w:r w:rsidRPr="00092838">
        <w:rPr>
          <w:rFonts w:cs="Times New Roman"/>
          <w:sz w:val="22"/>
          <w:szCs w:val="22"/>
        </w:rPr>
        <w:t>mikroprzedsiębiorstwem</w:t>
      </w:r>
      <w:proofErr w:type="spellEnd"/>
      <w:r w:rsidRPr="00092838">
        <w:rPr>
          <w:rFonts w:cs="Times New Roman"/>
          <w:sz w:val="22"/>
          <w:szCs w:val="22"/>
        </w:rPr>
        <w:t xml:space="preserve"> bądź małym lub średnim przedsiębiorstwem ......... (WPISAĆ TAK LUB NIE)</w:t>
      </w: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Pr="006B6C5D">
        <w:rPr>
          <w:rFonts w:cs="Times New Roman"/>
          <w:sz w:val="22"/>
          <w:szCs w:val="22"/>
        </w:rPr>
        <w:t xml:space="preserve">wartość usługi z pkt. </w:t>
      </w:r>
      <w:r>
        <w:rPr>
          <w:rFonts w:cs="Times New Roman"/>
          <w:sz w:val="22"/>
          <w:szCs w:val="22"/>
        </w:rPr>
        <w:t>III</w:t>
      </w:r>
      <w:r w:rsidRPr="006B6C5D">
        <w:rPr>
          <w:rFonts w:cs="Times New Roman"/>
          <w:sz w:val="22"/>
          <w:szCs w:val="22"/>
        </w:rPr>
        <w:t xml:space="preserve"> kosztorysu ofertowego:</w:t>
      </w:r>
    </w:p>
    <w:p w:rsidR="00092838" w:rsidRDefault="00092838" w:rsidP="00472F97">
      <w:pPr>
        <w:autoSpaceDE w:val="0"/>
        <w:autoSpaceDN w:val="0"/>
        <w:adjustRightInd w:val="0"/>
        <w:rPr>
          <w:rFonts w:cs="Times New Roman"/>
          <w:sz w:val="22"/>
          <w:szCs w:val="22"/>
        </w:rPr>
      </w:pPr>
    </w:p>
    <w:p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 zł brutto.</w:t>
      </w:r>
    </w:p>
    <w:p w:rsidR="00472F97" w:rsidRPr="006B6C5D" w:rsidRDefault="00472F97" w:rsidP="00472F97">
      <w:pPr>
        <w:autoSpaceDE w:val="0"/>
        <w:autoSpaceDN w:val="0"/>
        <w:adjustRightInd w:val="0"/>
        <w:rPr>
          <w:rFonts w:cs="Times New Roman"/>
          <w:sz w:val="22"/>
          <w:szCs w:val="22"/>
        </w:rPr>
      </w:pP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rsidR="00472F97" w:rsidRPr="006B6C5D" w:rsidRDefault="00472F97" w:rsidP="00472F97">
      <w:pPr>
        <w:jc w:val="both"/>
        <w:rPr>
          <w:rFonts w:cs="Times New Roman"/>
          <w:sz w:val="22"/>
          <w:szCs w:val="22"/>
        </w:rPr>
      </w:pPr>
      <w:r w:rsidRPr="006B6C5D">
        <w:rPr>
          <w:rFonts w:cs="Times New Roman"/>
          <w:sz w:val="22"/>
          <w:szCs w:val="22"/>
        </w:rPr>
        <w:t>1) termin realizacji umowy:  12 miesięcy z zastrzeżeniem, iż realizacja usługi rozpoczyna się od dnia 2</w:t>
      </w:r>
      <w:r w:rsidR="00092838">
        <w:rPr>
          <w:rFonts w:cs="Times New Roman"/>
          <w:sz w:val="22"/>
          <w:szCs w:val="22"/>
        </w:rPr>
        <w:t>2</w:t>
      </w:r>
      <w:r w:rsidRPr="006B6C5D">
        <w:rPr>
          <w:rFonts w:cs="Times New Roman"/>
          <w:sz w:val="22"/>
          <w:szCs w:val="22"/>
        </w:rPr>
        <w:t>.06.20</w:t>
      </w:r>
      <w:r w:rsidR="00092838">
        <w:rPr>
          <w:rFonts w:cs="Times New Roman"/>
          <w:sz w:val="22"/>
          <w:szCs w:val="22"/>
        </w:rPr>
        <w:t>20</w:t>
      </w:r>
      <w:r w:rsidRPr="006B6C5D">
        <w:rPr>
          <w:rFonts w:cs="Times New Roman"/>
          <w:sz w:val="22"/>
          <w:szCs w:val="22"/>
        </w:rPr>
        <w:t>r. do dnia 2</w:t>
      </w:r>
      <w:r w:rsidR="00092838">
        <w:rPr>
          <w:rFonts w:cs="Times New Roman"/>
          <w:sz w:val="22"/>
          <w:szCs w:val="22"/>
        </w:rPr>
        <w:t>2</w:t>
      </w:r>
      <w:r w:rsidRPr="006B6C5D">
        <w:rPr>
          <w:rFonts w:cs="Times New Roman"/>
          <w:sz w:val="22"/>
          <w:szCs w:val="22"/>
        </w:rPr>
        <w:t>.06.202</w:t>
      </w:r>
      <w:r w:rsidR="00092838">
        <w:rPr>
          <w:rFonts w:cs="Times New Roman"/>
          <w:sz w:val="22"/>
          <w:szCs w:val="22"/>
        </w:rPr>
        <w:t>1</w:t>
      </w:r>
      <w:r w:rsidRPr="006B6C5D">
        <w:rPr>
          <w:rFonts w:cs="Times New Roman"/>
          <w:sz w:val="22"/>
          <w:szCs w:val="22"/>
        </w:rPr>
        <w:t>r.</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rsidR="00472F97" w:rsidRPr="006B6C5D" w:rsidRDefault="00472F97" w:rsidP="00472F97">
      <w:pPr>
        <w:tabs>
          <w:tab w:val="left" w:pos="200"/>
          <w:tab w:val="left" w:pos="300"/>
        </w:tabs>
        <w:spacing w:before="20" w:after="20"/>
        <w:jc w:val="both"/>
        <w:rPr>
          <w:rFonts w:cs="Times New Roman"/>
          <w:sz w:val="22"/>
          <w:szCs w:val="22"/>
        </w:rPr>
      </w:pPr>
      <w:r w:rsidRPr="006B6C5D">
        <w:rPr>
          <w:rFonts w:cs="Times New Roman"/>
          <w:sz w:val="22"/>
          <w:szCs w:val="22"/>
        </w:rPr>
        <w:t xml:space="preserve">Okresem rozliczeniowym będzie okres miesięczny. </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oferowana usługa spełnia cechy wymagane przez Zamawiającego podane w SIWZ.</w:t>
      </w:r>
    </w:p>
    <w:p w:rsidR="00472F97" w:rsidRPr="006B6C5D" w:rsidRDefault="00472F97" w:rsidP="00472F97">
      <w:pPr>
        <w:widowControl/>
        <w:suppressAutoHyphens w:val="0"/>
        <w:jc w:val="both"/>
        <w:rPr>
          <w:rFonts w:cs="Times New Roman"/>
          <w:sz w:val="22"/>
          <w:szCs w:val="22"/>
        </w:rPr>
      </w:pPr>
      <w:r w:rsidRPr="006B6C5D">
        <w:rPr>
          <w:rFonts w:eastAsia="Times New Roman" w:cs="Times New Roman"/>
          <w:kern w:val="0"/>
          <w:sz w:val="22"/>
          <w:szCs w:val="22"/>
          <w:lang w:bidi="ar-SA"/>
        </w:rPr>
        <w:t>10. Oświadczam, o zatrudnieniu na podstawie umowy o pracę osób wykonujących czynności określone w SIWZ w ilości ………. pracowników.</w:t>
      </w:r>
    </w:p>
    <w:p w:rsidR="00472F97" w:rsidRPr="006B6C5D" w:rsidRDefault="00472F97" w:rsidP="00472F97">
      <w:pPr>
        <w:widowControl/>
        <w:suppressAutoHyphens w:val="0"/>
        <w:jc w:val="both"/>
        <w:rPr>
          <w:rFonts w:cs="Times New Roman"/>
          <w:sz w:val="22"/>
          <w:szCs w:val="22"/>
        </w:rPr>
      </w:pPr>
      <w:r w:rsidRPr="006B6C5D">
        <w:rPr>
          <w:rFonts w:cs="Times New Roman"/>
          <w:sz w:val="22"/>
          <w:szCs w:val="22"/>
        </w:rPr>
        <w:t>11. Informuję, iż złożona oferta prowadzi / nie prowadzi **) do powstania u Zamawiającego obowiązku podatkowego</w:t>
      </w:r>
    </w:p>
    <w:p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t>12.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rsidR="00472F97" w:rsidRPr="006B6C5D" w:rsidRDefault="00472F97" w:rsidP="00472F97">
      <w:pPr>
        <w:widowControl/>
        <w:suppressAutoHyphens w:val="0"/>
        <w:jc w:val="both"/>
        <w:rPr>
          <w:rFonts w:cs="Times New Roman"/>
          <w:sz w:val="22"/>
          <w:szCs w:val="22"/>
        </w:rPr>
      </w:pPr>
    </w:p>
    <w:p w:rsidR="00472F97" w:rsidRPr="006B6C5D" w:rsidRDefault="00472F97" w:rsidP="00472F97">
      <w:pPr>
        <w:jc w:val="both"/>
        <w:rPr>
          <w:rFonts w:cs="Times New Roman"/>
          <w:sz w:val="22"/>
          <w:szCs w:val="22"/>
        </w:rPr>
      </w:pPr>
      <w:r w:rsidRPr="006B6C5D">
        <w:rPr>
          <w:rFonts w:cs="Times New Roman"/>
          <w:sz w:val="22"/>
          <w:szCs w:val="22"/>
        </w:rPr>
        <w:lastRenderedPageBreak/>
        <w:t>*) niepotrzebne skreślić; brak wyboru oznacza brak powstania obowiązku podatkowego u Zamawiającego</w:t>
      </w:r>
    </w:p>
    <w:p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rsidR="00472F97" w:rsidRPr="006B6C5D" w:rsidRDefault="00472F97" w:rsidP="00472F97">
      <w:pPr>
        <w:jc w:val="both"/>
        <w:rPr>
          <w:rFonts w:cs="Times New Roman"/>
          <w:sz w:val="22"/>
          <w:szCs w:val="22"/>
        </w:rPr>
      </w:pPr>
    </w:p>
    <w:p w:rsidR="00472F97" w:rsidRPr="00092838" w:rsidRDefault="00092838" w:rsidP="00092838">
      <w:pPr>
        <w:ind w:left="360"/>
        <w:rPr>
          <w:sz w:val="22"/>
          <w:szCs w:val="22"/>
        </w:rPr>
      </w:pPr>
      <w:r>
        <w:t>13.</w:t>
      </w:r>
      <w:r w:rsidRPr="00092838">
        <w:t>Oświadczam iż:</w:t>
      </w:r>
    </w:p>
    <w:p w:rsidR="00472F97" w:rsidRPr="006B6C5D" w:rsidRDefault="00472F97" w:rsidP="00472F97">
      <w:pPr>
        <w:rPr>
          <w:rFonts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6020"/>
        <w:gridCol w:w="3072"/>
      </w:tblGrid>
      <w:tr w:rsidR="00472F97" w:rsidRPr="006B6C5D" w:rsidTr="00B90036">
        <w:trPr>
          <w:trHeight w:val="288"/>
        </w:trPr>
        <w:tc>
          <w:tcPr>
            <w:tcW w:w="669" w:type="dxa"/>
            <w:vAlign w:val="center"/>
          </w:tcPr>
          <w:p w:rsidR="00472F97" w:rsidRPr="006B6C5D" w:rsidRDefault="00472F97" w:rsidP="00B90036">
            <w:pPr>
              <w:jc w:val="center"/>
              <w:rPr>
                <w:rFonts w:cs="Times New Roman"/>
                <w:color w:val="000000"/>
                <w:sz w:val="20"/>
                <w:szCs w:val="20"/>
              </w:rPr>
            </w:pPr>
            <w:r w:rsidRPr="006B6C5D">
              <w:rPr>
                <w:rFonts w:cs="Times New Roman"/>
                <w:color w:val="000000"/>
                <w:sz w:val="20"/>
                <w:szCs w:val="20"/>
              </w:rPr>
              <w:t>Lp.</w:t>
            </w:r>
          </w:p>
        </w:tc>
        <w:tc>
          <w:tcPr>
            <w:tcW w:w="6419" w:type="dxa"/>
            <w:vAlign w:val="center"/>
          </w:tcPr>
          <w:p w:rsidR="00472F97" w:rsidRPr="006B6C5D" w:rsidRDefault="00472F97" w:rsidP="00B90036">
            <w:pPr>
              <w:jc w:val="center"/>
              <w:rPr>
                <w:rFonts w:cs="Times New Roman"/>
                <w:color w:val="000000"/>
                <w:sz w:val="20"/>
                <w:szCs w:val="20"/>
              </w:rPr>
            </w:pPr>
            <w:r w:rsidRPr="006B6C5D">
              <w:rPr>
                <w:rFonts w:cs="Times New Roman"/>
                <w:color w:val="000000"/>
                <w:sz w:val="20"/>
                <w:szCs w:val="20"/>
              </w:rPr>
              <w:t>Posiadane certyfikaty</w:t>
            </w:r>
          </w:p>
        </w:tc>
        <w:tc>
          <w:tcPr>
            <w:tcW w:w="3260" w:type="dxa"/>
            <w:vAlign w:val="center"/>
          </w:tcPr>
          <w:p w:rsidR="00472F97" w:rsidRPr="006B6C5D" w:rsidRDefault="00472F97" w:rsidP="00B90036">
            <w:pPr>
              <w:jc w:val="center"/>
              <w:rPr>
                <w:rFonts w:cs="Times New Roman"/>
                <w:color w:val="000000"/>
                <w:sz w:val="20"/>
                <w:szCs w:val="20"/>
              </w:rPr>
            </w:pPr>
            <w:r w:rsidRPr="006B6C5D">
              <w:rPr>
                <w:rFonts w:cs="Times New Roman"/>
                <w:color w:val="000000"/>
                <w:sz w:val="20"/>
                <w:szCs w:val="20"/>
              </w:rPr>
              <w:t>Parametr</w:t>
            </w:r>
            <w:r>
              <w:rPr>
                <w:rFonts w:cs="Times New Roman"/>
                <w:color w:val="000000"/>
                <w:sz w:val="20"/>
                <w:szCs w:val="20"/>
              </w:rPr>
              <w:t xml:space="preserve"> w kryterium oceny ofert</w:t>
            </w:r>
          </w:p>
        </w:tc>
      </w:tr>
      <w:tr w:rsidR="00472F97" w:rsidRPr="006B6C5D" w:rsidTr="00B90036">
        <w:trPr>
          <w:trHeight w:val="621"/>
        </w:trPr>
        <w:tc>
          <w:tcPr>
            <w:tcW w:w="669" w:type="dxa"/>
            <w:vAlign w:val="center"/>
          </w:tcPr>
          <w:p w:rsidR="00472F97" w:rsidRPr="006B6C5D" w:rsidRDefault="00472F97" w:rsidP="00B90036">
            <w:pPr>
              <w:ind w:left="-32" w:firstLine="32"/>
              <w:jc w:val="center"/>
              <w:rPr>
                <w:rFonts w:cs="Times New Roman"/>
                <w:color w:val="000000"/>
                <w:sz w:val="20"/>
                <w:szCs w:val="20"/>
              </w:rPr>
            </w:pPr>
            <w:r w:rsidRPr="006B6C5D">
              <w:rPr>
                <w:rFonts w:cs="Times New Roman"/>
                <w:color w:val="000000"/>
                <w:sz w:val="20"/>
                <w:szCs w:val="20"/>
              </w:rPr>
              <w:t>1.</w:t>
            </w:r>
          </w:p>
        </w:tc>
        <w:tc>
          <w:tcPr>
            <w:tcW w:w="6419" w:type="dxa"/>
          </w:tcPr>
          <w:p w:rsidR="00472F97" w:rsidRPr="006B6C5D" w:rsidRDefault="00472F97" w:rsidP="00B90036">
            <w:pPr>
              <w:jc w:val="both"/>
              <w:rPr>
                <w:rFonts w:cs="Times New Roman"/>
                <w:color w:val="000000"/>
                <w:sz w:val="20"/>
                <w:szCs w:val="20"/>
              </w:rPr>
            </w:pPr>
            <w:r w:rsidRPr="006B6C5D">
              <w:rPr>
                <w:rFonts w:cs="Times New Roman"/>
                <w:bCs/>
                <w:color w:val="000000"/>
                <w:sz w:val="20"/>
                <w:szCs w:val="20"/>
              </w:rPr>
              <w:t xml:space="preserve">Posiadanie przez Wykonawcę Certyfikatu </w:t>
            </w:r>
            <w:r w:rsidRPr="006B6C5D">
              <w:rPr>
                <w:rFonts w:eastAsia="Times New Roman" w:cs="Times New Roman"/>
                <w:sz w:val="20"/>
                <w:szCs w:val="20"/>
              </w:rPr>
              <w:t xml:space="preserve">programu Gwarant Czystości i Higieny o specjalności ogólnej i medycznej lub równoważnego </w:t>
            </w:r>
          </w:p>
        </w:tc>
        <w:tc>
          <w:tcPr>
            <w:tcW w:w="3260" w:type="dxa"/>
            <w:vAlign w:val="center"/>
          </w:tcPr>
          <w:p w:rsidR="00472F97" w:rsidRPr="006B6C5D" w:rsidRDefault="00472F97" w:rsidP="00B90036">
            <w:pPr>
              <w:jc w:val="center"/>
              <w:rPr>
                <w:rFonts w:cs="Times New Roman"/>
                <w:sz w:val="20"/>
                <w:szCs w:val="20"/>
              </w:rPr>
            </w:pPr>
            <w:r w:rsidRPr="006B6C5D">
              <w:rPr>
                <w:rFonts w:cs="Times New Roman"/>
                <w:sz w:val="20"/>
                <w:szCs w:val="20"/>
              </w:rPr>
              <w:t>TAK / NIE*</w:t>
            </w:r>
          </w:p>
        </w:tc>
      </w:tr>
      <w:tr w:rsidR="00472F97" w:rsidRPr="006B6C5D" w:rsidTr="00B90036">
        <w:trPr>
          <w:trHeight w:val="559"/>
        </w:trPr>
        <w:tc>
          <w:tcPr>
            <w:tcW w:w="669" w:type="dxa"/>
            <w:vAlign w:val="center"/>
          </w:tcPr>
          <w:p w:rsidR="00472F97" w:rsidRPr="006B6C5D" w:rsidRDefault="00472F97" w:rsidP="00B90036">
            <w:pPr>
              <w:jc w:val="center"/>
              <w:rPr>
                <w:rFonts w:cs="Times New Roman"/>
                <w:color w:val="000000"/>
                <w:sz w:val="20"/>
                <w:szCs w:val="20"/>
              </w:rPr>
            </w:pPr>
            <w:r w:rsidRPr="006B6C5D">
              <w:rPr>
                <w:rFonts w:cs="Times New Roman"/>
                <w:color w:val="000000"/>
                <w:sz w:val="20"/>
                <w:szCs w:val="20"/>
              </w:rPr>
              <w:t>2.</w:t>
            </w:r>
          </w:p>
        </w:tc>
        <w:tc>
          <w:tcPr>
            <w:tcW w:w="6419" w:type="dxa"/>
          </w:tcPr>
          <w:p w:rsidR="00472F97" w:rsidRPr="006B6C5D" w:rsidRDefault="00472F97" w:rsidP="00B90036">
            <w:pPr>
              <w:jc w:val="both"/>
              <w:rPr>
                <w:rFonts w:cs="Times New Roman"/>
                <w:color w:val="000000"/>
                <w:sz w:val="20"/>
                <w:szCs w:val="20"/>
              </w:rPr>
            </w:pPr>
            <w:r w:rsidRPr="006B6C5D">
              <w:rPr>
                <w:rFonts w:cs="Times New Roman"/>
                <w:bCs/>
                <w:color w:val="000000"/>
                <w:sz w:val="20"/>
                <w:szCs w:val="20"/>
              </w:rPr>
              <w:t xml:space="preserve">Posiadanie przez Wykonawcę </w:t>
            </w:r>
            <w:r w:rsidRPr="006B6C5D">
              <w:rPr>
                <w:rFonts w:cs="Times New Roman"/>
                <w:sz w:val="20"/>
                <w:szCs w:val="20"/>
              </w:rPr>
              <w:t xml:space="preserve">Certyfikatu </w:t>
            </w:r>
            <w:r w:rsidRPr="006B6C5D">
              <w:rPr>
                <w:rFonts w:eastAsia="Times New Roman" w:cs="Times New Roman"/>
                <w:sz w:val="20"/>
                <w:szCs w:val="20"/>
              </w:rPr>
              <w:t xml:space="preserve">potwierdzającego jakość oferowanych usług lub Certyfikat Systemu Zarządzania Jakością wg wymagań normy ISO 9001 lub równoważnego certyfikatu potwierdzającego wdrożenie Systemu Zarządzania Jakością </w:t>
            </w:r>
          </w:p>
        </w:tc>
        <w:tc>
          <w:tcPr>
            <w:tcW w:w="3260" w:type="dxa"/>
            <w:vAlign w:val="center"/>
          </w:tcPr>
          <w:p w:rsidR="00472F97" w:rsidRPr="006B6C5D" w:rsidRDefault="00472F97" w:rsidP="00B90036">
            <w:pPr>
              <w:jc w:val="center"/>
              <w:rPr>
                <w:rFonts w:cs="Times New Roman"/>
                <w:sz w:val="20"/>
                <w:szCs w:val="20"/>
              </w:rPr>
            </w:pPr>
            <w:r w:rsidRPr="006B6C5D">
              <w:rPr>
                <w:rFonts w:cs="Times New Roman"/>
                <w:sz w:val="20"/>
                <w:szCs w:val="20"/>
              </w:rPr>
              <w:t>TAK / NIE*</w:t>
            </w:r>
          </w:p>
        </w:tc>
      </w:tr>
    </w:tbl>
    <w:p w:rsidR="00472F97" w:rsidRPr="006B6C5D" w:rsidRDefault="00472F97" w:rsidP="00472F97">
      <w:pPr>
        <w:rPr>
          <w:rFonts w:cs="Times New Roman"/>
          <w:color w:val="000000"/>
          <w:sz w:val="22"/>
          <w:szCs w:val="22"/>
        </w:rPr>
      </w:pPr>
      <w:r w:rsidRPr="006B6C5D">
        <w:rPr>
          <w:rFonts w:cs="Times New Roman"/>
          <w:color w:val="000000"/>
          <w:sz w:val="22"/>
          <w:szCs w:val="22"/>
        </w:rPr>
        <w:t>*niepotrzebne skreślić</w:t>
      </w:r>
    </w:p>
    <w:p w:rsidR="00472F97" w:rsidRPr="006B6C5D" w:rsidRDefault="00472F97" w:rsidP="00472F97">
      <w:pPr>
        <w:autoSpaceDE w:val="0"/>
        <w:autoSpaceDN w:val="0"/>
        <w:adjustRightInd w:val="0"/>
        <w:ind w:left="5664"/>
        <w:rPr>
          <w:rFonts w:cs="Times New Roman"/>
          <w:sz w:val="22"/>
          <w:szCs w:val="22"/>
        </w:rPr>
      </w:pPr>
    </w:p>
    <w:p w:rsidR="00092838" w:rsidRPr="00D93A15" w:rsidRDefault="00092838" w:rsidP="00092838">
      <w:pPr>
        <w:ind w:left="426"/>
        <w:jc w:val="both"/>
      </w:pPr>
      <w:r>
        <w:t>14.</w:t>
      </w:r>
      <w:r w:rsidRPr="00D93A15">
        <w:t xml:space="preserve">Wadium w kwocie  </w:t>
      </w:r>
      <w:r w:rsidRPr="00092838">
        <w:rPr>
          <w:b/>
        </w:rPr>
        <w:t>………………………</w:t>
      </w:r>
      <w:r w:rsidRPr="00D93A15">
        <w:t xml:space="preserve"> PLN zostało wniesione w dniu ……….…….  w formie……</w:t>
      </w:r>
      <w:r>
        <w:t>……………………………………………….</w:t>
      </w:r>
      <w:r w:rsidRPr="00D93A15">
        <w:t>……..</w:t>
      </w:r>
    </w:p>
    <w:p w:rsidR="00092838" w:rsidRPr="00D93A15" w:rsidRDefault="00092838" w:rsidP="00092838">
      <w:pPr>
        <w:ind w:left="360"/>
      </w:pPr>
      <w:r w:rsidRPr="00D93A15">
        <w:t>Dokument (oryginał gwarancji lub poręczenia</w:t>
      </w:r>
      <w:r w:rsidRPr="00D93A15" w:rsidDel="0014352F">
        <w:t xml:space="preserve"> </w:t>
      </w:r>
      <w:r w:rsidRPr="00D93A15">
        <w:t>) potwierdzający wniesienie wadium załączam.</w:t>
      </w:r>
    </w:p>
    <w:p w:rsidR="00092838" w:rsidRPr="00D93A15" w:rsidRDefault="00092838" w:rsidP="00092838">
      <w:pPr>
        <w:ind w:left="360"/>
      </w:pPr>
      <w:r w:rsidRPr="00D93A15">
        <w:t>Wadium wniesione w pieniądzu należy zwrócić na konto w …………………………..</w:t>
      </w:r>
    </w:p>
    <w:p w:rsidR="00092838" w:rsidRPr="00D93A15" w:rsidRDefault="00092838" w:rsidP="00092838">
      <w:pPr>
        <w:ind w:left="360"/>
      </w:pPr>
      <w:r w:rsidRPr="00D93A15">
        <w:t>nr ……………………………………………………</w:t>
      </w:r>
    </w:p>
    <w:p w:rsidR="00472F97" w:rsidRPr="006B6C5D" w:rsidRDefault="00472F97" w:rsidP="00472F97">
      <w:pPr>
        <w:widowControl/>
        <w:suppressAutoHyphens w:val="0"/>
        <w:spacing w:after="200" w:line="276" w:lineRule="auto"/>
        <w:rPr>
          <w:rFonts w:cs="Times New Roman"/>
          <w:i/>
          <w:iCs/>
          <w:sz w:val="22"/>
          <w:szCs w:val="22"/>
        </w:rPr>
      </w:pPr>
      <w:r w:rsidRPr="006B6C5D">
        <w:rPr>
          <w:rFonts w:cs="Times New Roman"/>
        </w:rPr>
        <w:br w:type="page"/>
      </w:r>
    </w:p>
    <w:p w:rsidR="00B55B4F" w:rsidRPr="006B6C5D" w:rsidRDefault="00B55B4F" w:rsidP="005356AC">
      <w:pPr>
        <w:jc w:val="right"/>
        <w:rPr>
          <w:rFonts w:cs="Times New Roman"/>
          <w:i/>
          <w:sz w:val="22"/>
          <w:szCs w:val="22"/>
        </w:rPr>
      </w:pPr>
    </w:p>
    <w:p w:rsidR="00B55B4F" w:rsidRPr="006B6C5D" w:rsidRDefault="00B55B4F" w:rsidP="005356AC">
      <w:pPr>
        <w:jc w:val="right"/>
        <w:rPr>
          <w:rFonts w:cs="Times New Roman"/>
          <w:i/>
          <w:sz w:val="22"/>
          <w:szCs w:val="22"/>
        </w:rPr>
      </w:pPr>
    </w:p>
    <w:p w:rsidR="008A1632" w:rsidRPr="006B6C5D" w:rsidRDefault="008A1632" w:rsidP="005356AC">
      <w:pPr>
        <w:pStyle w:val="Nagwek"/>
        <w:jc w:val="right"/>
        <w:rPr>
          <w:rFonts w:cs="Times New Roman"/>
          <w:i/>
          <w:sz w:val="22"/>
          <w:szCs w:val="22"/>
        </w:rPr>
      </w:pPr>
    </w:p>
    <w:p w:rsidR="008A1632" w:rsidRPr="006B6C5D" w:rsidRDefault="008A1632" w:rsidP="0051131E">
      <w:pPr>
        <w:rPr>
          <w:rFonts w:cs="Times New Roman"/>
          <w:sz w:val="22"/>
          <w:szCs w:val="22"/>
        </w:rPr>
      </w:pPr>
    </w:p>
    <w:p w:rsidR="0051131E" w:rsidRPr="00092838" w:rsidRDefault="00B1668C" w:rsidP="00BE78D6">
      <w:pPr>
        <w:widowControl/>
        <w:suppressAutoHyphens w:val="0"/>
        <w:spacing w:after="200" w:line="276" w:lineRule="auto"/>
        <w:jc w:val="right"/>
        <w:rPr>
          <w:rFonts w:cs="Times New Roman"/>
          <w:b/>
          <w:i/>
          <w:sz w:val="22"/>
          <w:szCs w:val="22"/>
        </w:rPr>
      </w:pPr>
      <w:r w:rsidRPr="00092838">
        <w:rPr>
          <w:rFonts w:cs="Times New Roman"/>
          <w:b/>
          <w:i/>
          <w:sz w:val="22"/>
          <w:szCs w:val="22"/>
        </w:rPr>
        <w:t>Załą</w:t>
      </w:r>
      <w:r w:rsidR="00092838" w:rsidRPr="00092838">
        <w:rPr>
          <w:rFonts w:cs="Times New Roman"/>
          <w:b/>
          <w:i/>
          <w:sz w:val="22"/>
          <w:szCs w:val="22"/>
        </w:rPr>
        <w:t>cznik Nr 7</w:t>
      </w:r>
    </w:p>
    <w:p w:rsidR="00092838" w:rsidRPr="00D93A15" w:rsidRDefault="00092838" w:rsidP="00092838">
      <w:pPr>
        <w:jc w:val="center"/>
        <w:rPr>
          <w:b/>
        </w:rPr>
      </w:pPr>
      <w:r w:rsidRPr="00D93A15">
        <w:rPr>
          <w:b/>
        </w:rPr>
        <w:t>OŚWIADCZENIE WYKONAWCY O PRZYNALEŻNOŚCI LUB BRAKU PRZYNALEŻNOŚCI  DO TEJ SAMEJ GRUPY KAPITAŁOWEJ*</w:t>
      </w:r>
    </w:p>
    <w:p w:rsidR="00092838" w:rsidRPr="00D93A15" w:rsidRDefault="00092838" w:rsidP="00092838">
      <w:pPr>
        <w:jc w:val="both"/>
        <w:rPr>
          <w:u w:val="single"/>
        </w:rPr>
      </w:pPr>
      <w:r w:rsidRPr="00D93A15">
        <w:rPr>
          <w:u w:val="single"/>
        </w:rPr>
        <w:t>Nazwa zamówienia:</w:t>
      </w:r>
    </w:p>
    <w:p w:rsidR="0051131E" w:rsidRPr="006B6C5D" w:rsidRDefault="0051131E" w:rsidP="0051131E">
      <w:pPr>
        <w:pStyle w:val="Nagwek5"/>
        <w:spacing w:before="0"/>
        <w:ind w:left="720" w:hanging="720"/>
        <w:jc w:val="right"/>
        <w:rPr>
          <w:rFonts w:ascii="Times New Roman" w:hAnsi="Times New Roman"/>
          <w:b w:val="0"/>
          <w:i w:val="0"/>
          <w:sz w:val="22"/>
          <w:szCs w:val="22"/>
        </w:rPr>
      </w:pPr>
    </w:p>
    <w:p w:rsidR="00B1668C" w:rsidRPr="00092838" w:rsidRDefault="00B1668C" w:rsidP="00B1668C">
      <w:pPr>
        <w:ind w:left="720"/>
        <w:jc w:val="center"/>
        <w:rPr>
          <w:rFonts w:cs="Times New Roman"/>
          <w:b/>
          <w:sz w:val="22"/>
          <w:szCs w:val="22"/>
        </w:rPr>
      </w:pPr>
      <w:r w:rsidRPr="00092838">
        <w:rPr>
          <w:rFonts w:cs="Times New Roman"/>
          <w:b/>
          <w:sz w:val="22"/>
          <w:szCs w:val="22"/>
        </w:rPr>
        <w:t>USŁUG</w:t>
      </w:r>
      <w:r w:rsidR="00092838" w:rsidRPr="00092838">
        <w:rPr>
          <w:rFonts w:cs="Times New Roman"/>
          <w:b/>
          <w:sz w:val="22"/>
          <w:szCs w:val="22"/>
        </w:rPr>
        <w:t>A</w:t>
      </w:r>
      <w:r w:rsidRPr="00092838">
        <w:rPr>
          <w:rFonts w:cs="Times New Roman"/>
          <w:b/>
          <w:sz w:val="22"/>
          <w:szCs w:val="22"/>
        </w:rPr>
        <w:t xml:space="preserve"> SPRZĄTANIA </w:t>
      </w:r>
      <w:r w:rsidR="00092838" w:rsidRPr="00092838">
        <w:rPr>
          <w:rFonts w:cs="Times New Roman"/>
          <w:b/>
          <w:sz w:val="22"/>
          <w:szCs w:val="22"/>
        </w:rPr>
        <w:t xml:space="preserve"> SCK / ZP / 5 / 20</w:t>
      </w:r>
    </w:p>
    <w:p w:rsidR="00092838" w:rsidRDefault="00092838" w:rsidP="00092838">
      <w:pPr>
        <w:pStyle w:val="Tekstpodstawowy2"/>
        <w:tabs>
          <w:tab w:val="left" w:pos="360"/>
        </w:tabs>
        <w:ind w:left="397"/>
        <w:rPr>
          <w:b/>
        </w:rPr>
      </w:pPr>
    </w:p>
    <w:p w:rsidR="00092838" w:rsidRDefault="00092838" w:rsidP="00092838">
      <w:pPr>
        <w:pStyle w:val="Tekstpodstawowy2"/>
        <w:tabs>
          <w:tab w:val="left" w:pos="360"/>
        </w:tabs>
        <w:ind w:left="397"/>
        <w:rPr>
          <w:b/>
        </w:rPr>
      </w:pPr>
    </w:p>
    <w:p w:rsidR="00092838" w:rsidRDefault="00092838" w:rsidP="00092838">
      <w:pPr>
        <w:pStyle w:val="Tekstpodstawowy2"/>
        <w:tabs>
          <w:tab w:val="left" w:pos="360"/>
        </w:tabs>
        <w:ind w:left="397"/>
        <w:rPr>
          <w:b/>
        </w:rPr>
      </w:pPr>
    </w:p>
    <w:p w:rsidR="00092838" w:rsidRPr="00092838" w:rsidRDefault="00092838" w:rsidP="00092838">
      <w:pPr>
        <w:pStyle w:val="Tekstpodstawowy2"/>
        <w:tabs>
          <w:tab w:val="left" w:pos="360"/>
        </w:tabs>
        <w:ind w:left="397"/>
      </w:pPr>
      <w:r w:rsidRPr="00092838">
        <w:t>Wykonawca (nazwa / imię i nazwisko; adres)</w:t>
      </w:r>
    </w:p>
    <w:p w:rsidR="00092838" w:rsidRPr="00092838" w:rsidRDefault="00092838" w:rsidP="00092838">
      <w:pPr>
        <w:pStyle w:val="Tekstpodstawowy2"/>
        <w:tabs>
          <w:tab w:val="left" w:pos="360"/>
        </w:tabs>
        <w:ind w:left="397"/>
      </w:pPr>
      <w:r w:rsidRPr="00092838">
        <w:t>……………………………………………………………………</w:t>
      </w:r>
    </w:p>
    <w:p w:rsidR="00092838" w:rsidRPr="00092838" w:rsidRDefault="00092838" w:rsidP="00092838">
      <w:pPr>
        <w:pStyle w:val="Tekstpodstawowy2"/>
        <w:tabs>
          <w:tab w:val="left" w:pos="360"/>
        </w:tabs>
        <w:ind w:left="397"/>
      </w:pPr>
      <w:r w:rsidRPr="00092838">
        <w:t>……………………………………………………………………:</w:t>
      </w:r>
    </w:p>
    <w:p w:rsidR="00092838" w:rsidRPr="00092838" w:rsidRDefault="00092838" w:rsidP="00092838"/>
    <w:p w:rsidR="00092838" w:rsidRDefault="00092838" w:rsidP="0051131E">
      <w:pPr>
        <w:jc w:val="center"/>
        <w:rPr>
          <w:rFonts w:cs="Times New Roman"/>
          <w:sz w:val="22"/>
          <w:szCs w:val="22"/>
        </w:rPr>
      </w:pPr>
    </w:p>
    <w:p w:rsidR="0051131E" w:rsidRPr="006B6C5D" w:rsidRDefault="0051131E" w:rsidP="0051131E">
      <w:pPr>
        <w:jc w:val="center"/>
        <w:rPr>
          <w:rFonts w:cs="Times New Roman"/>
          <w:bCs/>
          <w:sz w:val="22"/>
          <w:szCs w:val="22"/>
        </w:rPr>
      </w:pPr>
      <w:r w:rsidRPr="006B6C5D">
        <w:rPr>
          <w:rFonts w:cs="Times New Roman"/>
          <w:sz w:val="22"/>
          <w:szCs w:val="22"/>
        </w:rPr>
        <w:tab/>
      </w:r>
    </w:p>
    <w:p w:rsidR="0051131E" w:rsidRPr="006B6C5D" w:rsidRDefault="0051131E" w:rsidP="0051131E">
      <w:pPr>
        <w:rPr>
          <w:rFonts w:cs="Times New Roman"/>
          <w:sz w:val="22"/>
          <w:szCs w:val="22"/>
        </w:rPr>
      </w:pPr>
      <w:r w:rsidRPr="006B6C5D">
        <w:rPr>
          <w:rFonts w:cs="Times New Roman"/>
          <w:bCs/>
          <w:sz w:val="22"/>
          <w:szCs w:val="22"/>
        </w:rPr>
        <w:t xml:space="preserve">Informuję, że*: </w:t>
      </w:r>
    </w:p>
    <w:p w:rsidR="0051131E" w:rsidRPr="006B6C5D" w:rsidRDefault="0051131E" w:rsidP="0051131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sidR="00092838">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rsidR="0051131E" w:rsidRPr="006B6C5D" w:rsidRDefault="0051131E" w:rsidP="0051131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rsidR="0051131E" w:rsidRPr="006B6C5D" w:rsidRDefault="0051131E" w:rsidP="0051131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rsidR="0051131E" w:rsidRPr="006B6C5D" w:rsidRDefault="0051131E" w:rsidP="0051131E">
      <w:pPr>
        <w:ind w:left="709" w:hanging="709"/>
        <w:jc w:val="both"/>
        <w:rPr>
          <w:rFonts w:cs="Times New Roman"/>
          <w:sz w:val="22"/>
          <w:szCs w:val="22"/>
        </w:rPr>
      </w:pPr>
      <w:r w:rsidRPr="006B6C5D">
        <w:rPr>
          <w:rFonts w:cs="Times New Roman"/>
          <w:sz w:val="22"/>
          <w:szCs w:val="22"/>
        </w:rPr>
        <w:t xml:space="preserve">1. nazwa podmiotu……………………………………………..…………………… </w:t>
      </w:r>
    </w:p>
    <w:p w:rsidR="0051131E" w:rsidRPr="006B6C5D" w:rsidRDefault="0051131E" w:rsidP="0051131E">
      <w:pPr>
        <w:ind w:left="709" w:hanging="709"/>
        <w:jc w:val="both"/>
        <w:rPr>
          <w:rFonts w:cs="Times New Roman"/>
          <w:sz w:val="22"/>
          <w:szCs w:val="22"/>
        </w:rPr>
      </w:pPr>
      <w:r w:rsidRPr="006B6C5D">
        <w:rPr>
          <w:rFonts w:cs="Times New Roman"/>
          <w:sz w:val="22"/>
          <w:szCs w:val="22"/>
        </w:rPr>
        <w:t xml:space="preserve">2. nazwa podmiotu……………………………………………..…………………… </w:t>
      </w:r>
    </w:p>
    <w:p w:rsidR="0051131E" w:rsidRPr="006B6C5D" w:rsidRDefault="0051131E" w:rsidP="0051131E">
      <w:pPr>
        <w:ind w:left="709" w:hanging="709"/>
        <w:jc w:val="both"/>
        <w:rPr>
          <w:rFonts w:cs="Times New Roman"/>
          <w:sz w:val="22"/>
          <w:szCs w:val="22"/>
        </w:rPr>
      </w:pPr>
      <w:r w:rsidRPr="006B6C5D">
        <w:rPr>
          <w:rFonts w:cs="Times New Roman"/>
          <w:sz w:val="22"/>
          <w:szCs w:val="22"/>
        </w:rPr>
        <w:t>(rozszerzyć listę w razie potrzeby)</w:t>
      </w:r>
    </w:p>
    <w:p w:rsidR="0051131E" w:rsidRPr="006B6C5D" w:rsidRDefault="0051131E" w:rsidP="0051131E">
      <w:pPr>
        <w:ind w:left="709" w:hanging="709"/>
        <w:jc w:val="both"/>
        <w:rPr>
          <w:rFonts w:cs="Times New Roman"/>
          <w:sz w:val="22"/>
          <w:szCs w:val="22"/>
        </w:rPr>
      </w:pPr>
    </w:p>
    <w:p w:rsidR="0051131E" w:rsidRPr="006B6C5D" w:rsidRDefault="0051131E" w:rsidP="0051131E">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rsidR="0051131E" w:rsidRPr="006B6C5D" w:rsidRDefault="0051131E" w:rsidP="0051131E">
      <w:pPr>
        <w:keepNext/>
        <w:keepLines/>
        <w:ind w:left="190"/>
        <w:jc w:val="both"/>
        <w:rPr>
          <w:rFonts w:cs="Times New Roman"/>
          <w:i/>
          <w:iCs/>
          <w:sz w:val="22"/>
          <w:szCs w:val="22"/>
        </w:rPr>
      </w:pPr>
    </w:p>
    <w:p w:rsidR="0051131E" w:rsidRPr="006B6C5D" w:rsidRDefault="0051131E" w:rsidP="0051131E">
      <w:pPr>
        <w:keepNext/>
        <w:keepLines/>
        <w:ind w:left="190"/>
        <w:jc w:val="both"/>
        <w:rPr>
          <w:rFonts w:cs="Times New Roman"/>
          <w:i/>
          <w:iCs/>
          <w:sz w:val="22"/>
          <w:szCs w:val="22"/>
        </w:rPr>
      </w:pPr>
    </w:p>
    <w:p w:rsidR="0051131E" w:rsidRPr="006B6C5D" w:rsidRDefault="0051131E" w:rsidP="0051131E">
      <w:pPr>
        <w:keepNext/>
        <w:keepLines/>
        <w:ind w:left="190"/>
        <w:jc w:val="both"/>
        <w:rPr>
          <w:rFonts w:cs="Times New Roman"/>
          <w:i/>
          <w:iCs/>
          <w:sz w:val="22"/>
          <w:szCs w:val="22"/>
        </w:rPr>
      </w:pPr>
    </w:p>
    <w:p w:rsidR="0051131E" w:rsidRPr="006B6C5D" w:rsidRDefault="0051131E" w:rsidP="0051131E">
      <w:pPr>
        <w:keepNext/>
        <w:keepLines/>
        <w:ind w:left="190"/>
        <w:jc w:val="both"/>
        <w:rPr>
          <w:rFonts w:cs="Times New Roman"/>
          <w:i/>
          <w:iCs/>
          <w:sz w:val="22"/>
          <w:szCs w:val="22"/>
        </w:rPr>
      </w:pPr>
    </w:p>
    <w:p w:rsidR="0051131E" w:rsidRPr="006B6C5D" w:rsidRDefault="0051131E" w:rsidP="0051131E">
      <w:pPr>
        <w:jc w:val="right"/>
        <w:rPr>
          <w:rFonts w:cs="Times New Roman"/>
          <w:i/>
          <w:sz w:val="22"/>
          <w:szCs w:val="22"/>
        </w:rPr>
      </w:pPr>
      <w:r w:rsidRPr="006B6C5D">
        <w:rPr>
          <w:rFonts w:cs="Times New Roman"/>
          <w:sz w:val="22"/>
          <w:szCs w:val="22"/>
        </w:rPr>
        <w:t>.................................................................................................</w:t>
      </w:r>
    </w:p>
    <w:p w:rsidR="0051131E" w:rsidRPr="006B6C5D" w:rsidRDefault="0051131E" w:rsidP="0051131E">
      <w:pPr>
        <w:jc w:val="right"/>
        <w:rPr>
          <w:rFonts w:cs="Times New Roman"/>
          <w:i/>
          <w:sz w:val="22"/>
          <w:szCs w:val="22"/>
        </w:rPr>
      </w:pPr>
      <w:r w:rsidRPr="006B6C5D">
        <w:rPr>
          <w:rFonts w:cs="Times New Roman"/>
          <w:i/>
          <w:sz w:val="22"/>
          <w:szCs w:val="22"/>
        </w:rPr>
        <w:t>(data i czytelny  podpis uprawnionego przedstawiciela</w:t>
      </w:r>
    </w:p>
    <w:p w:rsidR="0051131E" w:rsidRPr="006B6C5D" w:rsidRDefault="0051131E" w:rsidP="0051131E">
      <w:pPr>
        <w:jc w:val="right"/>
        <w:rPr>
          <w:rFonts w:cs="Times New Roman"/>
          <w:sz w:val="22"/>
          <w:szCs w:val="22"/>
        </w:rPr>
      </w:pPr>
      <w:r w:rsidRPr="006B6C5D">
        <w:rPr>
          <w:rFonts w:cs="Times New Roman"/>
          <w:i/>
          <w:sz w:val="22"/>
          <w:szCs w:val="22"/>
        </w:rPr>
        <w:t xml:space="preserve"> Wykonawcy)</w:t>
      </w:r>
    </w:p>
    <w:p w:rsidR="0051131E" w:rsidRPr="006B6C5D" w:rsidRDefault="0051131E" w:rsidP="0051131E">
      <w:pPr>
        <w:rPr>
          <w:rFonts w:cs="Times New Roman"/>
          <w:sz w:val="22"/>
          <w:szCs w:val="22"/>
        </w:rPr>
      </w:pPr>
    </w:p>
    <w:p w:rsidR="0051131E" w:rsidRPr="006B6C5D" w:rsidRDefault="0051131E" w:rsidP="0051131E">
      <w:pPr>
        <w:pStyle w:val="Nagwek"/>
        <w:jc w:val="center"/>
        <w:rPr>
          <w:rFonts w:cs="Times New Roman"/>
          <w:sz w:val="22"/>
          <w:szCs w:val="22"/>
        </w:rPr>
      </w:pPr>
    </w:p>
    <w:p w:rsidR="0051131E" w:rsidRPr="006B6C5D" w:rsidRDefault="0051131E" w:rsidP="0051131E">
      <w:pPr>
        <w:pStyle w:val="Nagwek"/>
        <w:jc w:val="center"/>
        <w:rPr>
          <w:rFonts w:cs="Times New Roman"/>
          <w:sz w:val="22"/>
          <w:szCs w:val="22"/>
        </w:rPr>
      </w:pPr>
    </w:p>
    <w:p w:rsidR="0051131E" w:rsidRPr="006B6C5D" w:rsidRDefault="0051131E" w:rsidP="0051131E">
      <w:pPr>
        <w:rPr>
          <w:rFonts w:cs="Times New Roman"/>
          <w:sz w:val="22"/>
          <w:szCs w:val="22"/>
        </w:rPr>
      </w:pPr>
      <w:r w:rsidRPr="006B6C5D">
        <w:rPr>
          <w:rFonts w:cs="Times New Roman"/>
          <w:sz w:val="22"/>
          <w:szCs w:val="22"/>
        </w:rPr>
        <w:t>UWAGA:</w:t>
      </w:r>
    </w:p>
    <w:p w:rsidR="0051131E" w:rsidRPr="006B6C5D" w:rsidRDefault="0051131E" w:rsidP="0051131E">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rsidR="0051131E" w:rsidRPr="006B6C5D" w:rsidRDefault="0051131E" w:rsidP="0051131E">
      <w:pPr>
        <w:rPr>
          <w:rFonts w:cs="Times New Roman"/>
          <w:sz w:val="22"/>
          <w:szCs w:val="22"/>
        </w:rPr>
      </w:pPr>
      <w:r w:rsidRPr="006B6C5D">
        <w:rPr>
          <w:rFonts w:cs="Times New Roman"/>
          <w:sz w:val="22"/>
          <w:szCs w:val="22"/>
        </w:rPr>
        <w:t xml:space="preserve">b) Wykonawca  składa  ten  dokument  w  terminie  3  dni  od  dnia  zamieszczenia  przez  Zamawiającego  </w:t>
      </w:r>
      <w:r w:rsidR="00092838">
        <w:rPr>
          <w:rFonts w:cs="Times New Roman"/>
          <w:sz w:val="22"/>
          <w:szCs w:val="22"/>
        </w:rPr>
        <w:t>przez Platformę Zakupową Zamawiającego</w:t>
      </w:r>
      <w:r w:rsidRPr="006B6C5D">
        <w:rPr>
          <w:rFonts w:cs="Times New Roman"/>
          <w:sz w:val="22"/>
          <w:szCs w:val="22"/>
        </w:rPr>
        <w:t xml:space="preserve"> </w:t>
      </w:r>
      <w:r w:rsidR="00092838">
        <w:rPr>
          <w:rFonts w:cs="Times New Roman"/>
          <w:sz w:val="22"/>
          <w:szCs w:val="22"/>
        </w:rPr>
        <w:t xml:space="preserve">po umieszczeniu </w:t>
      </w:r>
      <w:r w:rsidRPr="006B6C5D">
        <w:rPr>
          <w:rFonts w:cs="Times New Roman"/>
          <w:sz w:val="22"/>
          <w:szCs w:val="22"/>
        </w:rPr>
        <w:t xml:space="preserve">informacji z otwarcia ofert, o której mowa w art. 86 ust. 5 ustawy </w:t>
      </w:r>
      <w:proofErr w:type="spellStart"/>
      <w:r w:rsidRPr="006B6C5D">
        <w:rPr>
          <w:rFonts w:cs="Times New Roman"/>
          <w:sz w:val="22"/>
          <w:szCs w:val="22"/>
        </w:rPr>
        <w:t>Pzp</w:t>
      </w:r>
      <w:proofErr w:type="spellEnd"/>
      <w:r w:rsidRPr="006B6C5D">
        <w:rPr>
          <w:rFonts w:cs="Times New Roman"/>
          <w:sz w:val="22"/>
          <w:szCs w:val="22"/>
        </w:rPr>
        <w:t>;</w:t>
      </w:r>
    </w:p>
    <w:p w:rsidR="0051131E" w:rsidRPr="006B6C5D" w:rsidRDefault="0051131E" w:rsidP="008A1632">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t>
      </w:r>
      <w:r w:rsidR="008A1632" w:rsidRPr="006B6C5D">
        <w:rPr>
          <w:rFonts w:cs="Times New Roman"/>
          <w:sz w:val="22"/>
          <w:szCs w:val="22"/>
        </w:rPr>
        <w:t>w</w:t>
      </w:r>
    </w:p>
    <w:p w:rsidR="005356AC" w:rsidRPr="006B6C5D" w:rsidRDefault="005356AC" w:rsidP="005356AC">
      <w:pPr>
        <w:pStyle w:val="Nagwek"/>
        <w:jc w:val="center"/>
        <w:rPr>
          <w:rFonts w:cs="Times New Roman"/>
          <w:sz w:val="22"/>
          <w:szCs w:val="22"/>
        </w:rPr>
      </w:pPr>
    </w:p>
    <w:p w:rsidR="000F6109" w:rsidRPr="006B6C5D" w:rsidRDefault="000F6109">
      <w:pPr>
        <w:widowControl/>
        <w:suppressAutoHyphens w:val="0"/>
        <w:spacing w:after="200" w:line="276" w:lineRule="auto"/>
        <w:rPr>
          <w:rFonts w:cs="Times New Roman"/>
          <w:i/>
          <w:sz w:val="22"/>
          <w:szCs w:val="22"/>
        </w:rPr>
      </w:pPr>
      <w:r w:rsidRPr="006B6C5D">
        <w:rPr>
          <w:rFonts w:cs="Times New Roman"/>
          <w:i/>
          <w:sz w:val="22"/>
          <w:szCs w:val="22"/>
        </w:rPr>
        <w:br w:type="page"/>
      </w:r>
    </w:p>
    <w:p w:rsidR="005356AC" w:rsidRPr="00092838" w:rsidRDefault="005356AC" w:rsidP="005356AC">
      <w:pPr>
        <w:pStyle w:val="Nagwek1"/>
        <w:ind w:left="568"/>
        <w:jc w:val="right"/>
        <w:rPr>
          <w:rFonts w:ascii="Times New Roman" w:hAnsi="Times New Roman" w:cs="Times New Roman"/>
          <w:b/>
        </w:rPr>
      </w:pPr>
      <w:r w:rsidRPr="00092838">
        <w:rPr>
          <w:rFonts w:ascii="Times New Roman" w:hAnsi="Times New Roman" w:cs="Times New Roman"/>
          <w:b/>
        </w:rPr>
        <w:lastRenderedPageBreak/>
        <w:t>Załącznik nr 8</w:t>
      </w:r>
    </w:p>
    <w:p w:rsidR="005356AC" w:rsidRPr="006B6C5D" w:rsidRDefault="005356AC" w:rsidP="005356AC">
      <w:pPr>
        <w:jc w:val="right"/>
        <w:rPr>
          <w:rFonts w:cs="Times New Roman"/>
          <w:i/>
          <w:iCs/>
          <w:sz w:val="22"/>
          <w:szCs w:val="22"/>
        </w:rPr>
      </w:pPr>
    </w:p>
    <w:p w:rsidR="005356AC" w:rsidRPr="006B6C5D" w:rsidRDefault="005356AC" w:rsidP="005356AC">
      <w:pPr>
        <w:jc w:val="center"/>
        <w:rPr>
          <w:rFonts w:cs="Times New Roman"/>
          <w:sz w:val="22"/>
          <w:szCs w:val="22"/>
        </w:rPr>
      </w:pPr>
    </w:p>
    <w:p w:rsidR="005356AC" w:rsidRPr="00092838" w:rsidRDefault="005356AC" w:rsidP="005356AC">
      <w:pPr>
        <w:pStyle w:val="Nagwek3"/>
        <w:rPr>
          <w:rFonts w:cs="Times New Roman"/>
        </w:rPr>
      </w:pPr>
      <w:r w:rsidRPr="00092838">
        <w:rPr>
          <w:rFonts w:cs="Times New Roman"/>
        </w:rPr>
        <w:t>WYKAZ USŁUG</w:t>
      </w:r>
    </w:p>
    <w:tbl>
      <w:tblPr>
        <w:tblW w:w="1067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0"/>
        <w:gridCol w:w="1186"/>
        <w:gridCol w:w="1413"/>
        <w:gridCol w:w="1159"/>
        <w:gridCol w:w="1512"/>
        <w:gridCol w:w="1711"/>
        <w:gridCol w:w="3250"/>
      </w:tblGrid>
      <w:tr w:rsidR="005356AC" w:rsidRPr="006B6C5D" w:rsidTr="00427FAC">
        <w:trPr>
          <w:trHeight w:val="1226"/>
        </w:trPr>
        <w:tc>
          <w:tcPr>
            <w:tcW w:w="160" w:type="dxa"/>
          </w:tcPr>
          <w:p w:rsidR="005356AC" w:rsidRPr="006B6C5D" w:rsidRDefault="005356AC" w:rsidP="00427FAC">
            <w:pPr>
              <w:jc w:val="center"/>
              <w:rPr>
                <w:rFonts w:cs="Times New Roman"/>
                <w:bCs/>
              </w:rPr>
            </w:pPr>
            <w:r w:rsidRPr="006B6C5D">
              <w:rPr>
                <w:rFonts w:cs="Times New Roman"/>
                <w:bCs/>
                <w:sz w:val="22"/>
                <w:szCs w:val="22"/>
              </w:rPr>
              <w:t>Lp.</w:t>
            </w:r>
          </w:p>
          <w:p w:rsidR="005356AC" w:rsidRPr="006B6C5D" w:rsidRDefault="005356AC" w:rsidP="00427FAC">
            <w:pPr>
              <w:jc w:val="center"/>
              <w:rPr>
                <w:rFonts w:cs="Times New Roman"/>
                <w:bCs/>
              </w:rPr>
            </w:pPr>
          </w:p>
        </w:tc>
        <w:tc>
          <w:tcPr>
            <w:tcW w:w="1206" w:type="dxa"/>
          </w:tcPr>
          <w:p w:rsidR="005356AC" w:rsidRPr="006B6C5D" w:rsidRDefault="005356AC" w:rsidP="00427FAC">
            <w:pPr>
              <w:jc w:val="center"/>
              <w:rPr>
                <w:rFonts w:cs="Times New Roman"/>
                <w:bCs/>
              </w:rPr>
            </w:pPr>
          </w:p>
          <w:p w:rsidR="005356AC" w:rsidRPr="006B6C5D" w:rsidRDefault="005356AC" w:rsidP="00427FAC">
            <w:pPr>
              <w:jc w:val="center"/>
              <w:rPr>
                <w:rFonts w:cs="Times New Roman"/>
                <w:bCs/>
              </w:rPr>
            </w:pPr>
            <w:r w:rsidRPr="006B6C5D">
              <w:rPr>
                <w:rFonts w:cs="Times New Roman"/>
                <w:bCs/>
                <w:sz w:val="22"/>
                <w:szCs w:val="22"/>
              </w:rPr>
              <w:t>Okres realizacji</w:t>
            </w:r>
          </w:p>
          <w:p w:rsidR="005356AC" w:rsidRPr="006B6C5D" w:rsidRDefault="005356AC" w:rsidP="00427FAC">
            <w:pPr>
              <w:jc w:val="center"/>
              <w:rPr>
                <w:rFonts w:cs="Times New Roman"/>
                <w:bCs/>
              </w:rPr>
            </w:pPr>
            <w:r w:rsidRPr="006B6C5D">
              <w:rPr>
                <w:rFonts w:cs="Times New Roman"/>
                <w:bCs/>
                <w:sz w:val="22"/>
                <w:szCs w:val="22"/>
              </w:rPr>
              <w:t>od......do ..….</w:t>
            </w:r>
          </w:p>
        </w:tc>
        <w:tc>
          <w:tcPr>
            <w:tcW w:w="1444" w:type="dxa"/>
          </w:tcPr>
          <w:p w:rsidR="005356AC" w:rsidRPr="006B6C5D" w:rsidRDefault="005356AC" w:rsidP="00427FAC">
            <w:pPr>
              <w:jc w:val="center"/>
              <w:rPr>
                <w:rFonts w:cs="Times New Roman"/>
                <w:bCs/>
              </w:rPr>
            </w:pPr>
          </w:p>
          <w:p w:rsidR="005356AC" w:rsidRPr="006B6C5D" w:rsidRDefault="005356AC" w:rsidP="00427FAC">
            <w:pPr>
              <w:jc w:val="center"/>
              <w:rPr>
                <w:rFonts w:cs="Times New Roman"/>
                <w:bCs/>
              </w:rPr>
            </w:pPr>
            <w:r w:rsidRPr="006B6C5D">
              <w:rPr>
                <w:rFonts w:cs="Times New Roman"/>
                <w:bCs/>
                <w:sz w:val="22"/>
                <w:szCs w:val="22"/>
              </w:rPr>
              <w:t>Przedmiot usługi</w:t>
            </w:r>
          </w:p>
          <w:p w:rsidR="005356AC" w:rsidRPr="006B6C5D" w:rsidRDefault="005356AC" w:rsidP="00427FAC">
            <w:pPr>
              <w:jc w:val="center"/>
              <w:rPr>
                <w:rFonts w:cs="Times New Roman"/>
                <w:bCs/>
              </w:rPr>
            </w:pPr>
            <w:r w:rsidRPr="006B6C5D">
              <w:rPr>
                <w:rFonts w:cs="Times New Roman"/>
                <w:bCs/>
                <w:sz w:val="22"/>
                <w:szCs w:val="22"/>
              </w:rPr>
              <w:t>(Rodzaj i zakres)</w:t>
            </w:r>
          </w:p>
        </w:tc>
        <w:tc>
          <w:tcPr>
            <w:tcW w:w="1185" w:type="dxa"/>
          </w:tcPr>
          <w:p w:rsidR="005356AC" w:rsidRPr="006B6C5D" w:rsidRDefault="005356AC" w:rsidP="00427FAC">
            <w:pPr>
              <w:jc w:val="center"/>
              <w:rPr>
                <w:rFonts w:cs="Times New Roman"/>
                <w:bCs/>
              </w:rPr>
            </w:pPr>
          </w:p>
          <w:p w:rsidR="005356AC" w:rsidRPr="006B6C5D" w:rsidRDefault="005356AC" w:rsidP="00427FAC">
            <w:pPr>
              <w:jc w:val="center"/>
              <w:rPr>
                <w:rFonts w:cs="Times New Roman"/>
                <w:bCs/>
              </w:rPr>
            </w:pPr>
            <w:r w:rsidRPr="006B6C5D">
              <w:rPr>
                <w:rFonts w:cs="Times New Roman"/>
                <w:bCs/>
                <w:sz w:val="22"/>
                <w:szCs w:val="22"/>
              </w:rPr>
              <w:t>Wartość usługi</w:t>
            </w:r>
          </w:p>
        </w:tc>
        <w:tc>
          <w:tcPr>
            <w:tcW w:w="1527" w:type="dxa"/>
            <w:vAlign w:val="center"/>
          </w:tcPr>
          <w:p w:rsidR="005356AC" w:rsidRPr="006B6C5D" w:rsidRDefault="005356AC" w:rsidP="00427FAC">
            <w:pPr>
              <w:jc w:val="center"/>
              <w:rPr>
                <w:rFonts w:cs="Times New Roman"/>
                <w:bCs/>
              </w:rPr>
            </w:pPr>
            <w:r w:rsidRPr="006B6C5D">
              <w:rPr>
                <w:rFonts w:cs="Times New Roman"/>
                <w:sz w:val="22"/>
                <w:szCs w:val="22"/>
              </w:rPr>
              <w:t>Powierzchnia sprzątanego obiektu</w:t>
            </w:r>
          </w:p>
        </w:tc>
        <w:tc>
          <w:tcPr>
            <w:tcW w:w="1747" w:type="dxa"/>
          </w:tcPr>
          <w:p w:rsidR="005356AC" w:rsidRPr="006B6C5D" w:rsidRDefault="005356AC" w:rsidP="00427FAC">
            <w:pPr>
              <w:jc w:val="center"/>
              <w:rPr>
                <w:rFonts w:cs="Times New Roman"/>
                <w:bCs/>
              </w:rPr>
            </w:pPr>
          </w:p>
          <w:p w:rsidR="005356AC" w:rsidRPr="006B6C5D" w:rsidRDefault="005356AC" w:rsidP="00427FAC">
            <w:pPr>
              <w:jc w:val="center"/>
              <w:rPr>
                <w:rFonts w:cs="Times New Roman"/>
                <w:bCs/>
              </w:rPr>
            </w:pPr>
            <w:r w:rsidRPr="006B6C5D">
              <w:rPr>
                <w:rFonts w:cs="Times New Roman"/>
                <w:bCs/>
                <w:sz w:val="22"/>
                <w:szCs w:val="22"/>
              </w:rPr>
              <w:t xml:space="preserve">Nazwa usługobiorcy </w:t>
            </w:r>
          </w:p>
        </w:tc>
        <w:tc>
          <w:tcPr>
            <w:tcW w:w="3402" w:type="dxa"/>
          </w:tcPr>
          <w:p w:rsidR="005356AC" w:rsidRPr="006B6C5D" w:rsidRDefault="005356AC" w:rsidP="00427FAC">
            <w:pPr>
              <w:jc w:val="center"/>
              <w:rPr>
                <w:rFonts w:cs="Times New Roman"/>
                <w:bCs/>
              </w:rPr>
            </w:pPr>
          </w:p>
          <w:p w:rsidR="005356AC" w:rsidRPr="006B6C5D" w:rsidRDefault="005356AC" w:rsidP="00427FAC">
            <w:pPr>
              <w:jc w:val="center"/>
              <w:rPr>
                <w:rFonts w:cs="Times New Roman"/>
                <w:bCs/>
              </w:rPr>
            </w:pPr>
            <w:r w:rsidRPr="006B6C5D">
              <w:rPr>
                <w:rFonts w:cs="Times New Roman"/>
                <w:bCs/>
                <w:sz w:val="22"/>
                <w:szCs w:val="22"/>
              </w:rPr>
              <w:t>Dokumenty potwierdzające należytą realizację usługi</w:t>
            </w:r>
          </w:p>
          <w:p w:rsidR="005356AC" w:rsidRPr="006B6C5D" w:rsidRDefault="005356AC" w:rsidP="00427FAC">
            <w:pPr>
              <w:jc w:val="center"/>
              <w:rPr>
                <w:rFonts w:cs="Times New Roman"/>
                <w:bCs/>
              </w:rPr>
            </w:pPr>
            <w:r w:rsidRPr="006B6C5D">
              <w:rPr>
                <w:rFonts w:cs="Times New Roman"/>
                <w:bCs/>
                <w:sz w:val="22"/>
                <w:szCs w:val="22"/>
              </w:rPr>
              <w:t>(TAK/nr strony oferty)</w:t>
            </w:r>
          </w:p>
        </w:tc>
      </w:tr>
      <w:tr w:rsidR="005356AC" w:rsidRPr="006B6C5D" w:rsidTr="00427FAC">
        <w:trPr>
          <w:trHeight w:val="1384"/>
        </w:trPr>
        <w:tc>
          <w:tcPr>
            <w:tcW w:w="160" w:type="dxa"/>
          </w:tcPr>
          <w:p w:rsidR="005356AC" w:rsidRPr="006B6C5D" w:rsidRDefault="005356AC" w:rsidP="00427FAC">
            <w:pPr>
              <w:jc w:val="center"/>
              <w:rPr>
                <w:rFonts w:cs="Times New Roman"/>
                <w:bCs/>
                <w:i/>
                <w:iCs/>
              </w:rPr>
            </w:pPr>
          </w:p>
          <w:p w:rsidR="005356AC" w:rsidRPr="006B6C5D" w:rsidRDefault="005356AC" w:rsidP="00427FAC">
            <w:pPr>
              <w:jc w:val="center"/>
              <w:rPr>
                <w:rFonts w:cs="Times New Roman"/>
                <w:bCs/>
                <w:i/>
                <w:iCs/>
              </w:rPr>
            </w:pPr>
            <w:r w:rsidRPr="006B6C5D">
              <w:rPr>
                <w:rFonts w:cs="Times New Roman"/>
                <w:bCs/>
                <w:i/>
                <w:iCs/>
                <w:sz w:val="22"/>
                <w:szCs w:val="22"/>
              </w:rPr>
              <w:t>1.</w:t>
            </w:r>
          </w:p>
          <w:p w:rsidR="005356AC" w:rsidRPr="006B6C5D" w:rsidRDefault="005356AC" w:rsidP="00427FAC">
            <w:pPr>
              <w:jc w:val="center"/>
              <w:rPr>
                <w:rFonts w:cs="Times New Roman"/>
                <w:bCs/>
                <w:i/>
                <w:iCs/>
              </w:rPr>
            </w:pPr>
          </w:p>
          <w:p w:rsidR="005356AC" w:rsidRPr="006B6C5D" w:rsidRDefault="005356AC" w:rsidP="00427FAC">
            <w:pPr>
              <w:jc w:val="center"/>
              <w:rPr>
                <w:rFonts w:cs="Times New Roman"/>
                <w:bCs/>
                <w:i/>
                <w:iCs/>
              </w:rPr>
            </w:pPr>
          </w:p>
        </w:tc>
        <w:tc>
          <w:tcPr>
            <w:tcW w:w="1206" w:type="dxa"/>
          </w:tcPr>
          <w:p w:rsidR="005356AC" w:rsidRPr="006B6C5D" w:rsidRDefault="005356AC" w:rsidP="00427FAC">
            <w:pPr>
              <w:jc w:val="center"/>
              <w:rPr>
                <w:rFonts w:cs="Times New Roman"/>
                <w:bCs/>
                <w:i/>
                <w:iCs/>
              </w:rPr>
            </w:pPr>
          </w:p>
          <w:p w:rsidR="005356AC" w:rsidRPr="006B6C5D" w:rsidRDefault="005356AC" w:rsidP="00427FAC">
            <w:pPr>
              <w:jc w:val="center"/>
              <w:rPr>
                <w:rFonts w:cs="Times New Roman"/>
                <w:bCs/>
                <w:i/>
                <w:iCs/>
              </w:rPr>
            </w:pPr>
          </w:p>
          <w:p w:rsidR="005356AC" w:rsidRPr="006B6C5D" w:rsidRDefault="005356AC" w:rsidP="00427FAC">
            <w:pPr>
              <w:jc w:val="center"/>
              <w:rPr>
                <w:rFonts w:cs="Times New Roman"/>
              </w:rPr>
            </w:pPr>
          </w:p>
        </w:tc>
        <w:tc>
          <w:tcPr>
            <w:tcW w:w="1444" w:type="dxa"/>
          </w:tcPr>
          <w:p w:rsidR="005356AC" w:rsidRPr="006B6C5D" w:rsidRDefault="005356AC" w:rsidP="00427FAC">
            <w:pPr>
              <w:jc w:val="center"/>
              <w:rPr>
                <w:rFonts w:cs="Times New Roman"/>
              </w:rPr>
            </w:pPr>
          </w:p>
        </w:tc>
        <w:tc>
          <w:tcPr>
            <w:tcW w:w="1185" w:type="dxa"/>
          </w:tcPr>
          <w:p w:rsidR="005356AC" w:rsidRPr="006B6C5D" w:rsidRDefault="005356AC" w:rsidP="00427FAC">
            <w:pPr>
              <w:jc w:val="center"/>
              <w:rPr>
                <w:rFonts w:cs="Times New Roman"/>
              </w:rPr>
            </w:pPr>
          </w:p>
        </w:tc>
        <w:tc>
          <w:tcPr>
            <w:tcW w:w="1527" w:type="dxa"/>
          </w:tcPr>
          <w:p w:rsidR="005356AC" w:rsidRPr="006B6C5D" w:rsidRDefault="005356AC" w:rsidP="00427FAC">
            <w:pPr>
              <w:jc w:val="center"/>
              <w:rPr>
                <w:rFonts w:cs="Times New Roman"/>
              </w:rPr>
            </w:pPr>
          </w:p>
        </w:tc>
        <w:tc>
          <w:tcPr>
            <w:tcW w:w="1747" w:type="dxa"/>
          </w:tcPr>
          <w:p w:rsidR="005356AC" w:rsidRPr="006B6C5D" w:rsidRDefault="005356AC" w:rsidP="00427FAC">
            <w:pPr>
              <w:jc w:val="center"/>
              <w:rPr>
                <w:rFonts w:cs="Times New Roman"/>
              </w:rPr>
            </w:pPr>
          </w:p>
        </w:tc>
        <w:tc>
          <w:tcPr>
            <w:tcW w:w="3402" w:type="dxa"/>
          </w:tcPr>
          <w:p w:rsidR="005356AC" w:rsidRPr="006B6C5D" w:rsidRDefault="005356AC" w:rsidP="00427FAC">
            <w:pPr>
              <w:jc w:val="center"/>
              <w:rPr>
                <w:rFonts w:cs="Times New Roman"/>
              </w:rPr>
            </w:pPr>
          </w:p>
        </w:tc>
      </w:tr>
      <w:tr w:rsidR="005356AC" w:rsidRPr="006B6C5D" w:rsidTr="00427FAC">
        <w:trPr>
          <w:trHeight w:val="1384"/>
        </w:trPr>
        <w:tc>
          <w:tcPr>
            <w:tcW w:w="160" w:type="dxa"/>
          </w:tcPr>
          <w:p w:rsidR="005356AC" w:rsidRPr="006B6C5D" w:rsidRDefault="005356AC" w:rsidP="00427FAC">
            <w:pPr>
              <w:jc w:val="center"/>
              <w:rPr>
                <w:rFonts w:cs="Times New Roman"/>
                <w:bCs/>
                <w:i/>
                <w:iCs/>
              </w:rPr>
            </w:pPr>
            <w:r w:rsidRPr="006B6C5D">
              <w:rPr>
                <w:rFonts w:cs="Times New Roman"/>
                <w:bCs/>
                <w:i/>
                <w:iCs/>
                <w:sz w:val="22"/>
                <w:szCs w:val="22"/>
              </w:rPr>
              <w:t>2.</w:t>
            </w:r>
          </w:p>
        </w:tc>
        <w:tc>
          <w:tcPr>
            <w:tcW w:w="1206" w:type="dxa"/>
          </w:tcPr>
          <w:p w:rsidR="005356AC" w:rsidRPr="006B6C5D" w:rsidRDefault="005356AC" w:rsidP="00427FAC">
            <w:pPr>
              <w:jc w:val="center"/>
              <w:rPr>
                <w:rFonts w:cs="Times New Roman"/>
                <w:bCs/>
                <w:i/>
                <w:iCs/>
              </w:rPr>
            </w:pPr>
          </w:p>
        </w:tc>
        <w:tc>
          <w:tcPr>
            <w:tcW w:w="1444" w:type="dxa"/>
          </w:tcPr>
          <w:p w:rsidR="005356AC" w:rsidRPr="006B6C5D" w:rsidRDefault="005356AC" w:rsidP="00427FAC">
            <w:pPr>
              <w:jc w:val="center"/>
              <w:rPr>
                <w:rFonts w:cs="Times New Roman"/>
              </w:rPr>
            </w:pPr>
          </w:p>
        </w:tc>
        <w:tc>
          <w:tcPr>
            <w:tcW w:w="1185" w:type="dxa"/>
          </w:tcPr>
          <w:p w:rsidR="005356AC" w:rsidRPr="006B6C5D" w:rsidRDefault="005356AC" w:rsidP="00427FAC">
            <w:pPr>
              <w:jc w:val="center"/>
              <w:rPr>
                <w:rFonts w:cs="Times New Roman"/>
              </w:rPr>
            </w:pPr>
          </w:p>
        </w:tc>
        <w:tc>
          <w:tcPr>
            <w:tcW w:w="1527" w:type="dxa"/>
          </w:tcPr>
          <w:p w:rsidR="005356AC" w:rsidRPr="006B6C5D" w:rsidRDefault="005356AC" w:rsidP="00427FAC">
            <w:pPr>
              <w:jc w:val="center"/>
              <w:rPr>
                <w:rFonts w:cs="Times New Roman"/>
              </w:rPr>
            </w:pPr>
          </w:p>
        </w:tc>
        <w:tc>
          <w:tcPr>
            <w:tcW w:w="1747" w:type="dxa"/>
          </w:tcPr>
          <w:p w:rsidR="005356AC" w:rsidRPr="006B6C5D" w:rsidRDefault="005356AC" w:rsidP="00427FAC">
            <w:pPr>
              <w:jc w:val="center"/>
              <w:rPr>
                <w:rFonts w:cs="Times New Roman"/>
              </w:rPr>
            </w:pPr>
          </w:p>
        </w:tc>
        <w:tc>
          <w:tcPr>
            <w:tcW w:w="3402" w:type="dxa"/>
          </w:tcPr>
          <w:p w:rsidR="005356AC" w:rsidRPr="006B6C5D" w:rsidRDefault="005356AC" w:rsidP="00427FAC">
            <w:pPr>
              <w:jc w:val="center"/>
              <w:rPr>
                <w:rFonts w:cs="Times New Roman"/>
              </w:rPr>
            </w:pPr>
          </w:p>
        </w:tc>
      </w:tr>
    </w:tbl>
    <w:p w:rsidR="005356AC" w:rsidRPr="006B6C5D" w:rsidRDefault="005356AC" w:rsidP="005356AC">
      <w:pPr>
        <w:ind w:left="-540"/>
        <w:rPr>
          <w:rFonts w:cs="Times New Roman"/>
          <w:sz w:val="22"/>
          <w:szCs w:val="22"/>
        </w:rPr>
      </w:pPr>
    </w:p>
    <w:p w:rsidR="009922F7" w:rsidRPr="006B6C5D" w:rsidRDefault="009922F7" w:rsidP="009922F7">
      <w:pPr>
        <w:rPr>
          <w:rFonts w:cs="Times New Roman"/>
          <w:sz w:val="22"/>
          <w:szCs w:val="22"/>
        </w:rPr>
      </w:pPr>
    </w:p>
    <w:p w:rsidR="000F6109" w:rsidRPr="006B6C5D" w:rsidRDefault="000F6109">
      <w:pPr>
        <w:widowControl/>
        <w:suppressAutoHyphens w:val="0"/>
        <w:spacing w:after="200" w:line="276" w:lineRule="auto"/>
        <w:rPr>
          <w:rFonts w:cs="Times New Roman"/>
          <w:i/>
          <w:iCs/>
          <w:sz w:val="22"/>
          <w:szCs w:val="22"/>
        </w:rPr>
      </w:pPr>
      <w:r w:rsidRPr="006B6C5D">
        <w:rPr>
          <w:rFonts w:cs="Times New Roman"/>
        </w:rPr>
        <w:br w:type="page"/>
      </w:r>
    </w:p>
    <w:p w:rsidR="005356AC" w:rsidRPr="0073741B" w:rsidRDefault="005356AC" w:rsidP="005356AC">
      <w:pPr>
        <w:pStyle w:val="Nagwek1"/>
        <w:ind w:left="568"/>
        <w:jc w:val="right"/>
        <w:rPr>
          <w:rFonts w:ascii="Times New Roman" w:hAnsi="Times New Roman" w:cs="Times New Roman"/>
          <w:b/>
        </w:rPr>
      </w:pPr>
      <w:r w:rsidRPr="0073741B">
        <w:rPr>
          <w:rFonts w:ascii="Times New Roman" w:hAnsi="Times New Roman" w:cs="Times New Roman"/>
          <w:b/>
        </w:rPr>
        <w:lastRenderedPageBreak/>
        <w:t>Załącznik nr 9</w:t>
      </w:r>
    </w:p>
    <w:p w:rsidR="005356AC" w:rsidRPr="0073741B" w:rsidRDefault="005356AC" w:rsidP="005356AC">
      <w:pPr>
        <w:rPr>
          <w:rFonts w:cs="Times New Roman"/>
          <w:sz w:val="22"/>
          <w:szCs w:val="22"/>
        </w:rPr>
      </w:pPr>
    </w:p>
    <w:p w:rsidR="005356AC" w:rsidRPr="0073741B" w:rsidRDefault="005356AC" w:rsidP="005356AC">
      <w:pPr>
        <w:rPr>
          <w:rFonts w:cs="Times New Roman"/>
          <w:sz w:val="22"/>
          <w:szCs w:val="22"/>
        </w:rPr>
      </w:pPr>
    </w:p>
    <w:p w:rsidR="005356AC" w:rsidRPr="007E67B9" w:rsidRDefault="0073741B" w:rsidP="007E67B9">
      <w:pPr>
        <w:pStyle w:val="Nagwek3"/>
        <w:rPr>
          <w:rFonts w:cs="Times New Roman"/>
        </w:rPr>
      </w:pPr>
      <w:r w:rsidRPr="0073741B">
        <w:rPr>
          <w:rFonts w:cs="Times New Roman"/>
        </w:rPr>
        <w:t xml:space="preserve">WYKAZ OSÓB </w:t>
      </w:r>
      <w:r w:rsidRPr="007E67B9">
        <w:rPr>
          <w:rFonts w:cs="Times New Roman"/>
        </w:rPr>
        <w:t>NADZORUJĄCYCH</w:t>
      </w:r>
    </w:p>
    <w:tbl>
      <w:tblPr>
        <w:tblW w:w="106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7"/>
        <w:gridCol w:w="1998"/>
        <w:gridCol w:w="2528"/>
        <w:gridCol w:w="2179"/>
        <w:gridCol w:w="3218"/>
      </w:tblGrid>
      <w:tr w:rsidR="005356AC" w:rsidRPr="0073741B" w:rsidTr="0073741B">
        <w:tc>
          <w:tcPr>
            <w:tcW w:w="757" w:type="dxa"/>
          </w:tcPr>
          <w:p w:rsidR="005356AC" w:rsidRPr="0073741B" w:rsidRDefault="005356AC" w:rsidP="00427FAC">
            <w:pPr>
              <w:jc w:val="center"/>
              <w:rPr>
                <w:rFonts w:cs="Times New Roman"/>
                <w:bCs/>
              </w:rPr>
            </w:pPr>
            <w:r w:rsidRPr="0073741B">
              <w:rPr>
                <w:rFonts w:cs="Times New Roman"/>
                <w:bCs/>
                <w:sz w:val="22"/>
                <w:szCs w:val="22"/>
              </w:rPr>
              <w:t>Lp.</w:t>
            </w:r>
          </w:p>
          <w:p w:rsidR="005356AC" w:rsidRPr="0073741B" w:rsidRDefault="005356AC" w:rsidP="00427FAC">
            <w:pPr>
              <w:jc w:val="center"/>
              <w:rPr>
                <w:rFonts w:cs="Times New Roman"/>
                <w:bCs/>
              </w:rPr>
            </w:pPr>
          </w:p>
        </w:tc>
        <w:tc>
          <w:tcPr>
            <w:tcW w:w="1998" w:type="dxa"/>
          </w:tcPr>
          <w:p w:rsidR="005356AC" w:rsidRPr="0073741B" w:rsidRDefault="005356AC" w:rsidP="00427FAC">
            <w:pPr>
              <w:jc w:val="center"/>
              <w:rPr>
                <w:rFonts w:cs="Times New Roman"/>
                <w:bCs/>
              </w:rPr>
            </w:pPr>
          </w:p>
          <w:p w:rsidR="005356AC" w:rsidRPr="0073741B" w:rsidRDefault="005356AC" w:rsidP="00427FAC">
            <w:pPr>
              <w:jc w:val="center"/>
              <w:rPr>
                <w:rFonts w:cs="Times New Roman"/>
                <w:bCs/>
              </w:rPr>
            </w:pPr>
            <w:r w:rsidRPr="0073741B">
              <w:rPr>
                <w:rFonts w:cs="Times New Roman"/>
                <w:bCs/>
                <w:sz w:val="22"/>
                <w:szCs w:val="22"/>
              </w:rPr>
              <w:t>Staż pracy na stanowisku osoby</w:t>
            </w:r>
            <w:r w:rsidR="0073741B" w:rsidRPr="0073741B">
              <w:rPr>
                <w:rFonts w:cs="Times New Roman"/>
                <w:bCs/>
                <w:sz w:val="22"/>
                <w:szCs w:val="22"/>
              </w:rPr>
              <w:t>/ osoby</w:t>
            </w:r>
            <w:r w:rsidRPr="0073741B">
              <w:rPr>
                <w:rFonts w:cs="Times New Roman"/>
                <w:bCs/>
                <w:sz w:val="22"/>
                <w:szCs w:val="22"/>
              </w:rPr>
              <w:t xml:space="preserve"> nadzorującej</w:t>
            </w:r>
          </w:p>
          <w:p w:rsidR="005356AC" w:rsidRPr="0073741B" w:rsidRDefault="005356AC" w:rsidP="00427FAC">
            <w:pPr>
              <w:jc w:val="center"/>
              <w:rPr>
                <w:rFonts w:cs="Times New Roman"/>
                <w:bCs/>
              </w:rPr>
            </w:pPr>
            <w:r w:rsidRPr="0073741B">
              <w:rPr>
                <w:rFonts w:cs="Times New Roman"/>
                <w:bCs/>
                <w:sz w:val="22"/>
                <w:szCs w:val="22"/>
              </w:rPr>
              <w:t>od......do ..….</w:t>
            </w:r>
          </w:p>
        </w:tc>
        <w:tc>
          <w:tcPr>
            <w:tcW w:w="2528" w:type="dxa"/>
          </w:tcPr>
          <w:p w:rsidR="005356AC" w:rsidRPr="0073741B" w:rsidRDefault="005356AC" w:rsidP="00427FAC">
            <w:pPr>
              <w:jc w:val="center"/>
              <w:rPr>
                <w:rFonts w:cs="Times New Roman"/>
                <w:bCs/>
              </w:rPr>
            </w:pPr>
          </w:p>
          <w:p w:rsidR="005356AC" w:rsidRPr="0073741B" w:rsidRDefault="005356AC" w:rsidP="00427FAC">
            <w:pPr>
              <w:jc w:val="center"/>
              <w:rPr>
                <w:rFonts w:cs="Times New Roman"/>
                <w:bCs/>
              </w:rPr>
            </w:pPr>
            <w:r w:rsidRPr="0073741B">
              <w:rPr>
                <w:rFonts w:cs="Times New Roman"/>
                <w:bCs/>
                <w:sz w:val="22"/>
                <w:szCs w:val="22"/>
              </w:rPr>
              <w:t>Imię i Nazwisko</w:t>
            </w:r>
          </w:p>
        </w:tc>
        <w:tc>
          <w:tcPr>
            <w:tcW w:w="2179" w:type="dxa"/>
          </w:tcPr>
          <w:p w:rsidR="005356AC" w:rsidRPr="0073741B" w:rsidRDefault="005356AC" w:rsidP="00427FAC">
            <w:pPr>
              <w:jc w:val="center"/>
              <w:rPr>
                <w:rFonts w:cs="Times New Roman"/>
                <w:bCs/>
              </w:rPr>
            </w:pPr>
          </w:p>
          <w:p w:rsidR="005356AC" w:rsidRPr="0073741B" w:rsidRDefault="005356AC" w:rsidP="00427FAC">
            <w:pPr>
              <w:jc w:val="center"/>
              <w:rPr>
                <w:rFonts w:cs="Times New Roman"/>
                <w:bCs/>
              </w:rPr>
            </w:pPr>
            <w:r w:rsidRPr="0073741B">
              <w:rPr>
                <w:rFonts w:cs="Times New Roman"/>
                <w:bCs/>
                <w:sz w:val="22"/>
                <w:szCs w:val="22"/>
              </w:rPr>
              <w:t>Usługobiorca</w:t>
            </w:r>
          </w:p>
        </w:tc>
        <w:tc>
          <w:tcPr>
            <w:tcW w:w="3218" w:type="dxa"/>
          </w:tcPr>
          <w:p w:rsidR="005356AC" w:rsidRPr="0073741B" w:rsidRDefault="0073741B" w:rsidP="00427FAC">
            <w:pPr>
              <w:jc w:val="center"/>
              <w:rPr>
                <w:rFonts w:cs="Times New Roman"/>
                <w:bCs/>
              </w:rPr>
            </w:pPr>
            <w:r w:rsidRPr="0073741B">
              <w:rPr>
                <w:rFonts w:cs="Times New Roman"/>
                <w:bCs/>
                <w:sz w:val="22"/>
                <w:szCs w:val="22"/>
              </w:rPr>
              <w:t>Podstawa dysponowania osobą</w:t>
            </w:r>
          </w:p>
        </w:tc>
      </w:tr>
      <w:tr w:rsidR="005356AC" w:rsidRPr="0073741B" w:rsidTr="0073741B">
        <w:trPr>
          <w:trHeight w:val="1384"/>
        </w:trPr>
        <w:tc>
          <w:tcPr>
            <w:tcW w:w="757" w:type="dxa"/>
          </w:tcPr>
          <w:p w:rsidR="005356AC" w:rsidRPr="0073741B" w:rsidRDefault="005356AC" w:rsidP="00427FAC">
            <w:pPr>
              <w:jc w:val="center"/>
              <w:rPr>
                <w:rFonts w:cs="Times New Roman"/>
                <w:bCs/>
                <w:i/>
                <w:iCs/>
              </w:rPr>
            </w:pPr>
          </w:p>
          <w:p w:rsidR="005356AC" w:rsidRPr="0073741B" w:rsidRDefault="005356AC" w:rsidP="00427FAC">
            <w:pPr>
              <w:jc w:val="center"/>
              <w:rPr>
                <w:rFonts w:cs="Times New Roman"/>
                <w:bCs/>
                <w:i/>
                <w:iCs/>
              </w:rPr>
            </w:pPr>
            <w:r w:rsidRPr="0073741B">
              <w:rPr>
                <w:rFonts w:cs="Times New Roman"/>
                <w:bCs/>
                <w:i/>
                <w:iCs/>
                <w:sz w:val="22"/>
                <w:szCs w:val="22"/>
              </w:rPr>
              <w:t>1.</w:t>
            </w:r>
          </w:p>
          <w:p w:rsidR="005356AC" w:rsidRPr="0073741B" w:rsidRDefault="005356AC" w:rsidP="00427FAC">
            <w:pPr>
              <w:jc w:val="center"/>
              <w:rPr>
                <w:rFonts w:cs="Times New Roman"/>
                <w:bCs/>
                <w:i/>
                <w:iCs/>
              </w:rPr>
            </w:pPr>
          </w:p>
          <w:p w:rsidR="005356AC" w:rsidRPr="0073741B" w:rsidRDefault="005356AC" w:rsidP="00427FAC">
            <w:pPr>
              <w:jc w:val="center"/>
              <w:rPr>
                <w:rFonts w:cs="Times New Roman"/>
                <w:bCs/>
                <w:i/>
                <w:iCs/>
              </w:rPr>
            </w:pPr>
          </w:p>
        </w:tc>
        <w:tc>
          <w:tcPr>
            <w:tcW w:w="1998" w:type="dxa"/>
          </w:tcPr>
          <w:p w:rsidR="005356AC" w:rsidRPr="0073741B" w:rsidRDefault="005356AC" w:rsidP="00427FAC">
            <w:pPr>
              <w:jc w:val="center"/>
              <w:rPr>
                <w:rFonts w:cs="Times New Roman"/>
                <w:bCs/>
                <w:i/>
                <w:iCs/>
              </w:rPr>
            </w:pPr>
          </w:p>
          <w:p w:rsidR="005356AC" w:rsidRPr="0073741B" w:rsidRDefault="005356AC" w:rsidP="00427FAC">
            <w:pPr>
              <w:jc w:val="center"/>
              <w:rPr>
                <w:rFonts w:cs="Times New Roman"/>
                <w:bCs/>
                <w:i/>
                <w:iCs/>
              </w:rPr>
            </w:pPr>
          </w:p>
          <w:p w:rsidR="005356AC" w:rsidRPr="0073741B" w:rsidRDefault="005356AC" w:rsidP="00427FAC">
            <w:pPr>
              <w:jc w:val="center"/>
              <w:rPr>
                <w:rFonts w:cs="Times New Roman"/>
              </w:rPr>
            </w:pPr>
          </w:p>
        </w:tc>
        <w:tc>
          <w:tcPr>
            <w:tcW w:w="2528" w:type="dxa"/>
          </w:tcPr>
          <w:p w:rsidR="005356AC" w:rsidRPr="0073741B" w:rsidRDefault="005356AC" w:rsidP="00427FAC">
            <w:pPr>
              <w:jc w:val="center"/>
              <w:rPr>
                <w:rFonts w:cs="Times New Roman"/>
              </w:rPr>
            </w:pPr>
          </w:p>
        </w:tc>
        <w:tc>
          <w:tcPr>
            <w:tcW w:w="2179" w:type="dxa"/>
          </w:tcPr>
          <w:p w:rsidR="005356AC" w:rsidRPr="0073741B" w:rsidRDefault="005356AC" w:rsidP="00427FAC">
            <w:pPr>
              <w:jc w:val="center"/>
              <w:rPr>
                <w:rFonts w:cs="Times New Roman"/>
              </w:rPr>
            </w:pPr>
          </w:p>
        </w:tc>
        <w:tc>
          <w:tcPr>
            <w:tcW w:w="3218" w:type="dxa"/>
          </w:tcPr>
          <w:p w:rsidR="005356AC" w:rsidRPr="0073741B" w:rsidRDefault="005356AC" w:rsidP="00427FAC">
            <w:pPr>
              <w:jc w:val="center"/>
              <w:rPr>
                <w:rFonts w:cs="Times New Roman"/>
              </w:rPr>
            </w:pPr>
          </w:p>
        </w:tc>
      </w:tr>
    </w:tbl>
    <w:p w:rsidR="005356AC" w:rsidRPr="0073741B" w:rsidRDefault="005356AC" w:rsidP="005356AC">
      <w:pPr>
        <w:ind w:left="-540"/>
        <w:rPr>
          <w:rFonts w:cs="Times New Roman"/>
          <w:sz w:val="22"/>
          <w:szCs w:val="22"/>
        </w:rPr>
      </w:pPr>
    </w:p>
    <w:p w:rsidR="005356AC" w:rsidRDefault="005356AC"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Default="007E67B9" w:rsidP="005356AC">
      <w:pPr>
        <w:jc w:val="right"/>
        <w:rPr>
          <w:rFonts w:cs="Times New Roman"/>
          <w:i/>
          <w:sz w:val="22"/>
          <w:szCs w:val="22"/>
        </w:rPr>
      </w:pPr>
    </w:p>
    <w:p w:rsidR="007E67B9" w:rsidRPr="006B6C5D" w:rsidRDefault="007E67B9" w:rsidP="005356AC">
      <w:pPr>
        <w:jc w:val="right"/>
        <w:rPr>
          <w:rFonts w:cs="Times New Roman"/>
          <w:i/>
          <w:sz w:val="22"/>
          <w:szCs w:val="22"/>
        </w:rPr>
      </w:pPr>
    </w:p>
    <w:p w:rsidR="00F616A3" w:rsidRPr="008126C7" w:rsidRDefault="00F616A3" w:rsidP="00F616A3">
      <w:pPr>
        <w:jc w:val="right"/>
        <w:rPr>
          <w:rFonts w:cs="Times New Roman"/>
          <w:b/>
          <w:i/>
          <w:sz w:val="22"/>
          <w:szCs w:val="22"/>
        </w:rPr>
      </w:pPr>
      <w:r w:rsidRPr="008126C7">
        <w:rPr>
          <w:rFonts w:cs="Times New Roman"/>
          <w:b/>
          <w:i/>
          <w:sz w:val="22"/>
          <w:szCs w:val="22"/>
        </w:rPr>
        <w:t>Załącznik nr 1</w:t>
      </w:r>
      <w:r w:rsidR="008126C7" w:rsidRPr="008126C7">
        <w:rPr>
          <w:rFonts w:cs="Times New Roman"/>
          <w:b/>
          <w:i/>
          <w:sz w:val="22"/>
          <w:szCs w:val="22"/>
        </w:rPr>
        <w:t>0</w:t>
      </w:r>
    </w:p>
    <w:p w:rsidR="005356AC" w:rsidRPr="006B6C5D" w:rsidRDefault="005356AC" w:rsidP="005356AC">
      <w:pPr>
        <w:jc w:val="right"/>
        <w:rPr>
          <w:rFonts w:cs="Times New Roman"/>
          <w:i/>
          <w:sz w:val="22"/>
          <w:szCs w:val="22"/>
        </w:rPr>
      </w:pPr>
    </w:p>
    <w:p w:rsidR="005356AC" w:rsidRPr="006B6C5D" w:rsidRDefault="005356AC" w:rsidP="005356AC">
      <w:pPr>
        <w:jc w:val="right"/>
        <w:rPr>
          <w:rFonts w:cs="Times New Roman"/>
          <w:i/>
          <w:sz w:val="22"/>
          <w:szCs w:val="22"/>
        </w:rPr>
      </w:pPr>
    </w:p>
    <w:p w:rsidR="001D4143" w:rsidRDefault="008126C7" w:rsidP="008126C7">
      <w:pPr>
        <w:jc w:val="center"/>
        <w:rPr>
          <w:rFonts w:cs="Times New Roman"/>
          <w:b/>
          <w:sz w:val="22"/>
          <w:szCs w:val="22"/>
        </w:rPr>
      </w:pPr>
      <w:r w:rsidRPr="008126C7">
        <w:rPr>
          <w:rFonts w:cs="Times New Roman"/>
          <w:b/>
          <w:sz w:val="22"/>
          <w:szCs w:val="22"/>
        </w:rPr>
        <w:t>DOTYCZY:</w:t>
      </w:r>
    </w:p>
    <w:p w:rsidR="008126C7" w:rsidRPr="008126C7" w:rsidRDefault="008126C7" w:rsidP="008126C7">
      <w:pPr>
        <w:jc w:val="center"/>
        <w:rPr>
          <w:rFonts w:cs="Times New Roman"/>
          <w:b/>
          <w:sz w:val="22"/>
          <w:szCs w:val="22"/>
        </w:rPr>
      </w:pPr>
    </w:p>
    <w:p w:rsidR="008126C7" w:rsidRPr="008126C7" w:rsidRDefault="008126C7" w:rsidP="008126C7">
      <w:pPr>
        <w:jc w:val="center"/>
        <w:rPr>
          <w:rFonts w:cs="Times New Roman"/>
          <w:b/>
          <w:sz w:val="22"/>
          <w:szCs w:val="22"/>
        </w:rPr>
      </w:pPr>
      <w:r w:rsidRPr="008126C7">
        <w:rPr>
          <w:rFonts w:cs="Times New Roman"/>
          <w:b/>
          <w:sz w:val="22"/>
          <w:szCs w:val="22"/>
        </w:rPr>
        <w:t>USŁUGI SPRZĄTANIA</w:t>
      </w:r>
    </w:p>
    <w:p w:rsidR="008126C7" w:rsidRPr="008126C7" w:rsidRDefault="008126C7" w:rsidP="008126C7">
      <w:pPr>
        <w:jc w:val="center"/>
        <w:rPr>
          <w:rFonts w:cs="Times New Roman"/>
          <w:b/>
          <w:sz w:val="22"/>
          <w:szCs w:val="22"/>
        </w:rPr>
      </w:pPr>
      <w:r w:rsidRPr="008126C7">
        <w:rPr>
          <w:rFonts w:cs="Times New Roman"/>
          <w:b/>
          <w:sz w:val="22"/>
          <w:szCs w:val="22"/>
        </w:rPr>
        <w:t>SCK / ZP / 5 / 20</w:t>
      </w:r>
    </w:p>
    <w:p w:rsidR="001D4143" w:rsidRPr="006B6C5D" w:rsidRDefault="001D4143" w:rsidP="008126C7">
      <w:pPr>
        <w:jc w:val="center"/>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F616A3" w:rsidP="00F616A3">
      <w:pPr>
        <w:jc w:val="center"/>
        <w:rPr>
          <w:rFonts w:cs="Times New Roman"/>
          <w:i/>
          <w:sz w:val="22"/>
          <w:szCs w:val="22"/>
        </w:rPr>
      </w:pPr>
      <w:r w:rsidRPr="006B6C5D">
        <w:rPr>
          <w:rFonts w:cs="Times New Roman"/>
          <w:i/>
          <w:sz w:val="22"/>
          <w:szCs w:val="22"/>
        </w:rPr>
        <w:t>OŚWIADCZENIE</w:t>
      </w:r>
      <w:r w:rsidR="008126C7">
        <w:rPr>
          <w:rFonts w:cs="Times New Roman"/>
          <w:i/>
          <w:sz w:val="22"/>
          <w:szCs w:val="22"/>
        </w:rPr>
        <w:t xml:space="preserve"> WYKONAWCY</w:t>
      </w:r>
    </w:p>
    <w:p w:rsidR="00F616A3" w:rsidRPr="006B6C5D" w:rsidRDefault="00F616A3" w:rsidP="00F616A3">
      <w:pPr>
        <w:jc w:val="center"/>
        <w:rPr>
          <w:rFonts w:cs="Times New Roman"/>
          <w:i/>
          <w:sz w:val="22"/>
          <w:szCs w:val="22"/>
        </w:rPr>
      </w:pPr>
    </w:p>
    <w:p w:rsidR="00F616A3" w:rsidRPr="006B6C5D" w:rsidRDefault="00F616A3" w:rsidP="00F616A3">
      <w:pPr>
        <w:jc w:val="center"/>
        <w:rPr>
          <w:rFonts w:cs="Times New Roman"/>
          <w:i/>
          <w:sz w:val="22"/>
          <w:szCs w:val="22"/>
        </w:rPr>
      </w:pPr>
    </w:p>
    <w:p w:rsidR="00F616A3" w:rsidRPr="006B6C5D" w:rsidRDefault="00C57338" w:rsidP="00F616A3">
      <w:pPr>
        <w:jc w:val="both"/>
        <w:rPr>
          <w:rFonts w:cs="Times New Roman"/>
          <w:i/>
          <w:sz w:val="22"/>
          <w:szCs w:val="22"/>
        </w:rPr>
      </w:pPr>
      <w:r w:rsidRPr="006B6C5D">
        <w:rPr>
          <w:rFonts w:cs="Times New Roman"/>
          <w:sz w:val="22"/>
          <w:szCs w:val="22"/>
        </w:rPr>
        <w:t xml:space="preserve">Oświadczam, że wszystkie osoby wykonujących czynności w zakresie realizacji przedmiotu zamówienia, jeżeli wykonanie tych czynności polega na wykonywaniu pracy w sposób określony w art. 22 Kodeksu pracy są zatrudnione </w:t>
      </w:r>
      <w:r w:rsidR="00F616A3" w:rsidRPr="006B6C5D">
        <w:rPr>
          <w:rFonts w:cs="Times New Roman"/>
          <w:sz w:val="22"/>
          <w:szCs w:val="22"/>
        </w:rPr>
        <w:t>na podstawie umowy o pracę</w:t>
      </w:r>
      <w:r w:rsidRPr="006B6C5D">
        <w:rPr>
          <w:rFonts w:cs="Times New Roman"/>
          <w:sz w:val="22"/>
          <w:szCs w:val="22"/>
        </w:rPr>
        <w:t>.</w:t>
      </w: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5356AC">
      <w:pPr>
        <w:jc w:val="right"/>
        <w:rPr>
          <w:rFonts w:cs="Times New Roman"/>
          <w:i/>
          <w:sz w:val="22"/>
          <w:szCs w:val="22"/>
        </w:rPr>
      </w:pPr>
    </w:p>
    <w:p w:rsidR="001D4143" w:rsidRPr="006B6C5D" w:rsidRDefault="001D4143" w:rsidP="008A1632">
      <w:pPr>
        <w:rPr>
          <w:rFonts w:cs="Times New Roman"/>
          <w:i/>
          <w:sz w:val="22"/>
          <w:szCs w:val="22"/>
        </w:rPr>
      </w:pPr>
    </w:p>
    <w:p w:rsidR="001D4143" w:rsidRPr="004C34FF" w:rsidRDefault="00B1668C" w:rsidP="005356AC">
      <w:pPr>
        <w:jc w:val="right"/>
        <w:rPr>
          <w:rFonts w:cs="Times New Roman"/>
          <w:b/>
          <w:i/>
          <w:sz w:val="22"/>
          <w:szCs w:val="22"/>
        </w:rPr>
      </w:pPr>
      <w:r w:rsidRPr="004C34FF">
        <w:rPr>
          <w:rFonts w:cs="Times New Roman"/>
          <w:b/>
          <w:i/>
          <w:sz w:val="22"/>
          <w:szCs w:val="22"/>
        </w:rPr>
        <w:t>Załącznik 1</w:t>
      </w:r>
      <w:r w:rsidR="008126C7" w:rsidRPr="004C34FF">
        <w:rPr>
          <w:rFonts w:cs="Times New Roman"/>
          <w:b/>
          <w:i/>
          <w:sz w:val="22"/>
          <w:szCs w:val="22"/>
        </w:rPr>
        <w:t>1</w:t>
      </w:r>
    </w:p>
    <w:p w:rsidR="001F08BA" w:rsidRPr="006B6C5D" w:rsidRDefault="001F08BA" w:rsidP="005356AC">
      <w:pPr>
        <w:jc w:val="right"/>
        <w:rPr>
          <w:rFonts w:cs="Times New Roman"/>
          <w:i/>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t>UMOWA  Nr SCK/ZP/</w:t>
      </w:r>
      <w:r w:rsidR="00B90036">
        <w:rPr>
          <w:rFonts w:cs="Times New Roman"/>
          <w:sz w:val="22"/>
          <w:szCs w:val="22"/>
        </w:rPr>
        <w:t>5</w:t>
      </w:r>
      <w:r w:rsidRPr="006B6C5D">
        <w:rPr>
          <w:rFonts w:cs="Times New Roman"/>
          <w:sz w:val="22"/>
          <w:szCs w:val="22"/>
        </w:rPr>
        <w:t>/01/</w:t>
      </w:r>
      <w:r w:rsidR="008126C7">
        <w:rPr>
          <w:rFonts w:cs="Times New Roman"/>
          <w:sz w:val="22"/>
          <w:szCs w:val="22"/>
        </w:rPr>
        <w:t>20</w:t>
      </w:r>
    </w:p>
    <w:p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20</w:t>
      </w:r>
      <w:r w:rsidRPr="006B6C5D">
        <w:rPr>
          <w:rFonts w:cs="Times New Roman"/>
          <w:sz w:val="22"/>
          <w:szCs w:val="22"/>
        </w:rPr>
        <w:t xml:space="preserve"> roku.</w:t>
      </w:r>
    </w:p>
    <w:p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rsidR="001F08BA" w:rsidRPr="006B6C5D" w:rsidRDefault="001F08BA" w:rsidP="001F08BA">
      <w:pPr>
        <w:pStyle w:val="Tekstpodstawowy"/>
        <w:jc w:val="both"/>
        <w:rPr>
          <w:rFonts w:cs="Times New Roman"/>
          <w:sz w:val="22"/>
          <w:szCs w:val="22"/>
        </w:rPr>
      </w:pPr>
      <w:r w:rsidRPr="006B6C5D">
        <w:rPr>
          <w:rFonts w:cs="Times New Roman"/>
          <w:i/>
          <w:sz w:val="22"/>
          <w:szCs w:val="22"/>
        </w:rPr>
        <w:t>Stomatologicznym Centrum Klinicznym Uniwersytetu Medycznego  w Lublinie</w:t>
      </w:r>
      <w:r w:rsidRPr="006B6C5D">
        <w:rPr>
          <w:rFonts w:cs="Times New Roman"/>
          <w:sz w:val="22"/>
          <w:szCs w:val="22"/>
        </w:rPr>
        <w:t xml:space="preserve">, </w:t>
      </w:r>
      <w:r w:rsidRPr="006B6C5D">
        <w:rPr>
          <w:rFonts w:cs="Times New Roman"/>
          <w:sz w:val="22"/>
          <w:szCs w:val="22"/>
        </w:rPr>
        <w:br/>
        <w:t xml:space="preserve">20-081 Lublin, ul. Karmelicka 7,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powy</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rsidR="001F08BA" w:rsidRPr="006B6C5D" w:rsidRDefault="001F08BA" w:rsidP="001F08BA">
      <w:pPr>
        <w:ind w:left="284" w:right="284"/>
        <w:jc w:val="center"/>
        <w:rPr>
          <w:rFonts w:cs="Times New Roman"/>
          <w:bCs/>
          <w:sz w:val="22"/>
          <w:szCs w:val="22"/>
        </w:rPr>
      </w:pPr>
    </w:p>
    <w:p w:rsidR="001F08BA" w:rsidRPr="006B6C5D" w:rsidRDefault="001F08BA" w:rsidP="001F08BA">
      <w:pPr>
        <w:ind w:left="284" w:right="284"/>
        <w:jc w:val="center"/>
        <w:rPr>
          <w:rFonts w:cs="Times New Roman"/>
          <w:sz w:val="22"/>
          <w:szCs w:val="22"/>
        </w:rPr>
      </w:pPr>
      <w:r w:rsidRPr="006B6C5D">
        <w:rPr>
          <w:rFonts w:cs="Times New Roman"/>
          <w:bCs/>
          <w:sz w:val="22"/>
          <w:szCs w:val="22"/>
        </w:rPr>
        <w:t>§</w:t>
      </w:r>
      <w:r w:rsidRPr="006B6C5D">
        <w:rPr>
          <w:rFonts w:cs="Times New Roman"/>
          <w:sz w:val="22"/>
          <w:szCs w:val="22"/>
        </w:rPr>
        <w:t xml:space="preserve"> 1</w:t>
      </w:r>
    </w:p>
    <w:p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Wykonawca zobowiązuje się świadczyć usługi sprzątania pomieszczeń SCK UM w Lublinie  -  według oferty z </w:t>
      </w:r>
      <w:proofErr w:type="spellStart"/>
      <w:r w:rsidRPr="006B6C5D">
        <w:rPr>
          <w:rFonts w:cs="Times New Roman"/>
          <w:sz w:val="22"/>
          <w:szCs w:val="22"/>
        </w:rPr>
        <w:t>dn</w:t>
      </w:r>
      <w:proofErr w:type="spellEnd"/>
      <w:r w:rsidRPr="006B6C5D">
        <w:rPr>
          <w:rFonts w:cs="Times New Roman"/>
          <w:sz w:val="22"/>
          <w:szCs w:val="22"/>
        </w:rPr>
        <w:t xml:space="preserve">…………….. r. </w:t>
      </w:r>
    </w:p>
    <w:p w:rsidR="001F08BA" w:rsidRPr="006B6C5D" w:rsidRDefault="001F08BA" w:rsidP="001F08BA">
      <w:pPr>
        <w:ind w:left="284" w:right="284"/>
        <w:jc w:val="center"/>
        <w:rPr>
          <w:rFonts w:cs="Times New Roman"/>
          <w:sz w:val="22"/>
          <w:szCs w:val="22"/>
        </w:rPr>
      </w:pPr>
      <w:r w:rsidRPr="006B6C5D">
        <w:rPr>
          <w:rFonts w:cs="Times New Roman"/>
          <w:bCs/>
          <w:sz w:val="22"/>
          <w:szCs w:val="22"/>
        </w:rPr>
        <w:t>§</w:t>
      </w:r>
      <w:r w:rsidRPr="006B6C5D">
        <w:rPr>
          <w:rFonts w:cs="Times New Roman"/>
          <w:sz w:val="22"/>
          <w:szCs w:val="22"/>
        </w:rPr>
        <w:t xml:space="preserve"> 2</w:t>
      </w:r>
    </w:p>
    <w:p w:rsidR="001F08BA" w:rsidRPr="006B6C5D" w:rsidRDefault="001F08BA" w:rsidP="001F08BA">
      <w:pPr>
        <w:pStyle w:val="Tekstpodstawowywcity"/>
        <w:spacing w:after="0"/>
        <w:ind w:left="0"/>
        <w:jc w:val="both"/>
        <w:rPr>
          <w:rFonts w:cs="Times New Roman"/>
          <w:sz w:val="22"/>
          <w:szCs w:val="22"/>
        </w:rPr>
      </w:pPr>
      <w:r w:rsidRPr="006B6C5D">
        <w:rPr>
          <w:rFonts w:cs="Times New Roman"/>
          <w:sz w:val="22"/>
          <w:szCs w:val="22"/>
        </w:rPr>
        <w:t xml:space="preserve">1. Wykonawca zobowiązuje się wykonywać usługę, zgodnie z wymaganiami Zamawiającego zawartymi w załączniku nr </w:t>
      </w:r>
      <w:r w:rsidR="008126C7">
        <w:rPr>
          <w:rFonts w:cs="Times New Roman"/>
          <w:sz w:val="22"/>
          <w:szCs w:val="22"/>
        </w:rPr>
        <w:t>1,2,3,</w:t>
      </w:r>
      <w:r w:rsidRPr="006B6C5D">
        <w:rPr>
          <w:rFonts w:cs="Times New Roman"/>
          <w:sz w:val="22"/>
          <w:szCs w:val="22"/>
        </w:rPr>
        <w:t xml:space="preserve"> do niniejszej umowy,  przez okres 12 miesięcy. Wykonawca ponosi pełną odpowiedzialność za stan utrzymania czystości w sprzątanych obiektach oraz obsługę szatni (portierni</w:t>
      </w:r>
      <w:r w:rsidR="008126C7">
        <w:rPr>
          <w:rFonts w:cs="Times New Roman"/>
          <w:sz w:val="22"/>
          <w:szCs w:val="22"/>
        </w:rPr>
        <w:t xml:space="preserve"> przy ul. Karmelickiej</w:t>
      </w:r>
      <w:r w:rsidRPr="006B6C5D">
        <w:rPr>
          <w:rFonts w:cs="Times New Roman"/>
          <w:sz w:val="22"/>
          <w:szCs w:val="22"/>
        </w:rPr>
        <w:t>).</w:t>
      </w:r>
    </w:p>
    <w:p w:rsidR="001F08BA" w:rsidRPr="006B6C5D" w:rsidRDefault="001F08BA" w:rsidP="001F08BA">
      <w:pPr>
        <w:ind w:right="-1"/>
        <w:jc w:val="both"/>
        <w:rPr>
          <w:rFonts w:cs="Times New Roman"/>
          <w:sz w:val="22"/>
          <w:szCs w:val="22"/>
        </w:rPr>
      </w:pPr>
      <w:r w:rsidRPr="006B6C5D">
        <w:rPr>
          <w:rFonts w:cs="Times New Roman"/>
          <w:sz w:val="22"/>
          <w:szCs w:val="22"/>
        </w:rPr>
        <w:t>2. Wykonawca zobowiązany jest do wykonania usługi sprzątania z należytą starannością, przy wykorzystaniu własnego sprzętu i środków myjąco-czyszczących posiadających aktualne atesty lub certyfikaty dopuszczające je do stosowania na rynku polskim, natomiast środki niebezpieczne – karty charakterystyki, pod rygorem odstąpienia przez Zamawiającego od umowy w ciągu 30 dni od powzięcia przez Zamawiającego, wiadomości o braku aktualnych dokumentów dopuszczających je do stosowania na rynku Polskim, certyfikatów i kart charakterystyki środków niebezpiecznych.</w:t>
      </w:r>
    </w:p>
    <w:p w:rsidR="001F08BA" w:rsidRPr="006B6C5D" w:rsidRDefault="001F08BA" w:rsidP="001F08BA">
      <w:pPr>
        <w:pStyle w:val="Akapitzlist"/>
        <w:spacing w:after="0" w:line="240" w:lineRule="auto"/>
        <w:ind w:left="0"/>
        <w:jc w:val="both"/>
        <w:rPr>
          <w:rFonts w:ascii="Times New Roman" w:hAnsi="Times New Roman"/>
        </w:rPr>
      </w:pPr>
      <w:r w:rsidRPr="006B6C5D">
        <w:rPr>
          <w:rFonts w:ascii="Times New Roman" w:hAnsi="Times New Roman"/>
        </w:rPr>
        <w:t xml:space="preserve">3. Zamawiający zapewnia we własnym zakresie i na własny koszt niżej wymienione środki </w:t>
      </w:r>
      <w:r w:rsidRPr="006B6C5D">
        <w:rPr>
          <w:rFonts w:ascii="Times New Roman" w:hAnsi="Times New Roman"/>
        </w:rPr>
        <w:br/>
        <w:t>i sprzęt: preparaty dezynfekcyjne, mydło w płynie do mycia rąk, ręcznik papierowy, papieru toaletowego oraz dozowniki do wszystkich w/w środków.</w:t>
      </w:r>
    </w:p>
    <w:p w:rsidR="001F08BA" w:rsidRPr="006B6C5D" w:rsidRDefault="001F08BA" w:rsidP="001F08BA">
      <w:pPr>
        <w:tabs>
          <w:tab w:val="left" w:pos="284"/>
          <w:tab w:val="left" w:pos="709"/>
        </w:tabs>
        <w:ind w:right="-1"/>
        <w:jc w:val="both"/>
        <w:rPr>
          <w:rFonts w:cs="Times New Roman"/>
          <w:sz w:val="22"/>
          <w:szCs w:val="22"/>
        </w:rPr>
      </w:pPr>
      <w:r w:rsidRPr="006B6C5D">
        <w:rPr>
          <w:rFonts w:cs="Times New Roman"/>
          <w:sz w:val="22"/>
          <w:szCs w:val="22"/>
        </w:rPr>
        <w:t>4. Zamawiający może żądać przedłożenia przez Wykonawcę wykazu środków wykorzystywanych przy pracy, za pomocą których realizowana jest usługa wraz z dokumentami dopuszczającymi wyroby medyczne do obrotu</w:t>
      </w:r>
      <w:r w:rsidR="008A1632" w:rsidRPr="006B6C5D">
        <w:rPr>
          <w:rFonts w:cs="Times New Roman"/>
          <w:sz w:val="22"/>
          <w:szCs w:val="22"/>
        </w:rPr>
        <w:t xml:space="preserve"> </w:t>
      </w:r>
      <w:r w:rsidRPr="006B6C5D">
        <w:rPr>
          <w:rFonts w:cs="Times New Roman"/>
          <w:sz w:val="22"/>
          <w:szCs w:val="22"/>
        </w:rPr>
        <w:t>i użytkowania czyli: certyfikat CE/deklaracja zgodności lub wpis do rejestru wyrobów medycznych w zależności od klasyfikacji określonej w ustawie o wyrobach medycznych oraz dodatkowo dla preparatów posiadających w swoim składzie substancje niebezpieczne – kartę charakterystyki substancji niebezpiecznej i przeprowadzać kontrolę stosowanych środków pod kątem ich zgodności z wykazem.</w:t>
      </w:r>
    </w:p>
    <w:p w:rsidR="001F08BA" w:rsidRPr="006B6C5D" w:rsidRDefault="001F08BA" w:rsidP="001F08BA">
      <w:pPr>
        <w:jc w:val="both"/>
        <w:rPr>
          <w:rFonts w:cs="Times New Roman"/>
          <w:sz w:val="22"/>
          <w:szCs w:val="22"/>
        </w:rPr>
      </w:pPr>
      <w:r w:rsidRPr="006B6C5D">
        <w:rPr>
          <w:rFonts w:cs="Times New Roman"/>
          <w:sz w:val="22"/>
          <w:szCs w:val="22"/>
        </w:rPr>
        <w:t xml:space="preserve">5. Zamawiający wymaga, aby </w:t>
      </w:r>
      <w:proofErr w:type="spellStart"/>
      <w:r w:rsidRPr="006B6C5D">
        <w:rPr>
          <w:rFonts w:cs="Times New Roman"/>
          <w:sz w:val="22"/>
          <w:szCs w:val="22"/>
        </w:rPr>
        <w:t>mopy</w:t>
      </w:r>
      <w:proofErr w:type="spellEnd"/>
      <w:r w:rsidRPr="006B6C5D">
        <w:rPr>
          <w:rFonts w:cs="Times New Roman"/>
          <w:sz w:val="22"/>
          <w:szCs w:val="22"/>
        </w:rPr>
        <w:t xml:space="preserve"> i ścierki były prane i dezynfekowane chemicznie </w:t>
      </w:r>
      <w:r w:rsidRPr="006B6C5D">
        <w:rPr>
          <w:rFonts w:cs="Times New Roman"/>
          <w:sz w:val="22"/>
          <w:szCs w:val="22"/>
        </w:rPr>
        <w:br/>
        <w:t>w temp. min. 95</w:t>
      </w:r>
      <w:r w:rsidRPr="006B6C5D">
        <w:rPr>
          <w:rFonts w:cs="Times New Roman"/>
          <w:sz w:val="22"/>
          <w:szCs w:val="22"/>
          <w:vertAlign w:val="superscript"/>
        </w:rPr>
        <w:t>o</w:t>
      </w:r>
      <w:r w:rsidRPr="006B6C5D">
        <w:rPr>
          <w:rFonts w:cs="Times New Roman"/>
          <w:sz w:val="22"/>
          <w:szCs w:val="22"/>
        </w:rPr>
        <w:t>C przez Wykonawcę w pralni, która posiada barierę higieniczną, a po przywiezieniu do SCK UM - były suche.</w:t>
      </w:r>
    </w:p>
    <w:p w:rsidR="001F08BA" w:rsidRPr="006B6C5D" w:rsidRDefault="001F08BA" w:rsidP="001F08BA">
      <w:pPr>
        <w:jc w:val="both"/>
        <w:rPr>
          <w:rFonts w:cs="Times New Roman"/>
          <w:sz w:val="22"/>
          <w:szCs w:val="22"/>
        </w:rPr>
      </w:pPr>
      <w:r w:rsidRPr="006B6C5D">
        <w:rPr>
          <w:rFonts w:cs="Times New Roman"/>
          <w:sz w:val="22"/>
          <w:szCs w:val="22"/>
        </w:rPr>
        <w:t>6. Zamawiającemu przysługuje prawo żądania każdorazowo od Wykonawcy faktur wystawionych przez pralnię, potwierdzających realizację powyższego obowiązku.</w:t>
      </w:r>
    </w:p>
    <w:p w:rsidR="001F08BA" w:rsidRPr="006B6C5D" w:rsidRDefault="001F08BA" w:rsidP="001F08BA">
      <w:pPr>
        <w:ind w:right="-1"/>
        <w:jc w:val="both"/>
        <w:rPr>
          <w:rFonts w:cs="Times New Roman"/>
          <w:sz w:val="22"/>
          <w:szCs w:val="22"/>
        </w:rPr>
      </w:pPr>
      <w:r w:rsidRPr="006B6C5D">
        <w:rPr>
          <w:rFonts w:cs="Times New Roman"/>
          <w:sz w:val="22"/>
          <w:szCs w:val="22"/>
        </w:rPr>
        <w:t>7. Wykonawca wyposaży wszystkich pracowników zatrudnionych przy wykonywaniu usług będących przedmiotem umowy w odzież ochronną i roboczą (fartuchy lub garsonki/garnitury) wszyscy w jednym kolorze oraz identyfikatory.</w:t>
      </w:r>
    </w:p>
    <w:p w:rsidR="001F08BA" w:rsidRPr="006B6C5D" w:rsidRDefault="001F08BA" w:rsidP="001F08BA">
      <w:pPr>
        <w:ind w:right="-1"/>
        <w:jc w:val="both"/>
        <w:rPr>
          <w:rFonts w:cs="Times New Roman"/>
          <w:sz w:val="22"/>
          <w:szCs w:val="22"/>
        </w:rPr>
      </w:pPr>
      <w:r w:rsidRPr="006B6C5D">
        <w:rPr>
          <w:rFonts w:cs="Times New Roman"/>
          <w:sz w:val="22"/>
          <w:szCs w:val="22"/>
        </w:rPr>
        <w:lastRenderedPageBreak/>
        <w:t>8. Konieczne do wykonania usługi sprzątania: wodę i prąd elektryczny zapewni Zamawiający nieodpłatnie.</w:t>
      </w:r>
    </w:p>
    <w:p w:rsidR="001F08BA" w:rsidRPr="006B6C5D" w:rsidRDefault="001F08BA" w:rsidP="001F08BA">
      <w:pPr>
        <w:ind w:right="-1"/>
        <w:jc w:val="both"/>
        <w:rPr>
          <w:rFonts w:cs="Times New Roman"/>
          <w:sz w:val="22"/>
          <w:szCs w:val="22"/>
        </w:rPr>
      </w:pPr>
      <w:r w:rsidRPr="006B6C5D">
        <w:rPr>
          <w:rFonts w:cs="Times New Roman"/>
          <w:sz w:val="22"/>
          <w:szCs w:val="22"/>
        </w:rPr>
        <w:t>9. Zamawiający udostępni nieodpłatnie pomieszczenie do przechowywania maszyn, urządzeń, ubrań roboczych i stosowanych środków czyszczących niezbędnych do wykonania usługi sprzątania na poszczególnych kondygnacjach.</w:t>
      </w:r>
    </w:p>
    <w:p w:rsidR="001F08BA" w:rsidRPr="008126C7" w:rsidRDefault="001F08BA" w:rsidP="001F08BA">
      <w:pPr>
        <w:tabs>
          <w:tab w:val="left" w:pos="284"/>
        </w:tabs>
        <w:jc w:val="both"/>
        <w:rPr>
          <w:rFonts w:cs="Times New Roman"/>
          <w:b/>
          <w:sz w:val="22"/>
          <w:szCs w:val="22"/>
        </w:rPr>
      </w:pPr>
      <w:r w:rsidRPr="008126C7">
        <w:rPr>
          <w:rFonts w:cs="Times New Roman"/>
          <w:b/>
          <w:sz w:val="22"/>
          <w:szCs w:val="22"/>
        </w:rPr>
        <w:t>10.</w:t>
      </w:r>
      <w:r w:rsidR="008126C7" w:rsidRPr="008126C7">
        <w:rPr>
          <w:rFonts w:cs="Times New Roman"/>
          <w:b/>
          <w:sz w:val="22"/>
          <w:szCs w:val="22"/>
        </w:rPr>
        <w:t xml:space="preserve">Dotyczy obiektu przy ul. Karmelickiej - </w:t>
      </w:r>
      <w:r w:rsidRPr="008126C7">
        <w:rPr>
          <w:rFonts w:cs="Times New Roman"/>
          <w:b/>
          <w:sz w:val="22"/>
          <w:szCs w:val="22"/>
        </w:rPr>
        <w:t>Wykonawca zabezpieczy obsadę personelu w ilości 13 stanowisk pracowniczych z zakresem zadań dla poszczególnych stanowisk – do sprzątania obiektu  w pełnym wymiarze czasu pracy do sprzątania pomieszczeń wewnątrz budynku oraz 1 etat – do sprzątania na zewnątrz budynku a także do obsługi szatni (w tym otwieranie i zamykanie obiektu) – 2 etaty.</w:t>
      </w:r>
    </w:p>
    <w:p w:rsidR="008126C7" w:rsidRPr="008126C7" w:rsidRDefault="008126C7" w:rsidP="001F08BA">
      <w:pPr>
        <w:tabs>
          <w:tab w:val="left" w:pos="284"/>
        </w:tabs>
        <w:jc w:val="both"/>
        <w:rPr>
          <w:rFonts w:cs="Times New Roman"/>
          <w:b/>
          <w:sz w:val="22"/>
          <w:szCs w:val="22"/>
        </w:rPr>
      </w:pPr>
      <w:r w:rsidRPr="008126C7">
        <w:rPr>
          <w:rFonts w:cs="Times New Roman"/>
          <w:b/>
          <w:sz w:val="22"/>
          <w:szCs w:val="22"/>
        </w:rPr>
        <w:t>Dotyczy obiektu przy ul. Chodźki - Wykonawca zabezpieczy obsadę personelu w ilości 17 stanowisk pracowniczych z zakresem zadań dla poszczególnych stanowisk – do sprzątania obiektu  w pełnym wymiarze czasu pracy do sprzątania pomieszczeń wewnątrz budynku.</w:t>
      </w:r>
    </w:p>
    <w:p w:rsidR="001F08BA" w:rsidRPr="006B6C5D" w:rsidRDefault="001F08BA" w:rsidP="001F08BA">
      <w:pPr>
        <w:shd w:val="clear" w:color="auto" w:fill="FFFFFF"/>
        <w:tabs>
          <w:tab w:val="left" w:pos="259"/>
          <w:tab w:val="left" w:pos="360"/>
        </w:tabs>
        <w:jc w:val="both"/>
        <w:rPr>
          <w:rFonts w:cs="Times New Roman"/>
          <w:sz w:val="22"/>
          <w:szCs w:val="22"/>
        </w:rPr>
      </w:pPr>
      <w:r w:rsidRPr="006B6C5D">
        <w:rPr>
          <w:rFonts w:cs="Times New Roman"/>
          <w:sz w:val="22"/>
          <w:szCs w:val="22"/>
        </w:rPr>
        <w:t xml:space="preserve">11. Wykonawca zapewnia codzienny nadzór swojego przedstawiciela nad osobami sprzątającymi oraz portierami </w:t>
      </w:r>
      <w:r w:rsidR="008126C7">
        <w:rPr>
          <w:rFonts w:cs="Times New Roman"/>
          <w:sz w:val="22"/>
          <w:szCs w:val="22"/>
        </w:rPr>
        <w:t xml:space="preserve">(przy ul. Karmelickiej) </w:t>
      </w:r>
      <w:r w:rsidRPr="006B6C5D">
        <w:rPr>
          <w:rFonts w:cs="Times New Roman"/>
          <w:sz w:val="22"/>
          <w:szCs w:val="22"/>
        </w:rPr>
        <w:t>co najmniej w godzinach 7:00 – 15:00.</w:t>
      </w:r>
    </w:p>
    <w:p w:rsidR="001F08BA" w:rsidRDefault="001F08BA" w:rsidP="001F08BA">
      <w:pPr>
        <w:jc w:val="both"/>
        <w:rPr>
          <w:rFonts w:cs="Times New Roman"/>
          <w:sz w:val="22"/>
          <w:szCs w:val="22"/>
        </w:rPr>
      </w:pPr>
      <w:r w:rsidRPr="006B6C5D">
        <w:rPr>
          <w:rFonts w:cs="Times New Roman"/>
          <w:sz w:val="22"/>
          <w:szCs w:val="22"/>
        </w:rPr>
        <w:t>12. Zamawiającemu przysługuje prawo wyłączenia ze sprzątania określonych pomieszczeń sezonowo (okres wakacji, ferii itp.) oraz na czas remontów, co będzie związane z obniżeniem opłat za świadczoną usługę. Zamawiający poinformuje o tym fakcie pisemnie Wykonawcy z 7 dniowym wyprzedzeniem oraz podaniem przyczyny i przewidywanego czasu wyłączenia.</w:t>
      </w:r>
    </w:p>
    <w:p w:rsidR="004B656E" w:rsidRPr="004B656E" w:rsidRDefault="008126C7" w:rsidP="004B656E">
      <w:pPr>
        <w:jc w:val="both"/>
        <w:rPr>
          <w:rFonts w:cs="Times New Roman"/>
          <w:b/>
          <w:sz w:val="22"/>
          <w:szCs w:val="22"/>
        </w:rPr>
      </w:pPr>
      <w:r w:rsidRPr="008126C7">
        <w:rPr>
          <w:rFonts w:cs="Times New Roman"/>
          <w:b/>
          <w:sz w:val="22"/>
          <w:szCs w:val="22"/>
        </w:rPr>
        <w:t>12A. Zamawiającemu przysługuje prawo do wyłącz</w:t>
      </w:r>
      <w:r>
        <w:rPr>
          <w:rFonts w:cs="Times New Roman"/>
          <w:b/>
          <w:sz w:val="22"/>
          <w:szCs w:val="22"/>
        </w:rPr>
        <w:t>a</w:t>
      </w:r>
      <w:r w:rsidRPr="008126C7">
        <w:rPr>
          <w:rFonts w:cs="Times New Roman"/>
          <w:b/>
          <w:sz w:val="22"/>
          <w:szCs w:val="22"/>
        </w:rPr>
        <w:t xml:space="preserve">nia ze sprzątania pomieszczeń przy ul. Karmelickiej </w:t>
      </w:r>
      <w:r>
        <w:rPr>
          <w:rFonts w:cs="Times New Roman"/>
          <w:b/>
          <w:sz w:val="22"/>
          <w:szCs w:val="22"/>
        </w:rPr>
        <w:t xml:space="preserve">i </w:t>
      </w:r>
      <w:r w:rsidRPr="008126C7">
        <w:rPr>
          <w:rFonts w:cs="Times New Roman"/>
          <w:b/>
          <w:sz w:val="22"/>
          <w:szCs w:val="22"/>
        </w:rPr>
        <w:t>stopniowego włącz</w:t>
      </w:r>
      <w:r>
        <w:rPr>
          <w:rFonts w:cs="Times New Roman"/>
          <w:b/>
          <w:sz w:val="22"/>
          <w:szCs w:val="22"/>
        </w:rPr>
        <w:t>a</w:t>
      </w:r>
      <w:r w:rsidRPr="008126C7">
        <w:rPr>
          <w:rFonts w:cs="Times New Roman"/>
          <w:b/>
          <w:sz w:val="22"/>
          <w:szCs w:val="22"/>
        </w:rPr>
        <w:t>nia do sprzątania pomieszczeń przy ul. Chodźki</w:t>
      </w:r>
      <w:r w:rsidR="004B656E">
        <w:rPr>
          <w:rFonts w:cs="Times New Roman"/>
          <w:b/>
          <w:sz w:val="22"/>
          <w:szCs w:val="22"/>
        </w:rPr>
        <w:t xml:space="preserve"> w trakcie planowanej </w:t>
      </w:r>
      <w:r w:rsidR="004B656E" w:rsidRPr="004B656E">
        <w:rPr>
          <w:rFonts w:cs="Times New Roman"/>
          <w:b/>
          <w:sz w:val="22"/>
          <w:szCs w:val="22"/>
        </w:rPr>
        <w:t>przeprowadzki SCK na nowego obiektu, co będzie związane z obniżaniem opłat za świadczoną usługę przy ul. Karmelickiej, a stopniowym zwiększaniem opłat za usługę przy ul. Chodźki w ramach ceny oferty. Zamawiający poinformuje każdorazowo o tym fakcie pisemnie Wykonawcę z 7 dniowym wyprzedzeniem.</w:t>
      </w:r>
    </w:p>
    <w:p w:rsidR="001F08BA" w:rsidRPr="006B6C5D" w:rsidRDefault="001F08BA" w:rsidP="001F08BA">
      <w:pPr>
        <w:widowControl/>
        <w:shd w:val="clear" w:color="auto" w:fill="FFFFFF"/>
        <w:tabs>
          <w:tab w:val="left" w:pos="259"/>
        </w:tabs>
        <w:jc w:val="both"/>
        <w:rPr>
          <w:rFonts w:cs="Times New Roman"/>
          <w:bCs/>
          <w:sz w:val="22"/>
          <w:szCs w:val="22"/>
        </w:rPr>
      </w:pPr>
      <w:r w:rsidRPr="006B6C5D">
        <w:rPr>
          <w:rFonts w:cs="Times New Roman"/>
          <w:sz w:val="22"/>
          <w:szCs w:val="22"/>
        </w:rPr>
        <w:t>13. Wykonawca zobowiązany jest do zatrudnienia na podstawie umowy o pracę wszystkich osób wykonujących czynności w zakresie realizacji przedmiotu zamówienia, jeżeli wykonanie tych czynności polega na wykonywaniu pracy w sposób określony w art. 22 Kodeksu pracy.</w:t>
      </w:r>
    </w:p>
    <w:p w:rsidR="001F08BA" w:rsidRPr="006B6C5D" w:rsidRDefault="001F08BA" w:rsidP="001F08BA">
      <w:pPr>
        <w:jc w:val="both"/>
        <w:rPr>
          <w:rFonts w:cs="Times New Roman"/>
          <w:sz w:val="22"/>
          <w:szCs w:val="22"/>
        </w:rPr>
      </w:pPr>
      <w:r w:rsidRPr="006B6C5D">
        <w:rPr>
          <w:rFonts w:cs="Times New Roman"/>
          <w:sz w:val="22"/>
          <w:szCs w:val="22"/>
        </w:rPr>
        <w:t>14. Zamawiający zastrzega sobie prawo przeprowadzenia kontroli usługi w celu zweryfikowania, czy osoby wykonujące czynności przy realizacji zamówienia są osobami wskazanymi przez Wykonawcę w wykazie osób zatrudnionych na umowę o pracę, który dostarczony będzie do Zamawiającego w terminie 7 dni od podpisania umowy.</w:t>
      </w:r>
    </w:p>
    <w:p w:rsidR="001F08BA" w:rsidRPr="006B6C5D" w:rsidRDefault="001F08BA" w:rsidP="001F08BA">
      <w:pPr>
        <w:jc w:val="both"/>
        <w:rPr>
          <w:rFonts w:cs="Times New Roman"/>
          <w:sz w:val="22"/>
          <w:szCs w:val="22"/>
        </w:rPr>
      </w:pPr>
      <w:r w:rsidRPr="006B6C5D">
        <w:rPr>
          <w:rFonts w:cs="Times New Roman"/>
          <w:sz w:val="22"/>
          <w:szCs w:val="22"/>
        </w:rPr>
        <w:t>15. Każdorazowa zmiana wykazu osób, o którym mowa w ust. 13 nie wymaga aneksu do umowy (Wykonawca przedstawia korektę listy osób do wykonywania usługi do wiadomości zamawiającego).</w:t>
      </w:r>
    </w:p>
    <w:p w:rsidR="001F08BA" w:rsidRPr="006B6C5D" w:rsidRDefault="001F08BA" w:rsidP="001F08BA">
      <w:pPr>
        <w:jc w:val="both"/>
        <w:rPr>
          <w:rFonts w:cs="Times New Roman"/>
          <w:sz w:val="22"/>
          <w:szCs w:val="22"/>
        </w:rPr>
      </w:pPr>
      <w:r w:rsidRPr="006B6C5D">
        <w:rPr>
          <w:rFonts w:cs="Times New Roman"/>
          <w:sz w:val="22"/>
          <w:szCs w:val="22"/>
        </w:rPr>
        <w:t>16. Wykonawca zapłaci zamawiającemu kary umowne z tytułu oddelegowania do wykonywania usługi osób nie zatrudnionych na podstawie umowy o pracę – w wysokości 500 zł za każdy stwierdzony przypadek (kara może być nakładana wielokrotnie wobec tej samej osoby, jeżeli zamawiający podczas kontroli stwierdzi, że nie jest ona zatrudniona na umowę o pracę).</w:t>
      </w:r>
    </w:p>
    <w:p w:rsidR="001F08BA" w:rsidRPr="006B6C5D" w:rsidRDefault="001F08BA" w:rsidP="001F08BA">
      <w:pPr>
        <w:rPr>
          <w:rFonts w:eastAsia="Times New Roman" w:cs="Times New Roman"/>
          <w:sz w:val="22"/>
          <w:szCs w:val="22"/>
        </w:rPr>
      </w:pPr>
      <w:r w:rsidRPr="006B6C5D">
        <w:rPr>
          <w:rFonts w:eastAsia="Times New Roman" w:cs="Times New Roman"/>
          <w:sz w:val="22"/>
          <w:szCs w:val="22"/>
        </w:rPr>
        <w:t>17. Ze Strony Zamawiającego nadzór nad prawidłową realizacją przedmiotu Umowy sprawować będzie Pracownik SCK UM w Lublinie – …………………...</w:t>
      </w:r>
    </w:p>
    <w:p w:rsidR="001F08BA" w:rsidRPr="006B6C5D" w:rsidRDefault="001F08BA" w:rsidP="001F08BA">
      <w:pPr>
        <w:rPr>
          <w:rFonts w:eastAsia="Times New Roman" w:cs="Times New Roman"/>
          <w:sz w:val="22"/>
          <w:szCs w:val="22"/>
        </w:rPr>
      </w:pPr>
      <w:r w:rsidRPr="006B6C5D">
        <w:rPr>
          <w:rFonts w:eastAsia="Times New Roman" w:cs="Times New Roman"/>
          <w:sz w:val="22"/>
          <w:szCs w:val="22"/>
        </w:rPr>
        <w:t>18. Wykonawca powołuje Koordynatora prac w osobie ………………..</w:t>
      </w:r>
    </w:p>
    <w:p w:rsidR="001F08BA" w:rsidRPr="006B6C5D" w:rsidRDefault="001F08BA" w:rsidP="001F08BA">
      <w:pPr>
        <w:rPr>
          <w:rFonts w:cs="Times New Roman"/>
          <w:sz w:val="22"/>
          <w:szCs w:val="22"/>
        </w:rPr>
      </w:pPr>
    </w:p>
    <w:p w:rsidR="001F08BA" w:rsidRPr="006B6C5D" w:rsidRDefault="001F08BA" w:rsidP="001F08BA">
      <w:pPr>
        <w:shd w:val="clear" w:color="auto" w:fill="FFFFFF"/>
        <w:tabs>
          <w:tab w:val="left" w:pos="259"/>
        </w:tabs>
        <w:jc w:val="center"/>
        <w:rPr>
          <w:rFonts w:cs="Times New Roman"/>
          <w:bCs/>
          <w:sz w:val="22"/>
          <w:szCs w:val="22"/>
        </w:rPr>
      </w:pPr>
      <w:r w:rsidRPr="006B6C5D">
        <w:rPr>
          <w:rFonts w:cs="Times New Roman"/>
          <w:bCs/>
          <w:sz w:val="22"/>
          <w:szCs w:val="22"/>
        </w:rPr>
        <w:t>§ 3</w:t>
      </w:r>
    </w:p>
    <w:p w:rsidR="001F08BA" w:rsidRPr="006B6C5D" w:rsidRDefault="001F08BA" w:rsidP="001F08BA">
      <w:pPr>
        <w:shd w:val="clear" w:color="auto" w:fill="FFFFFF"/>
        <w:tabs>
          <w:tab w:val="left" w:pos="259"/>
        </w:tabs>
        <w:jc w:val="both"/>
        <w:rPr>
          <w:rFonts w:cs="Times New Roman"/>
          <w:bCs/>
          <w:sz w:val="22"/>
          <w:szCs w:val="22"/>
        </w:rPr>
      </w:pPr>
      <w:r w:rsidRPr="006B6C5D">
        <w:rPr>
          <w:rFonts w:cs="Times New Roman"/>
          <w:sz w:val="22"/>
          <w:szCs w:val="22"/>
        </w:rPr>
        <w:t xml:space="preserve">Jeżeli data ważności polisy (lub innego dokumentu ubezpieczenia) upływałaby przed dniem zakończenia umowy, Wykonawca będzie zobowiązany do ubezpieczenia się na warunkach wymaganych w SIWZ na okres do zakończenia umowy, przy zachowaniu ciągłości ubezpieczenia </w:t>
      </w:r>
      <w:r w:rsidR="000F6109" w:rsidRPr="006B6C5D">
        <w:rPr>
          <w:rFonts w:cs="Times New Roman"/>
          <w:sz w:val="22"/>
          <w:szCs w:val="22"/>
        </w:rPr>
        <w:br/>
      </w:r>
      <w:r w:rsidRPr="006B6C5D">
        <w:rPr>
          <w:rFonts w:cs="Times New Roman"/>
          <w:sz w:val="22"/>
          <w:szCs w:val="22"/>
        </w:rPr>
        <w:t xml:space="preserve">i okazania polisy ubezpieczeniowej Zamawiającemu w ciągu 7 dni od upływu okresu obowiązywania polisy poprzedniej </w:t>
      </w:r>
      <w:r w:rsidRPr="006B6C5D">
        <w:rPr>
          <w:rFonts w:cs="Times New Roman"/>
          <w:bCs/>
          <w:sz w:val="22"/>
          <w:szCs w:val="22"/>
        </w:rPr>
        <w:t>pod rygorem odstąpienia przez Zamawiającego od umowy,</w:t>
      </w:r>
      <w:r w:rsidRPr="006B6C5D">
        <w:rPr>
          <w:rFonts w:cs="Times New Roman"/>
          <w:bCs/>
          <w:sz w:val="22"/>
          <w:szCs w:val="22"/>
        </w:rPr>
        <w:br/>
        <w:t>w terminie 30 dni od upływu daty w której Wykonawca okaże Zamawiającemu nową polisę ubezpieczeniową.</w:t>
      </w:r>
    </w:p>
    <w:p w:rsidR="001F08BA" w:rsidRPr="006B6C5D" w:rsidRDefault="001F08BA" w:rsidP="001F08BA">
      <w:pPr>
        <w:shd w:val="clear" w:color="auto" w:fill="FFFFFF"/>
        <w:tabs>
          <w:tab w:val="left" w:pos="259"/>
        </w:tabs>
        <w:jc w:val="center"/>
        <w:rPr>
          <w:rFonts w:cs="Times New Roman"/>
          <w:bCs/>
          <w:sz w:val="22"/>
          <w:szCs w:val="22"/>
        </w:rPr>
      </w:pPr>
    </w:p>
    <w:p w:rsidR="001F08BA" w:rsidRPr="006B6C5D" w:rsidRDefault="001F08BA" w:rsidP="001F08BA">
      <w:pPr>
        <w:shd w:val="clear" w:color="auto" w:fill="FFFFFF"/>
        <w:tabs>
          <w:tab w:val="left" w:pos="259"/>
        </w:tabs>
        <w:jc w:val="center"/>
        <w:rPr>
          <w:rFonts w:cs="Times New Roman"/>
          <w:bCs/>
          <w:sz w:val="22"/>
          <w:szCs w:val="22"/>
        </w:rPr>
      </w:pPr>
      <w:r w:rsidRPr="006B6C5D">
        <w:rPr>
          <w:rFonts w:cs="Times New Roman"/>
          <w:bCs/>
          <w:sz w:val="22"/>
          <w:szCs w:val="22"/>
        </w:rPr>
        <w:t>§ 4</w:t>
      </w:r>
    </w:p>
    <w:p w:rsidR="001F08BA" w:rsidRPr="006B6C5D" w:rsidRDefault="001F08BA" w:rsidP="001F08BA">
      <w:pPr>
        <w:shd w:val="clear" w:color="auto" w:fill="FFFFFF"/>
        <w:tabs>
          <w:tab w:val="left" w:pos="130"/>
        </w:tabs>
        <w:ind w:left="7"/>
        <w:jc w:val="both"/>
        <w:rPr>
          <w:rFonts w:cs="Times New Roman"/>
          <w:color w:val="000000"/>
          <w:sz w:val="22"/>
          <w:szCs w:val="22"/>
        </w:rPr>
      </w:pPr>
      <w:r w:rsidRPr="006B6C5D">
        <w:rPr>
          <w:rFonts w:cs="Times New Roman"/>
          <w:color w:val="000000"/>
          <w:sz w:val="22"/>
          <w:szCs w:val="22"/>
        </w:rPr>
        <w:t>1. Wykonawca zapewni codzienne usuwanie odpadów zgodnie z obowiązującą w SCK UM procedurą.</w:t>
      </w:r>
    </w:p>
    <w:p w:rsidR="001F08BA" w:rsidRPr="006B6C5D" w:rsidRDefault="001F08BA" w:rsidP="001F08BA">
      <w:pPr>
        <w:shd w:val="clear" w:color="auto" w:fill="FFFFFF"/>
        <w:tabs>
          <w:tab w:val="left" w:pos="259"/>
        </w:tabs>
        <w:jc w:val="both"/>
        <w:rPr>
          <w:rFonts w:cs="Times New Roman"/>
          <w:color w:val="000000"/>
          <w:sz w:val="22"/>
          <w:szCs w:val="22"/>
        </w:rPr>
      </w:pPr>
      <w:r w:rsidRPr="006B6C5D">
        <w:rPr>
          <w:rFonts w:cs="Times New Roman"/>
          <w:color w:val="000000"/>
          <w:sz w:val="22"/>
          <w:szCs w:val="22"/>
        </w:rPr>
        <w:t>2. Pomieszczenia podlegające sprzątaniu muszą być utrzymane w bieżącej czystości niezależnie od wymagań szczegółowych.</w:t>
      </w:r>
    </w:p>
    <w:p w:rsidR="001F08BA" w:rsidRPr="006B6C5D" w:rsidRDefault="001F08BA" w:rsidP="001F08BA">
      <w:pPr>
        <w:shd w:val="clear" w:color="auto" w:fill="FFFFFF"/>
        <w:tabs>
          <w:tab w:val="left" w:pos="259"/>
        </w:tabs>
        <w:jc w:val="both"/>
        <w:rPr>
          <w:rFonts w:cs="Times New Roman"/>
          <w:sz w:val="22"/>
          <w:szCs w:val="22"/>
        </w:rPr>
      </w:pPr>
      <w:r w:rsidRPr="006B6C5D">
        <w:rPr>
          <w:rFonts w:cs="Times New Roman"/>
          <w:color w:val="000000"/>
          <w:sz w:val="22"/>
          <w:szCs w:val="22"/>
        </w:rPr>
        <w:t xml:space="preserve">3. Wykonawca zobowiązany jest do kompleksowego sprzątania pomieszczeń po remoncie, awarii (np. zalaniu pomieszczenia). W razie wystąpienia takiej potrzeby personel odpowiedzialny </w:t>
      </w:r>
      <w:r w:rsidR="000F6109" w:rsidRPr="006B6C5D">
        <w:rPr>
          <w:rFonts w:cs="Times New Roman"/>
          <w:color w:val="000000"/>
          <w:sz w:val="22"/>
          <w:szCs w:val="22"/>
        </w:rPr>
        <w:br/>
      </w:r>
      <w:r w:rsidRPr="006B6C5D">
        <w:rPr>
          <w:rFonts w:cs="Times New Roman"/>
          <w:color w:val="000000"/>
          <w:sz w:val="22"/>
          <w:szCs w:val="22"/>
        </w:rPr>
        <w:t xml:space="preserve">za utrzymanie czystości w obiekcie powinien wykonać czynności porządkowe częściej niż jest </w:t>
      </w:r>
      <w:r w:rsidR="000F6109" w:rsidRPr="006B6C5D">
        <w:rPr>
          <w:rFonts w:cs="Times New Roman"/>
          <w:color w:val="000000"/>
          <w:sz w:val="22"/>
          <w:szCs w:val="22"/>
        </w:rPr>
        <w:br/>
      </w:r>
      <w:r w:rsidRPr="006B6C5D">
        <w:rPr>
          <w:rFonts w:cs="Times New Roman"/>
          <w:color w:val="000000"/>
          <w:sz w:val="22"/>
          <w:szCs w:val="22"/>
        </w:rPr>
        <w:lastRenderedPageBreak/>
        <w:t xml:space="preserve">to przewidziane </w:t>
      </w:r>
      <w:r w:rsidRPr="006B6C5D">
        <w:rPr>
          <w:rFonts w:cs="Times New Roman"/>
          <w:sz w:val="22"/>
          <w:szCs w:val="22"/>
        </w:rPr>
        <w:t>w załączniku nr 2 do</w:t>
      </w:r>
      <w:r w:rsidRPr="006B6C5D">
        <w:rPr>
          <w:rFonts w:cs="Times New Roman"/>
          <w:color w:val="000000"/>
          <w:sz w:val="22"/>
          <w:szCs w:val="22"/>
        </w:rPr>
        <w:t xml:space="preserve"> niniejszej umowy.</w:t>
      </w:r>
    </w:p>
    <w:p w:rsidR="001F08BA" w:rsidRPr="006B6C5D" w:rsidRDefault="001F08BA" w:rsidP="001F08BA">
      <w:pPr>
        <w:ind w:right="-1"/>
        <w:jc w:val="both"/>
        <w:rPr>
          <w:rFonts w:cs="Times New Roman"/>
          <w:sz w:val="22"/>
          <w:szCs w:val="22"/>
        </w:rPr>
      </w:pPr>
      <w:r w:rsidRPr="006B6C5D">
        <w:rPr>
          <w:rFonts w:cs="Times New Roman"/>
          <w:sz w:val="22"/>
          <w:szCs w:val="22"/>
        </w:rPr>
        <w:t>4. Wykonawca pokryje wszelkie kary nałożone przez Państwowego Wojewódzkiego Inspektora Sanitarnego/Państwowego Powiatowego Inspektora Sanitarnego na Zamawiającego wskutek nienależytego wykonania świadczonej usługi.</w:t>
      </w:r>
    </w:p>
    <w:p w:rsidR="001F08BA" w:rsidRPr="006B6C5D" w:rsidRDefault="001F08BA" w:rsidP="001F08BA">
      <w:pPr>
        <w:ind w:left="284" w:right="284"/>
        <w:jc w:val="center"/>
        <w:rPr>
          <w:rFonts w:cs="Times New Roman"/>
          <w:sz w:val="22"/>
          <w:szCs w:val="22"/>
        </w:rPr>
      </w:pPr>
      <w:r w:rsidRPr="006B6C5D">
        <w:rPr>
          <w:rFonts w:cs="Times New Roman"/>
          <w:bCs/>
          <w:sz w:val="22"/>
          <w:szCs w:val="22"/>
        </w:rPr>
        <w:t>§</w:t>
      </w:r>
      <w:r w:rsidRPr="006B6C5D">
        <w:rPr>
          <w:rFonts w:cs="Times New Roman"/>
          <w:sz w:val="22"/>
          <w:szCs w:val="22"/>
        </w:rPr>
        <w:t xml:space="preserve"> </w:t>
      </w:r>
      <w:r w:rsidR="004B656E">
        <w:rPr>
          <w:rFonts w:cs="Times New Roman"/>
          <w:sz w:val="22"/>
          <w:szCs w:val="22"/>
        </w:rPr>
        <w:t>5</w:t>
      </w:r>
    </w:p>
    <w:p w:rsidR="001F08BA" w:rsidRPr="006B6C5D" w:rsidRDefault="001F08BA" w:rsidP="001F08BA">
      <w:pPr>
        <w:shd w:val="clear" w:color="auto" w:fill="FFFFFF"/>
        <w:tabs>
          <w:tab w:val="left" w:pos="259"/>
        </w:tabs>
        <w:jc w:val="both"/>
        <w:rPr>
          <w:rFonts w:cs="Times New Roman"/>
          <w:color w:val="000000"/>
          <w:spacing w:val="-14"/>
          <w:sz w:val="22"/>
          <w:szCs w:val="22"/>
        </w:rPr>
      </w:pPr>
      <w:r w:rsidRPr="006B6C5D">
        <w:rPr>
          <w:rFonts w:cs="Times New Roman"/>
          <w:sz w:val="22"/>
          <w:szCs w:val="22"/>
        </w:rPr>
        <w:t xml:space="preserve">1. </w:t>
      </w:r>
      <w:r w:rsidRPr="006B6C5D">
        <w:rPr>
          <w:rFonts w:cs="Times New Roman"/>
          <w:color w:val="000000"/>
          <w:sz w:val="22"/>
          <w:szCs w:val="22"/>
        </w:rPr>
        <w:t>Upoważniony przedstawiciel Zamawiającego dokona comiesięcznej oceny i podsumowania prac wykonanych  przez Wykonawcę na podstawie protokołu odbioru usługi.</w:t>
      </w:r>
      <w:r w:rsidRPr="006B6C5D">
        <w:rPr>
          <w:rFonts w:cs="Times New Roman"/>
          <w:color w:val="000000"/>
          <w:spacing w:val="-14"/>
          <w:sz w:val="22"/>
          <w:szCs w:val="22"/>
        </w:rPr>
        <w:t xml:space="preserve"> </w:t>
      </w:r>
    </w:p>
    <w:p w:rsidR="001F08BA" w:rsidRPr="006B6C5D" w:rsidRDefault="001F08BA" w:rsidP="001F08BA">
      <w:pPr>
        <w:ind w:right="-1"/>
        <w:jc w:val="both"/>
        <w:rPr>
          <w:rFonts w:cs="Times New Roman"/>
          <w:sz w:val="22"/>
          <w:szCs w:val="22"/>
        </w:rPr>
      </w:pPr>
      <w:r w:rsidRPr="006B6C5D">
        <w:rPr>
          <w:rFonts w:cs="Times New Roman"/>
          <w:sz w:val="22"/>
          <w:szCs w:val="22"/>
        </w:rPr>
        <w:t>2. Jeżeli w ciągu 24 godzin od wykonania usługi  w dni powszednie i 48 godzin w dni wolne od pracy  nie  nastąpi reklamacja, usługę uważa się za należycie wykonaną.</w:t>
      </w:r>
    </w:p>
    <w:p w:rsidR="001F08BA" w:rsidRPr="006B6C5D" w:rsidRDefault="001F08BA" w:rsidP="001F08BA">
      <w:pPr>
        <w:tabs>
          <w:tab w:val="left" w:pos="180"/>
          <w:tab w:val="left" w:pos="360"/>
        </w:tabs>
        <w:ind w:right="-1"/>
        <w:jc w:val="both"/>
        <w:rPr>
          <w:rFonts w:cs="Times New Roman"/>
          <w:sz w:val="22"/>
          <w:szCs w:val="22"/>
        </w:rPr>
      </w:pPr>
      <w:r w:rsidRPr="006B6C5D">
        <w:rPr>
          <w:rFonts w:cs="Times New Roman"/>
          <w:sz w:val="22"/>
          <w:szCs w:val="22"/>
        </w:rPr>
        <w:t>3.W przypadku zgłoszenia reklamacji Wykonawca zobowiązany jest do natychmiastowego usunięcia usterki, maksymalnie w ciągu 3 godzin, a gdy nie jest możliwe usunięcie usterki w terminie 3 godzin podejmuje  niezbędne działania w celu jej usunięcia niezwłocznie w terminie uzgodnionym z Zamawiającym.</w:t>
      </w:r>
    </w:p>
    <w:p w:rsidR="001F08BA" w:rsidRPr="006B6C5D" w:rsidRDefault="001F08BA" w:rsidP="001F08BA">
      <w:pPr>
        <w:ind w:right="-1"/>
        <w:jc w:val="both"/>
        <w:rPr>
          <w:rFonts w:cs="Times New Roman"/>
          <w:sz w:val="22"/>
          <w:szCs w:val="22"/>
        </w:rPr>
      </w:pPr>
      <w:r w:rsidRPr="006B6C5D">
        <w:rPr>
          <w:rFonts w:cs="Times New Roman"/>
          <w:sz w:val="22"/>
          <w:szCs w:val="22"/>
        </w:rPr>
        <w:t>4. W przypadku nie wywiązania się z obowiązku określonego w ust. 3 Zamawiający może uznać usługę za niewykonaną i obciążyć Wykonawcę  karą umowną w wysokości 10% wartości brutto miesięcznego ryczałtu.</w:t>
      </w:r>
    </w:p>
    <w:p w:rsidR="001F08BA" w:rsidRPr="006B6C5D" w:rsidRDefault="001F08BA" w:rsidP="001F08BA">
      <w:pPr>
        <w:ind w:right="-1"/>
        <w:jc w:val="both"/>
        <w:rPr>
          <w:rFonts w:cs="Times New Roman"/>
          <w:sz w:val="22"/>
          <w:szCs w:val="22"/>
        </w:rPr>
      </w:pPr>
      <w:r w:rsidRPr="006B6C5D">
        <w:rPr>
          <w:rFonts w:cs="Times New Roman"/>
          <w:sz w:val="22"/>
          <w:szCs w:val="22"/>
        </w:rPr>
        <w:t>5. Nienależyte wywiązywanie się z obowiązków określonych niniejszą umową, dokumentowane zgłoszeniami reklamacyjnymi, stanowić może podstawę do rozwiązania umowy w trybie określonym w § 9 ust. 2.</w:t>
      </w:r>
      <w:r w:rsidRPr="006B6C5D">
        <w:rPr>
          <w:rFonts w:cs="Times New Roman"/>
          <w:sz w:val="22"/>
          <w:szCs w:val="22"/>
        </w:rPr>
        <w:tab/>
      </w:r>
    </w:p>
    <w:p w:rsidR="001F08BA" w:rsidRPr="006B6C5D" w:rsidRDefault="001F08BA" w:rsidP="001F08BA">
      <w:pPr>
        <w:ind w:right="284"/>
        <w:jc w:val="center"/>
        <w:rPr>
          <w:rFonts w:cs="Times New Roman"/>
          <w:bCs/>
          <w:sz w:val="22"/>
          <w:szCs w:val="22"/>
        </w:rPr>
      </w:pPr>
    </w:p>
    <w:p w:rsidR="001F08BA" w:rsidRPr="006B6C5D" w:rsidRDefault="004B656E" w:rsidP="001F08BA">
      <w:pPr>
        <w:ind w:right="284"/>
        <w:jc w:val="center"/>
        <w:rPr>
          <w:rFonts w:cs="Times New Roman"/>
          <w:sz w:val="22"/>
          <w:szCs w:val="22"/>
        </w:rPr>
      </w:pPr>
      <w:r>
        <w:rPr>
          <w:rFonts w:cs="Times New Roman"/>
          <w:bCs/>
          <w:sz w:val="22"/>
          <w:szCs w:val="22"/>
        </w:rPr>
        <w:t>§ 6</w:t>
      </w:r>
    </w:p>
    <w:p w:rsidR="00856969" w:rsidRDefault="001F08BA" w:rsidP="001666C0">
      <w:pPr>
        <w:pStyle w:val="NumberList"/>
        <w:numPr>
          <w:ilvl w:val="0"/>
          <w:numId w:val="36"/>
        </w:numPr>
        <w:rPr>
          <w:sz w:val="22"/>
          <w:szCs w:val="22"/>
        </w:rPr>
      </w:pPr>
      <w:r w:rsidRPr="006B6C5D">
        <w:rPr>
          <w:sz w:val="22"/>
          <w:szCs w:val="22"/>
        </w:rPr>
        <w:t xml:space="preserve">Ustala się maksymalne wynagrodzenie Wykonawcy za przedmiot umowy określony w </w:t>
      </w:r>
      <w:r w:rsidRPr="006B6C5D">
        <w:rPr>
          <w:rFonts w:eastAsia="MS Mincho"/>
          <w:sz w:val="22"/>
          <w:szCs w:val="22"/>
        </w:rPr>
        <w:t>§</w:t>
      </w:r>
      <w:r w:rsidRPr="006B6C5D">
        <w:rPr>
          <w:sz w:val="22"/>
          <w:szCs w:val="22"/>
        </w:rPr>
        <w:t xml:space="preserve">1 na kwotę: </w:t>
      </w:r>
      <w:r w:rsidR="00A036DF" w:rsidRPr="006B6C5D">
        <w:rPr>
          <w:sz w:val="22"/>
          <w:szCs w:val="22"/>
        </w:rPr>
        <w:t>.........</w:t>
      </w:r>
      <w:r w:rsidRPr="006B6C5D">
        <w:rPr>
          <w:sz w:val="22"/>
          <w:szCs w:val="22"/>
        </w:rPr>
        <w:t xml:space="preserve"> PLN brutto (słownie: </w:t>
      </w:r>
      <w:r w:rsidR="00A036DF" w:rsidRPr="006B6C5D">
        <w:rPr>
          <w:sz w:val="22"/>
          <w:szCs w:val="22"/>
        </w:rPr>
        <w:t>................. złotych PLN 00</w:t>
      </w:r>
      <w:r w:rsidRPr="006B6C5D">
        <w:rPr>
          <w:sz w:val="22"/>
          <w:szCs w:val="22"/>
        </w:rPr>
        <w:t xml:space="preserve">/100) na co składa się: wynagrodzenie netto: </w:t>
      </w:r>
      <w:r w:rsidR="00A036DF" w:rsidRPr="006B6C5D">
        <w:rPr>
          <w:sz w:val="22"/>
          <w:szCs w:val="22"/>
        </w:rPr>
        <w:t xml:space="preserve">................... </w:t>
      </w:r>
      <w:r w:rsidRPr="006B6C5D">
        <w:rPr>
          <w:sz w:val="22"/>
          <w:szCs w:val="22"/>
        </w:rPr>
        <w:t xml:space="preserve">PLN netto (słownie: </w:t>
      </w:r>
      <w:r w:rsidR="00A036DF" w:rsidRPr="006B6C5D">
        <w:rPr>
          <w:sz w:val="22"/>
          <w:szCs w:val="22"/>
        </w:rPr>
        <w:t>..........................</w:t>
      </w:r>
      <w:r w:rsidRPr="006B6C5D">
        <w:rPr>
          <w:sz w:val="22"/>
          <w:szCs w:val="22"/>
        </w:rPr>
        <w:t xml:space="preserve"> złotych PLN 00/100) plus podatek VAT: </w:t>
      </w:r>
      <w:r w:rsidR="00A036DF" w:rsidRPr="006B6C5D">
        <w:rPr>
          <w:sz w:val="22"/>
          <w:szCs w:val="22"/>
        </w:rPr>
        <w:t>.............................</w:t>
      </w:r>
      <w:r w:rsidRPr="006B6C5D">
        <w:rPr>
          <w:sz w:val="22"/>
          <w:szCs w:val="22"/>
        </w:rPr>
        <w:t xml:space="preserve"> PLN (słownie: </w:t>
      </w:r>
      <w:r w:rsidR="00A036DF" w:rsidRPr="006B6C5D">
        <w:rPr>
          <w:sz w:val="22"/>
          <w:szCs w:val="22"/>
        </w:rPr>
        <w:t xml:space="preserve">.......................... </w:t>
      </w:r>
      <w:r w:rsidRPr="006B6C5D">
        <w:rPr>
          <w:sz w:val="22"/>
          <w:szCs w:val="22"/>
        </w:rPr>
        <w:t xml:space="preserve">złotych PLN </w:t>
      </w:r>
      <w:r w:rsidR="00A036DF" w:rsidRPr="006B6C5D">
        <w:rPr>
          <w:sz w:val="22"/>
          <w:szCs w:val="22"/>
        </w:rPr>
        <w:t>0</w:t>
      </w:r>
      <w:r w:rsidRPr="006B6C5D">
        <w:rPr>
          <w:sz w:val="22"/>
          <w:szCs w:val="22"/>
        </w:rPr>
        <w:t xml:space="preserve">0/100). </w:t>
      </w:r>
    </w:p>
    <w:p w:rsidR="001F08BA" w:rsidRDefault="001F08BA" w:rsidP="001666C0">
      <w:pPr>
        <w:pStyle w:val="NumberList"/>
        <w:numPr>
          <w:ilvl w:val="0"/>
          <w:numId w:val="36"/>
        </w:numPr>
        <w:rPr>
          <w:sz w:val="22"/>
          <w:szCs w:val="22"/>
        </w:rPr>
      </w:pPr>
      <w:r w:rsidRPr="006B6C5D">
        <w:rPr>
          <w:sz w:val="22"/>
          <w:szCs w:val="22"/>
        </w:rPr>
        <w:t xml:space="preserve">Ryczałt miesięczny </w:t>
      </w:r>
      <w:r w:rsidR="00856969">
        <w:rPr>
          <w:sz w:val="22"/>
          <w:szCs w:val="22"/>
        </w:rPr>
        <w:t xml:space="preserve">dla usługi wykonywanej w budynku przy ul Karmelickiej </w:t>
      </w:r>
      <w:r w:rsidRPr="006B6C5D">
        <w:rPr>
          <w:sz w:val="22"/>
          <w:szCs w:val="22"/>
        </w:rPr>
        <w:t xml:space="preserve">wynosi:  </w:t>
      </w:r>
      <w:r w:rsidR="00A036DF" w:rsidRPr="006B6C5D">
        <w:rPr>
          <w:sz w:val="22"/>
          <w:szCs w:val="22"/>
        </w:rPr>
        <w:t>......................</w:t>
      </w:r>
      <w:r w:rsidRPr="006B6C5D">
        <w:rPr>
          <w:sz w:val="22"/>
          <w:szCs w:val="22"/>
        </w:rPr>
        <w:t xml:space="preserve"> brutto.</w:t>
      </w:r>
    </w:p>
    <w:p w:rsidR="00856969" w:rsidRDefault="00856969" w:rsidP="00856969">
      <w:pPr>
        <w:pStyle w:val="NumberList"/>
        <w:numPr>
          <w:ilvl w:val="0"/>
          <w:numId w:val="36"/>
        </w:numPr>
        <w:rPr>
          <w:sz w:val="22"/>
          <w:szCs w:val="22"/>
        </w:rPr>
      </w:pPr>
      <w:r w:rsidRPr="006B6C5D">
        <w:rPr>
          <w:sz w:val="22"/>
          <w:szCs w:val="22"/>
        </w:rPr>
        <w:t xml:space="preserve">Ryczałt miesięczny </w:t>
      </w:r>
      <w:r>
        <w:rPr>
          <w:sz w:val="22"/>
          <w:szCs w:val="22"/>
        </w:rPr>
        <w:t xml:space="preserve">dla usługi wykonywanej w budynku przy ul Chodźki </w:t>
      </w:r>
      <w:r w:rsidRPr="006B6C5D">
        <w:rPr>
          <w:sz w:val="22"/>
          <w:szCs w:val="22"/>
        </w:rPr>
        <w:t>wynosi:  ...................... brutto.</w:t>
      </w:r>
    </w:p>
    <w:p w:rsidR="001F08BA" w:rsidRPr="006B6C5D" w:rsidRDefault="001F08BA" w:rsidP="001666C0">
      <w:pPr>
        <w:pStyle w:val="Tekstpodstawowy2"/>
        <w:numPr>
          <w:ilvl w:val="0"/>
          <w:numId w:val="36"/>
        </w:numPr>
        <w:suppressAutoHyphens/>
      </w:pPr>
      <w:r w:rsidRPr="006B6C5D">
        <w:t>Wykonawca związany jest zaoferowaną ceną  brutto przez cały okres obowiązywania umowy.</w:t>
      </w:r>
    </w:p>
    <w:p w:rsidR="001F08BA" w:rsidRPr="00856969" w:rsidRDefault="001F08BA" w:rsidP="001666C0">
      <w:pPr>
        <w:pStyle w:val="Tekstpodstawowy2"/>
        <w:numPr>
          <w:ilvl w:val="0"/>
          <w:numId w:val="36"/>
        </w:numPr>
        <w:suppressAutoHyphens/>
      </w:pPr>
      <w:r w:rsidRPr="00856969">
        <w:t xml:space="preserve">Wynagrodzenie ulega pomniejszeniu stosownie do ograniczenia powierzchni zgodnie </w:t>
      </w:r>
      <w:r w:rsidRPr="00856969">
        <w:br/>
        <w:t xml:space="preserve">z  </w:t>
      </w:r>
      <w:r w:rsidRPr="00856969">
        <w:rPr>
          <w:bCs/>
        </w:rPr>
        <w:t>§ 2 ust. 12</w:t>
      </w:r>
      <w:r w:rsidR="00856969" w:rsidRPr="00856969">
        <w:rPr>
          <w:bCs/>
        </w:rPr>
        <w:t xml:space="preserve"> i 12A</w:t>
      </w:r>
      <w:r w:rsidRPr="00856969">
        <w:rPr>
          <w:bCs/>
        </w:rPr>
        <w:t>.</w:t>
      </w:r>
    </w:p>
    <w:p w:rsidR="001F08BA" w:rsidRPr="006B6C5D" w:rsidRDefault="001F08BA" w:rsidP="001666C0">
      <w:pPr>
        <w:pStyle w:val="Akapitzlist"/>
        <w:numPr>
          <w:ilvl w:val="0"/>
          <w:numId w:val="36"/>
        </w:numPr>
        <w:spacing w:line="240" w:lineRule="auto"/>
        <w:ind w:right="-1"/>
        <w:jc w:val="both"/>
        <w:rPr>
          <w:rFonts w:ascii="Times New Roman" w:hAnsi="Times New Roman"/>
        </w:rPr>
      </w:pPr>
      <w:r w:rsidRPr="00856969">
        <w:rPr>
          <w:rFonts w:ascii="Times New Roman" w:hAnsi="Times New Roman"/>
        </w:rPr>
        <w:t xml:space="preserve">Płatność za wykonaną usługę następować będzie </w:t>
      </w:r>
      <w:r w:rsidR="0054537C" w:rsidRPr="00856969">
        <w:rPr>
          <w:rFonts w:ascii="Times New Roman" w:hAnsi="Times New Roman"/>
        </w:rPr>
        <w:t>…</w:t>
      </w:r>
      <w:r w:rsidR="00856969">
        <w:rPr>
          <w:rFonts w:ascii="Times New Roman" w:hAnsi="Times New Roman"/>
        </w:rPr>
        <w:t>...</w:t>
      </w:r>
      <w:r w:rsidRPr="00856969">
        <w:rPr>
          <w:rFonts w:ascii="Times New Roman" w:hAnsi="Times New Roman"/>
        </w:rPr>
        <w:t xml:space="preserve"> dni od daty przyjęcia prawidłowo wystawionej faktury,  przelewem na konto w niej wskazane. Okresem rozliczeniowym będzie okres miesięczny.  Faktura powinna być</w:t>
      </w:r>
      <w:r w:rsidRPr="006B6C5D">
        <w:rPr>
          <w:rFonts w:ascii="Times New Roman" w:hAnsi="Times New Roman"/>
        </w:rPr>
        <w:t xml:space="preserve"> wystawiona do dnia 10 każdego miesiąca za miesiąc poprzedni, do faktury należy dołączyć protokoły odbioru usługi podpisane przez przedstawicieli stron.</w:t>
      </w:r>
    </w:p>
    <w:p w:rsidR="001F08BA" w:rsidRPr="006B6C5D" w:rsidRDefault="001F08BA" w:rsidP="001666C0">
      <w:pPr>
        <w:pStyle w:val="Akapitzlist"/>
        <w:numPr>
          <w:ilvl w:val="0"/>
          <w:numId w:val="36"/>
        </w:numPr>
        <w:spacing w:line="240" w:lineRule="auto"/>
        <w:ind w:right="-1"/>
        <w:jc w:val="both"/>
        <w:rPr>
          <w:rFonts w:ascii="Times New Roman" w:hAnsi="Times New Roman"/>
        </w:rPr>
      </w:pPr>
      <w:r w:rsidRPr="006B6C5D">
        <w:rPr>
          <w:rFonts w:ascii="Times New Roman" w:hAnsi="Times New Roman"/>
        </w:rPr>
        <w:t xml:space="preserve">Strony dopuszczają możliwość wystawiania i dostarczania w formie elektronicznej, w formacie PDF: faktur, faktur korygujących oraz duplikatów faktur, zgodnie z art. 106n ustawy z dnia 11 marca 2004 r. o podatku od towarów i usług (tj. </w:t>
      </w:r>
      <w:proofErr w:type="spellStart"/>
      <w:r w:rsidRPr="006B6C5D">
        <w:rPr>
          <w:rFonts w:ascii="Times New Roman" w:hAnsi="Times New Roman"/>
        </w:rPr>
        <w:t>Dz.U</w:t>
      </w:r>
      <w:proofErr w:type="spellEnd"/>
      <w:r w:rsidRPr="006B6C5D">
        <w:rPr>
          <w:rFonts w:ascii="Times New Roman" w:hAnsi="Times New Roman"/>
        </w:rPr>
        <w:t xml:space="preserve">. z 2016 r., Nr 710, z </w:t>
      </w:r>
      <w:proofErr w:type="spellStart"/>
      <w:r w:rsidRPr="006B6C5D">
        <w:rPr>
          <w:rFonts w:ascii="Times New Roman" w:hAnsi="Times New Roman"/>
        </w:rPr>
        <w:t>późn</w:t>
      </w:r>
      <w:proofErr w:type="spellEnd"/>
      <w:r w:rsidRPr="006B6C5D">
        <w:rPr>
          <w:rFonts w:ascii="Times New Roman" w:hAnsi="Times New Roman"/>
        </w:rPr>
        <w:t>. zm.).</w:t>
      </w:r>
    </w:p>
    <w:p w:rsidR="001F08BA" w:rsidRPr="006B6C5D" w:rsidRDefault="001F08BA" w:rsidP="001666C0">
      <w:pPr>
        <w:pStyle w:val="Akapitzlist"/>
        <w:numPr>
          <w:ilvl w:val="0"/>
          <w:numId w:val="36"/>
        </w:numPr>
        <w:spacing w:line="240" w:lineRule="auto"/>
        <w:jc w:val="both"/>
        <w:rPr>
          <w:rFonts w:ascii="Times New Roman" w:hAnsi="Times New Roman"/>
        </w:rPr>
      </w:pPr>
      <w:r w:rsidRPr="006B6C5D">
        <w:rPr>
          <w:rFonts w:ascii="Times New Roman" w:hAnsi="Times New Roman"/>
        </w:rPr>
        <w:t xml:space="preserve">Faktury elektroniczne będą Zamawiającemu wysyłane na adres e-mail: </w:t>
      </w:r>
      <w:r w:rsidR="004A0D96" w:rsidRPr="006B6C5D">
        <w:rPr>
          <w:rFonts w:ascii="Times New Roman" w:hAnsi="Times New Roman"/>
        </w:rPr>
        <w:t>………………….</w:t>
      </w:r>
    </w:p>
    <w:p w:rsidR="001F08BA" w:rsidRPr="006B6C5D" w:rsidRDefault="001F08BA" w:rsidP="001666C0">
      <w:pPr>
        <w:pStyle w:val="Akapitzlist"/>
        <w:numPr>
          <w:ilvl w:val="0"/>
          <w:numId w:val="36"/>
        </w:numPr>
        <w:spacing w:line="240" w:lineRule="auto"/>
        <w:jc w:val="both"/>
        <w:rPr>
          <w:rFonts w:ascii="Times New Roman" w:hAnsi="Times New Roman"/>
        </w:rPr>
      </w:pPr>
      <w:r w:rsidRPr="006B6C5D">
        <w:rPr>
          <w:rFonts w:ascii="Times New Roman" w:hAnsi="Times New Roman"/>
        </w:rPr>
        <w:t>Zamawiający zobowiązuje się do poinformowania Wykonawcy o każdorazowej zmianie ww. adresu mailowego.</w:t>
      </w:r>
    </w:p>
    <w:p w:rsidR="001F08BA" w:rsidRPr="006B6C5D" w:rsidRDefault="001F08BA" w:rsidP="001666C0">
      <w:pPr>
        <w:pStyle w:val="Akapitzlist"/>
        <w:numPr>
          <w:ilvl w:val="0"/>
          <w:numId w:val="36"/>
        </w:numPr>
        <w:spacing w:after="0" w:line="240" w:lineRule="auto"/>
        <w:jc w:val="both"/>
        <w:rPr>
          <w:rFonts w:ascii="Times New Roman" w:hAnsi="Times New Roman"/>
        </w:rPr>
      </w:pPr>
      <w:r w:rsidRPr="006B6C5D">
        <w:rPr>
          <w:rFonts w:ascii="Times New Roman" w:hAnsi="Times New Roman"/>
        </w:rPr>
        <w:t xml:space="preserve">Osobą upoważnioną do kontaktów w sprawie e-faktur ze strony Zamawiającego jest </w:t>
      </w:r>
      <w:r w:rsidR="004A0D96" w:rsidRPr="006B6C5D">
        <w:rPr>
          <w:rFonts w:ascii="Times New Roman" w:hAnsi="Times New Roman"/>
        </w:rPr>
        <w:t>………………….</w:t>
      </w:r>
      <w:r w:rsidRPr="006B6C5D">
        <w:rPr>
          <w:rFonts w:ascii="Times New Roman" w:hAnsi="Times New Roman"/>
        </w:rPr>
        <w:t>.</w:t>
      </w:r>
    </w:p>
    <w:p w:rsidR="001F08BA" w:rsidRPr="006B6C5D" w:rsidRDefault="001F08BA" w:rsidP="001F08BA">
      <w:pPr>
        <w:pStyle w:val="NumberList"/>
        <w:ind w:left="0"/>
        <w:rPr>
          <w:sz w:val="22"/>
          <w:szCs w:val="22"/>
        </w:rPr>
      </w:pPr>
      <w:r w:rsidRPr="006B6C5D">
        <w:rPr>
          <w:sz w:val="22"/>
          <w:szCs w:val="22"/>
        </w:rPr>
        <w:t>9. W przypadku nieterminowej płatności przez Zamawiającego, Wykonawcy będzie przysługiwać prawo naliczania odsetek określonych w odrębnych przepisach.</w:t>
      </w:r>
    </w:p>
    <w:p w:rsidR="0054537C" w:rsidRPr="006B6C5D" w:rsidRDefault="001F08BA" w:rsidP="0054537C">
      <w:pPr>
        <w:widowControl/>
        <w:suppressAutoHyphens w:val="0"/>
        <w:jc w:val="both"/>
        <w:rPr>
          <w:rFonts w:cs="Times New Roman"/>
          <w:sz w:val="22"/>
          <w:szCs w:val="22"/>
          <w:lang w:val="cs-CZ"/>
        </w:rPr>
      </w:pPr>
      <w:r w:rsidRPr="006B6C5D">
        <w:rPr>
          <w:rFonts w:cs="Times New Roman"/>
          <w:sz w:val="22"/>
          <w:szCs w:val="22"/>
        </w:rPr>
        <w:t xml:space="preserve">10. </w:t>
      </w:r>
      <w:r w:rsidR="0054537C" w:rsidRPr="006B6C5D">
        <w:rPr>
          <w:rFonts w:cs="Times New Roman"/>
          <w:sz w:val="22"/>
          <w:szCs w:val="22"/>
          <w:lang w:val="cs-CZ"/>
        </w:rPr>
        <w:t xml:space="preserve">Wykonawcy nie przysługuje prawo cesji wartości bez zachowania procedury określonej </w:t>
      </w:r>
      <w:r w:rsidR="0054537C" w:rsidRPr="006B6C5D">
        <w:rPr>
          <w:rFonts w:cs="Times New Roman"/>
          <w:sz w:val="22"/>
          <w:szCs w:val="22"/>
          <w:lang w:val="cs-CZ"/>
        </w:rPr>
        <w:br/>
        <w:t>w art. 54 ust. 5 ustawy  z dnia 15 kwietnia 2011 r. o działalności leczniczej, pod rygorem odstąpienia przez Zamawiającego od umowy i obciązenia Wykonawcy karą umowną w wysokości scedowanej należności.</w:t>
      </w:r>
    </w:p>
    <w:p w:rsidR="001F08BA" w:rsidRPr="006B6C5D" w:rsidRDefault="001F08BA" w:rsidP="001F08BA">
      <w:pPr>
        <w:suppressAutoHyphens w:val="0"/>
        <w:jc w:val="both"/>
        <w:rPr>
          <w:rFonts w:cs="Times New Roman"/>
          <w:color w:val="000000"/>
          <w:sz w:val="22"/>
          <w:szCs w:val="22"/>
          <w:lang w:val="cs-CZ"/>
        </w:rPr>
      </w:pPr>
    </w:p>
    <w:p w:rsidR="001F08BA" w:rsidRPr="006B6C5D" w:rsidRDefault="001F08BA" w:rsidP="001F08BA">
      <w:pPr>
        <w:ind w:right="-1"/>
        <w:jc w:val="center"/>
        <w:rPr>
          <w:rFonts w:cs="Times New Roman"/>
          <w:sz w:val="22"/>
          <w:szCs w:val="22"/>
        </w:rPr>
      </w:pPr>
      <w:r w:rsidRPr="006B6C5D">
        <w:rPr>
          <w:rFonts w:cs="Times New Roman"/>
          <w:bCs/>
          <w:sz w:val="22"/>
          <w:szCs w:val="22"/>
        </w:rPr>
        <w:t>§</w:t>
      </w:r>
      <w:r w:rsidRPr="006B6C5D">
        <w:rPr>
          <w:rFonts w:cs="Times New Roman"/>
          <w:sz w:val="22"/>
          <w:szCs w:val="22"/>
        </w:rPr>
        <w:t xml:space="preserve"> </w:t>
      </w:r>
      <w:r w:rsidR="00856969">
        <w:rPr>
          <w:rFonts w:cs="Times New Roman"/>
          <w:sz w:val="22"/>
          <w:szCs w:val="22"/>
        </w:rPr>
        <w:t>7</w:t>
      </w:r>
    </w:p>
    <w:p w:rsidR="001F08BA" w:rsidRPr="006B6C5D" w:rsidRDefault="001F08BA" w:rsidP="001F08BA">
      <w:pPr>
        <w:ind w:right="-1"/>
        <w:jc w:val="both"/>
        <w:rPr>
          <w:rFonts w:cs="Times New Roman"/>
          <w:sz w:val="22"/>
          <w:szCs w:val="22"/>
        </w:rPr>
      </w:pPr>
      <w:r w:rsidRPr="006B6C5D">
        <w:rPr>
          <w:rFonts w:cs="Times New Roman"/>
          <w:sz w:val="22"/>
          <w:szCs w:val="22"/>
        </w:rPr>
        <w:t>1. Wykonawca odpowiada za szkody, które powstały w trakcie realizacji usługi, do pełnej wysokości szkody.</w:t>
      </w:r>
    </w:p>
    <w:p w:rsidR="001F08BA" w:rsidRPr="006B6C5D" w:rsidRDefault="001F08BA" w:rsidP="001F08BA">
      <w:pPr>
        <w:ind w:right="-1"/>
        <w:jc w:val="both"/>
        <w:rPr>
          <w:rFonts w:cs="Times New Roman"/>
          <w:sz w:val="22"/>
          <w:szCs w:val="22"/>
        </w:rPr>
      </w:pPr>
      <w:r w:rsidRPr="006B6C5D">
        <w:rPr>
          <w:rFonts w:cs="Times New Roman"/>
          <w:sz w:val="22"/>
          <w:szCs w:val="22"/>
        </w:rPr>
        <w:t>2. Jeżeli usuwanie plam grozi uszkodzeniem tworzywa lub odbarwieniem,  Wykonawca zgłasza powyższą informację upoważnionemu przedstawicielowi Zamawiającego, w celu podjęcia decyzji co do dalszego sposobu postępowania.</w:t>
      </w:r>
    </w:p>
    <w:p w:rsidR="001F08BA" w:rsidRPr="006B6C5D" w:rsidRDefault="001F08BA" w:rsidP="001F08BA">
      <w:pPr>
        <w:ind w:right="-1"/>
        <w:jc w:val="both"/>
        <w:rPr>
          <w:rFonts w:cs="Times New Roman"/>
          <w:sz w:val="22"/>
          <w:szCs w:val="22"/>
        </w:rPr>
      </w:pPr>
    </w:p>
    <w:p w:rsidR="001F08BA" w:rsidRPr="006B6C5D" w:rsidRDefault="001F08BA" w:rsidP="001F08BA">
      <w:pPr>
        <w:ind w:left="284" w:right="284"/>
        <w:jc w:val="center"/>
        <w:rPr>
          <w:rFonts w:cs="Times New Roman"/>
          <w:sz w:val="22"/>
          <w:szCs w:val="22"/>
        </w:rPr>
      </w:pPr>
      <w:r w:rsidRPr="006B6C5D">
        <w:rPr>
          <w:rFonts w:cs="Times New Roman"/>
          <w:bCs/>
          <w:sz w:val="22"/>
          <w:szCs w:val="22"/>
        </w:rPr>
        <w:t>§</w:t>
      </w:r>
      <w:r w:rsidRPr="006B6C5D">
        <w:rPr>
          <w:rFonts w:cs="Times New Roman"/>
          <w:sz w:val="22"/>
          <w:szCs w:val="22"/>
        </w:rPr>
        <w:t xml:space="preserve"> </w:t>
      </w:r>
      <w:r w:rsidR="00856969">
        <w:rPr>
          <w:rFonts w:cs="Times New Roman"/>
          <w:sz w:val="22"/>
          <w:szCs w:val="22"/>
        </w:rPr>
        <w:t>8</w:t>
      </w:r>
    </w:p>
    <w:p w:rsidR="001F08BA" w:rsidRPr="006B6C5D" w:rsidRDefault="001F08BA" w:rsidP="001F08BA">
      <w:pPr>
        <w:ind w:right="-1"/>
        <w:jc w:val="both"/>
        <w:rPr>
          <w:rFonts w:cs="Times New Roman"/>
          <w:sz w:val="22"/>
          <w:szCs w:val="22"/>
        </w:rPr>
      </w:pPr>
      <w:r w:rsidRPr="006B6C5D">
        <w:rPr>
          <w:rFonts w:cs="Times New Roman"/>
          <w:sz w:val="22"/>
          <w:szCs w:val="22"/>
        </w:rPr>
        <w:t xml:space="preserve">1. Wykonawca odpowiedzialny jest za posiadanie przez personel aktualnych książeczek zdrowia, </w:t>
      </w:r>
      <w:r w:rsidR="0054537C" w:rsidRPr="006B6C5D">
        <w:rPr>
          <w:rFonts w:cs="Times New Roman"/>
          <w:sz w:val="22"/>
          <w:szCs w:val="22"/>
        </w:rPr>
        <w:br/>
      </w:r>
      <w:r w:rsidRPr="006B6C5D">
        <w:rPr>
          <w:rFonts w:cs="Times New Roman"/>
          <w:sz w:val="22"/>
          <w:szCs w:val="22"/>
        </w:rPr>
        <w:t>z pełnymi badaniami wymaganymi w placówkach służby zdrowia.</w:t>
      </w:r>
    </w:p>
    <w:p w:rsidR="001F08BA" w:rsidRPr="006B6C5D" w:rsidRDefault="001F08BA" w:rsidP="001F08BA">
      <w:pPr>
        <w:ind w:right="-1"/>
        <w:jc w:val="both"/>
        <w:rPr>
          <w:rFonts w:cs="Times New Roman"/>
          <w:sz w:val="22"/>
          <w:szCs w:val="22"/>
        </w:rPr>
      </w:pPr>
      <w:r w:rsidRPr="006B6C5D">
        <w:rPr>
          <w:rFonts w:cs="Times New Roman"/>
          <w:sz w:val="22"/>
          <w:szCs w:val="22"/>
        </w:rPr>
        <w:t xml:space="preserve">2. Wykonawca odpowiedzialny jest za przeszkolenie personelu w zakresie obowiązujących w SCK  UM w </w:t>
      </w:r>
      <w:r w:rsidRPr="006B6C5D">
        <w:rPr>
          <w:rFonts w:cs="Times New Roman"/>
          <w:sz w:val="22"/>
          <w:szCs w:val="22"/>
        </w:rPr>
        <w:lastRenderedPageBreak/>
        <w:t>Lublinie procedur oraz wymogów sanitarnych.</w:t>
      </w:r>
    </w:p>
    <w:p w:rsidR="001F08BA" w:rsidRPr="006B6C5D" w:rsidRDefault="001F08BA" w:rsidP="001F08BA">
      <w:pPr>
        <w:jc w:val="both"/>
        <w:rPr>
          <w:rFonts w:cs="Times New Roman"/>
          <w:bCs/>
          <w:sz w:val="22"/>
          <w:szCs w:val="22"/>
        </w:rPr>
      </w:pPr>
    </w:p>
    <w:p w:rsidR="008A1632" w:rsidRPr="006B6C5D" w:rsidRDefault="001F08BA" w:rsidP="008A1632">
      <w:pPr>
        <w:jc w:val="center"/>
        <w:rPr>
          <w:rFonts w:cs="Times New Roman"/>
          <w:sz w:val="22"/>
          <w:szCs w:val="22"/>
        </w:rPr>
      </w:pPr>
      <w:r w:rsidRPr="006B6C5D">
        <w:rPr>
          <w:rFonts w:cs="Times New Roman"/>
          <w:bCs/>
          <w:sz w:val="22"/>
          <w:szCs w:val="22"/>
        </w:rPr>
        <w:t>§</w:t>
      </w:r>
      <w:r w:rsidRPr="006B6C5D">
        <w:rPr>
          <w:rFonts w:cs="Times New Roman"/>
          <w:sz w:val="22"/>
          <w:szCs w:val="22"/>
        </w:rPr>
        <w:t xml:space="preserve"> </w:t>
      </w:r>
      <w:r w:rsidR="00856969">
        <w:rPr>
          <w:rFonts w:cs="Times New Roman"/>
          <w:sz w:val="22"/>
          <w:szCs w:val="22"/>
        </w:rPr>
        <w:t>9</w:t>
      </w:r>
    </w:p>
    <w:p w:rsidR="00005CF2" w:rsidRPr="006B6C5D" w:rsidRDefault="008A1632" w:rsidP="00005CF2">
      <w:pPr>
        <w:jc w:val="both"/>
        <w:rPr>
          <w:rFonts w:cs="Times New Roman"/>
          <w:sz w:val="22"/>
          <w:szCs w:val="22"/>
        </w:rPr>
      </w:pPr>
      <w:r w:rsidRPr="006B6C5D">
        <w:rPr>
          <w:rFonts w:cs="Times New Roman"/>
          <w:sz w:val="22"/>
          <w:szCs w:val="22"/>
        </w:rPr>
        <w:t>Umowa obowiązuje przez okres 12 miesięcy licząc od daty jej zawarcia.</w:t>
      </w:r>
    </w:p>
    <w:p w:rsidR="008A1632" w:rsidRPr="006B6C5D" w:rsidRDefault="008A1632" w:rsidP="00005CF2">
      <w:pPr>
        <w:jc w:val="both"/>
        <w:rPr>
          <w:rFonts w:cs="Times New Roman"/>
          <w:bCs/>
          <w:sz w:val="22"/>
          <w:szCs w:val="22"/>
        </w:rPr>
      </w:pPr>
    </w:p>
    <w:p w:rsidR="001F08BA" w:rsidRPr="006B6C5D" w:rsidRDefault="001F08BA" w:rsidP="001F08BA">
      <w:pPr>
        <w:jc w:val="center"/>
        <w:rPr>
          <w:rFonts w:cs="Times New Roman"/>
          <w:sz w:val="22"/>
          <w:szCs w:val="22"/>
        </w:rPr>
      </w:pPr>
      <w:r w:rsidRPr="006B6C5D">
        <w:rPr>
          <w:rFonts w:cs="Times New Roman"/>
          <w:sz w:val="22"/>
          <w:szCs w:val="22"/>
        </w:rPr>
        <w:t>§1</w:t>
      </w:r>
      <w:r w:rsidR="00856969">
        <w:rPr>
          <w:rFonts w:cs="Times New Roman"/>
          <w:sz w:val="22"/>
          <w:szCs w:val="22"/>
        </w:rPr>
        <w:t>0</w:t>
      </w:r>
    </w:p>
    <w:p w:rsidR="001F08BA" w:rsidRPr="006B6C5D" w:rsidRDefault="001F08BA" w:rsidP="001F08BA">
      <w:pPr>
        <w:widowControl/>
        <w:suppressAutoHyphens w:val="0"/>
        <w:jc w:val="both"/>
        <w:rPr>
          <w:rFonts w:eastAsia="Times New Roman" w:cs="Times New Roman"/>
          <w:kern w:val="0"/>
          <w:sz w:val="22"/>
          <w:szCs w:val="22"/>
          <w:lang w:bidi="ar-SA"/>
        </w:rPr>
      </w:pPr>
      <w:r w:rsidRPr="006B6C5D">
        <w:rPr>
          <w:rFonts w:cs="Times New Roman"/>
          <w:sz w:val="22"/>
          <w:szCs w:val="22"/>
          <w:lang w:val="cs-CZ"/>
        </w:rPr>
        <w:t xml:space="preserve">1.Umowa może zostać rozwiązana z zachowaniem miesięcznego okresu wypowiedzenia w przypadku naruszenia przez drugą stronę istotnych jej postanowień </w:t>
      </w:r>
      <w:r w:rsidRPr="006B6C5D">
        <w:rPr>
          <w:rFonts w:eastAsia="Times New Roman" w:cs="Times New Roman"/>
          <w:kern w:val="0"/>
          <w:sz w:val="22"/>
          <w:szCs w:val="22"/>
          <w:lang w:bidi="ar-SA"/>
        </w:rPr>
        <w:t xml:space="preserve">w szczególności w sytuacji: </w:t>
      </w:r>
    </w:p>
    <w:p w:rsidR="001F08BA" w:rsidRPr="006B6C5D" w:rsidRDefault="001F08BA" w:rsidP="001F08B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 co najmniej trzykrotnego naruszenia przez Wykonawcę obowiązku określonego w §6 ust.3,</w:t>
      </w:r>
    </w:p>
    <w:p w:rsidR="001F08BA" w:rsidRPr="006B6C5D" w:rsidRDefault="001F08BA" w:rsidP="001F08BA">
      <w:pPr>
        <w:widowControl/>
        <w:suppressAutoHyphens w:val="0"/>
        <w:jc w:val="both"/>
        <w:rPr>
          <w:rFonts w:cs="Times New Roman"/>
          <w:sz w:val="22"/>
          <w:szCs w:val="22"/>
        </w:rPr>
      </w:pPr>
      <w:r w:rsidRPr="006B6C5D">
        <w:rPr>
          <w:rFonts w:eastAsia="Times New Roman" w:cs="Times New Roman"/>
          <w:kern w:val="0"/>
          <w:sz w:val="22"/>
          <w:szCs w:val="22"/>
          <w:lang w:bidi="ar-SA"/>
        </w:rPr>
        <w:t xml:space="preserve">- co najmniej trzykrotnego naruszenia przez Wykonawcę obowiązku  </w:t>
      </w:r>
      <w:r w:rsidRPr="006B6C5D">
        <w:rPr>
          <w:rFonts w:cs="Times New Roman"/>
          <w:sz w:val="22"/>
          <w:szCs w:val="22"/>
        </w:rPr>
        <w:t>określonego w § 2 ust. 13,</w:t>
      </w:r>
    </w:p>
    <w:p w:rsidR="001F08BA" w:rsidRPr="006B6C5D" w:rsidRDefault="001F08BA" w:rsidP="001F08BA">
      <w:pPr>
        <w:widowControl/>
        <w:suppressAutoHyphens w:val="0"/>
        <w:jc w:val="both"/>
        <w:rPr>
          <w:rFonts w:cs="Times New Roman"/>
          <w:sz w:val="22"/>
          <w:szCs w:val="22"/>
        </w:rPr>
      </w:pPr>
      <w:r w:rsidRPr="006B6C5D">
        <w:rPr>
          <w:rFonts w:cs="Times New Roman"/>
          <w:sz w:val="22"/>
          <w:szCs w:val="22"/>
        </w:rPr>
        <w:t xml:space="preserve">- </w:t>
      </w:r>
      <w:r w:rsidRPr="006B6C5D">
        <w:rPr>
          <w:rFonts w:eastAsia="Times New Roman" w:cs="Times New Roman"/>
          <w:kern w:val="0"/>
          <w:sz w:val="22"/>
          <w:szCs w:val="22"/>
          <w:lang w:bidi="ar-SA"/>
        </w:rPr>
        <w:t xml:space="preserve">co najmniej </w:t>
      </w:r>
      <w:r w:rsidRPr="006B6C5D">
        <w:rPr>
          <w:rFonts w:cs="Times New Roman"/>
          <w:sz w:val="22"/>
          <w:szCs w:val="22"/>
        </w:rPr>
        <w:t>trzykrotne stwierdzenia braku ilościowej obsady personelu określonego w §2 ust. 10,</w:t>
      </w:r>
    </w:p>
    <w:p w:rsidR="001F08BA" w:rsidRPr="006B6C5D" w:rsidRDefault="001F08BA" w:rsidP="001F08BA">
      <w:pPr>
        <w:widowControl/>
        <w:suppressAutoHyphens w:val="0"/>
        <w:jc w:val="both"/>
        <w:rPr>
          <w:rFonts w:cs="Times New Roman"/>
          <w:sz w:val="22"/>
          <w:szCs w:val="22"/>
        </w:rPr>
      </w:pPr>
      <w:r w:rsidRPr="006B6C5D">
        <w:rPr>
          <w:rFonts w:cs="Times New Roman"/>
          <w:sz w:val="22"/>
          <w:szCs w:val="22"/>
        </w:rPr>
        <w:t xml:space="preserve">- </w:t>
      </w:r>
      <w:r w:rsidRPr="006B6C5D">
        <w:rPr>
          <w:rFonts w:eastAsia="Times New Roman" w:cs="Times New Roman"/>
          <w:kern w:val="0"/>
          <w:sz w:val="22"/>
          <w:szCs w:val="22"/>
          <w:lang w:bidi="ar-SA"/>
        </w:rPr>
        <w:t xml:space="preserve">co najmniej </w:t>
      </w:r>
      <w:r w:rsidRPr="006B6C5D">
        <w:rPr>
          <w:rFonts w:cs="Times New Roman"/>
          <w:sz w:val="22"/>
          <w:szCs w:val="22"/>
        </w:rPr>
        <w:t>trzykrotne stwierdzenie braku codziennego nadzoru nad osobami sprzątającymi</w:t>
      </w:r>
      <w:r w:rsidRPr="006B6C5D">
        <w:rPr>
          <w:rFonts w:cs="Times New Roman"/>
          <w:sz w:val="22"/>
          <w:szCs w:val="22"/>
        </w:rPr>
        <w:br/>
        <w:t>i portierami,</w:t>
      </w:r>
    </w:p>
    <w:p w:rsidR="001F08BA" w:rsidRPr="006B6C5D" w:rsidRDefault="001F08BA" w:rsidP="001F08BA">
      <w:pPr>
        <w:widowControl/>
        <w:suppressAutoHyphens w:val="0"/>
        <w:jc w:val="both"/>
        <w:rPr>
          <w:rFonts w:cs="Times New Roman"/>
          <w:sz w:val="22"/>
          <w:szCs w:val="22"/>
        </w:rPr>
      </w:pPr>
      <w:r w:rsidRPr="006B6C5D">
        <w:rPr>
          <w:rFonts w:cs="Times New Roman"/>
          <w:sz w:val="22"/>
          <w:szCs w:val="22"/>
        </w:rPr>
        <w:t xml:space="preserve">- </w:t>
      </w:r>
      <w:r w:rsidRPr="006B6C5D">
        <w:rPr>
          <w:rFonts w:eastAsia="Times New Roman" w:cs="Times New Roman"/>
          <w:kern w:val="0"/>
          <w:sz w:val="22"/>
          <w:szCs w:val="22"/>
          <w:lang w:bidi="ar-SA"/>
        </w:rPr>
        <w:t xml:space="preserve">co najmniej </w:t>
      </w:r>
      <w:r w:rsidRPr="006B6C5D">
        <w:rPr>
          <w:rFonts w:cs="Times New Roman"/>
          <w:sz w:val="22"/>
          <w:szCs w:val="22"/>
        </w:rPr>
        <w:t>trzykrotne stwierdzenie braku stosowania przez Wykonawcę środków określonych §2 ust. 2,</w:t>
      </w:r>
    </w:p>
    <w:p w:rsidR="001F08BA" w:rsidRPr="006B6C5D" w:rsidRDefault="001F08BA" w:rsidP="001F08BA">
      <w:pPr>
        <w:widowControl/>
        <w:suppressAutoHyphens w:val="0"/>
        <w:jc w:val="both"/>
        <w:rPr>
          <w:rFonts w:cs="Times New Roman"/>
          <w:sz w:val="22"/>
          <w:szCs w:val="22"/>
        </w:rPr>
      </w:pPr>
      <w:r w:rsidRPr="006B6C5D">
        <w:rPr>
          <w:rFonts w:cs="Times New Roman"/>
          <w:sz w:val="22"/>
          <w:szCs w:val="22"/>
        </w:rPr>
        <w:t xml:space="preserve">- </w:t>
      </w:r>
      <w:r w:rsidRPr="006B6C5D">
        <w:rPr>
          <w:rFonts w:eastAsia="Times New Roman" w:cs="Times New Roman"/>
          <w:kern w:val="0"/>
          <w:sz w:val="22"/>
          <w:szCs w:val="22"/>
          <w:lang w:bidi="ar-SA"/>
        </w:rPr>
        <w:t xml:space="preserve">co najmniej </w:t>
      </w:r>
      <w:r w:rsidRPr="006B6C5D">
        <w:rPr>
          <w:rFonts w:cs="Times New Roman"/>
          <w:sz w:val="22"/>
          <w:szCs w:val="22"/>
        </w:rPr>
        <w:t>dwukrotne nałożenie kar na Zamawiającego przez Państwowego Wojewódzkiego Inspektora Sanitarnego/Państwowego Powiatowego Inspektora Sanitarnego,</w:t>
      </w:r>
    </w:p>
    <w:p w:rsidR="001F08BA" w:rsidRPr="006B6C5D" w:rsidRDefault="001F08BA" w:rsidP="001F08BA">
      <w:pPr>
        <w:widowControl/>
        <w:suppressAutoHyphens w:val="0"/>
        <w:jc w:val="both"/>
        <w:rPr>
          <w:rFonts w:cs="Times New Roman"/>
          <w:sz w:val="22"/>
          <w:szCs w:val="22"/>
        </w:rPr>
      </w:pPr>
      <w:r w:rsidRPr="006B6C5D">
        <w:rPr>
          <w:rFonts w:cs="Times New Roman"/>
          <w:sz w:val="22"/>
          <w:szCs w:val="22"/>
        </w:rPr>
        <w:t xml:space="preserve">- co najmniej trzykrotnego stwierdzenia szkody powstałej w trakcie realizacji usługi, </w:t>
      </w:r>
    </w:p>
    <w:p w:rsidR="001F08BA" w:rsidRPr="006B6C5D" w:rsidRDefault="001F08BA" w:rsidP="001F08BA">
      <w:pPr>
        <w:widowControl/>
        <w:suppressAutoHyphens w:val="0"/>
        <w:jc w:val="both"/>
        <w:rPr>
          <w:rFonts w:cs="Times New Roman"/>
          <w:sz w:val="22"/>
          <w:szCs w:val="22"/>
        </w:rPr>
      </w:pPr>
      <w:r w:rsidRPr="006B6C5D">
        <w:rPr>
          <w:rFonts w:cs="Times New Roman"/>
          <w:sz w:val="22"/>
          <w:szCs w:val="22"/>
        </w:rPr>
        <w:t>- nie przestrzeganie przez Wykona</w:t>
      </w:r>
      <w:r w:rsidR="00856969">
        <w:rPr>
          <w:rFonts w:cs="Times New Roman"/>
          <w:sz w:val="22"/>
          <w:szCs w:val="22"/>
        </w:rPr>
        <w:t>wcę procedur sanitarno – epidemi</w:t>
      </w:r>
      <w:r w:rsidRPr="006B6C5D">
        <w:rPr>
          <w:rFonts w:cs="Times New Roman"/>
          <w:sz w:val="22"/>
          <w:szCs w:val="22"/>
        </w:rPr>
        <w:t>ologic</w:t>
      </w:r>
      <w:r w:rsidR="00856969">
        <w:rPr>
          <w:rFonts w:cs="Times New Roman"/>
          <w:sz w:val="22"/>
          <w:szCs w:val="22"/>
        </w:rPr>
        <w:t>z</w:t>
      </w:r>
      <w:r w:rsidRPr="006B6C5D">
        <w:rPr>
          <w:rFonts w:cs="Times New Roman"/>
          <w:sz w:val="22"/>
          <w:szCs w:val="22"/>
        </w:rPr>
        <w:t>nych,</w:t>
      </w:r>
    </w:p>
    <w:p w:rsidR="001F08BA" w:rsidRPr="006B6C5D" w:rsidRDefault="001F08BA" w:rsidP="001F08BA">
      <w:pPr>
        <w:jc w:val="both"/>
        <w:rPr>
          <w:rFonts w:cs="Times New Roman"/>
          <w:sz w:val="22"/>
          <w:szCs w:val="22"/>
        </w:rPr>
      </w:pPr>
      <w:r w:rsidRPr="006B6C5D">
        <w:rPr>
          <w:rFonts w:cs="Times New Roman"/>
          <w:sz w:val="22"/>
          <w:szCs w:val="22"/>
        </w:rPr>
        <w:t xml:space="preserve">2. Wykonawca zapłaci Zamawiającemu  karę umową w wysokości 10% wartości brutto umowy </w:t>
      </w:r>
      <w:r w:rsidRPr="006B6C5D">
        <w:rPr>
          <w:rFonts w:cs="Times New Roman"/>
          <w:sz w:val="22"/>
          <w:szCs w:val="22"/>
        </w:rPr>
        <w:br/>
        <w:t>w przypadku rozwiązania umowy z przyczyn  leżących po stronie Wykonawcy.</w:t>
      </w:r>
    </w:p>
    <w:p w:rsidR="001F08BA" w:rsidRPr="006B6C5D" w:rsidRDefault="001F08BA" w:rsidP="001F08BA">
      <w:pPr>
        <w:jc w:val="both"/>
        <w:rPr>
          <w:rFonts w:cs="Times New Roman"/>
          <w:sz w:val="22"/>
          <w:szCs w:val="22"/>
        </w:rPr>
      </w:pPr>
      <w:r w:rsidRPr="006B6C5D">
        <w:rPr>
          <w:rFonts w:cs="Times New Roman"/>
          <w:sz w:val="22"/>
          <w:szCs w:val="22"/>
        </w:rPr>
        <w:t>3.Wykonawcca zapłaci Zamawiającemu karę za brak osoby nadzorującej pracę osób sprzątających oraz portierów w wysokości 500,00 zł brutto za każdy dzień nieobecności.</w:t>
      </w:r>
    </w:p>
    <w:p w:rsidR="001F08BA" w:rsidRPr="006B6C5D" w:rsidRDefault="001F08BA" w:rsidP="001F08BA">
      <w:pPr>
        <w:pStyle w:val="Tekstpodstawowy"/>
        <w:widowControl/>
        <w:suppressAutoHyphens w:val="0"/>
        <w:spacing w:after="0"/>
        <w:jc w:val="both"/>
        <w:rPr>
          <w:rFonts w:cs="Times New Roman"/>
          <w:sz w:val="22"/>
          <w:szCs w:val="22"/>
        </w:rPr>
      </w:pPr>
      <w:r w:rsidRPr="006B6C5D">
        <w:rPr>
          <w:rFonts w:cs="Times New Roman"/>
          <w:sz w:val="22"/>
          <w:szCs w:val="22"/>
        </w:rPr>
        <w:t xml:space="preserve">4. Zamawiający może dokonać potracenia kar umownych z należności przysługującej Wykonawcy, po uprzednim poinformowaniu o przyczynie obciążenia karą umowną i jej wysokości. </w:t>
      </w:r>
    </w:p>
    <w:p w:rsidR="001F08BA" w:rsidRPr="006B6C5D" w:rsidRDefault="001F08BA" w:rsidP="001F08BA">
      <w:pPr>
        <w:pStyle w:val="Tekstpodstawowy"/>
        <w:widowControl/>
        <w:suppressAutoHyphens w:val="0"/>
        <w:spacing w:after="0"/>
        <w:jc w:val="both"/>
        <w:rPr>
          <w:rFonts w:cs="Times New Roman"/>
          <w:sz w:val="22"/>
          <w:szCs w:val="22"/>
        </w:rPr>
      </w:pPr>
      <w:r w:rsidRPr="006B6C5D">
        <w:rPr>
          <w:rFonts w:cs="Times New Roman"/>
          <w:sz w:val="22"/>
          <w:szCs w:val="22"/>
        </w:rPr>
        <w:t xml:space="preserve">5. Zamawiający zastrzega sobie prawo odstąpienia od niniejszej umowy w sytuacji zaistnienia okoliczności powodującej, że wykonanie umowy nie leży w interesie publicznym. Odstąpienie od umowy nastąpi w trybie art. 145 ustawy </w:t>
      </w:r>
      <w:proofErr w:type="spellStart"/>
      <w:r w:rsidRPr="006B6C5D">
        <w:rPr>
          <w:rFonts w:cs="Times New Roman"/>
          <w:sz w:val="22"/>
          <w:szCs w:val="22"/>
        </w:rPr>
        <w:t>Pzp</w:t>
      </w:r>
      <w:proofErr w:type="spellEnd"/>
      <w:r w:rsidRPr="006B6C5D">
        <w:rPr>
          <w:rFonts w:cs="Times New Roman"/>
          <w:sz w:val="22"/>
          <w:szCs w:val="22"/>
        </w:rPr>
        <w:t>.</w:t>
      </w:r>
    </w:p>
    <w:p w:rsidR="001F08BA" w:rsidRPr="006B6C5D" w:rsidRDefault="001F08BA" w:rsidP="001F08BA">
      <w:pPr>
        <w:pStyle w:val="Tekstpodstawowy"/>
        <w:widowControl/>
        <w:suppressAutoHyphens w:val="0"/>
        <w:spacing w:after="0"/>
        <w:jc w:val="both"/>
        <w:rPr>
          <w:rFonts w:cs="Times New Roman"/>
          <w:sz w:val="22"/>
          <w:szCs w:val="22"/>
        </w:rPr>
      </w:pPr>
    </w:p>
    <w:p w:rsidR="001F08BA" w:rsidRPr="006B6C5D" w:rsidRDefault="001F08BA" w:rsidP="001F08BA">
      <w:pPr>
        <w:jc w:val="center"/>
        <w:rPr>
          <w:rFonts w:cs="Times New Roman"/>
          <w:sz w:val="22"/>
          <w:szCs w:val="22"/>
        </w:rPr>
      </w:pPr>
      <w:r w:rsidRPr="006B6C5D">
        <w:rPr>
          <w:rFonts w:cs="Times New Roman"/>
          <w:sz w:val="22"/>
          <w:szCs w:val="22"/>
        </w:rPr>
        <w:t>§ 1</w:t>
      </w:r>
      <w:r w:rsidR="00856969">
        <w:rPr>
          <w:rFonts w:cs="Times New Roman"/>
          <w:sz w:val="22"/>
          <w:szCs w:val="22"/>
        </w:rPr>
        <w:t>1</w:t>
      </w:r>
    </w:p>
    <w:p w:rsidR="001F08BA" w:rsidRPr="006B6C5D" w:rsidRDefault="001F08BA" w:rsidP="001F08BA">
      <w:pPr>
        <w:pStyle w:val="Tekstpodstawowy"/>
        <w:widowControl/>
        <w:numPr>
          <w:ilvl w:val="0"/>
          <w:numId w:val="6"/>
        </w:numPr>
        <w:suppressAutoHyphens w:val="0"/>
        <w:spacing w:after="0"/>
        <w:jc w:val="both"/>
        <w:rPr>
          <w:rFonts w:cs="Times New Roman"/>
          <w:sz w:val="22"/>
          <w:szCs w:val="22"/>
        </w:rPr>
      </w:pPr>
      <w:r w:rsidRPr="006B6C5D">
        <w:rPr>
          <w:rFonts w:cs="Times New Roman"/>
          <w:sz w:val="22"/>
          <w:szCs w:val="22"/>
        </w:rPr>
        <w:t xml:space="preserve">Zmiana niniejszej umowy wymaga formy pisemnej pod rygorem nieważności. </w:t>
      </w:r>
    </w:p>
    <w:p w:rsidR="001F08BA" w:rsidRPr="006B6C5D" w:rsidRDefault="001F08BA" w:rsidP="001F08BA">
      <w:pPr>
        <w:widowControl/>
        <w:numPr>
          <w:ilvl w:val="0"/>
          <w:numId w:val="6"/>
        </w:numPr>
        <w:suppressAutoHyphens w:val="0"/>
        <w:autoSpaceDE w:val="0"/>
        <w:jc w:val="both"/>
        <w:rPr>
          <w:rFonts w:cs="Times New Roman"/>
          <w:sz w:val="22"/>
          <w:szCs w:val="22"/>
        </w:rPr>
      </w:pPr>
      <w:r w:rsidRPr="006B6C5D">
        <w:rPr>
          <w:rFonts w:cs="Times New Roman"/>
          <w:sz w:val="22"/>
          <w:szCs w:val="22"/>
        </w:rPr>
        <w:t xml:space="preserve">Strony zgodnie z art. 144 ustawy Prawo zamówień  publicznych ustalają, że każda zmiana </w:t>
      </w:r>
    </w:p>
    <w:p w:rsidR="001F08BA" w:rsidRPr="006B6C5D" w:rsidRDefault="001F08BA" w:rsidP="001F08BA">
      <w:pPr>
        <w:autoSpaceDE w:val="0"/>
        <w:jc w:val="both"/>
        <w:rPr>
          <w:rFonts w:cs="Times New Roman"/>
          <w:sz w:val="22"/>
          <w:szCs w:val="22"/>
        </w:rPr>
      </w:pPr>
      <w:r w:rsidRPr="006B6C5D">
        <w:rPr>
          <w:rFonts w:cs="Times New Roman"/>
          <w:sz w:val="22"/>
          <w:szCs w:val="22"/>
        </w:rPr>
        <w:t xml:space="preserve">      umowy może nastąpić wg niżej określonych zasad i warunków.</w:t>
      </w:r>
    </w:p>
    <w:p w:rsidR="001F08BA" w:rsidRPr="006B6C5D" w:rsidRDefault="001F08BA" w:rsidP="001666C0">
      <w:pPr>
        <w:widowControl/>
        <w:numPr>
          <w:ilvl w:val="0"/>
          <w:numId w:val="51"/>
        </w:numPr>
        <w:suppressAutoHyphens w:val="0"/>
        <w:autoSpaceDE w:val="0"/>
        <w:jc w:val="both"/>
        <w:rPr>
          <w:rFonts w:cs="Times New Roman"/>
          <w:sz w:val="22"/>
          <w:szCs w:val="22"/>
        </w:rPr>
      </w:pPr>
      <w:r w:rsidRPr="006B6C5D">
        <w:rPr>
          <w:rFonts w:cs="Times New Roman"/>
          <w:sz w:val="22"/>
          <w:szCs w:val="22"/>
        </w:rPr>
        <w:t>nastąpiła zmiana danych podmiotów zawierających umowę (np. w wyniku przekształceń, przejęć, itp.);</w:t>
      </w:r>
    </w:p>
    <w:p w:rsidR="001F08BA" w:rsidRPr="006B6C5D" w:rsidRDefault="001F08BA" w:rsidP="001666C0">
      <w:pPr>
        <w:widowControl/>
        <w:numPr>
          <w:ilvl w:val="0"/>
          <w:numId w:val="51"/>
        </w:numPr>
        <w:suppressAutoHyphens w:val="0"/>
        <w:autoSpaceDE w:val="0"/>
        <w:jc w:val="both"/>
        <w:rPr>
          <w:rFonts w:cs="Times New Roman"/>
          <w:sz w:val="22"/>
          <w:szCs w:val="22"/>
        </w:rPr>
      </w:pPr>
      <w:r w:rsidRPr="006B6C5D">
        <w:rPr>
          <w:rFonts w:cs="Times New Roman"/>
          <w:sz w:val="22"/>
          <w:szCs w:val="22"/>
        </w:rPr>
        <w:t>obniżenie ceny realizacji usługi przez Wykonawcę może nastąpić w każdym czasie;</w:t>
      </w:r>
    </w:p>
    <w:p w:rsidR="001F08BA" w:rsidRPr="006B6C5D" w:rsidRDefault="001F08BA" w:rsidP="001666C0">
      <w:pPr>
        <w:widowControl/>
        <w:numPr>
          <w:ilvl w:val="0"/>
          <w:numId w:val="51"/>
        </w:numPr>
        <w:suppressAutoHyphens w:val="0"/>
        <w:autoSpaceDE w:val="0"/>
        <w:jc w:val="both"/>
        <w:rPr>
          <w:rFonts w:cs="Times New Roman"/>
          <w:sz w:val="22"/>
          <w:szCs w:val="22"/>
        </w:rPr>
      </w:pPr>
      <w:r w:rsidRPr="006B6C5D">
        <w:rPr>
          <w:rFonts w:cs="Times New Roman"/>
          <w:sz w:val="22"/>
          <w:szCs w:val="22"/>
        </w:rPr>
        <w:t>nastąpiła zmiana stawki podatku VAT;</w:t>
      </w:r>
    </w:p>
    <w:p w:rsidR="001F08BA" w:rsidRPr="006B6C5D" w:rsidRDefault="001F08BA" w:rsidP="001666C0">
      <w:pPr>
        <w:widowControl/>
        <w:numPr>
          <w:ilvl w:val="0"/>
          <w:numId w:val="51"/>
        </w:numPr>
        <w:suppressAutoHyphens w:val="0"/>
        <w:autoSpaceDE w:val="0"/>
        <w:jc w:val="both"/>
        <w:rPr>
          <w:rFonts w:cs="Times New Roman"/>
          <w:sz w:val="22"/>
          <w:szCs w:val="22"/>
        </w:rPr>
      </w:pPr>
      <w:r w:rsidRPr="006B6C5D">
        <w:rPr>
          <w:rFonts w:cs="Times New Roman"/>
          <w:sz w:val="22"/>
          <w:szCs w:val="22"/>
        </w:rPr>
        <w:t>zmiana metrażu do sprzątania w związku z wyłączeniem metrażu pomieszczeń</w:t>
      </w:r>
      <w:r w:rsidRPr="006B6C5D">
        <w:rPr>
          <w:rFonts w:cs="Times New Roman"/>
          <w:sz w:val="22"/>
          <w:szCs w:val="22"/>
        </w:rPr>
        <w:br/>
        <w:t>z usługi na czas trwania wakacji, ferii itp. oraz na czas remontów – cena realizacji usługi ulegnie wówczas stosownemu pomniejszeniu.</w:t>
      </w:r>
    </w:p>
    <w:p w:rsidR="001F08BA" w:rsidRPr="006B6C5D" w:rsidRDefault="001F08BA" w:rsidP="001F08BA">
      <w:pPr>
        <w:widowControl/>
        <w:suppressAutoHyphens w:val="0"/>
        <w:autoSpaceDE w:val="0"/>
        <w:ind w:left="720"/>
        <w:jc w:val="both"/>
        <w:rPr>
          <w:rFonts w:cs="Times New Roman"/>
          <w:sz w:val="22"/>
          <w:szCs w:val="22"/>
        </w:rPr>
      </w:pPr>
    </w:p>
    <w:p w:rsidR="001F08BA" w:rsidRPr="006B6C5D" w:rsidRDefault="001F08BA" w:rsidP="001F08BA">
      <w:pPr>
        <w:jc w:val="center"/>
        <w:rPr>
          <w:rFonts w:cs="Times New Roman"/>
          <w:sz w:val="22"/>
          <w:szCs w:val="22"/>
        </w:rPr>
      </w:pPr>
      <w:r w:rsidRPr="006B6C5D">
        <w:rPr>
          <w:rFonts w:cs="Times New Roman"/>
          <w:sz w:val="22"/>
          <w:szCs w:val="22"/>
        </w:rPr>
        <w:t>§ 1</w:t>
      </w:r>
      <w:r w:rsidR="00856969">
        <w:rPr>
          <w:rFonts w:cs="Times New Roman"/>
          <w:sz w:val="22"/>
          <w:szCs w:val="22"/>
        </w:rPr>
        <w:t>2</w:t>
      </w:r>
    </w:p>
    <w:p w:rsidR="001F08BA" w:rsidRPr="006B6C5D" w:rsidRDefault="001F08BA" w:rsidP="001F08BA">
      <w:pPr>
        <w:pStyle w:val="Tekstpodstawowy"/>
        <w:jc w:val="both"/>
        <w:rPr>
          <w:rFonts w:cs="Times New Roman"/>
          <w:sz w:val="22"/>
          <w:szCs w:val="22"/>
        </w:rPr>
      </w:pPr>
      <w:r w:rsidRPr="006B6C5D">
        <w:rPr>
          <w:rFonts w:cs="Times New Roman"/>
          <w:sz w:val="22"/>
          <w:szCs w:val="22"/>
        </w:rPr>
        <w:t>Wszelkie spory mogące wyniknąć w związku z wykonaniem umowy, Strony poddają pod rozstrzygnięcie sądowi powszechnemu właściwemu dla siedziby Zamawiającego.</w:t>
      </w:r>
    </w:p>
    <w:p w:rsidR="001F08BA" w:rsidRPr="006B6C5D" w:rsidRDefault="001F08BA" w:rsidP="001F08BA">
      <w:pPr>
        <w:numPr>
          <w:ilvl w:val="12"/>
          <w:numId w:val="0"/>
        </w:numPr>
        <w:jc w:val="center"/>
        <w:rPr>
          <w:rFonts w:cs="Times New Roman"/>
          <w:bCs/>
          <w:sz w:val="22"/>
          <w:szCs w:val="22"/>
        </w:rPr>
      </w:pPr>
      <w:r w:rsidRPr="006B6C5D">
        <w:rPr>
          <w:rFonts w:cs="Times New Roman"/>
          <w:bCs/>
          <w:sz w:val="22"/>
          <w:szCs w:val="22"/>
        </w:rPr>
        <w:sym w:font="Times New Roman" w:char="00A7"/>
      </w:r>
      <w:r w:rsidRPr="006B6C5D">
        <w:rPr>
          <w:rFonts w:cs="Times New Roman"/>
          <w:bCs/>
          <w:sz w:val="22"/>
          <w:szCs w:val="22"/>
        </w:rPr>
        <w:t xml:space="preserve"> 1</w:t>
      </w:r>
      <w:r w:rsidR="00856969">
        <w:rPr>
          <w:rFonts w:cs="Times New Roman"/>
          <w:bCs/>
          <w:sz w:val="22"/>
          <w:szCs w:val="22"/>
        </w:rPr>
        <w:t>3</w:t>
      </w:r>
    </w:p>
    <w:p w:rsidR="001F08BA" w:rsidRPr="006B6C5D" w:rsidRDefault="001F08BA" w:rsidP="001F08BA">
      <w:pPr>
        <w:pStyle w:val="Tekstpodstawowy"/>
        <w:jc w:val="both"/>
        <w:rPr>
          <w:rFonts w:cs="Times New Roman"/>
          <w:sz w:val="22"/>
          <w:szCs w:val="22"/>
        </w:rPr>
      </w:pPr>
      <w:r w:rsidRPr="006B6C5D">
        <w:rPr>
          <w:rFonts w:cs="Times New Roman"/>
          <w:sz w:val="22"/>
          <w:szCs w:val="22"/>
        </w:rPr>
        <w:t>Umowę sporządzono w 2 jednobrzmiących egzemplarzach (jeden egzemplarz dla Wykonawcy, jeden dla Zamawiającego).</w:t>
      </w:r>
    </w:p>
    <w:p w:rsidR="001F08BA" w:rsidRPr="006B6C5D" w:rsidRDefault="001F08BA" w:rsidP="001F08BA">
      <w:pPr>
        <w:ind w:left="225"/>
        <w:jc w:val="both"/>
        <w:rPr>
          <w:rFonts w:cs="Times New Roman"/>
          <w:sz w:val="22"/>
          <w:szCs w:val="22"/>
        </w:rPr>
      </w:pPr>
    </w:p>
    <w:p w:rsidR="001F08BA" w:rsidRPr="006B6C5D" w:rsidRDefault="001F08BA" w:rsidP="001F08BA">
      <w:pPr>
        <w:ind w:left="227"/>
        <w:jc w:val="both"/>
        <w:rPr>
          <w:rFonts w:cs="Times New Roman"/>
          <w:sz w:val="22"/>
          <w:szCs w:val="22"/>
        </w:rPr>
      </w:pPr>
      <w:r w:rsidRPr="006B6C5D">
        <w:rPr>
          <w:rFonts w:cs="Times New Roman"/>
          <w:sz w:val="22"/>
          <w:szCs w:val="22"/>
        </w:rPr>
        <w:t>Załączniki:</w:t>
      </w:r>
    </w:p>
    <w:p w:rsidR="001F08BA" w:rsidRPr="006B6C5D" w:rsidRDefault="001F08BA" w:rsidP="001F08BA">
      <w:pPr>
        <w:ind w:left="227"/>
        <w:jc w:val="both"/>
        <w:rPr>
          <w:rFonts w:cs="Times New Roman"/>
          <w:sz w:val="22"/>
          <w:szCs w:val="22"/>
        </w:rPr>
      </w:pPr>
      <w:r w:rsidRPr="006B6C5D">
        <w:rPr>
          <w:rFonts w:cs="Times New Roman"/>
          <w:sz w:val="22"/>
          <w:szCs w:val="22"/>
        </w:rPr>
        <w:t>Załącznik Nr 1 - Oferta Wykonawcy z dn. ………………r.</w:t>
      </w:r>
    </w:p>
    <w:p w:rsidR="001F08BA" w:rsidRPr="006B6C5D" w:rsidRDefault="001F08BA" w:rsidP="001F08BA">
      <w:pPr>
        <w:ind w:left="227"/>
        <w:jc w:val="both"/>
        <w:rPr>
          <w:rFonts w:cs="Times New Roman"/>
          <w:sz w:val="22"/>
          <w:szCs w:val="22"/>
        </w:rPr>
      </w:pPr>
      <w:r w:rsidRPr="006B6C5D">
        <w:rPr>
          <w:rFonts w:cs="Times New Roman"/>
          <w:sz w:val="22"/>
          <w:szCs w:val="22"/>
        </w:rPr>
        <w:t>Załącznik Nr 2</w:t>
      </w:r>
      <w:r w:rsidR="00856969">
        <w:rPr>
          <w:rFonts w:cs="Times New Roman"/>
          <w:sz w:val="22"/>
          <w:szCs w:val="22"/>
        </w:rPr>
        <w:t>,3</w:t>
      </w:r>
      <w:r w:rsidRPr="006B6C5D">
        <w:rPr>
          <w:rFonts w:cs="Times New Roman"/>
          <w:sz w:val="22"/>
          <w:szCs w:val="22"/>
        </w:rPr>
        <w:t xml:space="preserve"> – Opis usługi</w:t>
      </w:r>
    </w:p>
    <w:p w:rsidR="001F08BA" w:rsidRPr="006B6C5D" w:rsidRDefault="001F08BA" w:rsidP="001F08BA">
      <w:pPr>
        <w:ind w:left="227"/>
        <w:jc w:val="both"/>
        <w:rPr>
          <w:rFonts w:cs="Times New Roman"/>
          <w:sz w:val="22"/>
          <w:szCs w:val="22"/>
        </w:rPr>
      </w:pPr>
      <w:r w:rsidRPr="006B6C5D">
        <w:rPr>
          <w:rFonts w:cs="Times New Roman"/>
          <w:sz w:val="22"/>
          <w:szCs w:val="22"/>
        </w:rPr>
        <w:t>Załącznik Nr 3 - Wykaz sprzętu i urządzeń technicznych</w:t>
      </w:r>
    </w:p>
    <w:p w:rsidR="001F08BA" w:rsidRPr="006B6C5D" w:rsidRDefault="001F08BA" w:rsidP="001F08BA">
      <w:pPr>
        <w:ind w:left="225"/>
        <w:jc w:val="both"/>
        <w:rPr>
          <w:rFonts w:cs="Times New Roman"/>
          <w:i/>
          <w:sz w:val="22"/>
          <w:szCs w:val="22"/>
        </w:rPr>
      </w:pPr>
    </w:p>
    <w:p w:rsidR="001F08BA" w:rsidRPr="006B6C5D" w:rsidRDefault="001F08BA" w:rsidP="001F08BA">
      <w:pPr>
        <w:ind w:left="225"/>
        <w:jc w:val="both"/>
        <w:rPr>
          <w:rFonts w:cs="Times New Roman"/>
          <w:i/>
          <w:sz w:val="22"/>
          <w:szCs w:val="22"/>
        </w:rPr>
      </w:pPr>
    </w:p>
    <w:p w:rsidR="001F08BA" w:rsidRPr="006B6C5D" w:rsidRDefault="001F08BA" w:rsidP="001F08BA">
      <w:pPr>
        <w:pStyle w:val="Tekstpodstawowy"/>
        <w:jc w:val="both"/>
        <w:rPr>
          <w:rFonts w:cs="Times New Roman"/>
          <w:smallCaps/>
          <w:sz w:val="22"/>
          <w:szCs w:val="22"/>
        </w:rPr>
      </w:pPr>
      <w:r w:rsidRPr="006B6C5D">
        <w:rPr>
          <w:rFonts w:cs="Times New Roman"/>
          <w:smallCaps/>
          <w:sz w:val="22"/>
          <w:szCs w:val="22"/>
        </w:rPr>
        <w:t xml:space="preserve">                     Zamawiający:</w:t>
      </w:r>
      <w:r w:rsidRPr="006B6C5D">
        <w:rPr>
          <w:rFonts w:cs="Times New Roman"/>
          <w:smallCaps/>
          <w:sz w:val="22"/>
          <w:szCs w:val="22"/>
        </w:rPr>
        <w:tab/>
      </w:r>
      <w:r w:rsidRPr="006B6C5D">
        <w:rPr>
          <w:rFonts w:cs="Times New Roman"/>
          <w:smallCaps/>
          <w:sz w:val="22"/>
          <w:szCs w:val="22"/>
        </w:rPr>
        <w:tab/>
        <w:t xml:space="preserve">                                  </w:t>
      </w:r>
      <w:r w:rsidRPr="006B6C5D">
        <w:rPr>
          <w:rFonts w:cs="Times New Roman"/>
          <w:smallCaps/>
          <w:sz w:val="22"/>
          <w:szCs w:val="22"/>
        </w:rPr>
        <w:tab/>
      </w:r>
      <w:r w:rsidRPr="006B6C5D">
        <w:rPr>
          <w:rFonts w:cs="Times New Roman"/>
          <w:smallCaps/>
          <w:sz w:val="22"/>
          <w:szCs w:val="22"/>
        </w:rPr>
        <w:tab/>
      </w:r>
      <w:r w:rsidRPr="006B6C5D">
        <w:rPr>
          <w:rFonts w:cs="Times New Roman"/>
          <w:smallCaps/>
          <w:sz w:val="22"/>
          <w:szCs w:val="22"/>
        </w:rPr>
        <w:tab/>
        <w:t>wykonawca:</w:t>
      </w:r>
      <w:r w:rsidRPr="006B6C5D">
        <w:rPr>
          <w:rFonts w:cs="Times New Roman"/>
          <w:smallCaps/>
          <w:sz w:val="22"/>
          <w:szCs w:val="22"/>
        </w:rPr>
        <w:tab/>
      </w:r>
      <w:r w:rsidRPr="006B6C5D">
        <w:rPr>
          <w:rFonts w:cs="Times New Roman"/>
          <w:smallCaps/>
          <w:sz w:val="22"/>
          <w:szCs w:val="22"/>
        </w:rPr>
        <w:tab/>
      </w:r>
      <w:r w:rsidRPr="006B6C5D">
        <w:rPr>
          <w:rFonts w:cs="Times New Roman"/>
          <w:smallCaps/>
          <w:sz w:val="22"/>
          <w:szCs w:val="22"/>
        </w:rPr>
        <w:tab/>
      </w:r>
      <w:r w:rsidRPr="006B6C5D">
        <w:rPr>
          <w:rFonts w:cs="Times New Roman"/>
          <w:smallCaps/>
          <w:sz w:val="22"/>
          <w:szCs w:val="22"/>
        </w:rPr>
        <w:tab/>
        <w:t xml:space="preserve">                                     </w:t>
      </w:r>
    </w:p>
    <w:p w:rsidR="00856969" w:rsidRDefault="00856969" w:rsidP="008A1632">
      <w:pPr>
        <w:jc w:val="right"/>
        <w:rPr>
          <w:rFonts w:cs="Times New Roman"/>
          <w:i/>
          <w:sz w:val="22"/>
          <w:szCs w:val="22"/>
        </w:rPr>
      </w:pPr>
    </w:p>
    <w:p w:rsidR="00856969" w:rsidRDefault="00856969" w:rsidP="008A1632">
      <w:pPr>
        <w:jc w:val="right"/>
        <w:rPr>
          <w:rFonts w:cs="Times New Roman"/>
          <w:i/>
          <w:sz w:val="22"/>
          <w:szCs w:val="22"/>
        </w:rPr>
      </w:pPr>
    </w:p>
    <w:p w:rsidR="008A1632" w:rsidRPr="00856969" w:rsidRDefault="001D4143" w:rsidP="008A1632">
      <w:pPr>
        <w:jc w:val="right"/>
        <w:rPr>
          <w:rFonts w:cs="Times New Roman"/>
          <w:b/>
          <w:i/>
          <w:sz w:val="22"/>
          <w:szCs w:val="22"/>
        </w:rPr>
      </w:pPr>
      <w:r w:rsidRPr="00856969">
        <w:rPr>
          <w:rFonts w:cs="Times New Roman"/>
          <w:b/>
          <w:i/>
          <w:sz w:val="22"/>
          <w:szCs w:val="22"/>
        </w:rPr>
        <w:t>Załąc</w:t>
      </w:r>
      <w:r w:rsidR="00B1668C" w:rsidRPr="00856969">
        <w:rPr>
          <w:rFonts w:cs="Times New Roman"/>
          <w:b/>
          <w:i/>
          <w:sz w:val="22"/>
          <w:szCs w:val="22"/>
        </w:rPr>
        <w:t>znik Nr 1</w:t>
      </w:r>
      <w:r w:rsidR="00856969" w:rsidRPr="00856969">
        <w:rPr>
          <w:rFonts w:cs="Times New Roman"/>
          <w:b/>
          <w:i/>
          <w:sz w:val="22"/>
          <w:szCs w:val="22"/>
        </w:rPr>
        <w:t>2</w:t>
      </w:r>
    </w:p>
    <w:p w:rsidR="005356AC" w:rsidRPr="006B6C5D" w:rsidRDefault="005356AC" w:rsidP="005356AC">
      <w:pPr>
        <w:jc w:val="right"/>
        <w:rPr>
          <w:rFonts w:cs="Times New Roman"/>
          <w:i/>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t>UMOW</w:t>
      </w:r>
      <w:r w:rsidR="00856969">
        <w:rPr>
          <w:rFonts w:cs="Times New Roman"/>
          <w:sz w:val="22"/>
          <w:szCs w:val="22"/>
        </w:rPr>
        <w:t>A</w:t>
      </w:r>
      <w:r w:rsidRPr="006B6C5D">
        <w:rPr>
          <w:rFonts w:cs="Times New Roman"/>
          <w:spacing w:val="20"/>
          <w:sz w:val="22"/>
          <w:szCs w:val="22"/>
        </w:rPr>
        <w:t xml:space="preserve"> NAJMU</w:t>
      </w:r>
      <w:r w:rsidR="006E048D">
        <w:rPr>
          <w:rFonts w:cs="Times New Roman"/>
          <w:spacing w:val="20"/>
          <w:sz w:val="22"/>
          <w:szCs w:val="22"/>
        </w:rPr>
        <w:t xml:space="preserve"> </w:t>
      </w:r>
    </w:p>
    <w:p w:rsidR="005356AC" w:rsidRPr="006B6C5D" w:rsidRDefault="005356AC" w:rsidP="005356AC">
      <w:pPr>
        <w:pStyle w:val="Tekstpodstawowy"/>
        <w:jc w:val="center"/>
        <w:rPr>
          <w:rFonts w:cs="Times New Roman"/>
          <w:sz w:val="22"/>
          <w:szCs w:val="22"/>
        </w:rPr>
      </w:pPr>
      <w:r w:rsidRPr="006B6C5D">
        <w:rPr>
          <w:rFonts w:cs="Times New Roman"/>
          <w:sz w:val="22"/>
          <w:szCs w:val="22"/>
        </w:rPr>
        <w:t xml:space="preserve">Nr SCK / ZP / </w:t>
      </w:r>
      <w:r w:rsidR="00856969">
        <w:rPr>
          <w:rFonts w:cs="Times New Roman"/>
          <w:sz w:val="22"/>
          <w:szCs w:val="22"/>
        </w:rPr>
        <w:t>5</w:t>
      </w:r>
      <w:r w:rsidR="001827AA" w:rsidRPr="006B6C5D">
        <w:rPr>
          <w:rFonts w:cs="Times New Roman"/>
          <w:sz w:val="22"/>
          <w:szCs w:val="22"/>
        </w:rPr>
        <w:t xml:space="preserve"> </w:t>
      </w:r>
      <w:r w:rsidR="001827AA" w:rsidRPr="006E048D">
        <w:rPr>
          <w:rFonts w:cs="Times New Roman"/>
          <w:b/>
          <w:sz w:val="22"/>
          <w:szCs w:val="22"/>
        </w:rPr>
        <w:t>/ 0</w:t>
      </w:r>
      <w:r w:rsidR="0079570C" w:rsidRPr="006E048D">
        <w:rPr>
          <w:rFonts w:cs="Times New Roman"/>
          <w:b/>
          <w:sz w:val="22"/>
          <w:szCs w:val="22"/>
        </w:rPr>
        <w:t>2</w:t>
      </w:r>
      <w:r w:rsidR="006E048D" w:rsidRPr="006E048D">
        <w:rPr>
          <w:rFonts w:cs="Times New Roman"/>
          <w:b/>
          <w:sz w:val="22"/>
          <w:szCs w:val="22"/>
        </w:rPr>
        <w:t>A</w:t>
      </w:r>
      <w:r w:rsidR="001827AA" w:rsidRPr="006B6C5D">
        <w:rPr>
          <w:rFonts w:cs="Times New Roman"/>
          <w:sz w:val="22"/>
          <w:szCs w:val="22"/>
        </w:rPr>
        <w:t xml:space="preserve"> / </w:t>
      </w:r>
      <w:r w:rsidR="00856969">
        <w:rPr>
          <w:rFonts w:cs="Times New Roman"/>
          <w:sz w:val="22"/>
          <w:szCs w:val="22"/>
        </w:rPr>
        <w:t>20</w:t>
      </w:r>
    </w:p>
    <w:p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w:t>
      </w:r>
      <w:r w:rsidR="001827AA" w:rsidRPr="006B6C5D">
        <w:rPr>
          <w:rFonts w:cs="Times New Roman"/>
          <w:sz w:val="22"/>
          <w:szCs w:val="22"/>
        </w:rPr>
        <w:t>nie w dniu  ................20</w:t>
      </w:r>
      <w:r w:rsidR="006E048D">
        <w:rPr>
          <w:rFonts w:cs="Times New Roman"/>
          <w:sz w:val="22"/>
          <w:szCs w:val="22"/>
        </w:rPr>
        <w:t>20</w:t>
      </w:r>
      <w:r w:rsidRPr="006B6C5D">
        <w:rPr>
          <w:rFonts w:cs="Times New Roman"/>
          <w:sz w:val="22"/>
          <w:szCs w:val="22"/>
        </w:rPr>
        <w:t xml:space="preserve"> roku.</w:t>
      </w:r>
    </w:p>
    <w:p w:rsidR="005356AC" w:rsidRPr="006B6C5D" w:rsidRDefault="005356AC" w:rsidP="005356AC">
      <w:pPr>
        <w:pStyle w:val="Tekstpodstawowy"/>
        <w:jc w:val="both"/>
        <w:rPr>
          <w:rFonts w:cs="Times New Roman"/>
          <w:sz w:val="22"/>
          <w:szCs w:val="22"/>
        </w:rPr>
      </w:pPr>
    </w:p>
    <w:p w:rsidR="005356AC" w:rsidRPr="006B6C5D" w:rsidRDefault="005356AC" w:rsidP="005356AC">
      <w:pPr>
        <w:jc w:val="both"/>
        <w:rPr>
          <w:rFonts w:cs="Times New Roman"/>
          <w:color w:val="000000"/>
          <w:sz w:val="22"/>
          <w:szCs w:val="22"/>
          <w:lang w:val="cs-CZ"/>
        </w:rPr>
      </w:pPr>
      <w:r w:rsidRPr="006B6C5D">
        <w:rPr>
          <w:rFonts w:cs="Times New Roman"/>
          <w:color w:val="000000"/>
          <w:sz w:val="22"/>
          <w:szCs w:val="22"/>
          <w:lang w:val="cs-CZ"/>
        </w:rPr>
        <w:t xml:space="preserve">Pomiędzy:  </w:t>
      </w:r>
    </w:p>
    <w:p w:rsidR="005356AC" w:rsidRPr="006B6C5D" w:rsidRDefault="005356AC" w:rsidP="005356AC">
      <w:pPr>
        <w:pStyle w:val="Tekstpodstawowy"/>
        <w:jc w:val="both"/>
        <w:rPr>
          <w:rFonts w:cs="Times New Roman"/>
          <w:sz w:val="22"/>
          <w:szCs w:val="22"/>
        </w:rPr>
      </w:pPr>
      <w:r w:rsidRPr="006B6C5D">
        <w:rPr>
          <w:rFonts w:cs="Times New Roman"/>
          <w:i/>
          <w:sz w:val="22"/>
          <w:szCs w:val="22"/>
        </w:rPr>
        <w:t>Stomatologicznym Centrum Klinicznym Uniwersytetu Medycznego  w Lublinie</w:t>
      </w:r>
      <w:r w:rsidRPr="006B6C5D">
        <w:rPr>
          <w:rFonts w:cs="Times New Roman"/>
          <w:sz w:val="22"/>
          <w:szCs w:val="22"/>
        </w:rPr>
        <w:t xml:space="preserve">, </w:t>
      </w:r>
      <w:r w:rsidRPr="006B6C5D">
        <w:rPr>
          <w:rFonts w:cs="Times New Roman"/>
          <w:sz w:val="22"/>
          <w:szCs w:val="22"/>
        </w:rPr>
        <w:br/>
        <w:t>20-081 Lublin, ul. Karmelicka 7, wpisanym do Rejestru Stowarzyszeń, Innych Organizacji Społecznych</w:t>
      </w:r>
      <w:r w:rsidR="001827AA" w:rsidRPr="006B6C5D">
        <w:rPr>
          <w:rFonts w:cs="Times New Roman"/>
          <w:sz w:val="22"/>
          <w:szCs w:val="22"/>
        </w:rPr>
        <w:br/>
      </w:r>
      <w:r w:rsidRPr="006B6C5D">
        <w:rPr>
          <w:rFonts w:cs="Times New Roman"/>
          <w:sz w:val="22"/>
          <w:szCs w:val="22"/>
        </w:rPr>
        <w:t xml:space="preserve">i Zawodowych, Fundacji Publicznych Zakładów Opieki Zdrowotnej prowadzonego przez Sąd Rejonowy Lublin-Wschód z siedzibą w Świdniku, VI Wydział Gospodarczy Krajowego Rejestru Sądowego pod nr KRS: 0000287877, NIP: 712-308-47-59, REGON: 060281989, reprezentowanym przez: </w:t>
      </w:r>
    </w:p>
    <w:p w:rsidR="005356AC" w:rsidRPr="006B6C5D" w:rsidRDefault="005356AC" w:rsidP="005356AC">
      <w:pPr>
        <w:pStyle w:val="Tekstpodstawowy"/>
        <w:spacing w:before="30" w:after="30"/>
        <w:jc w:val="both"/>
        <w:rPr>
          <w:rFonts w:cs="Times New Roman"/>
          <w:i/>
          <w:sz w:val="22"/>
          <w:szCs w:val="22"/>
        </w:rPr>
      </w:pPr>
      <w:r w:rsidRPr="006B6C5D">
        <w:rPr>
          <w:rFonts w:cs="Times New Roman"/>
          <w:i/>
          <w:sz w:val="22"/>
          <w:szCs w:val="22"/>
        </w:rPr>
        <w:t xml:space="preserve">1)  </w:t>
      </w:r>
      <w:r w:rsidR="00856969">
        <w:rPr>
          <w:rFonts w:cs="Times New Roman"/>
          <w:i/>
          <w:sz w:val="22"/>
          <w:szCs w:val="22"/>
        </w:rPr>
        <w:t>..................................................................</w:t>
      </w:r>
    </w:p>
    <w:p w:rsidR="005356AC" w:rsidRPr="006B6C5D" w:rsidRDefault="005356AC" w:rsidP="005356AC">
      <w:pPr>
        <w:pStyle w:val="Tekstpodstawowy"/>
        <w:jc w:val="both"/>
        <w:rPr>
          <w:rFonts w:cs="Times New Roman"/>
          <w:sz w:val="22"/>
          <w:szCs w:val="22"/>
        </w:rPr>
      </w:pPr>
      <w:r w:rsidRPr="006B6C5D">
        <w:rPr>
          <w:rFonts w:cs="Times New Roman"/>
          <w:sz w:val="22"/>
          <w:szCs w:val="22"/>
        </w:rPr>
        <w:t xml:space="preserve">zwanym w dalszej części Umowy  "Wynajmującym" </w:t>
      </w:r>
    </w:p>
    <w:p w:rsidR="005356AC" w:rsidRPr="006B6C5D" w:rsidRDefault="005356AC" w:rsidP="005356AC">
      <w:pPr>
        <w:jc w:val="both"/>
        <w:rPr>
          <w:rFonts w:cs="Times New Roman"/>
          <w:color w:val="000000"/>
          <w:sz w:val="22"/>
          <w:szCs w:val="22"/>
          <w:lang w:val="cs-CZ"/>
        </w:rPr>
      </w:pPr>
      <w:r w:rsidRPr="006B6C5D">
        <w:rPr>
          <w:rFonts w:cs="Times New Roman"/>
          <w:color w:val="000000"/>
          <w:sz w:val="22"/>
          <w:szCs w:val="22"/>
          <w:lang w:val="cs-CZ"/>
        </w:rPr>
        <w:t xml:space="preserve">a </w:t>
      </w:r>
    </w:p>
    <w:p w:rsidR="005356AC" w:rsidRPr="006B6C5D" w:rsidRDefault="005356AC" w:rsidP="005356AC">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rsidR="005356AC" w:rsidRPr="006B6C5D" w:rsidRDefault="005356AC" w:rsidP="001666C0">
      <w:pPr>
        <w:pStyle w:val="Akapitzlist"/>
        <w:numPr>
          <w:ilvl w:val="0"/>
          <w:numId w:val="53"/>
        </w:numPr>
        <w:ind w:left="284" w:hanging="284"/>
        <w:rPr>
          <w:rFonts w:ascii="Times New Roman" w:hAnsi="Times New Roman"/>
          <w:i/>
          <w:lang w:val="cs-CZ"/>
        </w:rPr>
      </w:pPr>
      <w:r w:rsidRPr="006B6C5D">
        <w:rPr>
          <w:rFonts w:ascii="Times New Roman" w:hAnsi="Times New Roman"/>
          <w:i/>
          <w:lang w:val="cs-CZ"/>
        </w:rPr>
        <w:t>...........................................</w:t>
      </w:r>
    </w:p>
    <w:p w:rsidR="005356AC" w:rsidRPr="006B6C5D" w:rsidRDefault="005356AC" w:rsidP="005356AC">
      <w:pPr>
        <w:jc w:val="both"/>
        <w:rPr>
          <w:rFonts w:cs="Times New Roman"/>
          <w:sz w:val="22"/>
          <w:szCs w:val="22"/>
          <w:lang w:val="cs-CZ"/>
        </w:rPr>
      </w:pPr>
      <w:r w:rsidRPr="006B6C5D">
        <w:rPr>
          <w:rFonts w:cs="Times New Roman"/>
          <w:sz w:val="22"/>
          <w:szCs w:val="22"/>
          <w:lang w:val="cs-CZ"/>
        </w:rPr>
        <w:t>zwaną w dalszej części Umowy "Najemcą".</w:t>
      </w:r>
    </w:p>
    <w:p w:rsidR="005356AC" w:rsidRPr="006B6C5D" w:rsidRDefault="005356AC" w:rsidP="005356AC">
      <w:pPr>
        <w:jc w:val="both"/>
        <w:rPr>
          <w:rFonts w:cs="Times New Roman"/>
          <w:sz w:val="22"/>
          <w:szCs w:val="22"/>
          <w:lang w:val="cs-CZ"/>
        </w:rPr>
      </w:pPr>
    </w:p>
    <w:p w:rsidR="006E048D" w:rsidRPr="006B6C5D" w:rsidRDefault="006E048D" w:rsidP="006E048D">
      <w:pPr>
        <w:pStyle w:val="Tekstpodstawowywcity"/>
        <w:autoSpaceDE w:val="0"/>
        <w:autoSpaceDN w:val="0"/>
        <w:adjustRightInd w:val="0"/>
        <w:spacing w:after="0"/>
        <w:ind w:left="0"/>
        <w:jc w:val="both"/>
        <w:rPr>
          <w:rFonts w:cs="Times New Roman"/>
          <w:bCs/>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t>§1</w:t>
      </w:r>
    </w:p>
    <w:p w:rsidR="005356AC" w:rsidRPr="006B6C5D" w:rsidRDefault="005356AC" w:rsidP="001666C0">
      <w:pPr>
        <w:pStyle w:val="Tekstpodstawowy"/>
        <w:widowControl/>
        <w:numPr>
          <w:ilvl w:val="0"/>
          <w:numId w:val="37"/>
        </w:numPr>
        <w:suppressAutoHyphens w:val="0"/>
        <w:spacing w:after="0"/>
        <w:ind w:left="0"/>
        <w:jc w:val="both"/>
        <w:rPr>
          <w:rFonts w:cs="Times New Roman"/>
          <w:sz w:val="22"/>
          <w:szCs w:val="22"/>
        </w:rPr>
      </w:pPr>
      <w:r w:rsidRPr="006B6C5D">
        <w:rPr>
          <w:rFonts w:cs="Times New Roman"/>
          <w:sz w:val="22"/>
          <w:szCs w:val="22"/>
        </w:rPr>
        <w:t>Wynajmujący oświadcza, że jest właścicielem budynku A-7 przy ulicy Karmelickiej 7 w Lublinie, opisanej w Księdze Wieczystej nr LU1I/00266934/6 prowadzonej przez Sąd Rejonowy w Lublinie X Wydział Ksiąg Wieczystych.</w:t>
      </w:r>
    </w:p>
    <w:p w:rsidR="005356AC" w:rsidRPr="006B6C5D" w:rsidRDefault="005356AC" w:rsidP="001666C0">
      <w:pPr>
        <w:pStyle w:val="Tekstpodstawowy"/>
        <w:widowControl/>
        <w:numPr>
          <w:ilvl w:val="0"/>
          <w:numId w:val="37"/>
        </w:numPr>
        <w:suppressAutoHyphens w:val="0"/>
        <w:spacing w:after="0"/>
        <w:ind w:left="0" w:hanging="349"/>
        <w:jc w:val="both"/>
        <w:rPr>
          <w:rFonts w:cs="Times New Roman"/>
          <w:sz w:val="22"/>
          <w:szCs w:val="22"/>
        </w:rPr>
      </w:pPr>
      <w:r w:rsidRPr="006B6C5D">
        <w:rPr>
          <w:rFonts w:cs="Times New Roman"/>
          <w:sz w:val="22"/>
          <w:szCs w:val="22"/>
        </w:rPr>
        <w:t xml:space="preserve">Wynajmujący oddaje w najem Najemcy pomieszczenie wraz z toaletą o łącznej powierzchni 53,70m², zlokalizowane na poziomie niski parter budynku A-7 w celu prowadzenia przez Najemcę usługi dozoru i prowadzenia szatni. </w:t>
      </w:r>
    </w:p>
    <w:p w:rsidR="005356AC" w:rsidRPr="006B6C5D" w:rsidRDefault="005356AC" w:rsidP="001666C0">
      <w:pPr>
        <w:pStyle w:val="Tekstpodstawowy"/>
        <w:widowControl/>
        <w:numPr>
          <w:ilvl w:val="0"/>
          <w:numId w:val="37"/>
        </w:numPr>
        <w:suppressAutoHyphens w:val="0"/>
        <w:spacing w:after="0"/>
        <w:ind w:left="0" w:hanging="349"/>
        <w:jc w:val="both"/>
        <w:rPr>
          <w:rFonts w:cs="Times New Roman"/>
          <w:sz w:val="22"/>
          <w:szCs w:val="22"/>
        </w:rPr>
      </w:pPr>
      <w:r w:rsidRPr="006B6C5D">
        <w:rPr>
          <w:rFonts w:cs="Times New Roman"/>
          <w:sz w:val="22"/>
          <w:szCs w:val="22"/>
        </w:rPr>
        <w:t>Najemca oświadcza, iż działalność prowadzona w wyżej wymienionych pomieszczeniach nie będzie konkurencyjna dla Wynajmującego.</w:t>
      </w:r>
    </w:p>
    <w:p w:rsidR="005356AC" w:rsidRPr="006B6C5D" w:rsidRDefault="005356AC" w:rsidP="005356AC">
      <w:pPr>
        <w:pStyle w:val="Tekstpodstawowy"/>
        <w:jc w:val="center"/>
        <w:rPr>
          <w:rFonts w:cs="Times New Roman"/>
          <w:sz w:val="22"/>
          <w:szCs w:val="22"/>
        </w:rPr>
      </w:pPr>
      <w:r w:rsidRPr="006B6C5D">
        <w:rPr>
          <w:rFonts w:cs="Times New Roman"/>
          <w:sz w:val="22"/>
          <w:szCs w:val="22"/>
        </w:rPr>
        <w:t>§2</w:t>
      </w:r>
    </w:p>
    <w:p w:rsidR="005356AC" w:rsidRPr="006B6C5D" w:rsidRDefault="005356AC" w:rsidP="005356AC">
      <w:pPr>
        <w:pStyle w:val="Tekstpodstawowy"/>
        <w:jc w:val="both"/>
        <w:rPr>
          <w:rFonts w:cs="Times New Roman"/>
          <w:sz w:val="22"/>
          <w:szCs w:val="22"/>
        </w:rPr>
      </w:pPr>
      <w:r w:rsidRPr="006B6C5D">
        <w:rPr>
          <w:rFonts w:cs="Times New Roman"/>
          <w:sz w:val="22"/>
          <w:szCs w:val="22"/>
        </w:rPr>
        <w:t>Najemca zobowiązuje się do:</w:t>
      </w:r>
    </w:p>
    <w:p w:rsidR="005356AC" w:rsidRPr="006B6C5D" w:rsidRDefault="005356AC" w:rsidP="001666C0">
      <w:pPr>
        <w:pStyle w:val="Tekstpodstawowy"/>
        <w:widowControl/>
        <w:numPr>
          <w:ilvl w:val="0"/>
          <w:numId w:val="38"/>
        </w:numPr>
        <w:suppressAutoHyphens w:val="0"/>
        <w:spacing w:after="0"/>
        <w:ind w:left="0"/>
        <w:jc w:val="both"/>
        <w:rPr>
          <w:rFonts w:cs="Times New Roman"/>
          <w:sz w:val="22"/>
          <w:szCs w:val="22"/>
        </w:rPr>
      </w:pPr>
      <w:r w:rsidRPr="006B6C5D">
        <w:rPr>
          <w:rFonts w:cs="Times New Roman"/>
          <w:sz w:val="22"/>
          <w:szCs w:val="22"/>
        </w:rPr>
        <w:t>Używania wynajętych pomieszczeń z należytą starannością, zgodnie z ich przeznaczeniem oraz do prowadzenia w nich działalności określonej w §1 ust. 2 umowy zgodnie z przepisami prawa;</w:t>
      </w:r>
    </w:p>
    <w:p w:rsidR="005356AC" w:rsidRPr="006B6C5D" w:rsidRDefault="005356AC" w:rsidP="001666C0">
      <w:pPr>
        <w:pStyle w:val="Tekstpodstawowy"/>
        <w:widowControl/>
        <w:numPr>
          <w:ilvl w:val="0"/>
          <w:numId w:val="38"/>
        </w:numPr>
        <w:suppressAutoHyphens w:val="0"/>
        <w:spacing w:after="0"/>
        <w:ind w:left="0"/>
        <w:jc w:val="both"/>
        <w:rPr>
          <w:rFonts w:cs="Times New Roman"/>
          <w:sz w:val="22"/>
          <w:szCs w:val="22"/>
        </w:rPr>
      </w:pPr>
      <w:r w:rsidRPr="006B6C5D">
        <w:rPr>
          <w:rFonts w:cs="Times New Roman"/>
          <w:sz w:val="22"/>
          <w:szCs w:val="22"/>
        </w:rPr>
        <w:t>Nie oddawania wynajmowanego lokalu w poddzierżawę lub podnajem innym podmiotom bez pisemnej zgody Wynajmującego.</w:t>
      </w:r>
    </w:p>
    <w:p w:rsidR="005356AC" w:rsidRPr="006B6C5D" w:rsidRDefault="005356AC" w:rsidP="005356AC">
      <w:pPr>
        <w:pStyle w:val="Tekstpodstawowy"/>
        <w:jc w:val="center"/>
        <w:rPr>
          <w:rFonts w:cs="Times New Roman"/>
          <w:sz w:val="22"/>
          <w:szCs w:val="22"/>
        </w:rPr>
      </w:pPr>
      <w:r w:rsidRPr="006B6C5D">
        <w:rPr>
          <w:rFonts w:cs="Times New Roman"/>
          <w:sz w:val="22"/>
          <w:szCs w:val="22"/>
        </w:rPr>
        <w:t>§3</w:t>
      </w:r>
    </w:p>
    <w:p w:rsidR="005356AC" w:rsidRPr="006B6C5D" w:rsidRDefault="005356AC" w:rsidP="005356AC">
      <w:pPr>
        <w:pStyle w:val="Tekstpodstawowy"/>
        <w:jc w:val="both"/>
        <w:rPr>
          <w:rFonts w:cs="Times New Roman"/>
          <w:sz w:val="22"/>
          <w:szCs w:val="22"/>
        </w:rPr>
      </w:pPr>
      <w:r w:rsidRPr="006B6C5D">
        <w:rPr>
          <w:rFonts w:cs="Times New Roman"/>
          <w:sz w:val="22"/>
          <w:szCs w:val="22"/>
        </w:rPr>
        <w:t>W przypadku naruszenia przez Najemcę któregokolwiek z obowiązków określonych w §2 Wynajmujący może rozwiązać umowę w trybie natychmiastowym, z zachowaniem formy pisemnej.</w:t>
      </w:r>
    </w:p>
    <w:p w:rsidR="005356AC" w:rsidRPr="006B6C5D" w:rsidRDefault="005356AC" w:rsidP="005356AC">
      <w:pPr>
        <w:pStyle w:val="Tekstpodstawowy"/>
        <w:jc w:val="center"/>
        <w:rPr>
          <w:rFonts w:cs="Times New Roman"/>
          <w:sz w:val="22"/>
          <w:szCs w:val="22"/>
        </w:rPr>
      </w:pPr>
      <w:r w:rsidRPr="006B6C5D">
        <w:rPr>
          <w:rFonts w:cs="Times New Roman"/>
          <w:sz w:val="22"/>
          <w:szCs w:val="22"/>
        </w:rPr>
        <w:t>§4</w:t>
      </w:r>
    </w:p>
    <w:p w:rsidR="005356AC" w:rsidRPr="006B6C5D" w:rsidRDefault="005356AC" w:rsidP="001666C0">
      <w:pPr>
        <w:pStyle w:val="Tekstpodstawowy"/>
        <w:widowControl/>
        <w:numPr>
          <w:ilvl w:val="0"/>
          <w:numId w:val="39"/>
        </w:numPr>
        <w:suppressAutoHyphens w:val="0"/>
        <w:spacing w:after="0"/>
        <w:ind w:left="0"/>
        <w:jc w:val="both"/>
        <w:rPr>
          <w:rFonts w:cs="Times New Roman"/>
          <w:sz w:val="22"/>
          <w:szCs w:val="22"/>
        </w:rPr>
      </w:pPr>
      <w:r w:rsidRPr="006B6C5D">
        <w:rPr>
          <w:rFonts w:cs="Times New Roman"/>
          <w:sz w:val="22"/>
          <w:szCs w:val="22"/>
        </w:rPr>
        <w:t>Najemca zobowiązuje się do wykonywania na własny koszt i we własnym  zakresie bieżących napraw oraz awarii urządzeń w wynajętych pomieszczeniach.</w:t>
      </w:r>
    </w:p>
    <w:p w:rsidR="005356AC" w:rsidRPr="006B6C5D" w:rsidRDefault="005356AC" w:rsidP="001666C0">
      <w:pPr>
        <w:pStyle w:val="Tekstpodstawowy"/>
        <w:widowControl/>
        <w:numPr>
          <w:ilvl w:val="0"/>
          <w:numId w:val="39"/>
        </w:numPr>
        <w:suppressAutoHyphens w:val="0"/>
        <w:spacing w:after="0"/>
        <w:ind w:left="0"/>
        <w:jc w:val="both"/>
        <w:rPr>
          <w:rFonts w:cs="Times New Roman"/>
          <w:sz w:val="22"/>
          <w:szCs w:val="22"/>
        </w:rPr>
      </w:pPr>
      <w:r w:rsidRPr="006B6C5D">
        <w:rPr>
          <w:rFonts w:cs="Times New Roman"/>
          <w:sz w:val="22"/>
          <w:szCs w:val="22"/>
        </w:rPr>
        <w:t>Wynajmujący nie ponosi odpowiedzialności za szkody powstałe w wyniku awarii instalacji sanitarnych, elektrycznych itd. jeżeli awaria powstała nie z jego winy.</w:t>
      </w:r>
    </w:p>
    <w:p w:rsidR="005356AC" w:rsidRPr="006B6C5D" w:rsidRDefault="005356AC" w:rsidP="001666C0">
      <w:pPr>
        <w:pStyle w:val="Tekstpodstawowy"/>
        <w:widowControl/>
        <w:numPr>
          <w:ilvl w:val="0"/>
          <w:numId w:val="39"/>
        </w:numPr>
        <w:suppressAutoHyphens w:val="0"/>
        <w:spacing w:after="0"/>
        <w:ind w:left="0"/>
        <w:jc w:val="both"/>
        <w:rPr>
          <w:rFonts w:cs="Times New Roman"/>
          <w:sz w:val="22"/>
          <w:szCs w:val="22"/>
        </w:rPr>
      </w:pPr>
      <w:r w:rsidRPr="006B6C5D">
        <w:rPr>
          <w:rFonts w:cs="Times New Roman"/>
          <w:sz w:val="22"/>
          <w:szCs w:val="22"/>
        </w:rPr>
        <w:t>Wynajmujący nie odpowiada za wszelkie szkody poniesione przez Najemcę, a w szczególności powstałe w wyniku włamania, kradzieży, zniszczenia, pożaru itp.</w:t>
      </w:r>
    </w:p>
    <w:p w:rsidR="005356AC" w:rsidRPr="006B6C5D" w:rsidRDefault="005356AC" w:rsidP="001666C0">
      <w:pPr>
        <w:pStyle w:val="Tekstpodstawowy"/>
        <w:widowControl/>
        <w:numPr>
          <w:ilvl w:val="0"/>
          <w:numId w:val="39"/>
        </w:numPr>
        <w:suppressAutoHyphens w:val="0"/>
        <w:spacing w:after="0"/>
        <w:ind w:left="0"/>
        <w:jc w:val="both"/>
        <w:rPr>
          <w:rFonts w:cs="Times New Roman"/>
          <w:sz w:val="22"/>
          <w:szCs w:val="22"/>
        </w:rPr>
      </w:pPr>
      <w:r w:rsidRPr="006B6C5D">
        <w:rPr>
          <w:rFonts w:cs="Times New Roman"/>
          <w:sz w:val="22"/>
          <w:szCs w:val="22"/>
        </w:rPr>
        <w:t>Najemca zobowiązany jest do pokrycia wszelkich szkód wyrządzonych Wynajmującemu, spowodowanych z jego winy lub niedbalstwa.</w:t>
      </w:r>
    </w:p>
    <w:p w:rsidR="000F6109" w:rsidRPr="006B6C5D" w:rsidRDefault="000F6109" w:rsidP="000F6109">
      <w:pPr>
        <w:pStyle w:val="Tekstpodstawowy"/>
        <w:widowControl/>
        <w:suppressAutoHyphens w:val="0"/>
        <w:spacing w:after="0"/>
        <w:jc w:val="both"/>
        <w:rPr>
          <w:rFonts w:cs="Times New Roman"/>
          <w:sz w:val="22"/>
          <w:szCs w:val="22"/>
        </w:rPr>
      </w:pPr>
    </w:p>
    <w:p w:rsidR="000F6109" w:rsidRPr="006B6C5D" w:rsidRDefault="000F6109" w:rsidP="000F6109">
      <w:pPr>
        <w:pStyle w:val="Tekstpodstawowy"/>
        <w:widowControl/>
        <w:suppressAutoHyphens w:val="0"/>
        <w:spacing w:after="0"/>
        <w:jc w:val="both"/>
        <w:rPr>
          <w:rFonts w:cs="Times New Roman"/>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lastRenderedPageBreak/>
        <w:t xml:space="preserve">   §5</w:t>
      </w:r>
    </w:p>
    <w:p w:rsidR="005356AC" w:rsidRPr="006B6C5D" w:rsidRDefault="005356AC" w:rsidP="001666C0">
      <w:pPr>
        <w:pStyle w:val="Tekstpodstawowy"/>
        <w:widowControl/>
        <w:numPr>
          <w:ilvl w:val="0"/>
          <w:numId w:val="40"/>
        </w:numPr>
        <w:suppressAutoHyphens w:val="0"/>
        <w:spacing w:after="0"/>
        <w:ind w:left="0"/>
        <w:jc w:val="both"/>
        <w:rPr>
          <w:rFonts w:cs="Times New Roman"/>
          <w:sz w:val="22"/>
          <w:szCs w:val="22"/>
        </w:rPr>
      </w:pPr>
      <w:r w:rsidRPr="006B6C5D">
        <w:rPr>
          <w:rFonts w:cs="Times New Roman"/>
          <w:sz w:val="22"/>
          <w:szCs w:val="22"/>
        </w:rPr>
        <w:t>Najemca ponosi odpowiedzialność za zabezpieczenie przeciwpożarowe wynajmowanych lokali i przestrzeganie przepisów BHP i ochrony mienia.</w:t>
      </w:r>
    </w:p>
    <w:p w:rsidR="005356AC" w:rsidRPr="006B6C5D" w:rsidRDefault="005356AC" w:rsidP="005356AC">
      <w:pPr>
        <w:pStyle w:val="Tekstpodstawowy"/>
        <w:jc w:val="center"/>
        <w:rPr>
          <w:rFonts w:cs="Times New Roman"/>
          <w:sz w:val="22"/>
          <w:szCs w:val="22"/>
        </w:rPr>
      </w:pPr>
      <w:r w:rsidRPr="006B6C5D">
        <w:rPr>
          <w:rFonts w:cs="Times New Roman"/>
          <w:sz w:val="22"/>
          <w:szCs w:val="22"/>
        </w:rPr>
        <w:t>§6</w:t>
      </w:r>
    </w:p>
    <w:p w:rsidR="005356AC" w:rsidRPr="006B6C5D" w:rsidRDefault="005356AC" w:rsidP="001666C0">
      <w:pPr>
        <w:pStyle w:val="Tekstpodstawowy"/>
        <w:widowControl/>
        <w:numPr>
          <w:ilvl w:val="0"/>
          <w:numId w:val="41"/>
        </w:numPr>
        <w:suppressAutoHyphens w:val="0"/>
        <w:spacing w:after="0"/>
        <w:ind w:left="0"/>
        <w:jc w:val="both"/>
        <w:rPr>
          <w:rFonts w:cs="Times New Roman"/>
          <w:sz w:val="22"/>
          <w:szCs w:val="22"/>
        </w:rPr>
      </w:pPr>
      <w:r w:rsidRPr="006B6C5D">
        <w:rPr>
          <w:rFonts w:cs="Times New Roman"/>
          <w:sz w:val="22"/>
          <w:szCs w:val="22"/>
        </w:rPr>
        <w:t xml:space="preserve">Najemca ponosić będzie miesięczne opłaty za czynsz w wysokości 7 zł za </w:t>
      </w:r>
      <w:proofErr w:type="spellStart"/>
      <w:r w:rsidRPr="006B6C5D">
        <w:rPr>
          <w:rFonts w:cs="Times New Roman"/>
          <w:sz w:val="22"/>
          <w:szCs w:val="22"/>
        </w:rPr>
        <w:t>m²</w:t>
      </w:r>
      <w:proofErr w:type="spellEnd"/>
      <w:r w:rsidRPr="006B6C5D">
        <w:rPr>
          <w:rFonts w:cs="Times New Roman"/>
          <w:sz w:val="22"/>
          <w:szCs w:val="22"/>
        </w:rPr>
        <w:t xml:space="preserve"> powierzchni tj. 375,90 zł netto, plus podatek VAT.</w:t>
      </w:r>
    </w:p>
    <w:p w:rsidR="005356AC" w:rsidRPr="006B6C5D" w:rsidRDefault="005356AC" w:rsidP="001666C0">
      <w:pPr>
        <w:pStyle w:val="Tekstpodstawowy"/>
        <w:widowControl/>
        <w:numPr>
          <w:ilvl w:val="0"/>
          <w:numId w:val="41"/>
        </w:numPr>
        <w:suppressAutoHyphens w:val="0"/>
        <w:spacing w:after="0"/>
        <w:ind w:left="0"/>
        <w:jc w:val="both"/>
        <w:rPr>
          <w:rFonts w:cs="Times New Roman"/>
          <w:sz w:val="22"/>
          <w:szCs w:val="22"/>
        </w:rPr>
      </w:pPr>
      <w:r w:rsidRPr="006B6C5D">
        <w:rPr>
          <w:rFonts w:cs="Times New Roman"/>
          <w:sz w:val="22"/>
          <w:szCs w:val="22"/>
        </w:rPr>
        <w:t>Czynsz podlegał będzie miesięcznemu fakturowaniu. Zapłata czynszu nastąpi w drodze kompensaty z należności wynikającej z faktury za realizację usługi sprzątania z dnia ........... Nr SCK/ZP/</w:t>
      </w:r>
      <w:r w:rsidR="006E048D">
        <w:rPr>
          <w:rFonts w:cs="Times New Roman"/>
          <w:sz w:val="22"/>
          <w:szCs w:val="22"/>
        </w:rPr>
        <w:t>5</w:t>
      </w:r>
      <w:r w:rsidRPr="006B6C5D">
        <w:rPr>
          <w:rFonts w:cs="Times New Roman"/>
          <w:sz w:val="22"/>
          <w:szCs w:val="22"/>
        </w:rPr>
        <w:t>/01/</w:t>
      </w:r>
      <w:r w:rsidR="006E048D">
        <w:rPr>
          <w:rFonts w:cs="Times New Roman"/>
          <w:sz w:val="22"/>
          <w:szCs w:val="22"/>
        </w:rPr>
        <w:t>20</w:t>
      </w:r>
      <w:r w:rsidRPr="006B6C5D">
        <w:rPr>
          <w:rFonts w:cs="Times New Roman"/>
          <w:sz w:val="22"/>
          <w:szCs w:val="22"/>
        </w:rPr>
        <w:t>.</w:t>
      </w:r>
    </w:p>
    <w:p w:rsidR="005356AC" w:rsidRPr="006B6C5D" w:rsidRDefault="005356AC" w:rsidP="001666C0">
      <w:pPr>
        <w:pStyle w:val="Tekstpodstawowy"/>
        <w:widowControl/>
        <w:numPr>
          <w:ilvl w:val="0"/>
          <w:numId w:val="41"/>
        </w:numPr>
        <w:suppressAutoHyphens w:val="0"/>
        <w:ind w:left="0"/>
        <w:jc w:val="both"/>
        <w:rPr>
          <w:rFonts w:cs="Times New Roman"/>
          <w:sz w:val="22"/>
          <w:szCs w:val="22"/>
        </w:rPr>
      </w:pPr>
      <w:r w:rsidRPr="006B6C5D">
        <w:rPr>
          <w:rFonts w:cs="Times New Roman"/>
          <w:sz w:val="22"/>
          <w:szCs w:val="22"/>
        </w:rPr>
        <w:t>Czynsz obejmuje koszty związane z oświetleniem wewnętrznym i zewnętrznym budynków, sprzątaniem ciągów komunikacyjnych, dostawą zimnej wody, odprowadzaniem ścieków, energią elektryczną, centralnym ogrzewaniem w okresie grzewczym, konserwacją wind.</w:t>
      </w:r>
    </w:p>
    <w:p w:rsidR="005356AC" w:rsidRPr="006B6C5D" w:rsidRDefault="005356AC" w:rsidP="005356AC">
      <w:pPr>
        <w:pStyle w:val="Tekstpodstawowy"/>
        <w:jc w:val="center"/>
        <w:rPr>
          <w:rFonts w:cs="Times New Roman"/>
          <w:sz w:val="22"/>
          <w:szCs w:val="22"/>
        </w:rPr>
      </w:pPr>
      <w:r w:rsidRPr="006B6C5D">
        <w:rPr>
          <w:rFonts w:cs="Times New Roman"/>
          <w:sz w:val="22"/>
          <w:szCs w:val="22"/>
        </w:rPr>
        <w:t>§7</w:t>
      </w:r>
    </w:p>
    <w:p w:rsidR="005356AC" w:rsidRPr="006B6C5D" w:rsidRDefault="005356AC" w:rsidP="005356AC">
      <w:pPr>
        <w:pStyle w:val="Tekstpodstawowy"/>
        <w:jc w:val="both"/>
        <w:rPr>
          <w:rFonts w:cs="Times New Roman"/>
          <w:sz w:val="22"/>
          <w:szCs w:val="22"/>
        </w:rPr>
      </w:pPr>
      <w:r w:rsidRPr="006B6C5D">
        <w:rPr>
          <w:rFonts w:cs="Times New Roman"/>
          <w:sz w:val="22"/>
          <w:szCs w:val="22"/>
        </w:rPr>
        <w:t>Najemca zapewni we własnym zakresie sprzątanie użytkowanych pomieszczeń.</w:t>
      </w:r>
    </w:p>
    <w:p w:rsidR="005356AC" w:rsidRPr="006B6C5D" w:rsidRDefault="005356AC" w:rsidP="005356AC">
      <w:pPr>
        <w:pStyle w:val="Tekstpodstawowy"/>
        <w:jc w:val="center"/>
        <w:rPr>
          <w:rFonts w:cs="Times New Roman"/>
          <w:sz w:val="22"/>
          <w:szCs w:val="22"/>
        </w:rPr>
      </w:pPr>
      <w:r w:rsidRPr="006B6C5D">
        <w:rPr>
          <w:rFonts w:cs="Times New Roman"/>
          <w:sz w:val="22"/>
          <w:szCs w:val="22"/>
        </w:rPr>
        <w:t>§8</w:t>
      </w:r>
    </w:p>
    <w:p w:rsidR="005356AC" w:rsidRPr="006B6C5D" w:rsidRDefault="005356AC" w:rsidP="005356AC">
      <w:pPr>
        <w:pStyle w:val="Tekstpodstawowy"/>
        <w:jc w:val="both"/>
        <w:rPr>
          <w:rFonts w:cs="Times New Roman"/>
          <w:sz w:val="22"/>
          <w:szCs w:val="22"/>
        </w:rPr>
      </w:pPr>
      <w:r w:rsidRPr="006B6C5D">
        <w:rPr>
          <w:rFonts w:cs="Times New Roman"/>
          <w:sz w:val="22"/>
          <w:szCs w:val="22"/>
        </w:rPr>
        <w:t>Wszelkie remonty i adaptacje przedmiotu najmu i przyłączy do budynków wymagają uprzedniej pisemnej zgody Wynajmującego. Wszelkie koszty związane z projektowaniem, uzyskaniem pozwoleń ponosi Najemca.</w:t>
      </w:r>
    </w:p>
    <w:p w:rsidR="005356AC" w:rsidRPr="006B6C5D" w:rsidRDefault="005356AC" w:rsidP="005356AC">
      <w:pPr>
        <w:pStyle w:val="Tekstpodstawowy"/>
        <w:jc w:val="center"/>
        <w:rPr>
          <w:rFonts w:cs="Times New Roman"/>
          <w:sz w:val="22"/>
          <w:szCs w:val="22"/>
        </w:rPr>
      </w:pPr>
      <w:r w:rsidRPr="006B6C5D">
        <w:rPr>
          <w:rFonts w:cs="Times New Roman"/>
          <w:sz w:val="22"/>
          <w:szCs w:val="22"/>
        </w:rPr>
        <w:t>§9</w:t>
      </w:r>
    </w:p>
    <w:p w:rsidR="00BB3E4F" w:rsidRPr="00DD548D" w:rsidRDefault="00BB3E4F" w:rsidP="001666C0">
      <w:pPr>
        <w:pStyle w:val="Tekstpodstawowy"/>
        <w:widowControl/>
        <w:numPr>
          <w:ilvl w:val="0"/>
          <w:numId w:val="42"/>
        </w:numPr>
        <w:suppressAutoHyphens w:val="0"/>
        <w:spacing w:after="0"/>
        <w:ind w:left="0"/>
        <w:jc w:val="both"/>
        <w:rPr>
          <w:rFonts w:cs="Times New Roman"/>
          <w:sz w:val="22"/>
          <w:szCs w:val="22"/>
        </w:rPr>
      </w:pPr>
      <w:r w:rsidRPr="006B6C5D">
        <w:rPr>
          <w:rFonts w:cs="Times New Roman"/>
          <w:sz w:val="22"/>
          <w:szCs w:val="22"/>
          <w:lang w:val="cs-CZ"/>
        </w:rPr>
        <w:t xml:space="preserve">Umowa niniejsza zawarta jest na okres 12 </w:t>
      </w:r>
      <w:r w:rsidRPr="00DD548D">
        <w:rPr>
          <w:rFonts w:cs="Times New Roman"/>
          <w:sz w:val="22"/>
          <w:szCs w:val="22"/>
          <w:lang w:val="cs-CZ"/>
        </w:rPr>
        <w:t>miesięcy: od dnia</w:t>
      </w:r>
      <w:r w:rsidR="006E048D" w:rsidRPr="00DD548D">
        <w:rPr>
          <w:rFonts w:cs="Times New Roman"/>
          <w:sz w:val="22"/>
          <w:szCs w:val="22"/>
          <w:lang w:val="cs-CZ"/>
        </w:rPr>
        <w:t xml:space="preserve"> 22.06.2020r.</w:t>
      </w:r>
      <w:r w:rsidRPr="00DD548D">
        <w:rPr>
          <w:rFonts w:cs="Times New Roman"/>
          <w:sz w:val="22"/>
          <w:szCs w:val="22"/>
          <w:lang w:val="cs-CZ"/>
        </w:rPr>
        <w:t xml:space="preserve"> do dnia </w:t>
      </w:r>
      <w:r w:rsidR="006E048D" w:rsidRPr="00DD548D">
        <w:rPr>
          <w:rFonts w:cs="Times New Roman"/>
          <w:sz w:val="22"/>
          <w:szCs w:val="22"/>
          <w:lang w:val="cs-CZ"/>
        </w:rPr>
        <w:t>30.09.2020</w:t>
      </w:r>
      <w:r w:rsidRPr="00DD548D">
        <w:rPr>
          <w:rFonts w:cs="Times New Roman"/>
          <w:sz w:val="22"/>
          <w:szCs w:val="22"/>
          <w:lang w:val="cs-CZ"/>
        </w:rPr>
        <w:t>roku</w:t>
      </w:r>
      <w:r w:rsidR="006E048D" w:rsidRPr="00DD548D">
        <w:rPr>
          <w:rFonts w:cs="Times New Roman"/>
          <w:sz w:val="22"/>
          <w:szCs w:val="22"/>
        </w:rPr>
        <w:t>.</w:t>
      </w:r>
    </w:p>
    <w:p w:rsidR="005356AC" w:rsidRPr="006B6C5D" w:rsidRDefault="005356AC" w:rsidP="001666C0">
      <w:pPr>
        <w:pStyle w:val="Tekstpodstawowy"/>
        <w:widowControl/>
        <w:numPr>
          <w:ilvl w:val="0"/>
          <w:numId w:val="42"/>
        </w:numPr>
        <w:suppressAutoHyphens w:val="0"/>
        <w:spacing w:after="0"/>
        <w:ind w:left="0"/>
        <w:jc w:val="both"/>
        <w:rPr>
          <w:rFonts w:cs="Times New Roman"/>
          <w:sz w:val="22"/>
          <w:szCs w:val="22"/>
        </w:rPr>
      </w:pPr>
      <w:r w:rsidRPr="00DD548D">
        <w:rPr>
          <w:rFonts w:cs="Times New Roman"/>
          <w:sz w:val="22"/>
          <w:szCs w:val="22"/>
        </w:rPr>
        <w:t>Rozwiązanie umowy o usługę sprzątania z dozorem</w:t>
      </w:r>
      <w:r w:rsidRPr="006B6C5D">
        <w:rPr>
          <w:rFonts w:cs="Times New Roman"/>
          <w:sz w:val="22"/>
          <w:szCs w:val="22"/>
        </w:rPr>
        <w:t xml:space="preserve"> wynikającej z umowy  Nr SCK/ZP/</w:t>
      </w:r>
      <w:r w:rsidR="006E048D">
        <w:rPr>
          <w:rFonts w:cs="Times New Roman"/>
          <w:sz w:val="22"/>
          <w:szCs w:val="22"/>
        </w:rPr>
        <w:t>5</w:t>
      </w:r>
      <w:r w:rsidRPr="006B6C5D">
        <w:rPr>
          <w:rFonts w:cs="Times New Roman"/>
          <w:sz w:val="22"/>
          <w:szCs w:val="22"/>
        </w:rPr>
        <w:t>/01/</w:t>
      </w:r>
      <w:r w:rsidR="006E048D">
        <w:rPr>
          <w:rFonts w:cs="Times New Roman"/>
          <w:sz w:val="22"/>
          <w:szCs w:val="22"/>
        </w:rPr>
        <w:t>20</w:t>
      </w:r>
      <w:r w:rsidRPr="006B6C5D">
        <w:rPr>
          <w:rFonts w:cs="Times New Roman"/>
          <w:sz w:val="22"/>
          <w:szCs w:val="22"/>
        </w:rPr>
        <w:t xml:space="preserve"> skutkuje wygaśnięciem umowy najmu z dniem utraty mocy obowiązującej umowy na usługę sprzątania z dozorem.</w:t>
      </w:r>
    </w:p>
    <w:p w:rsidR="005356AC" w:rsidRPr="006B6C5D" w:rsidRDefault="005356AC" w:rsidP="005356AC">
      <w:pPr>
        <w:pStyle w:val="Tekstpodstawowy"/>
        <w:jc w:val="center"/>
        <w:rPr>
          <w:rFonts w:cs="Times New Roman"/>
          <w:sz w:val="22"/>
          <w:szCs w:val="22"/>
        </w:rPr>
      </w:pPr>
      <w:r w:rsidRPr="006B6C5D">
        <w:rPr>
          <w:rFonts w:cs="Times New Roman"/>
          <w:sz w:val="22"/>
          <w:szCs w:val="22"/>
        </w:rPr>
        <w:t>§10</w:t>
      </w:r>
    </w:p>
    <w:p w:rsidR="005356AC" w:rsidRPr="006B6C5D" w:rsidRDefault="005356AC" w:rsidP="001666C0">
      <w:pPr>
        <w:pStyle w:val="Tekstpodstawowy"/>
        <w:widowControl/>
        <w:numPr>
          <w:ilvl w:val="0"/>
          <w:numId w:val="43"/>
        </w:numPr>
        <w:suppressAutoHyphens w:val="0"/>
        <w:spacing w:after="0"/>
        <w:ind w:left="0"/>
        <w:jc w:val="both"/>
        <w:rPr>
          <w:rFonts w:cs="Times New Roman"/>
          <w:sz w:val="22"/>
          <w:szCs w:val="22"/>
        </w:rPr>
      </w:pPr>
      <w:r w:rsidRPr="006B6C5D">
        <w:rPr>
          <w:rFonts w:cs="Times New Roman"/>
          <w:sz w:val="22"/>
          <w:szCs w:val="22"/>
        </w:rPr>
        <w:t>Najemca zobowiązuje się do zwrotu przedmiotu najmu w terminie 30 dni od daty rozwiązania umowy najmu.</w:t>
      </w:r>
    </w:p>
    <w:p w:rsidR="005356AC" w:rsidRPr="006B6C5D" w:rsidRDefault="005356AC" w:rsidP="001666C0">
      <w:pPr>
        <w:pStyle w:val="Tekstpodstawowy"/>
        <w:widowControl/>
        <w:numPr>
          <w:ilvl w:val="0"/>
          <w:numId w:val="43"/>
        </w:numPr>
        <w:suppressAutoHyphens w:val="0"/>
        <w:ind w:left="0"/>
        <w:jc w:val="both"/>
        <w:rPr>
          <w:rFonts w:cs="Times New Roman"/>
          <w:sz w:val="22"/>
          <w:szCs w:val="22"/>
        </w:rPr>
      </w:pPr>
      <w:r w:rsidRPr="006B6C5D">
        <w:rPr>
          <w:rFonts w:cs="Times New Roman"/>
          <w:sz w:val="22"/>
          <w:szCs w:val="22"/>
        </w:rPr>
        <w:t>Jeżeli po opuszczeniu przedmiotu najmu przez Najemcę w wynajmowanych pomieszczeniach pozostaną Najemcy rzeczy, Wynajmujący po pisemnym powiadomieniu ma prawo przenieść je w inne miejsce, wywieźć na koszt i ryzyko Najemcy. Po upływie 3-ch miesięcy od daty przeniesienia ich w inne miejsce, może te rzeczy sprzedać, poddać kasacji lub w inny sposób zutylizować bez prawa Najemcy do roszczeń lub jakichkolwiek odszkodowań.</w:t>
      </w:r>
    </w:p>
    <w:p w:rsidR="005356AC" w:rsidRPr="006B6C5D" w:rsidRDefault="005356AC" w:rsidP="005356AC">
      <w:pPr>
        <w:pStyle w:val="Tekstpodstawowy"/>
        <w:jc w:val="center"/>
        <w:rPr>
          <w:rFonts w:cs="Times New Roman"/>
          <w:sz w:val="22"/>
          <w:szCs w:val="22"/>
        </w:rPr>
      </w:pPr>
      <w:r w:rsidRPr="006B6C5D">
        <w:rPr>
          <w:rFonts w:cs="Times New Roman"/>
          <w:sz w:val="22"/>
          <w:szCs w:val="22"/>
        </w:rPr>
        <w:t>§11</w:t>
      </w:r>
    </w:p>
    <w:p w:rsidR="00BB3E4F" w:rsidRPr="006B6C5D" w:rsidRDefault="005356AC" w:rsidP="000F6109">
      <w:pPr>
        <w:pStyle w:val="Tekstpodstawowy"/>
        <w:jc w:val="both"/>
        <w:rPr>
          <w:rFonts w:cs="Times New Roman"/>
          <w:sz w:val="22"/>
          <w:szCs w:val="22"/>
        </w:rPr>
      </w:pPr>
      <w:r w:rsidRPr="006B6C5D">
        <w:rPr>
          <w:rFonts w:cs="Times New Roman"/>
          <w:sz w:val="22"/>
          <w:szCs w:val="22"/>
        </w:rPr>
        <w:t xml:space="preserve">Strony zobowiązują się po okresie obowiązywania umowy do zwrotu przedmiotu najmu </w:t>
      </w:r>
      <w:r w:rsidRPr="006B6C5D">
        <w:rPr>
          <w:rFonts w:cs="Times New Roman"/>
          <w:sz w:val="22"/>
          <w:szCs w:val="22"/>
        </w:rPr>
        <w:br/>
        <w:t>w stanie nie pogorszonym, uwzględniającym normalne zużycie. Podstawę do ustalenia stanu technicznego stanowić będzie protokół zdawczo</w:t>
      </w:r>
      <w:r w:rsidR="00BB3E4F" w:rsidRPr="006B6C5D">
        <w:rPr>
          <w:rFonts w:cs="Times New Roman"/>
          <w:sz w:val="22"/>
          <w:szCs w:val="22"/>
        </w:rPr>
        <w:t xml:space="preserve"> </w:t>
      </w:r>
      <w:r w:rsidRPr="006B6C5D">
        <w:rPr>
          <w:rFonts w:cs="Times New Roman"/>
          <w:sz w:val="22"/>
          <w:szCs w:val="22"/>
        </w:rPr>
        <w:t>- odbiorczy.</w:t>
      </w:r>
    </w:p>
    <w:p w:rsidR="005356AC" w:rsidRPr="006B6C5D" w:rsidRDefault="005356AC" w:rsidP="005356AC">
      <w:pPr>
        <w:pStyle w:val="Tekstpodstawowy"/>
        <w:jc w:val="center"/>
        <w:rPr>
          <w:rFonts w:cs="Times New Roman"/>
          <w:sz w:val="22"/>
          <w:szCs w:val="22"/>
        </w:rPr>
      </w:pPr>
      <w:r w:rsidRPr="006B6C5D">
        <w:rPr>
          <w:rFonts w:cs="Times New Roman"/>
          <w:sz w:val="22"/>
          <w:szCs w:val="22"/>
        </w:rPr>
        <w:t>§12</w:t>
      </w:r>
    </w:p>
    <w:p w:rsidR="005356AC" w:rsidRPr="006B6C5D" w:rsidRDefault="005356AC" w:rsidP="00851A13">
      <w:pPr>
        <w:pStyle w:val="Tekstpodstawowy"/>
        <w:jc w:val="both"/>
        <w:rPr>
          <w:rFonts w:cs="Times New Roman"/>
          <w:sz w:val="22"/>
          <w:szCs w:val="22"/>
        </w:rPr>
      </w:pPr>
      <w:r w:rsidRPr="006B6C5D">
        <w:rPr>
          <w:rFonts w:cs="Times New Roman"/>
          <w:sz w:val="22"/>
          <w:szCs w:val="22"/>
        </w:rPr>
        <w:t xml:space="preserve">Wszelkie zmiany warunków niniejszej umowy wymagają formy pisemnej, w postaci aneksu, </w:t>
      </w:r>
      <w:r w:rsidR="00851A13" w:rsidRPr="006B6C5D">
        <w:rPr>
          <w:rFonts w:cs="Times New Roman"/>
          <w:sz w:val="22"/>
          <w:szCs w:val="22"/>
        </w:rPr>
        <w:t xml:space="preserve">pod rygorem </w:t>
      </w:r>
      <w:r w:rsidRPr="006B6C5D">
        <w:rPr>
          <w:rFonts w:cs="Times New Roman"/>
          <w:sz w:val="22"/>
          <w:szCs w:val="22"/>
        </w:rPr>
        <w:t>nieważności.</w:t>
      </w:r>
    </w:p>
    <w:p w:rsidR="005356AC" w:rsidRPr="006B6C5D" w:rsidRDefault="005356AC" w:rsidP="005356AC">
      <w:pPr>
        <w:pStyle w:val="Tekstpodstawowy"/>
        <w:jc w:val="center"/>
        <w:rPr>
          <w:rFonts w:cs="Times New Roman"/>
          <w:sz w:val="22"/>
          <w:szCs w:val="22"/>
        </w:rPr>
      </w:pPr>
      <w:r w:rsidRPr="006B6C5D">
        <w:rPr>
          <w:rFonts w:cs="Times New Roman"/>
          <w:sz w:val="22"/>
          <w:szCs w:val="22"/>
        </w:rPr>
        <w:t>§13</w:t>
      </w:r>
    </w:p>
    <w:p w:rsidR="000F6109" w:rsidRPr="006B6C5D" w:rsidRDefault="005356AC" w:rsidP="000F6109">
      <w:pPr>
        <w:pStyle w:val="Tekstpodstawowy"/>
        <w:jc w:val="both"/>
        <w:rPr>
          <w:rFonts w:cs="Times New Roman"/>
          <w:sz w:val="22"/>
          <w:szCs w:val="22"/>
        </w:rPr>
      </w:pPr>
      <w:r w:rsidRPr="006B6C5D">
        <w:rPr>
          <w:rFonts w:cs="Times New Roman"/>
          <w:sz w:val="22"/>
          <w:szCs w:val="22"/>
        </w:rPr>
        <w:t>W sprawach nieuregulowanych niniejszą umową mają zastosowanie przepisy Kodeksu Cywilnego.</w:t>
      </w:r>
    </w:p>
    <w:p w:rsidR="000F6109" w:rsidRPr="006B6C5D" w:rsidRDefault="000F6109" w:rsidP="005356AC">
      <w:pPr>
        <w:pStyle w:val="Tekstpodstawowy"/>
        <w:jc w:val="center"/>
        <w:rPr>
          <w:rFonts w:cs="Times New Roman"/>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t>§14</w:t>
      </w:r>
    </w:p>
    <w:p w:rsidR="005356AC" w:rsidRPr="006B6C5D" w:rsidRDefault="005356AC" w:rsidP="005356AC">
      <w:pPr>
        <w:pStyle w:val="Tekstpodstawowy"/>
        <w:jc w:val="both"/>
        <w:rPr>
          <w:rFonts w:cs="Times New Roman"/>
          <w:sz w:val="22"/>
          <w:szCs w:val="22"/>
        </w:rPr>
      </w:pPr>
      <w:r w:rsidRPr="006B6C5D">
        <w:rPr>
          <w:rFonts w:cs="Times New Roman"/>
          <w:sz w:val="22"/>
          <w:szCs w:val="22"/>
        </w:rPr>
        <w:t>Spory mogące wynikać w związku z wykonywaniem niniejszej umowy będą rozstrzygane przez sąd powszechny w Lublinie.</w:t>
      </w:r>
    </w:p>
    <w:p w:rsidR="000F6109" w:rsidRPr="006B6C5D" w:rsidRDefault="000F6109" w:rsidP="005356AC">
      <w:pPr>
        <w:pStyle w:val="Tekstpodstawowy"/>
        <w:jc w:val="center"/>
        <w:rPr>
          <w:rFonts w:cs="Times New Roman"/>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t>§15</w:t>
      </w:r>
    </w:p>
    <w:p w:rsidR="005356AC" w:rsidRPr="006B6C5D" w:rsidRDefault="005356AC" w:rsidP="005356AC">
      <w:pPr>
        <w:pStyle w:val="Tekstpodstawowy"/>
        <w:jc w:val="both"/>
        <w:rPr>
          <w:rFonts w:cs="Times New Roman"/>
          <w:sz w:val="22"/>
          <w:szCs w:val="22"/>
        </w:rPr>
      </w:pPr>
      <w:r w:rsidRPr="006B6C5D">
        <w:rPr>
          <w:rFonts w:cs="Times New Roman"/>
          <w:sz w:val="22"/>
          <w:szCs w:val="22"/>
        </w:rPr>
        <w:t>Umowa wchodzi w życie z dniem podpisania.</w:t>
      </w:r>
    </w:p>
    <w:p w:rsidR="000F6109" w:rsidRPr="006B6C5D" w:rsidRDefault="000F6109" w:rsidP="005356AC">
      <w:pPr>
        <w:pStyle w:val="Tekstpodstawowy"/>
        <w:jc w:val="both"/>
        <w:rPr>
          <w:rFonts w:cs="Times New Roman"/>
          <w:sz w:val="22"/>
          <w:szCs w:val="22"/>
        </w:rPr>
      </w:pPr>
    </w:p>
    <w:p w:rsidR="005356AC" w:rsidRPr="006B6C5D" w:rsidRDefault="005356AC" w:rsidP="005356AC">
      <w:pPr>
        <w:pStyle w:val="Tekstpodstawowy"/>
        <w:jc w:val="center"/>
        <w:rPr>
          <w:rFonts w:cs="Times New Roman"/>
          <w:sz w:val="22"/>
          <w:szCs w:val="22"/>
        </w:rPr>
      </w:pPr>
      <w:r w:rsidRPr="006B6C5D">
        <w:rPr>
          <w:rFonts w:cs="Times New Roman"/>
          <w:sz w:val="22"/>
          <w:szCs w:val="22"/>
        </w:rPr>
        <w:lastRenderedPageBreak/>
        <w:t>§16</w:t>
      </w:r>
    </w:p>
    <w:p w:rsidR="005356AC" w:rsidRPr="006B6C5D" w:rsidRDefault="005356AC" w:rsidP="005356AC">
      <w:pPr>
        <w:pStyle w:val="Tekstpodstawowy"/>
        <w:jc w:val="both"/>
        <w:rPr>
          <w:rFonts w:cs="Times New Roman"/>
          <w:sz w:val="22"/>
          <w:szCs w:val="22"/>
        </w:rPr>
      </w:pPr>
      <w:r w:rsidRPr="006B6C5D">
        <w:rPr>
          <w:rFonts w:cs="Times New Roman"/>
          <w:sz w:val="22"/>
          <w:szCs w:val="22"/>
        </w:rPr>
        <w:t>Umowę sporządzono w dwóch jednobrzmiących egzemplarzach, po jednym dla każdej ze stron.</w:t>
      </w:r>
    </w:p>
    <w:p w:rsidR="005356AC" w:rsidRPr="006B6C5D" w:rsidRDefault="005356AC" w:rsidP="005356AC">
      <w:pPr>
        <w:pStyle w:val="Tekstpodstawowy"/>
        <w:jc w:val="both"/>
        <w:rPr>
          <w:rFonts w:cs="Times New Roman"/>
          <w:sz w:val="22"/>
          <w:szCs w:val="22"/>
        </w:rPr>
      </w:pPr>
    </w:p>
    <w:p w:rsidR="005356AC" w:rsidRPr="006B6C5D" w:rsidRDefault="005356AC" w:rsidP="005356AC">
      <w:pPr>
        <w:pStyle w:val="Tekstpodstawowy"/>
        <w:jc w:val="both"/>
        <w:rPr>
          <w:rFonts w:cs="Times New Roman"/>
          <w:sz w:val="22"/>
          <w:szCs w:val="22"/>
        </w:rPr>
      </w:pPr>
    </w:p>
    <w:p w:rsidR="005356AC" w:rsidRPr="006B6C5D" w:rsidRDefault="005356AC" w:rsidP="005356AC">
      <w:pPr>
        <w:pStyle w:val="Tekstpodstawowy"/>
        <w:jc w:val="both"/>
        <w:rPr>
          <w:rFonts w:cs="Times New Roman"/>
          <w:sz w:val="22"/>
          <w:szCs w:val="22"/>
        </w:rPr>
      </w:pPr>
      <w:r w:rsidRPr="006B6C5D">
        <w:rPr>
          <w:rFonts w:cs="Times New Roman"/>
          <w:sz w:val="22"/>
          <w:szCs w:val="22"/>
        </w:rPr>
        <w:t xml:space="preserve">Wynajmujący:                                                                       </w:t>
      </w:r>
      <w:r w:rsidRPr="006B6C5D">
        <w:rPr>
          <w:rFonts w:cs="Times New Roman"/>
          <w:sz w:val="22"/>
          <w:szCs w:val="22"/>
        </w:rPr>
        <w:tab/>
      </w:r>
      <w:r w:rsidRPr="006B6C5D">
        <w:rPr>
          <w:rFonts w:cs="Times New Roman"/>
          <w:sz w:val="22"/>
          <w:szCs w:val="22"/>
        </w:rPr>
        <w:tab/>
      </w:r>
      <w:r w:rsidRPr="006B6C5D">
        <w:rPr>
          <w:rFonts w:cs="Times New Roman"/>
          <w:sz w:val="22"/>
          <w:szCs w:val="22"/>
        </w:rPr>
        <w:tab/>
        <w:t xml:space="preserve"> Najemca:</w:t>
      </w:r>
    </w:p>
    <w:p w:rsidR="005356AC" w:rsidRPr="006B6C5D" w:rsidRDefault="005356AC" w:rsidP="005356AC">
      <w:pPr>
        <w:rPr>
          <w:rFonts w:cs="Times New Roman"/>
          <w:sz w:val="22"/>
          <w:szCs w:val="22"/>
        </w:rPr>
      </w:pPr>
    </w:p>
    <w:p w:rsidR="005356AC" w:rsidRPr="006B6C5D" w:rsidRDefault="005356AC" w:rsidP="005356AC">
      <w:pPr>
        <w:jc w:val="right"/>
        <w:rPr>
          <w:rFonts w:cs="Times New Roman"/>
          <w:i/>
          <w:sz w:val="22"/>
          <w:szCs w:val="22"/>
        </w:rPr>
      </w:pPr>
    </w:p>
    <w:p w:rsidR="005356AC" w:rsidRDefault="005356AC"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Default="006E048D" w:rsidP="005356AC">
      <w:pPr>
        <w:autoSpaceDE w:val="0"/>
        <w:autoSpaceDN w:val="0"/>
        <w:adjustRightInd w:val="0"/>
        <w:jc w:val="both"/>
        <w:rPr>
          <w:rFonts w:cs="Times New Roman"/>
          <w:sz w:val="22"/>
          <w:szCs w:val="22"/>
        </w:rPr>
      </w:pPr>
    </w:p>
    <w:p w:rsidR="006E048D" w:rsidRPr="006B6C5D" w:rsidRDefault="006E048D" w:rsidP="005356AC">
      <w:pPr>
        <w:autoSpaceDE w:val="0"/>
        <w:autoSpaceDN w:val="0"/>
        <w:adjustRightInd w:val="0"/>
        <w:jc w:val="both"/>
        <w:rPr>
          <w:rFonts w:cs="Times New Roman"/>
          <w:sz w:val="22"/>
          <w:szCs w:val="22"/>
        </w:rPr>
      </w:pPr>
    </w:p>
    <w:p w:rsidR="006E048D" w:rsidRPr="006B6C5D" w:rsidRDefault="006E048D" w:rsidP="006E048D">
      <w:pPr>
        <w:pStyle w:val="Tekstpodstawowy"/>
        <w:jc w:val="center"/>
        <w:rPr>
          <w:rFonts w:cs="Times New Roman"/>
          <w:sz w:val="22"/>
          <w:szCs w:val="22"/>
        </w:rPr>
      </w:pPr>
      <w:r w:rsidRPr="006B6C5D">
        <w:rPr>
          <w:rFonts w:cs="Times New Roman"/>
          <w:sz w:val="22"/>
          <w:szCs w:val="22"/>
        </w:rPr>
        <w:t>UMOW</w:t>
      </w:r>
      <w:r>
        <w:rPr>
          <w:rFonts w:cs="Times New Roman"/>
          <w:sz w:val="22"/>
          <w:szCs w:val="22"/>
        </w:rPr>
        <w:t>A</w:t>
      </w:r>
      <w:r w:rsidRPr="006B6C5D">
        <w:rPr>
          <w:rFonts w:cs="Times New Roman"/>
          <w:spacing w:val="20"/>
          <w:sz w:val="22"/>
          <w:szCs w:val="22"/>
        </w:rPr>
        <w:t xml:space="preserve"> NAJMU</w:t>
      </w:r>
      <w:r>
        <w:rPr>
          <w:rFonts w:cs="Times New Roman"/>
          <w:spacing w:val="20"/>
          <w:sz w:val="22"/>
          <w:szCs w:val="22"/>
        </w:rPr>
        <w:t xml:space="preserve"> </w:t>
      </w:r>
    </w:p>
    <w:p w:rsidR="006E048D" w:rsidRPr="006B6C5D" w:rsidRDefault="006E048D" w:rsidP="006E048D">
      <w:pPr>
        <w:pStyle w:val="Tekstpodstawowy"/>
        <w:jc w:val="center"/>
        <w:rPr>
          <w:rFonts w:cs="Times New Roman"/>
          <w:sz w:val="22"/>
          <w:szCs w:val="22"/>
        </w:rPr>
      </w:pPr>
      <w:r w:rsidRPr="006B6C5D">
        <w:rPr>
          <w:rFonts w:cs="Times New Roman"/>
          <w:sz w:val="22"/>
          <w:szCs w:val="22"/>
        </w:rPr>
        <w:t xml:space="preserve">Nr SCK / ZP / </w:t>
      </w:r>
      <w:r>
        <w:rPr>
          <w:rFonts w:cs="Times New Roman"/>
          <w:sz w:val="22"/>
          <w:szCs w:val="22"/>
        </w:rPr>
        <w:t>5</w:t>
      </w:r>
      <w:r w:rsidRPr="006B6C5D">
        <w:rPr>
          <w:rFonts w:cs="Times New Roman"/>
          <w:sz w:val="22"/>
          <w:szCs w:val="22"/>
        </w:rPr>
        <w:t xml:space="preserve"> </w:t>
      </w:r>
      <w:r w:rsidRPr="006E048D">
        <w:rPr>
          <w:rFonts w:cs="Times New Roman"/>
          <w:b/>
          <w:sz w:val="22"/>
          <w:szCs w:val="22"/>
        </w:rPr>
        <w:t>/ 02</w:t>
      </w:r>
      <w:r>
        <w:rPr>
          <w:rFonts w:cs="Times New Roman"/>
          <w:b/>
          <w:sz w:val="22"/>
          <w:szCs w:val="22"/>
        </w:rPr>
        <w:t>B</w:t>
      </w:r>
      <w:r w:rsidRPr="006B6C5D">
        <w:rPr>
          <w:rFonts w:cs="Times New Roman"/>
          <w:sz w:val="22"/>
          <w:szCs w:val="22"/>
        </w:rPr>
        <w:t xml:space="preserve"> / </w:t>
      </w:r>
      <w:r>
        <w:rPr>
          <w:rFonts w:cs="Times New Roman"/>
          <w:sz w:val="22"/>
          <w:szCs w:val="22"/>
        </w:rPr>
        <w:t>20</w:t>
      </w:r>
    </w:p>
    <w:p w:rsidR="006E048D" w:rsidRPr="006B6C5D" w:rsidRDefault="006E048D" w:rsidP="006E048D">
      <w:pPr>
        <w:pStyle w:val="Tekstpodstawowy"/>
        <w:jc w:val="center"/>
        <w:rPr>
          <w:rFonts w:cs="Times New Roman"/>
          <w:sz w:val="22"/>
          <w:szCs w:val="22"/>
        </w:rPr>
      </w:pPr>
      <w:r w:rsidRPr="006B6C5D">
        <w:rPr>
          <w:rFonts w:cs="Times New Roman"/>
          <w:sz w:val="22"/>
          <w:szCs w:val="22"/>
        </w:rPr>
        <w:t>zawarta w Lublinie w dniu  ................20</w:t>
      </w:r>
      <w:r>
        <w:rPr>
          <w:rFonts w:cs="Times New Roman"/>
          <w:sz w:val="22"/>
          <w:szCs w:val="22"/>
        </w:rPr>
        <w:t>20</w:t>
      </w:r>
      <w:r w:rsidRPr="006B6C5D">
        <w:rPr>
          <w:rFonts w:cs="Times New Roman"/>
          <w:sz w:val="22"/>
          <w:szCs w:val="22"/>
        </w:rPr>
        <w:t xml:space="preserve"> roku.</w:t>
      </w:r>
    </w:p>
    <w:p w:rsidR="006E048D" w:rsidRPr="006B6C5D" w:rsidRDefault="006E048D" w:rsidP="006E048D">
      <w:pPr>
        <w:pStyle w:val="Tekstpodstawowy"/>
        <w:jc w:val="both"/>
        <w:rPr>
          <w:rFonts w:cs="Times New Roman"/>
          <w:sz w:val="22"/>
          <w:szCs w:val="22"/>
        </w:rPr>
      </w:pPr>
    </w:p>
    <w:p w:rsidR="006E048D" w:rsidRPr="006B6C5D" w:rsidRDefault="006E048D" w:rsidP="006E048D">
      <w:pPr>
        <w:jc w:val="both"/>
        <w:rPr>
          <w:rFonts w:cs="Times New Roman"/>
          <w:color w:val="000000"/>
          <w:sz w:val="22"/>
          <w:szCs w:val="22"/>
          <w:lang w:val="cs-CZ"/>
        </w:rPr>
      </w:pPr>
      <w:r w:rsidRPr="006B6C5D">
        <w:rPr>
          <w:rFonts w:cs="Times New Roman"/>
          <w:color w:val="000000"/>
          <w:sz w:val="22"/>
          <w:szCs w:val="22"/>
          <w:lang w:val="cs-CZ"/>
        </w:rPr>
        <w:t xml:space="preserve">Pomiędzy:  </w:t>
      </w:r>
    </w:p>
    <w:p w:rsidR="006E048D" w:rsidRPr="006B6C5D" w:rsidRDefault="006E048D" w:rsidP="006E048D">
      <w:pPr>
        <w:pStyle w:val="Tekstpodstawowy"/>
        <w:jc w:val="both"/>
        <w:rPr>
          <w:rFonts w:cs="Times New Roman"/>
          <w:sz w:val="22"/>
          <w:szCs w:val="22"/>
        </w:rPr>
      </w:pPr>
      <w:r w:rsidRPr="006B6C5D">
        <w:rPr>
          <w:rFonts w:cs="Times New Roman"/>
          <w:i/>
          <w:sz w:val="22"/>
          <w:szCs w:val="22"/>
        </w:rPr>
        <w:t>Stomatologicznym Centrum Klinicznym Uniwersytetu Medycznego  w Lublinie</w:t>
      </w:r>
      <w:r w:rsidRPr="006B6C5D">
        <w:rPr>
          <w:rFonts w:cs="Times New Roman"/>
          <w:sz w:val="22"/>
          <w:szCs w:val="22"/>
        </w:rPr>
        <w:t xml:space="preserve">, </w:t>
      </w:r>
      <w:r w:rsidRPr="006B6C5D">
        <w:rPr>
          <w:rFonts w:cs="Times New Roman"/>
          <w:sz w:val="22"/>
          <w:szCs w:val="22"/>
        </w:rPr>
        <w:br/>
        <w:t>20-081 Lublin, ul. Karmelicka 7, wpisanym do Rejestru Stowarzyszeń, Innych Organizacji Społecznych</w:t>
      </w:r>
      <w:r w:rsidRPr="006B6C5D">
        <w:rPr>
          <w:rFonts w:cs="Times New Roman"/>
          <w:sz w:val="22"/>
          <w:szCs w:val="22"/>
        </w:rPr>
        <w:br/>
        <w:t xml:space="preserve">i Zawodowych, Fundacji Publicznych Zakładów Opieki Zdrowotnej prowadzonego przez Sąd Rejonowy Lublin-Wschód z siedzibą w Świdniku, VI Wydział Gospodarczy Krajowego Rejestru Sądowego pod nr KRS: 0000287877, NIP: 712-308-47-59, REGON: 060281989, reprezentowanym przez: </w:t>
      </w:r>
    </w:p>
    <w:p w:rsidR="006E048D" w:rsidRPr="006B6C5D" w:rsidRDefault="006E048D" w:rsidP="006E048D">
      <w:pPr>
        <w:pStyle w:val="Tekstpodstawowy"/>
        <w:spacing w:before="30" w:after="30"/>
        <w:jc w:val="both"/>
        <w:rPr>
          <w:rFonts w:cs="Times New Roman"/>
          <w:i/>
          <w:sz w:val="22"/>
          <w:szCs w:val="22"/>
        </w:rPr>
      </w:pPr>
      <w:r w:rsidRPr="006B6C5D">
        <w:rPr>
          <w:rFonts w:cs="Times New Roman"/>
          <w:i/>
          <w:sz w:val="22"/>
          <w:szCs w:val="22"/>
        </w:rPr>
        <w:t xml:space="preserve">1)  </w:t>
      </w:r>
      <w:r>
        <w:rPr>
          <w:rFonts w:cs="Times New Roman"/>
          <w:i/>
          <w:sz w:val="22"/>
          <w:szCs w:val="22"/>
        </w:rPr>
        <w:t>..................................................................</w:t>
      </w:r>
    </w:p>
    <w:p w:rsidR="006E048D" w:rsidRPr="006B6C5D" w:rsidRDefault="006E048D" w:rsidP="006E048D">
      <w:pPr>
        <w:pStyle w:val="Tekstpodstawowy"/>
        <w:jc w:val="both"/>
        <w:rPr>
          <w:rFonts w:cs="Times New Roman"/>
          <w:sz w:val="22"/>
          <w:szCs w:val="22"/>
        </w:rPr>
      </w:pPr>
      <w:r w:rsidRPr="006B6C5D">
        <w:rPr>
          <w:rFonts w:cs="Times New Roman"/>
          <w:sz w:val="22"/>
          <w:szCs w:val="22"/>
        </w:rPr>
        <w:t xml:space="preserve">zwanym w dalszej części Umowy  "Wynajmującym" </w:t>
      </w:r>
    </w:p>
    <w:p w:rsidR="006E048D" w:rsidRPr="006B6C5D" w:rsidRDefault="006E048D" w:rsidP="006E048D">
      <w:pPr>
        <w:jc w:val="both"/>
        <w:rPr>
          <w:rFonts w:cs="Times New Roman"/>
          <w:color w:val="000000"/>
          <w:sz w:val="22"/>
          <w:szCs w:val="22"/>
          <w:lang w:val="cs-CZ"/>
        </w:rPr>
      </w:pPr>
      <w:r w:rsidRPr="006B6C5D">
        <w:rPr>
          <w:rFonts w:cs="Times New Roman"/>
          <w:color w:val="000000"/>
          <w:sz w:val="22"/>
          <w:szCs w:val="22"/>
          <w:lang w:val="cs-CZ"/>
        </w:rPr>
        <w:t xml:space="preserve">a </w:t>
      </w:r>
    </w:p>
    <w:p w:rsidR="006E048D" w:rsidRPr="006B6C5D" w:rsidRDefault="006E048D" w:rsidP="006E048D">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rsidR="006E048D" w:rsidRPr="006B6C5D" w:rsidRDefault="006E048D" w:rsidP="006E048D">
      <w:pPr>
        <w:pStyle w:val="Akapitzlist"/>
        <w:numPr>
          <w:ilvl w:val="0"/>
          <w:numId w:val="53"/>
        </w:numPr>
        <w:ind w:left="284" w:hanging="284"/>
        <w:rPr>
          <w:rFonts w:ascii="Times New Roman" w:hAnsi="Times New Roman"/>
          <w:i/>
          <w:lang w:val="cs-CZ"/>
        </w:rPr>
      </w:pPr>
      <w:r w:rsidRPr="006B6C5D">
        <w:rPr>
          <w:rFonts w:ascii="Times New Roman" w:hAnsi="Times New Roman"/>
          <w:i/>
          <w:lang w:val="cs-CZ"/>
        </w:rPr>
        <w:t>...........................................</w:t>
      </w:r>
    </w:p>
    <w:p w:rsidR="006E048D" w:rsidRPr="006B6C5D" w:rsidRDefault="006E048D" w:rsidP="006E048D">
      <w:pPr>
        <w:jc w:val="both"/>
        <w:rPr>
          <w:rFonts w:cs="Times New Roman"/>
          <w:sz w:val="22"/>
          <w:szCs w:val="22"/>
          <w:lang w:val="cs-CZ"/>
        </w:rPr>
      </w:pPr>
      <w:r w:rsidRPr="006B6C5D">
        <w:rPr>
          <w:rFonts w:cs="Times New Roman"/>
          <w:sz w:val="22"/>
          <w:szCs w:val="22"/>
          <w:lang w:val="cs-CZ"/>
        </w:rPr>
        <w:t>zwaną w dalszej części Umowy "Najemcą".</w:t>
      </w:r>
    </w:p>
    <w:p w:rsidR="006E048D" w:rsidRPr="006B6C5D" w:rsidRDefault="006E048D" w:rsidP="006E048D">
      <w:pPr>
        <w:jc w:val="both"/>
        <w:rPr>
          <w:rFonts w:cs="Times New Roman"/>
          <w:sz w:val="22"/>
          <w:szCs w:val="22"/>
          <w:lang w:val="cs-CZ"/>
        </w:rPr>
      </w:pPr>
    </w:p>
    <w:p w:rsidR="006E048D" w:rsidRPr="006B6C5D" w:rsidRDefault="006E048D" w:rsidP="006E048D">
      <w:pPr>
        <w:pStyle w:val="Tekstpodstawowywcity"/>
        <w:autoSpaceDE w:val="0"/>
        <w:autoSpaceDN w:val="0"/>
        <w:adjustRightInd w:val="0"/>
        <w:spacing w:after="0"/>
        <w:ind w:left="0"/>
        <w:jc w:val="both"/>
        <w:rPr>
          <w:rFonts w:cs="Times New Roman"/>
          <w:bCs/>
          <w:sz w:val="22"/>
          <w:szCs w:val="22"/>
        </w:rPr>
      </w:pPr>
    </w:p>
    <w:p w:rsidR="006E048D" w:rsidRPr="006B6C5D" w:rsidRDefault="006E048D" w:rsidP="006E048D">
      <w:pPr>
        <w:pStyle w:val="Tekstpodstawowy"/>
        <w:jc w:val="center"/>
        <w:rPr>
          <w:rFonts w:cs="Times New Roman"/>
          <w:sz w:val="22"/>
          <w:szCs w:val="22"/>
        </w:rPr>
      </w:pPr>
      <w:r w:rsidRPr="006B6C5D">
        <w:rPr>
          <w:rFonts w:cs="Times New Roman"/>
          <w:sz w:val="22"/>
          <w:szCs w:val="22"/>
        </w:rPr>
        <w:t>§1</w:t>
      </w:r>
    </w:p>
    <w:p w:rsidR="006E048D" w:rsidRPr="006B6C5D" w:rsidRDefault="006E048D" w:rsidP="006E048D">
      <w:pPr>
        <w:pStyle w:val="Tekstpodstawowy"/>
        <w:widowControl/>
        <w:suppressAutoHyphens w:val="0"/>
        <w:spacing w:after="0"/>
        <w:jc w:val="both"/>
        <w:rPr>
          <w:rFonts w:cs="Times New Roman"/>
          <w:sz w:val="22"/>
          <w:szCs w:val="22"/>
        </w:rPr>
      </w:pPr>
      <w:r>
        <w:rPr>
          <w:rFonts w:cs="Times New Roman"/>
          <w:sz w:val="22"/>
          <w:szCs w:val="22"/>
        </w:rPr>
        <w:t>1.</w:t>
      </w:r>
      <w:r w:rsidRPr="006B6C5D">
        <w:rPr>
          <w:rFonts w:cs="Times New Roman"/>
          <w:sz w:val="22"/>
          <w:szCs w:val="22"/>
        </w:rPr>
        <w:t>Wynajmujący oświadcza</w:t>
      </w:r>
      <w:r w:rsidRPr="00DD548D">
        <w:rPr>
          <w:rFonts w:cs="Times New Roman"/>
          <w:sz w:val="22"/>
          <w:szCs w:val="22"/>
        </w:rPr>
        <w:t>, że jest właścicielem budynku przy ulicy Chodźki 6 w Lublinie, opisanej w Księdze Wieczystej nr ................................ prowadzonej</w:t>
      </w:r>
      <w:r w:rsidRPr="006B6C5D">
        <w:rPr>
          <w:rFonts w:cs="Times New Roman"/>
          <w:sz w:val="22"/>
          <w:szCs w:val="22"/>
        </w:rPr>
        <w:t xml:space="preserve"> przez Sąd Rejonowy w Lublinie X Wydział Ksiąg Wieczystych.</w:t>
      </w:r>
    </w:p>
    <w:p w:rsidR="006E048D" w:rsidRPr="006B6C5D" w:rsidRDefault="006E048D" w:rsidP="006E048D">
      <w:pPr>
        <w:pStyle w:val="Tekstpodstawowy"/>
        <w:widowControl/>
        <w:suppressAutoHyphens w:val="0"/>
        <w:spacing w:after="0"/>
        <w:jc w:val="both"/>
        <w:rPr>
          <w:rFonts w:cs="Times New Roman"/>
          <w:sz w:val="22"/>
          <w:szCs w:val="22"/>
        </w:rPr>
      </w:pPr>
      <w:r>
        <w:rPr>
          <w:rFonts w:cs="Times New Roman"/>
          <w:sz w:val="22"/>
          <w:szCs w:val="22"/>
        </w:rPr>
        <w:t>2.</w:t>
      </w:r>
      <w:r w:rsidRPr="006B6C5D">
        <w:rPr>
          <w:rFonts w:cs="Times New Roman"/>
          <w:sz w:val="22"/>
          <w:szCs w:val="22"/>
        </w:rPr>
        <w:t>Wynajmujący odda</w:t>
      </w:r>
      <w:r w:rsidR="0084240E">
        <w:rPr>
          <w:rFonts w:cs="Times New Roman"/>
          <w:sz w:val="22"/>
          <w:szCs w:val="22"/>
        </w:rPr>
        <w:t>je w najem Najemcy pomieszczenia</w:t>
      </w:r>
      <w:r w:rsidRPr="006B6C5D">
        <w:rPr>
          <w:rFonts w:cs="Times New Roman"/>
          <w:sz w:val="22"/>
          <w:szCs w:val="22"/>
        </w:rPr>
        <w:t xml:space="preserve"> </w:t>
      </w:r>
      <w:r w:rsidR="0084240E">
        <w:rPr>
          <w:rFonts w:cs="Times New Roman"/>
          <w:sz w:val="22"/>
          <w:szCs w:val="22"/>
        </w:rPr>
        <w:t xml:space="preserve">(jadalnia, szatnia) </w:t>
      </w:r>
      <w:r w:rsidRPr="006B6C5D">
        <w:rPr>
          <w:rFonts w:cs="Times New Roman"/>
          <w:sz w:val="22"/>
          <w:szCs w:val="22"/>
        </w:rPr>
        <w:t>wraz z toaletą</w:t>
      </w:r>
      <w:r w:rsidR="0084240E">
        <w:rPr>
          <w:rFonts w:cs="Times New Roman"/>
          <w:sz w:val="22"/>
          <w:szCs w:val="22"/>
        </w:rPr>
        <w:t xml:space="preserve"> (umywalnia)</w:t>
      </w:r>
      <w:r w:rsidRPr="006B6C5D">
        <w:rPr>
          <w:rFonts w:cs="Times New Roman"/>
          <w:sz w:val="22"/>
          <w:szCs w:val="22"/>
        </w:rPr>
        <w:t xml:space="preserve"> o łącznej powierzchni </w:t>
      </w:r>
      <w:r w:rsidR="0084240E">
        <w:rPr>
          <w:rFonts w:cs="Times New Roman"/>
          <w:sz w:val="22"/>
          <w:szCs w:val="22"/>
        </w:rPr>
        <w:t>23,13</w:t>
      </w:r>
      <w:r w:rsidRPr="006B6C5D">
        <w:rPr>
          <w:rFonts w:cs="Times New Roman"/>
          <w:sz w:val="22"/>
          <w:szCs w:val="22"/>
        </w:rPr>
        <w:t xml:space="preserve">m², zlokalizowane na poziomie </w:t>
      </w:r>
      <w:r w:rsidR="0084240E">
        <w:rPr>
          <w:rFonts w:cs="Times New Roman"/>
          <w:sz w:val="22"/>
          <w:szCs w:val="22"/>
        </w:rPr>
        <w:t>piwnicy</w:t>
      </w:r>
      <w:r w:rsidRPr="006B6C5D">
        <w:rPr>
          <w:rFonts w:cs="Times New Roman"/>
          <w:sz w:val="22"/>
          <w:szCs w:val="22"/>
        </w:rPr>
        <w:t xml:space="preserve"> </w:t>
      </w:r>
      <w:r w:rsidR="0084240E">
        <w:rPr>
          <w:rFonts w:cs="Times New Roman"/>
          <w:sz w:val="22"/>
          <w:szCs w:val="22"/>
        </w:rPr>
        <w:t xml:space="preserve">B01 </w:t>
      </w:r>
      <w:r w:rsidRPr="006B6C5D">
        <w:rPr>
          <w:rFonts w:cs="Times New Roman"/>
          <w:sz w:val="22"/>
          <w:szCs w:val="22"/>
        </w:rPr>
        <w:t xml:space="preserve">budynku w celu prowadzenia przez Najemcę usługi dozoru i prowadzenia szatni. </w:t>
      </w:r>
    </w:p>
    <w:p w:rsidR="006E048D" w:rsidRPr="006B6C5D" w:rsidRDefault="006E048D" w:rsidP="006E048D">
      <w:pPr>
        <w:pStyle w:val="Tekstpodstawowy"/>
        <w:widowControl/>
        <w:suppressAutoHyphens w:val="0"/>
        <w:spacing w:after="0"/>
        <w:jc w:val="both"/>
        <w:rPr>
          <w:rFonts w:cs="Times New Roman"/>
          <w:sz w:val="22"/>
          <w:szCs w:val="22"/>
        </w:rPr>
      </w:pPr>
      <w:r>
        <w:rPr>
          <w:rFonts w:cs="Times New Roman"/>
          <w:sz w:val="22"/>
          <w:szCs w:val="22"/>
        </w:rPr>
        <w:t>3.</w:t>
      </w:r>
      <w:r w:rsidRPr="006B6C5D">
        <w:rPr>
          <w:rFonts w:cs="Times New Roman"/>
          <w:sz w:val="22"/>
          <w:szCs w:val="22"/>
        </w:rPr>
        <w:t>Najemca oświadcza, iż działalność prowadzona w wyżej wymienionych pomieszczeniach nie będzie konkurencyjna dla Wynajmującego.</w:t>
      </w:r>
    </w:p>
    <w:p w:rsidR="006E048D" w:rsidRPr="006B6C5D" w:rsidRDefault="006E048D" w:rsidP="006E048D">
      <w:pPr>
        <w:pStyle w:val="Tekstpodstawowy"/>
        <w:jc w:val="center"/>
        <w:rPr>
          <w:rFonts w:cs="Times New Roman"/>
          <w:sz w:val="22"/>
          <w:szCs w:val="22"/>
        </w:rPr>
      </w:pPr>
      <w:r w:rsidRPr="006B6C5D">
        <w:rPr>
          <w:rFonts w:cs="Times New Roman"/>
          <w:sz w:val="22"/>
          <w:szCs w:val="22"/>
        </w:rPr>
        <w:t>§2</w:t>
      </w:r>
    </w:p>
    <w:p w:rsidR="006E048D" w:rsidRPr="006B6C5D" w:rsidRDefault="006E048D" w:rsidP="006E048D">
      <w:pPr>
        <w:pStyle w:val="Tekstpodstawowy"/>
        <w:jc w:val="both"/>
        <w:rPr>
          <w:rFonts w:cs="Times New Roman"/>
          <w:sz w:val="22"/>
          <w:szCs w:val="22"/>
        </w:rPr>
      </w:pPr>
      <w:r w:rsidRPr="006B6C5D">
        <w:rPr>
          <w:rFonts w:cs="Times New Roman"/>
          <w:sz w:val="22"/>
          <w:szCs w:val="22"/>
        </w:rPr>
        <w:t>Najemca zobowiązuje się do:</w:t>
      </w:r>
    </w:p>
    <w:p w:rsidR="006E048D" w:rsidRPr="006B6C5D" w:rsidRDefault="0084240E" w:rsidP="0084240E">
      <w:pPr>
        <w:pStyle w:val="Tekstpodstawowy"/>
        <w:widowControl/>
        <w:suppressAutoHyphens w:val="0"/>
        <w:spacing w:after="0"/>
        <w:jc w:val="both"/>
        <w:rPr>
          <w:rFonts w:cs="Times New Roman"/>
          <w:sz w:val="22"/>
          <w:szCs w:val="22"/>
        </w:rPr>
      </w:pPr>
      <w:r>
        <w:rPr>
          <w:rFonts w:cs="Times New Roman"/>
          <w:sz w:val="22"/>
          <w:szCs w:val="22"/>
        </w:rPr>
        <w:lastRenderedPageBreak/>
        <w:t>1.</w:t>
      </w:r>
      <w:r w:rsidR="006E048D" w:rsidRPr="006B6C5D">
        <w:rPr>
          <w:rFonts w:cs="Times New Roman"/>
          <w:sz w:val="22"/>
          <w:szCs w:val="22"/>
        </w:rPr>
        <w:t>Używania wynajętych pomieszczeń z należytą starannością, zgodnie z ich przeznaczeniem oraz do prowadzenia w nich działalności określonej w §1 ust. 2 umowy zgodnie z przepisami prawa;</w:t>
      </w:r>
    </w:p>
    <w:p w:rsidR="006E048D" w:rsidRPr="006B6C5D" w:rsidRDefault="0084240E" w:rsidP="0084240E">
      <w:pPr>
        <w:pStyle w:val="Tekstpodstawowy"/>
        <w:widowControl/>
        <w:suppressAutoHyphens w:val="0"/>
        <w:spacing w:after="0"/>
        <w:jc w:val="both"/>
        <w:rPr>
          <w:rFonts w:cs="Times New Roman"/>
          <w:sz w:val="22"/>
          <w:szCs w:val="22"/>
        </w:rPr>
      </w:pPr>
      <w:r>
        <w:rPr>
          <w:rFonts w:cs="Times New Roman"/>
          <w:sz w:val="22"/>
          <w:szCs w:val="22"/>
        </w:rPr>
        <w:t>2.</w:t>
      </w:r>
      <w:r w:rsidR="006E048D" w:rsidRPr="006B6C5D">
        <w:rPr>
          <w:rFonts w:cs="Times New Roman"/>
          <w:sz w:val="22"/>
          <w:szCs w:val="22"/>
        </w:rPr>
        <w:t>Nie oddawania wynajmowanego lokalu w poddzierżawę lub podnajem innym podmiotom bez pisemnej zgody Wynajmującego.</w:t>
      </w:r>
    </w:p>
    <w:p w:rsidR="006E048D" w:rsidRPr="006B6C5D" w:rsidRDefault="006E048D" w:rsidP="006E048D">
      <w:pPr>
        <w:pStyle w:val="Tekstpodstawowy"/>
        <w:jc w:val="center"/>
        <w:rPr>
          <w:rFonts w:cs="Times New Roman"/>
          <w:sz w:val="22"/>
          <w:szCs w:val="22"/>
        </w:rPr>
      </w:pPr>
      <w:r w:rsidRPr="006B6C5D">
        <w:rPr>
          <w:rFonts w:cs="Times New Roman"/>
          <w:sz w:val="22"/>
          <w:szCs w:val="22"/>
        </w:rPr>
        <w:t>§3</w:t>
      </w:r>
    </w:p>
    <w:p w:rsidR="006E048D" w:rsidRPr="006B6C5D" w:rsidRDefault="006E048D" w:rsidP="006E048D">
      <w:pPr>
        <w:pStyle w:val="Tekstpodstawowy"/>
        <w:jc w:val="both"/>
        <w:rPr>
          <w:rFonts w:cs="Times New Roman"/>
          <w:sz w:val="22"/>
          <w:szCs w:val="22"/>
        </w:rPr>
      </w:pPr>
      <w:r w:rsidRPr="006B6C5D">
        <w:rPr>
          <w:rFonts w:cs="Times New Roman"/>
          <w:sz w:val="22"/>
          <w:szCs w:val="22"/>
        </w:rPr>
        <w:t>W przypadku naruszenia przez Najemcę któregokolwiek z obowiązków określonych w §2 Wynajmujący może rozwiązać umowę w trybie natychmiastowym, z zachowaniem formy pisemnej.</w:t>
      </w:r>
    </w:p>
    <w:p w:rsidR="006E048D" w:rsidRPr="006B6C5D" w:rsidRDefault="006E048D" w:rsidP="006E048D">
      <w:pPr>
        <w:pStyle w:val="Tekstpodstawowy"/>
        <w:jc w:val="center"/>
        <w:rPr>
          <w:rFonts w:cs="Times New Roman"/>
          <w:sz w:val="22"/>
          <w:szCs w:val="22"/>
        </w:rPr>
      </w:pPr>
      <w:r w:rsidRPr="006B6C5D">
        <w:rPr>
          <w:rFonts w:cs="Times New Roman"/>
          <w:sz w:val="22"/>
          <w:szCs w:val="22"/>
        </w:rPr>
        <w:t>§4</w:t>
      </w:r>
    </w:p>
    <w:p w:rsidR="006E048D" w:rsidRPr="006B6C5D" w:rsidRDefault="0084240E" w:rsidP="0084240E">
      <w:pPr>
        <w:pStyle w:val="Tekstpodstawowy"/>
        <w:widowControl/>
        <w:suppressAutoHyphens w:val="0"/>
        <w:spacing w:after="0"/>
        <w:jc w:val="both"/>
        <w:rPr>
          <w:rFonts w:cs="Times New Roman"/>
          <w:sz w:val="22"/>
          <w:szCs w:val="22"/>
        </w:rPr>
      </w:pPr>
      <w:r>
        <w:rPr>
          <w:rFonts w:cs="Times New Roman"/>
          <w:sz w:val="22"/>
          <w:szCs w:val="22"/>
        </w:rPr>
        <w:t>1.</w:t>
      </w:r>
      <w:r w:rsidR="006E048D" w:rsidRPr="006B6C5D">
        <w:rPr>
          <w:rFonts w:cs="Times New Roman"/>
          <w:sz w:val="22"/>
          <w:szCs w:val="22"/>
        </w:rPr>
        <w:t>Wynajmujący nie ponosi odpowiedzialności za szkody powstałe w wyniku awarii instalacji sanitarnych, elektrycznych itd. jeżeli awaria powstała nie z jego winy.</w:t>
      </w:r>
    </w:p>
    <w:p w:rsidR="006E048D" w:rsidRPr="006B6C5D" w:rsidRDefault="0084240E" w:rsidP="0084240E">
      <w:pPr>
        <w:pStyle w:val="Tekstpodstawowy"/>
        <w:widowControl/>
        <w:suppressAutoHyphens w:val="0"/>
        <w:spacing w:after="0"/>
        <w:jc w:val="both"/>
        <w:rPr>
          <w:rFonts w:cs="Times New Roman"/>
          <w:sz w:val="22"/>
          <w:szCs w:val="22"/>
        </w:rPr>
      </w:pPr>
      <w:r>
        <w:rPr>
          <w:rFonts w:cs="Times New Roman"/>
          <w:sz w:val="22"/>
          <w:szCs w:val="22"/>
        </w:rPr>
        <w:t>2.</w:t>
      </w:r>
      <w:r w:rsidR="006E048D" w:rsidRPr="006B6C5D">
        <w:rPr>
          <w:rFonts w:cs="Times New Roman"/>
          <w:sz w:val="22"/>
          <w:szCs w:val="22"/>
        </w:rPr>
        <w:t>Wynajmujący nie odpowiada za wszelkie szkody poniesione przez Najemcę, a w szczególności powstałe w wyniku włamania, kradzieży, zniszczenia, pożaru itp.</w:t>
      </w:r>
    </w:p>
    <w:p w:rsidR="006E048D" w:rsidRPr="006B6C5D" w:rsidRDefault="0084240E" w:rsidP="0084240E">
      <w:pPr>
        <w:pStyle w:val="Tekstpodstawowy"/>
        <w:widowControl/>
        <w:suppressAutoHyphens w:val="0"/>
        <w:spacing w:after="0"/>
        <w:jc w:val="both"/>
        <w:rPr>
          <w:rFonts w:cs="Times New Roman"/>
          <w:sz w:val="22"/>
          <w:szCs w:val="22"/>
        </w:rPr>
      </w:pPr>
      <w:r>
        <w:rPr>
          <w:rFonts w:cs="Times New Roman"/>
          <w:sz w:val="22"/>
          <w:szCs w:val="22"/>
        </w:rPr>
        <w:t>3.</w:t>
      </w:r>
      <w:r w:rsidR="006E048D" w:rsidRPr="006B6C5D">
        <w:rPr>
          <w:rFonts w:cs="Times New Roman"/>
          <w:sz w:val="22"/>
          <w:szCs w:val="22"/>
        </w:rPr>
        <w:t>Najemca zobowiązany jest do pokrycia wszelkich szkód wyrządzonych Wynajmującemu, spowodowanych z jego winy lub niedbalstwa.</w:t>
      </w:r>
    </w:p>
    <w:p w:rsidR="006E048D" w:rsidRPr="006B6C5D" w:rsidRDefault="006E048D" w:rsidP="006E048D">
      <w:pPr>
        <w:pStyle w:val="Tekstpodstawowy"/>
        <w:widowControl/>
        <w:suppressAutoHyphens w:val="0"/>
        <w:spacing w:after="0"/>
        <w:jc w:val="both"/>
        <w:rPr>
          <w:rFonts w:cs="Times New Roman"/>
          <w:sz w:val="22"/>
          <w:szCs w:val="22"/>
        </w:rPr>
      </w:pPr>
    </w:p>
    <w:p w:rsidR="006E048D" w:rsidRPr="006B6C5D" w:rsidRDefault="006E048D" w:rsidP="006E048D">
      <w:pPr>
        <w:pStyle w:val="Tekstpodstawowy"/>
        <w:jc w:val="center"/>
        <w:rPr>
          <w:rFonts w:cs="Times New Roman"/>
          <w:sz w:val="22"/>
          <w:szCs w:val="22"/>
        </w:rPr>
      </w:pPr>
      <w:r w:rsidRPr="006B6C5D">
        <w:rPr>
          <w:rFonts w:cs="Times New Roman"/>
          <w:sz w:val="22"/>
          <w:szCs w:val="22"/>
        </w:rPr>
        <w:t xml:space="preserve">   §5</w:t>
      </w:r>
    </w:p>
    <w:p w:rsidR="006E048D" w:rsidRPr="006B6C5D" w:rsidRDefault="0084240E" w:rsidP="0084240E">
      <w:pPr>
        <w:pStyle w:val="Tekstpodstawowy"/>
        <w:widowControl/>
        <w:suppressAutoHyphens w:val="0"/>
        <w:spacing w:after="0"/>
        <w:jc w:val="both"/>
        <w:rPr>
          <w:rFonts w:cs="Times New Roman"/>
          <w:sz w:val="22"/>
          <w:szCs w:val="22"/>
        </w:rPr>
      </w:pPr>
      <w:r>
        <w:rPr>
          <w:rFonts w:cs="Times New Roman"/>
          <w:sz w:val="22"/>
          <w:szCs w:val="22"/>
        </w:rPr>
        <w:t>1.</w:t>
      </w:r>
      <w:r w:rsidR="006E048D" w:rsidRPr="006B6C5D">
        <w:rPr>
          <w:rFonts w:cs="Times New Roman"/>
          <w:sz w:val="22"/>
          <w:szCs w:val="22"/>
        </w:rPr>
        <w:t xml:space="preserve">Najemca ponosi odpowiedzialność </w:t>
      </w:r>
      <w:r>
        <w:rPr>
          <w:rFonts w:cs="Times New Roman"/>
          <w:sz w:val="22"/>
          <w:szCs w:val="22"/>
        </w:rPr>
        <w:t>za</w:t>
      </w:r>
      <w:r w:rsidR="006E048D" w:rsidRPr="006B6C5D">
        <w:rPr>
          <w:rFonts w:cs="Times New Roman"/>
          <w:sz w:val="22"/>
          <w:szCs w:val="22"/>
        </w:rPr>
        <w:t xml:space="preserve"> przestrzeganie przepisów BHP i ochrony mienia.</w:t>
      </w:r>
    </w:p>
    <w:p w:rsidR="006E048D" w:rsidRPr="006B6C5D" w:rsidRDefault="006E048D" w:rsidP="006E048D">
      <w:pPr>
        <w:pStyle w:val="Tekstpodstawowy"/>
        <w:jc w:val="center"/>
        <w:rPr>
          <w:rFonts w:cs="Times New Roman"/>
          <w:sz w:val="22"/>
          <w:szCs w:val="22"/>
        </w:rPr>
      </w:pPr>
      <w:r w:rsidRPr="006B6C5D">
        <w:rPr>
          <w:rFonts w:cs="Times New Roman"/>
          <w:sz w:val="22"/>
          <w:szCs w:val="22"/>
        </w:rPr>
        <w:t>§6</w:t>
      </w:r>
    </w:p>
    <w:p w:rsidR="006E048D" w:rsidRPr="006B6C5D" w:rsidRDefault="003C0CA2" w:rsidP="003C0CA2">
      <w:pPr>
        <w:pStyle w:val="Tekstpodstawowy"/>
        <w:widowControl/>
        <w:suppressAutoHyphens w:val="0"/>
        <w:spacing w:after="0"/>
        <w:jc w:val="both"/>
        <w:rPr>
          <w:rFonts w:cs="Times New Roman"/>
          <w:sz w:val="22"/>
          <w:szCs w:val="22"/>
        </w:rPr>
      </w:pPr>
      <w:r>
        <w:rPr>
          <w:rFonts w:cs="Times New Roman"/>
          <w:sz w:val="22"/>
          <w:szCs w:val="22"/>
        </w:rPr>
        <w:t xml:space="preserve">1. </w:t>
      </w:r>
      <w:r w:rsidR="006E048D" w:rsidRPr="006B6C5D">
        <w:rPr>
          <w:rFonts w:cs="Times New Roman"/>
          <w:sz w:val="22"/>
          <w:szCs w:val="22"/>
        </w:rPr>
        <w:t xml:space="preserve">Najemca ponosić będzie miesięczne opłaty za czynsz w wysokości </w:t>
      </w:r>
      <w:r w:rsidR="0084240E">
        <w:rPr>
          <w:rFonts w:cs="Times New Roman"/>
          <w:sz w:val="22"/>
          <w:szCs w:val="22"/>
        </w:rPr>
        <w:t>10</w:t>
      </w:r>
      <w:r w:rsidR="006E048D" w:rsidRPr="006B6C5D">
        <w:rPr>
          <w:rFonts w:cs="Times New Roman"/>
          <w:sz w:val="22"/>
          <w:szCs w:val="22"/>
        </w:rPr>
        <w:t xml:space="preserve">zł za </w:t>
      </w:r>
      <w:proofErr w:type="spellStart"/>
      <w:r w:rsidR="006E048D" w:rsidRPr="006B6C5D">
        <w:rPr>
          <w:rFonts w:cs="Times New Roman"/>
          <w:sz w:val="22"/>
          <w:szCs w:val="22"/>
        </w:rPr>
        <w:t>m²</w:t>
      </w:r>
      <w:proofErr w:type="spellEnd"/>
      <w:r w:rsidR="006E048D" w:rsidRPr="006B6C5D">
        <w:rPr>
          <w:rFonts w:cs="Times New Roman"/>
          <w:sz w:val="22"/>
          <w:szCs w:val="22"/>
        </w:rPr>
        <w:t xml:space="preserve"> powierzchni tj</w:t>
      </w:r>
      <w:r w:rsidR="006E048D" w:rsidRPr="003C0CA2">
        <w:rPr>
          <w:rFonts w:cs="Times New Roman"/>
          <w:sz w:val="22"/>
          <w:szCs w:val="22"/>
        </w:rPr>
        <w:t xml:space="preserve">. </w:t>
      </w:r>
      <w:r w:rsidR="0084240E" w:rsidRPr="003C0CA2">
        <w:rPr>
          <w:rFonts w:cs="Times New Roman"/>
          <w:sz w:val="22"/>
          <w:szCs w:val="22"/>
        </w:rPr>
        <w:t>231,30</w:t>
      </w:r>
      <w:r w:rsidR="006E048D" w:rsidRPr="003C0CA2">
        <w:rPr>
          <w:rFonts w:cs="Times New Roman"/>
          <w:sz w:val="22"/>
          <w:szCs w:val="22"/>
        </w:rPr>
        <w:t xml:space="preserve"> zł</w:t>
      </w:r>
      <w:r w:rsidR="006E048D" w:rsidRPr="006B6C5D">
        <w:rPr>
          <w:rFonts w:cs="Times New Roman"/>
          <w:sz w:val="22"/>
          <w:szCs w:val="22"/>
        </w:rPr>
        <w:t xml:space="preserve"> netto, plus podatek VAT.</w:t>
      </w:r>
    </w:p>
    <w:p w:rsidR="006E048D" w:rsidRPr="006B6C5D" w:rsidRDefault="003C0CA2" w:rsidP="003C0CA2">
      <w:pPr>
        <w:pStyle w:val="Tekstpodstawowy"/>
        <w:widowControl/>
        <w:suppressAutoHyphens w:val="0"/>
        <w:spacing w:after="0"/>
        <w:jc w:val="both"/>
        <w:rPr>
          <w:rFonts w:cs="Times New Roman"/>
          <w:sz w:val="22"/>
          <w:szCs w:val="22"/>
        </w:rPr>
      </w:pPr>
      <w:r>
        <w:rPr>
          <w:rFonts w:cs="Times New Roman"/>
          <w:sz w:val="22"/>
          <w:szCs w:val="22"/>
        </w:rPr>
        <w:t>2.</w:t>
      </w:r>
      <w:r w:rsidR="006E048D" w:rsidRPr="006B6C5D">
        <w:rPr>
          <w:rFonts w:cs="Times New Roman"/>
          <w:sz w:val="22"/>
          <w:szCs w:val="22"/>
        </w:rPr>
        <w:t>Czynsz podlegał będzie miesięcznemu fakturowaniu. Zapłata czynszu nastąpi w drodze kompensaty z należności wynikającej z faktury za realizację usługi sprzątania z dnia ........... Nr SCK/ZP/</w:t>
      </w:r>
      <w:r w:rsidR="006E048D">
        <w:rPr>
          <w:rFonts w:cs="Times New Roman"/>
          <w:sz w:val="22"/>
          <w:szCs w:val="22"/>
        </w:rPr>
        <w:t>5</w:t>
      </w:r>
      <w:r w:rsidR="006E048D" w:rsidRPr="006B6C5D">
        <w:rPr>
          <w:rFonts w:cs="Times New Roman"/>
          <w:sz w:val="22"/>
          <w:szCs w:val="22"/>
        </w:rPr>
        <w:t>/01/</w:t>
      </w:r>
      <w:r w:rsidR="006E048D">
        <w:rPr>
          <w:rFonts w:cs="Times New Roman"/>
          <w:sz w:val="22"/>
          <w:szCs w:val="22"/>
        </w:rPr>
        <w:t>20</w:t>
      </w:r>
      <w:r w:rsidR="006E048D" w:rsidRPr="006B6C5D">
        <w:rPr>
          <w:rFonts w:cs="Times New Roman"/>
          <w:sz w:val="22"/>
          <w:szCs w:val="22"/>
        </w:rPr>
        <w:t>.</w:t>
      </w:r>
    </w:p>
    <w:p w:rsidR="006E048D" w:rsidRPr="006B6C5D" w:rsidRDefault="003C0CA2" w:rsidP="003C0CA2">
      <w:pPr>
        <w:pStyle w:val="Tekstpodstawowy"/>
        <w:widowControl/>
        <w:suppressAutoHyphens w:val="0"/>
        <w:jc w:val="both"/>
        <w:rPr>
          <w:rFonts w:cs="Times New Roman"/>
          <w:sz w:val="22"/>
          <w:szCs w:val="22"/>
        </w:rPr>
      </w:pPr>
      <w:r>
        <w:rPr>
          <w:rFonts w:cs="Times New Roman"/>
          <w:sz w:val="22"/>
          <w:szCs w:val="22"/>
        </w:rPr>
        <w:t>3.</w:t>
      </w:r>
      <w:r w:rsidR="006E048D" w:rsidRPr="006B6C5D">
        <w:rPr>
          <w:rFonts w:cs="Times New Roman"/>
          <w:sz w:val="22"/>
          <w:szCs w:val="22"/>
        </w:rPr>
        <w:t>Czynsz obejmuje koszty związane z oświetleniem wewnętrznym i zewnętrznym budynków, sprzątaniem ciągów komunikacyjnych, dostawą zimnej wody, odprowadzaniem ścieków, energią elektryczną, centralnym ogrzewaniem w okresie grzewczym, konserwacją wind.</w:t>
      </w:r>
    </w:p>
    <w:p w:rsidR="006E048D" w:rsidRPr="006B6C5D" w:rsidRDefault="006E048D" w:rsidP="006E048D">
      <w:pPr>
        <w:pStyle w:val="Tekstpodstawowy"/>
        <w:jc w:val="center"/>
        <w:rPr>
          <w:rFonts w:cs="Times New Roman"/>
          <w:sz w:val="22"/>
          <w:szCs w:val="22"/>
        </w:rPr>
      </w:pPr>
      <w:r w:rsidRPr="006B6C5D">
        <w:rPr>
          <w:rFonts w:cs="Times New Roman"/>
          <w:sz w:val="22"/>
          <w:szCs w:val="22"/>
        </w:rPr>
        <w:t>§7</w:t>
      </w:r>
    </w:p>
    <w:p w:rsidR="006E048D" w:rsidRPr="006B6C5D" w:rsidRDefault="006E048D" w:rsidP="006E048D">
      <w:pPr>
        <w:pStyle w:val="Tekstpodstawowy"/>
        <w:jc w:val="both"/>
        <w:rPr>
          <w:rFonts w:cs="Times New Roman"/>
          <w:sz w:val="22"/>
          <w:szCs w:val="22"/>
        </w:rPr>
      </w:pPr>
      <w:r w:rsidRPr="006B6C5D">
        <w:rPr>
          <w:rFonts w:cs="Times New Roman"/>
          <w:sz w:val="22"/>
          <w:szCs w:val="22"/>
        </w:rPr>
        <w:t>Najemca zapewni we własnym zakresie sprzątanie użytkowanych pomieszczeń.</w:t>
      </w:r>
    </w:p>
    <w:p w:rsidR="006E048D" w:rsidRPr="006B6C5D" w:rsidRDefault="006E048D" w:rsidP="006E048D">
      <w:pPr>
        <w:pStyle w:val="Tekstpodstawowy"/>
        <w:jc w:val="center"/>
        <w:rPr>
          <w:rFonts w:cs="Times New Roman"/>
          <w:sz w:val="22"/>
          <w:szCs w:val="22"/>
        </w:rPr>
      </w:pPr>
      <w:r w:rsidRPr="006B6C5D">
        <w:rPr>
          <w:rFonts w:cs="Times New Roman"/>
          <w:sz w:val="22"/>
          <w:szCs w:val="22"/>
        </w:rPr>
        <w:t>§8</w:t>
      </w:r>
    </w:p>
    <w:p w:rsidR="006E048D" w:rsidRPr="006B6C5D" w:rsidRDefault="006E048D" w:rsidP="006E048D">
      <w:pPr>
        <w:pStyle w:val="Tekstpodstawowy"/>
        <w:jc w:val="both"/>
        <w:rPr>
          <w:rFonts w:cs="Times New Roman"/>
          <w:sz w:val="22"/>
          <w:szCs w:val="22"/>
        </w:rPr>
      </w:pPr>
      <w:r w:rsidRPr="006B6C5D">
        <w:rPr>
          <w:rFonts w:cs="Times New Roman"/>
          <w:sz w:val="22"/>
          <w:szCs w:val="22"/>
        </w:rPr>
        <w:t>Wszelkie remonty i adaptacje przedmiotu najmu i przyłączy do budynków wymagają uprzedniej pisemnej zgody Wynajmującego. Wszelkie koszty związane z projektowaniem, uzyskaniem pozwoleń ponosi Najemca.</w:t>
      </w:r>
    </w:p>
    <w:p w:rsidR="006E048D" w:rsidRPr="006B6C5D" w:rsidRDefault="006E048D" w:rsidP="006E048D">
      <w:pPr>
        <w:pStyle w:val="Tekstpodstawowy"/>
        <w:jc w:val="center"/>
        <w:rPr>
          <w:rFonts w:cs="Times New Roman"/>
          <w:sz w:val="22"/>
          <w:szCs w:val="22"/>
        </w:rPr>
      </w:pPr>
      <w:r w:rsidRPr="006B6C5D">
        <w:rPr>
          <w:rFonts w:cs="Times New Roman"/>
          <w:sz w:val="22"/>
          <w:szCs w:val="22"/>
        </w:rPr>
        <w:t>§9</w:t>
      </w:r>
    </w:p>
    <w:p w:rsidR="006E048D" w:rsidRPr="00DD548D" w:rsidRDefault="003C0CA2" w:rsidP="003C0CA2">
      <w:pPr>
        <w:pStyle w:val="Tekstpodstawowy"/>
        <w:widowControl/>
        <w:suppressAutoHyphens w:val="0"/>
        <w:spacing w:after="0"/>
        <w:jc w:val="both"/>
        <w:rPr>
          <w:rFonts w:cs="Times New Roman"/>
          <w:sz w:val="22"/>
          <w:szCs w:val="22"/>
        </w:rPr>
      </w:pPr>
      <w:r>
        <w:rPr>
          <w:rFonts w:cs="Times New Roman"/>
          <w:sz w:val="22"/>
          <w:szCs w:val="22"/>
        </w:rPr>
        <w:t>1.</w:t>
      </w:r>
      <w:r w:rsidR="006E048D" w:rsidRPr="006B6C5D">
        <w:rPr>
          <w:rFonts w:cs="Times New Roman"/>
          <w:sz w:val="22"/>
          <w:szCs w:val="22"/>
          <w:lang w:val="cs-CZ"/>
        </w:rPr>
        <w:t>Umowa niniejsza zawarta jest na okres 12 miesięcy</w:t>
      </w:r>
      <w:r w:rsidR="006E048D" w:rsidRPr="00DD548D">
        <w:rPr>
          <w:rFonts w:cs="Times New Roman"/>
          <w:sz w:val="22"/>
          <w:szCs w:val="22"/>
          <w:lang w:val="cs-CZ"/>
        </w:rPr>
        <w:t xml:space="preserve">: od dnia </w:t>
      </w:r>
      <w:r w:rsidRPr="00DD548D">
        <w:rPr>
          <w:rFonts w:cs="Times New Roman"/>
          <w:sz w:val="22"/>
          <w:szCs w:val="22"/>
          <w:lang w:val="cs-CZ"/>
        </w:rPr>
        <w:t>01.07</w:t>
      </w:r>
      <w:r w:rsidR="006E048D" w:rsidRPr="00DD548D">
        <w:rPr>
          <w:rFonts w:cs="Times New Roman"/>
          <w:sz w:val="22"/>
          <w:szCs w:val="22"/>
          <w:lang w:val="cs-CZ"/>
        </w:rPr>
        <w:t xml:space="preserve">.2020r. do dnia </w:t>
      </w:r>
      <w:r w:rsidRPr="00DD548D">
        <w:rPr>
          <w:rFonts w:cs="Times New Roman"/>
          <w:sz w:val="22"/>
          <w:szCs w:val="22"/>
          <w:lang w:val="cs-CZ"/>
        </w:rPr>
        <w:t>22.06</w:t>
      </w:r>
      <w:r w:rsidR="006E048D" w:rsidRPr="00DD548D">
        <w:rPr>
          <w:rFonts w:cs="Times New Roman"/>
          <w:sz w:val="22"/>
          <w:szCs w:val="22"/>
          <w:lang w:val="cs-CZ"/>
        </w:rPr>
        <w:t>.202</w:t>
      </w:r>
      <w:r w:rsidRPr="00DD548D">
        <w:rPr>
          <w:rFonts w:cs="Times New Roman"/>
          <w:sz w:val="22"/>
          <w:szCs w:val="22"/>
          <w:lang w:val="cs-CZ"/>
        </w:rPr>
        <w:t>1</w:t>
      </w:r>
      <w:r w:rsidR="006E048D" w:rsidRPr="00DD548D">
        <w:rPr>
          <w:rFonts w:cs="Times New Roman"/>
          <w:sz w:val="22"/>
          <w:szCs w:val="22"/>
          <w:lang w:val="cs-CZ"/>
        </w:rPr>
        <w:t>roku</w:t>
      </w:r>
      <w:r w:rsidR="006E048D" w:rsidRPr="00DD548D">
        <w:rPr>
          <w:rFonts w:cs="Times New Roman"/>
          <w:sz w:val="22"/>
          <w:szCs w:val="22"/>
        </w:rPr>
        <w:t xml:space="preserve"> </w:t>
      </w:r>
    </w:p>
    <w:p w:rsidR="006E048D" w:rsidRPr="006B6C5D" w:rsidRDefault="003C0CA2" w:rsidP="003C0CA2">
      <w:pPr>
        <w:pStyle w:val="Tekstpodstawowy"/>
        <w:widowControl/>
        <w:suppressAutoHyphens w:val="0"/>
        <w:spacing w:after="0"/>
        <w:jc w:val="both"/>
        <w:rPr>
          <w:rFonts w:cs="Times New Roman"/>
          <w:sz w:val="22"/>
          <w:szCs w:val="22"/>
        </w:rPr>
      </w:pPr>
      <w:r w:rsidRPr="00DD548D">
        <w:rPr>
          <w:rFonts w:cs="Times New Roman"/>
          <w:sz w:val="22"/>
          <w:szCs w:val="22"/>
        </w:rPr>
        <w:t>2.</w:t>
      </w:r>
      <w:r w:rsidR="006E048D" w:rsidRPr="00DD548D">
        <w:rPr>
          <w:rFonts w:cs="Times New Roman"/>
          <w:sz w:val="22"/>
          <w:szCs w:val="22"/>
        </w:rPr>
        <w:t>Rozwiązanie umowy o usługę sprzątania wynikającej</w:t>
      </w:r>
      <w:r w:rsidR="006E048D" w:rsidRPr="006B6C5D">
        <w:rPr>
          <w:rFonts w:cs="Times New Roman"/>
          <w:sz w:val="22"/>
          <w:szCs w:val="22"/>
        </w:rPr>
        <w:t xml:space="preserve"> z umowy  Nr SCK/ZP/</w:t>
      </w:r>
      <w:r w:rsidR="006E048D">
        <w:rPr>
          <w:rFonts w:cs="Times New Roman"/>
          <w:sz w:val="22"/>
          <w:szCs w:val="22"/>
        </w:rPr>
        <w:t>5</w:t>
      </w:r>
      <w:r w:rsidR="006E048D" w:rsidRPr="006B6C5D">
        <w:rPr>
          <w:rFonts w:cs="Times New Roman"/>
          <w:sz w:val="22"/>
          <w:szCs w:val="22"/>
        </w:rPr>
        <w:t>/01/</w:t>
      </w:r>
      <w:r w:rsidR="006E048D">
        <w:rPr>
          <w:rFonts w:cs="Times New Roman"/>
          <w:sz w:val="22"/>
          <w:szCs w:val="22"/>
        </w:rPr>
        <w:t>20</w:t>
      </w:r>
      <w:r w:rsidR="006E048D" w:rsidRPr="006B6C5D">
        <w:rPr>
          <w:rFonts w:cs="Times New Roman"/>
          <w:sz w:val="22"/>
          <w:szCs w:val="22"/>
        </w:rPr>
        <w:t xml:space="preserve"> skutkuje wygaśnięciem umowy najmu z dniem utraty mocy obowiązującej umowy na usługę sprzątania.</w:t>
      </w:r>
    </w:p>
    <w:p w:rsidR="006E048D" w:rsidRPr="006B6C5D" w:rsidRDefault="006E048D" w:rsidP="006E048D">
      <w:pPr>
        <w:pStyle w:val="Tekstpodstawowy"/>
        <w:jc w:val="center"/>
        <w:rPr>
          <w:rFonts w:cs="Times New Roman"/>
          <w:sz w:val="22"/>
          <w:szCs w:val="22"/>
        </w:rPr>
      </w:pPr>
      <w:r w:rsidRPr="006B6C5D">
        <w:rPr>
          <w:rFonts w:cs="Times New Roman"/>
          <w:sz w:val="22"/>
          <w:szCs w:val="22"/>
        </w:rPr>
        <w:t>§10</w:t>
      </w:r>
    </w:p>
    <w:p w:rsidR="006E048D" w:rsidRPr="006B6C5D" w:rsidRDefault="003C0CA2" w:rsidP="003C0CA2">
      <w:pPr>
        <w:pStyle w:val="Tekstpodstawowy"/>
        <w:widowControl/>
        <w:suppressAutoHyphens w:val="0"/>
        <w:spacing w:after="0"/>
        <w:jc w:val="both"/>
        <w:rPr>
          <w:rFonts w:cs="Times New Roman"/>
          <w:sz w:val="22"/>
          <w:szCs w:val="22"/>
        </w:rPr>
      </w:pPr>
      <w:r>
        <w:rPr>
          <w:rFonts w:cs="Times New Roman"/>
          <w:sz w:val="22"/>
          <w:szCs w:val="22"/>
        </w:rPr>
        <w:t>1.</w:t>
      </w:r>
      <w:r w:rsidR="006E048D" w:rsidRPr="006B6C5D">
        <w:rPr>
          <w:rFonts w:cs="Times New Roman"/>
          <w:sz w:val="22"/>
          <w:szCs w:val="22"/>
        </w:rPr>
        <w:t>Najemca zobowiązuje się do zwrotu przedmiotu najmu w terminie 30 dni od daty rozwiązania umowy najmu.</w:t>
      </w:r>
    </w:p>
    <w:p w:rsidR="006E048D" w:rsidRPr="006B6C5D" w:rsidRDefault="003C0CA2" w:rsidP="003C0CA2">
      <w:pPr>
        <w:pStyle w:val="Tekstpodstawowy"/>
        <w:widowControl/>
        <w:suppressAutoHyphens w:val="0"/>
        <w:jc w:val="both"/>
        <w:rPr>
          <w:rFonts w:cs="Times New Roman"/>
          <w:sz w:val="22"/>
          <w:szCs w:val="22"/>
        </w:rPr>
      </w:pPr>
      <w:r>
        <w:rPr>
          <w:rFonts w:cs="Times New Roman"/>
          <w:sz w:val="22"/>
          <w:szCs w:val="22"/>
        </w:rPr>
        <w:t>2.</w:t>
      </w:r>
      <w:r w:rsidR="006E048D" w:rsidRPr="006B6C5D">
        <w:rPr>
          <w:rFonts w:cs="Times New Roman"/>
          <w:sz w:val="22"/>
          <w:szCs w:val="22"/>
        </w:rPr>
        <w:t>Jeżeli po opuszczeniu przedmiotu najmu przez Najemcę w wynajmowanych pomieszczeniach pozostaną Najemcy rzeczy, Wynajmujący po pisemnym powiadomieniu ma prawo przenieść je w inne miejsce, wywieźć na koszt i ryzyko Najemcy. Po upływie 3-ch miesięcy od daty przeniesienia ich w inne miejsce, może te rzeczy sprzedać, poddać kasacji lub w inny sposób zutylizować bez prawa Najemcy do roszczeń lub jakichkolwiek odszkodowań.</w:t>
      </w:r>
    </w:p>
    <w:p w:rsidR="006E048D" w:rsidRPr="006B6C5D" w:rsidRDefault="006E048D" w:rsidP="006E048D">
      <w:pPr>
        <w:pStyle w:val="Tekstpodstawowy"/>
        <w:jc w:val="center"/>
        <w:rPr>
          <w:rFonts w:cs="Times New Roman"/>
          <w:sz w:val="22"/>
          <w:szCs w:val="22"/>
        </w:rPr>
      </w:pPr>
      <w:r w:rsidRPr="006B6C5D">
        <w:rPr>
          <w:rFonts w:cs="Times New Roman"/>
          <w:sz w:val="22"/>
          <w:szCs w:val="22"/>
        </w:rPr>
        <w:t>§11</w:t>
      </w:r>
    </w:p>
    <w:p w:rsidR="006E048D" w:rsidRPr="006B6C5D" w:rsidRDefault="006E048D" w:rsidP="006E048D">
      <w:pPr>
        <w:pStyle w:val="Tekstpodstawowy"/>
        <w:jc w:val="both"/>
        <w:rPr>
          <w:rFonts w:cs="Times New Roman"/>
          <w:sz w:val="22"/>
          <w:szCs w:val="22"/>
        </w:rPr>
      </w:pPr>
      <w:r w:rsidRPr="006B6C5D">
        <w:rPr>
          <w:rFonts w:cs="Times New Roman"/>
          <w:sz w:val="22"/>
          <w:szCs w:val="22"/>
        </w:rPr>
        <w:t xml:space="preserve">Strony zobowiązują się po okresie obowiązywania umowy do zwrotu przedmiotu najmu </w:t>
      </w:r>
      <w:r w:rsidRPr="006B6C5D">
        <w:rPr>
          <w:rFonts w:cs="Times New Roman"/>
          <w:sz w:val="22"/>
          <w:szCs w:val="22"/>
        </w:rPr>
        <w:br/>
        <w:t>w stanie nie pogorszonym, uwzględniającym normalne zużycie. Podstawę do ustalenia stanu technicznego stanowić będzie protokół zdawczo - odbiorczy.</w:t>
      </w:r>
    </w:p>
    <w:p w:rsidR="006E048D" w:rsidRPr="006B6C5D" w:rsidRDefault="006E048D" w:rsidP="006E048D">
      <w:pPr>
        <w:pStyle w:val="Tekstpodstawowy"/>
        <w:jc w:val="center"/>
        <w:rPr>
          <w:rFonts w:cs="Times New Roman"/>
          <w:sz w:val="22"/>
          <w:szCs w:val="22"/>
        </w:rPr>
      </w:pPr>
      <w:r w:rsidRPr="006B6C5D">
        <w:rPr>
          <w:rFonts w:cs="Times New Roman"/>
          <w:sz w:val="22"/>
          <w:szCs w:val="22"/>
        </w:rPr>
        <w:t>§12</w:t>
      </w:r>
    </w:p>
    <w:p w:rsidR="006E048D" w:rsidRPr="006B6C5D" w:rsidRDefault="006E048D" w:rsidP="006E048D">
      <w:pPr>
        <w:pStyle w:val="Tekstpodstawowy"/>
        <w:jc w:val="both"/>
        <w:rPr>
          <w:rFonts w:cs="Times New Roman"/>
          <w:sz w:val="22"/>
          <w:szCs w:val="22"/>
        </w:rPr>
      </w:pPr>
      <w:r w:rsidRPr="006B6C5D">
        <w:rPr>
          <w:rFonts w:cs="Times New Roman"/>
          <w:sz w:val="22"/>
          <w:szCs w:val="22"/>
        </w:rPr>
        <w:t>Wszelkie zmiany warunków niniejszej umowy wymagają formy pisemnej, w postaci aneksu, pod rygorem nieważności.</w:t>
      </w:r>
    </w:p>
    <w:p w:rsidR="006E048D" w:rsidRPr="006B6C5D" w:rsidRDefault="006E048D" w:rsidP="006E048D">
      <w:pPr>
        <w:pStyle w:val="Tekstpodstawowy"/>
        <w:jc w:val="center"/>
        <w:rPr>
          <w:rFonts w:cs="Times New Roman"/>
          <w:sz w:val="22"/>
          <w:szCs w:val="22"/>
        </w:rPr>
      </w:pPr>
      <w:r w:rsidRPr="006B6C5D">
        <w:rPr>
          <w:rFonts w:cs="Times New Roman"/>
          <w:sz w:val="22"/>
          <w:szCs w:val="22"/>
        </w:rPr>
        <w:lastRenderedPageBreak/>
        <w:t>§13</w:t>
      </w:r>
    </w:p>
    <w:p w:rsidR="006E048D" w:rsidRPr="006B6C5D" w:rsidRDefault="006E048D" w:rsidP="006E048D">
      <w:pPr>
        <w:pStyle w:val="Tekstpodstawowy"/>
        <w:jc w:val="both"/>
        <w:rPr>
          <w:rFonts w:cs="Times New Roman"/>
          <w:sz w:val="22"/>
          <w:szCs w:val="22"/>
        </w:rPr>
      </w:pPr>
      <w:r w:rsidRPr="006B6C5D">
        <w:rPr>
          <w:rFonts w:cs="Times New Roman"/>
          <w:sz w:val="22"/>
          <w:szCs w:val="22"/>
        </w:rPr>
        <w:t>W sprawach nieuregulowanych niniejszą umową mają zastosowanie przepisy Kodeksu Cywilnego.</w:t>
      </w:r>
    </w:p>
    <w:p w:rsidR="006E048D" w:rsidRPr="006B6C5D" w:rsidRDefault="006E048D" w:rsidP="006E048D">
      <w:pPr>
        <w:pStyle w:val="Tekstpodstawowy"/>
        <w:jc w:val="center"/>
        <w:rPr>
          <w:rFonts w:cs="Times New Roman"/>
          <w:sz w:val="22"/>
          <w:szCs w:val="22"/>
        </w:rPr>
      </w:pPr>
    </w:p>
    <w:p w:rsidR="006E048D" w:rsidRPr="006B6C5D" w:rsidRDefault="006E048D" w:rsidP="006E048D">
      <w:pPr>
        <w:pStyle w:val="Tekstpodstawowy"/>
        <w:jc w:val="center"/>
        <w:rPr>
          <w:rFonts w:cs="Times New Roman"/>
          <w:sz w:val="22"/>
          <w:szCs w:val="22"/>
        </w:rPr>
      </w:pPr>
      <w:r w:rsidRPr="006B6C5D">
        <w:rPr>
          <w:rFonts w:cs="Times New Roman"/>
          <w:sz w:val="22"/>
          <w:szCs w:val="22"/>
        </w:rPr>
        <w:t>§14</w:t>
      </w:r>
    </w:p>
    <w:p w:rsidR="006E048D" w:rsidRPr="006B6C5D" w:rsidRDefault="006E048D" w:rsidP="006E048D">
      <w:pPr>
        <w:pStyle w:val="Tekstpodstawowy"/>
        <w:jc w:val="both"/>
        <w:rPr>
          <w:rFonts w:cs="Times New Roman"/>
          <w:sz w:val="22"/>
          <w:szCs w:val="22"/>
        </w:rPr>
      </w:pPr>
      <w:r w:rsidRPr="006B6C5D">
        <w:rPr>
          <w:rFonts w:cs="Times New Roman"/>
          <w:sz w:val="22"/>
          <w:szCs w:val="22"/>
        </w:rPr>
        <w:t>Spory mogące wynikać w związku z wykonywaniem niniejszej umowy będą rozstrzygane przez sąd powszechny w Lublinie.</w:t>
      </w:r>
    </w:p>
    <w:p w:rsidR="006E048D" w:rsidRPr="006B6C5D" w:rsidRDefault="006E048D" w:rsidP="006E048D">
      <w:pPr>
        <w:pStyle w:val="Tekstpodstawowy"/>
        <w:jc w:val="center"/>
        <w:rPr>
          <w:rFonts w:cs="Times New Roman"/>
          <w:sz w:val="22"/>
          <w:szCs w:val="22"/>
        </w:rPr>
      </w:pPr>
    </w:p>
    <w:p w:rsidR="006E048D" w:rsidRPr="006B6C5D" w:rsidRDefault="006E048D" w:rsidP="006E048D">
      <w:pPr>
        <w:pStyle w:val="Tekstpodstawowy"/>
        <w:jc w:val="center"/>
        <w:rPr>
          <w:rFonts w:cs="Times New Roman"/>
          <w:sz w:val="22"/>
          <w:szCs w:val="22"/>
        </w:rPr>
      </w:pPr>
      <w:r w:rsidRPr="006B6C5D">
        <w:rPr>
          <w:rFonts w:cs="Times New Roman"/>
          <w:sz w:val="22"/>
          <w:szCs w:val="22"/>
        </w:rPr>
        <w:t>§15</w:t>
      </w:r>
    </w:p>
    <w:p w:rsidR="006E048D" w:rsidRPr="006B6C5D" w:rsidRDefault="006E048D" w:rsidP="006E048D">
      <w:pPr>
        <w:pStyle w:val="Tekstpodstawowy"/>
        <w:jc w:val="both"/>
        <w:rPr>
          <w:rFonts w:cs="Times New Roman"/>
          <w:sz w:val="22"/>
          <w:szCs w:val="22"/>
        </w:rPr>
      </w:pPr>
      <w:r w:rsidRPr="006B6C5D">
        <w:rPr>
          <w:rFonts w:cs="Times New Roman"/>
          <w:sz w:val="22"/>
          <w:szCs w:val="22"/>
        </w:rPr>
        <w:t>Umowa wchodzi w życie z dniem podpisania.</w:t>
      </w:r>
    </w:p>
    <w:p w:rsidR="006E048D" w:rsidRPr="006B6C5D" w:rsidRDefault="006E048D" w:rsidP="006E048D">
      <w:pPr>
        <w:pStyle w:val="Tekstpodstawowy"/>
        <w:jc w:val="both"/>
        <w:rPr>
          <w:rFonts w:cs="Times New Roman"/>
          <w:sz w:val="22"/>
          <w:szCs w:val="22"/>
        </w:rPr>
      </w:pPr>
    </w:p>
    <w:p w:rsidR="006E048D" w:rsidRPr="006B6C5D" w:rsidRDefault="006E048D" w:rsidP="006E048D">
      <w:pPr>
        <w:pStyle w:val="Tekstpodstawowy"/>
        <w:jc w:val="center"/>
        <w:rPr>
          <w:rFonts w:cs="Times New Roman"/>
          <w:sz w:val="22"/>
          <w:szCs w:val="22"/>
        </w:rPr>
      </w:pPr>
      <w:r w:rsidRPr="006B6C5D">
        <w:rPr>
          <w:rFonts w:cs="Times New Roman"/>
          <w:sz w:val="22"/>
          <w:szCs w:val="22"/>
        </w:rPr>
        <w:t>§16</w:t>
      </w:r>
    </w:p>
    <w:p w:rsidR="006E048D" w:rsidRPr="006B6C5D" w:rsidRDefault="006E048D" w:rsidP="006E048D">
      <w:pPr>
        <w:pStyle w:val="Tekstpodstawowy"/>
        <w:jc w:val="both"/>
        <w:rPr>
          <w:rFonts w:cs="Times New Roman"/>
          <w:sz w:val="22"/>
          <w:szCs w:val="22"/>
        </w:rPr>
      </w:pPr>
      <w:r w:rsidRPr="006B6C5D">
        <w:rPr>
          <w:rFonts w:cs="Times New Roman"/>
          <w:sz w:val="22"/>
          <w:szCs w:val="22"/>
        </w:rPr>
        <w:t>Umowę sporządzono w dwóch jednobrzmiących egzemplarzach, po jednym dla każdej ze stron.</w:t>
      </w:r>
    </w:p>
    <w:p w:rsidR="006E048D" w:rsidRPr="006B6C5D" w:rsidRDefault="006E048D" w:rsidP="006E048D">
      <w:pPr>
        <w:pStyle w:val="Tekstpodstawowy"/>
        <w:jc w:val="both"/>
        <w:rPr>
          <w:rFonts w:cs="Times New Roman"/>
          <w:sz w:val="22"/>
          <w:szCs w:val="22"/>
        </w:rPr>
      </w:pPr>
    </w:p>
    <w:p w:rsidR="006E048D" w:rsidRPr="006B6C5D" w:rsidRDefault="006E048D" w:rsidP="006E048D">
      <w:pPr>
        <w:pStyle w:val="Tekstpodstawowy"/>
        <w:jc w:val="both"/>
        <w:rPr>
          <w:rFonts w:cs="Times New Roman"/>
          <w:sz w:val="22"/>
          <w:szCs w:val="22"/>
        </w:rPr>
      </w:pPr>
    </w:p>
    <w:p w:rsidR="006E048D" w:rsidRPr="006B6C5D" w:rsidRDefault="006E048D" w:rsidP="006E048D">
      <w:pPr>
        <w:pStyle w:val="Tekstpodstawowy"/>
        <w:jc w:val="both"/>
        <w:rPr>
          <w:rFonts w:cs="Times New Roman"/>
          <w:sz w:val="22"/>
          <w:szCs w:val="22"/>
        </w:rPr>
      </w:pPr>
      <w:r w:rsidRPr="006B6C5D">
        <w:rPr>
          <w:rFonts w:cs="Times New Roman"/>
          <w:sz w:val="22"/>
          <w:szCs w:val="22"/>
        </w:rPr>
        <w:t xml:space="preserve">Wynajmujący:                                                                       </w:t>
      </w:r>
      <w:r w:rsidRPr="006B6C5D">
        <w:rPr>
          <w:rFonts w:cs="Times New Roman"/>
          <w:sz w:val="22"/>
          <w:szCs w:val="22"/>
        </w:rPr>
        <w:tab/>
      </w:r>
      <w:r w:rsidRPr="006B6C5D">
        <w:rPr>
          <w:rFonts w:cs="Times New Roman"/>
          <w:sz w:val="22"/>
          <w:szCs w:val="22"/>
        </w:rPr>
        <w:tab/>
      </w:r>
      <w:r w:rsidRPr="006B6C5D">
        <w:rPr>
          <w:rFonts w:cs="Times New Roman"/>
          <w:sz w:val="22"/>
          <w:szCs w:val="22"/>
        </w:rPr>
        <w:tab/>
        <w:t xml:space="preserve"> Najemca:</w:t>
      </w:r>
    </w:p>
    <w:p w:rsidR="006E048D" w:rsidRPr="006B6C5D" w:rsidRDefault="006E048D" w:rsidP="006E048D">
      <w:pPr>
        <w:rPr>
          <w:rFonts w:cs="Times New Roman"/>
          <w:sz w:val="22"/>
          <w:szCs w:val="22"/>
        </w:rPr>
      </w:pPr>
    </w:p>
    <w:p w:rsidR="006E048D" w:rsidRPr="006B6C5D" w:rsidRDefault="006E048D" w:rsidP="006E048D">
      <w:pPr>
        <w:jc w:val="right"/>
        <w:rPr>
          <w:rFonts w:cs="Times New Roman"/>
          <w:i/>
          <w:sz w:val="22"/>
          <w:szCs w:val="22"/>
        </w:rPr>
      </w:pPr>
    </w:p>
    <w:p w:rsidR="006E048D" w:rsidRPr="006B6C5D" w:rsidRDefault="006E048D" w:rsidP="006E048D">
      <w:pPr>
        <w:autoSpaceDE w:val="0"/>
        <w:autoSpaceDN w:val="0"/>
        <w:adjustRightInd w:val="0"/>
        <w:jc w:val="both"/>
        <w:rPr>
          <w:rFonts w:cs="Times New Roman"/>
          <w:sz w:val="22"/>
          <w:szCs w:val="22"/>
        </w:rPr>
      </w:pPr>
    </w:p>
    <w:p w:rsidR="006E048D" w:rsidRPr="006B6C5D" w:rsidRDefault="006E048D" w:rsidP="006E048D">
      <w:pPr>
        <w:autoSpaceDE w:val="0"/>
        <w:autoSpaceDN w:val="0"/>
        <w:adjustRightInd w:val="0"/>
        <w:jc w:val="both"/>
        <w:rPr>
          <w:rFonts w:cs="Times New Roman"/>
          <w:sz w:val="22"/>
          <w:szCs w:val="22"/>
        </w:rPr>
      </w:pPr>
    </w:p>
    <w:p w:rsidR="006E048D" w:rsidRPr="006B6C5D" w:rsidRDefault="006E048D" w:rsidP="006E048D">
      <w:pPr>
        <w:autoSpaceDE w:val="0"/>
        <w:autoSpaceDN w:val="0"/>
        <w:adjustRightInd w:val="0"/>
        <w:jc w:val="both"/>
        <w:rPr>
          <w:rFonts w:cs="Times New Roman"/>
          <w:sz w:val="22"/>
          <w:szCs w:val="22"/>
        </w:rPr>
      </w:pPr>
    </w:p>
    <w:p w:rsidR="006E048D" w:rsidRPr="006B6C5D" w:rsidRDefault="006E048D" w:rsidP="006E048D">
      <w:pPr>
        <w:jc w:val="both"/>
        <w:rPr>
          <w:rFonts w:cs="Times New Roman"/>
          <w:sz w:val="22"/>
          <w:szCs w:val="22"/>
        </w:rPr>
      </w:pPr>
    </w:p>
    <w:p w:rsidR="006E048D" w:rsidRPr="006B6C5D" w:rsidRDefault="006E048D" w:rsidP="006E048D">
      <w:pPr>
        <w:jc w:val="both"/>
        <w:rPr>
          <w:rFonts w:cs="Times New Roman"/>
          <w:sz w:val="22"/>
          <w:szCs w:val="22"/>
        </w:rPr>
      </w:pPr>
    </w:p>
    <w:p w:rsidR="006E048D" w:rsidRPr="006B6C5D" w:rsidRDefault="006E048D" w:rsidP="006E048D">
      <w:pPr>
        <w:rPr>
          <w:rFonts w:eastAsia="Calibri" w:cs="Times New Roman"/>
          <w:sz w:val="22"/>
          <w:szCs w:val="22"/>
        </w:rPr>
      </w:pPr>
    </w:p>
    <w:p w:rsidR="005356AC" w:rsidRPr="006B6C5D" w:rsidRDefault="005356AC" w:rsidP="005356AC">
      <w:pPr>
        <w:autoSpaceDE w:val="0"/>
        <w:autoSpaceDN w:val="0"/>
        <w:adjustRightInd w:val="0"/>
        <w:jc w:val="both"/>
        <w:rPr>
          <w:rFonts w:cs="Times New Roman"/>
          <w:sz w:val="22"/>
          <w:szCs w:val="22"/>
        </w:rPr>
      </w:pPr>
    </w:p>
    <w:p w:rsidR="005356AC" w:rsidRPr="006B6C5D" w:rsidRDefault="005356AC" w:rsidP="005356AC">
      <w:pPr>
        <w:jc w:val="both"/>
        <w:rPr>
          <w:rFonts w:cs="Times New Roman"/>
          <w:sz w:val="22"/>
          <w:szCs w:val="22"/>
        </w:rPr>
      </w:pPr>
    </w:p>
    <w:p w:rsidR="005356AC" w:rsidRPr="006B6C5D" w:rsidRDefault="005356AC" w:rsidP="005356AC">
      <w:pPr>
        <w:jc w:val="both"/>
        <w:rPr>
          <w:rFonts w:cs="Times New Roman"/>
          <w:sz w:val="22"/>
          <w:szCs w:val="22"/>
        </w:rPr>
      </w:pPr>
    </w:p>
    <w:p w:rsidR="005356AC" w:rsidRPr="006B6C5D" w:rsidRDefault="005356AC" w:rsidP="005356AC">
      <w:pPr>
        <w:rPr>
          <w:rFonts w:eastAsia="Calibri" w:cs="Times New Roman"/>
          <w:sz w:val="22"/>
          <w:szCs w:val="22"/>
        </w:rPr>
      </w:pPr>
    </w:p>
    <w:p w:rsidR="005356AC" w:rsidRPr="006B6C5D" w:rsidRDefault="005356AC" w:rsidP="005356AC">
      <w:pPr>
        <w:jc w:val="right"/>
        <w:rPr>
          <w:rFonts w:cs="Times New Roman"/>
          <w:sz w:val="22"/>
          <w:szCs w:val="22"/>
          <w:lang w:val="cs-CZ"/>
        </w:rPr>
      </w:pPr>
    </w:p>
    <w:p w:rsidR="005356AC" w:rsidRPr="006B6C5D" w:rsidRDefault="005356AC" w:rsidP="00A1393E">
      <w:pPr>
        <w:pStyle w:val="Nagwek"/>
        <w:jc w:val="center"/>
        <w:rPr>
          <w:rFonts w:cs="Times New Roman"/>
          <w:sz w:val="22"/>
          <w:szCs w:val="22"/>
        </w:rPr>
      </w:pPr>
    </w:p>
    <w:sectPr w:rsidR="005356AC" w:rsidRPr="006B6C5D" w:rsidSect="00B77F13">
      <w:headerReference w:type="default" r:id="rId31"/>
      <w:footerReference w:type="even" r:id="rId32"/>
      <w:footerReference w:type="default" r:id="rId33"/>
      <w:pgSz w:w="11906" w:h="16838"/>
      <w:pgMar w:top="1134" w:right="1134" w:bottom="1134" w:left="1134" w:header="708"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150" w:rsidRDefault="00450150" w:rsidP="00A1393E">
      <w:r>
        <w:separator/>
      </w:r>
    </w:p>
  </w:endnote>
  <w:endnote w:type="continuationSeparator" w:id="1">
    <w:p w:rsidR="00450150" w:rsidRDefault="00450150" w:rsidP="00A1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endnya">
    <w:altName w:val="Courier"/>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sig w:usb0="00000000" w:usb1="00000000" w:usb2="00000000" w:usb3="00000000" w:csb0="0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50" w:rsidRDefault="00450150" w:rsidP="00427F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0150" w:rsidRDefault="00450150" w:rsidP="00427FA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50" w:rsidRPr="00160D9E" w:rsidRDefault="00450150"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Pr="00160D9E">
      <w:rPr>
        <w:rStyle w:val="Numerstrony"/>
        <w:sz w:val="16"/>
        <w:szCs w:val="16"/>
      </w:rPr>
      <w:instrText xml:space="preserve">PAGE  </w:instrText>
    </w:r>
    <w:r w:rsidRPr="00160D9E">
      <w:rPr>
        <w:rStyle w:val="Numerstrony"/>
        <w:sz w:val="16"/>
        <w:szCs w:val="16"/>
      </w:rPr>
      <w:fldChar w:fldCharType="separate"/>
    </w:r>
    <w:r w:rsidR="00624509">
      <w:rPr>
        <w:rStyle w:val="Numerstrony"/>
        <w:noProof/>
        <w:sz w:val="16"/>
        <w:szCs w:val="16"/>
      </w:rPr>
      <w:t>16</w:t>
    </w:r>
    <w:r w:rsidRPr="00160D9E">
      <w:rPr>
        <w:rStyle w:val="Numerstrony"/>
        <w:sz w:val="16"/>
        <w:szCs w:val="16"/>
      </w:rPr>
      <w:fldChar w:fldCharType="end"/>
    </w:r>
  </w:p>
  <w:p w:rsidR="00450150" w:rsidRPr="004763F7" w:rsidRDefault="00450150" w:rsidP="00427FAC">
    <w:pPr>
      <w:pStyle w:val="Stopk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150" w:rsidRDefault="00450150" w:rsidP="00A1393E">
      <w:r>
        <w:separator/>
      </w:r>
    </w:p>
  </w:footnote>
  <w:footnote w:type="continuationSeparator" w:id="1">
    <w:p w:rsidR="00450150" w:rsidRDefault="00450150" w:rsidP="00A13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50" w:rsidRPr="00427FAC" w:rsidRDefault="00450150" w:rsidP="00427FAC">
    <w:pPr>
      <w:pStyle w:val="Nagwek"/>
      <w:rPr>
        <w:i/>
        <w:sz w:val="22"/>
        <w:szCs w:val="22"/>
      </w:rPr>
    </w:pPr>
    <w:r w:rsidRPr="00401E7E">
      <w:rPr>
        <w:i/>
        <w:sz w:val="22"/>
        <w:szCs w:val="22"/>
      </w:rPr>
      <w:t>SCK / ZP / 5 / 20 – Usługa sprzątania</w:t>
    </w:r>
    <w:r w:rsidRPr="008E4D72">
      <w:rPr>
        <w:i/>
        <w:sz w:val="22"/>
        <w:szCs w:val="22"/>
      </w:rPr>
      <w:tab/>
    </w:r>
    <w:r w:rsidRPr="008E4D72">
      <w:rPr>
        <w:i/>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1009E6"/>
    <w:multiLevelType w:val="hybridMultilevel"/>
    <w:tmpl w:val="A6BA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nsid w:val="014E2D88"/>
    <w:multiLevelType w:val="hybridMultilevel"/>
    <w:tmpl w:val="6784C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
    <w:nsid w:val="04C82495"/>
    <w:multiLevelType w:val="hybridMultilevel"/>
    <w:tmpl w:val="45C4C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D6C54"/>
    <w:multiLevelType w:val="hybridMultilevel"/>
    <w:tmpl w:val="F8F45FEA"/>
    <w:lvl w:ilvl="0" w:tplc="E42C0D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97575"/>
    <w:multiLevelType w:val="hybridMultilevel"/>
    <w:tmpl w:val="02E0B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FE0FFA"/>
    <w:multiLevelType w:val="hybridMultilevel"/>
    <w:tmpl w:val="2578B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3B365F"/>
    <w:multiLevelType w:val="hybridMultilevel"/>
    <w:tmpl w:val="DF149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E3EEE"/>
    <w:multiLevelType w:val="hybridMultilevel"/>
    <w:tmpl w:val="5DECA0CA"/>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C1244E1"/>
    <w:multiLevelType w:val="hybridMultilevel"/>
    <w:tmpl w:val="B29EE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4E2BFC"/>
    <w:multiLevelType w:val="hybridMultilevel"/>
    <w:tmpl w:val="4386D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53701E"/>
    <w:multiLevelType w:val="hybridMultilevel"/>
    <w:tmpl w:val="5688F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EB57EE"/>
    <w:multiLevelType w:val="hybridMultilevel"/>
    <w:tmpl w:val="3526511A"/>
    <w:lvl w:ilvl="0" w:tplc="A46E7ECE">
      <w:start w:val="7"/>
      <w:numFmt w:val="decimal"/>
      <w:lvlText w:val="%1."/>
      <w:lvlJc w:val="left"/>
      <w:pPr>
        <w:tabs>
          <w:tab w:val="num" w:pos="786"/>
        </w:tabs>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3E26D8"/>
    <w:multiLevelType w:val="hybridMultilevel"/>
    <w:tmpl w:val="0F84B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0">
    <w:nsid w:val="15727920"/>
    <w:multiLevelType w:val="hybridMultilevel"/>
    <w:tmpl w:val="7444C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7F16E8"/>
    <w:multiLevelType w:val="hybridMultilevel"/>
    <w:tmpl w:val="B3A8EB22"/>
    <w:lvl w:ilvl="0" w:tplc="0576038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D619EB"/>
    <w:multiLevelType w:val="hybridMultilevel"/>
    <w:tmpl w:val="6EFAE578"/>
    <w:lvl w:ilvl="0" w:tplc="656AF58A">
      <w:start w:val="16"/>
      <w:numFmt w:val="decimal"/>
      <w:lvlText w:val="%1"/>
      <w:lvlJc w:val="left"/>
      <w:pPr>
        <w:ind w:left="720" w:hanging="360"/>
      </w:pPr>
      <w:rPr>
        <w:rFonts w:cs="Sendny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725C52"/>
    <w:multiLevelType w:val="hybridMultilevel"/>
    <w:tmpl w:val="D6A4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7F52B7"/>
    <w:multiLevelType w:val="hybridMultilevel"/>
    <w:tmpl w:val="C0C86182"/>
    <w:lvl w:ilvl="0" w:tplc="29FE7A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C8A1BAA"/>
    <w:multiLevelType w:val="hybridMultilevel"/>
    <w:tmpl w:val="14740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CFF2C43"/>
    <w:multiLevelType w:val="hybridMultilevel"/>
    <w:tmpl w:val="7524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9">
    <w:nsid w:val="1E6372AA"/>
    <w:multiLevelType w:val="hybridMultilevel"/>
    <w:tmpl w:val="F0E4E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657CAD"/>
    <w:multiLevelType w:val="hybridMultilevel"/>
    <w:tmpl w:val="0CE4E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89451C"/>
    <w:multiLevelType w:val="hybridMultilevel"/>
    <w:tmpl w:val="D6C85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6">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37">
    <w:nsid w:val="280328DB"/>
    <w:multiLevelType w:val="hybridMultilevel"/>
    <w:tmpl w:val="E050E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B650D9E"/>
    <w:multiLevelType w:val="hybridMultilevel"/>
    <w:tmpl w:val="398E7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BF34997"/>
    <w:multiLevelType w:val="hybridMultilevel"/>
    <w:tmpl w:val="D6A4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0D4347"/>
    <w:multiLevelType w:val="hybridMultilevel"/>
    <w:tmpl w:val="7CDEF5CE"/>
    <w:lvl w:ilvl="0" w:tplc="7062C9DA">
      <w:start w:val="1"/>
      <w:numFmt w:val="decimal"/>
      <w:lvlText w:val="%1)"/>
      <w:lvlJc w:val="left"/>
      <w:pPr>
        <w:ind w:left="1440" w:hanging="360"/>
      </w:pPr>
      <w:rPr>
        <w:rFonts w:ascii="Times New Roman" w:eastAsia="Times New Roman" w:hAnsi="Times New Roman" w:cs="Times New Roman" w:hint="default"/>
        <w:w w:val="10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6505DE4"/>
    <w:multiLevelType w:val="hybridMultilevel"/>
    <w:tmpl w:val="B3A8EB22"/>
    <w:lvl w:ilvl="0" w:tplc="0576038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535C1E"/>
    <w:multiLevelType w:val="hybridMultilevel"/>
    <w:tmpl w:val="313C3840"/>
    <w:lvl w:ilvl="0" w:tplc="9A7C2A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7236D6E"/>
    <w:multiLevelType w:val="hybridMultilevel"/>
    <w:tmpl w:val="9CD62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77152E"/>
    <w:multiLevelType w:val="hybridMultilevel"/>
    <w:tmpl w:val="8834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37DF365D"/>
    <w:multiLevelType w:val="hybridMultilevel"/>
    <w:tmpl w:val="B0B0E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49">
    <w:nsid w:val="3FF014FA"/>
    <w:multiLevelType w:val="singleLevel"/>
    <w:tmpl w:val="B2E0BC62"/>
    <w:lvl w:ilvl="0">
      <w:start w:val="1"/>
      <w:numFmt w:val="decimal"/>
      <w:lvlText w:val="%1."/>
      <w:legacy w:legacy="1" w:legacySpace="0" w:legacyIndent="283"/>
      <w:lvlJc w:val="left"/>
      <w:pPr>
        <w:ind w:left="283" w:hanging="283"/>
      </w:pPr>
    </w:lvl>
  </w:abstractNum>
  <w:abstractNum w:abstractNumId="50">
    <w:nsid w:val="418F43F4"/>
    <w:multiLevelType w:val="hybridMultilevel"/>
    <w:tmpl w:val="A65C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F160CF"/>
    <w:multiLevelType w:val="hybridMultilevel"/>
    <w:tmpl w:val="4A16B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6A701C"/>
    <w:multiLevelType w:val="hybridMultilevel"/>
    <w:tmpl w:val="F06AA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984892"/>
    <w:multiLevelType w:val="hybridMultilevel"/>
    <w:tmpl w:val="90D82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6D803A6"/>
    <w:multiLevelType w:val="hybridMultilevel"/>
    <w:tmpl w:val="066A611A"/>
    <w:lvl w:ilvl="0" w:tplc="AB1026D0">
      <w:start w:val="1"/>
      <w:numFmt w:val="lowerLetter"/>
      <w:lvlText w:val="%1)"/>
      <w:lvlJc w:val="left"/>
      <w:pPr>
        <w:ind w:left="720" w:hanging="360"/>
      </w:pPr>
      <w:rPr>
        <w:b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EF7C67"/>
    <w:multiLevelType w:val="hybridMultilevel"/>
    <w:tmpl w:val="B0B0E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5D3106"/>
    <w:multiLevelType w:val="hybridMultilevel"/>
    <w:tmpl w:val="61B6E080"/>
    <w:lvl w:ilvl="0" w:tplc="1854B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E4E418F"/>
    <w:multiLevelType w:val="hybridMultilevel"/>
    <w:tmpl w:val="8F44B3CE"/>
    <w:lvl w:ilvl="0" w:tplc="92CAC064">
      <w:start w:val="1"/>
      <w:numFmt w:val="decimal"/>
      <w:lvlText w:val="%1)"/>
      <w:lvlJc w:val="left"/>
      <w:pPr>
        <w:ind w:left="476" w:hanging="360"/>
      </w:pPr>
      <w:rPr>
        <w:rFonts w:ascii="Times New Roman" w:eastAsia="Times New Roman" w:hAnsi="Times New Roman" w:cs="Times New Roman"/>
        <w:b w:val="0"/>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0">
    <w:nsid w:val="4FA236C2"/>
    <w:multiLevelType w:val="hybridMultilevel"/>
    <w:tmpl w:val="69684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27124C"/>
    <w:multiLevelType w:val="hybridMultilevel"/>
    <w:tmpl w:val="E90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2A10B8"/>
    <w:multiLevelType w:val="hybridMultilevel"/>
    <w:tmpl w:val="5B261ADE"/>
    <w:lvl w:ilvl="0" w:tplc="CAC69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5D761F"/>
    <w:multiLevelType w:val="hybridMultilevel"/>
    <w:tmpl w:val="E050E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C512B8"/>
    <w:multiLevelType w:val="hybridMultilevel"/>
    <w:tmpl w:val="638C6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1F7EDD"/>
    <w:multiLevelType w:val="hybridMultilevel"/>
    <w:tmpl w:val="E5884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2D1240"/>
    <w:multiLevelType w:val="hybridMultilevel"/>
    <w:tmpl w:val="A2867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6571BF"/>
    <w:multiLevelType w:val="hybridMultilevel"/>
    <w:tmpl w:val="5E101FA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1">
    <w:nsid w:val="609F7E0D"/>
    <w:multiLevelType w:val="hybridMultilevel"/>
    <w:tmpl w:val="2152B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2175EC2"/>
    <w:multiLevelType w:val="hybridMultilevel"/>
    <w:tmpl w:val="313C3840"/>
    <w:lvl w:ilvl="0" w:tplc="9A7C2A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74">
    <w:nsid w:val="66F877ED"/>
    <w:multiLevelType w:val="hybridMultilevel"/>
    <w:tmpl w:val="45C4C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F27E27"/>
    <w:multiLevelType w:val="hybridMultilevel"/>
    <w:tmpl w:val="E12A9A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nsid w:val="695D6A95"/>
    <w:multiLevelType w:val="hybridMultilevel"/>
    <w:tmpl w:val="A65C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DC72B4"/>
    <w:multiLevelType w:val="singleLevel"/>
    <w:tmpl w:val="11AC57C8"/>
    <w:lvl w:ilvl="0">
      <w:start w:val="1"/>
      <w:numFmt w:val="decimal"/>
      <w:lvlText w:val="%1."/>
      <w:lvlJc w:val="left"/>
      <w:pPr>
        <w:tabs>
          <w:tab w:val="num" w:pos="360"/>
        </w:tabs>
        <w:ind w:left="360" w:hanging="360"/>
      </w:pPr>
      <w:rPr>
        <w:rFonts w:hint="default"/>
      </w:rPr>
    </w:lvl>
  </w:abstractNum>
  <w:abstractNum w:abstractNumId="78">
    <w:nsid w:val="6AE81F12"/>
    <w:multiLevelType w:val="hybridMultilevel"/>
    <w:tmpl w:val="A2867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6B921433"/>
    <w:multiLevelType w:val="hybridMultilevel"/>
    <w:tmpl w:val="12862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EE04AA4"/>
    <w:multiLevelType w:val="hybridMultilevel"/>
    <w:tmpl w:val="7738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1326A06"/>
    <w:multiLevelType w:val="hybridMultilevel"/>
    <w:tmpl w:val="03C01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493DF2"/>
    <w:multiLevelType w:val="hybridMultilevel"/>
    <w:tmpl w:val="D54C5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DF29A1"/>
    <w:multiLevelType w:val="hybridMultilevel"/>
    <w:tmpl w:val="4FC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8A4B9B"/>
    <w:multiLevelType w:val="hybridMultilevel"/>
    <w:tmpl w:val="E2E6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203A7F"/>
    <w:multiLevelType w:val="hybridMultilevel"/>
    <w:tmpl w:val="828461EA"/>
    <w:lvl w:ilvl="0" w:tplc="DF905750">
      <w:start w:val="1"/>
      <w:numFmt w:val="lowerLetter"/>
      <w:lvlText w:val="%1)"/>
      <w:lvlJc w:val="left"/>
      <w:pPr>
        <w:ind w:left="836" w:hanging="360"/>
      </w:pPr>
      <w:rPr>
        <w:rFonts w:ascii="Times New Roman" w:eastAsia="Times New Roman" w:hAnsi="Times New Roman" w:cs="Times New Roman"/>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91">
    <w:nsid w:val="7FB17374"/>
    <w:multiLevelType w:val="hybridMultilevel"/>
    <w:tmpl w:val="64B85D7C"/>
    <w:lvl w:ilvl="0" w:tplc="0415000F">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36"/>
  </w:num>
  <w:num w:numId="4">
    <w:abstractNumId w:val="6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2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2"/>
  </w:num>
  <w:num w:numId="11">
    <w:abstractNumId w:val="45"/>
  </w:num>
  <w:num w:numId="12">
    <w:abstractNumId w:val="66"/>
  </w:num>
  <w:num w:numId="13">
    <w:abstractNumId w:val="75"/>
  </w:num>
  <w:num w:numId="14">
    <w:abstractNumId w:val="14"/>
  </w:num>
  <w:num w:numId="15">
    <w:abstractNumId w:val="34"/>
  </w:num>
  <w:num w:numId="16">
    <w:abstractNumId w:val="20"/>
  </w:num>
  <w:num w:numId="17">
    <w:abstractNumId w:val="68"/>
  </w:num>
  <w:num w:numId="18">
    <w:abstractNumId w:val="60"/>
  </w:num>
  <w:num w:numId="19">
    <w:abstractNumId w:val="78"/>
  </w:num>
  <w:num w:numId="20">
    <w:abstractNumId w:val="61"/>
  </w:num>
  <w:num w:numId="21">
    <w:abstractNumId w:val="52"/>
  </w:num>
  <w:num w:numId="22">
    <w:abstractNumId w:val="55"/>
  </w:num>
  <w:num w:numId="23">
    <w:abstractNumId w:val="2"/>
  </w:num>
  <w:num w:numId="24">
    <w:abstractNumId w:val="88"/>
  </w:num>
  <w:num w:numId="25">
    <w:abstractNumId w:val="47"/>
  </w:num>
  <w:num w:numId="26">
    <w:abstractNumId w:val="17"/>
  </w:num>
  <w:num w:numId="27">
    <w:abstractNumId w:val="40"/>
  </w:num>
  <w:num w:numId="28">
    <w:abstractNumId w:val="24"/>
  </w:num>
  <w:num w:numId="29">
    <w:abstractNumId w:val="37"/>
  </w:num>
  <w:num w:numId="30">
    <w:abstractNumId w:val="44"/>
  </w:num>
  <w:num w:numId="31">
    <w:abstractNumId w:val="65"/>
  </w:num>
  <w:num w:numId="32">
    <w:abstractNumId w:val="8"/>
  </w:num>
  <w:num w:numId="33">
    <w:abstractNumId w:val="76"/>
  </w:num>
  <w:num w:numId="34">
    <w:abstractNumId w:val="50"/>
  </w:num>
  <w:num w:numId="35">
    <w:abstractNumId w:val="85"/>
  </w:num>
  <w:num w:numId="36">
    <w:abstractNumId w:val="49"/>
  </w:num>
  <w:num w:numId="37">
    <w:abstractNumId w:val="91"/>
  </w:num>
  <w:num w:numId="38">
    <w:abstractNumId w:val="4"/>
  </w:num>
  <w:num w:numId="39">
    <w:abstractNumId w:val="25"/>
  </w:num>
  <w:num w:numId="40">
    <w:abstractNumId w:val="67"/>
  </w:num>
  <w:num w:numId="41">
    <w:abstractNumId w:val="63"/>
  </w:num>
  <w:num w:numId="42">
    <w:abstractNumId w:val="71"/>
  </w:num>
  <w:num w:numId="43">
    <w:abstractNumId w:val="10"/>
  </w:num>
  <w:num w:numId="44">
    <w:abstractNumId w:val="21"/>
  </w:num>
  <w:num w:numId="45">
    <w:abstractNumId w:val="74"/>
  </w:num>
  <w:num w:numId="46">
    <w:abstractNumId w:val="6"/>
  </w:num>
  <w:num w:numId="47">
    <w:abstractNumId w:val="13"/>
  </w:num>
  <w:num w:numId="48">
    <w:abstractNumId w:val="69"/>
  </w:num>
  <w:num w:numId="49">
    <w:abstractNumId w:val="32"/>
  </w:num>
  <w:num w:numId="50">
    <w:abstractNumId w:val="22"/>
  </w:num>
  <w:num w:numId="51">
    <w:abstractNumId w:val="57"/>
  </w:num>
  <w:num w:numId="52">
    <w:abstractNumId w:val="86"/>
  </w:num>
  <w:num w:numId="53">
    <w:abstractNumId w:val="83"/>
  </w:num>
  <w:num w:numId="54">
    <w:abstractNumId w:val="38"/>
  </w:num>
  <w:num w:numId="55">
    <w:abstractNumId w:val="80"/>
  </w:num>
  <w:num w:numId="56">
    <w:abstractNumId w:val="72"/>
  </w:num>
  <w:num w:numId="57">
    <w:abstractNumId w:val="18"/>
  </w:num>
  <w:num w:numId="58">
    <w:abstractNumId w:val="33"/>
  </w:num>
  <w:num w:numId="59">
    <w:abstractNumId w:val="81"/>
  </w:num>
  <w:num w:numId="60">
    <w:abstractNumId w:val="59"/>
  </w:num>
  <w:num w:numId="61">
    <w:abstractNumId w:val="90"/>
  </w:num>
  <w:num w:numId="62">
    <w:abstractNumId w:val="56"/>
  </w:num>
  <w:num w:numId="63">
    <w:abstractNumId w:val="31"/>
  </w:num>
  <w:num w:numId="64">
    <w:abstractNumId w:val="58"/>
  </w:num>
  <w:num w:numId="65">
    <w:abstractNumId w:val="7"/>
  </w:num>
  <w:num w:numId="66">
    <w:abstractNumId w:val="41"/>
  </w:num>
  <w:num w:numId="67">
    <w:abstractNumId w:val="84"/>
  </w:num>
  <w:num w:numId="68">
    <w:abstractNumId w:val="23"/>
  </w:num>
  <w:num w:numId="69">
    <w:abstractNumId w:val="35"/>
  </w:num>
  <w:num w:numId="70">
    <w:abstractNumId w:val="46"/>
  </w:num>
  <w:num w:numId="71">
    <w:abstractNumId w:val="87"/>
  </w:num>
  <w:num w:numId="72">
    <w:abstractNumId w:val="19"/>
  </w:num>
  <w:num w:numId="73">
    <w:abstractNumId w:val="89"/>
  </w:num>
  <w:num w:numId="74">
    <w:abstractNumId w:val="15"/>
  </w:num>
  <w:num w:numId="75">
    <w:abstractNumId w:val="70"/>
  </w:num>
  <w:num w:numId="76">
    <w:abstractNumId w:val="3"/>
  </w:num>
  <w:num w:numId="77">
    <w:abstractNumId w:val="5"/>
  </w:num>
  <w:num w:numId="78">
    <w:abstractNumId w:val="1"/>
  </w:num>
  <w:num w:numId="79">
    <w:abstractNumId w:val="48"/>
  </w:num>
  <w:num w:numId="80">
    <w:abstractNumId w:val="73"/>
  </w:num>
  <w:num w:numId="81">
    <w:abstractNumId w:val="62"/>
  </w:num>
  <w:num w:numId="82">
    <w:abstractNumId w:val="27"/>
  </w:num>
  <w:num w:numId="83">
    <w:abstractNumId w:val="26"/>
  </w:num>
  <w:num w:numId="84">
    <w:abstractNumId w:val="51"/>
  </w:num>
  <w:num w:numId="85">
    <w:abstractNumId w:val="82"/>
  </w:num>
  <w:num w:numId="86">
    <w:abstractNumId w:val="53"/>
  </w:num>
  <w:num w:numId="87">
    <w:abstractNumId w:val="9"/>
  </w:num>
  <w:num w:numId="88">
    <w:abstractNumId w:val="29"/>
  </w:num>
  <w:num w:numId="89">
    <w:abstractNumId w:val="39"/>
  </w:num>
  <w:num w:numId="90">
    <w:abstractNumId w:val="42"/>
  </w:num>
  <w:num w:numId="91">
    <w:abstractNumId w:val="16"/>
  </w:num>
  <w:num w:numId="92">
    <w:abstractNumId w:val="4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1393E"/>
    <w:rsid w:val="00004365"/>
    <w:rsid w:val="00005CF2"/>
    <w:rsid w:val="0000711E"/>
    <w:rsid w:val="00014E8F"/>
    <w:rsid w:val="00017D03"/>
    <w:rsid w:val="00022B45"/>
    <w:rsid w:val="00023406"/>
    <w:rsid w:val="000275A3"/>
    <w:rsid w:val="0003631E"/>
    <w:rsid w:val="0004393C"/>
    <w:rsid w:val="00070069"/>
    <w:rsid w:val="000823AC"/>
    <w:rsid w:val="00092838"/>
    <w:rsid w:val="000A0020"/>
    <w:rsid w:val="000D1CCC"/>
    <w:rsid w:val="000D4F4E"/>
    <w:rsid w:val="000D61A4"/>
    <w:rsid w:val="000F6109"/>
    <w:rsid w:val="000F698C"/>
    <w:rsid w:val="000F7DD9"/>
    <w:rsid w:val="000F7F52"/>
    <w:rsid w:val="001122E0"/>
    <w:rsid w:val="001160D9"/>
    <w:rsid w:val="00117911"/>
    <w:rsid w:val="001202D2"/>
    <w:rsid w:val="00126E68"/>
    <w:rsid w:val="00145310"/>
    <w:rsid w:val="00152738"/>
    <w:rsid w:val="001649D4"/>
    <w:rsid w:val="001666C0"/>
    <w:rsid w:val="00167EBE"/>
    <w:rsid w:val="001827AA"/>
    <w:rsid w:val="00196CCF"/>
    <w:rsid w:val="001A3C26"/>
    <w:rsid w:val="001B2915"/>
    <w:rsid w:val="001B485A"/>
    <w:rsid w:val="001B494C"/>
    <w:rsid w:val="001D115A"/>
    <w:rsid w:val="001D2FB3"/>
    <w:rsid w:val="001D2FD5"/>
    <w:rsid w:val="001D4143"/>
    <w:rsid w:val="001D5F0E"/>
    <w:rsid w:val="001E35DC"/>
    <w:rsid w:val="001F01E6"/>
    <w:rsid w:val="001F08BA"/>
    <w:rsid w:val="001F3BC6"/>
    <w:rsid w:val="001F73AF"/>
    <w:rsid w:val="00206E03"/>
    <w:rsid w:val="002127BF"/>
    <w:rsid w:val="0021460D"/>
    <w:rsid w:val="00232D9E"/>
    <w:rsid w:val="00264395"/>
    <w:rsid w:val="0027104D"/>
    <w:rsid w:val="0027728C"/>
    <w:rsid w:val="0028665E"/>
    <w:rsid w:val="002B24AF"/>
    <w:rsid w:val="002B4165"/>
    <w:rsid w:val="002B4614"/>
    <w:rsid w:val="002D0D58"/>
    <w:rsid w:val="002D6B5C"/>
    <w:rsid w:val="002F3621"/>
    <w:rsid w:val="003231DD"/>
    <w:rsid w:val="003256BC"/>
    <w:rsid w:val="003313C6"/>
    <w:rsid w:val="00345090"/>
    <w:rsid w:val="00353AFE"/>
    <w:rsid w:val="003576E1"/>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FCC"/>
    <w:rsid w:val="003B1DC9"/>
    <w:rsid w:val="003B2337"/>
    <w:rsid w:val="003B468E"/>
    <w:rsid w:val="003C0CA2"/>
    <w:rsid w:val="003D0818"/>
    <w:rsid w:val="00400C3F"/>
    <w:rsid w:val="00401E7E"/>
    <w:rsid w:val="00412F5B"/>
    <w:rsid w:val="00427C0A"/>
    <w:rsid w:val="00427FAC"/>
    <w:rsid w:val="00430963"/>
    <w:rsid w:val="00431BFA"/>
    <w:rsid w:val="004359A3"/>
    <w:rsid w:val="00446780"/>
    <w:rsid w:val="00447A98"/>
    <w:rsid w:val="00450150"/>
    <w:rsid w:val="00460939"/>
    <w:rsid w:val="00470ADF"/>
    <w:rsid w:val="0047223A"/>
    <w:rsid w:val="00472F97"/>
    <w:rsid w:val="0047578D"/>
    <w:rsid w:val="00490DFA"/>
    <w:rsid w:val="004A0D96"/>
    <w:rsid w:val="004B256B"/>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785A"/>
    <w:rsid w:val="00557A97"/>
    <w:rsid w:val="00571483"/>
    <w:rsid w:val="005757E6"/>
    <w:rsid w:val="00576801"/>
    <w:rsid w:val="00583FFF"/>
    <w:rsid w:val="0059360E"/>
    <w:rsid w:val="00595EF8"/>
    <w:rsid w:val="005A0D98"/>
    <w:rsid w:val="005A1756"/>
    <w:rsid w:val="005A5A73"/>
    <w:rsid w:val="005B6E1C"/>
    <w:rsid w:val="005C5BA7"/>
    <w:rsid w:val="005D0DEC"/>
    <w:rsid w:val="005D39ED"/>
    <w:rsid w:val="005E2FCE"/>
    <w:rsid w:val="005F3630"/>
    <w:rsid w:val="00603506"/>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E29"/>
    <w:rsid w:val="006972B2"/>
    <w:rsid w:val="006A2D14"/>
    <w:rsid w:val="006A74B1"/>
    <w:rsid w:val="006B10CC"/>
    <w:rsid w:val="006B1220"/>
    <w:rsid w:val="006B5EF8"/>
    <w:rsid w:val="006B6C5D"/>
    <w:rsid w:val="006C4218"/>
    <w:rsid w:val="006E048D"/>
    <w:rsid w:val="006E64D5"/>
    <w:rsid w:val="006E6F80"/>
    <w:rsid w:val="006F3452"/>
    <w:rsid w:val="006F3546"/>
    <w:rsid w:val="007365C8"/>
    <w:rsid w:val="0073741B"/>
    <w:rsid w:val="00737729"/>
    <w:rsid w:val="0074099A"/>
    <w:rsid w:val="00742879"/>
    <w:rsid w:val="00743C7F"/>
    <w:rsid w:val="00756224"/>
    <w:rsid w:val="00773EAF"/>
    <w:rsid w:val="00775BA9"/>
    <w:rsid w:val="00776709"/>
    <w:rsid w:val="007805EB"/>
    <w:rsid w:val="00790B6A"/>
    <w:rsid w:val="0079570C"/>
    <w:rsid w:val="007A0124"/>
    <w:rsid w:val="007B3F2D"/>
    <w:rsid w:val="007C072E"/>
    <w:rsid w:val="007C2D2B"/>
    <w:rsid w:val="007C5768"/>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4240E"/>
    <w:rsid w:val="00850B63"/>
    <w:rsid w:val="00851A13"/>
    <w:rsid w:val="00852142"/>
    <w:rsid w:val="00856969"/>
    <w:rsid w:val="008611A8"/>
    <w:rsid w:val="00863C28"/>
    <w:rsid w:val="0086499B"/>
    <w:rsid w:val="00877467"/>
    <w:rsid w:val="00886379"/>
    <w:rsid w:val="008A1632"/>
    <w:rsid w:val="008A1B16"/>
    <w:rsid w:val="008A23E4"/>
    <w:rsid w:val="008B759A"/>
    <w:rsid w:val="008E42A4"/>
    <w:rsid w:val="00921133"/>
    <w:rsid w:val="00952FBF"/>
    <w:rsid w:val="0095580A"/>
    <w:rsid w:val="009922F7"/>
    <w:rsid w:val="00992CF6"/>
    <w:rsid w:val="009A3B85"/>
    <w:rsid w:val="009B238C"/>
    <w:rsid w:val="009B7B3C"/>
    <w:rsid w:val="009D034A"/>
    <w:rsid w:val="009E13DF"/>
    <w:rsid w:val="009E4061"/>
    <w:rsid w:val="009E536F"/>
    <w:rsid w:val="00A01C9B"/>
    <w:rsid w:val="00A036DF"/>
    <w:rsid w:val="00A1393E"/>
    <w:rsid w:val="00A15BD9"/>
    <w:rsid w:val="00A26561"/>
    <w:rsid w:val="00A355CA"/>
    <w:rsid w:val="00A376B0"/>
    <w:rsid w:val="00A44F64"/>
    <w:rsid w:val="00A52037"/>
    <w:rsid w:val="00A5456B"/>
    <w:rsid w:val="00A56EE6"/>
    <w:rsid w:val="00A61C5E"/>
    <w:rsid w:val="00A648B5"/>
    <w:rsid w:val="00A65E71"/>
    <w:rsid w:val="00A719E6"/>
    <w:rsid w:val="00A77F68"/>
    <w:rsid w:val="00A94027"/>
    <w:rsid w:val="00AA43F6"/>
    <w:rsid w:val="00AB0932"/>
    <w:rsid w:val="00AC2066"/>
    <w:rsid w:val="00AC5405"/>
    <w:rsid w:val="00AC544B"/>
    <w:rsid w:val="00AE4569"/>
    <w:rsid w:val="00AE5A0C"/>
    <w:rsid w:val="00AF22A2"/>
    <w:rsid w:val="00AF56D7"/>
    <w:rsid w:val="00B13367"/>
    <w:rsid w:val="00B1668C"/>
    <w:rsid w:val="00B1792F"/>
    <w:rsid w:val="00B267C7"/>
    <w:rsid w:val="00B36210"/>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D61AC"/>
    <w:rsid w:val="00BE51E3"/>
    <w:rsid w:val="00BE60F4"/>
    <w:rsid w:val="00BE78D6"/>
    <w:rsid w:val="00BF0882"/>
    <w:rsid w:val="00BF1D92"/>
    <w:rsid w:val="00C056EE"/>
    <w:rsid w:val="00C34669"/>
    <w:rsid w:val="00C44956"/>
    <w:rsid w:val="00C57338"/>
    <w:rsid w:val="00C86FF5"/>
    <w:rsid w:val="00C87A75"/>
    <w:rsid w:val="00C96F33"/>
    <w:rsid w:val="00CA0E65"/>
    <w:rsid w:val="00CA4A29"/>
    <w:rsid w:val="00CB1468"/>
    <w:rsid w:val="00CB24C7"/>
    <w:rsid w:val="00CC2FC6"/>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C6255"/>
    <w:rsid w:val="00FE30C2"/>
    <w:rsid w:val="00FF45BA"/>
    <w:rsid w:val="00FF51E5"/>
    <w:rsid w:val="00FF7B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
    <w:name w:val="normal"/>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s>
</file>

<file path=word/webSettings.xml><?xml version="1.0" encoding="utf-8"?>
<w:webSettings xmlns:r="http://schemas.openxmlformats.org/officeDocument/2006/relationships" xmlns:w="http://schemas.openxmlformats.org/wordprocessingml/2006/main">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pn/sck_lubl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ck_lubli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ck_lublin"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pn/sck_lubl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zamowienia@spszw.lublin.pl" TargetMode="External"/><Relationship Id="rId28" Type="http://schemas.openxmlformats.org/officeDocument/2006/relationships/hyperlink" Target="https://platformazakupowa.pl/pn/sck_lublin"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 TargetMode="External"/><Relationship Id="rId22" Type="http://schemas.openxmlformats.org/officeDocument/2006/relationships/hyperlink" Target="mailto:pzlotkiewicz@sck.lublin.pl" TargetMode="External"/><Relationship Id="rId27" Type="http://schemas.openxmlformats.org/officeDocument/2006/relationships/hyperlink" Target="https://platformazakupowa.pl/pn/sck_lublin" TargetMode="External"/><Relationship Id="rId30" Type="http://schemas.openxmlformats.org/officeDocument/2006/relationships/hyperlink" Target="http://www.legionowo.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D73C5-37A4-4E31-8C20-F85DC716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61</Pages>
  <Words>20837</Words>
  <Characters>125025</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145571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Komputer</cp:lastModifiedBy>
  <cp:revision>57</cp:revision>
  <cp:lastPrinted>2019-05-09T09:18:00Z</cp:lastPrinted>
  <dcterms:created xsi:type="dcterms:W3CDTF">2019-05-08T12:23:00Z</dcterms:created>
  <dcterms:modified xsi:type="dcterms:W3CDTF">2020-03-24T17:14:00Z</dcterms:modified>
</cp:coreProperties>
</file>