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3CEF" w14:textId="25AD3521"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2D3241">
        <w:rPr>
          <w:rFonts w:cs="Arial"/>
          <w:sz w:val="22"/>
          <w:szCs w:val="22"/>
        </w:rPr>
        <w:t>81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380EEC">
        <w:rPr>
          <w:rFonts w:cs="Arial"/>
          <w:sz w:val="22"/>
          <w:szCs w:val="22"/>
        </w:rPr>
        <w:t>30</w:t>
      </w:r>
      <w:r w:rsidR="004F7116" w:rsidRPr="00D774B2">
        <w:rPr>
          <w:rFonts w:cs="Arial"/>
          <w:sz w:val="22"/>
          <w:szCs w:val="22"/>
        </w:rPr>
        <w:t>.</w:t>
      </w:r>
      <w:r w:rsidR="002D324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3E3052D9" w14:textId="77777777"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5EE7273F" w14:textId="77777777"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64D9829D" w14:textId="5BC4335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6EC3">
        <w:rPr>
          <w:rFonts w:cs="Arial"/>
          <w:b/>
          <w:sz w:val="22"/>
          <w:szCs w:val="22"/>
        </w:rPr>
        <w:t xml:space="preserve"> DODATKOWYCH</w:t>
      </w:r>
    </w:p>
    <w:p w14:paraId="07749C00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1F91731C" w14:textId="77777777"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14:paraId="29F9BB1C" w14:textId="77777777" w:rsidR="002D3241" w:rsidRPr="009F2F6F" w:rsidRDefault="002D3241" w:rsidP="002D3241">
      <w:pPr>
        <w:jc w:val="both"/>
        <w:rPr>
          <w:rFonts w:cs="Arial"/>
          <w:b/>
          <w:bCs/>
          <w:snapToGrid w:val="0"/>
          <w:sz w:val="22"/>
          <w:szCs w:val="22"/>
        </w:rPr>
      </w:pPr>
      <w:bookmarkStart w:id="0" w:name="_Hlk48296793"/>
      <w:r w:rsidRPr="00880F70">
        <w:rPr>
          <w:rFonts w:eastAsia="Calibri" w:cs="Arial"/>
          <w:sz w:val="22"/>
          <w:szCs w:val="22"/>
          <w:lang w:eastAsia="en-US"/>
        </w:rPr>
        <w:t>Dotyczy postępowania prowadzonego w tryb</w:t>
      </w:r>
      <w:r>
        <w:rPr>
          <w:rFonts w:eastAsia="Calibri" w:cs="Arial"/>
          <w:sz w:val="22"/>
          <w:szCs w:val="22"/>
          <w:lang w:eastAsia="en-US"/>
        </w:rPr>
        <w:t>ie przetargu nieograniczonego pod nazwą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: </w:t>
      </w:r>
      <w:r w:rsidRPr="00DA5CCA">
        <w:rPr>
          <w:rFonts w:cs="Arial"/>
          <w:b/>
          <w:bCs/>
          <w:iCs/>
          <w:color w:val="000000"/>
          <w:sz w:val="22"/>
          <w:szCs w:val="22"/>
        </w:rPr>
        <w:t>„Sprawowanie opieki autorskiej i opieki serwisowej nad Komputerowym Zintegrowanym Systemem Informatycznym”</w:t>
      </w:r>
    </w:p>
    <w:p w14:paraId="6C8BF504" w14:textId="77777777"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50437E1B" w14:textId="2E368F58"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informuje, </w:t>
      </w:r>
      <w:r>
        <w:rPr>
          <w:rFonts w:cs="Arial"/>
          <w:sz w:val="22"/>
          <w:szCs w:val="22"/>
        </w:rPr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380EEC">
        <w:rPr>
          <w:rFonts w:cs="Arial"/>
          <w:sz w:val="22"/>
          <w:szCs w:val="22"/>
        </w:rPr>
        <w:t>29</w:t>
      </w:r>
      <w:r w:rsidR="006743A4">
        <w:rPr>
          <w:rFonts w:cs="Arial"/>
          <w:sz w:val="22"/>
          <w:szCs w:val="22"/>
        </w:rPr>
        <w:t>.</w:t>
      </w:r>
      <w:r w:rsidR="002D3241">
        <w:rPr>
          <w:rFonts w:cs="Arial"/>
          <w:sz w:val="22"/>
          <w:szCs w:val="22"/>
        </w:rPr>
        <w:t>12</w:t>
      </w:r>
      <w:r w:rsidR="006743A4">
        <w:rPr>
          <w:rFonts w:cs="Arial"/>
          <w:sz w:val="22"/>
          <w:szCs w:val="22"/>
        </w:rPr>
        <w:t>.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1</w:t>
      </w:r>
      <w:r w:rsidR="006F6EC3">
        <w:rPr>
          <w:rFonts w:cs="Arial"/>
          <w:sz w:val="22"/>
          <w:szCs w:val="22"/>
        </w:rPr>
        <w:t>0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837EA1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="006F6EC3">
        <w:rPr>
          <w:rFonts w:cs="Arial"/>
          <w:sz w:val="22"/>
          <w:szCs w:val="22"/>
        </w:rPr>
        <w:t xml:space="preserve"> dodatkowych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726BDF">
        <w:rPr>
          <w:rFonts w:cs="Arial"/>
          <w:sz w:val="22"/>
          <w:szCs w:val="22"/>
        </w:rPr>
        <w:t>wpłynęł</w:t>
      </w:r>
      <w:r w:rsidR="002D3241">
        <w:rPr>
          <w:rFonts w:cs="Arial"/>
          <w:sz w:val="22"/>
          <w:szCs w:val="22"/>
        </w:rPr>
        <w:t>a</w:t>
      </w:r>
      <w:r w:rsidR="00731424" w:rsidRPr="00726BDF">
        <w:rPr>
          <w:rFonts w:cs="Arial"/>
          <w:sz w:val="22"/>
          <w:szCs w:val="22"/>
        </w:rPr>
        <w:t xml:space="preserve"> </w:t>
      </w:r>
      <w:r w:rsidR="002D3241">
        <w:rPr>
          <w:rFonts w:cs="Arial"/>
          <w:sz w:val="22"/>
          <w:szCs w:val="22"/>
        </w:rPr>
        <w:t>1</w:t>
      </w:r>
      <w:r w:rsidRPr="00726BDF">
        <w:rPr>
          <w:rFonts w:cs="Arial"/>
          <w:sz w:val="22"/>
          <w:szCs w:val="22"/>
        </w:rPr>
        <w:t xml:space="preserve"> ofert</w:t>
      </w:r>
      <w:r w:rsidR="002D3241">
        <w:rPr>
          <w:rFonts w:cs="Arial"/>
          <w:sz w:val="22"/>
          <w:szCs w:val="22"/>
        </w:rPr>
        <w:t>a</w:t>
      </w:r>
      <w:r w:rsidRPr="00726BDF">
        <w:rPr>
          <w:rFonts w:cs="Arial"/>
          <w:sz w:val="22"/>
          <w:szCs w:val="22"/>
        </w:rPr>
        <w:t xml:space="preserve">. </w:t>
      </w:r>
    </w:p>
    <w:p w14:paraId="4849C220" w14:textId="77777777"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14:paraId="50A92A2E" w14:textId="77777777" w:rsidR="002D3241" w:rsidRPr="002D3241" w:rsidRDefault="002D3241" w:rsidP="002D3241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1" w:name="_Hlk90041409"/>
      <w:r w:rsidRPr="002D3241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2D3241">
        <w:rPr>
          <w:rFonts w:cs="Arial"/>
          <w:sz w:val="22"/>
          <w:szCs w:val="22"/>
        </w:rPr>
        <w:br/>
      </w:r>
      <w:r w:rsidRPr="002D3241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840 000,00 zł netto / 1 033 200,00 zł brutto. </w:t>
      </w:r>
    </w:p>
    <w:p w14:paraId="04C3F76A" w14:textId="77777777" w:rsidR="002D3241" w:rsidRPr="002D3241" w:rsidRDefault="002D3241" w:rsidP="002D324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14:paraId="6CF742AB" w14:textId="77777777" w:rsidR="002D3241" w:rsidRPr="002D3241" w:rsidRDefault="002D3241" w:rsidP="002D3241">
      <w:pPr>
        <w:jc w:val="both"/>
        <w:rPr>
          <w:rFonts w:cs="Arial"/>
          <w:b/>
          <w:sz w:val="22"/>
          <w:szCs w:val="22"/>
        </w:rPr>
      </w:pPr>
      <w:r w:rsidRPr="002D3241">
        <w:rPr>
          <w:rFonts w:cs="Arial"/>
          <w:b/>
          <w:sz w:val="22"/>
          <w:szCs w:val="22"/>
        </w:rPr>
        <w:t>Wykaz złożonych  ofert:</w:t>
      </w:r>
    </w:p>
    <w:bookmarkEnd w:id="1"/>
    <w:p w14:paraId="64C59DEB" w14:textId="77777777" w:rsidR="002D3241" w:rsidRPr="002D3241" w:rsidRDefault="002D3241" w:rsidP="002D3241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6F6EC3" w:rsidRPr="004942A4" w14:paraId="05BAA5D9" w14:textId="77777777" w:rsidTr="008C47B6">
        <w:tc>
          <w:tcPr>
            <w:tcW w:w="947" w:type="dxa"/>
            <w:shd w:val="clear" w:color="auto" w:fill="auto"/>
          </w:tcPr>
          <w:p w14:paraId="5D5E0107" w14:textId="77777777" w:rsidR="006F6EC3" w:rsidRPr="004942A4" w:rsidRDefault="006F6EC3" w:rsidP="008C47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Numer</w:t>
            </w:r>
          </w:p>
          <w:p w14:paraId="7A5A5895" w14:textId="77777777" w:rsidR="006F6EC3" w:rsidRPr="004942A4" w:rsidRDefault="006F6EC3" w:rsidP="008C47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14:paraId="770553AC" w14:textId="77777777" w:rsidR="006F6EC3" w:rsidRPr="004942A4" w:rsidRDefault="006F6EC3" w:rsidP="008C47B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14:paraId="2267DDF4" w14:textId="77777777" w:rsidR="006F6EC3" w:rsidRPr="004942A4" w:rsidRDefault="006F6EC3" w:rsidP="008C47B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</w:tr>
      <w:tr w:rsidR="006F6EC3" w:rsidRPr="004942A4" w14:paraId="2F08E326" w14:textId="77777777" w:rsidTr="008C47B6">
        <w:trPr>
          <w:trHeight w:val="1036"/>
        </w:trPr>
        <w:tc>
          <w:tcPr>
            <w:tcW w:w="947" w:type="dxa"/>
            <w:shd w:val="clear" w:color="auto" w:fill="auto"/>
            <w:vAlign w:val="center"/>
          </w:tcPr>
          <w:p w14:paraId="64791EE4" w14:textId="77777777" w:rsidR="006F6EC3" w:rsidRPr="004942A4" w:rsidRDefault="006F6EC3" w:rsidP="008C47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15A2FF5A" w14:textId="77777777" w:rsidR="006F6EC3" w:rsidRPr="004942A4" w:rsidRDefault="006F6EC3" w:rsidP="008C47B6">
            <w:pPr>
              <w:rPr>
                <w:rFonts w:cs="Arial"/>
                <w:sz w:val="22"/>
                <w:szCs w:val="22"/>
              </w:rPr>
            </w:pPr>
            <w:r w:rsidRPr="004942A4">
              <w:rPr>
                <w:rFonts w:cs="Arial"/>
                <w:sz w:val="22"/>
                <w:szCs w:val="22"/>
              </w:rPr>
              <w:t>Asseco Data Systems S. A.</w:t>
            </w:r>
          </w:p>
          <w:p w14:paraId="292AD01A" w14:textId="77777777" w:rsidR="006F6EC3" w:rsidRPr="004942A4" w:rsidRDefault="006F6EC3" w:rsidP="008C47B6">
            <w:pPr>
              <w:rPr>
                <w:rFonts w:cs="Arial"/>
                <w:sz w:val="22"/>
                <w:szCs w:val="22"/>
              </w:rPr>
            </w:pPr>
            <w:r w:rsidRPr="004942A4">
              <w:rPr>
                <w:rFonts w:cs="Arial"/>
                <w:sz w:val="22"/>
                <w:szCs w:val="22"/>
              </w:rPr>
              <w:t>ul. Jana z Kolna 11</w:t>
            </w:r>
          </w:p>
          <w:p w14:paraId="6A7E35F5" w14:textId="77777777" w:rsidR="006F6EC3" w:rsidRPr="004942A4" w:rsidRDefault="006F6EC3" w:rsidP="008C47B6">
            <w:pPr>
              <w:rPr>
                <w:rFonts w:cs="Arial"/>
                <w:sz w:val="22"/>
                <w:szCs w:val="22"/>
              </w:rPr>
            </w:pPr>
            <w:r w:rsidRPr="004942A4">
              <w:rPr>
                <w:rFonts w:cs="Arial"/>
                <w:sz w:val="22"/>
                <w:szCs w:val="22"/>
              </w:rPr>
              <w:t>80 – 864 Gdańsk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E8E0E8" w14:textId="59D590DA" w:rsidR="006F6EC3" w:rsidRPr="004942A4" w:rsidRDefault="006F6EC3" w:rsidP="008C47B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380EEC">
              <w:rPr>
                <w:rFonts w:cs="Arial"/>
                <w:sz w:val="22"/>
                <w:szCs w:val="22"/>
              </w:rPr>
              <w:t>05</w:t>
            </w:r>
            <w:r w:rsidRPr="004942A4">
              <w:rPr>
                <w:rFonts w:cs="Arial"/>
                <w:sz w:val="22"/>
                <w:szCs w:val="22"/>
              </w:rPr>
              <w:t> </w:t>
            </w:r>
            <w:r w:rsidR="00380EEC">
              <w:rPr>
                <w:rFonts w:cs="Arial"/>
                <w:sz w:val="22"/>
                <w:szCs w:val="22"/>
              </w:rPr>
              <w:t>600</w:t>
            </w:r>
            <w:r w:rsidRPr="004942A4">
              <w:rPr>
                <w:rFonts w:cs="Arial"/>
                <w:sz w:val="22"/>
                <w:szCs w:val="22"/>
              </w:rPr>
              <w:t>,00 zł</w:t>
            </w:r>
          </w:p>
        </w:tc>
      </w:tr>
    </w:tbl>
    <w:p w14:paraId="2CC8D5A6" w14:textId="77777777" w:rsidR="002D3241" w:rsidRPr="002D3241" w:rsidRDefault="002D3241" w:rsidP="002D3241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14:paraId="2FB8FAC7" w14:textId="77777777" w:rsidR="00E95313" w:rsidRPr="002C7A77" w:rsidRDefault="00E95313" w:rsidP="00837EA1">
      <w:pPr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5AC1" w14:textId="77777777" w:rsidR="0008245B" w:rsidRDefault="0008245B">
      <w:r>
        <w:separator/>
      </w:r>
    </w:p>
  </w:endnote>
  <w:endnote w:type="continuationSeparator" w:id="0">
    <w:p w14:paraId="26D26D8E" w14:textId="77777777" w:rsidR="0008245B" w:rsidRDefault="0008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57BC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0B9C57" w14:textId="77777777" w:rsidR="00DA5522" w:rsidRDefault="00D841B2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6F5B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0FAC62" w14:textId="77777777" w:rsidR="00DA5522" w:rsidRDefault="00D841B2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63FB" w14:textId="77777777" w:rsidR="0008245B" w:rsidRDefault="0008245B">
      <w:r>
        <w:separator/>
      </w:r>
    </w:p>
  </w:footnote>
  <w:footnote w:type="continuationSeparator" w:id="0">
    <w:p w14:paraId="6CB753BA" w14:textId="77777777" w:rsidR="0008245B" w:rsidRDefault="0008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8245B"/>
    <w:rsid w:val="000A1225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39C0"/>
    <w:rsid w:val="00294F6B"/>
    <w:rsid w:val="002C7A77"/>
    <w:rsid w:val="002D0B17"/>
    <w:rsid w:val="002D3241"/>
    <w:rsid w:val="002F2535"/>
    <w:rsid w:val="00303C99"/>
    <w:rsid w:val="00335694"/>
    <w:rsid w:val="00337AEB"/>
    <w:rsid w:val="00340122"/>
    <w:rsid w:val="00351255"/>
    <w:rsid w:val="00380EEC"/>
    <w:rsid w:val="00387C7D"/>
    <w:rsid w:val="003B1640"/>
    <w:rsid w:val="003F27B6"/>
    <w:rsid w:val="00401A83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0219"/>
    <w:rsid w:val="00565076"/>
    <w:rsid w:val="0057593E"/>
    <w:rsid w:val="005976B6"/>
    <w:rsid w:val="005B611C"/>
    <w:rsid w:val="005E70CE"/>
    <w:rsid w:val="006206D7"/>
    <w:rsid w:val="00634CA4"/>
    <w:rsid w:val="00641A34"/>
    <w:rsid w:val="00641DA6"/>
    <w:rsid w:val="006427B4"/>
    <w:rsid w:val="006743A4"/>
    <w:rsid w:val="006D227B"/>
    <w:rsid w:val="006F6EC3"/>
    <w:rsid w:val="00707FB9"/>
    <w:rsid w:val="0071001A"/>
    <w:rsid w:val="0072349A"/>
    <w:rsid w:val="00726BDF"/>
    <w:rsid w:val="00731424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37EA1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2934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CE9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49</cp:revision>
  <cp:lastPrinted>2022-12-30T13:09:00Z</cp:lastPrinted>
  <dcterms:created xsi:type="dcterms:W3CDTF">2020-11-25T08:18:00Z</dcterms:created>
  <dcterms:modified xsi:type="dcterms:W3CDTF">2022-12-30T13:18:00Z</dcterms:modified>
</cp:coreProperties>
</file>