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vertAnchor="page" w:horzAnchor="page" w:tblpX="1036" w:tblpY="14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8656C5" w:rsidRPr="00FC5734" w14:paraId="0EA63A9D" w14:textId="77777777" w:rsidTr="0086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226C39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29E9755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09205C71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987163F" w14:textId="77777777" w:rsidR="008656C5" w:rsidRPr="00FC5734" w:rsidRDefault="008656C5" w:rsidP="008656C5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0E6D3566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7EED21C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6C6E69">
        <w:rPr>
          <w:rFonts w:ascii="Tahoma" w:hAnsi="Tahoma" w:cs="Tahoma"/>
          <w:sz w:val="18"/>
          <w:szCs w:val="18"/>
        </w:rPr>
        <w:t>7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324A967B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6C6E69">
        <w:rPr>
          <w:rFonts w:ascii="Tahoma" w:eastAsia="Times New Roman" w:hAnsi="Tahoma" w:cs="Tahoma"/>
          <w:color w:val="000000" w:themeColor="text1"/>
          <w:sz w:val="18"/>
          <w:szCs w:val="18"/>
        </w:rPr>
        <w:t>1</w:t>
      </w:r>
      <w:r w:rsidR="006550A9">
        <w:rPr>
          <w:rFonts w:ascii="Tahoma" w:eastAsia="Times New Roman" w:hAnsi="Tahoma" w:cs="Tahoma"/>
          <w:color w:val="000000" w:themeColor="text1"/>
          <w:sz w:val="18"/>
          <w:szCs w:val="18"/>
        </w:rPr>
        <w:t>9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11192CA" w14:textId="77777777" w:rsidR="00DF075A" w:rsidRDefault="00DF075A" w:rsidP="00DF075A">
      <w:pPr>
        <w:ind w:right="72"/>
        <w:contextualSpacing/>
        <w:jc w:val="center"/>
        <w:rPr>
          <w:rFonts w:ascii="Tahoma" w:hAnsi="Tahoma" w:cs="Tahoma"/>
          <w:b/>
          <w:bCs/>
          <w:sz w:val="18"/>
          <w:szCs w:val="18"/>
          <w:lang w:eastAsia="x-none"/>
        </w:rPr>
      </w:pPr>
      <w:r w:rsidRPr="00910617">
        <w:rPr>
          <w:rFonts w:ascii="Tahoma" w:hAnsi="Tahoma" w:cs="Tahoma"/>
          <w:b/>
          <w:bCs/>
          <w:sz w:val="18"/>
          <w:szCs w:val="18"/>
          <w:lang w:val="x-none" w:eastAsia="x-none"/>
        </w:rPr>
        <w:t>DOSTAWA SPRZĘTU MEDYCZNEGO</w:t>
      </w:r>
      <w:r w:rsidRPr="00910617">
        <w:rPr>
          <w:rFonts w:ascii="Tahoma" w:hAnsi="Tahoma" w:cs="Tahoma"/>
          <w:b/>
          <w:bCs/>
          <w:sz w:val="18"/>
          <w:szCs w:val="18"/>
          <w:lang w:eastAsia="x-none"/>
        </w:rPr>
        <w:t xml:space="preserve"> </w:t>
      </w:r>
      <w:bookmarkStart w:id="0" w:name="_Hlk144973202"/>
      <w:r w:rsidRPr="00910617">
        <w:rPr>
          <w:rFonts w:ascii="Tahoma" w:hAnsi="Tahoma" w:cs="Tahoma"/>
          <w:b/>
          <w:bCs/>
          <w:sz w:val="18"/>
          <w:szCs w:val="18"/>
          <w:lang w:eastAsia="x-none"/>
        </w:rPr>
        <w:t>OBRAZOWO-MONITORUJĄCEGO</w:t>
      </w:r>
    </w:p>
    <w:p w14:paraId="0A391DE7" w14:textId="77777777" w:rsidR="00DF075A" w:rsidRDefault="00DF075A" w:rsidP="00DF075A">
      <w:pPr>
        <w:ind w:right="72"/>
        <w:contextualSpacing/>
        <w:jc w:val="center"/>
        <w:rPr>
          <w:rFonts w:ascii="Tahoma" w:hAnsi="Tahoma" w:cs="Tahoma"/>
          <w:sz w:val="18"/>
          <w:szCs w:val="18"/>
          <w:lang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w ramach projektu pn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. </w:t>
      </w:r>
      <w:bookmarkStart w:id="1" w:name="_Hlk144201276"/>
      <w:r w:rsidRPr="00910617">
        <w:rPr>
          <w:rFonts w:ascii="Tahoma" w:hAnsi="Tahoma" w:cs="Tahoma"/>
          <w:sz w:val="18"/>
          <w:szCs w:val="18"/>
          <w:lang w:val="x-none" w:eastAsia="x-none"/>
        </w:rPr>
        <w:t>„Doposażenie SPZOZ Międzychód w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nowoczesny sprzęt medyczny w celu poprawy jakości i dostępności usług medycznych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w ramach osi priorytetowej 9 „Infrastruktura dla kapitału ludzkiego”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Działania 9.1 „Inwestycje w infrastrukturę zdrowotną i społeczną”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14:paraId="4C3CD8EF" w14:textId="77777777" w:rsidR="00DF075A" w:rsidRDefault="00DF075A" w:rsidP="00DF075A">
      <w:pPr>
        <w:ind w:right="72"/>
        <w:contextualSpacing/>
        <w:jc w:val="center"/>
        <w:rPr>
          <w:rFonts w:ascii="Tahoma" w:hAnsi="Tahoma" w:cs="Tahoma"/>
          <w:sz w:val="18"/>
          <w:szCs w:val="18"/>
          <w:lang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Poddziałanie 9.1.1 „Infrastruktura ochrony zdrowia”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14:paraId="555B18E2" w14:textId="77777777" w:rsidR="00DF075A" w:rsidRPr="00C407F8" w:rsidRDefault="00DF075A" w:rsidP="00DF075A">
      <w:pPr>
        <w:ind w:right="72"/>
        <w:contextualSpacing/>
        <w:jc w:val="center"/>
        <w:rPr>
          <w:rStyle w:val="bold"/>
          <w:rFonts w:ascii="Tahoma" w:hAnsi="Tahoma" w:cs="Tahoma"/>
          <w:bCs/>
          <w:sz w:val="18"/>
          <w:szCs w:val="18"/>
          <w:lang w:val="x-none"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Wielkopolskiego Regionalnego Programu Operacyjnego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na lata 2014-2020</w:t>
      </w:r>
      <w:bookmarkEnd w:id="0"/>
      <w:bookmarkEnd w:id="1"/>
    </w:p>
    <w:p w14:paraId="2C7FCCC4" w14:textId="77777777" w:rsidR="00CC3254" w:rsidRPr="00CC3254" w:rsidRDefault="00CC3254" w:rsidP="00CC325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CFF0AA" w14:textId="0A51623E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późn.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7777777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FC5734">
      <w:headerReference w:type="default" r:id="rId7"/>
      <w:footerReference w:type="default" r:id="rId8"/>
      <w:pgSz w:w="11906" w:h="16838"/>
      <w:pgMar w:top="15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EE6D" w14:textId="77777777" w:rsidR="00772E40" w:rsidRDefault="00772E40" w:rsidP="007C0674">
      <w:pPr>
        <w:spacing w:after="0" w:line="240" w:lineRule="auto"/>
      </w:pPr>
      <w:r>
        <w:separator/>
      </w:r>
    </w:p>
  </w:endnote>
  <w:endnote w:type="continuationSeparator" w:id="0">
    <w:p w14:paraId="4D0F3B86" w14:textId="77777777" w:rsidR="00772E40" w:rsidRDefault="00772E40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D01F" w14:textId="77777777" w:rsidR="00772E40" w:rsidRDefault="00772E40" w:rsidP="007C0674">
      <w:pPr>
        <w:spacing w:after="0" w:line="240" w:lineRule="auto"/>
      </w:pPr>
      <w:r>
        <w:separator/>
      </w:r>
    </w:p>
  </w:footnote>
  <w:footnote w:type="continuationSeparator" w:id="0">
    <w:p w14:paraId="7DF8AB7F" w14:textId="77777777" w:rsidR="00772E40" w:rsidRDefault="00772E40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303F5857" w:rsidR="00FC5734" w:rsidRDefault="00FC5734">
    <w:pPr>
      <w:pStyle w:val="Nagwek"/>
    </w:pPr>
    <w:r>
      <w:rPr>
        <w:noProof/>
      </w:rPr>
      <w:drawing>
        <wp:inline distT="0" distB="0" distL="0" distR="0" wp14:anchorId="092CDF32" wp14:editId="1A4A1CE8">
          <wp:extent cx="5731510" cy="601518"/>
          <wp:effectExtent l="0" t="0" r="254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0F3B38"/>
    <w:rsid w:val="00136FB6"/>
    <w:rsid w:val="001430DF"/>
    <w:rsid w:val="001B6367"/>
    <w:rsid w:val="001D178C"/>
    <w:rsid w:val="002D7F37"/>
    <w:rsid w:val="0030094E"/>
    <w:rsid w:val="0030592A"/>
    <w:rsid w:val="00377DF2"/>
    <w:rsid w:val="003A1890"/>
    <w:rsid w:val="004F4364"/>
    <w:rsid w:val="005339E1"/>
    <w:rsid w:val="005C36DB"/>
    <w:rsid w:val="006550A9"/>
    <w:rsid w:val="006644A3"/>
    <w:rsid w:val="006C6E69"/>
    <w:rsid w:val="00772E40"/>
    <w:rsid w:val="007C0674"/>
    <w:rsid w:val="008656C5"/>
    <w:rsid w:val="008D43C0"/>
    <w:rsid w:val="00907B04"/>
    <w:rsid w:val="00930DA2"/>
    <w:rsid w:val="009B1782"/>
    <w:rsid w:val="009B3BF0"/>
    <w:rsid w:val="009D5556"/>
    <w:rsid w:val="00A20C18"/>
    <w:rsid w:val="00A21546"/>
    <w:rsid w:val="00AB5027"/>
    <w:rsid w:val="00BA190F"/>
    <w:rsid w:val="00BB1A02"/>
    <w:rsid w:val="00C3486F"/>
    <w:rsid w:val="00CC3254"/>
    <w:rsid w:val="00D02261"/>
    <w:rsid w:val="00D629E2"/>
    <w:rsid w:val="00DF075A"/>
    <w:rsid w:val="00E10BEA"/>
    <w:rsid w:val="00E80F50"/>
    <w:rsid w:val="00F54DDA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27</cp:revision>
  <dcterms:created xsi:type="dcterms:W3CDTF">2022-12-01T11:40:00Z</dcterms:created>
  <dcterms:modified xsi:type="dcterms:W3CDTF">2023-09-26T11:29:00Z</dcterms:modified>
</cp:coreProperties>
</file>