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836FE" w14:textId="77777777" w:rsidR="0095729E" w:rsidRPr="00466266" w:rsidRDefault="0095729E" w:rsidP="00FA71C2">
      <w:pPr>
        <w:spacing w:line="360" w:lineRule="auto"/>
        <w:ind w:left="5246" w:firstLine="708"/>
        <w:jc w:val="right"/>
        <w:rPr>
          <w:rFonts w:ascii="Trebuchet MS" w:hAnsi="Trebuchet MS" w:cs="Trebuchet MS"/>
          <w:b/>
          <w:bCs/>
        </w:rPr>
      </w:pPr>
      <w:bookmarkStart w:id="0" w:name="_Hlk88641432"/>
      <w:bookmarkEnd w:id="0"/>
      <w:r w:rsidRPr="00466266">
        <w:rPr>
          <w:rFonts w:ascii="Trebuchet MS" w:hAnsi="Trebuchet MS" w:cs="Trebuchet MS"/>
          <w:b/>
          <w:bCs/>
        </w:rPr>
        <w:t xml:space="preserve">Załącznik nr </w:t>
      </w:r>
      <w:r>
        <w:rPr>
          <w:rFonts w:ascii="Trebuchet MS" w:hAnsi="Trebuchet MS" w:cs="Trebuchet MS"/>
          <w:b/>
          <w:bCs/>
        </w:rPr>
        <w:t>10</w:t>
      </w:r>
      <w:r w:rsidRPr="00466266">
        <w:rPr>
          <w:rFonts w:ascii="Trebuchet MS" w:hAnsi="Trebuchet MS" w:cs="Trebuchet MS"/>
          <w:b/>
          <w:bCs/>
        </w:rPr>
        <w:t xml:space="preserve"> do SWZ</w:t>
      </w:r>
    </w:p>
    <w:p w14:paraId="63F28A35" w14:textId="77777777" w:rsidR="0095729E" w:rsidRPr="00466266" w:rsidRDefault="0095729E" w:rsidP="00303CF1">
      <w:pPr>
        <w:spacing w:line="360" w:lineRule="auto"/>
        <w:rPr>
          <w:rFonts w:ascii="Trebuchet MS" w:hAnsi="Trebuchet MS" w:cs="Trebuchet MS"/>
          <w:b/>
          <w:bCs/>
          <w:u w:val="single"/>
        </w:rPr>
      </w:pPr>
    </w:p>
    <w:p w14:paraId="6AAD0E95" w14:textId="77777777" w:rsidR="0095729E" w:rsidRPr="00466266" w:rsidRDefault="0095729E" w:rsidP="005E77DD">
      <w:pPr>
        <w:pStyle w:val="Default"/>
        <w:rPr>
          <w:b/>
          <w:bCs/>
        </w:rPr>
      </w:pPr>
      <w:r w:rsidRPr="00466266">
        <w:rPr>
          <w:b/>
          <w:bCs/>
        </w:rPr>
        <w:t xml:space="preserve">      </w:t>
      </w:r>
      <w:r w:rsidR="0027058F">
        <w:rPr>
          <w:b/>
          <w:bCs/>
          <w:noProof/>
          <w:lang w:eastAsia="pl-PL"/>
        </w:rPr>
        <w:pict w14:anchorId="12946F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logo OPS MOSINA" style="width:79.5pt;height:68.5pt;visibility:visible">
            <v:imagedata r:id="rId7" o:title=""/>
          </v:shape>
        </w:pict>
      </w:r>
      <w:r w:rsidRPr="00466266">
        <w:rPr>
          <w:b/>
          <w:bCs/>
        </w:rPr>
        <w:t xml:space="preserve">                                                            </w:t>
      </w:r>
    </w:p>
    <w:p w14:paraId="0C156996" w14:textId="77777777" w:rsidR="0095729E" w:rsidRPr="00466266" w:rsidRDefault="0095729E" w:rsidP="00303CF1">
      <w:pPr>
        <w:spacing w:line="360" w:lineRule="auto"/>
        <w:rPr>
          <w:rFonts w:ascii="Trebuchet MS" w:hAnsi="Trebuchet MS" w:cs="Trebuchet MS"/>
          <w:b/>
          <w:bCs/>
          <w:u w:val="single"/>
        </w:rPr>
      </w:pPr>
    </w:p>
    <w:p w14:paraId="51D0A7B4" w14:textId="77777777" w:rsidR="0095729E" w:rsidRPr="00466266" w:rsidRDefault="0095729E" w:rsidP="006943A8">
      <w:pPr>
        <w:rPr>
          <w:rFonts w:ascii="Trebuchet MS" w:hAnsi="Trebuchet MS" w:cs="Trebuchet MS"/>
          <w:b/>
          <w:bCs/>
          <w:u w:val="single"/>
        </w:rPr>
      </w:pPr>
      <w:r w:rsidRPr="00466266">
        <w:rPr>
          <w:rFonts w:ascii="Trebuchet MS" w:hAnsi="Trebuchet MS" w:cs="Trebuchet MS"/>
          <w:b/>
          <w:bCs/>
          <w:u w:val="single"/>
        </w:rPr>
        <w:t>Wykonawca:</w:t>
      </w:r>
    </w:p>
    <w:p w14:paraId="4CBE953B" w14:textId="77777777" w:rsidR="0095729E" w:rsidRPr="00466266" w:rsidRDefault="0095729E" w:rsidP="006943A8">
      <w:pPr>
        <w:ind w:right="5954"/>
        <w:rPr>
          <w:rFonts w:ascii="Trebuchet MS" w:hAnsi="Trebuchet MS" w:cs="Trebuchet MS"/>
        </w:rPr>
      </w:pPr>
    </w:p>
    <w:p w14:paraId="466FE767" w14:textId="77777777" w:rsidR="0095729E" w:rsidRPr="00466266" w:rsidRDefault="0095729E" w:rsidP="006943A8">
      <w:pPr>
        <w:ind w:right="5954"/>
        <w:jc w:val="center"/>
        <w:rPr>
          <w:rFonts w:ascii="Trebuchet MS" w:hAnsi="Trebuchet MS" w:cs="Trebuchet MS"/>
          <w:i/>
          <w:iCs/>
          <w:sz w:val="16"/>
          <w:szCs w:val="16"/>
        </w:rPr>
      </w:pPr>
      <w:r w:rsidRPr="00466266">
        <w:rPr>
          <w:rFonts w:ascii="Trebuchet MS" w:hAnsi="Trebuchet MS" w:cs="Trebuchet MS"/>
        </w:rPr>
        <w:t>………………………………………………………</w:t>
      </w:r>
      <w:r w:rsidRPr="00466266">
        <w:rPr>
          <w:rFonts w:ascii="Trebuchet MS" w:hAnsi="Trebuchet MS" w:cs="Trebuchet MS"/>
          <w:i/>
          <w:iCs/>
        </w:rPr>
        <w:t xml:space="preserve"> </w:t>
      </w:r>
      <w:r w:rsidRPr="00466266">
        <w:rPr>
          <w:rFonts w:ascii="Trebuchet MS" w:hAnsi="Trebuchet MS" w:cs="Trebuchet MS"/>
          <w:i/>
          <w:iCs/>
          <w:sz w:val="16"/>
          <w:szCs w:val="16"/>
        </w:rPr>
        <w:t>(pełna nazwa/firma, adres, w zależności od podmiotu</w:t>
      </w:r>
    </w:p>
    <w:p w14:paraId="4E0D34A2" w14:textId="77777777" w:rsidR="0095729E" w:rsidRPr="00466266" w:rsidRDefault="0095729E" w:rsidP="006943A8">
      <w:pPr>
        <w:rPr>
          <w:rFonts w:ascii="Trebuchet MS" w:hAnsi="Trebuchet MS" w:cs="Trebuchet MS"/>
          <w:u w:val="single"/>
        </w:rPr>
      </w:pPr>
    </w:p>
    <w:p w14:paraId="6BA8F900" w14:textId="77777777" w:rsidR="0095729E" w:rsidRPr="00466266" w:rsidRDefault="0095729E" w:rsidP="006943A8">
      <w:pPr>
        <w:rPr>
          <w:rFonts w:ascii="Trebuchet MS" w:hAnsi="Trebuchet MS" w:cs="Trebuchet MS"/>
          <w:u w:val="single"/>
        </w:rPr>
      </w:pPr>
      <w:r w:rsidRPr="00466266">
        <w:rPr>
          <w:rFonts w:ascii="Trebuchet MS" w:hAnsi="Trebuchet MS" w:cs="Trebuchet MS"/>
          <w:u w:val="single"/>
        </w:rPr>
        <w:t>reprezentowany przez:</w:t>
      </w:r>
    </w:p>
    <w:p w14:paraId="4C656026" w14:textId="77777777" w:rsidR="0095729E" w:rsidRPr="00466266" w:rsidRDefault="0095729E" w:rsidP="006943A8">
      <w:pPr>
        <w:ind w:right="5954"/>
        <w:rPr>
          <w:rFonts w:ascii="Trebuchet MS" w:hAnsi="Trebuchet MS" w:cs="Trebuchet MS"/>
        </w:rPr>
      </w:pPr>
    </w:p>
    <w:p w14:paraId="6826620D" w14:textId="77777777" w:rsidR="0095729E" w:rsidRPr="00466266" w:rsidRDefault="0095729E" w:rsidP="006943A8">
      <w:pPr>
        <w:ind w:right="5954"/>
        <w:rPr>
          <w:rFonts w:ascii="Trebuchet MS" w:hAnsi="Trebuchet MS" w:cs="Trebuchet MS"/>
        </w:rPr>
      </w:pPr>
      <w:r w:rsidRPr="00466266">
        <w:rPr>
          <w:rFonts w:ascii="Trebuchet MS" w:hAnsi="Trebuchet MS" w:cs="Trebuchet MS"/>
        </w:rPr>
        <w:t>………………………………………………………</w:t>
      </w:r>
    </w:p>
    <w:p w14:paraId="238C7B2B" w14:textId="77777777" w:rsidR="0095729E" w:rsidRPr="00466266" w:rsidRDefault="0095729E" w:rsidP="006943A8">
      <w:pPr>
        <w:ind w:right="5953"/>
        <w:jc w:val="center"/>
        <w:rPr>
          <w:rFonts w:ascii="Trebuchet MS" w:hAnsi="Trebuchet MS" w:cs="Trebuchet MS"/>
          <w:i/>
          <w:iCs/>
          <w:sz w:val="16"/>
          <w:szCs w:val="16"/>
        </w:rPr>
      </w:pPr>
      <w:r w:rsidRPr="00466266">
        <w:rPr>
          <w:rFonts w:ascii="Trebuchet MS" w:hAnsi="Trebuchet MS" w:cs="Trebuchet MS"/>
          <w:i/>
          <w:iCs/>
          <w:sz w:val="16"/>
          <w:szCs w:val="16"/>
        </w:rPr>
        <w:t>(imię, nazwisko, stanowisko/podstawa do reprezentacji)</w:t>
      </w:r>
    </w:p>
    <w:p w14:paraId="5F5DF06B" w14:textId="77777777" w:rsidR="0095729E" w:rsidRPr="00466266" w:rsidRDefault="0095729E" w:rsidP="00303CF1">
      <w:pPr>
        <w:spacing w:line="360" w:lineRule="auto"/>
        <w:rPr>
          <w:rFonts w:ascii="Trebuchet MS" w:hAnsi="Trebuchet MS" w:cs="Trebuchet MS"/>
        </w:rPr>
      </w:pPr>
    </w:p>
    <w:p w14:paraId="0BB5E42D" w14:textId="77777777" w:rsidR="0095729E" w:rsidRPr="00466266" w:rsidRDefault="0095729E" w:rsidP="004E31AE">
      <w:pPr>
        <w:spacing w:after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66266">
        <w:rPr>
          <w:rFonts w:ascii="Arial" w:hAnsi="Arial" w:cs="Arial"/>
          <w:b/>
          <w:bCs/>
          <w:sz w:val="22"/>
          <w:szCs w:val="22"/>
        </w:rPr>
        <w:t xml:space="preserve">WYKAZ </w:t>
      </w:r>
      <w:r>
        <w:rPr>
          <w:rFonts w:ascii="Arial" w:hAnsi="Arial" w:cs="Arial"/>
          <w:b/>
          <w:bCs/>
          <w:sz w:val="22"/>
          <w:szCs w:val="22"/>
        </w:rPr>
        <w:t>USŁUG WYKONANYCH LUB WYKONYWANYCH</w:t>
      </w:r>
    </w:p>
    <w:p w14:paraId="5BFF54BC" w14:textId="0B83B343" w:rsidR="0095729E" w:rsidRPr="002B31DA" w:rsidRDefault="0095729E" w:rsidP="004E31AE">
      <w:pPr>
        <w:spacing w:before="148" w:line="276" w:lineRule="auto"/>
        <w:jc w:val="both"/>
        <w:rPr>
          <w:rFonts w:ascii="Trebuchet MS" w:hAnsi="Trebuchet MS" w:cs="Trebuchet MS"/>
        </w:rPr>
      </w:pPr>
      <w:bookmarkStart w:id="1" w:name="_Hlk63004032"/>
      <w:r w:rsidRPr="002B31DA">
        <w:rPr>
          <w:rFonts w:ascii="Trebuchet MS" w:hAnsi="Trebuchet MS" w:cs="Trebuchet MS"/>
        </w:rPr>
        <w:t xml:space="preserve">W związku ze złożeniem oferty w postępowaniu o udzielenie zamówienia publicznego pn. </w:t>
      </w:r>
      <w:r w:rsidRPr="0086698E">
        <w:rPr>
          <w:rFonts w:ascii="Trebuchet MS" w:hAnsi="Trebuchet MS" w:cs="Trebuchet MS"/>
          <w:b/>
          <w:bCs/>
          <w:color w:val="E46D0A"/>
        </w:rPr>
        <w:t>„Świadczenie usług opiekuńczych w miejscu zamieszkania na rzecz uprawnionych mieszkańców Gminy Mosina w okresie od 1 stycznia 202</w:t>
      </w:r>
      <w:r w:rsidR="002B31DA" w:rsidRPr="0086698E">
        <w:rPr>
          <w:rFonts w:ascii="Trebuchet MS" w:hAnsi="Trebuchet MS" w:cs="Trebuchet MS"/>
          <w:b/>
          <w:bCs/>
          <w:color w:val="E46D0A"/>
        </w:rPr>
        <w:t>5</w:t>
      </w:r>
      <w:r w:rsidRPr="0086698E">
        <w:rPr>
          <w:rFonts w:ascii="Trebuchet MS" w:hAnsi="Trebuchet MS" w:cs="Trebuchet MS"/>
          <w:b/>
          <w:bCs/>
          <w:color w:val="E46D0A"/>
        </w:rPr>
        <w:t xml:space="preserve"> r. do 31 grudnia 202</w:t>
      </w:r>
      <w:r w:rsidR="002B31DA" w:rsidRPr="0086698E">
        <w:rPr>
          <w:rFonts w:ascii="Trebuchet MS" w:hAnsi="Trebuchet MS" w:cs="Trebuchet MS"/>
          <w:b/>
          <w:bCs/>
          <w:color w:val="E46D0A"/>
        </w:rPr>
        <w:t>6</w:t>
      </w:r>
      <w:r w:rsidRPr="0086698E">
        <w:rPr>
          <w:rFonts w:ascii="Trebuchet MS" w:hAnsi="Trebuchet MS" w:cs="Trebuchet MS"/>
          <w:b/>
          <w:bCs/>
          <w:color w:val="E46D0A"/>
        </w:rPr>
        <w:t xml:space="preserve"> r.”</w:t>
      </w:r>
      <w:r w:rsidRPr="002B31DA">
        <w:rPr>
          <w:rFonts w:ascii="Trebuchet MS" w:hAnsi="Trebuchet MS" w:cs="Trebuchet MS"/>
          <w:b/>
          <w:bCs/>
          <w:color w:val="0070C0"/>
        </w:rPr>
        <w:t xml:space="preserve"> </w:t>
      </w:r>
      <w:r w:rsidRPr="002B31DA">
        <w:rPr>
          <w:rFonts w:ascii="Trebuchet MS" w:hAnsi="Trebuchet MS" w:cs="Trebuchet MS"/>
        </w:rPr>
        <w:t xml:space="preserve">prowadzonym przez Zamawiającego Ośrodek Pomocy Społecznej w Mosinie w trybie podstawowym bez negocjacji, </w:t>
      </w:r>
      <w:r w:rsidRPr="002B31DA">
        <w:rPr>
          <w:rFonts w:ascii="Trebuchet MS" w:hAnsi="Trebuchet MS" w:cs="Trebuchet MS"/>
        </w:rPr>
        <w:br/>
        <w:t xml:space="preserve">o którym mowa w art. 275 pkt 1 ustawy 11 września 2019 r. Prawo zamówień publicznych (Dz. U. </w:t>
      </w:r>
      <w:r w:rsidRPr="002B31DA">
        <w:rPr>
          <w:rFonts w:ascii="Trebuchet MS" w:hAnsi="Trebuchet MS" w:cs="Trebuchet MS"/>
        </w:rPr>
        <w:br/>
        <w:t>z 202</w:t>
      </w:r>
      <w:r w:rsidR="002B31DA" w:rsidRPr="002B31DA">
        <w:rPr>
          <w:rFonts w:ascii="Trebuchet MS" w:hAnsi="Trebuchet MS" w:cs="Trebuchet MS"/>
        </w:rPr>
        <w:t>4</w:t>
      </w:r>
      <w:r w:rsidRPr="002B31DA">
        <w:rPr>
          <w:rFonts w:ascii="Trebuchet MS" w:hAnsi="Trebuchet MS" w:cs="Trebuchet MS"/>
        </w:rPr>
        <w:t xml:space="preserve"> r. poz. 1</w:t>
      </w:r>
      <w:r w:rsidR="002B31DA" w:rsidRPr="002B31DA">
        <w:rPr>
          <w:rFonts w:ascii="Trebuchet MS" w:hAnsi="Trebuchet MS" w:cs="Trebuchet MS"/>
        </w:rPr>
        <w:t>32</w:t>
      </w:r>
      <w:r w:rsidRPr="002B31DA">
        <w:rPr>
          <w:rFonts w:ascii="Trebuchet MS" w:hAnsi="Trebuchet MS" w:cs="Trebuchet MS"/>
        </w:rPr>
        <w:t xml:space="preserve">0 z </w:t>
      </w:r>
      <w:proofErr w:type="spellStart"/>
      <w:r w:rsidRPr="002B31DA">
        <w:rPr>
          <w:rFonts w:ascii="Trebuchet MS" w:hAnsi="Trebuchet MS" w:cs="Trebuchet MS"/>
        </w:rPr>
        <w:t>późn</w:t>
      </w:r>
      <w:proofErr w:type="spellEnd"/>
      <w:r w:rsidRPr="002B31DA">
        <w:rPr>
          <w:rFonts w:ascii="Trebuchet MS" w:hAnsi="Trebuchet MS" w:cs="Trebuchet MS"/>
        </w:rPr>
        <w:t xml:space="preserve">. zm.), </w:t>
      </w:r>
      <w:r w:rsidR="002B31DA" w:rsidRPr="002B31DA">
        <w:rPr>
          <w:rFonts w:ascii="Trebuchet MS" w:hAnsi="Trebuchet MS" w:cs="Trebuchet MS"/>
        </w:rPr>
        <w:t xml:space="preserve">zwanej dalej „ustawą </w:t>
      </w:r>
      <w:proofErr w:type="spellStart"/>
      <w:r w:rsidR="002B31DA" w:rsidRPr="002B31DA">
        <w:rPr>
          <w:rFonts w:ascii="Trebuchet MS" w:hAnsi="Trebuchet MS" w:cs="Trebuchet MS"/>
        </w:rPr>
        <w:t>Pzp</w:t>
      </w:r>
      <w:proofErr w:type="spellEnd"/>
      <w:r w:rsidR="002B31DA" w:rsidRPr="002B31DA">
        <w:rPr>
          <w:rFonts w:ascii="Trebuchet MS" w:hAnsi="Trebuchet MS" w:cs="Trebuchet MS"/>
        </w:rPr>
        <w:t xml:space="preserve">”, </w:t>
      </w:r>
      <w:r w:rsidRPr="002B31DA">
        <w:rPr>
          <w:rFonts w:ascii="Trebuchet MS" w:hAnsi="Trebuchet MS" w:cs="Trebuchet MS"/>
        </w:rPr>
        <w:t xml:space="preserve">w związku z art. 359 pkt. 2 ustawy </w:t>
      </w:r>
      <w:proofErr w:type="spellStart"/>
      <w:r w:rsidRPr="002B31DA">
        <w:rPr>
          <w:rFonts w:ascii="Trebuchet MS" w:hAnsi="Trebuchet MS" w:cs="Trebuchet MS"/>
        </w:rPr>
        <w:t>Pzp</w:t>
      </w:r>
      <w:proofErr w:type="spellEnd"/>
      <w:r w:rsidRPr="002B31DA">
        <w:rPr>
          <w:rFonts w:ascii="Trebuchet MS" w:hAnsi="Trebuchet MS" w:cs="Trebuchet MS"/>
        </w:rPr>
        <w:t xml:space="preserve"> - dla usług społecznych poniżej progów unijnych,</w:t>
      </w:r>
    </w:p>
    <w:bookmarkEnd w:id="1"/>
    <w:p w14:paraId="6D628796" w14:textId="77777777" w:rsidR="0095729E" w:rsidRDefault="0095729E" w:rsidP="00177BD0">
      <w:pPr>
        <w:spacing w:before="148" w:line="276" w:lineRule="auto"/>
        <w:jc w:val="both"/>
        <w:rPr>
          <w:rFonts w:ascii="Trebuchet MS" w:hAnsi="Trebuchet MS" w:cs="Trebuchet MS"/>
        </w:rPr>
      </w:pPr>
      <w:r w:rsidRPr="002B31DA">
        <w:rPr>
          <w:rFonts w:ascii="Trebuchet MS" w:hAnsi="Trebuchet MS" w:cs="Trebuchet MS"/>
        </w:rPr>
        <w:t>Ja(My) podpisując niniejszy dokument, reprezentując(y) firmę, której nazwa jest wskazana powyżej, jako upoważniony(</w:t>
      </w:r>
      <w:proofErr w:type="spellStart"/>
      <w:r w:rsidRPr="002B31DA">
        <w:rPr>
          <w:rFonts w:ascii="Trebuchet MS" w:hAnsi="Trebuchet MS" w:cs="Trebuchet MS"/>
        </w:rPr>
        <w:t>eni</w:t>
      </w:r>
      <w:proofErr w:type="spellEnd"/>
      <w:r w:rsidRPr="002B31DA">
        <w:rPr>
          <w:rFonts w:ascii="Trebuchet MS" w:hAnsi="Trebuchet MS" w:cs="Trebuchet MS"/>
        </w:rPr>
        <w:t>) na piśmie lub wpisany(i) w odpowiednich dokumentach rejestrowych, w imieniu reprezentowanej przez(e) mnie(nas) firmy oświadczam(y), że w okresie ostatnich 3 lat wykonałem następujące dostawy:</w:t>
      </w:r>
    </w:p>
    <w:p w14:paraId="69FBF062" w14:textId="77777777" w:rsidR="006943A8" w:rsidRPr="002B31DA" w:rsidRDefault="006943A8" w:rsidP="00177BD0">
      <w:pPr>
        <w:spacing w:before="148" w:line="276" w:lineRule="auto"/>
        <w:jc w:val="both"/>
        <w:rPr>
          <w:rFonts w:ascii="Trebuchet MS" w:hAnsi="Trebuchet MS" w:cs="Trebuchet MS"/>
        </w:rPr>
      </w:pPr>
    </w:p>
    <w:tbl>
      <w:tblPr>
        <w:tblW w:w="1006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050"/>
        <w:gridCol w:w="2126"/>
        <w:gridCol w:w="1096"/>
        <w:gridCol w:w="1097"/>
        <w:gridCol w:w="2202"/>
      </w:tblGrid>
      <w:tr w:rsidR="006943A8" w:rsidRPr="00CC5D36" w14:paraId="6338C6A5" w14:textId="77777777">
        <w:trPr>
          <w:trHeight w:val="321"/>
        </w:trPr>
        <w:tc>
          <w:tcPr>
            <w:tcW w:w="494" w:type="dxa"/>
            <w:vMerge w:val="restart"/>
            <w:shd w:val="clear" w:color="auto" w:fill="F2F2F2"/>
            <w:vAlign w:val="center"/>
          </w:tcPr>
          <w:p w14:paraId="77F876C8" w14:textId="77777777" w:rsidR="006943A8" w:rsidRPr="006943A8" w:rsidRDefault="006943A8" w:rsidP="00650B07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  <w:r w:rsidRPr="006943A8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050" w:type="dxa"/>
            <w:vMerge w:val="restart"/>
            <w:shd w:val="clear" w:color="auto" w:fill="F2F2F2"/>
            <w:vAlign w:val="center"/>
          </w:tcPr>
          <w:p w14:paraId="616F9ED5" w14:textId="77777777" w:rsidR="005378B4" w:rsidRDefault="005378B4" w:rsidP="00650B07">
            <w:pPr>
              <w:pStyle w:val="Nagwek4"/>
              <w:spacing w:before="0" w:line="276" w:lineRule="auto"/>
              <w:jc w:val="center"/>
              <w:rPr>
                <w:rFonts w:ascii="Trebuchet MS" w:hAnsi="Trebuchet MS" w:cs="Trebuchet MS"/>
                <w:sz w:val="16"/>
                <w:szCs w:val="16"/>
              </w:rPr>
            </w:pPr>
          </w:p>
          <w:p w14:paraId="11F1C913" w14:textId="087DE966" w:rsidR="006943A8" w:rsidRPr="006943A8" w:rsidRDefault="006943A8" w:rsidP="00650B07">
            <w:pPr>
              <w:pStyle w:val="Nagwek4"/>
              <w:spacing w:before="0" w:line="276" w:lineRule="auto"/>
              <w:jc w:val="center"/>
              <w:rPr>
                <w:rFonts w:ascii="Trebuchet MS" w:hAnsi="Trebuchet MS" w:cs="Trebuchet MS"/>
                <w:sz w:val="16"/>
                <w:szCs w:val="16"/>
              </w:rPr>
            </w:pPr>
            <w:r w:rsidRPr="006943A8">
              <w:rPr>
                <w:rFonts w:ascii="Trebuchet MS" w:hAnsi="Trebuchet MS" w:cs="Trebuchet MS"/>
                <w:sz w:val="16"/>
                <w:szCs w:val="16"/>
              </w:rPr>
              <w:t xml:space="preserve">Przedmiot zamówienia (usług) </w:t>
            </w:r>
          </w:p>
          <w:p w14:paraId="3F07A8DB" w14:textId="77777777" w:rsidR="006943A8" w:rsidRPr="006943A8" w:rsidRDefault="006943A8" w:rsidP="006943A8">
            <w:pPr>
              <w:spacing w:line="276" w:lineRule="auto"/>
              <w:jc w:val="center"/>
              <w:rPr>
                <w:rFonts w:ascii="Trebuchet MS" w:hAnsi="Trebuchet MS" w:cs="Trebuchet MS"/>
                <w:sz w:val="16"/>
                <w:szCs w:val="16"/>
              </w:rPr>
            </w:pPr>
          </w:p>
          <w:p w14:paraId="03BB9F78" w14:textId="77777777" w:rsidR="006943A8" w:rsidRPr="006943A8" w:rsidRDefault="006943A8" w:rsidP="006943A8">
            <w:pPr>
              <w:spacing w:line="276" w:lineRule="auto"/>
              <w:jc w:val="both"/>
              <w:rPr>
                <w:rFonts w:ascii="Trebuchet MS" w:hAnsi="Trebuchet MS" w:cs="Trebuchet MS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F2F2F2"/>
            <w:vAlign w:val="center"/>
          </w:tcPr>
          <w:p w14:paraId="4FE16F99" w14:textId="77777777" w:rsidR="006943A8" w:rsidRPr="006943A8" w:rsidRDefault="006943A8" w:rsidP="00650B07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  <w:r w:rsidRPr="006943A8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>Wartość usług</w:t>
            </w:r>
          </w:p>
          <w:p w14:paraId="1683127B" w14:textId="77777777" w:rsidR="006943A8" w:rsidRPr="006943A8" w:rsidRDefault="006943A8" w:rsidP="00650B07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  <w:r w:rsidRPr="006943A8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>brutto w zł</w:t>
            </w:r>
          </w:p>
        </w:tc>
        <w:tc>
          <w:tcPr>
            <w:tcW w:w="2193" w:type="dxa"/>
            <w:gridSpan w:val="2"/>
            <w:shd w:val="clear" w:color="auto" w:fill="F2F2F2"/>
            <w:vAlign w:val="center"/>
          </w:tcPr>
          <w:p w14:paraId="3D68C09E" w14:textId="77777777" w:rsidR="006943A8" w:rsidRPr="006943A8" w:rsidRDefault="006943A8" w:rsidP="00650B07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  <w:r w:rsidRPr="006943A8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 xml:space="preserve">Data wykonania lub </w:t>
            </w:r>
            <w:r w:rsidRPr="006943A8">
              <w:rPr>
                <w:rFonts w:ascii="Trebuchet MS" w:hAnsi="Trebuchet MS" w:cs="Trebuchet MS"/>
                <w:b/>
                <w:bCs/>
                <w:color w:val="0066CC"/>
                <w:sz w:val="16"/>
                <w:szCs w:val="16"/>
              </w:rPr>
              <w:t xml:space="preserve">wykonywania </w:t>
            </w:r>
          </w:p>
          <w:p w14:paraId="76B22F42" w14:textId="77777777" w:rsidR="006943A8" w:rsidRPr="006943A8" w:rsidRDefault="006943A8" w:rsidP="00650B07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  <w:r w:rsidRPr="006943A8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>zamówienia</w:t>
            </w:r>
          </w:p>
        </w:tc>
        <w:tc>
          <w:tcPr>
            <w:tcW w:w="2202" w:type="dxa"/>
            <w:vMerge w:val="restart"/>
            <w:shd w:val="clear" w:color="auto" w:fill="F2F2F2"/>
            <w:vAlign w:val="center"/>
          </w:tcPr>
          <w:p w14:paraId="2CCBEA38" w14:textId="77777777" w:rsidR="006943A8" w:rsidRPr="006943A8" w:rsidRDefault="006943A8" w:rsidP="00650B07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  <w:r w:rsidRPr="006943A8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>Podmiot na rzecz którego usługi zostały zrealizowane lub są wykonywane</w:t>
            </w:r>
          </w:p>
          <w:p w14:paraId="25E527E8" w14:textId="77777777" w:rsidR="006943A8" w:rsidRPr="006943A8" w:rsidRDefault="006943A8" w:rsidP="00650B07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</w:p>
        </w:tc>
      </w:tr>
      <w:tr w:rsidR="006943A8" w:rsidRPr="00CC5D36" w14:paraId="39B0C745" w14:textId="77777777" w:rsidTr="006943A8">
        <w:trPr>
          <w:trHeight w:val="1088"/>
        </w:trPr>
        <w:tc>
          <w:tcPr>
            <w:tcW w:w="494" w:type="dxa"/>
            <w:vMerge/>
          </w:tcPr>
          <w:p w14:paraId="1429A034" w14:textId="4C11CEBE" w:rsidR="006943A8" w:rsidRPr="00CC5D36" w:rsidRDefault="006943A8" w:rsidP="006943A8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3050" w:type="dxa"/>
            <w:vMerge/>
          </w:tcPr>
          <w:p w14:paraId="6F200A83" w14:textId="77777777" w:rsidR="006943A8" w:rsidRPr="0035543D" w:rsidRDefault="006943A8" w:rsidP="006943A8">
            <w:pPr>
              <w:spacing w:line="276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3B4036D5" w14:textId="77777777" w:rsidR="006943A8" w:rsidRPr="00CC5D36" w:rsidRDefault="006943A8" w:rsidP="006943A8">
            <w:pPr>
              <w:pStyle w:val="Default"/>
              <w:tabs>
                <w:tab w:val="left" w:pos="2552"/>
              </w:tabs>
              <w:spacing w:line="276" w:lineRule="auto"/>
              <w:rPr>
                <w:rFonts w:ascii="Trebuchet MS" w:hAnsi="Trebuchet MS" w:cs="Trebuchet MS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6" w:type="dxa"/>
          </w:tcPr>
          <w:p w14:paraId="59544F10" w14:textId="2492E80A" w:rsidR="006943A8" w:rsidRPr="00CC5D36" w:rsidRDefault="006943A8" w:rsidP="00D53062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u w:val="single"/>
              </w:rPr>
            </w:pPr>
            <w:r>
              <w:rPr>
                <w:rFonts w:ascii="Trebuchet MS" w:hAnsi="Trebuchet MS" w:cs="Trebuchet MS"/>
                <w:b/>
                <w:bCs/>
                <w:sz w:val="16"/>
                <w:szCs w:val="16"/>
              </w:rPr>
              <w:t xml:space="preserve">Data </w:t>
            </w:r>
            <w:r w:rsidRPr="00D53062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>rozpoczęcia</w:t>
            </w:r>
            <w:r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>dd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>-mm-</w:t>
            </w:r>
            <w:proofErr w:type="spellStart"/>
            <w:r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>rr</w:t>
            </w:r>
            <w:proofErr w:type="spellEnd"/>
          </w:p>
        </w:tc>
        <w:tc>
          <w:tcPr>
            <w:tcW w:w="1097" w:type="dxa"/>
          </w:tcPr>
          <w:p w14:paraId="29844AF1" w14:textId="32DC9050" w:rsidR="006943A8" w:rsidRPr="00CC5D36" w:rsidRDefault="006943A8" w:rsidP="00D53062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u w:val="single"/>
              </w:rPr>
            </w:pPr>
            <w:r>
              <w:rPr>
                <w:rFonts w:ascii="Trebuchet MS" w:hAnsi="Trebuchet MS" w:cs="Trebuchet MS"/>
                <w:b/>
                <w:bCs/>
                <w:sz w:val="16"/>
                <w:szCs w:val="16"/>
              </w:rPr>
              <w:t xml:space="preserve">Data </w:t>
            </w:r>
            <w:r w:rsidRPr="00D53062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>zakończenia</w:t>
            </w:r>
            <w:r>
              <w:rPr>
                <w:rFonts w:ascii="Trebuchet MS" w:hAnsi="Trebuchet MS" w:cs="Trebuchet MS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>dd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>-mm-</w:t>
            </w:r>
            <w:proofErr w:type="spellStart"/>
            <w:r>
              <w:rPr>
                <w:rFonts w:ascii="Trebuchet MS" w:hAnsi="Trebuchet MS" w:cs="Trebuchet MS"/>
                <w:b/>
                <w:bCs/>
                <w:color w:val="FF0000"/>
                <w:sz w:val="16"/>
                <w:szCs w:val="16"/>
              </w:rPr>
              <w:t>rr</w:t>
            </w:r>
            <w:proofErr w:type="spellEnd"/>
          </w:p>
        </w:tc>
        <w:tc>
          <w:tcPr>
            <w:tcW w:w="2202" w:type="dxa"/>
            <w:vMerge/>
          </w:tcPr>
          <w:p w14:paraId="533BD6EB" w14:textId="77777777" w:rsidR="006943A8" w:rsidRPr="00CC5D36" w:rsidRDefault="006943A8" w:rsidP="006943A8">
            <w:pPr>
              <w:spacing w:line="276" w:lineRule="auto"/>
              <w:ind w:left="290" w:hanging="290"/>
              <w:rPr>
                <w:rFonts w:ascii="Trebuchet MS" w:hAnsi="Trebuchet MS" w:cs="Trebuchet MS"/>
                <w:b/>
                <w:bCs/>
                <w:u w:val="single"/>
              </w:rPr>
            </w:pPr>
          </w:p>
        </w:tc>
      </w:tr>
      <w:tr w:rsidR="006943A8" w:rsidRPr="00CC5D36" w14:paraId="04D3CAA5" w14:textId="77777777" w:rsidTr="006E5645">
        <w:trPr>
          <w:trHeight w:val="1604"/>
        </w:trPr>
        <w:tc>
          <w:tcPr>
            <w:tcW w:w="494" w:type="dxa"/>
          </w:tcPr>
          <w:p w14:paraId="7DF68233" w14:textId="77777777" w:rsidR="006943A8" w:rsidRDefault="006943A8" w:rsidP="006943A8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</w:rPr>
            </w:pPr>
          </w:p>
          <w:p w14:paraId="4B9D4268" w14:textId="6144E32F" w:rsidR="006943A8" w:rsidRPr="00CC5D36" w:rsidRDefault="006943A8" w:rsidP="006943A8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</w:rPr>
            </w:pPr>
            <w:r>
              <w:rPr>
                <w:rFonts w:ascii="Trebuchet MS" w:hAnsi="Trebuchet MS" w:cs="Trebuchet MS"/>
                <w:b/>
                <w:bCs/>
              </w:rPr>
              <w:t>1.</w:t>
            </w:r>
          </w:p>
        </w:tc>
        <w:tc>
          <w:tcPr>
            <w:tcW w:w="3050" w:type="dxa"/>
          </w:tcPr>
          <w:p w14:paraId="6B095BD5" w14:textId="77777777" w:rsidR="006943A8" w:rsidRDefault="006943A8" w:rsidP="006943A8">
            <w:pPr>
              <w:spacing w:line="276" w:lineRule="auto"/>
              <w:jc w:val="center"/>
              <w:rPr>
                <w:rFonts w:ascii="Trebuchet MS" w:hAnsi="Trebuchet MS" w:cs="Trebuchet MS"/>
              </w:rPr>
            </w:pPr>
          </w:p>
        </w:tc>
        <w:tc>
          <w:tcPr>
            <w:tcW w:w="2126" w:type="dxa"/>
          </w:tcPr>
          <w:p w14:paraId="6114E23A" w14:textId="77777777" w:rsidR="006943A8" w:rsidRPr="00CC5D36" w:rsidRDefault="006943A8" w:rsidP="006943A8">
            <w:pPr>
              <w:pStyle w:val="Default"/>
              <w:tabs>
                <w:tab w:val="left" w:pos="2552"/>
              </w:tabs>
              <w:spacing w:line="276" w:lineRule="auto"/>
              <w:rPr>
                <w:rFonts w:ascii="Trebuchet MS" w:hAnsi="Trebuchet MS" w:cs="Trebuchet MS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96" w:type="dxa"/>
          </w:tcPr>
          <w:p w14:paraId="7937C1FA" w14:textId="77777777" w:rsidR="006943A8" w:rsidRDefault="006943A8" w:rsidP="006943A8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097" w:type="dxa"/>
          </w:tcPr>
          <w:p w14:paraId="6B199E23" w14:textId="77777777" w:rsidR="006943A8" w:rsidRDefault="006943A8" w:rsidP="006943A8">
            <w:pPr>
              <w:spacing w:line="276" w:lineRule="auto"/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50D48A8B" w14:textId="77777777" w:rsidR="006943A8" w:rsidRPr="00CC5D36" w:rsidRDefault="006943A8" w:rsidP="006943A8">
            <w:pPr>
              <w:spacing w:line="276" w:lineRule="auto"/>
              <w:ind w:left="290" w:hanging="290"/>
              <w:rPr>
                <w:rFonts w:ascii="Trebuchet MS" w:hAnsi="Trebuchet MS" w:cs="Trebuchet MS"/>
                <w:b/>
                <w:bCs/>
                <w:u w:val="single"/>
              </w:rPr>
            </w:pPr>
          </w:p>
        </w:tc>
      </w:tr>
    </w:tbl>
    <w:p w14:paraId="4DD969FF" w14:textId="77777777" w:rsidR="0095729E" w:rsidRPr="00466266" w:rsidRDefault="0095729E" w:rsidP="00177BD0">
      <w:pPr>
        <w:spacing w:before="148" w:line="276" w:lineRule="auto"/>
        <w:jc w:val="both"/>
        <w:rPr>
          <w:rFonts w:ascii="Trebuchet MS" w:hAnsi="Trebuchet MS" w:cs="Trebuchet MS"/>
        </w:rPr>
      </w:pPr>
    </w:p>
    <w:p w14:paraId="28C443DD" w14:textId="26A83635" w:rsidR="0095729E" w:rsidRPr="00497380" w:rsidRDefault="00497380" w:rsidP="00497380">
      <w:pPr>
        <w:pStyle w:val="Tekstpodstawowy2"/>
        <w:numPr>
          <w:ilvl w:val="1"/>
          <w:numId w:val="12"/>
        </w:numPr>
        <w:tabs>
          <w:tab w:val="clear" w:pos="891"/>
        </w:tabs>
        <w:ind w:left="426" w:right="28" w:hanging="426"/>
        <w:jc w:val="both"/>
        <w:rPr>
          <w:rStyle w:val="markedcontent"/>
          <w:rFonts w:ascii="Calibri" w:hAnsi="Calibri" w:cs="Calibri"/>
          <w:color w:val="0066CC"/>
          <w:sz w:val="20"/>
          <w:szCs w:val="20"/>
        </w:rPr>
      </w:pPr>
      <w:r>
        <w:rPr>
          <w:rFonts w:ascii="Calibri" w:hAnsi="Calibri" w:cs="Calibri"/>
          <w:color w:val="0066CC"/>
          <w:sz w:val="20"/>
          <w:szCs w:val="20"/>
        </w:rPr>
        <w:t>W</w:t>
      </w:r>
      <w:r w:rsidR="0095729E" w:rsidRPr="00497380">
        <w:rPr>
          <w:rFonts w:ascii="Calibri" w:hAnsi="Calibri" w:cs="Calibri"/>
          <w:color w:val="0066CC"/>
          <w:sz w:val="20"/>
          <w:szCs w:val="20"/>
        </w:rPr>
        <w:t xml:space="preserve"> celu wykazania spełnienia warunku udziału w postępowaniu, </w:t>
      </w:r>
      <w:r w:rsidR="0095729E" w:rsidRPr="00497380">
        <w:rPr>
          <w:rStyle w:val="markedcontent"/>
          <w:rFonts w:ascii="Calibri" w:hAnsi="Calibri" w:cs="Calibri"/>
          <w:color w:val="0066CC"/>
          <w:sz w:val="20"/>
          <w:szCs w:val="20"/>
        </w:rPr>
        <w:t xml:space="preserve">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</w:t>
      </w:r>
      <w:r w:rsidR="0095729E" w:rsidRPr="00497380">
        <w:rPr>
          <w:rStyle w:val="markedcontent"/>
          <w:rFonts w:ascii="Calibri" w:hAnsi="Calibri" w:cs="Calibri"/>
          <w:color w:val="0066CC"/>
          <w:sz w:val="20"/>
          <w:szCs w:val="20"/>
        </w:rPr>
        <w:lastRenderedPageBreak/>
        <w:t xml:space="preserve">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 </w:t>
      </w:r>
    </w:p>
    <w:p w14:paraId="0C6C422A" w14:textId="77777777" w:rsidR="0095729E" w:rsidRPr="00497380" w:rsidRDefault="0095729E" w:rsidP="00497380">
      <w:pPr>
        <w:pStyle w:val="Tekstpodstawowy2"/>
        <w:ind w:left="426" w:right="28" w:hanging="426"/>
        <w:jc w:val="both"/>
        <w:rPr>
          <w:rStyle w:val="markedcontent"/>
          <w:rFonts w:ascii="Calibri" w:hAnsi="Calibri" w:cs="Calibri"/>
          <w:color w:val="0066CC"/>
          <w:sz w:val="20"/>
          <w:szCs w:val="20"/>
        </w:rPr>
      </w:pPr>
    </w:p>
    <w:p w14:paraId="7848075A" w14:textId="3B92A2E6" w:rsidR="00497380" w:rsidRPr="00497380" w:rsidRDefault="0095729E" w:rsidP="00497380">
      <w:pPr>
        <w:pStyle w:val="Tekstpodstawowy2"/>
        <w:numPr>
          <w:ilvl w:val="1"/>
          <w:numId w:val="12"/>
        </w:numPr>
        <w:tabs>
          <w:tab w:val="clear" w:pos="891"/>
        </w:tabs>
        <w:spacing w:line="276" w:lineRule="auto"/>
        <w:ind w:left="426" w:right="28" w:hanging="426"/>
        <w:jc w:val="both"/>
        <w:rPr>
          <w:rFonts w:ascii="Calibri" w:hAnsi="Calibri" w:cs="Calibri"/>
          <w:color w:val="0066CC"/>
          <w:sz w:val="20"/>
          <w:szCs w:val="20"/>
          <w:lang w:eastAsia="ar-SA"/>
        </w:rPr>
      </w:pPr>
      <w:r w:rsidRPr="00497380">
        <w:rPr>
          <w:rStyle w:val="markedcontent"/>
          <w:rFonts w:ascii="Calibri" w:hAnsi="Calibri" w:cs="Calibri"/>
          <w:color w:val="0066CC"/>
          <w:sz w:val="20"/>
          <w:szCs w:val="20"/>
        </w:rPr>
        <w:t>W przypadku świadczeń powtarzających się lub ciągłych nadal wykonywanych referencje bądź inne dokumenty potwierdzające ich należyte wykonywanie powinny być wystawione w okresie ostatnich 3 miesięcy.</w:t>
      </w:r>
      <w:r w:rsidR="00497380" w:rsidRPr="00497380">
        <w:rPr>
          <w:rStyle w:val="markedcontent"/>
          <w:rFonts w:ascii="Calibri" w:hAnsi="Calibri" w:cs="Calibri"/>
          <w:color w:val="0066CC"/>
          <w:sz w:val="20"/>
          <w:szCs w:val="20"/>
        </w:rPr>
        <w:t xml:space="preserve"> </w:t>
      </w:r>
      <w:r w:rsidR="00497380" w:rsidRPr="00497380">
        <w:rPr>
          <w:rFonts w:ascii="Calibri" w:hAnsi="Calibri" w:cs="Calibri"/>
          <w:color w:val="0066CC"/>
          <w:sz w:val="20"/>
          <w:szCs w:val="20"/>
        </w:rPr>
        <w:t>Okresy wyrażone w latach liczy się wstecz od dnia, w którym upływa termin składania ofert</w:t>
      </w:r>
      <w:r w:rsidR="00497380">
        <w:rPr>
          <w:rFonts w:ascii="Calibri" w:hAnsi="Calibri" w:cs="Calibri"/>
          <w:color w:val="0066CC"/>
          <w:sz w:val="20"/>
          <w:szCs w:val="20"/>
        </w:rPr>
        <w:t>.</w:t>
      </w:r>
    </w:p>
    <w:p w14:paraId="73D81859" w14:textId="77777777" w:rsidR="00497380" w:rsidRDefault="00497380" w:rsidP="00497380">
      <w:pPr>
        <w:pStyle w:val="Akapitzlist"/>
        <w:rPr>
          <w:rFonts w:ascii="Calibri" w:hAnsi="Calibri" w:cs="Calibri"/>
          <w:color w:val="0066CC"/>
          <w:lang w:eastAsia="ar-SA"/>
        </w:rPr>
      </w:pPr>
    </w:p>
    <w:p w14:paraId="5C52E996" w14:textId="23EFB1D4" w:rsidR="00497380" w:rsidRDefault="00497380" w:rsidP="00497380">
      <w:pPr>
        <w:pStyle w:val="Tekstpodstawowy2"/>
        <w:numPr>
          <w:ilvl w:val="1"/>
          <w:numId w:val="12"/>
        </w:numPr>
        <w:tabs>
          <w:tab w:val="clear" w:pos="891"/>
        </w:tabs>
        <w:spacing w:line="276" w:lineRule="auto"/>
        <w:ind w:left="426" w:right="28" w:hanging="426"/>
        <w:jc w:val="both"/>
        <w:rPr>
          <w:rFonts w:ascii="Calibri" w:hAnsi="Calibri" w:cs="Calibri"/>
          <w:color w:val="0066CC"/>
          <w:sz w:val="20"/>
          <w:szCs w:val="20"/>
          <w:lang w:eastAsia="ar-SA"/>
        </w:rPr>
      </w:pPr>
      <w:r>
        <w:rPr>
          <w:rFonts w:ascii="Calibri" w:hAnsi="Calibri" w:cs="Calibri"/>
          <w:color w:val="0066CC"/>
          <w:sz w:val="20"/>
          <w:szCs w:val="20"/>
          <w:lang w:eastAsia="ar-SA"/>
        </w:rPr>
        <w:t xml:space="preserve">W przypadku usług </w:t>
      </w:r>
      <w:r w:rsidRPr="00497380">
        <w:rPr>
          <w:rFonts w:ascii="Calibri" w:hAnsi="Calibri" w:cs="Calibri"/>
          <w:b/>
          <w:bCs/>
          <w:color w:val="0066CC"/>
          <w:sz w:val="20"/>
          <w:szCs w:val="20"/>
          <w:lang w:eastAsia="ar-SA"/>
        </w:rPr>
        <w:t>nadal wykonywanych</w:t>
      </w:r>
      <w:r>
        <w:rPr>
          <w:rFonts w:ascii="Calibri" w:hAnsi="Calibri" w:cs="Calibri"/>
          <w:color w:val="0066CC"/>
          <w:sz w:val="20"/>
          <w:szCs w:val="20"/>
          <w:lang w:eastAsia="ar-SA"/>
        </w:rPr>
        <w:t xml:space="preserve"> należy podać wartość usług </w:t>
      </w:r>
      <w:r w:rsidRPr="00497380">
        <w:rPr>
          <w:rFonts w:ascii="Calibri" w:hAnsi="Calibri" w:cs="Calibri"/>
          <w:b/>
          <w:bCs/>
          <w:color w:val="0066CC"/>
          <w:sz w:val="20"/>
          <w:szCs w:val="20"/>
          <w:lang w:eastAsia="ar-SA"/>
        </w:rPr>
        <w:t>wykonanych</w:t>
      </w:r>
      <w:r>
        <w:rPr>
          <w:rFonts w:ascii="Calibri" w:hAnsi="Calibri" w:cs="Calibri"/>
          <w:color w:val="0066CC"/>
          <w:sz w:val="20"/>
          <w:szCs w:val="20"/>
          <w:lang w:eastAsia="ar-SA"/>
        </w:rPr>
        <w:t xml:space="preserve"> na dzień składania ofert.</w:t>
      </w:r>
    </w:p>
    <w:p w14:paraId="3CCBBEA2" w14:textId="77777777" w:rsidR="00497380" w:rsidRDefault="00497380" w:rsidP="00497380">
      <w:pPr>
        <w:pStyle w:val="Akapitzlist"/>
        <w:rPr>
          <w:rFonts w:ascii="Calibri" w:hAnsi="Calibri" w:cs="Calibri"/>
          <w:color w:val="0066CC"/>
          <w:lang w:eastAsia="ar-SA"/>
        </w:rPr>
      </w:pPr>
    </w:p>
    <w:p w14:paraId="51E53CFC" w14:textId="77777777" w:rsidR="0095729E" w:rsidRPr="00497380" w:rsidRDefault="0095729E" w:rsidP="00303CF1">
      <w:pPr>
        <w:spacing w:line="360" w:lineRule="auto"/>
        <w:jc w:val="center"/>
        <w:rPr>
          <w:rFonts w:ascii="Trebuchet MS" w:hAnsi="Trebuchet MS" w:cs="Trebuchet MS"/>
          <w:b/>
          <w:bCs/>
          <w:color w:val="0066CC"/>
          <w:u w:val="single"/>
        </w:rPr>
      </w:pPr>
    </w:p>
    <w:p w14:paraId="62617ED0" w14:textId="77777777" w:rsidR="0095729E" w:rsidRPr="00466266" w:rsidRDefault="0095729E" w:rsidP="00496CF6">
      <w:pPr>
        <w:suppressAutoHyphens/>
        <w:rPr>
          <w:rFonts w:ascii="Trebuchet MS" w:hAnsi="Trebuchet MS" w:cs="Trebuchet MS"/>
        </w:rPr>
      </w:pPr>
    </w:p>
    <w:p w14:paraId="0BA67DF3" w14:textId="77777777" w:rsidR="004B74E8" w:rsidRPr="00080A9C" w:rsidRDefault="004B74E8" w:rsidP="004B74E8">
      <w:pPr>
        <w:ind w:left="4395"/>
        <w:rPr>
          <w:rFonts w:ascii="Trebuchet MS" w:hAnsi="Trebuchet MS" w:cs="Arial"/>
          <w:color w:val="FF0000"/>
          <w:sz w:val="18"/>
          <w:szCs w:val="18"/>
        </w:rPr>
      </w:pPr>
      <w:bookmarkStart w:id="2" w:name="_Hlk60047166"/>
      <w:r w:rsidRPr="00080A9C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0D3A9D89" w14:textId="77777777" w:rsidR="004B74E8" w:rsidRPr="00080A9C" w:rsidRDefault="004B74E8" w:rsidP="004B74E8">
      <w:pPr>
        <w:ind w:left="4395"/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1CBA4479" w14:textId="77777777" w:rsidR="004B74E8" w:rsidRPr="00080A9C" w:rsidRDefault="004B74E8" w:rsidP="004B74E8">
      <w:pPr>
        <w:ind w:left="4395"/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0E1962C" w14:textId="77777777" w:rsidR="004B74E8" w:rsidRPr="00080A9C" w:rsidRDefault="004B74E8" w:rsidP="004B74E8">
      <w:pPr>
        <w:ind w:left="4395"/>
        <w:rPr>
          <w:rFonts w:ascii="Trebuchet MS" w:hAnsi="Trebuchet MS" w:cs="Arial"/>
          <w:color w:val="FF0000"/>
          <w:sz w:val="18"/>
          <w:szCs w:val="18"/>
        </w:rPr>
      </w:pPr>
    </w:p>
    <w:p w14:paraId="594AE302" w14:textId="77777777" w:rsidR="004B74E8" w:rsidRPr="00362ED4" w:rsidRDefault="004B74E8" w:rsidP="004B74E8">
      <w:pPr>
        <w:ind w:left="4395"/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2"/>
    <w:p w14:paraId="30D2C90E" w14:textId="77777777" w:rsidR="0095729E" w:rsidRDefault="0095729E" w:rsidP="00303CF1">
      <w:pPr>
        <w:spacing w:line="360" w:lineRule="auto"/>
        <w:ind w:left="3540" w:firstLine="708"/>
        <w:jc w:val="center"/>
        <w:rPr>
          <w:rFonts w:ascii="Trebuchet MS" w:hAnsi="Trebuchet MS" w:cs="Trebuchet MS"/>
          <w:b/>
          <w:bCs/>
        </w:rPr>
      </w:pPr>
    </w:p>
    <w:p w14:paraId="2177F8E7" w14:textId="77777777" w:rsidR="0095729E" w:rsidRDefault="0095729E"/>
    <w:sectPr w:rsidR="0095729E" w:rsidSect="0035543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56ED9" w14:textId="77777777" w:rsidR="00CD3692" w:rsidRDefault="00CD3692" w:rsidP="00303CF1">
      <w:r>
        <w:separator/>
      </w:r>
    </w:p>
  </w:endnote>
  <w:endnote w:type="continuationSeparator" w:id="0">
    <w:p w14:paraId="70FF7D93" w14:textId="77777777" w:rsidR="00CD3692" w:rsidRDefault="00CD3692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16BC0" w14:textId="77777777" w:rsidR="0095729E" w:rsidRPr="0043763F" w:rsidRDefault="0095729E">
    <w:pPr>
      <w:pStyle w:val="Stopka"/>
      <w:jc w:val="right"/>
      <w:rPr>
        <w:rFonts w:ascii="Trebuchet MS" w:hAnsi="Trebuchet MS" w:cs="Trebuchet MS"/>
      </w:rPr>
    </w:pPr>
    <w:r w:rsidRPr="0043763F">
      <w:rPr>
        <w:rFonts w:ascii="Trebuchet MS" w:hAnsi="Trebuchet MS" w:cs="Trebuchet MS"/>
      </w:rPr>
      <w:fldChar w:fldCharType="begin"/>
    </w:r>
    <w:r w:rsidRPr="0043763F">
      <w:rPr>
        <w:rFonts w:ascii="Trebuchet MS" w:hAnsi="Trebuchet MS" w:cs="Trebuchet MS"/>
      </w:rPr>
      <w:instrText>PAGE   \* MERGEFORMAT</w:instrText>
    </w:r>
    <w:r w:rsidRPr="0043763F">
      <w:rPr>
        <w:rFonts w:ascii="Trebuchet MS" w:hAnsi="Trebuchet MS" w:cs="Trebuchet MS"/>
      </w:rPr>
      <w:fldChar w:fldCharType="separate"/>
    </w:r>
    <w:r w:rsidR="0035543D">
      <w:rPr>
        <w:rFonts w:ascii="Trebuchet MS" w:hAnsi="Trebuchet MS" w:cs="Trebuchet MS"/>
        <w:noProof/>
      </w:rPr>
      <w:t>1</w:t>
    </w:r>
    <w:r w:rsidRPr="0043763F">
      <w:rPr>
        <w:rFonts w:ascii="Trebuchet MS" w:hAnsi="Trebuchet MS" w:cs="Trebuchet M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D4DDD" w14:textId="77777777" w:rsidR="00CD3692" w:rsidRDefault="00CD3692" w:rsidP="00303CF1">
      <w:r>
        <w:separator/>
      </w:r>
    </w:p>
  </w:footnote>
  <w:footnote w:type="continuationSeparator" w:id="0">
    <w:p w14:paraId="50C5ED33" w14:textId="77777777" w:rsidR="00CD3692" w:rsidRDefault="00CD3692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3D0E1" w14:textId="5B5CE5AD" w:rsidR="0095729E" w:rsidRDefault="0095729E" w:rsidP="0054083C">
    <w:pPr>
      <w:pStyle w:val="Nagwek"/>
      <w:jc w:val="center"/>
      <w:rPr>
        <w:rFonts w:ascii="Arial" w:hAnsi="Arial" w:cs="Arial"/>
        <w:sz w:val="14"/>
        <w:szCs w:val="14"/>
      </w:rPr>
    </w:pPr>
    <w:r>
      <w:rPr>
        <w:rFonts w:ascii="Trebuchet MS" w:hAnsi="Trebuchet MS" w:cs="Trebuchet MS"/>
        <w:sz w:val="14"/>
        <w:szCs w:val="14"/>
      </w:rPr>
      <w:t xml:space="preserve">Specyfikacja Warunków Zamówienia w postępowaniu o wartości mniejszej niż próg unijny dla zamówień społecznych, tryb podstawowy, </w:t>
    </w:r>
    <w:r w:rsidR="002B31DA">
      <w:rPr>
        <w:rFonts w:ascii="Trebuchet MS" w:hAnsi="Trebuchet MS" w:cs="Trebuchet MS"/>
        <w:sz w:val="14"/>
        <w:szCs w:val="14"/>
      </w:rPr>
      <w:br/>
    </w:r>
    <w:r>
      <w:rPr>
        <w:rFonts w:ascii="Trebuchet MS" w:hAnsi="Trebuchet MS" w:cs="Trebuchet MS"/>
        <w:sz w:val="14"/>
        <w:szCs w:val="14"/>
      </w:rPr>
      <w:t xml:space="preserve">bez negocjacji - nr </w:t>
    </w:r>
    <w:r w:rsidRPr="002B31DA">
      <w:rPr>
        <w:rFonts w:ascii="Trebuchet MS" w:hAnsi="Trebuchet MS" w:cs="Trebuchet MS"/>
        <w:sz w:val="14"/>
        <w:szCs w:val="14"/>
      </w:rPr>
      <w:t xml:space="preserve">sprawy: </w:t>
    </w:r>
    <w:r w:rsidRPr="002B31DA">
      <w:rPr>
        <w:rFonts w:ascii="Trebuchet MS" w:hAnsi="Trebuchet MS" w:cs="Trebuchet MS"/>
        <w:sz w:val="16"/>
        <w:szCs w:val="16"/>
      </w:rPr>
      <w:t>OPS-OR.252.</w:t>
    </w:r>
    <w:r w:rsidR="002B31DA" w:rsidRPr="002B31DA">
      <w:rPr>
        <w:rFonts w:ascii="Trebuchet MS" w:hAnsi="Trebuchet MS" w:cs="Trebuchet MS"/>
        <w:sz w:val="16"/>
        <w:szCs w:val="16"/>
      </w:rPr>
      <w:t>3</w:t>
    </w:r>
    <w:r w:rsidRPr="002B31DA">
      <w:rPr>
        <w:rFonts w:ascii="Trebuchet MS" w:hAnsi="Trebuchet MS" w:cs="Trebuchet MS"/>
        <w:sz w:val="16"/>
        <w:szCs w:val="16"/>
      </w:rPr>
      <w:t>.202</w:t>
    </w:r>
    <w:r w:rsidR="002B31DA" w:rsidRPr="002B31DA">
      <w:rPr>
        <w:rFonts w:ascii="Trebuchet MS" w:hAnsi="Trebuchet MS" w:cs="Trebuchet MS"/>
        <w:sz w:val="16"/>
        <w:szCs w:val="16"/>
      </w:rPr>
      <w:t>4</w:t>
    </w:r>
    <w:r w:rsidRPr="002B31DA">
      <w:rPr>
        <w:rFonts w:ascii="Trebuchet MS" w:hAnsi="Trebuchet MS" w:cs="Trebuchet MS"/>
        <w:sz w:val="16"/>
        <w:szCs w:val="16"/>
      </w:rPr>
      <w:t>.LSW</w:t>
    </w:r>
  </w:p>
  <w:p w14:paraId="043121CE" w14:textId="77777777" w:rsidR="0095729E" w:rsidRPr="00426CF8" w:rsidRDefault="0027058F" w:rsidP="0054083C">
    <w:pPr>
      <w:pStyle w:val="Nagwek"/>
      <w:tabs>
        <w:tab w:val="clear" w:pos="9072"/>
        <w:tab w:val="right" w:pos="9214"/>
      </w:tabs>
      <w:rPr>
        <w:sz w:val="16"/>
        <w:szCs w:val="16"/>
        <w:u w:val="single"/>
      </w:rPr>
    </w:pPr>
    <w:r>
      <w:rPr>
        <w:noProof/>
      </w:rPr>
      <w:pict w14:anchorId="134B83E4">
        <v:line id="Łącznik prosty 3" o:spid="_x0000_s2049" style="position:absolute;z-index:251657728;visibility:visible;mso-wrap-distance-top:-3e-5mm;mso-wrap-distance-bottom:-3e-5mm" from="1.85pt,1.2pt" to="459.35pt,1.2pt" strokeweight=".5pt">
          <v:stroke joinstyle="miter"/>
          <o:lock v:ext="edit" shapetype="f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41632"/>
    <w:multiLevelType w:val="hybridMultilevel"/>
    <w:tmpl w:val="42CE4C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1C66E43"/>
    <w:multiLevelType w:val="multilevel"/>
    <w:tmpl w:val="AAF87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61A4D"/>
    <w:multiLevelType w:val="hybridMultilevel"/>
    <w:tmpl w:val="0E007C3A"/>
    <w:lvl w:ilvl="0" w:tplc="F146B8E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11A0A"/>
    <w:multiLevelType w:val="multilevel"/>
    <w:tmpl w:val="91D287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asciiTheme="minorHAnsi" w:hAnsiTheme="minorHAnsi" w:cstheme="minorHAnsi" w:hint="default"/>
        <w:strike w:val="0"/>
        <w:color w:val="0066CC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429444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32609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540762">
    <w:abstractNumId w:val="4"/>
  </w:num>
  <w:num w:numId="4" w16cid:durableId="457382458">
    <w:abstractNumId w:val="0"/>
  </w:num>
  <w:num w:numId="5" w16cid:durableId="1098335074">
    <w:abstractNumId w:val="8"/>
  </w:num>
  <w:num w:numId="6" w16cid:durableId="1757283555">
    <w:abstractNumId w:val="5"/>
  </w:num>
  <w:num w:numId="7" w16cid:durableId="927544911">
    <w:abstractNumId w:val="3"/>
  </w:num>
  <w:num w:numId="8" w16cid:durableId="1497332704">
    <w:abstractNumId w:val="7"/>
  </w:num>
  <w:num w:numId="9" w16cid:durableId="382605492">
    <w:abstractNumId w:val="6"/>
  </w:num>
  <w:num w:numId="10" w16cid:durableId="810946033">
    <w:abstractNumId w:val="2"/>
  </w:num>
  <w:num w:numId="11" w16cid:durableId="571349380">
    <w:abstractNumId w:val="1"/>
  </w:num>
  <w:num w:numId="12" w16cid:durableId="6087750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03CF1"/>
    <w:rsid w:val="0005707F"/>
    <w:rsid w:val="0008277B"/>
    <w:rsid w:val="000A3BCB"/>
    <w:rsid w:val="000B0E34"/>
    <w:rsid w:val="00107943"/>
    <w:rsid w:val="001213BF"/>
    <w:rsid w:val="001220FD"/>
    <w:rsid w:val="00131708"/>
    <w:rsid w:val="00143267"/>
    <w:rsid w:val="00166125"/>
    <w:rsid w:val="00166D7F"/>
    <w:rsid w:val="00174444"/>
    <w:rsid w:val="00177BD0"/>
    <w:rsid w:val="0018599D"/>
    <w:rsid w:val="00186F17"/>
    <w:rsid w:val="00187238"/>
    <w:rsid w:val="001A1E20"/>
    <w:rsid w:val="001A34CE"/>
    <w:rsid w:val="001A7D92"/>
    <w:rsid w:val="001B27A3"/>
    <w:rsid w:val="00222079"/>
    <w:rsid w:val="00222922"/>
    <w:rsid w:val="00236370"/>
    <w:rsid w:val="00267B16"/>
    <w:rsid w:val="0027058F"/>
    <w:rsid w:val="00275F04"/>
    <w:rsid w:val="0028452C"/>
    <w:rsid w:val="002B31DA"/>
    <w:rsid w:val="002B58BE"/>
    <w:rsid w:val="002D614E"/>
    <w:rsid w:val="002F13CC"/>
    <w:rsid w:val="00303CF1"/>
    <w:rsid w:val="00337B0D"/>
    <w:rsid w:val="0035543D"/>
    <w:rsid w:val="003570D4"/>
    <w:rsid w:val="003B3D0D"/>
    <w:rsid w:val="003E51A0"/>
    <w:rsid w:val="003E795A"/>
    <w:rsid w:val="00426CF8"/>
    <w:rsid w:val="00430563"/>
    <w:rsid w:val="0043763F"/>
    <w:rsid w:val="00466266"/>
    <w:rsid w:val="00476C37"/>
    <w:rsid w:val="00485066"/>
    <w:rsid w:val="00492F62"/>
    <w:rsid w:val="0049403C"/>
    <w:rsid w:val="00496CF6"/>
    <w:rsid w:val="00497380"/>
    <w:rsid w:val="004B6498"/>
    <w:rsid w:val="004B74E8"/>
    <w:rsid w:val="004C5DBB"/>
    <w:rsid w:val="004E297E"/>
    <w:rsid w:val="004E31AE"/>
    <w:rsid w:val="005378B4"/>
    <w:rsid w:val="0054083C"/>
    <w:rsid w:val="005D7F1E"/>
    <w:rsid w:val="005E4A9F"/>
    <w:rsid w:val="005E77DD"/>
    <w:rsid w:val="0060302C"/>
    <w:rsid w:val="0063430F"/>
    <w:rsid w:val="0063630F"/>
    <w:rsid w:val="00650B07"/>
    <w:rsid w:val="00657435"/>
    <w:rsid w:val="00663737"/>
    <w:rsid w:val="006754BA"/>
    <w:rsid w:val="00691169"/>
    <w:rsid w:val="006943A8"/>
    <w:rsid w:val="006A0542"/>
    <w:rsid w:val="006F246D"/>
    <w:rsid w:val="00710016"/>
    <w:rsid w:val="00724478"/>
    <w:rsid w:val="00724BAB"/>
    <w:rsid w:val="00725650"/>
    <w:rsid w:val="00726A2F"/>
    <w:rsid w:val="007353C1"/>
    <w:rsid w:val="0074108C"/>
    <w:rsid w:val="007539DF"/>
    <w:rsid w:val="00770971"/>
    <w:rsid w:val="00784ED7"/>
    <w:rsid w:val="00790E5B"/>
    <w:rsid w:val="007C2743"/>
    <w:rsid w:val="007D1617"/>
    <w:rsid w:val="007D274D"/>
    <w:rsid w:val="007E0CFE"/>
    <w:rsid w:val="007F1D74"/>
    <w:rsid w:val="00811506"/>
    <w:rsid w:val="00861680"/>
    <w:rsid w:val="0086698E"/>
    <w:rsid w:val="00893E8C"/>
    <w:rsid w:val="00910CB2"/>
    <w:rsid w:val="009230CA"/>
    <w:rsid w:val="009277ED"/>
    <w:rsid w:val="00931E3D"/>
    <w:rsid w:val="009523AA"/>
    <w:rsid w:val="0095729E"/>
    <w:rsid w:val="00974C64"/>
    <w:rsid w:val="00975DDC"/>
    <w:rsid w:val="00980DD0"/>
    <w:rsid w:val="00995D8D"/>
    <w:rsid w:val="009D46F2"/>
    <w:rsid w:val="009E148D"/>
    <w:rsid w:val="00A013DF"/>
    <w:rsid w:val="00A01F47"/>
    <w:rsid w:val="00A0455E"/>
    <w:rsid w:val="00A114DF"/>
    <w:rsid w:val="00A20A0E"/>
    <w:rsid w:val="00A50D5C"/>
    <w:rsid w:val="00A71643"/>
    <w:rsid w:val="00AA0633"/>
    <w:rsid w:val="00AB5812"/>
    <w:rsid w:val="00AB71EB"/>
    <w:rsid w:val="00AD0AEE"/>
    <w:rsid w:val="00AE55FB"/>
    <w:rsid w:val="00AE7021"/>
    <w:rsid w:val="00AF1587"/>
    <w:rsid w:val="00AF4369"/>
    <w:rsid w:val="00B11651"/>
    <w:rsid w:val="00B374AA"/>
    <w:rsid w:val="00B524E9"/>
    <w:rsid w:val="00B53F38"/>
    <w:rsid w:val="00B64BC6"/>
    <w:rsid w:val="00B6779B"/>
    <w:rsid w:val="00B9201B"/>
    <w:rsid w:val="00BB2D38"/>
    <w:rsid w:val="00BB65B2"/>
    <w:rsid w:val="00BE53B5"/>
    <w:rsid w:val="00BE57B7"/>
    <w:rsid w:val="00C02B34"/>
    <w:rsid w:val="00C12B35"/>
    <w:rsid w:val="00C43E5C"/>
    <w:rsid w:val="00C45802"/>
    <w:rsid w:val="00C46F69"/>
    <w:rsid w:val="00C54FD5"/>
    <w:rsid w:val="00C66746"/>
    <w:rsid w:val="00C66CAF"/>
    <w:rsid w:val="00C77652"/>
    <w:rsid w:val="00C8471B"/>
    <w:rsid w:val="00CA75FB"/>
    <w:rsid w:val="00CC5D36"/>
    <w:rsid w:val="00CD3692"/>
    <w:rsid w:val="00CD5B9E"/>
    <w:rsid w:val="00CD6327"/>
    <w:rsid w:val="00CE3291"/>
    <w:rsid w:val="00CE3D37"/>
    <w:rsid w:val="00CF40A2"/>
    <w:rsid w:val="00D21E71"/>
    <w:rsid w:val="00D25C84"/>
    <w:rsid w:val="00D26EE4"/>
    <w:rsid w:val="00D53062"/>
    <w:rsid w:val="00D6033B"/>
    <w:rsid w:val="00D76BC3"/>
    <w:rsid w:val="00D9077C"/>
    <w:rsid w:val="00DB389F"/>
    <w:rsid w:val="00DC438F"/>
    <w:rsid w:val="00DC54FD"/>
    <w:rsid w:val="00DF5FFC"/>
    <w:rsid w:val="00E0186E"/>
    <w:rsid w:val="00E11FCF"/>
    <w:rsid w:val="00E4369C"/>
    <w:rsid w:val="00E6050C"/>
    <w:rsid w:val="00E718BD"/>
    <w:rsid w:val="00E81FBA"/>
    <w:rsid w:val="00E83B70"/>
    <w:rsid w:val="00E936BE"/>
    <w:rsid w:val="00E96FAF"/>
    <w:rsid w:val="00E97DF5"/>
    <w:rsid w:val="00EC5E2A"/>
    <w:rsid w:val="00ED025C"/>
    <w:rsid w:val="00ED7425"/>
    <w:rsid w:val="00EE5648"/>
    <w:rsid w:val="00F369CE"/>
    <w:rsid w:val="00F41FB2"/>
    <w:rsid w:val="00F76B74"/>
    <w:rsid w:val="00F850D0"/>
    <w:rsid w:val="00F93D71"/>
    <w:rsid w:val="00FA71C2"/>
    <w:rsid w:val="00FB7900"/>
    <w:rsid w:val="00FD0313"/>
    <w:rsid w:val="00FD55C0"/>
    <w:rsid w:val="00FE49F7"/>
    <w:rsid w:val="00FF2AA7"/>
    <w:rsid w:val="00FF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10751A"/>
  <w15:docId w15:val="{5957FE96-9345-439F-96C3-4333DB16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E31AE"/>
    <w:pPr>
      <w:keepNext/>
      <w:suppressAutoHyphens/>
      <w:spacing w:before="120"/>
      <w:jc w:val="both"/>
      <w:outlineLvl w:val="3"/>
    </w:pPr>
    <w:rPr>
      <w:rFonts w:ascii="Calibri" w:eastAsia="Calibri" w:hAnsi="Calibri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semiHidden/>
    <w:locked/>
    <w:rsid w:val="004E31AE"/>
    <w:rPr>
      <w:rFonts w:ascii="Calibri" w:hAnsi="Calibri" w:cs="Calibri"/>
      <w:b/>
      <w:bCs/>
      <w:sz w:val="28"/>
      <w:szCs w:val="28"/>
      <w:lang w:eastAsia="ar-SA" w:bidi="ar-SA"/>
    </w:rPr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,CW_Lista Znak"/>
    <w:link w:val="Akapitzlist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uiPriority w:val="99"/>
    <w:rsid w:val="00EC5E2A"/>
    <w:pPr>
      <w:spacing w:before="100" w:beforeAutospacing="1" w:after="100" w:afterAutospacing="1"/>
      <w:ind w:left="300" w:hanging="300"/>
    </w:pPr>
    <w:rPr>
      <w:sz w:val="24"/>
      <w:szCs w:val="24"/>
    </w:rPr>
  </w:style>
  <w:style w:type="character" w:styleId="Odwoaniedokomentarza">
    <w:name w:val="annotation reference"/>
    <w:uiPriority w:val="99"/>
    <w:semiHidden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93E8C"/>
    <w:rPr>
      <w:rFonts w:eastAsia="Calibri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93E8C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93E8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93E8C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5E77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E11FCF"/>
    <w:rPr>
      <w:rFonts w:eastAsia="Calibri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E11FC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uiPriority w:val="99"/>
    <w:rsid w:val="00E11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1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382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SWZ</dc:title>
  <dc:subject/>
  <dc:creator>Marta Paprocka</dc:creator>
  <cp:keywords/>
  <dc:description/>
  <cp:lastModifiedBy>Małgorzata Filipek</cp:lastModifiedBy>
  <cp:revision>19</cp:revision>
  <cp:lastPrinted>2024-10-30T11:48:00Z</cp:lastPrinted>
  <dcterms:created xsi:type="dcterms:W3CDTF">2021-12-01T06:22:00Z</dcterms:created>
  <dcterms:modified xsi:type="dcterms:W3CDTF">2024-10-30T11:48:00Z</dcterms:modified>
</cp:coreProperties>
</file>