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E66AB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 xml:space="preserve"> 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E66ABD">
        <w:rPr>
          <w:rFonts w:ascii="Tahoma" w:eastAsia="Times New Roman" w:hAnsi="Tahoma" w:cs="Tahoma"/>
          <w:b/>
          <w:sz w:val="20"/>
          <w:szCs w:val="20"/>
          <w:lang w:eastAsia="pl-PL"/>
        </w:rPr>
        <w:t>postępowania</w:t>
      </w:r>
      <w:r w:rsidR="00E66ABD" w:rsidRPr="00E66AB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trybie podstawowym bez przeprowadzenia negocjacji na dostawę </w:t>
      </w:r>
      <w:r w:rsidR="00CC05A4" w:rsidRPr="00CC05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odczynników i materiałów zużywalnych wraz dzierżawą analiz</w:t>
      </w:r>
      <w:r w:rsidR="007A4F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atorów parametrów krytycznych (3</w:t>
      </w:r>
      <w:r w:rsidR="00CC05A4" w:rsidRPr="00CC05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sztuki)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CC05A4">
        <w:rPr>
          <w:rFonts w:ascii="Tahoma" w:eastAsia="Times New Roman" w:hAnsi="Tahoma" w:cs="Tahoma"/>
          <w:b/>
          <w:sz w:val="20"/>
          <w:szCs w:val="20"/>
          <w:lang w:eastAsia="pl-PL"/>
        </w:rPr>
        <w:t>28</w:t>
      </w:r>
      <w:r w:rsidR="002737E7">
        <w:rPr>
          <w:rFonts w:ascii="Tahoma" w:eastAsia="Times New Roman" w:hAnsi="Tahoma" w:cs="Tahoma"/>
          <w:b/>
          <w:sz w:val="20"/>
          <w:szCs w:val="20"/>
          <w:lang w:eastAsia="pl-PL"/>
        </w:rPr>
        <w:t>/2024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pkt.4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 pkt. 1, 2, 5 lub 6 ustawy Pzp). 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3D" w:rsidRDefault="007A4F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3D" w:rsidRDefault="007A4F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3D" w:rsidRDefault="007A4F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3D" w:rsidRDefault="007A4F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CC05A4" w:rsidRPr="00B61A99" w:rsidTr="00D95BE9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CC05A4" w:rsidRPr="00B61A99" w:rsidRDefault="00CC05A4" w:rsidP="00CC05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B61A99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  <w:r w:rsidRPr="00B61A99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 wp14:anchorId="7E1FED1D" wp14:editId="29D85C03">
                <wp:extent cx="665480" cy="6946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CC05A4" w:rsidRPr="00B61A99" w:rsidRDefault="00CC05A4" w:rsidP="00CC05A4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B61A99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CC05A4" w:rsidRPr="00B61A99" w:rsidRDefault="00CC05A4" w:rsidP="00CC05A4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B61A99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CC05A4" w:rsidRPr="00B61A99" w:rsidRDefault="00CC05A4" w:rsidP="00CC05A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B61A99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CC05A4" w:rsidRPr="00B61A99" w:rsidRDefault="006B4179" w:rsidP="00CC05A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CC05A4" w:rsidRPr="00B61A99">
              <w:rPr>
                <w:rFonts w:ascii="Tahoma" w:eastAsia="Times New Roman" w:hAnsi="Tahoma" w:cs="Tahoma"/>
                <w:iCs/>
                <w:color w:val="0000FF"/>
                <w:sz w:val="12"/>
                <w:szCs w:val="18"/>
                <w:u w:val="single"/>
                <w:lang w:val="en-US" w:eastAsia="pl-PL"/>
              </w:rPr>
              <w:t>https://platformazakupowa.pl/pn/szpitalmiejski_elblag</w:t>
            </w:r>
          </w:hyperlink>
          <w:r w:rsidR="00CC05A4" w:rsidRPr="00B61A99">
            <w:rPr>
              <w:rFonts w:ascii="Tahoma" w:eastAsia="Times New Roman" w:hAnsi="Tahoma" w:cs="Tahoma"/>
              <w:iCs/>
              <w:color w:val="0000FF"/>
              <w:sz w:val="18"/>
              <w:szCs w:val="18"/>
              <w:lang w:val="en-US" w:eastAsia="pl-PL"/>
            </w:rPr>
            <w:t xml:space="preserve"> </w:t>
          </w:r>
          <w:r w:rsidR="00CC05A4" w:rsidRPr="00B61A99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="00CC05A4" w:rsidRPr="00B61A99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CC05A4" w:rsidRPr="00B61A99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="00CC05A4" w:rsidRPr="00B61A99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CC05A4" w:rsidRPr="00B61A99" w:rsidRDefault="00CC05A4" w:rsidP="00CC05A4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B61A99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CC05A4" w:rsidRPr="00B61A99" w:rsidRDefault="00CC05A4" w:rsidP="00CC05A4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4"/>
              <w:szCs w:val="20"/>
              <w:lang w:eastAsia="pl-PL"/>
            </w:rPr>
          </w:pPr>
          <w:r w:rsidRPr="00B61A99">
            <w:rPr>
              <w:rFonts w:ascii="Tahoma" w:eastAsia="Times New Roman" w:hAnsi="Tahoma" w:cs="Tahoma"/>
              <w:color w:val="000000"/>
              <w:sz w:val="16"/>
              <w:szCs w:val="20"/>
              <w:lang w:eastAsia="pl-PL"/>
            </w:rPr>
            <w:t>ZP/28/2024</w:t>
          </w:r>
        </w:p>
      </w:tc>
    </w:tr>
    <w:tr w:rsidR="00CC05A4" w:rsidRPr="00B61A99" w:rsidTr="00D95BE9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CC05A4" w:rsidRPr="00B61A99" w:rsidRDefault="00CC05A4" w:rsidP="00CC05A4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CC05A4" w:rsidRPr="00B61A99" w:rsidRDefault="00CC05A4" w:rsidP="00CC05A4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B61A9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Postępowanie w trybie podstawowym bez przeprowadzenia negocjacji na dostawę odczynników i mater</w:t>
          </w:r>
          <w:r w:rsidR="00B1334F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iałów zużywalnych wraz</w:t>
          </w:r>
          <w:r w:rsidR="006B417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z  dzierżawą</w:t>
          </w:r>
          <w:bookmarkStart w:id="0" w:name="_GoBack"/>
          <w:bookmarkEnd w:id="0"/>
          <w:r w:rsidRPr="00B61A9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analiz</w:t>
          </w:r>
          <w:r w:rsidR="007A4F3D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atorów parametrów krytycznych (3</w:t>
          </w:r>
          <w:r w:rsidRPr="00B61A9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sztuki)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CC05A4" w:rsidRPr="00B61A99" w:rsidRDefault="00CC05A4" w:rsidP="00CC05A4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E66ABD" w:rsidRDefault="00E66A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3D" w:rsidRDefault="007A4F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8"/>
    <w:rsid w:val="00240E1B"/>
    <w:rsid w:val="002737E7"/>
    <w:rsid w:val="005953EB"/>
    <w:rsid w:val="006507A9"/>
    <w:rsid w:val="006B4179"/>
    <w:rsid w:val="007A4F3D"/>
    <w:rsid w:val="009164FB"/>
    <w:rsid w:val="00986528"/>
    <w:rsid w:val="00994F82"/>
    <w:rsid w:val="00B1334F"/>
    <w:rsid w:val="00CB2865"/>
    <w:rsid w:val="00CC05A4"/>
    <w:rsid w:val="00DC52F1"/>
    <w:rsid w:val="00E00C08"/>
    <w:rsid w:val="00E6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4AFDC8-FD6E-4356-9B89-36BDDA91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27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13</cp:revision>
  <cp:lastPrinted>2024-03-27T10:37:00Z</cp:lastPrinted>
  <dcterms:created xsi:type="dcterms:W3CDTF">2021-02-18T07:36:00Z</dcterms:created>
  <dcterms:modified xsi:type="dcterms:W3CDTF">2024-10-29T10:56:00Z</dcterms:modified>
</cp:coreProperties>
</file>