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375279" w:rsidRPr="00375279" w:rsidTr="00B36021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279" w:rsidRPr="00375279" w:rsidRDefault="00375279" w:rsidP="00B36021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5279" w:rsidRPr="00375279" w:rsidRDefault="00375279" w:rsidP="00B3602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:rsidR="00375279" w:rsidRPr="00375279" w:rsidRDefault="00375279" w:rsidP="00B3602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75279">
              <w:rPr>
                <w:rFonts w:eastAsia="Times New Roman" w:cs="Times New Roman"/>
                <w:b/>
                <w:bCs/>
                <w:lang w:bidi="ar-SA"/>
              </w:rPr>
              <w:t xml:space="preserve">FORMULARZ CENOWY </w:t>
            </w:r>
          </w:p>
          <w:p w:rsidR="00375279" w:rsidRPr="00375279" w:rsidRDefault="00375279" w:rsidP="00375279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527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Załącznik </w:t>
            </w:r>
            <w:r w:rsidRPr="002258C2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nr 2</w:t>
            </w:r>
            <w:r w:rsidRPr="00375279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bidi="ar-SA"/>
              </w:rPr>
              <w:t xml:space="preserve"> </w:t>
            </w:r>
            <w:r w:rsidRPr="0037527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do SWZ</w:t>
            </w:r>
          </w:p>
          <w:p w:rsidR="00375279" w:rsidRPr="00375279" w:rsidRDefault="00375279" w:rsidP="00375279">
            <w:pPr>
              <w:widowControl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527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Sprawa nr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43</w:t>
            </w:r>
            <w:r w:rsidRPr="00375279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279" w:rsidRPr="00375279" w:rsidRDefault="00375279" w:rsidP="00B36021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375279" w:rsidRPr="00375279" w:rsidRDefault="00375279" w:rsidP="00375279">
      <w:pPr>
        <w:keepNext/>
        <w:ind w:left="9204" w:firstLine="708"/>
        <w:rPr>
          <w:rFonts w:eastAsia="Times New Roman" w:cs="Times New Roman"/>
          <w:b/>
          <w:bCs/>
          <w:lang w:eastAsia="ar-SA" w:bidi="ar-SA"/>
        </w:rPr>
      </w:pPr>
    </w:p>
    <w:p w:rsidR="00375279" w:rsidRPr="00375279" w:rsidRDefault="00375279" w:rsidP="00375279">
      <w:pPr>
        <w:rPr>
          <w:rFonts w:eastAsia="Times New Roman" w:cs="Times New Roman"/>
          <w:b/>
          <w:bCs/>
          <w:lang w:eastAsia="ar-SA" w:bidi="ar-SA"/>
        </w:rPr>
      </w:pPr>
    </w:p>
    <w:p w:rsidR="00375279" w:rsidRPr="00375279" w:rsidRDefault="00375279" w:rsidP="00375279">
      <w:pPr>
        <w:widowControl/>
        <w:autoSpaceDN/>
        <w:spacing w:line="320" w:lineRule="exact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75279" w:rsidRPr="00375279" w:rsidRDefault="00375279" w:rsidP="00375279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75279">
        <w:rPr>
          <w:rFonts w:eastAsia="Times New Roman" w:cs="Times New Roman"/>
          <w:b/>
          <w:kern w:val="0"/>
          <w:lang w:eastAsia="ar-SA" w:bidi="ar-SA"/>
        </w:rPr>
        <w:t>CENTRUM SZKOLENIA POLICJI</w:t>
      </w:r>
    </w:p>
    <w:p w:rsidR="00375279" w:rsidRPr="00375279" w:rsidRDefault="00375279" w:rsidP="00375279">
      <w:pPr>
        <w:widowControl/>
        <w:autoSpaceDN/>
        <w:ind w:left="1006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375279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375279" w:rsidRPr="00375279" w:rsidRDefault="00375279" w:rsidP="00375279">
      <w:pPr>
        <w:widowControl/>
        <w:autoSpaceDN/>
        <w:ind w:left="1006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75279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375279" w:rsidRPr="00375279" w:rsidRDefault="00375279" w:rsidP="00375279">
      <w:pPr>
        <w:keepNext/>
        <w:widowControl/>
        <w:numPr>
          <w:ilvl w:val="7"/>
          <w:numId w:val="0"/>
        </w:numPr>
        <w:tabs>
          <w:tab w:val="num" w:pos="1440"/>
        </w:tabs>
        <w:autoSpaceDN/>
        <w:spacing w:line="320" w:lineRule="exact"/>
        <w:ind w:left="567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375279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375279" w:rsidRPr="00375279" w:rsidRDefault="00375279" w:rsidP="00375279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3652"/>
        <w:gridCol w:w="8819"/>
      </w:tblGrid>
      <w:tr w:rsidR="00E36201" w:rsidRPr="00375279" w:rsidTr="00E36201">
        <w:trPr>
          <w:trHeight w:val="292"/>
          <w:jc w:val="center"/>
        </w:trPr>
        <w:tc>
          <w:tcPr>
            <w:tcW w:w="707" w:type="dxa"/>
            <w:vAlign w:val="center"/>
          </w:tcPr>
          <w:p w:rsidR="00E36201" w:rsidRPr="00375279" w:rsidRDefault="00E36201" w:rsidP="00B36021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L.p.</w:t>
            </w:r>
          </w:p>
          <w:p w:rsidR="00E36201" w:rsidRPr="00375279" w:rsidRDefault="00E36201" w:rsidP="00B36021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b/>
                <w:kern w:val="0"/>
                <w:vertAlign w:val="subscript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OPIS WYMAGANYCH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PARAMETRÓW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PRZEMIOTU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ZAMÓWIENIA</w:t>
            </w:r>
          </w:p>
        </w:tc>
        <w:tc>
          <w:tcPr>
            <w:tcW w:w="8819" w:type="dxa"/>
            <w:vAlign w:val="center"/>
          </w:tcPr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PARAMETRY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OFEROWANEGO PRZEMIOTU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ZAMÓWIENIA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kern w:val="0"/>
                <w:lang w:eastAsia="ar-SA" w:bidi="ar-SA"/>
              </w:rPr>
              <w:t>wypełnia Wykonawca</w:t>
            </w:r>
          </w:p>
          <w:p w:rsidR="00E36201" w:rsidRPr="00375279" w:rsidRDefault="00E36201" w:rsidP="00B360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b/>
                <w:i/>
                <w:iCs/>
                <w:kern w:val="0"/>
                <w:lang w:eastAsia="ar-SA" w:bidi="ar-SA"/>
              </w:rPr>
              <w:t xml:space="preserve">Wykonawca powinien wpisać </w:t>
            </w:r>
            <w:r w:rsidRPr="00375279">
              <w:rPr>
                <w:rFonts w:eastAsia="Times New Roman" w:cs="Times New Roman"/>
                <w:b/>
                <w:i/>
                <w:iCs/>
                <w:kern w:val="0"/>
                <w:lang w:eastAsia="ar-SA" w:bidi="ar-SA"/>
              </w:rPr>
              <w:br/>
              <w:t>czy spełnia wymóg albo szczegółowo opisać parametry techniczne oferowanego pojazdu (jeśli jest to wielkość mierzalna).</w:t>
            </w: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375279" w:rsidRDefault="00E36201" w:rsidP="00B36021">
            <w:pPr>
              <w:widowControl/>
              <w:suppressLineNumbers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375279">
              <w:rPr>
                <w:rFonts w:eastAsia="Times New Roman" w:cs="Times New Roman"/>
                <w:kern w:val="0"/>
                <w:lang w:eastAsia="ar-SA" w:bidi="ar-SA"/>
              </w:rPr>
              <w:t>Rok produkcji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– fabrycznie nowy nie starszy niż 2023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Kabina bezpieczna, w pełni przeszklona, dwudrzwiowa.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Uchylane okna boczne i tylne, okno dachowe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Klimatyzacja i ogrzewanie z regulacją siły nadmuchu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Spryskiwacz i elektryczna wycieraczka szyby przedniej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B06670">
              <w:rPr>
                <w:rFonts w:cs="Times New Roman"/>
              </w:rPr>
              <w:t>lektryczna wycieraczka szyby tylnej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Lusterka boczne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Światło ostrzegawcze o barwie światła pomarańczowej posiadające homologację.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Reflektory robocze przednie i tylne w dachu kabiny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Dolny zaczep polowy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Suwliwy górny zaczep polowy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Końcówka tłumika nie może wystawać poza obrys kabiny (na wysokości).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Masa własna ciągnika nie mniejsza niż 3 600 kg (zgodnie ze świadectwem homologacji.  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Długość całkowita ciągnika nie większa niż 4 300 mm (zgodnie ze świadectwem homologacji).  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Szerokość nie mniejsza niż 1 900 mm (zgodnie ze świadectwem homologacji).  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Minimalny prześwit nie większy niż 1 000 mm 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Silnik o zapłonie samoczynnym (wysokoprężny), turbodoładowany,                        4-cylindrowy, spełniający co najmniej normę emisji spalin EURO V chłodzony cieczą.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Pojemność skokowa nie mniejsza niż 3 600 (zgodnie ze świadectwem homologacji).  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Moc znamionowa silnika nie mniejsza niż 60 kW i nie większa niż 75 kW (zgodnie ze świadectwem homologacji).  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Maksymalny moment obrotowy nie mniejszy niż 360 Nm.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Pojemność zbiornika paliwa nie mniejsza niż 100 dm3 paliwa, (wg deklaracji producenta).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Pr="00B06670">
              <w:rPr>
                <w:rFonts w:cs="Times New Roman"/>
              </w:rPr>
              <w:t>amulce robocze tarczowe,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Pr="00B06670">
              <w:rPr>
                <w:rFonts w:cs="Times New Roman"/>
              </w:rPr>
              <w:t>amulec postojowy mechaniczny 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Przednia oś ciągnika komunalnego hamowana lub instalacja hamulcowa przyczepy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Układ kierowniczy ze wspomaganiem 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Skrzynia biegów mechaniczna, synchronizowana,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Napęd na cztery koła - 4WD 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Napęd na cztery koła - 4WD 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Liczba biegów do przodu min. 10, 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Liczba biegów do tyłu min. 10 </w:t>
            </w:r>
            <w:r w:rsidRPr="00B06670">
              <w:rPr>
                <w:rFonts w:cs="Times New Roman"/>
              </w:rPr>
              <w:lastRenderedPageBreak/>
              <w:t>(zgodnie ze świadectwem homologacji).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Rewers hydrauliczny.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Blokada mechanizmu różnicowego osi tylnej.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Mechanicznie lub automatycznie załączany napęd osi przedniej.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Wydatek pompy hydraulicznej minimum 60 l/min.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Przedni układ zawieszenia narzędzi trzypunktowy (TUZ) – ISO kat. I lub II,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>
              <w:rPr>
                <w:rFonts w:cs="Times New Roman"/>
              </w:rPr>
              <w:t>T</w:t>
            </w:r>
            <w:r w:rsidRPr="00B06670">
              <w:rPr>
                <w:rFonts w:cs="Times New Roman"/>
              </w:rPr>
              <w:t xml:space="preserve">ylny WOM pracujący z prędkościami w zakresie min. 540 i 540e </w:t>
            </w:r>
            <w:proofErr w:type="spellStart"/>
            <w:r w:rsidRPr="00B06670">
              <w:rPr>
                <w:rFonts w:cs="Times New Roman"/>
              </w:rPr>
              <w:t>obr</w:t>
            </w:r>
            <w:proofErr w:type="spellEnd"/>
            <w:r w:rsidRPr="00B06670">
              <w:rPr>
                <w:rFonts w:cs="Times New Roman"/>
              </w:rPr>
              <w:t>/min.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Przedni i tylny trzypunktowy układ zawieszenia (TUZ) sterowany z kabiny operatora/kierowcy,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Przedni TUZ o udźwigu min. 2 000 kg, rozdzielacz hydrauliczny min. 2-sekcyjny,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Ilość złączy hydraulicznych w przednim TUZ-</w:t>
            </w:r>
            <w:proofErr w:type="spellStart"/>
            <w:r w:rsidRPr="00B06670">
              <w:rPr>
                <w:rFonts w:cs="Times New Roman"/>
              </w:rPr>
              <w:t>ie</w:t>
            </w:r>
            <w:proofErr w:type="spellEnd"/>
            <w:r w:rsidRPr="00B06670">
              <w:rPr>
                <w:rFonts w:cs="Times New Roman"/>
              </w:rPr>
              <w:t xml:space="preserve"> min. 2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 xml:space="preserve">Tylni TUZ wyposażony w </w:t>
            </w:r>
            <w:proofErr w:type="spellStart"/>
            <w:r w:rsidRPr="00B06670">
              <w:rPr>
                <w:rFonts w:cs="Times New Roman"/>
              </w:rPr>
              <w:t>szybkosprzęgi</w:t>
            </w:r>
            <w:proofErr w:type="spellEnd"/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Instalacja elektryczna o napięciu znamionowym 12V.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Wymagania techniczne dla wyposażenia ciągnika komunalnego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Minimum dwa komplety kluczyków.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Radioodtwarzacz wyposażony, w co najmniej 2 głośniki zamontowane                      w kabinie kierowcy.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Apteczka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Gaśnica proszkowa typu samochodowego o masie środka gaśniczego minimum 1 kg posiadająca odpowiedni certyfikat CNBOP.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Trójkąt ostrzegawczy umieszczony na stałe na zewnątrz pojazdu.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Wszystkie opony w chwili odbioru nie mogą być starsze niż 15 miesięcy.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Klimatyzacja,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Fotel pneumatyczny kierowcy, siedzenie dla pasażera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Pr="00693E1F" w:rsidRDefault="00E36201" w:rsidP="00693E1F">
            <w:pPr>
              <w:pStyle w:val="Akapitzlist"/>
              <w:widowControl/>
              <w:numPr>
                <w:ilvl w:val="0"/>
                <w:numId w:val="1"/>
              </w:numPr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3652" w:type="dxa"/>
            <w:vAlign w:val="center"/>
          </w:tcPr>
          <w:p w:rsidR="00E36201" w:rsidRPr="00B06670" w:rsidRDefault="00E36201" w:rsidP="00B31B98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Pr="00B06670">
              <w:rPr>
                <w:rFonts w:cs="Times New Roman"/>
              </w:rPr>
              <w:t>warancją na okres:</w:t>
            </w:r>
          </w:p>
          <w:p w:rsidR="00E36201" w:rsidRPr="00B06670" w:rsidRDefault="00E36201" w:rsidP="00B06670">
            <w:pPr>
              <w:rPr>
                <w:rFonts w:cs="Times New Roman"/>
              </w:rPr>
            </w:pPr>
            <w:r w:rsidRPr="00B06670">
              <w:rPr>
                <w:rFonts w:cs="Times New Roman"/>
              </w:rPr>
              <w:t>min. 12  miesięcy - gwarancja na podzespoły mechaniczne, elektryczne i</w:t>
            </w:r>
            <w:r>
              <w:rPr>
                <w:rFonts w:cs="Times New Roman"/>
              </w:rPr>
              <w:t xml:space="preserve"> </w:t>
            </w:r>
            <w:r w:rsidRPr="00B06670">
              <w:rPr>
                <w:rFonts w:cs="Times New Roman"/>
              </w:rPr>
              <w:t>hydrauliczne oraz wyposażenie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Default="00E36201" w:rsidP="00B36021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52.</w:t>
            </w: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Do 30 dni od podpisania umowy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Default="00E36201" w:rsidP="00B36021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53.</w:t>
            </w: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Powyżej 31 dni do 90 dni nie później niż do 27 grudnia 2024 r.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Default="00E36201" w:rsidP="00B36021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54.</w:t>
            </w: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9B080E">
              <w:rPr>
                <w:rFonts w:eastAsia="Calibri" w:cs="Calibri"/>
                <w:color w:val="000000"/>
              </w:rPr>
              <w:t>Świadectw</w:t>
            </w:r>
            <w:r>
              <w:rPr>
                <w:rFonts w:eastAsia="Calibri" w:cs="Calibri"/>
                <w:color w:val="000000"/>
              </w:rPr>
              <w:t>o homologacji dla zaproponowanego pojazdu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  <w:tr w:rsidR="00E36201" w:rsidRPr="00375279" w:rsidTr="00E36201">
        <w:trPr>
          <w:trHeight w:val="405"/>
          <w:jc w:val="center"/>
        </w:trPr>
        <w:tc>
          <w:tcPr>
            <w:tcW w:w="707" w:type="dxa"/>
            <w:vAlign w:val="center"/>
          </w:tcPr>
          <w:p w:rsidR="00E36201" w:rsidRDefault="00E36201" w:rsidP="00B36021">
            <w:pPr>
              <w:widowControl/>
              <w:autoSpaceDN/>
              <w:ind w:left="708" w:hanging="70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55.</w:t>
            </w:r>
          </w:p>
        </w:tc>
        <w:tc>
          <w:tcPr>
            <w:tcW w:w="3652" w:type="dxa"/>
            <w:vAlign w:val="center"/>
          </w:tcPr>
          <w:p w:rsidR="00E36201" w:rsidRPr="00B06670" w:rsidRDefault="00E36201" w:rsidP="00B06670">
            <w:pPr>
              <w:rPr>
                <w:rFonts w:cs="Times New Roman"/>
              </w:rPr>
            </w:pPr>
            <w:r w:rsidRPr="00693E1F">
              <w:rPr>
                <w:rFonts w:cs="Times New Roman"/>
              </w:rPr>
              <w:t>Dokumenty określone w specyfikacji technicznej.</w:t>
            </w:r>
          </w:p>
        </w:tc>
        <w:tc>
          <w:tcPr>
            <w:tcW w:w="8819" w:type="dxa"/>
          </w:tcPr>
          <w:p w:rsidR="00E36201" w:rsidRPr="00375279" w:rsidRDefault="00E36201" w:rsidP="00B36021">
            <w:pPr>
              <w:widowControl/>
              <w:autoSpaceDN/>
              <w:ind w:hanging="708"/>
              <w:jc w:val="center"/>
              <w:textAlignment w:val="auto"/>
              <w:rPr>
                <w:rFonts w:eastAsia="Times New Roman" w:cs="Times New Roman"/>
                <w:kern w:val="0"/>
                <w:u w:val="single"/>
                <w:lang w:eastAsia="ar-SA" w:bidi="ar-SA"/>
              </w:rPr>
            </w:pPr>
          </w:p>
        </w:tc>
      </w:tr>
    </w:tbl>
    <w:p w:rsidR="00B06670" w:rsidRPr="00B06670" w:rsidRDefault="00B06670" w:rsidP="00B06670">
      <w:pPr>
        <w:rPr>
          <w:rFonts w:cs="Times New Roman"/>
        </w:rPr>
      </w:pPr>
    </w:p>
    <w:p w:rsidR="00B06670" w:rsidRPr="00B06670" w:rsidRDefault="00B06670" w:rsidP="00B06670">
      <w:pPr>
        <w:rPr>
          <w:rFonts w:cs="Times New Roman"/>
        </w:rPr>
      </w:pPr>
      <w:r w:rsidRPr="00B06670">
        <w:rPr>
          <w:rFonts w:cs="Times New Roman"/>
        </w:rPr>
        <w:lastRenderedPageBreak/>
        <w:tab/>
      </w:r>
    </w:p>
    <w:p w:rsidR="00B06670" w:rsidRPr="00B06670" w:rsidRDefault="00B06670" w:rsidP="00B06670">
      <w:pPr>
        <w:rPr>
          <w:rFonts w:cs="Times New Roman"/>
        </w:rPr>
      </w:pPr>
    </w:p>
    <w:p w:rsidR="00E36201" w:rsidRPr="00E36201" w:rsidRDefault="00B06670" w:rsidP="00E36201">
      <w:pPr>
        <w:widowControl/>
        <w:rPr>
          <w:rFonts w:eastAsia="Times New Roman" w:cs="Times New Roman"/>
          <w:b/>
          <w:bCs/>
          <w:lang w:bidi="ar-SA"/>
        </w:rPr>
      </w:pPr>
      <w:r w:rsidRPr="00E36201">
        <w:rPr>
          <w:rFonts w:cs="Times New Roman"/>
        </w:rPr>
        <w:t xml:space="preserve">   </w:t>
      </w:r>
      <w:r w:rsidR="00E36201" w:rsidRPr="00E36201">
        <w:rPr>
          <w:rFonts w:eastAsia="Times New Roman" w:cs="Times New Roman"/>
          <w:b/>
          <w:bCs/>
          <w:lang w:bidi="ar-SA"/>
        </w:rPr>
        <w:t>Tabela 2</w:t>
      </w:r>
    </w:p>
    <w:p w:rsidR="00E36201" w:rsidRPr="00E36201" w:rsidRDefault="00E36201" w:rsidP="00E36201">
      <w:pPr>
        <w:widowControl/>
        <w:rPr>
          <w:rFonts w:eastAsia="Times New Roman" w:cs="Times New Roman"/>
          <w:b/>
          <w:bCs/>
          <w:lang w:bidi="ar-SA"/>
        </w:rPr>
      </w:pPr>
    </w:p>
    <w:p w:rsidR="00E36201" w:rsidRPr="00E36201" w:rsidRDefault="00E36201" w:rsidP="00E36201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7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2551"/>
      </w:tblGrid>
      <w:tr w:rsidR="00E36201" w:rsidRPr="00E36201" w:rsidTr="003309DA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36201">
              <w:rPr>
                <w:rFonts w:eastAsia="Times New Roman" w:cs="Times New Roman"/>
                <w:b/>
                <w:bCs/>
                <w:lang w:bidi="ar-SA"/>
              </w:rPr>
              <w:t>Wartość oferty netto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36201">
              <w:rPr>
                <w:rFonts w:eastAsia="Times New Roman" w:cs="Times New Roman"/>
                <w:b/>
                <w:bCs/>
                <w:lang w:bidi="ar-SA"/>
              </w:rPr>
              <w:t>Stawka podatku VAT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36201">
              <w:rPr>
                <w:rFonts w:eastAsia="Times New Roman" w:cs="Times New Roman"/>
                <w:b/>
                <w:bCs/>
                <w:lang w:bidi="ar-SA"/>
              </w:rPr>
              <w:t xml:space="preserve">Wartość oferty </w:t>
            </w:r>
            <w:r w:rsidRPr="00E36201">
              <w:rPr>
                <w:rFonts w:eastAsia="Times New Roman" w:cs="Times New Roman"/>
                <w:b/>
                <w:bCs/>
                <w:lang w:bidi="ar-SA"/>
              </w:rPr>
              <w:br/>
              <w:t>brutto</w:t>
            </w:r>
          </w:p>
        </w:tc>
      </w:tr>
      <w:tr w:rsidR="00E36201" w:rsidRPr="00E36201" w:rsidTr="003309DA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36201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E36201" w:rsidRPr="00E36201" w:rsidTr="003309DA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E36201">
              <w:rPr>
                <w:rFonts w:eastAsia="Times New Roman" w:cs="Times New Roman"/>
                <w:b/>
                <w:bCs/>
                <w:lang w:bidi="ar-SA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6201" w:rsidRPr="00E36201" w:rsidRDefault="00E36201" w:rsidP="00E3620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36201" w:rsidRPr="00E36201" w:rsidRDefault="00E36201" w:rsidP="00E36201">
      <w:pPr>
        <w:widowControl/>
        <w:rPr>
          <w:rFonts w:eastAsia="Times New Roman" w:cs="Times New Roman"/>
          <w:b/>
          <w:bCs/>
          <w:lang w:bidi="ar-SA"/>
        </w:rPr>
      </w:pPr>
    </w:p>
    <w:p w:rsidR="00E36201" w:rsidRPr="00E36201" w:rsidRDefault="00E36201" w:rsidP="00E36201">
      <w:pPr>
        <w:widowControl/>
        <w:rPr>
          <w:rFonts w:eastAsia="Times New Roman" w:cs="Times New Roman"/>
          <w:b/>
          <w:bCs/>
          <w:lang w:bidi="ar-SA"/>
        </w:rPr>
      </w:pPr>
    </w:p>
    <w:p w:rsidR="00E36201" w:rsidRPr="00FD5D7C" w:rsidRDefault="00E36201" w:rsidP="00FD5D7C">
      <w:pPr>
        <w:widowControl/>
        <w:spacing w:line="276" w:lineRule="auto"/>
        <w:rPr>
          <w:rFonts w:eastAsia="Times New Roman" w:cs="Times New Roman"/>
          <w:lang w:bidi="ar-SA"/>
        </w:rPr>
      </w:pPr>
      <w:r w:rsidRPr="00E36201">
        <w:rPr>
          <w:rFonts w:eastAsia="Times New Roman" w:cs="Times New Roman"/>
          <w:b/>
          <w:bCs/>
          <w:lang w:bidi="ar-SA"/>
        </w:rPr>
        <w:t xml:space="preserve">Wartość netto oferty wynosi: </w:t>
      </w:r>
      <w:r w:rsidRPr="00E36201">
        <w:rPr>
          <w:rFonts w:eastAsia="Times New Roman" w:cs="Times New Roman"/>
          <w:i/>
          <w:iCs/>
          <w:lang w:bidi="ar-SA"/>
        </w:rPr>
        <w:t>słownie złotych:</w:t>
      </w:r>
      <w:r w:rsidRPr="00E36201">
        <w:rPr>
          <w:rFonts w:eastAsia="Times New Roman" w:cs="Times New Roman"/>
          <w:b/>
          <w:bCs/>
          <w:lang w:bidi="ar-SA"/>
        </w:rPr>
        <w:t xml:space="preserve">  </w:t>
      </w:r>
      <w:r w:rsidR="00FD5D7C">
        <w:rPr>
          <w:rFonts w:eastAsia="Times New Roman" w:cs="Times New Roman"/>
          <w:bCs/>
          <w:lang w:bidi="ar-SA"/>
        </w:rPr>
        <w:t>………………….………………</w:t>
      </w:r>
      <w:r w:rsidRPr="00E36201">
        <w:rPr>
          <w:rFonts w:eastAsia="Times New Roman" w:cs="Times New Roman"/>
          <w:bCs/>
          <w:lang w:bidi="ar-SA"/>
        </w:rPr>
        <w:t>…...............................………………………</w:t>
      </w:r>
      <w:r w:rsidR="00FD5D7C">
        <w:rPr>
          <w:rFonts w:eastAsia="Times New Roman" w:cs="Times New Roman"/>
          <w:bCs/>
          <w:lang w:bidi="ar-SA"/>
        </w:rPr>
        <w:t>…….</w:t>
      </w:r>
      <w:r w:rsidRPr="00E36201">
        <w:rPr>
          <w:rFonts w:eastAsia="Times New Roman" w:cs="Times New Roman"/>
          <w:bCs/>
          <w:lang w:bidi="ar-SA"/>
        </w:rPr>
        <w:t>……………..</w:t>
      </w:r>
    </w:p>
    <w:p w:rsidR="00E36201" w:rsidRPr="00E36201" w:rsidRDefault="00E36201" w:rsidP="00FD5D7C">
      <w:pPr>
        <w:widowControl/>
        <w:spacing w:line="276" w:lineRule="auto"/>
        <w:rPr>
          <w:rFonts w:eastAsia="Times New Roman" w:cs="Times New Roman"/>
          <w:lang w:bidi="ar-SA"/>
        </w:rPr>
      </w:pPr>
      <w:r w:rsidRPr="00E36201">
        <w:rPr>
          <w:rFonts w:eastAsia="Times New Roman" w:cs="Times New Roman"/>
          <w:b/>
          <w:bCs/>
          <w:lang w:bidi="ar-SA"/>
        </w:rPr>
        <w:t>Wartość brutto oferty wynosi:</w:t>
      </w:r>
      <w:r w:rsidRPr="00E36201">
        <w:rPr>
          <w:rFonts w:eastAsia="Times New Roman" w:cs="Times New Roman"/>
          <w:i/>
          <w:iCs/>
          <w:lang w:bidi="ar-SA"/>
        </w:rPr>
        <w:t xml:space="preserve"> słownie złotych: </w:t>
      </w:r>
      <w:r w:rsidRPr="00E36201">
        <w:rPr>
          <w:rFonts w:eastAsia="Times New Roman" w:cs="Times New Roman"/>
          <w:bCs/>
          <w:lang w:bidi="ar-SA"/>
        </w:rPr>
        <w:t>……………………………………………….............................……………………</w:t>
      </w:r>
      <w:r w:rsidR="00FD5D7C">
        <w:rPr>
          <w:rFonts w:eastAsia="Times New Roman" w:cs="Times New Roman"/>
          <w:bCs/>
          <w:lang w:bidi="ar-SA"/>
        </w:rPr>
        <w:t>…...</w:t>
      </w:r>
      <w:r w:rsidRPr="00E36201">
        <w:rPr>
          <w:rFonts w:eastAsia="Times New Roman" w:cs="Times New Roman"/>
          <w:bCs/>
          <w:lang w:bidi="ar-SA"/>
        </w:rPr>
        <w:t>………..</w:t>
      </w:r>
    </w:p>
    <w:p w:rsidR="00E36201" w:rsidRPr="00E36201" w:rsidRDefault="00E36201" w:rsidP="00FD5D7C">
      <w:pPr>
        <w:widowControl/>
        <w:spacing w:line="276" w:lineRule="auto"/>
        <w:rPr>
          <w:rFonts w:eastAsia="Times New Roman" w:cs="Times New Roman"/>
          <w:lang w:bidi="ar-SA"/>
        </w:rPr>
      </w:pPr>
      <w:r w:rsidRPr="00E36201">
        <w:rPr>
          <w:rFonts w:eastAsia="Times New Roman" w:cs="Times New Roman"/>
          <w:lang w:bidi="ar-SA"/>
        </w:rPr>
        <w:t xml:space="preserve">w tym …….………… </w:t>
      </w:r>
      <w:r w:rsidRPr="00E36201">
        <w:rPr>
          <w:rFonts w:eastAsia="Times New Roman" w:cs="Times New Roman"/>
          <w:bCs/>
          <w:i/>
          <w:iCs/>
          <w:lang w:bidi="ar-SA"/>
        </w:rPr>
        <w:t>zł</w:t>
      </w:r>
      <w:r w:rsidRPr="00E36201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E36201">
        <w:rPr>
          <w:rFonts w:eastAsia="Times New Roman" w:cs="Times New Roman"/>
          <w:lang w:bidi="ar-SA"/>
        </w:rPr>
        <w:t>podatku od towarów i usług (VAT).</w:t>
      </w:r>
    </w:p>
    <w:p w:rsidR="00E36201" w:rsidRPr="00E36201" w:rsidRDefault="00E36201" w:rsidP="00E36201">
      <w:pPr>
        <w:widowControl/>
        <w:rPr>
          <w:rFonts w:eastAsia="Times New Roman" w:cs="Times New Roman"/>
          <w:lang w:bidi="ar-SA"/>
        </w:rPr>
      </w:pPr>
    </w:p>
    <w:p w:rsidR="00E36201" w:rsidRPr="00E36201" w:rsidRDefault="00E36201" w:rsidP="00E3620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6E176C" w:rsidRPr="00A16239" w:rsidRDefault="006E176C" w:rsidP="006E176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16239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 Zamawiający zaleca zapisanie dokumentu w formaci</w:t>
      </w:r>
      <w:bookmarkStart w:id="0" w:name="_GoBack"/>
      <w:bookmarkEnd w:id="0"/>
      <w:r w:rsidRPr="00A16239">
        <w:rPr>
          <w:rFonts w:eastAsia="Arial" w:cs="Times New Roman"/>
          <w:b/>
          <w:i/>
          <w:kern w:val="1"/>
          <w:sz w:val="22"/>
          <w:szCs w:val="22"/>
        </w:rPr>
        <w:t xml:space="preserve">e PDF. </w:t>
      </w:r>
    </w:p>
    <w:p w:rsidR="00E36201" w:rsidRPr="00E36201" w:rsidRDefault="00E36201" w:rsidP="00E36201">
      <w:pPr>
        <w:tabs>
          <w:tab w:val="left" w:pos="5910"/>
        </w:tabs>
        <w:rPr>
          <w:rFonts w:ascii="Century Gothic" w:eastAsia="Calibri" w:hAnsi="Century Gothic" w:cs="Times New Roman"/>
          <w:sz w:val="20"/>
          <w:szCs w:val="20"/>
          <w:lang w:eastAsia="en-US" w:bidi="ar-SA"/>
        </w:rPr>
      </w:pPr>
    </w:p>
    <w:p w:rsidR="00E36201" w:rsidRPr="00E36201" w:rsidRDefault="00E36201" w:rsidP="00E36201">
      <w:pPr>
        <w:tabs>
          <w:tab w:val="left" w:pos="5910"/>
        </w:tabs>
        <w:rPr>
          <w:rFonts w:ascii="Century Gothic" w:eastAsia="Calibri" w:hAnsi="Century Gothic" w:cs="Times New Roman"/>
          <w:sz w:val="20"/>
          <w:szCs w:val="20"/>
          <w:lang w:eastAsia="en-US" w:bidi="ar-SA"/>
        </w:rPr>
      </w:pPr>
    </w:p>
    <w:p w:rsidR="00E36201" w:rsidRPr="00E36201" w:rsidRDefault="00E36201" w:rsidP="00E36201">
      <w:pPr>
        <w:tabs>
          <w:tab w:val="left" w:pos="5910"/>
        </w:tabs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B06670" w:rsidRPr="00B06670" w:rsidRDefault="00B06670" w:rsidP="00B06670">
      <w:pPr>
        <w:rPr>
          <w:rFonts w:cs="Times New Roman"/>
        </w:rPr>
      </w:pPr>
    </w:p>
    <w:sectPr w:rsidR="00B06670" w:rsidRPr="00B06670" w:rsidSect="003752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806"/>
    <w:multiLevelType w:val="hybridMultilevel"/>
    <w:tmpl w:val="3DA41BA0"/>
    <w:lvl w:ilvl="0" w:tplc="0415000F">
      <w:start w:val="1"/>
      <w:numFmt w:val="decimal"/>
      <w:lvlText w:val="%1.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79"/>
    <w:rsid w:val="001120A1"/>
    <w:rsid w:val="00114930"/>
    <w:rsid w:val="00153F3F"/>
    <w:rsid w:val="001D063E"/>
    <w:rsid w:val="002258C2"/>
    <w:rsid w:val="003309DA"/>
    <w:rsid w:val="00375279"/>
    <w:rsid w:val="00545A5F"/>
    <w:rsid w:val="00693E1F"/>
    <w:rsid w:val="006E176C"/>
    <w:rsid w:val="009219A5"/>
    <w:rsid w:val="00A5637C"/>
    <w:rsid w:val="00B06670"/>
    <w:rsid w:val="00B31B98"/>
    <w:rsid w:val="00C729BF"/>
    <w:rsid w:val="00C81E21"/>
    <w:rsid w:val="00D3295D"/>
    <w:rsid w:val="00D80D58"/>
    <w:rsid w:val="00E36201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E1CB"/>
  <w15:chartTrackingRefBased/>
  <w15:docId w15:val="{540B2ADF-24D3-401F-9DCF-59CE58D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75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E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951403</dc:creator>
  <cp:keywords/>
  <dc:description/>
  <cp:lastModifiedBy>CSP</cp:lastModifiedBy>
  <cp:revision>10</cp:revision>
  <dcterms:created xsi:type="dcterms:W3CDTF">2024-09-11T09:13:00Z</dcterms:created>
  <dcterms:modified xsi:type="dcterms:W3CDTF">2024-09-11T10:32:00Z</dcterms:modified>
</cp:coreProperties>
</file>