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0DE" w:rsidRPr="001A0852" w:rsidRDefault="00DA772B" w:rsidP="00CE10DE">
      <w:pPr>
        <w:jc w:val="right"/>
        <w:rPr>
          <w:rFonts w:asciiTheme="minorHAnsi" w:hAnsiTheme="minorHAnsi" w:cstheme="minorHAnsi"/>
        </w:rPr>
      </w:pPr>
      <w:r w:rsidRPr="001A0852">
        <w:rPr>
          <w:rFonts w:asciiTheme="minorHAnsi" w:hAnsiTheme="minorHAnsi" w:cstheme="minorHAnsi"/>
        </w:rPr>
        <w:t>Załącznik Nr 6/3</w:t>
      </w:r>
    </w:p>
    <w:p w:rsidR="00CE10DE" w:rsidRPr="001A0852" w:rsidRDefault="00CE10DE" w:rsidP="00CE10DE">
      <w:pPr>
        <w:jc w:val="right"/>
        <w:rPr>
          <w:rFonts w:asciiTheme="minorHAnsi" w:hAnsiTheme="minorHAnsi" w:cstheme="minorHAnsi"/>
        </w:rPr>
      </w:pPr>
      <w:r w:rsidRPr="001A0852">
        <w:rPr>
          <w:rFonts w:asciiTheme="minorHAnsi" w:hAnsiTheme="minorHAnsi" w:cstheme="minorHAnsi"/>
        </w:rPr>
        <w:t xml:space="preserve">                                                                  do </w:t>
      </w:r>
      <w:r w:rsidR="00020274" w:rsidRPr="001A0852">
        <w:rPr>
          <w:rFonts w:asciiTheme="minorHAnsi" w:eastAsia="Lucida Sans Unicode" w:hAnsiTheme="minorHAnsi" w:cstheme="minorHAnsi"/>
          <w:lang w:eastAsia="pl-PL" w:bidi="ar-SA"/>
        </w:rPr>
        <w:t>S</w:t>
      </w:r>
      <w:r w:rsidRPr="001A0852">
        <w:rPr>
          <w:rFonts w:asciiTheme="minorHAnsi" w:eastAsia="Lucida Sans Unicode" w:hAnsiTheme="minorHAnsi" w:cstheme="minorHAnsi"/>
          <w:lang w:eastAsia="pl-PL" w:bidi="ar-SA"/>
        </w:rPr>
        <w:t xml:space="preserve">WZ Nr </w:t>
      </w:r>
      <w:r w:rsidR="0040630B" w:rsidRPr="001A0852">
        <w:rPr>
          <w:rFonts w:asciiTheme="minorHAnsi" w:eastAsia="Lucida Sans Unicode" w:hAnsiTheme="minorHAnsi" w:cstheme="minorHAnsi"/>
          <w:lang w:eastAsia="pl-PL" w:bidi="ar-SA"/>
        </w:rPr>
        <w:t>ZP-</w:t>
      </w:r>
      <w:r w:rsidR="00582129" w:rsidRPr="001A0852">
        <w:rPr>
          <w:rFonts w:asciiTheme="minorHAnsi" w:eastAsia="Lucida Sans Unicode" w:hAnsiTheme="minorHAnsi" w:cstheme="minorHAnsi"/>
          <w:lang w:eastAsia="pl-PL" w:bidi="ar-SA"/>
        </w:rPr>
        <w:t>07/2022</w:t>
      </w:r>
    </w:p>
    <w:p w:rsidR="00CE10DE" w:rsidRPr="00BF6BD6" w:rsidRDefault="00CE10DE" w:rsidP="00CE10DE">
      <w:pPr>
        <w:rPr>
          <w:rFonts w:asciiTheme="minorHAnsi" w:hAnsiTheme="minorHAnsi" w:cstheme="minorHAnsi"/>
        </w:rPr>
      </w:pPr>
      <w:r w:rsidRPr="00BF6BD6">
        <w:rPr>
          <w:rFonts w:asciiTheme="minorHAnsi" w:hAnsiTheme="minorHAnsi" w:cstheme="minorHAnsi"/>
        </w:rPr>
        <w:t xml:space="preserve">        </w:t>
      </w:r>
    </w:p>
    <w:p w:rsidR="00CE10DE" w:rsidRPr="00BF6BD6" w:rsidRDefault="00CE10DE" w:rsidP="00CE10DE">
      <w:pPr>
        <w:jc w:val="right"/>
        <w:rPr>
          <w:rFonts w:asciiTheme="minorHAnsi" w:hAnsiTheme="minorHAnsi" w:cstheme="minorHAnsi"/>
        </w:rPr>
      </w:pPr>
      <w:r w:rsidRPr="00BF6BD6">
        <w:rPr>
          <w:rFonts w:asciiTheme="minorHAnsi" w:hAnsiTheme="minorHAnsi" w:cstheme="minorHAnsi"/>
        </w:rPr>
        <w:t xml:space="preserve">            </w:t>
      </w:r>
    </w:p>
    <w:p w:rsidR="00CE10DE" w:rsidRPr="00BF6BD6" w:rsidRDefault="00CE10DE" w:rsidP="00CE10DE">
      <w:pPr>
        <w:widowControl/>
        <w:spacing w:after="240" w:line="240" w:lineRule="auto"/>
        <w:jc w:val="center"/>
        <w:textAlignment w:val="auto"/>
        <w:rPr>
          <w:rFonts w:asciiTheme="minorHAnsi" w:eastAsia="Times New Roman" w:hAnsiTheme="minorHAnsi" w:cstheme="minorHAnsi"/>
          <w:kern w:val="0"/>
          <w:lang w:eastAsia="ar-SA" w:bidi="ar-SA"/>
        </w:rPr>
      </w:pPr>
      <w:bookmarkStart w:id="0" w:name="_GoBack"/>
      <w:bookmarkEnd w:id="0"/>
      <w:r w:rsidRPr="00BF6BD6">
        <w:rPr>
          <w:rFonts w:asciiTheme="minorHAnsi" w:eastAsia="Times New Roman" w:hAnsiTheme="minorHAnsi" w:cstheme="minorHAnsi"/>
          <w:kern w:val="0"/>
          <w:lang w:eastAsia="ar-SA" w:bidi="ar-SA"/>
        </w:rPr>
        <w:t xml:space="preserve">WZÓR UMOWY </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Umowa Nr .............</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zawarta w dniu ........................... r. w ............................... pomiędzy:</w:t>
      </w:r>
    </w:p>
    <w:p w:rsidR="00CE10DE" w:rsidRPr="00BF6BD6" w:rsidRDefault="00CE10DE" w:rsidP="00CE10DE">
      <w:pPr>
        <w:widowControl/>
        <w:textAlignment w:val="auto"/>
        <w:rPr>
          <w:rFonts w:asciiTheme="minorHAnsi" w:eastAsia="Times New Roman" w:hAnsiTheme="minorHAnsi" w:cstheme="minorHAnsi"/>
          <w:kern w:val="0"/>
          <w:lang w:eastAsia="ar-SA" w:bidi="ar-SA"/>
        </w:rPr>
      </w:pPr>
    </w:p>
    <w:p w:rsidR="008022D5" w:rsidRDefault="008515E9" w:rsidP="00CD29F1">
      <w:pPr>
        <w:widowControl/>
        <w:spacing w:line="240" w:lineRule="auto"/>
        <w:contextualSpacing/>
        <w:jc w:val="both"/>
        <w:textAlignment w:val="auto"/>
        <w:rPr>
          <w:rFonts w:ascii="Calibri" w:eastAsia="Times New Roman" w:hAnsi="Calibri" w:cs="Calibri"/>
          <w:kern w:val="0"/>
          <w:lang w:eastAsia="ar-SA" w:bidi="ar-SA"/>
        </w:rPr>
      </w:pPr>
      <w:r w:rsidRPr="008515E9">
        <w:rPr>
          <w:rFonts w:ascii="Calibri" w:eastAsia="Times New Roman" w:hAnsi="Calibri" w:cs="Calibri"/>
          <w:kern w:val="0"/>
          <w:lang w:eastAsia="ar-SA" w:bidi="ar-SA"/>
        </w:rPr>
        <w:t xml:space="preserve">Samodzielnym Publicznym Zakładzie Opieki Zdrowotnej ul. Szpitalna 3, 88-200 Radziejów, wpisanym do rejestru stowarzyszeń, innych organizacji społecznych i zawodowych, fundacji oraz samodzielnych publicznych zakładów opieki zdrowotnej Krajowego Rejestru Sądowego, pod numerem </w:t>
      </w:r>
      <w:r w:rsidR="008022D5">
        <w:rPr>
          <w:rFonts w:ascii="Calibri" w:eastAsia="Times New Roman" w:hAnsi="Calibri" w:cs="Calibri"/>
          <w:kern w:val="0"/>
          <w:lang w:eastAsia="ar-SA" w:bidi="ar-SA"/>
        </w:rPr>
        <w:t xml:space="preserve">  </w:t>
      </w:r>
      <w:r w:rsidRPr="008515E9">
        <w:rPr>
          <w:rFonts w:ascii="Calibri" w:eastAsia="Times New Roman" w:hAnsi="Calibri" w:cs="Calibri"/>
          <w:kern w:val="0"/>
          <w:lang w:eastAsia="ar-SA" w:bidi="ar-SA"/>
        </w:rPr>
        <w:t>KRS:</w:t>
      </w:r>
      <w:r w:rsidRPr="008515E9">
        <w:rPr>
          <w:rFonts w:eastAsia="Times New Roman" w:cs="Times New Roman"/>
          <w:kern w:val="0"/>
          <w:lang w:eastAsia="ar-SA" w:bidi="ar-SA"/>
        </w:rPr>
        <w:t xml:space="preserve"> </w:t>
      </w:r>
      <w:r w:rsidRPr="008515E9">
        <w:rPr>
          <w:rFonts w:ascii="Calibri" w:eastAsia="Times New Roman" w:hAnsi="Calibri" w:cs="Calibri"/>
          <w:kern w:val="0"/>
          <w:lang w:eastAsia="ar-SA" w:bidi="ar-SA"/>
        </w:rPr>
        <w:t xml:space="preserve">0000005015 , </w:t>
      </w:r>
      <w:r w:rsidR="008022D5">
        <w:rPr>
          <w:rFonts w:ascii="Calibri" w:eastAsia="Times New Roman" w:hAnsi="Calibri" w:cs="Calibri"/>
          <w:kern w:val="0"/>
          <w:lang w:eastAsia="ar-SA" w:bidi="ar-SA"/>
        </w:rPr>
        <w:t xml:space="preserve"> </w:t>
      </w:r>
      <w:r w:rsidRPr="008515E9">
        <w:rPr>
          <w:rFonts w:ascii="Calibri" w:eastAsia="Times New Roman" w:hAnsi="Calibri" w:cs="Calibri"/>
          <w:kern w:val="0"/>
          <w:lang w:eastAsia="ar-SA" w:bidi="ar-SA"/>
        </w:rPr>
        <w:t xml:space="preserve"> </w:t>
      </w:r>
      <w:r w:rsidR="008022D5" w:rsidRPr="008022D5">
        <w:rPr>
          <w:rFonts w:ascii="Calibri" w:eastAsia="Times New Roman" w:hAnsi="Calibri" w:cs="Calibri"/>
          <w:kern w:val="0"/>
          <w:lang w:eastAsia="ar-SA" w:bidi="ar-SA"/>
        </w:rPr>
        <w:t>REGON :  ........................................................................     NIP :  ..................................</w:t>
      </w:r>
      <w:r w:rsidR="008022D5">
        <w:rPr>
          <w:rFonts w:ascii="Calibri" w:eastAsia="Times New Roman" w:hAnsi="Calibri" w:cs="Calibri"/>
          <w:kern w:val="0"/>
          <w:lang w:eastAsia="ar-SA" w:bidi="ar-SA"/>
        </w:rPr>
        <w:t>,</w:t>
      </w:r>
    </w:p>
    <w:p w:rsidR="008515E9" w:rsidRPr="008515E9" w:rsidRDefault="008515E9" w:rsidP="008515E9">
      <w:pPr>
        <w:widowControl/>
        <w:spacing w:line="360" w:lineRule="auto"/>
        <w:contextualSpacing/>
        <w:jc w:val="both"/>
        <w:textAlignment w:val="auto"/>
        <w:rPr>
          <w:rFonts w:ascii="Calibri" w:eastAsia="Times New Roman" w:hAnsi="Calibri" w:cs="Calibri"/>
          <w:kern w:val="0"/>
          <w:lang w:eastAsia="ar-SA" w:bidi="ar-SA"/>
        </w:rPr>
      </w:pPr>
      <w:r w:rsidRPr="008515E9">
        <w:rPr>
          <w:rFonts w:ascii="Calibri" w:eastAsia="Times New Roman" w:hAnsi="Calibri" w:cs="Calibri"/>
          <w:kern w:val="0"/>
          <w:lang w:eastAsia="ar-SA" w:bidi="ar-SA"/>
        </w:rPr>
        <w:t xml:space="preserve"> reprezentowanym przez:</w:t>
      </w:r>
    </w:p>
    <w:p w:rsidR="008515E9" w:rsidRPr="008515E9" w:rsidRDefault="008515E9" w:rsidP="008515E9">
      <w:pPr>
        <w:widowControl/>
        <w:spacing w:line="360" w:lineRule="auto"/>
        <w:jc w:val="both"/>
        <w:textAlignment w:val="auto"/>
        <w:rPr>
          <w:rFonts w:ascii="Calibri" w:eastAsia="Times New Roman" w:hAnsi="Calibri" w:cs="Calibri"/>
          <w:kern w:val="0"/>
          <w:sz w:val="22"/>
          <w:szCs w:val="22"/>
          <w:lang w:eastAsia="ar-SA" w:bidi="ar-SA"/>
        </w:rPr>
      </w:pPr>
      <w:r w:rsidRPr="008515E9">
        <w:rPr>
          <w:rFonts w:ascii="Calibri" w:eastAsia="Times New Roman" w:hAnsi="Calibri" w:cs="Calibri"/>
          <w:kern w:val="0"/>
          <w:sz w:val="22"/>
          <w:szCs w:val="22"/>
          <w:lang w:eastAsia="ar-SA" w:bidi="ar-SA"/>
        </w:rPr>
        <w:tab/>
        <w:t xml:space="preserve">1.  Sebastiana Jankiewicza – Dyrektora </w:t>
      </w:r>
    </w:p>
    <w:p w:rsidR="008515E9" w:rsidRPr="008515E9" w:rsidRDefault="008515E9" w:rsidP="008515E9">
      <w:pPr>
        <w:widowControl/>
        <w:spacing w:line="360" w:lineRule="auto"/>
        <w:jc w:val="both"/>
        <w:textAlignment w:val="auto"/>
        <w:rPr>
          <w:rFonts w:ascii="Calibri" w:eastAsia="Times New Roman" w:hAnsi="Calibri" w:cs="Calibri"/>
          <w:kern w:val="0"/>
          <w:sz w:val="22"/>
          <w:szCs w:val="22"/>
          <w:lang w:eastAsia="ar-SA" w:bidi="ar-SA"/>
        </w:rPr>
      </w:pPr>
      <w:r w:rsidRPr="008515E9">
        <w:rPr>
          <w:rFonts w:ascii="Calibri" w:eastAsia="Times New Roman" w:hAnsi="Calibri" w:cs="Calibri"/>
          <w:kern w:val="0"/>
          <w:sz w:val="22"/>
          <w:szCs w:val="22"/>
          <w:lang w:eastAsia="ar-SA" w:bidi="ar-SA"/>
        </w:rPr>
        <w:tab/>
        <w:t>2.  Elżbietę Szymań</w:t>
      </w:r>
      <w:r w:rsidR="008022D5">
        <w:rPr>
          <w:rFonts w:ascii="Calibri" w:eastAsia="Times New Roman" w:hAnsi="Calibri" w:cs="Calibri"/>
          <w:kern w:val="0"/>
          <w:sz w:val="22"/>
          <w:szCs w:val="22"/>
          <w:lang w:eastAsia="ar-SA" w:bidi="ar-SA"/>
        </w:rPr>
        <w:t>ską – p.o</w:t>
      </w:r>
      <w:r w:rsidRPr="008515E9">
        <w:rPr>
          <w:rFonts w:ascii="Calibri" w:eastAsia="Times New Roman" w:hAnsi="Calibri" w:cs="Calibri"/>
          <w:kern w:val="0"/>
          <w:sz w:val="22"/>
          <w:szCs w:val="22"/>
          <w:lang w:eastAsia="ar-SA" w:bidi="ar-SA"/>
        </w:rPr>
        <w:t xml:space="preserve">. Głównego Księgowego </w:t>
      </w:r>
    </w:p>
    <w:p w:rsidR="008515E9" w:rsidRPr="008515E9" w:rsidRDefault="008515E9" w:rsidP="008515E9">
      <w:pPr>
        <w:widowControl/>
        <w:spacing w:line="360" w:lineRule="auto"/>
        <w:textAlignment w:val="auto"/>
        <w:rPr>
          <w:rFonts w:ascii="Calibri" w:eastAsia="Times New Roman" w:hAnsi="Calibri" w:cs="Calibri"/>
          <w:kern w:val="0"/>
          <w:sz w:val="22"/>
          <w:szCs w:val="22"/>
          <w:lang w:eastAsia="ar-SA" w:bidi="ar-SA"/>
        </w:rPr>
      </w:pPr>
      <w:r w:rsidRPr="008515E9">
        <w:rPr>
          <w:rFonts w:ascii="Calibri" w:eastAsia="Times New Roman" w:hAnsi="Calibri" w:cs="Calibri"/>
          <w:kern w:val="0"/>
          <w:sz w:val="22"/>
          <w:szCs w:val="22"/>
          <w:lang w:eastAsia="ar-SA" w:bidi="ar-SA"/>
        </w:rPr>
        <w:t>zwanym  dalej  „Zamawiającym”</w:t>
      </w:r>
    </w:p>
    <w:p w:rsidR="00CE10DE" w:rsidRPr="00BF6BD6" w:rsidRDefault="00CE10DE" w:rsidP="00CE10DE">
      <w:pPr>
        <w:widowControl/>
        <w:textAlignment w:val="auto"/>
        <w:rPr>
          <w:rFonts w:asciiTheme="minorHAnsi" w:eastAsia="Times New Roman" w:hAnsiTheme="minorHAnsi" w:cstheme="minorHAnsi"/>
          <w:kern w:val="0"/>
          <w:lang w:eastAsia="ar-SA" w:bidi="ar-SA"/>
        </w:rPr>
      </w:pPr>
    </w:p>
    <w:p w:rsidR="00CE10DE" w:rsidRPr="00BF6BD6" w:rsidRDefault="00CE10DE" w:rsidP="00CE10DE">
      <w:pPr>
        <w:widowControl/>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a</w:t>
      </w:r>
    </w:p>
    <w:p w:rsidR="00CE10DE" w:rsidRPr="00BF6BD6" w:rsidRDefault="00CE10DE" w:rsidP="00CE10DE">
      <w:pPr>
        <w:widowControl/>
        <w:textAlignment w:val="auto"/>
        <w:rPr>
          <w:rFonts w:asciiTheme="minorHAnsi" w:eastAsia="Times New Roman" w:hAnsiTheme="minorHAnsi" w:cstheme="minorHAnsi"/>
          <w:iCs/>
          <w:kern w:val="0"/>
          <w:lang w:eastAsia="ar-SA" w:bidi="ar-SA"/>
        </w:rPr>
      </w:pPr>
      <w:r w:rsidRPr="00BF6BD6">
        <w:rPr>
          <w:rFonts w:asciiTheme="minorHAnsi" w:eastAsia="Times New Roman" w:hAnsiTheme="minorHAnsi" w:cstheme="minorHAnsi"/>
          <w:kern w:val="0"/>
          <w:lang w:eastAsia="ar-SA" w:bidi="ar-SA"/>
        </w:rPr>
        <w:t>....................................................................................................................................................</w:t>
      </w:r>
    </w:p>
    <w:p w:rsidR="00CE10DE" w:rsidRPr="00031960" w:rsidRDefault="00CE10DE" w:rsidP="00CE10DE">
      <w:pPr>
        <w:widowControl/>
        <w:spacing w:line="240" w:lineRule="auto"/>
        <w:jc w:val="center"/>
        <w:textAlignment w:val="auto"/>
        <w:rPr>
          <w:rFonts w:asciiTheme="minorHAnsi" w:eastAsia="Times New Roman" w:hAnsiTheme="minorHAnsi" w:cstheme="minorHAnsi"/>
          <w:kern w:val="0"/>
          <w:sz w:val="20"/>
          <w:szCs w:val="20"/>
          <w:lang w:eastAsia="ar-SA" w:bidi="ar-SA"/>
        </w:rPr>
      </w:pPr>
      <w:r w:rsidRPr="00031960">
        <w:rPr>
          <w:rFonts w:asciiTheme="minorHAnsi" w:eastAsia="Times New Roman" w:hAnsiTheme="minorHAnsi" w:cstheme="minorHAnsi"/>
          <w:iCs/>
          <w:kern w:val="0"/>
          <w:sz w:val="20"/>
          <w:szCs w:val="20"/>
          <w:lang w:eastAsia="ar-SA" w:bidi="ar-SA"/>
        </w:rPr>
        <w:t>(pełna nazwa wykonawcy)</w:t>
      </w:r>
    </w:p>
    <w:p w:rsidR="00CE10DE" w:rsidRPr="00BF6BD6" w:rsidRDefault="00CE10DE" w:rsidP="00CE10DE">
      <w:pPr>
        <w:widowControl/>
        <w:spacing w:line="240" w:lineRule="auto"/>
        <w:textAlignment w:val="auto"/>
        <w:rPr>
          <w:rFonts w:asciiTheme="minorHAnsi" w:eastAsia="Times New Roman" w:hAnsiTheme="minorHAnsi" w:cstheme="minorHAnsi"/>
          <w:iCs/>
          <w:kern w:val="0"/>
          <w:lang w:eastAsia="ar-SA" w:bidi="ar-SA"/>
        </w:rPr>
      </w:pPr>
      <w:r w:rsidRPr="00BF6BD6">
        <w:rPr>
          <w:rFonts w:asciiTheme="minorHAnsi" w:eastAsia="Times New Roman" w:hAnsiTheme="minorHAnsi" w:cstheme="minorHAnsi"/>
          <w:kern w:val="0"/>
          <w:lang w:eastAsia="ar-SA" w:bidi="ar-SA"/>
        </w:rPr>
        <w:t>....................................................................................................................................................</w:t>
      </w:r>
    </w:p>
    <w:p w:rsidR="00CE10DE" w:rsidRPr="00031960" w:rsidRDefault="00CE10DE" w:rsidP="00CE10DE">
      <w:pPr>
        <w:widowControl/>
        <w:spacing w:line="240" w:lineRule="auto"/>
        <w:jc w:val="center"/>
        <w:textAlignment w:val="auto"/>
        <w:rPr>
          <w:rFonts w:asciiTheme="minorHAnsi" w:eastAsia="Times New Roman" w:hAnsiTheme="minorHAnsi" w:cstheme="minorHAnsi"/>
          <w:kern w:val="0"/>
          <w:sz w:val="20"/>
          <w:szCs w:val="20"/>
          <w:lang w:eastAsia="ar-SA" w:bidi="ar-SA"/>
        </w:rPr>
      </w:pPr>
      <w:r w:rsidRPr="00031960">
        <w:rPr>
          <w:rFonts w:asciiTheme="minorHAnsi" w:eastAsia="Times New Roman" w:hAnsiTheme="minorHAnsi" w:cstheme="minorHAnsi"/>
          <w:iCs/>
          <w:kern w:val="0"/>
          <w:sz w:val="20"/>
          <w:szCs w:val="20"/>
          <w:lang w:eastAsia="ar-SA" w:bidi="ar-SA"/>
        </w:rPr>
        <w:t>(adres siedziby wykonawcy)</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wpisanym do rejestru Krajowego Rejestru Sądowego pod numerem .....................................,</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reprezentowanym przez:</w:t>
      </w:r>
    </w:p>
    <w:p w:rsidR="00CE10DE" w:rsidRPr="00BF6BD6" w:rsidRDefault="00CE10DE" w:rsidP="00CE10DE">
      <w:pPr>
        <w:widowControl/>
        <w:spacing w:line="240" w:lineRule="auto"/>
        <w:textAlignment w:val="auto"/>
        <w:rPr>
          <w:rFonts w:asciiTheme="minorHAnsi" w:eastAsia="Times New Roman" w:hAnsiTheme="minorHAnsi" w:cstheme="minorHAnsi"/>
          <w:iCs/>
          <w:kern w:val="0"/>
          <w:lang w:eastAsia="ar-SA" w:bidi="ar-SA"/>
        </w:rPr>
      </w:pPr>
      <w:r w:rsidRPr="00BF6BD6">
        <w:rPr>
          <w:rFonts w:asciiTheme="minorHAnsi" w:eastAsia="Times New Roman" w:hAnsiTheme="minorHAnsi" w:cstheme="minorHAnsi"/>
          <w:kern w:val="0"/>
          <w:lang w:eastAsia="ar-SA" w:bidi="ar-SA"/>
        </w:rPr>
        <w:t>........................................................... – ...........................................................</w:t>
      </w:r>
    </w:p>
    <w:p w:rsidR="00CE10DE" w:rsidRPr="00031960" w:rsidRDefault="00CE10DE" w:rsidP="00CE10DE">
      <w:pPr>
        <w:widowControl/>
        <w:spacing w:line="240" w:lineRule="auto"/>
        <w:textAlignment w:val="auto"/>
        <w:rPr>
          <w:rFonts w:asciiTheme="minorHAnsi" w:eastAsia="Times New Roman" w:hAnsiTheme="minorHAnsi" w:cstheme="minorHAnsi"/>
          <w:kern w:val="0"/>
          <w:sz w:val="20"/>
          <w:szCs w:val="20"/>
          <w:lang w:eastAsia="ar-SA" w:bidi="ar-SA"/>
        </w:rPr>
      </w:pPr>
      <w:r w:rsidRPr="00BF6BD6">
        <w:rPr>
          <w:rFonts w:asciiTheme="minorHAnsi" w:eastAsia="Times New Roman" w:hAnsiTheme="minorHAnsi" w:cstheme="minorHAnsi"/>
          <w:iCs/>
          <w:kern w:val="0"/>
          <w:lang w:eastAsia="ar-SA" w:bidi="ar-SA"/>
        </w:rPr>
        <w:tab/>
      </w:r>
      <w:r w:rsidRPr="00031960">
        <w:rPr>
          <w:rFonts w:asciiTheme="minorHAnsi" w:eastAsia="Times New Roman" w:hAnsiTheme="minorHAnsi" w:cstheme="minorHAnsi"/>
          <w:iCs/>
          <w:kern w:val="0"/>
          <w:sz w:val="20"/>
          <w:szCs w:val="20"/>
          <w:lang w:eastAsia="ar-SA" w:bidi="ar-SA"/>
        </w:rPr>
        <w:t>(imię i nazwisko)</w:t>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t xml:space="preserve">(stanowisko) </w:t>
      </w:r>
    </w:p>
    <w:p w:rsidR="00CE10DE" w:rsidRPr="00031960" w:rsidRDefault="00CE10DE" w:rsidP="00CE10DE">
      <w:pPr>
        <w:widowControl/>
        <w:spacing w:line="240" w:lineRule="auto"/>
        <w:textAlignment w:val="auto"/>
        <w:rPr>
          <w:rFonts w:asciiTheme="minorHAnsi" w:eastAsia="Times New Roman" w:hAnsiTheme="minorHAnsi" w:cstheme="minorHAnsi"/>
          <w:iCs/>
          <w:kern w:val="0"/>
          <w:sz w:val="20"/>
          <w:szCs w:val="20"/>
          <w:lang w:eastAsia="ar-SA" w:bidi="ar-SA"/>
        </w:rPr>
      </w:pPr>
      <w:r w:rsidRPr="00031960">
        <w:rPr>
          <w:rFonts w:asciiTheme="minorHAnsi" w:eastAsia="Times New Roman" w:hAnsiTheme="minorHAnsi" w:cstheme="minorHAnsi"/>
          <w:kern w:val="0"/>
          <w:sz w:val="20"/>
          <w:szCs w:val="20"/>
          <w:lang w:eastAsia="ar-SA" w:bidi="ar-SA"/>
        </w:rPr>
        <w:t>........................................................... – .........................................................</w:t>
      </w:r>
    </w:p>
    <w:p w:rsidR="00CE10DE" w:rsidRPr="00031960" w:rsidRDefault="00CE10DE" w:rsidP="00CE10DE">
      <w:pPr>
        <w:widowControl/>
        <w:spacing w:line="240" w:lineRule="auto"/>
        <w:textAlignment w:val="auto"/>
        <w:rPr>
          <w:rFonts w:asciiTheme="minorHAnsi" w:eastAsia="Times New Roman" w:hAnsiTheme="minorHAnsi" w:cstheme="minorHAnsi"/>
          <w:kern w:val="0"/>
          <w:sz w:val="20"/>
          <w:szCs w:val="20"/>
          <w:lang w:eastAsia="ar-SA" w:bidi="ar-SA"/>
        </w:rPr>
      </w:pPr>
      <w:r w:rsidRPr="00BF6BD6">
        <w:rPr>
          <w:rFonts w:asciiTheme="minorHAnsi" w:eastAsia="Times New Roman" w:hAnsiTheme="minorHAnsi" w:cstheme="minorHAnsi"/>
          <w:iCs/>
          <w:kern w:val="0"/>
          <w:lang w:eastAsia="ar-SA" w:bidi="ar-SA"/>
        </w:rPr>
        <w:tab/>
      </w:r>
      <w:r w:rsidRPr="00031960">
        <w:rPr>
          <w:rFonts w:asciiTheme="minorHAnsi" w:eastAsia="Times New Roman" w:hAnsiTheme="minorHAnsi" w:cstheme="minorHAnsi"/>
          <w:iCs/>
          <w:kern w:val="0"/>
          <w:sz w:val="20"/>
          <w:szCs w:val="20"/>
          <w:lang w:eastAsia="ar-SA" w:bidi="ar-SA"/>
        </w:rPr>
        <w:t>(imię i nazwisko)</w:t>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r>
      <w:r w:rsidRPr="00031960">
        <w:rPr>
          <w:rFonts w:asciiTheme="minorHAnsi" w:eastAsia="Times New Roman" w:hAnsiTheme="minorHAnsi" w:cstheme="minorHAnsi"/>
          <w:iCs/>
          <w:kern w:val="0"/>
          <w:sz w:val="20"/>
          <w:szCs w:val="20"/>
          <w:lang w:eastAsia="ar-SA" w:bidi="ar-SA"/>
        </w:rPr>
        <w:tab/>
        <w:t xml:space="preserve">(stanowisko) </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REGON :  ........................................................................     NIP :  ..................................</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PESEL (dotyczy osoby fizycznej)…………………………………………….</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zwanym dalej w treści umowy Wykonawcą</w:t>
      </w: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p>
    <w:p w:rsidR="00CE10DE" w:rsidRPr="00BF6BD6" w:rsidRDefault="00CE10DE" w:rsidP="00CE10DE">
      <w:pPr>
        <w:widowControl/>
        <w:spacing w:line="240" w:lineRule="auto"/>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o następującej treści:</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1</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Przedmiot umowy</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p>
    <w:p w:rsidR="00CE10DE" w:rsidRPr="00BF6BD6" w:rsidRDefault="00CE10DE" w:rsidP="00CE10DE">
      <w:pPr>
        <w:pStyle w:val="Akapitzlist"/>
        <w:widowControl/>
        <w:numPr>
          <w:ilvl w:val="0"/>
          <w:numId w:val="1"/>
        </w:numPr>
        <w:suppressAutoHyphens w:val="0"/>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xml:space="preserve">W wyniku przeprowadzonego zgodnie z ustawą – Prawo zamówień publicznych postępowania w trybie przetargu nieograniczonego Zamawiający udziela Wykonawcy zamówienia publicznego na </w:t>
      </w:r>
      <w:r w:rsidRPr="00BF6BD6">
        <w:rPr>
          <w:rFonts w:asciiTheme="minorHAnsi" w:hAnsiTheme="minorHAnsi" w:cstheme="minorHAnsi"/>
          <w:b/>
        </w:rPr>
        <w:t xml:space="preserve">dostawę, </w:t>
      </w:r>
      <w:r w:rsidRPr="00BF6BD6">
        <w:rPr>
          <w:rFonts w:asciiTheme="minorHAnsi" w:eastAsia="Times New Roman" w:hAnsiTheme="minorHAnsi" w:cstheme="minorHAnsi"/>
          <w:b/>
          <w:kern w:val="0"/>
          <w:lang w:eastAsia="pl-PL" w:bidi="ar-SA"/>
        </w:rPr>
        <w:t>instalację i wdrożenie urządzeń aktywnych przewodowej  i bezprzewodowej sieci informatycznej</w:t>
      </w:r>
      <w:r w:rsidRPr="00BF6BD6">
        <w:rPr>
          <w:rFonts w:asciiTheme="minorHAnsi" w:eastAsia="Times New Roman" w:hAnsiTheme="minorHAnsi" w:cstheme="minorHAnsi"/>
          <w:kern w:val="0"/>
          <w:lang w:eastAsia="pl-PL" w:bidi="ar-SA"/>
        </w:rPr>
        <w:t xml:space="preserve"> </w:t>
      </w:r>
      <w:r w:rsidRPr="00BF6BD6">
        <w:rPr>
          <w:rFonts w:asciiTheme="minorHAnsi" w:eastAsia="Times New Roman" w:hAnsiTheme="minorHAnsi" w:cstheme="minorHAnsi"/>
          <w:kern w:val="0"/>
          <w:lang w:eastAsia="ar-SA" w:bidi="ar-SA"/>
        </w:rPr>
        <w:t>zwanego w dalszej treści przedmiotem umowy.</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Integralną część niniejszej umowy stanowi:</w:t>
      </w:r>
    </w:p>
    <w:p w:rsidR="00CE10DE" w:rsidRPr="00BF6BD6" w:rsidRDefault="00CE10DE" w:rsidP="00CE10DE">
      <w:pPr>
        <w:widowControl/>
        <w:numPr>
          <w:ilvl w:val="1"/>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for</w:t>
      </w:r>
      <w:r w:rsidR="00031960">
        <w:rPr>
          <w:rFonts w:asciiTheme="minorHAnsi" w:eastAsia="Times New Roman" w:hAnsiTheme="minorHAnsi" w:cstheme="minorHAnsi"/>
          <w:kern w:val="0"/>
          <w:lang w:eastAsia="ar-SA" w:bidi="ar-SA"/>
        </w:rPr>
        <w:t>mularz ofertowy - załącznik nr 3</w:t>
      </w:r>
      <w:r w:rsidRPr="00BF6BD6">
        <w:rPr>
          <w:rFonts w:asciiTheme="minorHAnsi" w:eastAsia="Times New Roman" w:hAnsiTheme="minorHAnsi" w:cstheme="minorHAnsi"/>
          <w:kern w:val="0"/>
          <w:lang w:eastAsia="ar-SA" w:bidi="ar-SA"/>
        </w:rPr>
        <w:t>;</w:t>
      </w:r>
    </w:p>
    <w:p w:rsidR="00CE10DE" w:rsidRPr="00BF6BD6" w:rsidRDefault="00CE10DE" w:rsidP="00CE10DE">
      <w:pPr>
        <w:widowControl/>
        <w:numPr>
          <w:ilvl w:val="1"/>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lastRenderedPageBreak/>
        <w:t>specyfikacja asortymentowo- ilo</w:t>
      </w:r>
      <w:r w:rsidR="00031960">
        <w:rPr>
          <w:rFonts w:asciiTheme="minorHAnsi" w:eastAsia="Times New Roman" w:hAnsiTheme="minorHAnsi" w:cstheme="minorHAnsi"/>
          <w:kern w:val="0"/>
          <w:lang w:eastAsia="ar-SA" w:bidi="ar-SA"/>
        </w:rPr>
        <w:t>ściowo-cenowa – Załącznik Nr 2/3</w:t>
      </w:r>
      <w:r w:rsidRPr="00BF6BD6">
        <w:rPr>
          <w:rFonts w:asciiTheme="minorHAnsi" w:eastAsia="Times New Roman" w:hAnsiTheme="minorHAnsi" w:cstheme="minorHAnsi"/>
          <w:kern w:val="0"/>
          <w:lang w:eastAsia="ar-SA" w:bidi="ar-SA"/>
        </w:rPr>
        <w:t>,</w:t>
      </w:r>
    </w:p>
    <w:p w:rsidR="00CE10DE" w:rsidRPr="00BF6BD6" w:rsidRDefault="00CE10DE" w:rsidP="00CE10DE">
      <w:pPr>
        <w:widowControl/>
        <w:numPr>
          <w:ilvl w:val="1"/>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parametry techniczno-użytkowe zamawianych urządzeń, sprzętu, licencji, zakres usług i</w:t>
      </w:r>
      <w:r w:rsidR="00031960">
        <w:rPr>
          <w:rFonts w:asciiTheme="minorHAnsi" w:eastAsia="Times New Roman" w:hAnsiTheme="minorHAnsi" w:cstheme="minorHAnsi"/>
          <w:kern w:val="0"/>
          <w:lang w:eastAsia="ar-SA" w:bidi="ar-SA"/>
        </w:rPr>
        <w:t>nstalacyjnych – Załącznik Nr 3/3</w:t>
      </w:r>
      <w:r w:rsidRPr="00BF6BD6">
        <w:rPr>
          <w:rFonts w:asciiTheme="minorHAnsi" w:eastAsia="Times New Roman" w:hAnsiTheme="minorHAnsi" w:cstheme="minorHAnsi"/>
          <w:kern w:val="0"/>
          <w:lang w:eastAsia="ar-SA" w:bidi="ar-SA"/>
        </w:rPr>
        <w:t>,</w:t>
      </w:r>
    </w:p>
    <w:p w:rsidR="00CE10DE" w:rsidRPr="00BF6BD6" w:rsidRDefault="00CE10DE" w:rsidP="00CE10DE">
      <w:pPr>
        <w:widowControl/>
        <w:numPr>
          <w:ilvl w:val="1"/>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specyfikacja istotnych warunków zamówienia – załącznik nr 4/</w:t>
      </w:r>
      <w:r w:rsidR="00031960">
        <w:rPr>
          <w:rFonts w:asciiTheme="minorHAnsi" w:eastAsia="Times New Roman" w:hAnsiTheme="minorHAnsi" w:cstheme="minorHAnsi"/>
          <w:kern w:val="0"/>
          <w:lang w:eastAsia="ar-SA" w:bidi="ar-SA"/>
        </w:rPr>
        <w:t>3</w:t>
      </w:r>
      <w:r w:rsidRPr="00BF6BD6">
        <w:rPr>
          <w:rFonts w:asciiTheme="minorHAnsi" w:eastAsia="Times New Roman" w:hAnsiTheme="minorHAnsi" w:cstheme="minorHAnsi"/>
          <w:kern w:val="0"/>
          <w:lang w:eastAsia="ar-SA" w:bidi="ar-SA"/>
        </w:rPr>
        <w:t>,</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xml:space="preserve">Wykonawca zobowiązuje się do dostarczenia Zamawiającemu przedmiotu umowy w asortymencie, ilości i po </w:t>
      </w:r>
      <w:r w:rsidR="00BC621E" w:rsidRPr="00BF6BD6">
        <w:rPr>
          <w:rFonts w:asciiTheme="minorHAnsi" w:eastAsia="Times New Roman" w:hAnsiTheme="minorHAnsi" w:cstheme="minorHAnsi"/>
          <w:kern w:val="0"/>
          <w:lang w:eastAsia="ar-SA" w:bidi="ar-SA"/>
        </w:rPr>
        <w:t xml:space="preserve">cenie zgodnej ze złożoną ofertą, </w:t>
      </w:r>
      <w:r w:rsidR="00ED22F0" w:rsidRPr="00BF6BD6">
        <w:rPr>
          <w:rFonts w:asciiTheme="minorHAnsi" w:eastAsia="Times New Roman" w:hAnsiTheme="minorHAnsi" w:cstheme="minorHAnsi"/>
          <w:kern w:val="0"/>
          <w:lang w:eastAsia="ar-SA" w:bidi="ar-SA"/>
        </w:rPr>
        <w:t>a ponadto:</w:t>
      </w:r>
    </w:p>
    <w:p w:rsidR="00CE10DE" w:rsidRPr="00031960"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Wykonawca</w:t>
      </w:r>
      <w:r w:rsidRPr="00BF6BD6">
        <w:rPr>
          <w:rFonts w:asciiTheme="minorHAnsi" w:eastAsia="Calibri" w:hAnsiTheme="minorHAnsi" w:cstheme="minorHAnsi"/>
          <w:noProof/>
          <w:kern w:val="0"/>
          <w:lang w:eastAsia="en-US" w:bidi="ar-SA"/>
        </w:rPr>
        <w:t xml:space="preserve"> zobowiązuje się w ramach ceny dostarczyć przedmiot umowy do </w:t>
      </w:r>
      <w:r w:rsidR="00031960">
        <w:rPr>
          <w:rFonts w:asciiTheme="minorHAnsi" w:eastAsia="Calibri" w:hAnsiTheme="minorHAnsi" w:cstheme="minorHAnsi"/>
          <w:noProof/>
          <w:kern w:val="0"/>
          <w:lang w:eastAsia="en-US" w:bidi="ar-SA"/>
        </w:rPr>
        <w:t xml:space="preserve"> Samodzielnego Publicznego Zakładu Opieki Zdrowotnej w Radziejowie </w:t>
      </w:r>
      <w:r w:rsidRPr="00BF6BD6">
        <w:rPr>
          <w:rFonts w:asciiTheme="minorHAnsi" w:eastAsia="Calibri" w:hAnsiTheme="minorHAnsi" w:cstheme="minorHAnsi"/>
          <w:noProof/>
          <w:kern w:val="0"/>
          <w:lang w:eastAsia="en-US" w:bidi="ar-SA"/>
        </w:rPr>
        <w:t>, określony</w:t>
      </w:r>
      <w:r w:rsidR="00BC621E" w:rsidRPr="00BF6BD6">
        <w:rPr>
          <w:rFonts w:asciiTheme="minorHAnsi" w:eastAsia="Calibri" w:hAnsiTheme="minorHAnsi" w:cstheme="minorHAnsi"/>
          <w:noProof/>
          <w:kern w:val="0"/>
          <w:lang w:eastAsia="en-US" w:bidi="ar-SA"/>
        </w:rPr>
        <w:t>ch w specyfikacji asortymentowo</w:t>
      </w:r>
      <w:r w:rsidRPr="00BF6BD6">
        <w:rPr>
          <w:rFonts w:asciiTheme="minorHAnsi" w:eastAsia="Calibri" w:hAnsiTheme="minorHAnsi" w:cstheme="minorHAnsi"/>
          <w:noProof/>
          <w:kern w:val="0"/>
          <w:lang w:eastAsia="en-US" w:bidi="ar-SA"/>
        </w:rPr>
        <w:t>-ilościowo-</w:t>
      </w:r>
      <w:r w:rsidRPr="00031960">
        <w:rPr>
          <w:rFonts w:asciiTheme="minorHAnsi" w:eastAsia="Calibri" w:hAnsiTheme="minorHAnsi" w:cstheme="minorHAnsi"/>
          <w:noProof/>
          <w:kern w:val="0"/>
          <w:lang w:eastAsia="en-US" w:bidi="ar-SA"/>
        </w:rPr>
        <w:t>cenowej i w parametrach techniczno-użytk</w:t>
      </w:r>
      <w:r w:rsidR="00031960" w:rsidRPr="00031960">
        <w:rPr>
          <w:rFonts w:asciiTheme="minorHAnsi" w:eastAsia="Calibri" w:hAnsiTheme="minorHAnsi" w:cstheme="minorHAnsi"/>
          <w:noProof/>
          <w:kern w:val="0"/>
          <w:lang w:eastAsia="en-US" w:bidi="ar-SA"/>
        </w:rPr>
        <w:t>owych (załącznik 2/3 i 3/3</w:t>
      </w:r>
      <w:r w:rsidR="00020274" w:rsidRPr="00031960">
        <w:rPr>
          <w:rFonts w:asciiTheme="minorHAnsi" w:eastAsia="Calibri" w:hAnsiTheme="minorHAnsi" w:cstheme="minorHAnsi"/>
          <w:noProof/>
          <w:kern w:val="0"/>
          <w:lang w:eastAsia="en-US" w:bidi="ar-SA"/>
        </w:rPr>
        <w:t xml:space="preserve"> do S</w:t>
      </w:r>
      <w:r w:rsidRPr="00031960">
        <w:rPr>
          <w:rFonts w:asciiTheme="minorHAnsi" w:eastAsia="Calibri" w:hAnsiTheme="minorHAnsi" w:cstheme="minorHAnsi"/>
          <w:noProof/>
          <w:kern w:val="0"/>
          <w:lang w:eastAsia="en-US" w:bidi="ar-SA"/>
        </w:rPr>
        <w:t>WZ);</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pl-PL" w:bidi="ar-SA"/>
        </w:rPr>
        <w:t>zainstalować i wdrożyć przedmiot umowy określony w asortymencie, ilościach, konfiguracji oraz o parametrach techniczno-użytkowych podanych szczegółowo</w:t>
      </w:r>
      <w:r w:rsidR="00031960">
        <w:rPr>
          <w:rFonts w:asciiTheme="minorHAnsi" w:eastAsia="Times New Roman" w:hAnsiTheme="minorHAnsi" w:cstheme="minorHAnsi"/>
          <w:kern w:val="0"/>
          <w:lang w:eastAsia="pl-PL" w:bidi="ar-SA"/>
        </w:rPr>
        <w:t xml:space="preserve"> w Załączniku nr 2/3 i 3/3</w:t>
      </w:r>
      <w:r w:rsidR="00020274" w:rsidRPr="00BF6BD6">
        <w:rPr>
          <w:rFonts w:asciiTheme="minorHAnsi" w:eastAsia="Times New Roman" w:hAnsiTheme="minorHAnsi" w:cstheme="minorHAnsi"/>
          <w:kern w:val="0"/>
          <w:lang w:eastAsia="pl-PL" w:bidi="ar-SA"/>
        </w:rPr>
        <w:t xml:space="preserve"> do S</w:t>
      </w:r>
      <w:r w:rsidRPr="00BF6BD6">
        <w:rPr>
          <w:rFonts w:asciiTheme="minorHAnsi" w:eastAsia="Times New Roman" w:hAnsiTheme="minorHAnsi" w:cstheme="minorHAnsi"/>
          <w:kern w:val="0"/>
          <w:lang w:eastAsia="pl-PL" w:bidi="ar-SA"/>
        </w:rPr>
        <w:t xml:space="preserve">WZ, </w:t>
      </w:r>
      <w:r w:rsidRPr="00BF6BD6">
        <w:rPr>
          <w:rFonts w:asciiTheme="minorHAnsi" w:hAnsiTheme="minorHAnsi" w:cstheme="minorHAnsi"/>
        </w:rPr>
        <w:t>przedłoży w dniu dostawy karty gwarancyjne, instrukcje obsługi w języku polskim, licencje;</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wykonać prace montażowe i instalacyjne niezbędne do prawidłowego użytkowania przedmiotu umowy;</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uruchomić przedmiot umowy oraz sprawdzić poprawność jego funkcjonowania;</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zgłosić Zamawiającemu gotowość do odbioru;</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przekazać w razie potrzeby (w formie papierowej i elektronicznej) przy odbiorze przedmiotu umowy informację, co do wartości poszczególnych części (elementów) przedmiotu umowy według wymagań Zamawiającego dla jego potrzeb ewidencyjnych zgodnie z dokonaną wyceną i określonym przedmiotem zamówienia;</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 xml:space="preserve">dostosować się do obowiązujących procedur </w:t>
      </w:r>
      <w:r w:rsidR="00031960">
        <w:rPr>
          <w:rFonts w:asciiTheme="minorHAnsi" w:eastAsia="Calibri" w:hAnsiTheme="minorHAnsi" w:cstheme="minorHAnsi"/>
          <w:noProof/>
          <w:kern w:val="0"/>
          <w:lang w:eastAsia="en-US" w:bidi="ar-SA"/>
        </w:rPr>
        <w:t xml:space="preserve">Samodzielnego Publicznego Zakładu Opieki Zdrowotnej w Radziejowie </w:t>
      </w:r>
      <w:r w:rsidRPr="00BF6BD6">
        <w:rPr>
          <w:rFonts w:asciiTheme="minorHAnsi" w:eastAsia="Calibri" w:hAnsiTheme="minorHAnsi" w:cstheme="minorHAnsi"/>
          <w:noProof/>
          <w:kern w:val="0"/>
          <w:lang w:eastAsia="en-US" w:bidi="ar-SA"/>
        </w:rPr>
        <w:t xml:space="preserve"> w związku z wykonaniem zamówienia;</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przed rozpoczęciem prac instalacyjnych/dostawą urządzeń uzyskać w razie potrzeby niezbędne opinie, uzgodnienia, pozwolenia, badania i pomiary konieczne do prawidłowej realizacji przedmiotu umowy;</w:t>
      </w:r>
    </w:p>
    <w:p w:rsidR="00CE10DE" w:rsidRPr="00BF6BD6" w:rsidRDefault="00CE10DE" w:rsidP="00CE10DE">
      <w:pPr>
        <w:widowControl/>
        <w:numPr>
          <w:ilvl w:val="1"/>
          <w:numId w:val="1"/>
        </w:numPr>
        <w:snapToGrid w:val="0"/>
        <w:spacing w:line="240" w:lineRule="auto"/>
        <w:ind w:left="993" w:hanging="284"/>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noProof/>
          <w:kern w:val="0"/>
          <w:lang w:eastAsia="en-US" w:bidi="ar-SA"/>
        </w:rPr>
        <w:t xml:space="preserve">współpracować z administratorem systemów informatyznych przy dokonywaniu koniecznych robót instalacyjnych w trakcie montażu urządzeń i sprzętu na obiekcie; </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pl-PL" w:bidi="ar-SA"/>
        </w:rPr>
        <w:t xml:space="preserve">W ramach udzielonej gwarancji Wykonawca zapewnia aktualizacje i rozwój dostarczonego oprogramowania (zalecane przez producenta oraz konieczne i wymagane aktualizacje </w:t>
      </w:r>
      <w:proofErr w:type="spellStart"/>
      <w:r w:rsidRPr="00BF6BD6">
        <w:rPr>
          <w:rFonts w:asciiTheme="minorHAnsi" w:eastAsia="Times New Roman" w:hAnsiTheme="minorHAnsi" w:cstheme="minorHAnsi"/>
          <w:kern w:val="0"/>
          <w:lang w:eastAsia="pl-PL" w:bidi="ar-SA"/>
        </w:rPr>
        <w:t>sofware´u</w:t>
      </w:r>
      <w:proofErr w:type="spellEnd"/>
      <w:r w:rsidRPr="00BF6BD6">
        <w:rPr>
          <w:rFonts w:asciiTheme="minorHAnsi" w:eastAsia="Times New Roman" w:hAnsiTheme="minorHAnsi" w:cstheme="minorHAnsi"/>
          <w:kern w:val="0"/>
          <w:lang w:eastAsia="pl-PL" w:bidi="ar-SA"/>
        </w:rPr>
        <w:t xml:space="preserve"> systemowego i aplikacyjnego) objętego niniejszą umową, zgodnie ze zmieniającymi się powszechnie obowiązującymi przepisami prawa, przepisami wewnętrznie obowiązującymi Zamawiającego wydanymi na podstawie upoważnienia ustawowego oraz będące wynikiem zaistniałej niesprawności oprogramowania. </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pl-PL" w:bidi="ar-SA"/>
        </w:rPr>
        <w:t>Wykonawca oświadcza, że przysługuje mu prawo do rozpowszechniania i udzielania licencji  na korzystanie z dostarczonego oprogramowania.</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pl-PL" w:bidi="ar-SA"/>
        </w:rPr>
        <w:t xml:space="preserve">Wykonawca oświadcza, że udzielenie Zamawiającemu licencji na zasadach określonych w niniejszej umowie oraz korzystanie z tej licencji na zasadach określonych w niniejszej umowie przez Zamawiającego nie naruszy jakichkolwiek praw osób trzecich, w szczególności praw autorskich. </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hAnsiTheme="minorHAnsi" w:cstheme="minorHAnsi"/>
        </w:rPr>
        <w:lastRenderedPageBreak/>
        <w:t>Z chwilą odbioru przedmiotu umowy Wykonawca bez konieczności składania żadnych</w:t>
      </w:r>
      <w:r w:rsidRPr="00BF6BD6">
        <w:rPr>
          <w:rFonts w:asciiTheme="minorHAnsi" w:hAnsiTheme="minorHAnsi" w:cstheme="minorHAnsi"/>
        </w:rPr>
        <w:br/>
        <w:t>dodatkowych oświadczeń woli, udziela Zamawiającemu licencji na czas nieoznaczony                         na korzystanie z dostarczonego oprogramowania</w:t>
      </w:r>
      <w:r w:rsidR="00B60A7F" w:rsidRPr="00BF6BD6">
        <w:rPr>
          <w:rFonts w:asciiTheme="minorHAnsi" w:hAnsiTheme="minorHAnsi" w:cstheme="minorHAnsi"/>
        </w:rPr>
        <w:t xml:space="preserve"> w celu i w zakresie wynikającym </w:t>
      </w:r>
      <w:r w:rsidR="00031960">
        <w:rPr>
          <w:rFonts w:asciiTheme="minorHAnsi" w:hAnsiTheme="minorHAnsi" w:cstheme="minorHAnsi"/>
        </w:rPr>
        <w:t xml:space="preserve">                    </w:t>
      </w:r>
      <w:r w:rsidR="00B60A7F" w:rsidRPr="00BF6BD6">
        <w:rPr>
          <w:rFonts w:asciiTheme="minorHAnsi" w:hAnsiTheme="minorHAnsi" w:cstheme="minorHAnsi"/>
        </w:rPr>
        <w:t>z niniejszej umowy</w:t>
      </w:r>
      <w:r w:rsidRPr="00BF6BD6">
        <w:rPr>
          <w:rFonts w:asciiTheme="minorHAnsi" w:hAnsiTheme="minorHAnsi" w:cstheme="minorHAnsi"/>
        </w:rPr>
        <w:t>.</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Przedmiot umowy zostanie dostarczony zgodnie z zobowiązaniem Wykonawcy określonym w jego ofercie.</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Wykonawca oświadcza, że zapoznał się z dokumentacją projektową w zakresie lokalizacji oraz warunków montażu i instalacji oferowanych urządzeń.</w:t>
      </w:r>
    </w:p>
    <w:p w:rsidR="00CE10DE" w:rsidRPr="00BF6BD6" w:rsidRDefault="00CE10DE"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Wykonawca oświadcza, że przedmiot umowy jest produktem fabrycznie nowym,                        przy czym data produkcji ni</w:t>
      </w:r>
      <w:r w:rsidR="00CC750C">
        <w:rPr>
          <w:rFonts w:asciiTheme="minorHAnsi" w:eastAsia="Calibri" w:hAnsiTheme="minorHAnsi" w:cstheme="minorHAnsi"/>
          <w:kern w:val="0"/>
          <w:lang w:eastAsia="en-US" w:bidi="ar-SA"/>
        </w:rPr>
        <w:t>e może być wcześniejsza niż 2022</w:t>
      </w:r>
      <w:r w:rsidRPr="00BF6BD6">
        <w:rPr>
          <w:rFonts w:asciiTheme="minorHAnsi" w:eastAsia="Calibri" w:hAnsiTheme="minorHAnsi" w:cstheme="minorHAnsi"/>
          <w:kern w:val="0"/>
          <w:lang w:eastAsia="en-US" w:bidi="ar-SA"/>
        </w:rPr>
        <w:t xml:space="preserve"> rok.</w:t>
      </w:r>
    </w:p>
    <w:p w:rsidR="00BE7DE0" w:rsidRPr="00BF6BD6" w:rsidRDefault="00BE7DE0" w:rsidP="00CE10DE">
      <w:pPr>
        <w:widowControl/>
        <w:numPr>
          <w:ilvl w:val="0"/>
          <w:numId w:val="1"/>
        </w:numPr>
        <w:snapToGrid w:val="0"/>
        <w:spacing w:line="240" w:lineRule="auto"/>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 xml:space="preserve">Wykonawca wykona przedmiot umowy, zgodnie z wymogami, oczekiwaniami oraz wytycznymi Zamawiającego. </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2</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Termin dostawy i warunki odbioru</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p>
    <w:p w:rsidR="00CE10DE" w:rsidRPr="00BF6BD6" w:rsidRDefault="00CE10DE" w:rsidP="00BE7DE0">
      <w:pPr>
        <w:numPr>
          <w:ilvl w:val="0"/>
          <w:numId w:val="2"/>
        </w:numPr>
        <w:tabs>
          <w:tab w:val="left" w:pos="0"/>
        </w:tabs>
        <w:jc w:val="both"/>
        <w:rPr>
          <w:rFonts w:asciiTheme="minorHAnsi" w:eastAsia="Times" w:hAnsiTheme="minorHAnsi" w:cstheme="minorHAnsi"/>
        </w:rPr>
      </w:pPr>
      <w:r w:rsidRPr="00BF6BD6">
        <w:rPr>
          <w:rFonts w:asciiTheme="minorHAnsi" w:hAnsiTheme="minorHAnsi" w:cstheme="minorHAnsi"/>
        </w:rPr>
        <w:t xml:space="preserve">Wykonawca zobowiązany jest do </w:t>
      </w:r>
      <w:r w:rsidRPr="00BF6BD6">
        <w:rPr>
          <w:rFonts w:asciiTheme="minorHAnsi" w:eastAsia="Times" w:hAnsiTheme="minorHAnsi" w:cstheme="minorHAnsi"/>
        </w:rPr>
        <w:t>wykonania przedmiotu umowy w terminach</w:t>
      </w:r>
      <w:r w:rsidR="00BE7DE0" w:rsidRPr="00BF6BD6">
        <w:rPr>
          <w:rFonts w:asciiTheme="minorHAnsi" w:eastAsia="Times" w:hAnsiTheme="minorHAnsi" w:cstheme="minorHAnsi"/>
        </w:rPr>
        <w:t>:</w:t>
      </w:r>
    </w:p>
    <w:p w:rsidR="00CE10DE" w:rsidRPr="00031960" w:rsidRDefault="00CE10DE" w:rsidP="00CE10DE">
      <w:pPr>
        <w:pStyle w:val="Akapitzlist"/>
        <w:tabs>
          <w:tab w:val="left" w:pos="1416"/>
          <w:tab w:val="left" w:pos="5348"/>
          <w:tab w:val="left" w:pos="9280"/>
        </w:tabs>
        <w:snapToGrid w:val="0"/>
        <w:rPr>
          <w:rFonts w:asciiTheme="minorHAnsi" w:hAnsiTheme="minorHAnsi" w:cstheme="minorHAnsi"/>
        </w:rPr>
      </w:pPr>
      <w:r w:rsidRPr="00BF6BD6">
        <w:rPr>
          <w:rFonts w:asciiTheme="minorHAnsi" w:hAnsiTheme="minorHAnsi" w:cstheme="minorHAnsi"/>
        </w:rPr>
        <w:t xml:space="preserve">a) Usługi montażu i konfiguracji w </w:t>
      </w:r>
      <w:r w:rsidRPr="00031960">
        <w:rPr>
          <w:rFonts w:asciiTheme="minorHAnsi" w:hAnsiTheme="minorHAnsi" w:cstheme="minorHAnsi"/>
        </w:rPr>
        <w:t xml:space="preserve">nowej serwerowni zamawiającego </w:t>
      </w:r>
      <w:r w:rsidRPr="00031960">
        <w:rPr>
          <w:rFonts w:asciiTheme="minorHAnsi" w:eastAsia="Times" w:hAnsiTheme="minorHAnsi" w:cstheme="minorHAnsi"/>
        </w:rPr>
        <w:t>…….. dni</w:t>
      </w:r>
    </w:p>
    <w:p w:rsidR="00CE10DE" w:rsidRPr="00031960" w:rsidRDefault="00CE10DE" w:rsidP="00CE10DE">
      <w:pPr>
        <w:pStyle w:val="Akapitzlist"/>
        <w:tabs>
          <w:tab w:val="left" w:pos="1416"/>
          <w:tab w:val="left" w:pos="5348"/>
          <w:tab w:val="left" w:pos="9280"/>
        </w:tabs>
        <w:snapToGrid w:val="0"/>
        <w:rPr>
          <w:rFonts w:asciiTheme="minorHAnsi" w:hAnsiTheme="minorHAnsi" w:cstheme="minorHAnsi"/>
        </w:rPr>
      </w:pPr>
      <w:r w:rsidRPr="00031960">
        <w:rPr>
          <w:rFonts w:asciiTheme="minorHAnsi" w:hAnsiTheme="minorHAnsi" w:cstheme="minorHAnsi"/>
        </w:rPr>
        <w:t xml:space="preserve">b) Usługi modernizacji (montażu i konfiguracji) w lokalnych szafach LAN Zamawiającego </w:t>
      </w:r>
      <w:r w:rsidRPr="00031960">
        <w:rPr>
          <w:rFonts w:asciiTheme="minorHAnsi" w:eastAsia="Times" w:hAnsiTheme="minorHAnsi" w:cstheme="minorHAnsi"/>
        </w:rPr>
        <w:t>…….. dni</w:t>
      </w:r>
    </w:p>
    <w:p w:rsidR="00CE10DE" w:rsidRPr="00031960" w:rsidRDefault="00CE10DE" w:rsidP="00BE7DE0">
      <w:pPr>
        <w:pStyle w:val="Akapitzlist"/>
        <w:tabs>
          <w:tab w:val="left" w:pos="1416"/>
          <w:tab w:val="left" w:pos="5348"/>
          <w:tab w:val="left" w:pos="9280"/>
        </w:tabs>
        <w:snapToGrid w:val="0"/>
        <w:rPr>
          <w:rFonts w:asciiTheme="minorHAnsi" w:eastAsia="Times" w:hAnsiTheme="minorHAnsi" w:cstheme="minorHAnsi"/>
        </w:rPr>
      </w:pPr>
      <w:r w:rsidRPr="00031960">
        <w:rPr>
          <w:rFonts w:asciiTheme="minorHAnsi" w:hAnsiTheme="minorHAnsi" w:cstheme="minorHAnsi"/>
        </w:rPr>
        <w:t xml:space="preserve">c) Usługi montażu i uruchomienia sieci bezprzewodowej </w:t>
      </w:r>
      <w:r w:rsidRPr="00031960">
        <w:rPr>
          <w:rFonts w:asciiTheme="minorHAnsi" w:eastAsia="Times" w:hAnsiTheme="minorHAnsi" w:cstheme="minorHAnsi"/>
        </w:rPr>
        <w:t>…….. dni, licząc od dnia podpisania umowy</w:t>
      </w:r>
      <w:r w:rsidR="00BE7DE0" w:rsidRPr="00031960">
        <w:rPr>
          <w:rFonts w:asciiTheme="minorHAnsi" w:eastAsia="Times" w:hAnsiTheme="minorHAnsi" w:cstheme="minorHAnsi"/>
        </w:rPr>
        <w:t>.</w:t>
      </w:r>
      <w:r w:rsidRPr="00031960">
        <w:rPr>
          <w:rFonts w:asciiTheme="minorHAnsi" w:eastAsia="Times" w:hAnsiTheme="minorHAnsi" w:cstheme="minorHAnsi"/>
        </w:rPr>
        <w:t xml:space="preserve"> </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hAnsiTheme="minorHAnsi" w:cstheme="minorHAnsi"/>
        </w:rPr>
        <w:t xml:space="preserve">Przez termin wykonania zamówienia rozumie się termin, w którym Wykonawca </w:t>
      </w:r>
      <w:r w:rsidRPr="00BF6BD6">
        <w:rPr>
          <w:rFonts w:asciiTheme="minorHAnsi" w:eastAsia="Times New Roman" w:hAnsiTheme="minorHAnsi" w:cstheme="minorHAnsi"/>
          <w:kern w:val="0"/>
          <w:lang w:eastAsia="pl-PL" w:bidi="ar-SA"/>
        </w:rPr>
        <w:t>dostarczy i zamontuje oraz zainstaluje i wdroży przedmiot umowy w asortymencie, ilościach, konfiguracji oraz o parametrach techniczno-użytkowych podanych szczegółowo w Za</w:t>
      </w:r>
      <w:r w:rsidR="00020274" w:rsidRPr="00BF6BD6">
        <w:rPr>
          <w:rFonts w:asciiTheme="minorHAnsi" w:eastAsia="Times New Roman" w:hAnsiTheme="minorHAnsi" w:cstheme="minorHAnsi"/>
          <w:kern w:val="0"/>
          <w:lang w:eastAsia="pl-PL" w:bidi="ar-SA"/>
        </w:rPr>
        <w:t xml:space="preserve">łączniku </w:t>
      </w:r>
      <w:r w:rsidR="00031960" w:rsidRPr="00031960">
        <w:rPr>
          <w:rFonts w:asciiTheme="minorHAnsi" w:eastAsia="Times New Roman" w:hAnsiTheme="minorHAnsi" w:cstheme="minorHAnsi"/>
          <w:kern w:val="0"/>
          <w:lang w:eastAsia="pl-PL" w:bidi="ar-SA"/>
        </w:rPr>
        <w:t>nr 2/3 i 3/3</w:t>
      </w:r>
      <w:r w:rsidR="00020274" w:rsidRPr="00031960">
        <w:rPr>
          <w:rFonts w:asciiTheme="minorHAnsi" w:eastAsia="Times New Roman" w:hAnsiTheme="minorHAnsi" w:cstheme="minorHAnsi"/>
          <w:kern w:val="0"/>
          <w:lang w:eastAsia="pl-PL" w:bidi="ar-SA"/>
        </w:rPr>
        <w:t xml:space="preserve"> do S</w:t>
      </w:r>
      <w:r w:rsidRPr="00031960">
        <w:rPr>
          <w:rFonts w:asciiTheme="minorHAnsi" w:eastAsia="Times New Roman" w:hAnsiTheme="minorHAnsi" w:cstheme="minorHAnsi"/>
          <w:kern w:val="0"/>
          <w:lang w:eastAsia="pl-PL" w:bidi="ar-SA"/>
        </w:rPr>
        <w:t xml:space="preserve">WZ, </w:t>
      </w:r>
      <w:r w:rsidRPr="00031960">
        <w:rPr>
          <w:rFonts w:asciiTheme="minorHAnsi" w:hAnsiTheme="minorHAnsi" w:cstheme="minorHAnsi"/>
        </w:rPr>
        <w:t>przedłoży w dniu dostawy karty gwarancyjne, instrukcje obsługi w języku polskim</w:t>
      </w:r>
      <w:r w:rsidRPr="00BF6BD6">
        <w:rPr>
          <w:rFonts w:asciiTheme="minorHAnsi" w:hAnsiTheme="minorHAnsi" w:cstheme="minorHAnsi"/>
        </w:rPr>
        <w:t>, licencje na oprogramowanie, a Zamawiający potwierdzi te okoliczności podpisując protokół odbioru bez zastrzeżeń.</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Wykonawca zawiadomi Zamawiającego o gotowości do odbioru przedmiotu umowy   pisemnie na adres wskazany w niniejszej umowie.</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Zamawiający wyznaczy termin odbioru w ciągu 5 dni roboczych od dnia zawiadomienia przez Wykonawcę o gotowości do odbioru. Termin ten nie powinien być późniejszy niż 10 dni od dnia zawiadomienia.</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Times New Roman" w:hAnsiTheme="minorHAnsi" w:cstheme="minorHAnsi"/>
          <w:kern w:val="0"/>
          <w:lang w:eastAsia="pl-PL" w:bidi="ar-SA"/>
        </w:rPr>
        <w:t xml:space="preserve">Potwierdzeniem odbioru  przedmiotu umowy wyspecyfikowanego w Załączniku nr 1 </w:t>
      </w:r>
      <w:r w:rsidRPr="00BF6BD6">
        <w:rPr>
          <w:rFonts w:asciiTheme="minorHAnsi" w:eastAsia="Times New Roman" w:hAnsiTheme="minorHAnsi" w:cstheme="minorHAnsi"/>
          <w:kern w:val="0"/>
          <w:lang w:eastAsia="pl-PL" w:bidi="ar-SA"/>
        </w:rPr>
        <w:br/>
        <w:t xml:space="preserve">do umowy, będzie protokół odbioru, podpisany przez przedstawicieli Zamawiającego  i Wykonawcy bez zastrzeżeń. </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Realizacja wszystkich tych obowiązków Wykonawcy będzie potwierdzona protokolarnie przez Strony.</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Times New Roman" w:hAnsiTheme="minorHAnsi" w:cstheme="minorHAnsi"/>
          <w:kern w:val="0"/>
          <w:lang w:eastAsia="pl-PL" w:bidi="ar-SA"/>
        </w:rPr>
        <w:t>W przypadku zgłoszenia przez Zamawiającego w protokole odbioru ilościowo – jakościowego uwag, za datę wykonania przedmiotu umowy przyjmuje się datę usunięcia stwierdzonych niezgodności. W przypadku przekroczenia terminu, o którym mowa w § 2 ust. 1, Zamawiający ma prawo naliczyć karę umowną zgodnie z § 8 ust. 1e.</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Zamawiający ma prawo odmówić przyjęcia dostawy niepełnej lub choćby częściowo wadliwej.</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 xml:space="preserve">W razie stwierdzenia w protokole odbioru przedmiotu umowy wady, usterki lub </w:t>
      </w:r>
      <w:r w:rsidRPr="00BF6BD6">
        <w:rPr>
          <w:rFonts w:asciiTheme="minorHAnsi" w:eastAsia="Calibri" w:hAnsiTheme="minorHAnsi" w:cstheme="minorHAnsi"/>
          <w:kern w:val="0"/>
          <w:lang w:eastAsia="en-US" w:bidi="ar-SA"/>
        </w:rPr>
        <w:lastRenderedPageBreak/>
        <w:t>innego braku Wykonawca ma obowiązek ich usunięcia w terminie wyznaczonym przez Zamawiającego lub ustalonym przez Strony.</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W przypadku stwierdzenia w protokole odbioru wad, usterek lub innych braków w przedmiocie dostawy zgłoszenie usunięcia wad, usterek lub innych braków należy przesłać pocztą elektroniczną na adres (lub adresy) wskazany w ust. 11.</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Ze strony Zamawiającego do wyznaczenia terminu, dokonania odbioru i innych czynności związanych z odbiorem upoważnieni są: …………….. (tel. ………..),</w:t>
      </w:r>
      <w:r w:rsidRPr="00BF6BD6">
        <w:rPr>
          <w:rFonts w:asciiTheme="minorHAnsi" w:eastAsia="Calibri" w:hAnsiTheme="minorHAnsi" w:cstheme="minorHAnsi"/>
          <w:kern w:val="0"/>
          <w:lang w:eastAsia="en-US" w:bidi="ar-SA"/>
        </w:rPr>
        <w:br/>
        <w:t xml:space="preserve">e-mail: ………, ………. (tel. ……..), e-mail: ………….... </w:t>
      </w:r>
    </w:p>
    <w:p w:rsidR="00CE10DE" w:rsidRPr="00BF6BD6" w:rsidRDefault="00CE10DE" w:rsidP="00CE10DE">
      <w:pPr>
        <w:numPr>
          <w:ilvl w:val="0"/>
          <w:numId w:val="2"/>
        </w:numPr>
        <w:tabs>
          <w:tab w:val="left" w:pos="0"/>
        </w:tabs>
        <w:jc w:val="both"/>
        <w:rPr>
          <w:rFonts w:asciiTheme="minorHAnsi" w:eastAsia="Times" w:hAnsiTheme="minorHAnsi" w:cstheme="minorHAnsi"/>
        </w:rPr>
      </w:pPr>
      <w:r w:rsidRPr="00BF6BD6">
        <w:rPr>
          <w:rFonts w:asciiTheme="minorHAnsi" w:eastAsia="Calibri" w:hAnsiTheme="minorHAnsi" w:cstheme="minorHAnsi"/>
          <w:kern w:val="0"/>
          <w:lang w:eastAsia="en-US" w:bidi="ar-SA"/>
        </w:rPr>
        <w:t>Wykonawcę w kwestiach związanych z przekazaniem przedmiotu umowy reprezentuje …………, tel. …………., e-mail: …………………….</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3</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Dokumenty wymagane przy odbiorze</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p>
    <w:p w:rsidR="00CE10DE" w:rsidRPr="00BF6BD6" w:rsidRDefault="00CE10DE" w:rsidP="00CE10DE">
      <w:pPr>
        <w:widowControl/>
        <w:numPr>
          <w:ilvl w:val="0"/>
          <w:numId w:val="3"/>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Przedmiot umowy dostarczony zostanie Zamawiającemu wraz z poniższymi dokumentami (dla każdego z dostarczanych urządzeń oddzielnie):</w:t>
      </w:r>
    </w:p>
    <w:p w:rsidR="00CE10DE" w:rsidRPr="00BF6BD6" w:rsidRDefault="00CE10DE" w:rsidP="00CE10DE">
      <w:pPr>
        <w:widowControl/>
        <w:numPr>
          <w:ilvl w:val="1"/>
          <w:numId w:val="3"/>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karta gwarancyjna,</w:t>
      </w:r>
    </w:p>
    <w:p w:rsidR="00CE10DE" w:rsidRPr="00BF6BD6" w:rsidRDefault="00CE10DE" w:rsidP="00CE10DE">
      <w:pPr>
        <w:widowControl/>
        <w:numPr>
          <w:ilvl w:val="1"/>
          <w:numId w:val="3"/>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instrukcja obsługi w języku polskim (min. po 2 szt. w </w:t>
      </w:r>
      <w:r w:rsidR="00CC750C">
        <w:rPr>
          <w:rFonts w:asciiTheme="minorHAnsi" w:eastAsia="Calibri" w:hAnsiTheme="minorHAnsi" w:cstheme="minorHAnsi"/>
          <w:kern w:val="0"/>
          <w:lang w:eastAsia="en-US" w:bidi="ar-SA"/>
        </w:rPr>
        <w:t xml:space="preserve">wersji papierowej dla  każdego  </w:t>
      </w:r>
      <w:r w:rsidRPr="00BF6BD6">
        <w:rPr>
          <w:rFonts w:asciiTheme="minorHAnsi" w:eastAsia="Calibri" w:hAnsiTheme="minorHAnsi" w:cstheme="minorHAnsi"/>
          <w:kern w:val="0"/>
          <w:lang w:eastAsia="en-US" w:bidi="ar-SA"/>
        </w:rPr>
        <w:t>z urządzeń wymagającego odrębnej obsługi),</w:t>
      </w:r>
    </w:p>
    <w:p w:rsidR="00CE10DE" w:rsidRPr="00BF6BD6" w:rsidRDefault="00CE10DE" w:rsidP="00CE10DE">
      <w:pPr>
        <w:widowControl/>
        <w:numPr>
          <w:ilvl w:val="1"/>
          <w:numId w:val="3"/>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licencje na dostarczone oprogramowanie udzieloną na czas nieoznaczony,</w:t>
      </w:r>
    </w:p>
    <w:p w:rsidR="00CE10DE" w:rsidRPr="00BF6BD6" w:rsidRDefault="00CE10DE" w:rsidP="00CE10DE">
      <w:pPr>
        <w:widowControl/>
        <w:numPr>
          <w:ilvl w:val="1"/>
          <w:numId w:val="3"/>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inne dokumenty wymagane przepisami prawa. </w:t>
      </w:r>
    </w:p>
    <w:p w:rsidR="00CE10DE" w:rsidRPr="00BF6BD6" w:rsidRDefault="00CE10DE" w:rsidP="00CE10DE">
      <w:pPr>
        <w:widowControl/>
        <w:numPr>
          <w:ilvl w:val="0"/>
          <w:numId w:val="3"/>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Karta gwarancyjna musi zawierać wyszczególnienie autoryzowanych lub uprawnionych przez producenta punktów serwisowych Wykonawcy w Polsce (co najmniej jeden). </w:t>
      </w:r>
    </w:p>
    <w:p w:rsidR="00CE10DE" w:rsidRPr="00BF6BD6" w:rsidRDefault="00CE10DE" w:rsidP="00CE10DE">
      <w:pPr>
        <w:widowControl/>
        <w:numPr>
          <w:ilvl w:val="0"/>
          <w:numId w:val="3"/>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drobnych rzeczy dopuszczalne jest wystawienie zbiorczego dokumentu karty gwarancyjnej wyszczególniającego wszystkie drobne rzeczy.</w:t>
      </w:r>
    </w:p>
    <w:p w:rsidR="00CE10DE" w:rsidRPr="00BF6BD6" w:rsidRDefault="00CE10DE" w:rsidP="00CE10DE">
      <w:pPr>
        <w:widowControl/>
        <w:numPr>
          <w:ilvl w:val="0"/>
          <w:numId w:val="3"/>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Karta gwarancyjna nie może zawierać postanowień mniej korzystnych dla Zamawiającego niż postanowienia niniejszej umowy</w:t>
      </w:r>
      <w:r w:rsidR="00020274" w:rsidRPr="00BF6BD6">
        <w:rPr>
          <w:rFonts w:asciiTheme="minorHAnsi" w:eastAsia="Calibri" w:hAnsiTheme="minorHAnsi" w:cstheme="minorHAnsi"/>
          <w:kern w:val="0"/>
          <w:lang w:eastAsia="en-US" w:bidi="ar-SA"/>
        </w:rPr>
        <w:t xml:space="preserve"> lub S</w:t>
      </w:r>
      <w:r w:rsidRPr="00BF6BD6">
        <w:rPr>
          <w:rFonts w:asciiTheme="minorHAnsi" w:eastAsia="Calibri" w:hAnsiTheme="minorHAnsi" w:cstheme="minorHAnsi"/>
          <w:kern w:val="0"/>
          <w:lang w:eastAsia="en-US" w:bidi="ar-SA"/>
        </w:rPr>
        <w:t>WZ.</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4</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Obowiązki stron umowy</w:t>
      </w:r>
    </w:p>
    <w:p w:rsidR="00CE10DE" w:rsidRPr="00BF6BD6" w:rsidRDefault="00CE10DE" w:rsidP="00CE10DE">
      <w:pPr>
        <w:widowControl/>
        <w:suppressAutoHyphens w:val="0"/>
        <w:autoSpaceDE w:val="0"/>
        <w:autoSpaceDN w:val="0"/>
        <w:adjustRightInd w:val="0"/>
        <w:spacing w:line="240" w:lineRule="auto"/>
        <w:textAlignment w:val="auto"/>
        <w:rPr>
          <w:rFonts w:asciiTheme="minorHAnsi" w:eastAsia="Times New Roman" w:hAnsiTheme="minorHAnsi" w:cstheme="minorHAnsi"/>
          <w:kern w:val="0"/>
          <w:lang w:eastAsia="pl-PL" w:bidi="ar-SA"/>
        </w:rPr>
      </w:pPr>
    </w:p>
    <w:p w:rsidR="00CE10DE" w:rsidRPr="00BF6BD6" w:rsidRDefault="00CE10DE" w:rsidP="00CE10DE">
      <w:pPr>
        <w:widowControl/>
        <w:numPr>
          <w:ilvl w:val="0"/>
          <w:numId w:val="4"/>
        </w:numPr>
        <w:suppressAutoHyphens w:val="0"/>
        <w:autoSpaceDE w:val="0"/>
        <w:autoSpaceDN w:val="0"/>
        <w:adjustRightInd w:val="0"/>
        <w:spacing w:line="240" w:lineRule="auto"/>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Do obowiązków Wykonawcy należy:</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xml:space="preserve">wykonanie przedmiotu umowy zgodnie ze swoim zobowiązaniem określonym </w:t>
      </w:r>
      <w:r w:rsidR="00CC750C">
        <w:rPr>
          <w:rFonts w:asciiTheme="minorHAnsi" w:eastAsia="Times New Roman" w:hAnsiTheme="minorHAnsi" w:cstheme="minorHAnsi"/>
          <w:kern w:val="0"/>
          <w:lang w:eastAsia="pl-PL" w:bidi="ar-SA"/>
        </w:rPr>
        <w:t xml:space="preserve">               </w:t>
      </w:r>
      <w:r w:rsidRPr="00BF6BD6">
        <w:rPr>
          <w:rFonts w:asciiTheme="minorHAnsi" w:eastAsia="Times New Roman" w:hAnsiTheme="minorHAnsi" w:cstheme="minorHAnsi"/>
          <w:kern w:val="0"/>
          <w:lang w:eastAsia="pl-PL" w:bidi="ar-SA"/>
        </w:rPr>
        <w:t>w złożonej ofercie;</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wykonanie prac zgodnie z obowiązującymi wymaganiami Zamawiającego i uzgodnieniami stron. Działanie Wykonawcy oraz wyniki jego pracy muszą być zgodne z obowiązującym porządkiem prawnym;</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wszystkie dostarczone produkty (urządzenia, sprzęty) elektryczne muszą spełniać wymogi niezbędne do oznaczenia produktów znakiem CE;</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 xml:space="preserve">dostosowanie się do obowiązujących procedur </w:t>
      </w:r>
      <w:r w:rsidR="00CC750C">
        <w:rPr>
          <w:rFonts w:asciiTheme="minorHAnsi" w:eastAsia="Times New Roman" w:hAnsiTheme="minorHAnsi" w:cstheme="minorHAnsi"/>
          <w:kern w:val="0"/>
          <w:shd w:val="clear" w:color="auto" w:fill="FFFFFF"/>
          <w:lang w:eastAsia="pl-PL" w:bidi="ar-SA"/>
        </w:rPr>
        <w:t xml:space="preserve">Samodzielnego Publiczny Zakład Opieki Zdrowotnej w Radziejowie </w:t>
      </w:r>
      <w:r w:rsidRPr="00BF6BD6">
        <w:rPr>
          <w:rFonts w:asciiTheme="minorHAnsi" w:eastAsia="Times New Roman" w:hAnsiTheme="minorHAnsi" w:cstheme="minorHAnsi"/>
          <w:kern w:val="0"/>
          <w:shd w:val="clear" w:color="auto" w:fill="FFFFFF"/>
          <w:lang w:eastAsia="pl-PL" w:bidi="ar-SA"/>
        </w:rPr>
        <w:t>w związku z wykonaniem zamówienia;</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 xml:space="preserve">o ile będzie to konieczne, przed rozpoczęciem prac instalacyjnych związanych </w:t>
      </w:r>
      <w:r w:rsidRPr="00BF6BD6">
        <w:rPr>
          <w:rFonts w:asciiTheme="minorHAnsi" w:eastAsia="Times New Roman" w:hAnsiTheme="minorHAnsi" w:cstheme="minorHAnsi"/>
          <w:kern w:val="0"/>
          <w:shd w:val="clear" w:color="auto" w:fill="FFFFFF"/>
          <w:lang w:eastAsia="pl-PL" w:bidi="ar-SA"/>
        </w:rPr>
        <w:br/>
        <w:t xml:space="preserve">z okablowaniem/dostawą urządzeń należy uzyskać wszelkie opinie, uzgodnienia, </w:t>
      </w:r>
      <w:r w:rsidRPr="00BF6BD6">
        <w:rPr>
          <w:rFonts w:asciiTheme="minorHAnsi" w:eastAsia="Times New Roman" w:hAnsiTheme="minorHAnsi" w:cstheme="minorHAnsi"/>
          <w:kern w:val="0"/>
          <w:shd w:val="clear" w:color="auto" w:fill="FFFFFF"/>
          <w:lang w:eastAsia="pl-PL" w:bidi="ar-SA"/>
        </w:rPr>
        <w:lastRenderedPageBreak/>
        <w:t>pozwolenia, ekspertyzy, badania i pomiary konieczne do prawidłowej realizacji przedmiotu umowy;</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współpraca z administratorem systemów informatycznych</w:t>
      </w:r>
      <w:r w:rsidRPr="00BF6BD6">
        <w:rPr>
          <w:rFonts w:asciiTheme="minorHAnsi" w:eastAsia="Times New Roman" w:hAnsiTheme="minorHAnsi" w:cstheme="minorHAnsi"/>
          <w:noProof/>
          <w:kern w:val="0"/>
          <w:lang w:eastAsia="pl-PL" w:bidi="ar-SA"/>
        </w:rPr>
        <w:t xml:space="preserve"> przy wykonywaniu koniecznych robót instalacyjnych ,</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noProof/>
          <w:kern w:val="0"/>
          <w:lang w:eastAsia="pl-PL" w:bidi="ar-SA"/>
        </w:rPr>
        <w:t>zapewnienie, aby umowa została zrealizowana w sposób zapewniający bezpieczeństwo pacjentów Zamawiającego, jego personelu, innych podmiotów przebywających w placówce Zamawiającego, a także w sposób zapewniający bezpieczeństwo danych posiadanych przez Zamawiającego.</w:t>
      </w:r>
    </w:p>
    <w:p w:rsidR="00CE10DE" w:rsidRPr="00BF6BD6" w:rsidRDefault="00CE10DE" w:rsidP="00CE10DE">
      <w:pPr>
        <w:widowControl/>
        <w:numPr>
          <w:ilvl w:val="0"/>
          <w:numId w:val="4"/>
        </w:numPr>
        <w:suppressAutoHyphens w:val="0"/>
        <w:autoSpaceDE w:val="0"/>
        <w:autoSpaceDN w:val="0"/>
        <w:adjustRightInd w:val="0"/>
        <w:spacing w:line="240" w:lineRule="auto"/>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Do obowiązków Zamawiającego należy:</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shd w:val="clear" w:color="auto" w:fill="FFFFFF"/>
          <w:lang w:eastAsia="pl-PL" w:bidi="ar-SA"/>
        </w:rPr>
        <w:t xml:space="preserve">odebranie przedmiotu umowy zgodnie z zapisami </w:t>
      </w:r>
      <w:r w:rsidRPr="00BF6BD6">
        <w:rPr>
          <w:rFonts w:asciiTheme="minorHAnsi" w:eastAsia="TimesNewRoman" w:hAnsiTheme="minorHAnsi" w:cstheme="minorHAnsi"/>
          <w:kern w:val="0"/>
          <w:lang w:eastAsia="pl-PL" w:bidi="ar-SA"/>
        </w:rPr>
        <w:t>§ 2 i 3 umowy,</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NewRoman" w:hAnsiTheme="minorHAnsi" w:cstheme="minorHAnsi"/>
          <w:kern w:val="0"/>
          <w:lang w:eastAsia="pl-PL" w:bidi="ar-SA"/>
        </w:rPr>
        <w:t>zapłata za wykonanie przedmiotu umowy,</w:t>
      </w:r>
    </w:p>
    <w:p w:rsidR="00CE10DE" w:rsidRPr="00BF6BD6"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Theme="minorHAnsi" w:eastAsia="Times New Roman" w:hAnsiTheme="minorHAnsi" w:cstheme="minorHAnsi"/>
          <w:kern w:val="0"/>
          <w:lang w:eastAsia="pl-PL" w:bidi="ar-SA"/>
        </w:rPr>
      </w:pPr>
      <w:r w:rsidRPr="00BF6BD6">
        <w:rPr>
          <w:rFonts w:asciiTheme="minorHAnsi" w:eastAsia="TimesNewRoman" w:hAnsiTheme="minorHAnsi" w:cstheme="minorHAnsi"/>
          <w:kern w:val="0"/>
          <w:lang w:eastAsia="pl-PL" w:bidi="ar-SA"/>
        </w:rPr>
        <w:t>konstruktywna współpraca z Wykonawcą w celu realizacji umowy.</w:t>
      </w:r>
      <w:r w:rsidRPr="00BF6BD6">
        <w:rPr>
          <w:rFonts w:asciiTheme="minorHAnsi" w:eastAsia="TimesNewRoman" w:hAnsiTheme="minorHAnsi" w:cstheme="minorHAnsi"/>
          <w:kern w:val="0"/>
          <w:lang w:eastAsia="pl-PL" w:bidi="ar-SA"/>
        </w:rPr>
        <w:tab/>
      </w:r>
    </w:p>
    <w:p w:rsidR="00CE10DE" w:rsidRPr="00BF6BD6" w:rsidRDefault="00CE10DE" w:rsidP="00CE10DE">
      <w:pPr>
        <w:widowControl/>
        <w:numPr>
          <w:ilvl w:val="0"/>
          <w:numId w:val="4"/>
        </w:numPr>
        <w:suppressAutoHyphens w:val="0"/>
        <w:autoSpaceDE w:val="0"/>
        <w:autoSpaceDN w:val="0"/>
        <w:adjustRightInd w:val="0"/>
        <w:spacing w:line="240" w:lineRule="auto"/>
        <w:jc w:val="both"/>
        <w:textAlignment w:val="auto"/>
        <w:rPr>
          <w:rFonts w:asciiTheme="minorHAnsi" w:eastAsia="Times New Roman" w:hAnsiTheme="minorHAnsi" w:cstheme="minorHAnsi"/>
          <w:kern w:val="0"/>
          <w:lang w:eastAsia="pl-PL" w:bidi="ar-SA"/>
        </w:rPr>
      </w:pPr>
      <w:bookmarkStart w:id="1" w:name="_Hlk523742616"/>
      <w:r w:rsidRPr="00BF6BD6">
        <w:rPr>
          <w:rFonts w:asciiTheme="minorHAnsi" w:eastAsia="Times New Roman" w:hAnsiTheme="minorHAnsi" w:cstheme="minorHAnsi"/>
          <w:kern w:val="0"/>
          <w:lang w:eastAsia="pl-PL" w:bidi="ar-SA"/>
        </w:rPr>
        <w:t>Zamawiający oświadcza, a Wykonawca przyjmuje do wiadomości, że niezwłocznie po podpisaniu niniejszej umowy w sprawie udzielenia zamówienia, Strony podpiszą odrębną umową o powierzeniu przetwarzania danych osobowych na potrzeby wykonywania niniejszej umowy głównej, zgodnie z art. 28 RODO tj. Rozporządzenia Parlamentu Europejskiego i Rady (UE) 2016/679 z 27.04.2016 roku w sprawie ochrony osób fizycznych w związku z przetwarzaniem danych osobowych i w sprawie swobodnego przepływu takich danych oraz uchylenia dyrektywy 95/46/WE (ogólne rozporządzenie o ochronie danych) (</w:t>
      </w:r>
      <w:proofErr w:type="spellStart"/>
      <w:r w:rsidRPr="00BF6BD6">
        <w:rPr>
          <w:rFonts w:asciiTheme="minorHAnsi" w:eastAsia="Times New Roman" w:hAnsiTheme="minorHAnsi" w:cstheme="minorHAnsi"/>
          <w:kern w:val="0"/>
          <w:lang w:eastAsia="pl-PL" w:bidi="ar-SA"/>
        </w:rPr>
        <w:t>Dz.Urz</w:t>
      </w:r>
      <w:proofErr w:type="spellEnd"/>
      <w:r w:rsidRPr="00BF6BD6">
        <w:rPr>
          <w:rFonts w:asciiTheme="minorHAnsi" w:eastAsia="Times New Roman" w:hAnsiTheme="minorHAnsi" w:cstheme="minorHAnsi"/>
          <w:kern w:val="0"/>
          <w:lang w:eastAsia="pl-PL" w:bidi="ar-SA"/>
        </w:rPr>
        <w:t>. UE L 199 s. 1).</w:t>
      </w:r>
    </w:p>
    <w:bookmarkEnd w:id="1"/>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5</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Cena i warunki płatności</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numPr>
          <w:ilvl w:val="0"/>
          <w:numId w:val="5"/>
        </w:numPr>
        <w:suppressAutoHyphens w:val="0"/>
        <w:spacing w:after="16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Cena z tytułu realizacji przez Wykonawcę przedmiotu umowy wynosi:</w:t>
      </w:r>
    </w:p>
    <w:p w:rsidR="00CE10DE" w:rsidRPr="00BF6BD6" w:rsidRDefault="00CE10DE" w:rsidP="00CE10DE">
      <w:pPr>
        <w:widowControl/>
        <w:suppressAutoHyphens w:val="0"/>
        <w:spacing w:line="240" w:lineRule="auto"/>
        <w:ind w:firstLine="706"/>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netto: …………..…. zł (słownie: ……………….…………………………………………).</w:t>
      </w:r>
    </w:p>
    <w:p w:rsidR="00CE10DE" w:rsidRPr="00BF6BD6" w:rsidRDefault="00CE10DE" w:rsidP="00CE10DE">
      <w:pPr>
        <w:widowControl/>
        <w:suppressAutoHyphens w:val="0"/>
        <w:spacing w:line="240" w:lineRule="auto"/>
        <w:ind w:left="706"/>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brutto: ……………. zł (słownie: ……………….………………………………………….).</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Zamawiający zapłaci cenę Wykonawcy przelewem w terminie </w:t>
      </w:r>
      <w:r w:rsidR="00CC750C">
        <w:rPr>
          <w:rFonts w:asciiTheme="minorHAnsi" w:eastAsia="Calibri" w:hAnsiTheme="minorHAnsi" w:cstheme="minorHAnsi"/>
          <w:kern w:val="0"/>
          <w:lang w:eastAsia="en-US" w:bidi="ar-SA"/>
        </w:rPr>
        <w:t xml:space="preserve">do </w:t>
      </w:r>
      <w:r w:rsidRPr="00BF6BD6">
        <w:rPr>
          <w:rFonts w:asciiTheme="minorHAnsi" w:eastAsia="Calibri" w:hAnsiTheme="minorHAnsi" w:cstheme="minorHAnsi"/>
          <w:kern w:val="0"/>
          <w:lang w:eastAsia="en-US" w:bidi="ar-SA"/>
        </w:rPr>
        <w:t xml:space="preserve">60 dni od daty otrzymania    prawidłowo wystawionej faktury VAT. </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Podstawą do wystawienia faktury przez Wykonawcę jest podpisany przez Strony bezusterkowy protokół odbioru</w:t>
      </w:r>
      <w:r w:rsidR="00FC1F54" w:rsidRPr="00BF6BD6">
        <w:rPr>
          <w:rFonts w:asciiTheme="minorHAnsi" w:eastAsia="Calibri" w:hAnsiTheme="minorHAnsi" w:cstheme="minorHAnsi"/>
          <w:kern w:val="0"/>
          <w:lang w:eastAsia="en-US" w:bidi="ar-SA"/>
        </w:rPr>
        <w:t xml:space="preserve"> bez zastrzeżeń</w:t>
      </w:r>
      <w:r w:rsidRPr="00BF6BD6">
        <w:rPr>
          <w:rFonts w:asciiTheme="minorHAnsi" w:eastAsia="Calibri" w:hAnsiTheme="minorHAnsi" w:cstheme="minorHAnsi"/>
          <w:kern w:val="0"/>
          <w:lang w:eastAsia="en-US" w:bidi="ar-SA"/>
        </w:rPr>
        <w:t>.</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Należne Wykonawcy płatności przekazywane będą na rachunek Wykonawcy wskazany na fakturze VAT.</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SimSun" w:hAnsiTheme="minorHAnsi" w:cstheme="minorHAnsi"/>
          <w:lang w:eastAsia="hi-IN" w:bidi="hi-IN"/>
        </w:rPr>
        <w:t>Wykonawca nie ma prawa przenieść wierzytelności bez wcześniejszej, pisemnej zgody Zamawiającego na rzecz osób trzecich.</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SimSun" w:hAnsiTheme="minorHAnsi" w:cstheme="minorHAnsi"/>
          <w:lang w:eastAsia="hi-IN" w:bidi="hi-IN"/>
        </w:rPr>
        <w:t xml:space="preserve">Wszelkie umowy nazwane uregulowane w Kodeksie cywilnym oraz umowy nienazwane, nieuregulowane przepisami prawa cywilnego (jak factoring, forfaiting i in.) mające na celu przeniesienie na osoby trzecie wierzytelności zarówno wymagalnych jak i niewymagalnych istniejących jak i nieistniejących, na dzień zawarcia </w:t>
      </w:r>
      <w:r w:rsidR="00D324DD" w:rsidRPr="00BF6BD6">
        <w:rPr>
          <w:rFonts w:asciiTheme="minorHAnsi" w:eastAsia="SimSun" w:hAnsiTheme="minorHAnsi" w:cstheme="minorHAnsi"/>
          <w:lang w:eastAsia="hi-IN" w:bidi="hi-IN"/>
        </w:rPr>
        <w:t xml:space="preserve">umowy, zawarte przez Wykonawcę </w:t>
      </w:r>
      <w:r w:rsidRPr="00BF6BD6">
        <w:rPr>
          <w:rFonts w:asciiTheme="minorHAnsi" w:eastAsia="SimSun" w:hAnsiTheme="minorHAnsi" w:cstheme="minorHAnsi"/>
          <w:lang w:eastAsia="hi-IN" w:bidi="hi-IN"/>
        </w:rPr>
        <w:t>bez</w:t>
      </w:r>
      <w:r w:rsidR="00D324DD" w:rsidRPr="00BF6BD6">
        <w:rPr>
          <w:rFonts w:asciiTheme="minorHAnsi" w:eastAsia="SimSun" w:hAnsiTheme="minorHAnsi" w:cstheme="minorHAnsi"/>
          <w:lang w:eastAsia="hi-IN" w:bidi="hi-IN"/>
        </w:rPr>
        <w:t xml:space="preserve"> wcześniejszej</w:t>
      </w:r>
      <w:r w:rsidRPr="00BF6BD6">
        <w:rPr>
          <w:rFonts w:asciiTheme="minorHAnsi" w:eastAsia="SimSun" w:hAnsiTheme="minorHAnsi" w:cstheme="minorHAnsi"/>
          <w:lang w:eastAsia="hi-IN" w:bidi="hi-IN"/>
        </w:rPr>
        <w:t xml:space="preserve"> zgody Zamawiającego są nieważne.</w:t>
      </w:r>
    </w:p>
    <w:p w:rsidR="00CE10DE" w:rsidRPr="00BF6BD6" w:rsidRDefault="00CE10DE" w:rsidP="00CE10DE">
      <w:pPr>
        <w:widowControl/>
        <w:numPr>
          <w:ilvl w:val="0"/>
          <w:numId w:val="5"/>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SimSun" w:hAnsiTheme="minorHAnsi" w:cstheme="minorHAnsi"/>
          <w:lang w:eastAsia="hi-IN" w:bidi="hi-IN"/>
        </w:rPr>
        <w:t xml:space="preserve">Cena, o której mowa w ust. 1 ma charakter ryczałtowy, nie podlegając podwyższeniu i w ramach niej objęte są wszelkie koszty bezpośrednio lub pośrednio związane </w:t>
      </w:r>
      <w:r w:rsidR="00CC750C">
        <w:rPr>
          <w:rFonts w:asciiTheme="minorHAnsi" w:eastAsia="SimSun" w:hAnsiTheme="minorHAnsi" w:cstheme="minorHAnsi"/>
          <w:lang w:eastAsia="hi-IN" w:bidi="hi-IN"/>
        </w:rPr>
        <w:t xml:space="preserve">                       </w:t>
      </w:r>
      <w:r w:rsidRPr="00BF6BD6">
        <w:rPr>
          <w:rFonts w:asciiTheme="minorHAnsi" w:eastAsia="SimSun" w:hAnsiTheme="minorHAnsi" w:cstheme="minorHAnsi"/>
          <w:lang w:eastAsia="hi-IN" w:bidi="hi-IN"/>
        </w:rPr>
        <w:t xml:space="preserve">z realizacją przez Wykonawcę przedmiotu umowy.  </w:t>
      </w:r>
    </w:p>
    <w:p w:rsidR="00CE10DE" w:rsidRPr="00BF6BD6" w:rsidRDefault="00CE10DE" w:rsidP="00CE10DE">
      <w:pPr>
        <w:widowControl/>
        <w:suppressAutoHyphens w:val="0"/>
        <w:spacing w:after="200" w:line="240" w:lineRule="auto"/>
        <w:ind w:left="720"/>
        <w:contextualSpacing/>
        <w:jc w:val="both"/>
        <w:textAlignment w:val="auto"/>
        <w:rPr>
          <w:rFonts w:asciiTheme="minorHAnsi" w:eastAsia="Calibri" w:hAnsiTheme="minorHAnsi" w:cstheme="minorHAnsi"/>
          <w:kern w:val="0"/>
          <w:lang w:eastAsia="en-US" w:bidi="ar-SA"/>
        </w:rPr>
      </w:pPr>
    </w:p>
    <w:p w:rsidR="00CE10DE" w:rsidRPr="00BF6BD6" w:rsidRDefault="00CE10DE" w:rsidP="00CE10DE">
      <w:pPr>
        <w:widowControl/>
        <w:suppressAutoHyphens w:val="0"/>
        <w:spacing w:after="200" w:line="240" w:lineRule="auto"/>
        <w:ind w:left="720"/>
        <w:contextualSpacing/>
        <w:jc w:val="both"/>
        <w:textAlignment w:val="auto"/>
        <w:rPr>
          <w:rFonts w:asciiTheme="minorHAnsi" w:eastAsia="Calibri" w:hAnsiTheme="minorHAnsi" w:cstheme="minorHAnsi"/>
          <w:kern w:val="0"/>
          <w:lang w:eastAsia="en-US" w:bidi="ar-SA"/>
        </w:rPr>
      </w:pPr>
    </w:p>
    <w:p w:rsidR="00CE10DE" w:rsidRPr="00BF6BD6" w:rsidRDefault="00CE10DE" w:rsidP="00CE10DE">
      <w:pPr>
        <w:ind w:left="180" w:hanging="180"/>
        <w:jc w:val="both"/>
        <w:rPr>
          <w:rFonts w:asciiTheme="minorHAnsi" w:eastAsia="SimSun" w:hAnsiTheme="minorHAnsi" w:cstheme="minorHAnsi"/>
          <w:lang w:eastAsia="hi-IN" w:bidi="hi-IN"/>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6</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Warunki  gwarancji, okres rękojmi, opieka powdrożeniowa</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numPr>
          <w:ilvl w:val="0"/>
          <w:numId w:val="6"/>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Wykonawca oświadcza, że dostarczony przedmiot umowy jest sprawny, pozbawiony wad, odpowiada wymaganiom określonym w specyfikacji istotnych warunków zamówienia oraz nadaje się do celu do jakiego jest przeznaczony.</w:t>
      </w:r>
    </w:p>
    <w:p w:rsidR="00CE10DE" w:rsidRPr="00435B4C" w:rsidRDefault="00CE10DE" w:rsidP="00CE10DE">
      <w:pPr>
        <w:numPr>
          <w:ilvl w:val="0"/>
          <w:numId w:val="6"/>
        </w:numPr>
        <w:spacing w:after="200" w:line="240" w:lineRule="auto"/>
        <w:contextualSpacing/>
        <w:jc w:val="both"/>
        <w:rPr>
          <w:rFonts w:asciiTheme="minorHAnsi" w:eastAsia="Calibri" w:hAnsiTheme="minorHAnsi" w:cstheme="minorHAnsi"/>
          <w:color w:val="FF0000"/>
          <w:kern w:val="0"/>
          <w:lang w:eastAsia="en-US" w:bidi="ar-SA"/>
        </w:rPr>
      </w:pPr>
      <w:r w:rsidRPr="00BF6BD6">
        <w:rPr>
          <w:rFonts w:asciiTheme="minorHAnsi" w:eastAsia="Calibri" w:hAnsiTheme="minorHAnsi" w:cstheme="minorHAnsi"/>
          <w:kern w:val="0"/>
          <w:lang w:eastAsia="en-US" w:bidi="ar-SA"/>
        </w:rPr>
        <w:t>Wykonawca udziela Zamawiającemu gwarancji zgodnie ze złożon</w:t>
      </w:r>
      <w:r w:rsidR="00020274" w:rsidRPr="00BF6BD6">
        <w:rPr>
          <w:rFonts w:asciiTheme="minorHAnsi" w:eastAsia="Calibri" w:hAnsiTheme="minorHAnsi" w:cstheme="minorHAnsi"/>
          <w:kern w:val="0"/>
          <w:lang w:eastAsia="en-US" w:bidi="ar-SA"/>
        </w:rPr>
        <w:t>ą ofertą w załączniku nr 1 do S</w:t>
      </w:r>
      <w:r w:rsidRPr="00BF6BD6">
        <w:rPr>
          <w:rFonts w:asciiTheme="minorHAnsi" w:eastAsia="Calibri" w:hAnsiTheme="minorHAnsi" w:cstheme="minorHAnsi"/>
          <w:kern w:val="0"/>
          <w:lang w:eastAsia="en-US" w:bidi="ar-SA"/>
        </w:rPr>
        <w:t>WZ oraz na zasadach opi</w:t>
      </w:r>
      <w:r w:rsidR="00020274" w:rsidRPr="00BF6BD6">
        <w:rPr>
          <w:rFonts w:asciiTheme="minorHAnsi" w:eastAsia="Calibri" w:hAnsiTheme="minorHAnsi" w:cstheme="minorHAnsi"/>
          <w:kern w:val="0"/>
          <w:lang w:eastAsia="en-US" w:bidi="ar-SA"/>
        </w:rPr>
        <w:t xml:space="preserve">sanych w załączniku </w:t>
      </w:r>
      <w:r w:rsidR="00031960" w:rsidRPr="00DA772B">
        <w:rPr>
          <w:rFonts w:asciiTheme="minorHAnsi" w:eastAsia="Calibri" w:hAnsiTheme="minorHAnsi" w:cstheme="minorHAnsi"/>
          <w:kern w:val="0"/>
          <w:lang w:eastAsia="en-US" w:bidi="ar-SA"/>
        </w:rPr>
        <w:t>Nr 3/3</w:t>
      </w:r>
      <w:r w:rsidR="00020274" w:rsidRPr="00DA772B">
        <w:rPr>
          <w:rFonts w:asciiTheme="minorHAnsi" w:eastAsia="Calibri" w:hAnsiTheme="minorHAnsi" w:cstheme="minorHAnsi"/>
          <w:kern w:val="0"/>
          <w:lang w:eastAsia="en-US" w:bidi="ar-SA"/>
        </w:rPr>
        <w:t xml:space="preserve"> do S</w:t>
      </w:r>
      <w:r w:rsidRPr="00DA772B">
        <w:rPr>
          <w:rFonts w:asciiTheme="minorHAnsi" w:eastAsia="Calibri" w:hAnsiTheme="minorHAnsi" w:cstheme="minorHAnsi"/>
          <w:kern w:val="0"/>
          <w:lang w:eastAsia="en-US" w:bidi="ar-SA"/>
        </w:rPr>
        <w:t>WZ.</w:t>
      </w:r>
    </w:p>
    <w:p w:rsidR="00CE10DE" w:rsidRPr="00BF6BD6" w:rsidRDefault="00CE10DE" w:rsidP="00CE10DE">
      <w:pPr>
        <w:spacing w:after="200" w:line="240" w:lineRule="auto"/>
        <w:ind w:left="706"/>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Okres gwarancji zaczyna biec w dniu podpisania końcowego protokołu odbioru bez zastrzeżeń.</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Wykonawca wskazuje numer faksu/e-mail  ………….., na który Zamawiający może dokonywać zgłoszeń ujawnionych wad. Wykonawca wskazuje numer telefonu do kontaktów z serwisem ………………..</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Numer faksu wskazany w ust. 3 czynny jest u Wykonawcy 24h na dobę. W przypadku braku możliwości zgłoszenia wady w sposób określony w ust. 3, za co odpowiedzialność ponosi Wykonawca, Zamawiający zgłasza wadę listem poleconym wysłanym na adres Wykonawcy określony w umowie. Za dzień zgłoszenia wady uważa się dzień nadania listu poleconego.</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W przypadku wystąpienia wad w okresie gwarancji Wykonawca zobowiązany jest przystąpić niezwłocznie do ich diagnozowania w miejscu znajdowania się rzeczy z wadą, nie później niż w terminie do 24 h w dni robocze, zaś w dni ustawowo wolne od pracy w terminie 48 h od zgłoszenia. </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terminie wskazanym poniżej Wykonawca:</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ciągu maksymalnie 2 dni roboczych od daty zgłoszenia usunie wadę, jeśli naprawa nie wymagała użycia części zamiennych,</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ciągu maksymalnie 6 dni roboczych od daty zgłoszenia usunie wadę, jeśli naprawa wymagała użycia części zamiennych,</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ciągu maksymalnie 5 dni roboczych od daty zgłoszenia pisemnie odmówi usunięcia wady podając ustaloną przyczynę wystąpienia wady oraz uzasadnienie – brak pisemnej odmowy z podaniem uzasadnienia w terminie uważa się za uznanie odpowiedzialności za wadę. Wykonawca może odmówić usunięcia wady tylko i wyłącznie, jeżeli wykaże Zamawiającemu, że wada powstała z przyczyn niezależnych od Wykonawcy i nie wynika z właściwości lub cech przedmiotu objętego wadą.</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Jeżeli od usunięcia wady do czasu ujawnienia kolejnej wady tego samego rodzaju w tym samym elemencie upłynął najwyżej tydzień, terminy określone w ust. 6 i 7 zostają skrócone do następnego dnia roboczego. </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Nieprawidłowe działanie przedmiotu umowy w wyniku zawinionego działania osób obsługujących rzecz, w której ujawniła się wada może być podstawą do odmowy uznania odpowiedzialności za wadę, jedynie jeżeli:</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nie stosowały się one do dostarczonej instrukcji obsługi i fakt ten w sposób bezpośredni spowodował powstanie wady, lub</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ich zachowanie w sposób oczywisty było nieprawidłowe (wedle miary zachowania </w:t>
      </w:r>
      <w:r w:rsidRPr="00BF6BD6">
        <w:rPr>
          <w:rFonts w:asciiTheme="minorHAnsi" w:eastAsia="Calibri" w:hAnsiTheme="minorHAnsi" w:cstheme="minorHAnsi"/>
          <w:kern w:val="0"/>
          <w:lang w:eastAsia="en-US" w:bidi="ar-SA"/>
        </w:rPr>
        <w:lastRenderedPageBreak/>
        <w:t>przeciętnego dorosłego człowieka).</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Usunięcie wady w okresie gwarancji może polegać na:</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naprawie rzeczy - w przypadku naprawy poza miejscem zainstalowania zapewnienie sprzętu zamiennego o parametrach nie gorszych,</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wymianie uszkodzonego elementu rzeczy na nowy,</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zmianie oprogramowania rzeczy,</w:t>
      </w:r>
    </w:p>
    <w:p w:rsidR="00CE10DE" w:rsidRPr="00BF6BD6" w:rsidRDefault="00CE10DE" w:rsidP="00CE10DE">
      <w:pPr>
        <w:numPr>
          <w:ilvl w:val="1"/>
          <w:numId w:val="6"/>
        </w:numPr>
        <w:spacing w:after="200" w:line="240" w:lineRule="auto"/>
        <w:ind w:left="993" w:hanging="284"/>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wymianie całej rzeczy na nową.</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Wykonawca potwierdza datę usunięcia wady w karcie gwarancyjnej/paszporcie urządzenia.</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trzykrotnego ujawnienia się istotnej wady tego samego rodzaju lub</w:t>
      </w:r>
      <w:r w:rsidRPr="00BF6BD6" w:rsidDel="00585179">
        <w:rPr>
          <w:rFonts w:asciiTheme="minorHAnsi" w:eastAsia="Calibri" w:hAnsiTheme="minorHAnsi" w:cstheme="minorHAnsi"/>
          <w:kern w:val="0"/>
          <w:lang w:eastAsia="en-US" w:bidi="ar-SA"/>
        </w:rPr>
        <w:t xml:space="preserve"> </w:t>
      </w:r>
      <w:r w:rsidRPr="00BF6BD6">
        <w:rPr>
          <w:rFonts w:asciiTheme="minorHAnsi" w:eastAsia="Calibri" w:hAnsiTheme="minorHAnsi" w:cstheme="minorHAnsi"/>
          <w:kern w:val="0"/>
          <w:lang w:eastAsia="en-US" w:bidi="ar-SA"/>
        </w:rPr>
        <w:t>tego samego elementu rzeczy Wykonawca zobowiązany jest wymienić element rzeczy na nowy w terminie 14 dni.</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kiedy Wykonawca nie usunie wady w terminie 14 dni od dnia jej zgłoszenia, Zamawiający ma prawo zlecić usunięcie wady osobie trzeciej na koszt i ryzyko Wykonawcy. Zamawiający zleci usunięcie wady osobie trzeciej, która posiada autoryzację lub stosowne uprawnienia producenta do dokonywania takich napraw bez utraty gwarancji producenta.</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ukazania się w okresie gwarancji poprawek dostarczonego specjalistycznego oprogramowania Wykonawca zobowiązany jest przekazać te poprawki Zamawiającemu w terminie do 14 dni od dnia ich ukazania się oraz dokonać ich instalacji wraz ze szkoleniem personelu w zakresie dokonanych zmian.</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Wykonawca ponosi wszelkie koszty związane ze swoimi zobowiązaniami gwarancyjnymi.</w:t>
      </w:r>
    </w:p>
    <w:p w:rsidR="00CE10DE" w:rsidRPr="00435B4C" w:rsidRDefault="00CE10DE" w:rsidP="00CE10DE">
      <w:pPr>
        <w:numPr>
          <w:ilvl w:val="0"/>
          <w:numId w:val="6"/>
        </w:numPr>
        <w:spacing w:after="200" w:line="240" w:lineRule="auto"/>
        <w:contextualSpacing/>
        <w:jc w:val="both"/>
        <w:rPr>
          <w:rFonts w:asciiTheme="minorHAnsi" w:eastAsia="Calibri" w:hAnsiTheme="minorHAnsi" w:cstheme="minorHAnsi"/>
          <w:color w:val="FF0000"/>
          <w:kern w:val="0"/>
          <w:lang w:eastAsia="en-US" w:bidi="ar-SA"/>
        </w:rPr>
      </w:pPr>
      <w:r w:rsidRPr="00BF6BD6">
        <w:rPr>
          <w:rFonts w:asciiTheme="minorHAnsi" w:eastAsia="Calibri" w:hAnsiTheme="minorHAnsi" w:cstheme="minorHAnsi"/>
          <w:kern w:val="0"/>
          <w:lang w:eastAsia="en-US" w:bidi="ar-SA"/>
        </w:rPr>
        <w:t xml:space="preserve">Wykonawca zapewnia dostępność części zamiennych dla sprzętu komputerowego </w:t>
      </w:r>
      <w:r w:rsidRPr="00031960">
        <w:rPr>
          <w:rFonts w:asciiTheme="minorHAnsi" w:eastAsia="Calibri" w:hAnsiTheme="minorHAnsi" w:cstheme="minorHAnsi"/>
          <w:kern w:val="0"/>
          <w:lang w:eastAsia="en-US" w:bidi="ar-SA"/>
        </w:rPr>
        <w:t>min. 3 lata po upływie okresu gwarancji.</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Okres rękojmi jest równy okresowi gwarancji; zasady usuwania wad fizycznych </w:t>
      </w:r>
      <w:r w:rsidR="00435B4C">
        <w:rPr>
          <w:rFonts w:asciiTheme="minorHAnsi" w:eastAsia="Calibri" w:hAnsiTheme="minorHAnsi" w:cstheme="minorHAnsi"/>
          <w:kern w:val="0"/>
          <w:lang w:eastAsia="en-US" w:bidi="ar-SA"/>
        </w:rPr>
        <w:t xml:space="preserve">                  </w:t>
      </w:r>
      <w:r w:rsidRPr="00BF6BD6">
        <w:rPr>
          <w:rFonts w:asciiTheme="minorHAnsi" w:eastAsia="Calibri" w:hAnsiTheme="minorHAnsi" w:cstheme="minorHAnsi"/>
          <w:kern w:val="0"/>
          <w:lang w:eastAsia="en-US" w:bidi="ar-SA"/>
        </w:rPr>
        <w:t xml:space="preserve">w ramach rękojmi są takie same jak w przypadku usuwania wad fizycznych w ramach gwarancji, chyba, że Kodeks Cywilny przewiduje rozwiązania korzystniejsze dla Zamawiającego. </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Wykonawca zobowiązany jest wykonać bezpłatny przegląd techniczny przedmiotu dostawy minimum raz w każdym roku trwania gwarancji, nie rzadziej niż zaleca producent sprzętu i urządzeń wchodzących w jego skład. Przegląd odbędzie się </w:t>
      </w:r>
      <w:r w:rsidR="00435B4C">
        <w:rPr>
          <w:rFonts w:asciiTheme="minorHAnsi" w:eastAsia="Calibri" w:hAnsiTheme="minorHAnsi" w:cstheme="minorHAnsi"/>
          <w:kern w:val="0"/>
          <w:lang w:eastAsia="en-US" w:bidi="ar-SA"/>
        </w:rPr>
        <w:t xml:space="preserve">                  </w:t>
      </w:r>
      <w:r w:rsidRPr="00BF6BD6">
        <w:rPr>
          <w:rFonts w:asciiTheme="minorHAnsi" w:eastAsia="Calibri" w:hAnsiTheme="minorHAnsi" w:cstheme="minorHAnsi"/>
          <w:kern w:val="0"/>
          <w:lang w:eastAsia="en-US" w:bidi="ar-SA"/>
        </w:rPr>
        <w:t>w ostatnim miesiącu każdego roku trwania gwarancji lub w innym terminie uzgodnionym z Zamawiającym.</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trakcie przeglądu technicznego, o którym m</w:t>
      </w:r>
      <w:r w:rsidR="002D4B63">
        <w:rPr>
          <w:rFonts w:asciiTheme="minorHAnsi" w:eastAsia="Calibri" w:hAnsiTheme="minorHAnsi" w:cstheme="minorHAnsi"/>
          <w:kern w:val="0"/>
          <w:lang w:eastAsia="en-US" w:bidi="ar-SA"/>
        </w:rPr>
        <w:t>owa ust. 17</w:t>
      </w:r>
      <w:r w:rsidRPr="00BF6BD6">
        <w:rPr>
          <w:rFonts w:asciiTheme="minorHAnsi" w:eastAsia="Calibri" w:hAnsiTheme="minorHAnsi" w:cstheme="minorHAnsi"/>
          <w:kern w:val="0"/>
          <w:lang w:eastAsia="en-US" w:bidi="ar-SA"/>
        </w:rPr>
        <w:t>, Wykonawca wykona wszelkie zalecane czynności konserwacyjne wraz z wymianą części podlegających wymianie podczas przeglądu, sprawdzi stan techniczny przedmiotu dostawy.</w:t>
      </w:r>
    </w:p>
    <w:p w:rsidR="00CE10DE" w:rsidRPr="00BF6BD6" w:rsidRDefault="00CE10DE"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kiedy Wykonawca nie wykona w terminie przeglądu technicznego</w:t>
      </w:r>
      <w:r w:rsidR="00B17A7C" w:rsidRPr="00BF6BD6">
        <w:rPr>
          <w:rFonts w:asciiTheme="minorHAnsi" w:eastAsia="Calibri" w:hAnsiTheme="minorHAnsi" w:cstheme="minorHAnsi"/>
          <w:kern w:val="0"/>
          <w:lang w:eastAsia="en-US" w:bidi="ar-SA"/>
        </w:rPr>
        <w:t xml:space="preserve"> lub innych obowiązków gwarancyjnych lub wynikających z rękojmi</w:t>
      </w:r>
      <w:r w:rsidRPr="00BF6BD6">
        <w:rPr>
          <w:rFonts w:asciiTheme="minorHAnsi" w:eastAsia="Calibri" w:hAnsiTheme="minorHAnsi" w:cstheme="minorHAnsi"/>
          <w:kern w:val="0"/>
          <w:lang w:eastAsia="en-US" w:bidi="ar-SA"/>
        </w:rPr>
        <w:t>, Zamawiający ma prawo zlecić jego wykonanie osobie trzeciej, która posiada autoryzację producenta lub odpowiednie uprawnienia do dokonywania takich przeglądów</w:t>
      </w:r>
      <w:r w:rsidR="00B17A7C" w:rsidRPr="00BF6BD6">
        <w:rPr>
          <w:rFonts w:asciiTheme="minorHAnsi" w:eastAsia="Calibri" w:hAnsiTheme="minorHAnsi" w:cstheme="minorHAnsi"/>
          <w:kern w:val="0"/>
          <w:lang w:eastAsia="en-US" w:bidi="ar-SA"/>
        </w:rPr>
        <w:t xml:space="preserve"> i innych czynności</w:t>
      </w:r>
      <w:r w:rsidRPr="00BF6BD6">
        <w:rPr>
          <w:rFonts w:asciiTheme="minorHAnsi" w:eastAsia="Calibri" w:hAnsiTheme="minorHAnsi" w:cstheme="minorHAnsi"/>
          <w:kern w:val="0"/>
          <w:lang w:eastAsia="en-US" w:bidi="ar-SA"/>
        </w:rPr>
        <w:t xml:space="preserve"> bez utraty gwarancji producenta na koszt i ryzyko Wykonawcy. </w:t>
      </w:r>
    </w:p>
    <w:p w:rsidR="00B17A7C" w:rsidRPr="00BF6BD6" w:rsidRDefault="00B17A7C" w:rsidP="00CE10DE">
      <w:pPr>
        <w:numPr>
          <w:ilvl w:val="0"/>
          <w:numId w:val="6"/>
        </w:numPr>
        <w:spacing w:after="200" w:line="240" w:lineRule="auto"/>
        <w:contextualSpacing/>
        <w:jc w:val="both"/>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Okres rękojmi odpowiada okresowi gwarancji, chyba, że gwarancja obejmuje okres krótszy niż 2 lata, wówczas obowiązuje 2-letni okres rękojmi. </w:t>
      </w:r>
    </w:p>
    <w:p w:rsidR="00CE10DE" w:rsidRPr="00BF6BD6" w:rsidRDefault="00CE10DE" w:rsidP="00CE10DE">
      <w:pPr>
        <w:spacing w:after="200" w:line="240" w:lineRule="auto"/>
        <w:contextualSpacing/>
        <w:jc w:val="both"/>
        <w:rPr>
          <w:rFonts w:asciiTheme="minorHAnsi" w:eastAsia="Calibri" w:hAnsiTheme="minorHAnsi" w:cstheme="minorHAnsi"/>
          <w:kern w:val="0"/>
          <w:lang w:eastAsia="en-US"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lastRenderedPageBreak/>
        <w:t>§ 7</w:t>
      </w:r>
    </w:p>
    <w:p w:rsidR="00CE10DE" w:rsidRPr="00BF6BD6" w:rsidRDefault="00CE10DE" w:rsidP="00B17A7C">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Gwarancja producenta</w:t>
      </w:r>
    </w:p>
    <w:p w:rsidR="00CE10DE" w:rsidRPr="00BF6BD6" w:rsidRDefault="00CE10DE" w:rsidP="00CE10DE">
      <w:pPr>
        <w:widowControl/>
        <w:numPr>
          <w:ilvl w:val="0"/>
          <w:numId w:val="7"/>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gdy przedmiot umowy lub jego część objęta jest gwarancją producenta (którym jest podmiot inny niż Wykonawca) Wykonawca obowiązany jest wydać Zamawiającemu karty gwarancyjne producenta/ich kopie oraz wszystkie niezbędne dokumenty umożliwiające realizację uprawnień z gwarancji udzielonej przez producenta.</w:t>
      </w:r>
    </w:p>
    <w:p w:rsidR="00CE10DE" w:rsidRPr="00BF6BD6" w:rsidRDefault="00CE10DE" w:rsidP="00CE10DE">
      <w:pPr>
        <w:widowControl/>
        <w:numPr>
          <w:ilvl w:val="0"/>
          <w:numId w:val="7"/>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Wykonawca zobowiązany jest działać w sposób umożliwiający uzyskanie i zachowanie gwarancji producenta przez Zamawiającego.</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8</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Kary umowne</w:t>
      </w:r>
    </w:p>
    <w:p w:rsidR="00CE10DE" w:rsidRPr="00BF6BD6" w:rsidRDefault="00CE10DE" w:rsidP="00CE10DE">
      <w:pPr>
        <w:widowControl/>
        <w:numPr>
          <w:ilvl w:val="0"/>
          <w:numId w:val="8"/>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Wykonawca zapłaci Zamawiającemu poniższe kary umowne, odpowiednio </w:t>
      </w:r>
      <w:r w:rsidR="00435B4C">
        <w:rPr>
          <w:rFonts w:asciiTheme="minorHAnsi" w:eastAsia="Calibri" w:hAnsiTheme="minorHAnsi" w:cstheme="minorHAnsi"/>
          <w:kern w:val="0"/>
          <w:lang w:eastAsia="en-US" w:bidi="ar-SA"/>
        </w:rPr>
        <w:t xml:space="preserve">                          </w:t>
      </w:r>
      <w:r w:rsidRPr="00BF6BD6">
        <w:rPr>
          <w:rFonts w:asciiTheme="minorHAnsi" w:eastAsia="Calibri" w:hAnsiTheme="minorHAnsi" w:cstheme="minorHAnsi"/>
          <w:kern w:val="0"/>
          <w:lang w:eastAsia="en-US" w:bidi="ar-SA"/>
        </w:rPr>
        <w:t>w przypadku:</w:t>
      </w:r>
    </w:p>
    <w:p w:rsidR="00CE10DE" w:rsidRPr="00BF6BD6" w:rsidRDefault="00CE10DE"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zwłoki Wykonawcy w realizacji dostawy lub któregoś świadczenia określonego w § 1 ust. 3 ust. a lub zwłoki Wykonawcy w obowiązku wymiany rzeczy na nową (§ 6 ust. 11) – w wysokości </w:t>
      </w:r>
      <w:r w:rsidR="00A30FE5" w:rsidRPr="00BF6BD6">
        <w:rPr>
          <w:rFonts w:asciiTheme="minorHAnsi" w:eastAsia="Calibri" w:hAnsiTheme="minorHAnsi" w:cstheme="minorHAnsi"/>
          <w:kern w:val="0"/>
          <w:lang w:eastAsia="en-US" w:bidi="ar-SA"/>
        </w:rPr>
        <w:t>0,5</w:t>
      </w:r>
      <w:r w:rsidRPr="00BF6BD6">
        <w:rPr>
          <w:rFonts w:asciiTheme="minorHAnsi" w:eastAsia="Calibri" w:hAnsiTheme="minorHAnsi" w:cstheme="minorHAnsi"/>
          <w:kern w:val="0"/>
          <w:lang w:eastAsia="en-US" w:bidi="ar-SA"/>
        </w:rPr>
        <w:t>% ceny brutto przedmiotu umowy za każdy dzień zwłoki,</w:t>
      </w:r>
    </w:p>
    <w:p w:rsidR="00CE10DE" w:rsidRPr="00BF6BD6" w:rsidRDefault="00CE10DE"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za każde </w:t>
      </w:r>
      <w:r w:rsidR="00AD79F7" w:rsidRPr="00BF6BD6">
        <w:rPr>
          <w:rFonts w:asciiTheme="minorHAnsi" w:eastAsia="Calibri" w:hAnsiTheme="minorHAnsi" w:cstheme="minorHAnsi"/>
          <w:kern w:val="0"/>
          <w:lang w:eastAsia="en-US" w:bidi="ar-SA"/>
        </w:rPr>
        <w:t xml:space="preserve">zawinione </w:t>
      </w:r>
      <w:r w:rsidRPr="00BF6BD6">
        <w:rPr>
          <w:rFonts w:asciiTheme="minorHAnsi" w:eastAsia="Calibri" w:hAnsiTheme="minorHAnsi" w:cstheme="minorHAnsi"/>
          <w:kern w:val="0"/>
          <w:lang w:eastAsia="en-US" w:bidi="ar-SA"/>
        </w:rPr>
        <w:t xml:space="preserve">naruszenie obowiązków, o których mowa w </w:t>
      </w:r>
      <w:r w:rsidRPr="00BF6BD6">
        <w:rPr>
          <w:rFonts w:asciiTheme="minorHAnsi" w:eastAsia="TimesNewRoman" w:hAnsiTheme="minorHAnsi" w:cstheme="minorHAnsi"/>
          <w:kern w:val="0"/>
          <w:lang w:eastAsia="en-US" w:bidi="ar-SA"/>
        </w:rPr>
        <w:t>§ 4 ust. 1 niniejszej umowy, w wysokości 0,2% wartości przedmiotu umowy zł za każde naruszenie,</w:t>
      </w:r>
    </w:p>
    <w:p w:rsidR="00CE10DE" w:rsidRPr="00BF6BD6" w:rsidRDefault="00CE10DE"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zwłoki Wykonawcy w usunięciu wady </w:t>
      </w:r>
      <w:r w:rsidR="00A30FE5" w:rsidRPr="00BF6BD6">
        <w:rPr>
          <w:rFonts w:asciiTheme="minorHAnsi" w:eastAsia="Calibri" w:hAnsiTheme="minorHAnsi" w:cstheme="minorHAnsi"/>
          <w:kern w:val="0"/>
          <w:lang w:eastAsia="en-US" w:bidi="ar-SA"/>
        </w:rPr>
        <w:t xml:space="preserve">w ramach gwarancji lub rękojmi </w:t>
      </w:r>
      <w:r w:rsidRPr="00BF6BD6">
        <w:rPr>
          <w:rFonts w:asciiTheme="minorHAnsi" w:eastAsia="Calibri" w:hAnsiTheme="minorHAnsi" w:cstheme="minorHAnsi"/>
          <w:kern w:val="0"/>
          <w:lang w:eastAsia="en-US" w:bidi="ar-SA"/>
        </w:rPr>
        <w:t xml:space="preserve">– </w:t>
      </w:r>
      <w:r w:rsidR="0064130D">
        <w:rPr>
          <w:rFonts w:asciiTheme="minorHAnsi" w:eastAsia="Calibri" w:hAnsiTheme="minorHAnsi" w:cstheme="minorHAnsi"/>
          <w:kern w:val="0"/>
          <w:lang w:eastAsia="en-US" w:bidi="ar-SA"/>
        </w:rPr>
        <w:t xml:space="preserve">                          </w:t>
      </w:r>
      <w:r w:rsidRPr="00BF6BD6">
        <w:rPr>
          <w:rFonts w:asciiTheme="minorHAnsi" w:eastAsia="Calibri" w:hAnsiTheme="minorHAnsi" w:cstheme="minorHAnsi"/>
          <w:kern w:val="0"/>
          <w:lang w:eastAsia="en-US" w:bidi="ar-SA"/>
        </w:rPr>
        <w:t xml:space="preserve">w wysokości </w:t>
      </w:r>
      <w:r w:rsidR="00A30FE5" w:rsidRPr="00BF6BD6">
        <w:rPr>
          <w:rFonts w:asciiTheme="minorHAnsi" w:eastAsia="Calibri" w:hAnsiTheme="minorHAnsi" w:cstheme="minorHAnsi"/>
          <w:kern w:val="0"/>
          <w:lang w:eastAsia="en-US" w:bidi="ar-SA"/>
        </w:rPr>
        <w:t>0,5</w:t>
      </w:r>
      <w:r w:rsidRPr="00BF6BD6">
        <w:rPr>
          <w:rFonts w:asciiTheme="minorHAnsi" w:eastAsia="Calibri" w:hAnsiTheme="minorHAnsi" w:cstheme="minorHAnsi"/>
          <w:kern w:val="0"/>
          <w:lang w:eastAsia="en-US" w:bidi="ar-SA"/>
        </w:rPr>
        <w:t>% ceny brutto rzeczy (nie mniej jednak niż 50 zł), w której ujawniono wadę za każdy dzień zwłoki,</w:t>
      </w:r>
    </w:p>
    <w:p w:rsidR="00CE10DE" w:rsidRPr="00BF6BD6" w:rsidRDefault="00A30FE5"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zawinionego </w:t>
      </w:r>
      <w:r w:rsidR="00CE10DE" w:rsidRPr="00BF6BD6">
        <w:rPr>
          <w:rFonts w:asciiTheme="minorHAnsi" w:eastAsia="Calibri" w:hAnsiTheme="minorHAnsi" w:cstheme="minorHAnsi"/>
          <w:kern w:val="0"/>
          <w:lang w:eastAsia="en-US" w:bidi="ar-SA"/>
        </w:rPr>
        <w:t>braku realizacji w terminie obowiązku przeglądu gwarancyjnego, o którym</w:t>
      </w:r>
      <w:r w:rsidRPr="00BF6BD6">
        <w:rPr>
          <w:rFonts w:asciiTheme="minorHAnsi" w:eastAsia="Calibri" w:hAnsiTheme="minorHAnsi" w:cstheme="minorHAnsi"/>
          <w:kern w:val="0"/>
          <w:lang w:eastAsia="en-US" w:bidi="ar-SA"/>
        </w:rPr>
        <w:t xml:space="preserve"> mowa </w:t>
      </w:r>
      <w:r w:rsidR="00CE10DE" w:rsidRPr="00BF6BD6">
        <w:rPr>
          <w:rFonts w:asciiTheme="minorHAnsi" w:eastAsia="Calibri" w:hAnsiTheme="minorHAnsi" w:cstheme="minorHAnsi"/>
          <w:kern w:val="0"/>
          <w:lang w:eastAsia="en-US" w:bidi="ar-SA"/>
        </w:rPr>
        <w:t xml:space="preserve">w § 6 ust. 18 umowy –  w wysokości 1 % ceny brutto rzeczy objętej przeglądem (nie mniej jednak niż 300 zł), której brak realizacji dotyczy, </w:t>
      </w:r>
    </w:p>
    <w:p w:rsidR="00CE10DE" w:rsidRPr="00BF6BD6" w:rsidRDefault="00CE10DE"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zwłoki w usunięciu wad, usterek lub innych braków stwierdzonych w protokole odbioru, zgodnie z § 2 ust. 7 umowy, liczonego od upływu terminu wyznaczonego na usunięcie wad – w wysokości 0,5% ceny brutto przedmiotu umowy (nie mniej jednak niż 500 zł), za każdy dzień zwłoki,</w:t>
      </w:r>
    </w:p>
    <w:p w:rsidR="00CE10DE" w:rsidRPr="00BF6BD6" w:rsidRDefault="00CE10DE" w:rsidP="00CE10DE">
      <w:pPr>
        <w:widowControl/>
        <w:numPr>
          <w:ilvl w:val="1"/>
          <w:numId w:val="8"/>
        </w:numPr>
        <w:suppressAutoHyphens w:val="0"/>
        <w:spacing w:after="200" w:line="240" w:lineRule="auto"/>
        <w:ind w:left="993" w:hanging="284"/>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odstąpienia od umowy </w:t>
      </w:r>
      <w:r w:rsidR="004E1473" w:rsidRPr="00BF6BD6">
        <w:rPr>
          <w:rFonts w:asciiTheme="minorHAnsi" w:eastAsia="Calibri" w:hAnsiTheme="minorHAnsi" w:cstheme="minorHAnsi"/>
          <w:kern w:val="0"/>
          <w:lang w:eastAsia="en-US" w:bidi="ar-SA"/>
        </w:rPr>
        <w:t xml:space="preserve">przez Zamawiającego lub Wykonawcę </w:t>
      </w:r>
      <w:r w:rsidRPr="00BF6BD6">
        <w:rPr>
          <w:rFonts w:asciiTheme="minorHAnsi" w:eastAsia="Calibri" w:hAnsiTheme="minorHAnsi" w:cstheme="minorHAnsi"/>
          <w:kern w:val="0"/>
          <w:lang w:eastAsia="en-US" w:bidi="ar-SA"/>
        </w:rPr>
        <w:t xml:space="preserve">z </w:t>
      </w:r>
      <w:r w:rsidR="004E1473" w:rsidRPr="00BF6BD6">
        <w:rPr>
          <w:rFonts w:asciiTheme="minorHAnsi" w:eastAsia="Calibri" w:hAnsiTheme="minorHAnsi" w:cstheme="minorHAnsi"/>
          <w:kern w:val="0"/>
          <w:lang w:eastAsia="en-US" w:bidi="ar-SA"/>
        </w:rPr>
        <w:t>winy</w:t>
      </w:r>
      <w:r w:rsidRPr="00BF6BD6">
        <w:rPr>
          <w:rFonts w:asciiTheme="minorHAnsi" w:eastAsia="Calibri" w:hAnsiTheme="minorHAnsi" w:cstheme="minorHAnsi"/>
          <w:kern w:val="0"/>
          <w:lang w:eastAsia="en-US" w:bidi="ar-SA"/>
        </w:rPr>
        <w:t xml:space="preserve"> Wykonawcy – w wysokości 15% ceny brutto przedmiotu umowy lub jej części (wobec której nastąpiło odstąpienie), nie mniej jednak niż 300 zł.</w:t>
      </w:r>
    </w:p>
    <w:p w:rsidR="00CE10DE" w:rsidRPr="00BF6BD6" w:rsidRDefault="00CE10DE" w:rsidP="00CE10DE">
      <w:pPr>
        <w:widowControl/>
        <w:numPr>
          <w:ilvl w:val="0"/>
          <w:numId w:val="8"/>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W przypadku, gdy Wykonawca dostarczy i uruchomi rzecz zastępczą o tych samych funkcjonalnościach w miejsce rzeczy uszkodzonej kara umowna nie jest naliczana przez okres opóźnienia, kiedy Zamawiający mógł korzystać z rzeczy zastępczej. Wykonawca może z tym samym skutkiem dostarczyć i uruchomić inną rzecz zastępczą o podobnych funkcjonalnościach po uzyskaniu zgody Zamawiającego.</w:t>
      </w:r>
    </w:p>
    <w:p w:rsidR="00CE10DE" w:rsidRPr="00BF6BD6" w:rsidRDefault="00CE10DE" w:rsidP="00CE10DE">
      <w:pPr>
        <w:widowControl/>
        <w:numPr>
          <w:ilvl w:val="0"/>
          <w:numId w:val="8"/>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 xml:space="preserve">Jeżeli </w:t>
      </w:r>
      <w:r w:rsidR="001127A3">
        <w:rPr>
          <w:rFonts w:asciiTheme="minorHAnsi" w:eastAsia="Calibri" w:hAnsiTheme="minorHAnsi" w:cstheme="minorHAnsi"/>
          <w:kern w:val="0"/>
          <w:lang w:eastAsia="en-US" w:bidi="ar-SA"/>
        </w:rPr>
        <w:t>kara umowna nie pokryje szkody S</w:t>
      </w:r>
      <w:r w:rsidRPr="00BF6BD6">
        <w:rPr>
          <w:rFonts w:asciiTheme="minorHAnsi" w:eastAsia="Calibri" w:hAnsiTheme="minorHAnsi" w:cstheme="minorHAnsi"/>
          <w:kern w:val="0"/>
          <w:lang w:eastAsia="en-US" w:bidi="ar-SA"/>
        </w:rPr>
        <w:t>trony, może ona dochodzić odszkodowania uzupełniającego.</w:t>
      </w:r>
    </w:p>
    <w:p w:rsidR="00557A7D" w:rsidRPr="00BF6BD6" w:rsidRDefault="00557A7D" w:rsidP="00CE10DE">
      <w:pPr>
        <w:widowControl/>
        <w:numPr>
          <w:ilvl w:val="0"/>
          <w:numId w:val="8"/>
        </w:numPr>
        <w:suppressAutoHyphens w:val="0"/>
        <w:spacing w:after="200" w:line="240" w:lineRule="auto"/>
        <w:contextualSpacing/>
        <w:jc w:val="both"/>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Łączna wysokość kar</w:t>
      </w:r>
      <w:r w:rsidR="00336DF4" w:rsidRPr="00BF6BD6">
        <w:rPr>
          <w:rFonts w:asciiTheme="minorHAnsi" w:eastAsia="Calibri" w:hAnsiTheme="minorHAnsi" w:cstheme="minorHAnsi"/>
          <w:kern w:val="0"/>
          <w:lang w:eastAsia="en-US" w:bidi="ar-SA"/>
        </w:rPr>
        <w:t xml:space="preserve"> umownych, która może być naliczona Wykonawcy </w:t>
      </w:r>
      <w:r w:rsidRPr="00BF6BD6">
        <w:rPr>
          <w:rFonts w:asciiTheme="minorHAnsi" w:eastAsia="Calibri" w:hAnsiTheme="minorHAnsi" w:cstheme="minorHAnsi"/>
          <w:kern w:val="0"/>
          <w:lang w:eastAsia="en-US" w:bidi="ar-SA"/>
        </w:rPr>
        <w:t>nie będzie przekraczała 40% wartości brutto umowy.</w:t>
      </w:r>
    </w:p>
    <w:p w:rsidR="00CE10DE"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64130D" w:rsidRDefault="0064130D"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64130D" w:rsidRDefault="0064130D"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DA772B" w:rsidRDefault="00DA772B"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64130D" w:rsidRPr="00BF6BD6" w:rsidRDefault="0064130D"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lastRenderedPageBreak/>
        <w:t>§ 9</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Opóźnienie współdziałania</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both"/>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Czas opóźnienia</w:t>
      </w:r>
      <w:r w:rsidR="00336DF4" w:rsidRPr="00BF6BD6">
        <w:rPr>
          <w:rFonts w:asciiTheme="minorHAnsi" w:eastAsia="Times New Roman" w:hAnsiTheme="minorHAnsi" w:cstheme="minorHAnsi"/>
          <w:kern w:val="0"/>
          <w:lang w:eastAsia="pl-PL" w:bidi="ar-SA"/>
        </w:rPr>
        <w:t>, czy też zwłoki</w:t>
      </w:r>
      <w:r w:rsidRPr="00BF6BD6">
        <w:rPr>
          <w:rFonts w:asciiTheme="minorHAnsi" w:eastAsia="Times New Roman" w:hAnsiTheme="minorHAnsi" w:cstheme="minorHAnsi"/>
          <w:kern w:val="0"/>
          <w:lang w:eastAsia="pl-PL" w:bidi="ar-SA"/>
        </w:rPr>
        <w:t xml:space="preserve"> Zamawiającego w koniecznym współdziałaniu z Wykonawcą (w szczególności brak koniecznych uzgodnień wskazanych w specyfikacji istotnych warunków zamówienia lub brak informacji co do dokładnego miejsca i warunków montażu) w realizacji umowy, potwierdzony pisemnie przez Zamawiającego nie jest zaliczany na poczet terminu realizacji umowy określonego w § 2 ust. 1.</w:t>
      </w:r>
    </w:p>
    <w:p w:rsidR="00CE10DE" w:rsidRPr="00BF6BD6" w:rsidRDefault="00CE10DE" w:rsidP="00CE10DE">
      <w:pPr>
        <w:widowControl/>
        <w:suppressAutoHyphens w:val="0"/>
        <w:autoSpaceDE w:val="0"/>
        <w:autoSpaceDN w:val="0"/>
        <w:adjustRightInd w:val="0"/>
        <w:spacing w:line="240" w:lineRule="auto"/>
        <w:jc w:val="both"/>
        <w:textAlignment w:val="auto"/>
        <w:rPr>
          <w:rFonts w:asciiTheme="minorHAnsi" w:eastAsia="Times New Roman" w:hAnsiTheme="minorHAnsi" w:cstheme="minorHAnsi"/>
          <w:kern w:val="0"/>
          <w:lang w:eastAsia="pl-PL" w:bidi="ar-SA"/>
        </w:rPr>
      </w:pPr>
    </w:p>
    <w:p w:rsidR="00CE10DE" w:rsidRPr="00BF6BD6" w:rsidRDefault="00CE10DE" w:rsidP="00CE10DE">
      <w:pPr>
        <w:pStyle w:val="Nagwek1"/>
        <w:widowControl w:val="0"/>
        <w:tabs>
          <w:tab w:val="left" w:pos="0"/>
        </w:tabs>
        <w:spacing w:before="120" w:after="120"/>
        <w:jc w:val="center"/>
        <w:rPr>
          <w:rFonts w:asciiTheme="minorHAnsi" w:hAnsiTheme="minorHAnsi" w:cstheme="minorHAnsi"/>
          <w:b w:val="0"/>
          <w:color w:val="000000"/>
          <w:sz w:val="24"/>
          <w:szCs w:val="24"/>
        </w:rPr>
      </w:pPr>
      <w:r w:rsidRPr="00BF6BD6">
        <w:rPr>
          <w:rFonts w:asciiTheme="minorHAnsi" w:hAnsiTheme="minorHAnsi" w:cstheme="minorHAnsi"/>
          <w:b w:val="0"/>
          <w:color w:val="000000"/>
          <w:sz w:val="24"/>
          <w:szCs w:val="24"/>
        </w:rPr>
        <w:t>§ 10</w:t>
      </w:r>
    </w:p>
    <w:p w:rsidR="00CE10DE" w:rsidRPr="00BF6BD6" w:rsidRDefault="00CE10DE" w:rsidP="00CE10DE">
      <w:pPr>
        <w:pStyle w:val="Nagwek1"/>
        <w:widowControl w:val="0"/>
        <w:tabs>
          <w:tab w:val="left" w:pos="0"/>
        </w:tabs>
        <w:spacing w:before="120" w:after="120"/>
        <w:jc w:val="center"/>
        <w:rPr>
          <w:rFonts w:asciiTheme="minorHAnsi" w:hAnsiTheme="minorHAnsi" w:cstheme="minorHAnsi"/>
          <w:b w:val="0"/>
          <w:i/>
          <w:color w:val="000000"/>
          <w:sz w:val="24"/>
          <w:szCs w:val="24"/>
        </w:rPr>
      </w:pPr>
      <w:r w:rsidRPr="00BF6BD6">
        <w:rPr>
          <w:rFonts w:asciiTheme="minorHAnsi" w:hAnsiTheme="minorHAnsi" w:cstheme="minorHAnsi"/>
          <w:b w:val="0"/>
          <w:color w:val="000000"/>
          <w:sz w:val="24"/>
          <w:szCs w:val="24"/>
        </w:rPr>
        <w:t xml:space="preserve">  Siła Wyższa, nadzwyczajne trudności</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t>W przypadku zaistnienia Siły Wyższej bądź nadzwyczajnych trudności (jak zdefiniowano poniżej) powodującej całkowitą lub częściową niezdolność do wykonania Umowy, Strony zostają zwolnione od obowiązków wynikających z Umowy na czas ich trwania.</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t>Siłę wyższą bądź nadzwyczajne trudności stanowi zdarzenie niezależne od Stron, uniemożliwiające wykonanie Umowy w całości lub części, któremu nie można zapobiec ani przeciwdziałać przy zachowaniu należytej staranności oraz, którego strony nie mogły przewidzieć. Za siłę wyższą, bądź nadzwyczajne trudności uważa się w szczególności:</w:t>
      </w:r>
    </w:p>
    <w:p w:rsidR="00CE10DE" w:rsidRPr="00BF6BD6" w:rsidRDefault="00CE10DE" w:rsidP="00CE10DE">
      <w:pPr>
        <w:widowControl/>
        <w:numPr>
          <w:ilvl w:val="1"/>
          <w:numId w:val="11"/>
        </w:numPr>
        <w:suppressAutoHyphens w:val="0"/>
        <w:spacing w:after="120" w:line="240" w:lineRule="auto"/>
        <w:jc w:val="both"/>
        <w:textAlignment w:val="auto"/>
        <w:rPr>
          <w:rFonts w:asciiTheme="minorHAnsi" w:hAnsiTheme="minorHAnsi" w:cstheme="minorHAnsi"/>
          <w:color w:val="000000"/>
        </w:rPr>
      </w:pPr>
      <w:r w:rsidRPr="00BF6BD6">
        <w:rPr>
          <w:rFonts w:asciiTheme="minorHAnsi" w:hAnsiTheme="minorHAnsi" w:cstheme="minorHAnsi"/>
          <w:color w:val="000000"/>
        </w:rPr>
        <w:t>Klęski żywiołowe np.: pożar, powódź, trzęsienie ziemi i inne.</w:t>
      </w:r>
    </w:p>
    <w:p w:rsidR="00CE10DE" w:rsidRPr="00BF6BD6" w:rsidRDefault="00CE10DE" w:rsidP="00CE10DE">
      <w:pPr>
        <w:widowControl/>
        <w:numPr>
          <w:ilvl w:val="1"/>
          <w:numId w:val="11"/>
        </w:numPr>
        <w:suppressAutoHyphens w:val="0"/>
        <w:spacing w:after="120" w:line="240" w:lineRule="auto"/>
        <w:jc w:val="both"/>
        <w:textAlignment w:val="auto"/>
        <w:rPr>
          <w:rFonts w:asciiTheme="minorHAnsi" w:hAnsiTheme="minorHAnsi" w:cstheme="minorHAnsi"/>
          <w:color w:val="000000"/>
        </w:rPr>
      </w:pPr>
      <w:r w:rsidRPr="00BF6BD6">
        <w:rPr>
          <w:rFonts w:asciiTheme="minorHAnsi" w:hAnsiTheme="minorHAnsi" w:cstheme="minorHAnsi"/>
          <w:color w:val="000000"/>
        </w:rPr>
        <w:t xml:space="preserve">Akty i decyzje podejmowane przez władzę państwową wpływające na niemożność wykonania Umowy, w tym w szczególności ograniczenia oraz zalecenia związane z wprowadzeniem stanu zagrożenia epidemicznego, stanu epidemii, stanu nadzwyczajnego lub podobnych stanów, </w:t>
      </w:r>
      <w:r w:rsidR="00435B4C">
        <w:rPr>
          <w:rFonts w:asciiTheme="minorHAnsi" w:hAnsiTheme="minorHAnsi" w:cstheme="minorHAnsi"/>
          <w:color w:val="000000"/>
        </w:rPr>
        <w:t xml:space="preserve"> </w:t>
      </w:r>
    </w:p>
    <w:p w:rsidR="00CE10DE" w:rsidRPr="00BF6BD6" w:rsidRDefault="00CE10DE" w:rsidP="00CE10DE">
      <w:pPr>
        <w:widowControl/>
        <w:numPr>
          <w:ilvl w:val="1"/>
          <w:numId w:val="11"/>
        </w:numPr>
        <w:suppressAutoHyphens w:val="0"/>
        <w:spacing w:after="120" w:line="240" w:lineRule="auto"/>
        <w:jc w:val="both"/>
        <w:textAlignment w:val="auto"/>
        <w:rPr>
          <w:rFonts w:asciiTheme="minorHAnsi" w:hAnsiTheme="minorHAnsi" w:cstheme="minorHAnsi"/>
          <w:color w:val="000000"/>
        </w:rPr>
      </w:pPr>
      <w:r w:rsidRPr="00BF6BD6">
        <w:rPr>
          <w:rFonts w:asciiTheme="minorHAnsi" w:hAnsiTheme="minorHAnsi" w:cstheme="minorHAnsi"/>
          <w:color w:val="000000"/>
        </w:rPr>
        <w:t>Mobilizację lub wojnę;</w:t>
      </w:r>
    </w:p>
    <w:p w:rsidR="00CE10DE" w:rsidRPr="00BF6BD6" w:rsidRDefault="00CE10DE" w:rsidP="00CE10DE">
      <w:pPr>
        <w:widowControl/>
        <w:numPr>
          <w:ilvl w:val="1"/>
          <w:numId w:val="11"/>
        </w:numPr>
        <w:suppressAutoHyphens w:val="0"/>
        <w:spacing w:after="120" w:line="240" w:lineRule="auto"/>
        <w:jc w:val="both"/>
        <w:textAlignment w:val="auto"/>
        <w:rPr>
          <w:rFonts w:asciiTheme="minorHAnsi" w:hAnsiTheme="minorHAnsi" w:cstheme="minorHAnsi"/>
          <w:color w:val="000000"/>
        </w:rPr>
      </w:pPr>
      <w:r w:rsidRPr="00BF6BD6">
        <w:rPr>
          <w:rFonts w:asciiTheme="minorHAnsi" w:hAnsiTheme="minorHAnsi" w:cstheme="minorHAnsi"/>
          <w:color w:val="000000"/>
        </w:rPr>
        <w:t>Strajki.</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t xml:space="preserve">Strony zobowiązują się wzajemnie do niezwłocznego powiadamiania o zaistnieniu okoliczności siły wyższej bądź nadzwyczajnych trudności, nie później niż w terminie 2 </w:t>
      </w:r>
      <w:r w:rsidR="00B73E4B" w:rsidRPr="00BF6BD6">
        <w:rPr>
          <w:rFonts w:asciiTheme="minorHAnsi" w:hAnsiTheme="minorHAnsi" w:cstheme="minorHAnsi"/>
          <w:color w:val="000000"/>
        </w:rPr>
        <w:t>d</w:t>
      </w:r>
      <w:r w:rsidRPr="00BF6BD6">
        <w:rPr>
          <w:rFonts w:asciiTheme="minorHAnsi" w:hAnsiTheme="minorHAnsi" w:cstheme="minorHAnsi"/>
          <w:color w:val="000000"/>
        </w:rPr>
        <w:t xml:space="preserve">ni </w:t>
      </w:r>
      <w:r w:rsidR="00B73E4B" w:rsidRPr="00BF6BD6">
        <w:rPr>
          <w:rFonts w:asciiTheme="minorHAnsi" w:hAnsiTheme="minorHAnsi" w:cstheme="minorHAnsi"/>
          <w:color w:val="000000"/>
        </w:rPr>
        <w:t>r</w:t>
      </w:r>
      <w:r w:rsidRPr="00BF6BD6">
        <w:rPr>
          <w:rFonts w:asciiTheme="minorHAnsi" w:hAnsiTheme="minorHAnsi" w:cstheme="minorHAnsi"/>
          <w:color w:val="000000"/>
        </w:rPr>
        <w:t xml:space="preserve">oboczych, o czasie jej trwania i przewidywanych negatywnych skutkach dla realizacji postanowień niniejszej Umowy. </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t xml:space="preserve">Strony ustalają, że jeżeli okoliczności siły wyższej bądź nadzwyczajne trudności są przejściowe i nie trwają dłużej niż </w:t>
      </w:r>
      <w:r w:rsidR="00B73E4B" w:rsidRPr="00BF6BD6">
        <w:rPr>
          <w:rFonts w:asciiTheme="minorHAnsi" w:hAnsiTheme="minorHAnsi" w:cstheme="minorHAnsi"/>
          <w:color w:val="000000"/>
        </w:rPr>
        <w:t>9</w:t>
      </w:r>
      <w:r w:rsidRPr="00BF6BD6">
        <w:rPr>
          <w:rFonts w:asciiTheme="minorHAnsi" w:hAnsiTheme="minorHAnsi" w:cstheme="minorHAnsi"/>
          <w:color w:val="000000"/>
        </w:rPr>
        <w:t>0 dni, realizacja zobowiązań wynikających z niniejszej Umowy oraz zamierzeń, o których w niej mowa, ulega przesunięciu w czasie o okres trwania przeszkody spowodowanej siłą wyższą bądź nadzwyczajnymi trudnościami, a powstałe z tego tytułu opóźnienia nie będą traktowane przez Strony jako zaniechanie czy nienależyte wykonanie postanowień niniejszej Umowy. Wszelkie inne terminy ulegają wówczas odpowiedniemu wydłużeniu</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t xml:space="preserve">Strony ustalają że jeżeli okoliczności siły wyższej bądź nadzwyczajne trudności występują dłużej niż </w:t>
      </w:r>
      <w:r w:rsidR="00B73E4B" w:rsidRPr="00BF6BD6">
        <w:rPr>
          <w:rFonts w:asciiTheme="minorHAnsi" w:hAnsiTheme="minorHAnsi" w:cstheme="minorHAnsi"/>
          <w:color w:val="000000"/>
        </w:rPr>
        <w:t>9</w:t>
      </w:r>
      <w:r w:rsidRPr="00BF6BD6">
        <w:rPr>
          <w:rFonts w:asciiTheme="minorHAnsi" w:hAnsiTheme="minorHAnsi" w:cstheme="minorHAnsi"/>
          <w:color w:val="000000"/>
        </w:rPr>
        <w:t>0 dni, każda ze stron może na czas trwania okoliczności siły wyższej bądź nadzwyczajnych trudności zawiesić realizację postanowień niniejszej Umowy lub Strony mogą rozwiązać umowę za porozumieniem Stron.</w:t>
      </w:r>
      <w:r w:rsidR="009A4673" w:rsidRPr="00BF6BD6">
        <w:rPr>
          <w:rFonts w:asciiTheme="minorHAnsi" w:hAnsiTheme="minorHAnsi" w:cstheme="minorHAnsi"/>
          <w:color w:val="000000"/>
        </w:rPr>
        <w:t xml:space="preserve"> </w:t>
      </w:r>
    </w:p>
    <w:p w:rsidR="00CE10DE" w:rsidRPr="00BF6BD6" w:rsidRDefault="00CE10DE" w:rsidP="00CE10DE">
      <w:pPr>
        <w:widowControl/>
        <w:numPr>
          <w:ilvl w:val="0"/>
          <w:numId w:val="11"/>
        </w:numPr>
        <w:suppressAutoHyphens w:val="0"/>
        <w:spacing w:after="120" w:line="240" w:lineRule="auto"/>
        <w:ind w:left="426" w:hanging="426"/>
        <w:jc w:val="both"/>
        <w:textAlignment w:val="auto"/>
        <w:rPr>
          <w:rFonts w:asciiTheme="minorHAnsi" w:hAnsiTheme="minorHAnsi" w:cstheme="minorHAnsi"/>
          <w:color w:val="000000"/>
        </w:rPr>
      </w:pPr>
      <w:r w:rsidRPr="00BF6BD6">
        <w:rPr>
          <w:rFonts w:asciiTheme="minorHAnsi" w:hAnsiTheme="minorHAnsi" w:cstheme="minorHAnsi"/>
          <w:color w:val="000000"/>
        </w:rPr>
        <w:lastRenderedPageBreak/>
        <w:t xml:space="preserve">Stron powołująca się na okoliczności związane z wystąpieniem Siły Wyższej mają obowiązek wykazania tych okoliczności w sposób nie budzący wątpliwości. Druga strona może żądać dodatkowych wyjaśnień lub dokumentów, to potwierdzających w terminie przez nią wskazanym. Nienależyte wykonanie niniejszego obowiązku będzie oznaczało, że do siły wyższej nie doszło.  </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11</w:t>
      </w:r>
    </w:p>
    <w:p w:rsidR="00CE10DE" w:rsidRPr="00BF6BD6" w:rsidRDefault="00CE10DE" w:rsidP="00CE10DE">
      <w:pPr>
        <w:widowControl/>
        <w:suppressAutoHyphens w:val="0"/>
        <w:spacing w:line="240" w:lineRule="auto"/>
        <w:jc w:val="center"/>
        <w:textAlignment w:val="auto"/>
        <w:rPr>
          <w:rFonts w:asciiTheme="minorHAnsi" w:eastAsia="Calibri" w:hAnsiTheme="minorHAnsi" w:cstheme="minorHAnsi"/>
          <w:kern w:val="0"/>
          <w:lang w:eastAsia="en-US" w:bidi="ar-SA"/>
        </w:rPr>
      </w:pPr>
      <w:r w:rsidRPr="00BF6BD6">
        <w:rPr>
          <w:rFonts w:asciiTheme="minorHAnsi" w:eastAsia="Calibri" w:hAnsiTheme="minorHAnsi" w:cstheme="minorHAnsi"/>
          <w:kern w:val="0"/>
          <w:lang w:eastAsia="en-US" w:bidi="ar-SA"/>
        </w:rPr>
        <w:t>Zmiana umowy</w:t>
      </w:r>
    </w:p>
    <w:p w:rsidR="00CE10DE" w:rsidRPr="00BF6BD6" w:rsidRDefault="00CE10DE" w:rsidP="00CE10DE">
      <w:pPr>
        <w:ind w:left="360" w:hanging="360"/>
        <w:jc w:val="both"/>
        <w:rPr>
          <w:rFonts w:asciiTheme="minorHAnsi" w:hAnsiTheme="minorHAnsi" w:cstheme="minorHAnsi"/>
          <w:b/>
        </w:rPr>
      </w:pPr>
      <w:r w:rsidRPr="00BF6BD6">
        <w:rPr>
          <w:rFonts w:asciiTheme="minorHAnsi" w:eastAsia="Arial" w:hAnsiTheme="minorHAnsi" w:cstheme="minorHAnsi"/>
        </w:rPr>
        <w:t>Dopuszczalne zmiany postanowień zawartej umowy oraz określenie warunków tych zmian:</w:t>
      </w:r>
    </w:p>
    <w:p w:rsidR="00555380" w:rsidRPr="00BF6BD6" w:rsidRDefault="00555380" w:rsidP="00555380">
      <w:pPr>
        <w:widowControl/>
        <w:numPr>
          <w:ilvl w:val="0"/>
          <w:numId w:val="12"/>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Zamawiający dopuszcza zmianę postanowień umowy w stosunku do treści oferty, na podstawie której dokonano wyboru Wykonawcy w razie wystąpienia następujących okoliczności, z uwzględnieniem podanych warunków ich wprowadzenia:</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zmiany numeru rachunku bankowego, nazwy i innych danych Stron umowy, w przypadku zmiany tych danych,</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zmiany cen jednostkowych lub wynagrodzenia wykonawcy na niższe niż zaoferowane,</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zmiany oferowanego sprzętu oraz oprogramowania na sprzęt/oprogramowanie o parametrach nie gorszych niż oferowany w przypadku niezawinionego przez wykonawcę wycofania oferowanego sprzętu z rynku lub wstrzymania produkcji, czy też nie możności dostarczenia sprzętu/oprogramowania z przyczyn niezależnych przez wykonawcę, cz</w:t>
      </w:r>
      <w:r w:rsidR="00CD29F1">
        <w:rPr>
          <w:rFonts w:asciiTheme="minorHAnsi" w:eastAsia="Calibri" w:hAnsiTheme="minorHAnsi" w:cstheme="minorHAnsi"/>
          <w:lang w:eastAsia="en-US"/>
        </w:rPr>
        <w:t>ego na etapie składania oferty W</w:t>
      </w:r>
      <w:r w:rsidRPr="00BF6BD6">
        <w:rPr>
          <w:rFonts w:asciiTheme="minorHAnsi" w:eastAsia="Calibri" w:hAnsiTheme="minorHAnsi" w:cstheme="minorHAnsi"/>
          <w:lang w:eastAsia="en-US"/>
        </w:rPr>
        <w:t xml:space="preserve">ykonawca nie mógł przewidzieć. Niniejsza zmiana nie może powodować wzrostu wynagrodzenia wykonawcy o więcej niż 15% wynagrodzenia przewidzianego w ofercie odnoszącego się do sprzętu . Warunkiem dokonania zmiany umowy w tym zakresie jest wykazanie przez wykonawcę wystąpienia wskazanych wyżej okoliczności. </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zmiany stawki podatku VAT – przez odpowiednią zmianę wynagrodzenia brutto Wykonawcy. Strony są zobowiązane do niezwłocznego zawarcia odpowiedniego aneksu w przypadku wystąpienia zmiany stawki podatku VAT. Zmiana nastąpi na podstawie wniosku strony. W przypadku wniosku Wykonawcy powinien on wskazać konkretną podstawę prawną zmiany stawki VAT oraz wyjaśnienia i uzasadnienie potwierdzające konieczność zmiany stawki VAT. Zamawiający ma prawo w tym przypadku żądać dodatkowych wyjaśnień.</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 xml:space="preserve">zmiany terminu wykonania umowy będącego następstwem niezawinionych przez wykonawcę opóźnień w wydawaniu decyzji, opinii koniecznych dla prawidłowej realizacji umowy lub w wykonywaniu innych czynności przez instytucje i urzędy. </w:t>
      </w:r>
      <w:r w:rsidRPr="00BF6BD6">
        <w:rPr>
          <w:rFonts w:asciiTheme="minorHAnsi" w:eastAsia="Calibri" w:hAnsiTheme="minorHAnsi" w:cstheme="minorHAnsi"/>
          <w:noProof/>
          <w:lang w:eastAsia="en-US"/>
        </w:rPr>
        <w:t>Zmiana terminu powinna być propocjonalna do opóźnień spowodowanych przez okoliczności niezawnione przez wykonawcę.</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 xml:space="preserve">zmiany terminu wykonania umowy będącego następstwem opóźnienia </w:t>
      </w:r>
      <w:r w:rsidR="00582129">
        <w:rPr>
          <w:rFonts w:asciiTheme="minorHAnsi" w:eastAsia="Calibri" w:hAnsiTheme="minorHAnsi" w:cstheme="minorHAnsi"/>
          <w:lang w:eastAsia="en-US"/>
        </w:rPr>
        <w:t xml:space="preserve">                          </w:t>
      </w:r>
      <w:r w:rsidRPr="00BF6BD6">
        <w:rPr>
          <w:rFonts w:asciiTheme="minorHAnsi" w:eastAsia="Calibri" w:hAnsiTheme="minorHAnsi" w:cstheme="minorHAnsi"/>
          <w:lang w:eastAsia="en-US"/>
        </w:rPr>
        <w:t>w wykonywaniu przez Zamawiającego prac przygotowawczych lub innych czynności, których wykonanie wstrzymuje lub istotnie utrudnia wykonawcy realizacji umowy</w:t>
      </w:r>
      <w:r w:rsidRPr="00BF6BD6">
        <w:rPr>
          <w:rFonts w:asciiTheme="minorHAnsi" w:eastAsia="Calibri" w:hAnsiTheme="minorHAnsi" w:cstheme="minorHAnsi"/>
          <w:noProof/>
          <w:lang w:eastAsia="en-US"/>
        </w:rPr>
        <w:t>. Zmiana terminu powinna być propocjonalna do opóźnień spowodowanych przez Zamawiającego,</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 xml:space="preserve">zmiany terminu wykonania umowy będącego następstwem </w:t>
      </w:r>
      <w:r w:rsidRPr="00BF6BD6">
        <w:rPr>
          <w:rFonts w:asciiTheme="minorHAnsi" w:eastAsia="Calibri" w:hAnsiTheme="minorHAnsi" w:cstheme="minorHAnsi"/>
          <w:noProof/>
          <w:lang w:eastAsia="en-US"/>
        </w:rPr>
        <w:t xml:space="preserve">okoliczności niezależnych od stron i niemożliwych do przewidzenia (siła wyższa), które uniemożliwiają lub w istotnym stopniu utrudniają realiację umowy. Zmiana </w:t>
      </w:r>
      <w:r w:rsidRPr="00BF6BD6">
        <w:rPr>
          <w:rFonts w:asciiTheme="minorHAnsi" w:eastAsia="Calibri" w:hAnsiTheme="minorHAnsi" w:cstheme="minorHAnsi"/>
          <w:noProof/>
          <w:lang w:eastAsia="en-US"/>
        </w:rPr>
        <w:lastRenderedPageBreak/>
        <w:t>terminu powinna być propocjonalna do opóźnień spowodowanych przez siłę wyższą,</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 xml:space="preserve">zajdzie konieczność zrealizowania przedmiotu umowy przy zastosowaniu innych rozwiązań technicznych/technologicznych niż wskazane w ofercie Wykonawcy lub opisie przedmiotu zamówienia w SWZ w sytuacji, gdyby zastosowanie przewidzianych rozwiązań groziło niewykonaniem lub wadliwym wykonaniem przedmiotu Umowy, czego Zamawiający nie miał możliwości przewidzieć na etapie postępowania o udzielenie zamówienia publicznego. Przy czym, jeżeli o tą zmianę wnioskuje Wykonawca, to jest on zobowiązany jest wykazać Zamawiającemu wystąpienie tych okoliczności. Zmiany, o których mowa nie mogą stanowić podstawy zwiększenia wynagrodzenia, a rozwiązania alternatywne nie mogą mieć gorszej jakości, funkcjonalności, kompatybilności i właściwości niż rozwiązanie zaoferowane. </w:t>
      </w:r>
    </w:p>
    <w:p w:rsidR="00555380" w:rsidRPr="00BF6BD6" w:rsidRDefault="00555380" w:rsidP="00555380">
      <w:pPr>
        <w:widowControl/>
        <w:numPr>
          <w:ilvl w:val="1"/>
          <w:numId w:val="12"/>
        </w:numPr>
        <w:suppressAutoHyphens w:val="0"/>
        <w:spacing w:after="200" w:line="240" w:lineRule="auto"/>
        <w:ind w:left="993" w:hanging="284"/>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nastąpi konieczności przedłużenia terminu realizacji umowy z przyczyn niezależnych od Wykonawcy, a spowodowaną wystąpieniem okolicznośc</w:t>
      </w:r>
      <w:r w:rsidR="00582129">
        <w:rPr>
          <w:rFonts w:asciiTheme="minorHAnsi" w:eastAsia="Calibri" w:hAnsiTheme="minorHAnsi" w:cstheme="minorHAnsi"/>
          <w:lang w:eastAsia="en-US"/>
        </w:rPr>
        <w:t xml:space="preserve">i </w:t>
      </w:r>
      <w:r w:rsidRPr="00BF6BD6">
        <w:rPr>
          <w:rFonts w:asciiTheme="minorHAnsi" w:eastAsia="Calibri" w:hAnsiTheme="minorHAnsi" w:cstheme="minorHAnsi"/>
          <w:lang w:eastAsia="en-US"/>
        </w:rPr>
        <w:t>, czego strony nie były w stanie przewidzieć na etapie zawierania oferty, co Wykonawca powinien wykazać Zamawiającemu,</w:t>
      </w:r>
    </w:p>
    <w:p w:rsidR="00FE1983" w:rsidRPr="00BF6BD6" w:rsidRDefault="00FE1983" w:rsidP="00FE1983">
      <w:pPr>
        <w:widowControl/>
        <w:numPr>
          <w:ilvl w:val="0"/>
          <w:numId w:val="12"/>
        </w:numPr>
        <w:suppressAutoHyphens w:val="0"/>
        <w:spacing w:after="200" w:line="240" w:lineRule="auto"/>
        <w:contextualSpacing/>
        <w:jc w:val="both"/>
        <w:textAlignment w:val="auto"/>
        <w:rPr>
          <w:rFonts w:asciiTheme="minorHAnsi" w:eastAsia="Arial" w:hAnsiTheme="minorHAnsi" w:cstheme="minorHAnsi"/>
          <w:b/>
          <w:spacing w:val="-1"/>
        </w:rPr>
      </w:pPr>
      <w:r w:rsidRPr="00BF6BD6">
        <w:rPr>
          <w:rFonts w:asciiTheme="minorHAnsi" w:eastAsia="Calibri" w:hAnsiTheme="minorHAnsi" w:cstheme="minorHAnsi"/>
          <w:lang w:eastAsia="en-US"/>
        </w:rPr>
        <w:t xml:space="preserve">W przypadku umów zawartych na okres przekraczający 12 miesięcy na podstawie art. 436 pkt. 4 </w:t>
      </w:r>
      <w:proofErr w:type="spellStart"/>
      <w:r w:rsidRPr="00BF6BD6">
        <w:rPr>
          <w:rFonts w:asciiTheme="minorHAnsi" w:eastAsia="Calibri" w:hAnsiTheme="minorHAnsi" w:cstheme="minorHAnsi"/>
          <w:lang w:eastAsia="en-US"/>
        </w:rPr>
        <w:t>uPzp</w:t>
      </w:r>
      <w:proofErr w:type="spellEnd"/>
      <w:r w:rsidRPr="00BF6BD6">
        <w:rPr>
          <w:rFonts w:asciiTheme="minorHAnsi" w:eastAsia="Calibri" w:hAnsiTheme="minorHAnsi" w:cstheme="minorHAnsi"/>
          <w:lang w:eastAsia="en-US"/>
        </w:rPr>
        <w:t xml:space="preserve"> istnieje możliwość dokonania, jeżeli: </w:t>
      </w:r>
    </w:p>
    <w:p w:rsidR="00FE1983" w:rsidRPr="00BF6BD6" w:rsidRDefault="00FE1983" w:rsidP="00FE1983">
      <w:pPr>
        <w:widowControl/>
        <w:numPr>
          <w:ilvl w:val="0"/>
          <w:numId w:val="13"/>
        </w:numPr>
        <w:suppressAutoHyphens w:val="0"/>
        <w:spacing w:after="200" w:line="240" w:lineRule="auto"/>
        <w:contextualSpacing/>
        <w:jc w:val="both"/>
        <w:textAlignment w:val="auto"/>
        <w:rPr>
          <w:rFonts w:asciiTheme="minorHAnsi" w:eastAsia="Arial" w:hAnsiTheme="minorHAnsi" w:cstheme="minorHAnsi"/>
          <w:b/>
          <w:spacing w:val="-1"/>
        </w:rPr>
      </w:pPr>
      <w:r w:rsidRPr="00BF6BD6">
        <w:rPr>
          <w:rFonts w:asciiTheme="minorHAnsi" w:eastAsia="Arial" w:hAnsiTheme="minorHAnsi" w:cstheme="minorHAnsi"/>
          <w:spacing w:val="-1"/>
        </w:rPr>
        <w:t xml:space="preserve">nastąpi zmiana wysokości minimalnego wynagrodzenia za pracę albo wysokości minimalnej stawki godzinowej, ustalonych na podstawie przepisów ustawy z dnia 10 października 2002 r. o minimalnym wynagrodzeniu za pracę - Zamawiający dopuszcza możliwość wzrostu cen jednostkowych netto, wraz z konsekwencjami rachunkowymi, w przypadku zmiany wysokości minimalnego wynagrodzenia za pracę ustalonego na podstawie art. 2 ust. 3-5 ustawy z dnia 10 października 2002 r. o minimalnym wynagrodzeniu za pracę. Zmiana związana ze zmianą wysokości minimalnego wynagrodzenia za pracę może nastąpić nie wcześniej niż z dniem wejścia w życie aktu prawnego wprowadzającego zmianę wysokości wynagrodzenia minimalnego za pracę.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BF6BD6">
        <w:rPr>
          <w:rFonts w:asciiTheme="minorHAnsi" w:eastAsia="Calibri" w:hAnsiTheme="minorHAnsi" w:cstheme="minorHAnsi"/>
          <w:lang w:eastAsia="en-US"/>
        </w:rPr>
        <w:t xml:space="preserve">art. 436 pkt. 4 </w:t>
      </w:r>
      <w:proofErr w:type="spellStart"/>
      <w:r w:rsidRPr="00BF6BD6">
        <w:rPr>
          <w:rFonts w:asciiTheme="minorHAnsi" w:eastAsia="Calibri" w:hAnsiTheme="minorHAnsi" w:cstheme="minorHAnsi"/>
          <w:lang w:eastAsia="en-US"/>
        </w:rPr>
        <w:t>uPzp</w:t>
      </w:r>
      <w:proofErr w:type="spellEnd"/>
      <w:r w:rsidRPr="00BF6BD6">
        <w:rPr>
          <w:rFonts w:asciiTheme="minorHAnsi" w:eastAsia="Arial" w:hAnsiTheme="minorHAnsi" w:cstheme="minorHAnsi"/>
          <w:spacing w:val="-1"/>
        </w:rPr>
        <w:t>;</w:t>
      </w:r>
    </w:p>
    <w:p w:rsidR="00FE1983" w:rsidRPr="00BF6BD6" w:rsidRDefault="00FE1983" w:rsidP="00FE1983">
      <w:pPr>
        <w:widowControl/>
        <w:numPr>
          <w:ilvl w:val="0"/>
          <w:numId w:val="13"/>
        </w:numPr>
        <w:suppressAutoHyphens w:val="0"/>
        <w:spacing w:after="200" w:line="240" w:lineRule="auto"/>
        <w:contextualSpacing/>
        <w:jc w:val="both"/>
        <w:textAlignment w:val="auto"/>
        <w:rPr>
          <w:rFonts w:asciiTheme="minorHAnsi" w:eastAsia="Arial" w:hAnsiTheme="minorHAnsi" w:cstheme="minorHAnsi"/>
          <w:b/>
          <w:spacing w:val="-1"/>
        </w:rPr>
      </w:pPr>
      <w:r w:rsidRPr="00BF6BD6">
        <w:rPr>
          <w:rFonts w:asciiTheme="minorHAnsi" w:eastAsia="Arial" w:hAnsiTheme="minorHAnsi" w:cstheme="minorHAnsi"/>
          <w:spacing w:val="-1"/>
        </w:rPr>
        <w:t xml:space="preserve">nastąpi zmiana zasad podlegania ubezpieczeniom społecznym lub ubezpieczeniu zdrowotnemu lub wysokości stawki składki na ubezpieczenia społeczne lub zdrowotne - Zamawiający dopuszcza możliwość wzrostu cen jednostkowych netto, wraz z konsekwencjami rachunkowymi, w przypadku zmiany zasad podlegania ubezpieczeniom społecznym lub ubezpieczeniu zdrowotnemu lub wysokości stawki składki na ubezpieczenia społeczne lub zdrowotne. Zmiana związana ze zmianą zasad podlegania ubezpieczeniom społecznym lub ubezpieczeniu zdrowotnemu lub wysokości stawki składki na ubezpieczenia społeczne lub zdrowotne może nastąpić nie wcześniej niż z dniem wejścia w życie aktu prawnego </w:t>
      </w:r>
      <w:r w:rsidRPr="00BF6BD6">
        <w:rPr>
          <w:rFonts w:asciiTheme="minorHAnsi" w:eastAsia="Arial" w:hAnsiTheme="minorHAnsi" w:cstheme="minorHAnsi"/>
          <w:spacing w:val="-1"/>
        </w:rPr>
        <w:lastRenderedPageBreak/>
        <w:t xml:space="preserve">wprowadzającego zmianę zasad podlegania ubezpieczeniom społecznym lub ubezpieczeniu zdrowotnemu lub wysokości stawki składki na ubezpieczenia społeczne lub zdrowotne. Podstawą do dokonania zmiany w opisanym wyżej zakresie będzie pisemny wniosek Wykonawcy złożony Zamawiającemu, zawierający dokładny opis proponowanej zmiany, uzasadnienie wniosku oraz wykazanie wpływu proponowanej zmiany na koszty wykonania </w:t>
      </w:r>
      <w:r w:rsidRPr="00BF6BD6">
        <w:rPr>
          <w:rFonts w:asciiTheme="minorHAnsi" w:eastAsia="Calibri" w:hAnsiTheme="minorHAnsi" w:cstheme="minorHAnsi"/>
          <w:lang w:eastAsia="en-US"/>
        </w:rPr>
        <w:t>zamówienia</w:t>
      </w:r>
      <w:r w:rsidRPr="00BF6BD6">
        <w:rPr>
          <w:rFonts w:asciiTheme="minorHAnsi" w:eastAsia="Arial" w:hAnsiTheme="minorHAnsi" w:cstheme="minorHAnsi"/>
          <w:spacing w:val="-1"/>
        </w:rPr>
        <w:t xml:space="preserve"> przez Wykonawcę. Zamawiający uprawniony będzie do żądania od Wykonawcy wyjaśnień i dowodów na okoliczności zawarte przez niego we wniosku o zmianę (zdanie poprzedzające) w celu jednoznacznego rozstrzygnięcia spełnienia przesłanek opisanych w </w:t>
      </w:r>
      <w:r w:rsidRPr="00BF6BD6">
        <w:rPr>
          <w:rFonts w:asciiTheme="minorHAnsi" w:eastAsia="Calibri" w:hAnsiTheme="minorHAnsi" w:cstheme="minorHAnsi"/>
          <w:lang w:eastAsia="en-US"/>
        </w:rPr>
        <w:t xml:space="preserve">art. 436 pkt. 4 </w:t>
      </w:r>
      <w:proofErr w:type="spellStart"/>
      <w:r w:rsidRPr="00BF6BD6">
        <w:rPr>
          <w:rFonts w:asciiTheme="minorHAnsi" w:eastAsia="Calibri" w:hAnsiTheme="minorHAnsi" w:cstheme="minorHAnsi"/>
          <w:lang w:eastAsia="en-US"/>
        </w:rPr>
        <w:t>uPzp</w:t>
      </w:r>
      <w:proofErr w:type="spellEnd"/>
      <w:r w:rsidRPr="00BF6BD6">
        <w:rPr>
          <w:rFonts w:asciiTheme="minorHAnsi" w:eastAsia="Arial" w:hAnsiTheme="minorHAnsi" w:cstheme="minorHAnsi"/>
          <w:spacing w:val="-1"/>
        </w:rPr>
        <w:t>;</w:t>
      </w:r>
    </w:p>
    <w:p w:rsidR="00FE1983" w:rsidRPr="00BF6BD6" w:rsidRDefault="00FE1983" w:rsidP="00FE1983">
      <w:pPr>
        <w:widowControl/>
        <w:numPr>
          <w:ilvl w:val="0"/>
          <w:numId w:val="13"/>
        </w:numPr>
        <w:suppressAutoHyphens w:val="0"/>
        <w:spacing w:after="200" w:line="240" w:lineRule="auto"/>
        <w:contextualSpacing/>
        <w:jc w:val="both"/>
        <w:textAlignment w:val="auto"/>
        <w:rPr>
          <w:rFonts w:asciiTheme="minorHAnsi" w:eastAsia="Arial" w:hAnsiTheme="minorHAnsi" w:cstheme="minorHAnsi"/>
          <w:b/>
          <w:spacing w:val="-1"/>
        </w:rPr>
      </w:pPr>
      <w:r w:rsidRPr="00BF6BD6">
        <w:rPr>
          <w:rFonts w:asciiTheme="minorHAnsi" w:eastAsia="Arial" w:hAnsiTheme="minorHAnsi" w:cstheme="minorHAnsi"/>
          <w:spacing w:val="-1"/>
        </w:rPr>
        <w:t xml:space="preserve">nastąpi zmiana zasad gromadzenia i wysokości wpłat do pracowniczych planów kapitałowych, o których mowa w ustawie z dnia 4 października 2018 r. o pracowniczych planach kapitałowych -  Zamawiający dopuszcza możliwość wzrostu cen jednostkowych netto, wraz z konsekwencjami rachunkowymi, w przypadku zmiany zasad gromadzenia i wysokości wpłat do pracowniczych planów kapitałowych, o których mowa w ustawie z dnia 4 października 2018 r. o pracowniczych planach kapitałowych. Zmiana związana ze zmianą gromadzenia i wysokości wpłat do pracowniczych planów kapitałowych może nastąpić nie wcześniej niż z dniem wejścia w życie aktu prawnego wprowadzającego tę zmianę.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BF6BD6">
        <w:rPr>
          <w:rFonts w:asciiTheme="minorHAnsi" w:eastAsia="Calibri" w:hAnsiTheme="minorHAnsi" w:cstheme="minorHAnsi"/>
          <w:lang w:eastAsia="en-US"/>
        </w:rPr>
        <w:t xml:space="preserve">art. 436 pkt. 4 </w:t>
      </w:r>
      <w:proofErr w:type="spellStart"/>
      <w:r w:rsidRPr="00BF6BD6">
        <w:rPr>
          <w:rFonts w:asciiTheme="minorHAnsi" w:eastAsia="Calibri" w:hAnsiTheme="minorHAnsi" w:cstheme="minorHAnsi"/>
          <w:lang w:eastAsia="en-US"/>
        </w:rPr>
        <w:t>uPzp</w:t>
      </w:r>
      <w:proofErr w:type="spellEnd"/>
      <w:r w:rsidRPr="00BF6BD6">
        <w:rPr>
          <w:rFonts w:asciiTheme="minorHAnsi" w:eastAsia="Arial" w:hAnsiTheme="minorHAnsi" w:cstheme="minorHAnsi"/>
          <w:spacing w:val="-1"/>
        </w:rPr>
        <w:t>.</w:t>
      </w:r>
    </w:p>
    <w:p w:rsidR="003B0034" w:rsidRPr="00BF6BD6" w:rsidRDefault="003B0034" w:rsidP="003B0034">
      <w:pPr>
        <w:widowControl/>
        <w:numPr>
          <w:ilvl w:val="0"/>
          <w:numId w:val="12"/>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 xml:space="preserve">Ponadto istnieje możliwość dokonania zmiany treści umowy na zasadach określonych w art. 455 ust. 2 </w:t>
      </w:r>
      <w:proofErr w:type="spellStart"/>
      <w:r w:rsidRPr="00BF6BD6">
        <w:rPr>
          <w:rFonts w:asciiTheme="minorHAnsi" w:eastAsia="Calibri" w:hAnsiTheme="minorHAnsi" w:cstheme="minorHAnsi"/>
          <w:lang w:eastAsia="en-US"/>
        </w:rPr>
        <w:t>uPzp</w:t>
      </w:r>
      <w:proofErr w:type="spellEnd"/>
      <w:r w:rsidRPr="00BF6BD6">
        <w:rPr>
          <w:rFonts w:asciiTheme="minorHAnsi" w:eastAsia="Calibri" w:hAnsiTheme="minorHAnsi" w:cstheme="minorHAnsi"/>
          <w:lang w:eastAsia="en-US"/>
        </w:rPr>
        <w:t xml:space="preserve">.   </w:t>
      </w:r>
    </w:p>
    <w:p w:rsidR="003B0034" w:rsidRPr="00BF6BD6" w:rsidRDefault="003B0034" w:rsidP="003B0034">
      <w:pPr>
        <w:widowControl/>
        <w:numPr>
          <w:ilvl w:val="0"/>
          <w:numId w:val="12"/>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Wniosek o dokonanie zmiany umowy należy przedłożyć na piśmie, a okoliczności mogące stanowić podstawę zmiany umowy powinny być uzasadnione i udokumentowane przez Wykonawcę. Zamawiający może żądać dodatkowych wyjaśnień i dokumentów w terminie przez niego wyznaczonym.</w:t>
      </w:r>
    </w:p>
    <w:p w:rsidR="003B0034" w:rsidRPr="00BF6BD6" w:rsidRDefault="003B0034" w:rsidP="003B0034">
      <w:pPr>
        <w:widowControl/>
        <w:numPr>
          <w:ilvl w:val="0"/>
          <w:numId w:val="12"/>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Zmiana umowy wymaga zgody stron oraz aneksu w formie pisemnej.</w:t>
      </w:r>
    </w:p>
    <w:p w:rsidR="003B0034" w:rsidRPr="00BF6BD6" w:rsidRDefault="003B0034" w:rsidP="003B0034">
      <w:pPr>
        <w:widowControl/>
        <w:numPr>
          <w:ilvl w:val="0"/>
          <w:numId w:val="12"/>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Istotna zmiana zawartej umowy wymaga przeprowadzenia nowego postępowania o udzielenie zamówienia. Zmiana umowy jest istotna, jeżeli powoduje, że charakter umowy zmienia się w sposób istotny w stosunku do pierwotnej umowy, w szczególności jeżeli zmiana:</w:t>
      </w:r>
    </w:p>
    <w:p w:rsidR="003B0034" w:rsidRPr="00BF6BD6" w:rsidRDefault="003B0034" w:rsidP="003B0034">
      <w:pPr>
        <w:widowControl/>
        <w:numPr>
          <w:ilvl w:val="0"/>
          <w:numId w:val="14"/>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wprowadza warunki, które gdyby zostały zastosowane w postępowaniu o udzielenie zamówienia, to wzięliby w nim udział lub mogliby wziąć udział inni wykonawcy lub przyjęte zostałyby oferty innej treści;</w:t>
      </w:r>
    </w:p>
    <w:p w:rsidR="003B0034" w:rsidRPr="00BF6BD6" w:rsidRDefault="003B0034" w:rsidP="003B0034">
      <w:pPr>
        <w:widowControl/>
        <w:numPr>
          <w:ilvl w:val="0"/>
          <w:numId w:val="14"/>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narusza równowagę ekonomiczną stron umowy na korzyść wykonawcy, w sposób nieprzewidziany w pierwotnej umowie;</w:t>
      </w:r>
    </w:p>
    <w:p w:rsidR="003B0034" w:rsidRPr="00BF6BD6" w:rsidRDefault="003B0034" w:rsidP="003B0034">
      <w:pPr>
        <w:widowControl/>
        <w:numPr>
          <w:ilvl w:val="0"/>
          <w:numId w:val="14"/>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t>w sposób znaczny rozszerza albo zmniejsza zakres świadczeń i zobowiązań wynikający z umowy;</w:t>
      </w:r>
    </w:p>
    <w:p w:rsidR="003B0034" w:rsidRPr="00BF6BD6" w:rsidRDefault="003B0034" w:rsidP="003B0034">
      <w:pPr>
        <w:widowControl/>
        <w:numPr>
          <w:ilvl w:val="0"/>
          <w:numId w:val="14"/>
        </w:numPr>
        <w:suppressAutoHyphens w:val="0"/>
        <w:spacing w:after="200" w:line="240" w:lineRule="auto"/>
        <w:contextualSpacing/>
        <w:jc w:val="both"/>
        <w:textAlignment w:val="auto"/>
        <w:rPr>
          <w:rFonts w:asciiTheme="minorHAnsi" w:eastAsia="Calibri" w:hAnsiTheme="minorHAnsi" w:cstheme="minorHAnsi"/>
          <w:lang w:eastAsia="en-US"/>
        </w:rPr>
      </w:pPr>
      <w:r w:rsidRPr="00BF6BD6">
        <w:rPr>
          <w:rFonts w:asciiTheme="minorHAnsi" w:eastAsia="Calibri" w:hAnsiTheme="minorHAnsi" w:cstheme="minorHAnsi"/>
          <w:lang w:eastAsia="en-US"/>
        </w:rPr>
        <w:lastRenderedPageBreak/>
        <w:t xml:space="preserve">polega na zastąpieniu wykonawcy, któremu zamawiający udzielił zamówienia, nowym wykonawcą w przypadkach innych, niż wskazane w art. 455 ust. 1 pkt 2 </w:t>
      </w:r>
      <w:proofErr w:type="spellStart"/>
      <w:r w:rsidRPr="00BF6BD6">
        <w:rPr>
          <w:rFonts w:asciiTheme="minorHAnsi" w:eastAsia="Calibri" w:hAnsiTheme="minorHAnsi" w:cstheme="minorHAnsi"/>
          <w:lang w:eastAsia="en-US"/>
        </w:rPr>
        <w:t>uPzp</w:t>
      </w:r>
      <w:proofErr w:type="spellEnd"/>
      <w:r w:rsidRPr="00BF6BD6">
        <w:rPr>
          <w:rFonts w:asciiTheme="minorHAnsi" w:eastAsia="Calibri" w:hAnsiTheme="minorHAnsi" w:cstheme="minorHAnsi"/>
          <w:lang w:eastAsia="en-US"/>
        </w:rPr>
        <w:t>.</w:t>
      </w:r>
    </w:p>
    <w:p w:rsidR="003B0034" w:rsidRPr="00BF6BD6" w:rsidRDefault="003B0034" w:rsidP="003B0034">
      <w:pPr>
        <w:spacing w:after="200"/>
        <w:contextualSpacing/>
        <w:jc w:val="both"/>
        <w:rPr>
          <w:rFonts w:asciiTheme="minorHAnsi" w:eastAsia="Calibri" w:hAnsiTheme="minorHAnsi" w:cstheme="minorHAnsi"/>
          <w:lang w:eastAsia="en-US"/>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254211" w:rsidRPr="00BF6BD6" w:rsidRDefault="00254211" w:rsidP="00254211">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12</w:t>
      </w:r>
    </w:p>
    <w:p w:rsidR="00254211" w:rsidRPr="00BF6BD6" w:rsidRDefault="00254211" w:rsidP="00254211">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Odstąpienie od umowy i rozwiązanie umowy</w:t>
      </w:r>
    </w:p>
    <w:p w:rsidR="00254211" w:rsidRPr="00BF6BD6" w:rsidRDefault="00254211" w:rsidP="00254211">
      <w:pPr>
        <w:widowControl/>
        <w:numPr>
          <w:ilvl w:val="0"/>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 xml:space="preserve">Zamawiający może rozwiązać umowę w trybie natychmiastowym, jeżeli zachodzi co najmniej jedna z następujących okoliczności: </w:t>
      </w:r>
    </w:p>
    <w:p w:rsidR="00254211" w:rsidRPr="00BF6BD6" w:rsidRDefault="00254211" w:rsidP="00254211">
      <w:pPr>
        <w:widowControl/>
        <w:numPr>
          <w:ilvl w:val="1"/>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 przypadkach określonych w art. 456 ustawy Prawo zamówień publicznych,</w:t>
      </w:r>
    </w:p>
    <w:p w:rsidR="00254211" w:rsidRPr="00BF6BD6" w:rsidRDefault="00254211" w:rsidP="00254211">
      <w:pPr>
        <w:widowControl/>
        <w:numPr>
          <w:ilvl w:val="1"/>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Wykonawca, mimo jednokrotnego wezwania przez Zamawiającego w formie co najmniej dokumentowej, dalej w sposób nienależyty wykonuje obowiązki p</w:t>
      </w:r>
      <w:r w:rsidR="00020274" w:rsidRPr="00BF6BD6">
        <w:rPr>
          <w:rFonts w:asciiTheme="minorHAnsi" w:eastAsia="Times New Roman" w:hAnsiTheme="minorHAnsi" w:cstheme="minorHAnsi"/>
          <w:kern w:val="0"/>
          <w:lang w:eastAsia="ar-SA" w:bidi="ar-SA"/>
        </w:rPr>
        <w:t>rzewidziane niniejszą Umową i S</w:t>
      </w:r>
      <w:r w:rsidRPr="00BF6BD6">
        <w:rPr>
          <w:rFonts w:asciiTheme="minorHAnsi" w:eastAsia="Times New Roman" w:hAnsiTheme="minorHAnsi" w:cstheme="minorHAnsi"/>
          <w:kern w:val="0"/>
          <w:lang w:eastAsia="ar-SA" w:bidi="ar-SA"/>
        </w:rPr>
        <w:t xml:space="preserve">WZ, </w:t>
      </w:r>
    </w:p>
    <w:p w:rsidR="00254211" w:rsidRPr="00BF6BD6" w:rsidRDefault="00254211" w:rsidP="00254211">
      <w:pPr>
        <w:widowControl/>
        <w:numPr>
          <w:ilvl w:val="1"/>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Wykonawca jest zwłoce w zakresie realizacji umowy, lub poszczególnych obowiązków o charakterze terminowym przekraczającej 10 dni kalendarzowych,</w:t>
      </w:r>
    </w:p>
    <w:p w:rsidR="00254211" w:rsidRPr="00BF6BD6" w:rsidRDefault="00254211" w:rsidP="00254211">
      <w:pPr>
        <w:widowControl/>
        <w:numPr>
          <w:ilvl w:val="1"/>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Wykonawca w związku z realizacją niniejszej umowy lub wcześniej postępowania o udzielenie zamówienia dopuścił się naruszenia powszechnie obowiązujących przepisów;</w:t>
      </w:r>
    </w:p>
    <w:p w:rsidR="00254211" w:rsidRPr="00BF6BD6" w:rsidRDefault="00254211" w:rsidP="00254211">
      <w:pPr>
        <w:widowControl/>
        <w:numPr>
          <w:ilvl w:val="1"/>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Wykonawca w związku z realizacją niniejszej umowy stwarza zagrożenie lub narusza dobra osobiste, w tym zdrowie i życie pacjentów, pracowników lub współpracowników Zamawiającego, a także w stosunku do mienia Zamawiającego lub posiadanych przez niego informacji.</w:t>
      </w:r>
    </w:p>
    <w:p w:rsidR="00254211" w:rsidRPr="00BF6BD6" w:rsidRDefault="00254211" w:rsidP="00254211">
      <w:pPr>
        <w:widowControl/>
        <w:numPr>
          <w:ilvl w:val="0"/>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 p</w:t>
      </w:r>
      <w:r w:rsidR="00582129">
        <w:rPr>
          <w:rFonts w:asciiTheme="minorHAnsi" w:eastAsia="Times New Roman" w:hAnsiTheme="minorHAnsi" w:cstheme="minorHAnsi"/>
          <w:kern w:val="0"/>
          <w:lang w:eastAsia="ar-SA" w:bidi="ar-SA"/>
        </w:rPr>
        <w:t>rzypadku, o którym mowa w ust. 1</w:t>
      </w:r>
      <w:r w:rsidRPr="00BF6BD6">
        <w:rPr>
          <w:rFonts w:asciiTheme="minorHAnsi" w:eastAsia="Times New Roman" w:hAnsiTheme="minorHAnsi" w:cstheme="minorHAnsi"/>
          <w:kern w:val="0"/>
          <w:lang w:eastAsia="ar-SA" w:bidi="ar-SA"/>
        </w:rPr>
        <w:t>, wykonawca może żądać wyłącznie wynagrodzenia należnego z tytułu wykonania części umowy, która została odebrana przez Zamawiającego bez zastrzeżeń.</w:t>
      </w:r>
    </w:p>
    <w:p w:rsidR="00254211" w:rsidRPr="00BF6BD6" w:rsidRDefault="00254211" w:rsidP="00254211">
      <w:pPr>
        <w:widowControl/>
        <w:numPr>
          <w:ilvl w:val="0"/>
          <w:numId w:val="9"/>
        </w:numPr>
        <w:tabs>
          <w:tab w:val="left" w:pos="426"/>
        </w:tabs>
        <w:suppressAutoHyphens w:val="0"/>
        <w:spacing w:after="160" w:line="240" w:lineRule="auto"/>
        <w:contextualSpacing/>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W p</w:t>
      </w:r>
      <w:r w:rsidR="00582129">
        <w:rPr>
          <w:rFonts w:asciiTheme="minorHAnsi" w:eastAsia="Times New Roman" w:hAnsiTheme="minorHAnsi" w:cstheme="minorHAnsi"/>
          <w:kern w:val="0"/>
          <w:lang w:eastAsia="ar-SA" w:bidi="ar-SA"/>
        </w:rPr>
        <w:t>rzypadku, o którym mowa w ust. 1</w:t>
      </w:r>
      <w:r w:rsidRPr="00BF6BD6">
        <w:rPr>
          <w:rFonts w:asciiTheme="minorHAnsi" w:eastAsia="Times New Roman" w:hAnsiTheme="minorHAnsi" w:cstheme="minorHAnsi"/>
          <w:kern w:val="0"/>
          <w:lang w:eastAsia="ar-SA" w:bidi="ar-SA"/>
        </w:rPr>
        <w:t xml:space="preserve"> wypowiedzenie powinno nastąpić w terminie 40 dni od dnia powzięcia przez Zamawiającego wiadomości o informacji uzasadniającej rozwiązanie umowy, w formie co najmniej dokumentowej. Rozwiązan</w:t>
      </w:r>
      <w:r w:rsidR="00582129">
        <w:rPr>
          <w:rFonts w:asciiTheme="minorHAnsi" w:eastAsia="Times New Roman" w:hAnsiTheme="minorHAnsi" w:cstheme="minorHAnsi"/>
          <w:kern w:val="0"/>
          <w:lang w:eastAsia="ar-SA" w:bidi="ar-SA"/>
        </w:rPr>
        <w:t>ie umowy, o którym mowa w ust. 1</w:t>
      </w:r>
      <w:r w:rsidRPr="00BF6BD6">
        <w:rPr>
          <w:rFonts w:asciiTheme="minorHAnsi" w:eastAsia="Times New Roman" w:hAnsiTheme="minorHAnsi" w:cstheme="minorHAnsi"/>
          <w:kern w:val="0"/>
          <w:lang w:eastAsia="ar-SA" w:bidi="ar-SA"/>
        </w:rPr>
        <w:t xml:space="preserve"> ma skutek </w:t>
      </w:r>
      <w:r w:rsidRPr="00BF6BD6">
        <w:rPr>
          <w:rFonts w:asciiTheme="minorHAnsi" w:eastAsia="Times New Roman" w:hAnsiTheme="minorHAnsi" w:cstheme="minorHAnsi"/>
          <w:i/>
          <w:kern w:val="0"/>
          <w:lang w:eastAsia="ar-SA" w:bidi="ar-SA"/>
        </w:rPr>
        <w:t>ex nunc</w:t>
      </w:r>
      <w:r w:rsidRPr="00BF6BD6">
        <w:rPr>
          <w:rFonts w:asciiTheme="minorHAnsi" w:eastAsia="Times New Roman" w:hAnsiTheme="minorHAnsi" w:cstheme="minorHAnsi"/>
          <w:kern w:val="0"/>
          <w:lang w:eastAsia="ar-SA" w:bidi="ar-SA"/>
        </w:rPr>
        <w:t xml:space="preserve">. </w:t>
      </w: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BC19BD" w:rsidRPr="00BF6BD6" w:rsidRDefault="00BC19BD" w:rsidP="00BC19BD">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13</w:t>
      </w:r>
    </w:p>
    <w:p w:rsidR="00CE10DE" w:rsidRPr="00BF6BD6" w:rsidRDefault="00071475" w:rsidP="00071475">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Prawa autorskie</w:t>
      </w:r>
    </w:p>
    <w:p w:rsidR="00071475" w:rsidRPr="00BF6BD6" w:rsidRDefault="00BC19BD" w:rsidP="00271942">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 xml:space="preserve">1. Wraz z zawarciem niniejszej w stosunku do oprogramowania </w:t>
      </w:r>
      <w:r w:rsidR="00071475" w:rsidRPr="00BF6BD6">
        <w:rPr>
          <w:rFonts w:asciiTheme="minorHAnsi" w:hAnsiTheme="minorHAnsi" w:cstheme="minorHAnsi"/>
        </w:rPr>
        <w:t>oraz rozwiązań wchodzących</w:t>
      </w:r>
      <w:r w:rsidRPr="00BF6BD6">
        <w:rPr>
          <w:rFonts w:asciiTheme="minorHAnsi" w:hAnsiTheme="minorHAnsi" w:cstheme="minorHAnsi"/>
        </w:rPr>
        <w:t xml:space="preserve"> w zakres umowy (dalej zwany „Utworem”) w rozumieniu ustawy z 4.02.1994 r. o prawie autorskim i prawach pokrewnych (</w:t>
      </w:r>
      <w:proofErr w:type="spellStart"/>
      <w:r w:rsidR="00271942">
        <w:rPr>
          <w:rFonts w:asciiTheme="minorHAnsi" w:hAnsiTheme="minorHAnsi" w:cstheme="minorHAnsi"/>
        </w:rPr>
        <w:t>t.j</w:t>
      </w:r>
      <w:proofErr w:type="spellEnd"/>
      <w:r w:rsidR="00271942">
        <w:rPr>
          <w:rFonts w:asciiTheme="minorHAnsi" w:hAnsiTheme="minorHAnsi" w:cstheme="minorHAnsi"/>
        </w:rPr>
        <w:t>. Dz. U. z 2021 r. poz. 1062,  ze zm.</w:t>
      </w:r>
      <w:r w:rsidRPr="00BF6BD6">
        <w:rPr>
          <w:rFonts w:asciiTheme="minorHAnsi" w:hAnsiTheme="minorHAnsi" w:cstheme="minorHAnsi"/>
        </w:rPr>
        <w:t xml:space="preserve">) (dalej „Ustawa”) Wykonawca udziela w ramach wynagrodzenia przewidzianego umową Zamawiającemu licencji na autorskie prawa majątkowe, a także prawa zależne do Utworu i wszystkich jego części, na czas nieoznaczony, lecz nie krótszy niż 30 lat, bez ograniczeń terytorialnych, na następujących polach eksploatacji: </w:t>
      </w:r>
    </w:p>
    <w:p w:rsidR="00551011" w:rsidRPr="00BF6BD6" w:rsidRDefault="00BC19BD" w:rsidP="00BC19BD">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a) określonych w art. 50 Ustawy,</w:t>
      </w:r>
      <w:r w:rsidR="00214D5E" w:rsidRPr="00BF6BD6">
        <w:rPr>
          <w:rFonts w:asciiTheme="minorHAnsi" w:hAnsiTheme="minorHAnsi" w:cstheme="minorHAnsi"/>
        </w:rPr>
        <w:t xml:space="preserve"> mających zastosowanie do </w:t>
      </w:r>
      <w:r w:rsidR="00071475" w:rsidRPr="00BF6BD6">
        <w:rPr>
          <w:rFonts w:asciiTheme="minorHAnsi" w:hAnsiTheme="minorHAnsi" w:cstheme="minorHAnsi"/>
        </w:rPr>
        <w:t>Utworu,</w:t>
      </w:r>
    </w:p>
    <w:p w:rsidR="009F3095" w:rsidRPr="00BF6BD6" w:rsidRDefault="00BC19BD" w:rsidP="00BC19BD">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 xml:space="preserve">b) trwałe lub czasowe utrwalanie lub zwielokrotnianie w całości lub w części Utworu, jakimikolwiek środkami i w jakiejkolwiek formie, niezależnie od formatu, systemu lub standardu, w szczególności w zakresie utrwalania i zwielokrotniania Utworu lub jego części – </w:t>
      </w:r>
      <w:r w:rsidRPr="00BF6BD6">
        <w:rPr>
          <w:rFonts w:asciiTheme="minorHAnsi" w:hAnsiTheme="minorHAnsi" w:cstheme="minorHAnsi"/>
        </w:rPr>
        <w:lastRenderedPageBreak/>
        <w:t>wytwarzanie każdą techniką, w tym techniką drukarską, reprograficzną, zapisu magnetycznego or</w:t>
      </w:r>
      <w:r w:rsidR="009F3095" w:rsidRPr="00BF6BD6">
        <w:rPr>
          <w:rFonts w:asciiTheme="minorHAnsi" w:hAnsiTheme="minorHAnsi" w:cstheme="minorHAnsi"/>
        </w:rPr>
        <w:t>az techniką cyfrową,</w:t>
      </w:r>
    </w:p>
    <w:p w:rsidR="009F3095" w:rsidRPr="00BF6BD6" w:rsidRDefault="009F3095" w:rsidP="00BC19BD">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 xml:space="preserve">c) </w:t>
      </w:r>
      <w:r w:rsidR="00BC19BD" w:rsidRPr="00BF6BD6">
        <w:rPr>
          <w:rFonts w:asciiTheme="minorHAnsi" w:hAnsiTheme="minorHAnsi" w:cstheme="minorHAnsi"/>
        </w:rPr>
        <w:t>wprowadzanie Utworu do pamięci komputera lub innego urządzenia elektronicznego w całości lub w części, czasowe utrwalanie lub zwielokrotnianie takich zapisów, włączając w to sporządzanie ich kopii oraz korzystanie, stosowanie, uruchamianie, wyświetlanie, przekazywanie i przechowywanie niezależnie od formatu, systemu lub standardu oraz uzyskiwanie dos</w:t>
      </w:r>
      <w:r w:rsidRPr="00BF6BD6">
        <w:rPr>
          <w:rFonts w:asciiTheme="minorHAnsi" w:hAnsiTheme="minorHAnsi" w:cstheme="minorHAnsi"/>
        </w:rPr>
        <w:t>tępu do Utworu lub jego części,</w:t>
      </w:r>
    </w:p>
    <w:p w:rsidR="00292D94" w:rsidRPr="00BF6BD6" w:rsidRDefault="00BC19BD" w:rsidP="00BC19BD">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e)</w:t>
      </w:r>
      <w:r w:rsidR="00292D94" w:rsidRPr="00BF6BD6">
        <w:rPr>
          <w:rFonts w:asciiTheme="minorHAnsi" w:hAnsiTheme="minorHAnsi" w:cstheme="minorHAnsi"/>
        </w:rPr>
        <w:t xml:space="preserve"> </w:t>
      </w:r>
      <w:r w:rsidR="00071475" w:rsidRPr="00BF6BD6">
        <w:rPr>
          <w:rFonts w:asciiTheme="minorHAnsi" w:hAnsiTheme="minorHAnsi" w:cstheme="minorHAnsi"/>
        </w:rPr>
        <w:t xml:space="preserve">umożliwiających </w:t>
      </w:r>
      <w:r w:rsidR="00292D94" w:rsidRPr="00BF6BD6">
        <w:rPr>
          <w:rFonts w:asciiTheme="minorHAnsi" w:hAnsiTheme="minorHAnsi" w:cstheme="minorHAnsi"/>
        </w:rPr>
        <w:t xml:space="preserve">korzystanie przez pracowników i jednostki organizacyjne Zamawiającego z Utworu w oparciu o infrastrukturę i urządzenia Zamawiającego. </w:t>
      </w:r>
    </w:p>
    <w:p w:rsidR="00214D5E" w:rsidRPr="00BF6BD6" w:rsidRDefault="00BC19BD" w:rsidP="00BC19BD">
      <w:pPr>
        <w:widowControl/>
        <w:suppressAutoHyphens w:val="0"/>
        <w:autoSpaceDE w:val="0"/>
        <w:autoSpaceDN w:val="0"/>
        <w:adjustRightInd w:val="0"/>
        <w:spacing w:line="240" w:lineRule="auto"/>
        <w:jc w:val="both"/>
        <w:textAlignment w:val="auto"/>
        <w:rPr>
          <w:rFonts w:asciiTheme="minorHAnsi" w:hAnsiTheme="minorHAnsi" w:cstheme="minorHAnsi"/>
        </w:rPr>
      </w:pPr>
      <w:r w:rsidRPr="00BF6BD6">
        <w:rPr>
          <w:rFonts w:asciiTheme="minorHAnsi" w:hAnsiTheme="minorHAnsi" w:cstheme="minorHAnsi"/>
        </w:rPr>
        <w:t xml:space="preserve"> 2. Wykonawca zapewnia, że prawa autorskie do Utworu objęte niniejszą umową nie są obciążone jakimiko</w:t>
      </w:r>
      <w:r w:rsidR="00214D5E" w:rsidRPr="00BF6BD6">
        <w:rPr>
          <w:rFonts w:asciiTheme="minorHAnsi" w:hAnsiTheme="minorHAnsi" w:cstheme="minorHAnsi"/>
        </w:rPr>
        <w:t xml:space="preserve">lwiek prawami osób trzecich. </w:t>
      </w:r>
    </w:p>
    <w:p w:rsidR="00BC19BD" w:rsidRPr="00BF6BD6" w:rsidRDefault="00214D5E" w:rsidP="00BC19BD">
      <w:pPr>
        <w:widowControl/>
        <w:suppressAutoHyphens w:val="0"/>
        <w:autoSpaceDE w:val="0"/>
        <w:autoSpaceDN w:val="0"/>
        <w:adjustRightInd w:val="0"/>
        <w:spacing w:line="240" w:lineRule="auto"/>
        <w:jc w:val="both"/>
        <w:textAlignment w:val="auto"/>
        <w:rPr>
          <w:rFonts w:asciiTheme="minorHAnsi" w:eastAsia="Times New Roman" w:hAnsiTheme="minorHAnsi" w:cstheme="minorHAnsi"/>
          <w:kern w:val="0"/>
          <w:lang w:eastAsia="pl-PL" w:bidi="ar-SA"/>
        </w:rPr>
      </w:pPr>
      <w:r w:rsidRPr="00BF6BD6">
        <w:rPr>
          <w:rFonts w:asciiTheme="minorHAnsi" w:hAnsiTheme="minorHAnsi" w:cstheme="minorHAnsi"/>
        </w:rPr>
        <w:t xml:space="preserve">3. </w:t>
      </w:r>
      <w:r w:rsidR="00BC19BD" w:rsidRPr="00BF6BD6">
        <w:rPr>
          <w:rFonts w:asciiTheme="minorHAnsi" w:hAnsiTheme="minorHAnsi" w:cstheme="minorHAnsi"/>
        </w:rPr>
        <w:t>W przypadku gdy Wykonawca posługiwał się przy realizacji Umowy osobami trzecimi, Wykonawca zapewnia, że uzyskał od tych osób prawa oraz upoważnienia niezbędne do wykonania zobowiązań przyjętych w Umowie</w:t>
      </w:r>
    </w:p>
    <w:p w:rsidR="00BC19BD" w:rsidRPr="00BF6BD6" w:rsidRDefault="00BC19BD"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p>
    <w:p w:rsidR="00CE10DE" w:rsidRPr="00BF6BD6" w:rsidRDefault="00CE10DE" w:rsidP="00CE10DE">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 1</w:t>
      </w:r>
      <w:r w:rsidR="00BC19BD" w:rsidRPr="00BF6BD6">
        <w:rPr>
          <w:rFonts w:asciiTheme="minorHAnsi" w:eastAsia="Times New Roman" w:hAnsiTheme="minorHAnsi" w:cstheme="minorHAnsi"/>
          <w:kern w:val="0"/>
          <w:lang w:eastAsia="pl-PL" w:bidi="ar-SA"/>
        </w:rPr>
        <w:t>4</w:t>
      </w:r>
    </w:p>
    <w:p w:rsidR="00CE10DE" w:rsidRPr="00BF6BD6" w:rsidRDefault="00CE10DE" w:rsidP="00F121B6">
      <w:pPr>
        <w:widowControl/>
        <w:suppressAutoHyphens w:val="0"/>
        <w:autoSpaceDE w:val="0"/>
        <w:autoSpaceDN w:val="0"/>
        <w:adjustRightInd w:val="0"/>
        <w:spacing w:line="240" w:lineRule="auto"/>
        <w:jc w:val="center"/>
        <w:textAlignment w:val="auto"/>
        <w:rPr>
          <w:rFonts w:asciiTheme="minorHAnsi" w:eastAsia="Times New Roman" w:hAnsiTheme="minorHAnsi" w:cstheme="minorHAnsi"/>
          <w:kern w:val="0"/>
          <w:lang w:eastAsia="pl-PL" w:bidi="ar-SA"/>
        </w:rPr>
      </w:pPr>
      <w:r w:rsidRPr="00BF6BD6">
        <w:rPr>
          <w:rFonts w:asciiTheme="minorHAnsi" w:eastAsia="Times New Roman" w:hAnsiTheme="minorHAnsi" w:cstheme="minorHAnsi"/>
          <w:kern w:val="0"/>
          <w:lang w:eastAsia="pl-PL" w:bidi="ar-SA"/>
        </w:rPr>
        <w:t>Postanowienia końcowe</w:t>
      </w:r>
    </w:p>
    <w:p w:rsidR="00CE10DE" w:rsidRPr="00BF6BD6" w:rsidRDefault="00CE10DE" w:rsidP="00CE10DE">
      <w:pPr>
        <w:widowControl/>
        <w:numPr>
          <w:ilvl w:val="0"/>
          <w:numId w:val="10"/>
        </w:numPr>
        <w:suppressAutoHyphens w:val="0"/>
        <w:spacing w:line="240" w:lineRule="auto"/>
        <w:ind w:left="714" w:hanging="357"/>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 xml:space="preserve">W sprawach nieuregulowanych umową </w:t>
      </w:r>
      <w:r w:rsidRPr="00BF6BD6">
        <w:rPr>
          <w:rFonts w:asciiTheme="minorHAnsi" w:eastAsia="Times New Roman" w:hAnsiTheme="minorHAnsi" w:cstheme="minorHAnsi"/>
          <w:kern w:val="0"/>
          <w:lang w:eastAsia="ar-SA" w:bidi="ar-SA"/>
        </w:rPr>
        <w:t>zastosowanie mieć będą przepisy ustawy – Prawo zamówień publicznych, kodeksu cywilnego, inne właściwe przepisy prawa polskiego.</w:t>
      </w:r>
    </w:p>
    <w:p w:rsidR="00CE10DE" w:rsidRPr="00BF6BD6" w:rsidRDefault="00CE10DE" w:rsidP="00CE10DE">
      <w:pPr>
        <w:widowControl/>
        <w:numPr>
          <w:ilvl w:val="0"/>
          <w:numId w:val="10"/>
        </w:numPr>
        <w:suppressAutoHyphens w:val="0"/>
        <w:spacing w:line="240" w:lineRule="auto"/>
        <w:ind w:left="714" w:hanging="357"/>
        <w:jc w:val="both"/>
        <w:textAlignment w:val="auto"/>
        <w:rPr>
          <w:rFonts w:asciiTheme="minorHAnsi" w:eastAsia="Times New Roman" w:hAnsiTheme="minorHAnsi" w:cstheme="minorHAnsi"/>
          <w:kern w:val="0"/>
          <w:lang w:eastAsia="ar-SA" w:bidi="ar-SA"/>
        </w:rPr>
      </w:pPr>
      <w:r w:rsidRPr="00BF6BD6">
        <w:rPr>
          <w:rFonts w:asciiTheme="minorHAnsi" w:eastAsia="Times New Roman" w:hAnsiTheme="minorHAnsi" w:cstheme="minorHAnsi"/>
          <w:kern w:val="0"/>
          <w:lang w:eastAsia="ar-SA" w:bidi="ar-SA"/>
        </w:rPr>
        <w:t>Zakazuje się istotnych zmian postanowień zawartej umowy w stosunku do treści oferty, na podstawie której dokonano wyboru Wykonawcy, z zastrzeżeniem wyjątków wskazanych  w niniejszej umowie.</w:t>
      </w:r>
    </w:p>
    <w:p w:rsidR="00CE10DE" w:rsidRPr="00BF6BD6" w:rsidRDefault="00CE10DE" w:rsidP="00CE10DE">
      <w:pPr>
        <w:widowControl/>
        <w:numPr>
          <w:ilvl w:val="0"/>
          <w:numId w:val="10"/>
        </w:numPr>
        <w:suppressAutoHyphens w:val="0"/>
        <w:spacing w:line="240" w:lineRule="auto"/>
        <w:ind w:left="714" w:hanging="357"/>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Zmiany oraz uzupełnienia umowy winny być dokonane w formie pisemnej pod rygorem nieważności.</w:t>
      </w:r>
    </w:p>
    <w:p w:rsidR="00CE10DE" w:rsidRPr="00BF6BD6" w:rsidRDefault="00CE10DE" w:rsidP="00CE10DE">
      <w:pPr>
        <w:widowControl/>
        <w:numPr>
          <w:ilvl w:val="0"/>
          <w:numId w:val="10"/>
        </w:numPr>
        <w:suppressAutoHyphens w:val="0"/>
        <w:spacing w:line="240" w:lineRule="auto"/>
        <w:ind w:left="714" w:hanging="357"/>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Wszelkie spory między stronami wynikłe w związku albo na podstawie niniejszej umowy, będą rozstrzygane przez sąd właściwy miejscowo dla siedziby Zamawiającego.</w:t>
      </w:r>
    </w:p>
    <w:p w:rsidR="00CE10DE" w:rsidRPr="00BF6BD6" w:rsidRDefault="00CE10DE" w:rsidP="00CE10DE">
      <w:pPr>
        <w:widowControl/>
        <w:numPr>
          <w:ilvl w:val="0"/>
          <w:numId w:val="10"/>
        </w:numPr>
        <w:suppressAutoHyphens w:val="0"/>
        <w:spacing w:line="240" w:lineRule="auto"/>
        <w:ind w:left="714" w:hanging="357"/>
        <w:jc w:val="both"/>
        <w:textAlignment w:val="auto"/>
        <w:rPr>
          <w:rFonts w:asciiTheme="minorHAnsi" w:eastAsia="Times New Roman" w:hAnsiTheme="minorHAnsi" w:cstheme="minorHAnsi"/>
          <w:kern w:val="0"/>
          <w:lang w:eastAsia="ar-SA" w:bidi="ar-SA"/>
        </w:rPr>
      </w:pPr>
      <w:r w:rsidRPr="00BF6BD6">
        <w:rPr>
          <w:rFonts w:asciiTheme="minorHAnsi" w:eastAsia="Calibri" w:hAnsiTheme="minorHAnsi" w:cstheme="minorHAnsi"/>
          <w:kern w:val="0"/>
          <w:lang w:eastAsia="en-US" w:bidi="ar-SA"/>
        </w:rPr>
        <w:t>Umowę sporządzono w trzech jednobrzmiących egzemplarzach, dwóch dla Zamawiającego i jednym dla Wykonawcy.</w:t>
      </w:r>
    </w:p>
    <w:p w:rsidR="00CE10DE" w:rsidRPr="00BF6BD6" w:rsidRDefault="00CE10DE" w:rsidP="00CE10DE">
      <w:pPr>
        <w:widowControl/>
        <w:spacing w:line="240" w:lineRule="auto"/>
        <w:jc w:val="center"/>
        <w:textAlignment w:val="auto"/>
        <w:rPr>
          <w:rFonts w:asciiTheme="minorHAnsi" w:eastAsia="Times New Roman" w:hAnsiTheme="minorHAnsi" w:cstheme="minorHAnsi"/>
          <w:kern w:val="0"/>
          <w:lang w:eastAsia="ar-SA" w:bidi="ar-SA"/>
        </w:rPr>
      </w:pPr>
    </w:p>
    <w:p w:rsidR="00CE10DE" w:rsidRPr="00BF6BD6" w:rsidRDefault="00CE10DE" w:rsidP="00CE10DE">
      <w:pPr>
        <w:widowControl/>
        <w:spacing w:line="240" w:lineRule="auto"/>
        <w:textAlignment w:val="auto"/>
        <w:rPr>
          <w:rFonts w:asciiTheme="minorHAnsi" w:eastAsia="Times New Roman" w:hAnsiTheme="minorHAnsi" w:cstheme="minorHAnsi"/>
          <w:caps/>
          <w:kern w:val="0"/>
          <w:lang w:eastAsia="ar-SA" w:bidi="ar-SA"/>
        </w:rPr>
      </w:pPr>
    </w:p>
    <w:p w:rsidR="00CE10DE" w:rsidRPr="00BF6BD6" w:rsidRDefault="00CE10DE" w:rsidP="00CE10DE">
      <w:pPr>
        <w:widowControl/>
        <w:spacing w:line="240" w:lineRule="auto"/>
        <w:textAlignment w:val="auto"/>
        <w:rPr>
          <w:rFonts w:asciiTheme="minorHAnsi" w:eastAsia="Times New Roman" w:hAnsiTheme="minorHAnsi" w:cstheme="minorHAnsi"/>
          <w:caps/>
          <w:kern w:val="0"/>
          <w:lang w:eastAsia="ar-SA" w:bidi="ar-SA"/>
        </w:rPr>
      </w:pPr>
    </w:p>
    <w:p w:rsidR="00A71AEB" w:rsidRPr="00BF6BD6" w:rsidRDefault="0064130D" w:rsidP="00CE10DE">
      <w:pPr>
        <w:widowControl/>
        <w:spacing w:line="240" w:lineRule="auto"/>
        <w:textAlignment w:val="auto"/>
        <w:rPr>
          <w:rFonts w:asciiTheme="minorHAnsi" w:hAnsiTheme="minorHAnsi" w:cstheme="minorHAnsi"/>
        </w:rPr>
      </w:pPr>
      <w:r>
        <w:rPr>
          <w:rFonts w:asciiTheme="minorHAnsi" w:eastAsia="Times New Roman" w:hAnsiTheme="minorHAnsi" w:cstheme="minorHAnsi"/>
          <w:caps/>
          <w:kern w:val="0"/>
          <w:lang w:eastAsia="ar-SA" w:bidi="ar-SA"/>
        </w:rPr>
        <w:tab/>
      </w:r>
      <w:r w:rsidR="00CE10DE" w:rsidRPr="00BF6BD6">
        <w:rPr>
          <w:rFonts w:asciiTheme="minorHAnsi" w:eastAsia="Times New Roman" w:hAnsiTheme="minorHAnsi" w:cstheme="minorHAnsi"/>
          <w:caps/>
          <w:kern w:val="0"/>
          <w:lang w:eastAsia="ar-SA" w:bidi="ar-SA"/>
        </w:rPr>
        <w:t>WYKONAWCA:                                                                                           ZAMAWIAJĄCY</w:t>
      </w:r>
    </w:p>
    <w:sectPr w:rsidR="00A71AEB" w:rsidRPr="00BF6BD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9C" w:rsidRDefault="00530B9C" w:rsidP="00CE10DE">
      <w:pPr>
        <w:spacing w:line="240" w:lineRule="auto"/>
      </w:pPr>
      <w:r>
        <w:separator/>
      </w:r>
    </w:p>
  </w:endnote>
  <w:endnote w:type="continuationSeparator" w:id="0">
    <w:p w:rsidR="00530B9C" w:rsidRDefault="00530B9C" w:rsidP="00CE1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TimesNewRoman">
    <w:altName w:val="MS Gothic"/>
    <w:charset w:val="80"/>
    <w:family w:val="auto"/>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A21" w:rsidRDefault="002418AC">
    <w:pPr>
      <w:pStyle w:val="Stopka"/>
      <w:jc w:val="right"/>
    </w:pPr>
    <w:r>
      <w:fldChar w:fldCharType="begin"/>
    </w:r>
    <w:r>
      <w:instrText xml:space="preserve"> PAGE </w:instrText>
    </w:r>
    <w:r>
      <w:fldChar w:fldCharType="separate"/>
    </w:r>
    <w:r w:rsidR="001A0852">
      <w:rPr>
        <w:noProof/>
      </w:rPr>
      <w:t>2</w:t>
    </w:r>
    <w:r>
      <w:fldChar w:fldCharType="end"/>
    </w:r>
    <w:r w:rsidR="00CE10DE">
      <w:t>/1</w:t>
    </w:r>
    <w:r w:rsidR="00BF6BD6">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9C" w:rsidRDefault="00530B9C" w:rsidP="00CE10DE">
      <w:pPr>
        <w:spacing w:line="240" w:lineRule="auto"/>
      </w:pPr>
      <w:r>
        <w:separator/>
      </w:r>
    </w:p>
  </w:footnote>
  <w:footnote w:type="continuationSeparator" w:id="0">
    <w:p w:rsidR="00530B9C" w:rsidRDefault="00530B9C" w:rsidP="00CE10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A21" w:rsidRDefault="00CE10DE">
    <w:pPr>
      <w:pStyle w:val="Nagwek"/>
    </w:pPr>
    <w:r w:rsidRPr="007B0104">
      <w:rPr>
        <w:noProof/>
        <w:lang w:eastAsia="pl-PL" w:bidi="ar-SA"/>
      </w:rPr>
      <w:drawing>
        <wp:inline distT="0" distB="0" distL="0" distR="0">
          <wp:extent cx="5762625" cy="819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15607"/>
    <w:multiLevelType w:val="hybridMultilevel"/>
    <w:tmpl w:val="854C19B6"/>
    <w:lvl w:ilvl="0" w:tplc="B8484C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7F9606F"/>
    <w:multiLevelType w:val="hybridMultilevel"/>
    <w:tmpl w:val="DF16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2605A6"/>
    <w:multiLevelType w:val="hybridMultilevel"/>
    <w:tmpl w:val="C820F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148C3"/>
    <w:multiLevelType w:val="hybridMultilevel"/>
    <w:tmpl w:val="81C6065E"/>
    <w:lvl w:ilvl="0" w:tplc="A73E5FD2">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0E24813"/>
    <w:multiLevelType w:val="hybridMultilevel"/>
    <w:tmpl w:val="EDAA3A60"/>
    <w:lvl w:ilvl="0" w:tplc="F79A7C1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29D0E9A"/>
    <w:multiLevelType w:val="hybridMultilevel"/>
    <w:tmpl w:val="9FE6E5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267E70"/>
    <w:multiLevelType w:val="hybridMultilevel"/>
    <w:tmpl w:val="F13292BA"/>
    <w:lvl w:ilvl="0" w:tplc="576C45D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C0D77B3"/>
    <w:multiLevelType w:val="hybridMultilevel"/>
    <w:tmpl w:val="2C1EBE4C"/>
    <w:lvl w:ilvl="0" w:tplc="22268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27540CB"/>
    <w:multiLevelType w:val="hybridMultilevel"/>
    <w:tmpl w:val="E392E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392769D"/>
    <w:multiLevelType w:val="hybridMultilevel"/>
    <w:tmpl w:val="7478B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D417DC"/>
    <w:multiLevelType w:val="hybridMultilevel"/>
    <w:tmpl w:val="EB781FFA"/>
    <w:lvl w:ilvl="0" w:tplc="0415000F">
      <w:start w:val="1"/>
      <w:numFmt w:val="decimal"/>
      <w:lvlText w:val="%1."/>
      <w:lvlJc w:val="left"/>
      <w:pPr>
        <w:ind w:left="720" w:hanging="360"/>
      </w:pPr>
    </w:lvl>
    <w:lvl w:ilvl="1" w:tplc="FA4AAEE2">
      <w:start w:val="1"/>
      <w:numFmt w:val="lowerLetter"/>
      <w:lvlText w:val="%2."/>
      <w:lvlJc w:val="left"/>
      <w:pPr>
        <w:ind w:left="1440" w:hanging="360"/>
      </w:pPr>
      <w:rPr>
        <w:color w:val="auto"/>
      </w:r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C30194E"/>
    <w:multiLevelType w:val="hybridMultilevel"/>
    <w:tmpl w:val="0E622A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91A13B8"/>
    <w:multiLevelType w:val="hybridMultilevel"/>
    <w:tmpl w:val="662AC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AB14FC7"/>
    <w:multiLevelType w:val="hybridMultilevel"/>
    <w:tmpl w:val="862473CE"/>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0"/>
  </w:num>
  <w:num w:numId="2">
    <w:abstractNumId w:val="2"/>
  </w:num>
  <w:num w:numId="3">
    <w:abstractNumId w:val="8"/>
  </w:num>
  <w:num w:numId="4">
    <w:abstractNumId w:val="11"/>
  </w:num>
  <w:num w:numId="5">
    <w:abstractNumId w:val="1"/>
  </w:num>
  <w:num w:numId="6">
    <w:abstractNumId w:val="4"/>
  </w:num>
  <w:num w:numId="7">
    <w:abstractNumId w:val="12"/>
  </w:num>
  <w:num w:numId="8">
    <w:abstractNumId w:val="5"/>
  </w:num>
  <w:num w:numId="9">
    <w:abstractNumId w:val="9"/>
  </w:num>
  <w:num w:numId="10">
    <w:abstractNumId w:val="0"/>
  </w:num>
  <w:num w:numId="11">
    <w:abstractNumId w:val="13"/>
  </w:num>
  <w:num w:numId="12">
    <w:abstractNumId w:val="6"/>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DE"/>
    <w:rsid w:val="00020274"/>
    <w:rsid w:val="00031960"/>
    <w:rsid w:val="00071475"/>
    <w:rsid w:val="001127A3"/>
    <w:rsid w:val="001A0852"/>
    <w:rsid w:val="00214D5E"/>
    <w:rsid w:val="00221079"/>
    <w:rsid w:val="002418AC"/>
    <w:rsid w:val="00254211"/>
    <w:rsid w:val="00271942"/>
    <w:rsid w:val="00292D94"/>
    <w:rsid w:val="002D4B63"/>
    <w:rsid w:val="00336DF4"/>
    <w:rsid w:val="003B0034"/>
    <w:rsid w:val="003B13F2"/>
    <w:rsid w:val="0040630B"/>
    <w:rsid w:val="00435B4C"/>
    <w:rsid w:val="004E1473"/>
    <w:rsid w:val="00530B9C"/>
    <w:rsid w:val="00551011"/>
    <w:rsid w:val="00555380"/>
    <w:rsid w:val="00557A7D"/>
    <w:rsid w:val="00582129"/>
    <w:rsid w:val="005C15F2"/>
    <w:rsid w:val="0064130D"/>
    <w:rsid w:val="00690C5A"/>
    <w:rsid w:val="00724B2B"/>
    <w:rsid w:val="0078567B"/>
    <w:rsid w:val="008022D5"/>
    <w:rsid w:val="008515E9"/>
    <w:rsid w:val="008D716E"/>
    <w:rsid w:val="008E673A"/>
    <w:rsid w:val="009A4673"/>
    <w:rsid w:val="009F3095"/>
    <w:rsid w:val="00A30FE5"/>
    <w:rsid w:val="00A71AEB"/>
    <w:rsid w:val="00AD79F7"/>
    <w:rsid w:val="00AF4E29"/>
    <w:rsid w:val="00B17A7C"/>
    <w:rsid w:val="00B60A7F"/>
    <w:rsid w:val="00B73E4B"/>
    <w:rsid w:val="00BC19BD"/>
    <w:rsid w:val="00BC621E"/>
    <w:rsid w:val="00BE7DE0"/>
    <w:rsid w:val="00BF6BD6"/>
    <w:rsid w:val="00CC750C"/>
    <w:rsid w:val="00CD29F1"/>
    <w:rsid w:val="00CE10DE"/>
    <w:rsid w:val="00D324DD"/>
    <w:rsid w:val="00DA772B"/>
    <w:rsid w:val="00EC3628"/>
    <w:rsid w:val="00ED22F0"/>
    <w:rsid w:val="00EF43A2"/>
    <w:rsid w:val="00F121B6"/>
    <w:rsid w:val="00FC1F54"/>
    <w:rsid w:val="00FE1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rsid w:val="00CE10DE"/>
    <w:pPr>
      <w:tabs>
        <w:tab w:val="center" w:pos="4536"/>
        <w:tab w:val="right" w:pos="9072"/>
      </w:tabs>
    </w:pPr>
  </w:style>
  <w:style w:type="character" w:customStyle="1" w:styleId="StopkaZnak">
    <w:name w:val="Stopka Znak"/>
    <w:basedOn w:val="Domylnaczcionkaakapitu"/>
    <w:uiPriority w:val="99"/>
    <w:semiHidden/>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paragraph" w:styleId="Tekstdymka">
    <w:name w:val="Balloon Text"/>
    <w:basedOn w:val="Normalny"/>
    <w:link w:val="TekstdymkaZnak"/>
    <w:uiPriority w:val="99"/>
    <w:semiHidden/>
    <w:unhideWhenUsed/>
    <w:rsid w:val="00CC750C"/>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CC750C"/>
    <w:rPr>
      <w:rFonts w:ascii="Tahoma" w:eastAsia="Andale Sans UI" w:hAnsi="Tahoma" w:cs="Tahoma"/>
      <w:kern w:val="1"/>
      <w:sz w:val="16"/>
      <w:szCs w:val="16"/>
      <w:lang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rsid w:val="00CE10DE"/>
    <w:pPr>
      <w:tabs>
        <w:tab w:val="center" w:pos="4536"/>
        <w:tab w:val="right" w:pos="9072"/>
      </w:tabs>
    </w:pPr>
  </w:style>
  <w:style w:type="character" w:customStyle="1" w:styleId="StopkaZnak">
    <w:name w:val="Stopka Znak"/>
    <w:basedOn w:val="Domylnaczcionkaakapitu"/>
    <w:uiPriority w:val="99"/>
    <w:semiHidden/>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paragraph" w:styleId="Tekstdymka">
    <w:name w:val="Balloon Text"/>
    <w:basedOn w:val="Normalny"/>
    <w:link w:val="TekstdymkaZnak"/>
    <w:uiPriority w:val="99"/>
    <w:semiHidden/>
    <w:unhideWhenUsed/>
    <w:rsid w:val="00CC750C"/>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CC750C"/>
    <w:rPr>
      <w:rFonts w:ascii="Tahoma" w:eastAsia="Andale Sans UI" w:hAnsi="Tahoma" w:cs="Tahoma"/>
      <w:kern w:val="1"/>
      <w:sz w:val="16"/>
      <w:szCs w:val="16"/>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3F3D1-F4A2-4719-BBAD-F122463E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4786</Words>
  <Characters>31688</Characters>
  <Application>Microsoft Office Word</Application>
  <DocSecurity>0</DocSecurity>
  <Lines>621</Lines>
  <Paragraphs>251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User1</cp:lastModifiedBy>
  <cp:revision>5</cp:revision>
  <dcterms:created xsi:type="dcterms:W3CDTF">2022-04-28T05:41:00Z</dcterms:created>
  <dcterms:modified xsi:type="dcterms:W3CDTF">2022-04-28T07:25:00Z</dcterms:modified>
</cp:coreProperties>
</file>