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B80A4E" w:rsidTr="00EE4DB0">
        <w:trPr>
          <w:trHeight w:val="1278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A4E">
              <w:rPr>
                <w:b/>
                <w:color w:val="000000" w:themeColor="text1"/>
                <w:sz w:val="32"/>
                <w:szCs w:val="32"/>
              </w:rPr>
              <w:t>Formularz Oferty</w:t>
            </w:r>
          </w:p>
          <w:p w:rsidR="009B1AD8" w:rsidRPr="00B80A4E" w:rsidRDefault="009B1AD8" w:rsidP="009B1AD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0A4E">
              <w:rPr>
                <w:b/>
                <w:color w:val="000000" w:themeColor="text1"/>
                <w:szCs w:val="24"/>
              </w:rPr>
              <w:t>Załącznik nr 1 do SIWZ</w:t>
            </w:r>
          </w:p>
        </w:tc>
      </w:tr>
      <w:tr w:rsidR="009B1AD8" w:rsidRPr="00C84BD0" w:rsidTr="00EE4DB0">
        <w:trPr>
          <w:trHeight w:val="1686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Dane Wykonawcy/ Wykonawców wspólnie ubiegających się o udzielenie zamówienia: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Nazwa (</w:t>
            </w:r>
            <w:proofErr w:type="gramStart"/>
            <w:r w:rsidRPr="00B80A4E">
              <w:rPr>
                <w:color w:val="000000" w:themeColor="text1"/>
                <w:sz w:val="20"/>
              </w:rPr>
              <w:t xml:space="preserve">firma)*: </w:t>
            </w:r>
            <w:r w:rsidRPr="00B80A4E">
              <w:rPr>
                <w:color w:val="000000" w:themeColor="text1"/>
                <w:sz w:val="20"/>
              </w:rPr>
              <w:tab/>
              <w:t xml:space="preserve"> ............................................</w:t>
            </w:r>
            <w:proofErr w:type="gramEnd"/>
            <w:r w:rsidRPr="00B80A4E">
              <w:rPr>
                <w:color w:val="000000" w:themeColor="text1"/>
                <w:sz w:val="20"/>
              </w:rPr>
              <w:t>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KRS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REGON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NIP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Tel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Faks</w:t>
            </w:r>
            <w:proofErr w:type="spellEnd"/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 xml:space="preserve"> e-mail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9B1AD8" w:rsidRPr="00B80A4E" w:rsidRDefault="009B1AD8" w:rsidP="009B1AD8">
      <w:pPr>
        <w:spacing w:after="60"/>
        <w:rPr>
          <w:color w:val="000000" w:themeColor="text1"/>
          <w:sz w:val="20"/>
          <w:lang w:val="en-US"/>
        </w:rPr>
      </w:pPr>
    </w:p>
    <w:p w:rsidR="009B1AD8" w:rsidRPr="00375D97" w:rsidRDefault="009B1AD8" w:rsidP="00356729">
      <w:pPr>
        <w:spacing w:after="60"/>
        <w:jc w:val="both"/>
        <w:rPr>
          <w:b/>
          <w:color w:val="000000" w:themeColor="text1"/>
          <w:szCs w:val="24"/>
        </w:rPr>
      </w:pPr>
      <w:r w:rsidRPr="00375D97">
        <w:rPr>
          <w:b/>
          <w:color w:val="000000" w:themeColor="text1"/>
          <w:szCs w:val="24"/>
        </w:rPr>
        <w:t>Do: Samodzielnego Publicznego Zakładu Opieki Zdrowotnej Ministerstwa Spraw Wewnętrznych i Administracji z Warmińsko-Mazurskim Centrum Onkologii w Olsztynie, Al. Wojska Polskiego 37, 10-228 Olsztyn</w:t>
      </w:r>
    </w:p>
    <w:p w:rsidR="009B1AD8" w:rsidRPr="009E7676" w:rsidRDefault="009B1AD8" w:rsidP="009E7676">
      <w:pPr>
        <w:jc w:val="both"/>
        <w:rPr>
          <w:bCs/>
          <w:color w:val="000000" w:themeColor="text1"/>
          <w:sz w:val="22"/>
          <w:szCs w:val="22"/>
        </w:rPr>
      </w:pPr>
      <w:r w:rsidRPr="009E7676">
        <w:rPr>
          <w:color w:val="000000" w:themeColor="text1"/>
          <w:sz w:val="22"/>
          <w:szCs w:val="22"/>
        </w:rPr>
        <w:t>Nawiązując do ogłoszenia o przetargu nieograniczonym pn.: „</w:t>
      </w:r>
      <w:r w:rsidR="009E7676">
        <w:rPr>
          <w:color w:val="000000" w:themeColor="text1"/>
          <w:sz w:val="22"/>
          <w:szCs w:val="22"/>
        </w:rPr>
        <w:t>d</w:t>
      </w:r>
      <w:r w:rsidR="009E7676" w:rsidRPr="009E7676">
        <w:rPr>
          <w:color w:val="000000" w:themeColor="text1"/>
          <w:sz w:val="22"/>
          <w:szCs w:val="22"/>
        </w:rPr>
        <w:t>ostawa akcesoriów chirurgicznych jednorazowego użytku</w:t>
      </w:r>
      <w:r w:rsidRPr="009E7676">
        <w:rPr>
          <w:bCs/>
          <w:color w:val="000000" w:themeColor="text1"/>
          <w:sz w:val="22"/>
          <w:szCs w:val="22"/>
        </w:rPr>
        <w:t>”</w:t>
      </w:r>
      <w:r w:rsidRPr="009E7676">
        <w:rPr>
          <w:color w:val="000000" w:themeColor="text1"/>
          <w:sz w:val="22"/>
          <w:szCs w:val="22"/>
        </w:rPr>
        <w:t xml:space="preserve">, znak sprawy: </w:t>
      </w:r>
      <w:r w:rsidRPr="009E7676">
        <w:rPr>
          <w:b/>
          <w:color w:val="000000" w:themeColor="text1"/>
          <w:sz w:val="22"/>
          <w:szCs w:val="22"/>
        </w:rPr>
        <w:t>ZPZ-</w:t>
      </w:r>
      <w:r w:rsidR="009B695B">
        <w:rPr>
          <w:b/>
          <w:color w:val="000000" w:themeColor="text1"/>
          <w:sz w:val="22"/>
          <w:szCs w:val="22"/>
        </w:rPr>
        <w:t>43</w:t>
      </w:r>
      <w:r w:rsidR="000E467D" w:rsidRPr="009E7676">
        <w:rPr>
          <w:b/>
          <w:color w:val="000000" w:themeColor="text1"/>
          <w:sz w:val="22"/>
          <w:szCs w:val="22"/>
        </w:rPr>
        <w:t>/09</w:t>
      </w:r>
      <w:r w:rsidRPr="009E7676">
        <w:rPr>
          <w:b/>
          <w:color w:val="000000" w:themeColor="text1"/>
          <w:sz w:val="22"/>
          <w:szCs w:val="22"/>
        </w:rPr>
        <w:t>/20</w:t>
      </w:r>
      <w:r w:rsidRPr="009E7676">
        <w:rPr>
          <w:color w:val="000000" w:themeColor="text1"/>
          <w:sz w:val="22"/>
          <w:szCs w:val="22"/>
        </w:rPr>
        <w:t>, ja/my niżej podpisani*:</w:t>
      </w:r>
    </w:p>
    <w:p w:rsidR="009B1AD8" w:rsidRPr="009E7676" w:rsidRDefault="009B1AD8" w:rsidP="009E7676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2"/>
        </w:rPr>
      </w:pPr>
    </w:p>
    <w:p w:rsidR="009B1AD8" w:rsidRPr="00375D97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B1AD8" w:rsidRPr="00375D97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B1AD8" w:rsidRPr="00375D97" w:rsidRDefault="009B1AD8" w:rsidP="009B1AD8">
      <w:pPr>
        <w:jc w:val="both"/>
        <w:rPr>
          <w:color w:val="000000" w:themeColor="text1"/>
          <w:sz w:val="22"/>
          <w:szCs w:val="22"/>
        </w:rPr>
      </w:pPr>
      <w:proofErr w:type="gramStart"/>
      <w:r w:rsidRPr="00375D97">
        <w:rPr>
          <w:color w:val="000000" w:themeColor="text1"/>
          <w:sz w:val="22"/>
          <w:szCs w:val="22"/>
        </w:rPr>
        <w:t>działając</w:t>
      </w:r>
      <w:proofErr w:type="gramEnd"/>
      <w:r w:rsidRPr="00375D97">
        <w:rPr>
          <w:color w:val="000000" w:themeColor="text1"/>
          <w:sz w:val="22"/>
          <w:szCs w:val="22"/>
        </w:rPr>
        <w:t xml:space="preserve"> w imieniu i na rzecz ww. Wykonawcy /Wykonawców.</w:t>
      </w:r>
    </w:p>
    <w:p w:rsidR="009B1AD8" w:rsidRPr="00375D97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94E95" w:rsidRPr="00375D97" w:rsidRDefault="009B1AD8" w:rsidP="004C7E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Składam/y ofertę na wykonanie przedmiotu zamówienia</w:t>
      </w:r>
      <w:r w:rsidR="00994E95" w:rsidRPr="00375D97">
        <w:rPr>
          <w:color w:val="000000" w:themeColor="text1"/>
          <w:sz w:val="22"/>
          <w:szCs w:val="22"/>
        </w:rPr>
        <w:t xml:space="preserve"> </w:t>
      </w:r>
      <w:r w:rsidRPr="00375D97">
        <w:rPr>
          <w:color w:val="000000" w:themeColor="text1"/>
          <w:sz w:val="22"/>
          <w:szCs w:val="22"/>
        </w:rPr>
        <w:t>za cenę</w:t>
      </w:r>
      <w:r w:rsidR="00994E95" w:rsidRPr="00375D97">
        <w:rPr>
          <w:color w:val="000000" w:themeColor="text1"/>
          <w:sz w:val="22"/>
          <w:szCs w:val="22"/>
        </w:rPr>
        <w:t>:</w:t>
      </w:r>
    </w:p>
    <w:p w:rsidR="004C7E8F" w:rsidRPr="00375D97" w:rsidRDefault="004C7E8F" w:rsidP="004C7E8F">
      <w:pPr>
        <w:pStyle w:val="Bezodstpw"/>
        <w:ind w:left="1146"/>
        <w:jc w:val="both"/>
        <w:rPr>
          <w:sz w:val="22"/>
          <w:szCs w:val="22"/>
        </w:rPr>
      </w:pPr>
      <w:r w:rsidRPr="00375D97">
        <w:rPr>
          <w:sz w:val="22"/>
          <w:szCs w:val="22"/>
        </w:rPr>
        <w:t xml:space="preserve">Cena </w:t>
      </w:r>
      <w:proofErr w:type="gramStart"/>
      <w:r w:rsidRPr="00375D97">
        <w:rPr>
          <w:sz w:val="22"/>
          <w:szCs w:val="22"/>
        </w:rPr>
        <w:t>netto: ................................................</w:t>
      </w:r>
      <w:proofErr w:type="gramEnd"/>
      <w:r w:rsidRPr="00375D97">
        <w:rPr>
          <w:sz w:val="22"/>
          <w:szCs w:val="22"/>
        </w:rPr>
        <w:t>......................................</w:t>
      </w:r>
      <w:r w:rsidRPr="00375D97">
        <w:rPr>
          <w:color w:val="000000" w:themeColor="text1"/>
          <w:sz w:val="22"/>
          <w:szCs w:val="22"/>
        </w:rPr>
        <w:t xml:space="preserve"> </w:t>
      </w:r>
      <w:proofErr w:type="gramStart"/>
      <w:r w:rsidRPr="00375D97">
        <w:rPr>
          <w:color w:val="000000" w:themeColor="text1"/>
          <w:sz w:val="22"/>
          <w:szCs w:val="22"/>
        </w:rPr>
        <w:t>zł</w:t>
      </w:r>
      <w:proofErr w:type="gramEnd"/>
      <w:r w:rsidRPr="00375D97">
        <w:rPr>
          <w:color w:val="000000" w:themeColor="text1"/>
          <w:sz w:val="22"/>
          <w:szCs w:val="22"/>
        </w:rPr>
        <w:t xml:space="preserve">, zgodnie z </w:t>
      </w:r>
      <w:r w:rsidR="009E7676">
        <w:rPr>
          <w:color w:val="000000" w:themeColor="text1"/>
          <w:sz w:val="22"/>
          <w:szCs w:val="22"/>
        </w:rPr>
        <w:t xml:space="preserve">poniższą kalkulacją. </w:t>
      </w:r>
    </w:p>
    <w:p w:rsidR="004C7E8F" w:rsidRPr="00375D97" w:rsidRDefault="004C7E8F" w:rsidP="004C7E8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sz w:val="22"/>
          <w:szCs w:val="22"/>
        </w:rPr>
      </w:pPr>
    </w:p>
    <w:p w:rsidR="004C7E8F" w:rsidRDefault="004C7E8F" w:rsidP="004C7E8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  <w:r w:rsidRPr="00375D97">
        <w:rPr>
          <w:sz w:val="22"/>
          <w:szCs w:val="22"/>
        </w:rPr>
        <w:t xml:space="preserve">Cena </w:t>
      </w:r>
      <w:proofErr w:type="gramStart"/>
      <w:r w:rsidRPr="00375D97">
        <w:rPr>
          <w:sz w:val="22"/>
          <w:szCs w:val="22"/>
        </w:rPr>
        <w:t>brutto: ................................................</w:t>
      </w:r>
      <w:proofErr w:type="gramEnd"/>
      <w:r w:rsidRPr="00375D97">
        <w:rPr>
          <w:sz w:val="22"/>
          <w:szCs w:val="22"/>
        </w:rPr>
        <w:t xml:space="preserve">....................................... </w:t>
      </w:r>
      <w:r w:rsidRPr="00375D97">
        <w:rPr>
          <w:color w:val="000000" w:themeColor="text1"/>
          <w:sz w:val="22"/>
          <w:szCs w:val="22"/>
        </w:rPr>
        <w:t xml:space="preserve"> </w:t>
      </w:r>
      <w:proofErr w:type="gramStart"/>
      <w:r w:rsidRPr="00375D97">
        <w:rPr>
          <w:color w:val="000000" w:themeColor="text1"/>
          <w:sz w:val="22"/>
          <w:szCs w:val="22"/>
        </w:rPr>
        <w:t>zł</w:t>
      </w:r>
      <w:proofErr w:type="gramEnd"/>
      <w:r w:rsidRPr="00375D97">
        <w:rPr>
          <w:color w:val="000000" w:themeColor="text1"/>
          <w:sz w:val="22"/>
          <w:szCs w:val="22"/>
        </w:rPr>
        <w:t xml:space="preserve">, zgodnie z </w:t>
      </w:r>
      <w:r w:rsidR="009E7676">
        <w:rPr>
          <w:color w:val="000000" w:themeColor="text1"/>
          <w:sz w:val="22"/>
          <w:szCs w:val="22"/>
        </w:rPr>
        <w:t>poniższą kalkulacją</w:t>
      </w:r>
      <w:r w:rsidR="000E467D">
        <w:rPr>
          <w:color w:val="000000" w:themeColor="text1"/>
          <w:sz w:val="22"/>
          <w:szCs w:val="22"/>
        </w:rPr>
        <w:t>.</w:t>
      </w:r>
    </w:p>
    <w:p w:rsidR="009E7676" w:rsidRDefault="009E7676">
      <w:pPr>
        <w:spacing w:after="200" w:line="276" w:lineRule="auto"/>
        <w:rPr>
          <w:color w:val="000000" w:themeColor="text1"/>
          <w:sz w:val="22"/>
          <w:szCs w:val="22"/>
        </w:rPr>
      </w:pPr>
    </w:p>
    <w:p w:rsidR="009E7676" w:rsidRDefault="009E7676" w:rsidP="004C7E8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9E7676" w:rsidRDefault="009E7676" w:rsidP="009E7676">
      <w:pPr>
        <w:jc w:val="center"/>
        <w:rPr>
          <w:rFonts w:ascii="Cambria" w:hAnsi="Cambria" w:cs="Arial"/>
          <w:color w:val="000000"/>
          <w:sz w:val="22"/>
          <w:szCs w:val="22"/>
        </w:rPr>
        <w:sectPr w:rsidR="009E7676" w:rsidSect="00EF4676">
          <w:headerReference w:type="default" r:id="rId8"/>
          <w:footerReference w:type="default" r:id="rId9"/>
          <w:pgSz w:w="11907" w:h="16840" w:code="9"/>
          <w:pgMar w:top="1418" w:right="1134" w:bottom="1418" w:left="1418" w:header="709" w:footer="709" w:gutter="0"/>
          <w:cols w:space="708"/>
          <w:noEndnote/>
          <w:docGrid w:linePitch="326"/>
        </w:sect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4"/>
        <w:gridCol w:w="4844"/>
        <w:gridCol w:w="1134"/>
        <w:gridCol w:w="1559"/>
        <w:gridCol w:w="1276"/>
        <w:gridCol w:w="992"/>
        <w:gridCol w:w="1276"/>
        <w:gridCol w:w="1701"/>
        <w:gridCol w:w="1984"/>
      </w:tblGrid>
      <w:tr w:rsidR="009E7676" w:rsidRPr="009E7676" w:rsidTr="009E7676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9E7676">
              <w:rPr>
                <w:color w:val="000000"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Nazwa przedmiotu zamówienia – asortyment (opis)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Ilość prognozowana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9E7676">
              <w:rPr>
                <w:color w:val="000000"/>
                <w:sz w:val="22"/>
                <w:szCs w:val="22"/>
              </w:rPr>
              <w:t>Wartość  netto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9E7676">
              <w:rPr>
                <w:color w:val="000000"/>
                <w:sz w:val="22"/>
                <w:szCs w:val="22"/>
              </w:rPr>
              <w:t>producent</w:t>
            </w:r>
            <w:proofErr w:type="gramEnd"/>
            <w:r w:rsidRPr="009E7676">
              <w:rPr>
                <w:color w:val="000000"/>
                <w:sz w:val="22"/>
                <w:szCs w:val="22"/>
              </w:rPr>
              <w:t>/ model</w:t>
            </w:r>
          </w:p>
        </w:tc>
      </w:tr>
      <w:tr w:rsidR="009E7676" w:rsidRPr="009E7676" w:rsidTr="009E7676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9E7676">
              <w:rPr>
                <w:b/>
                <w:bCs/>
                <w:color w:val="000000"/>
                <w:sz w:val="22"/>
                <w:szCs w:val="22"/>
              </w:rPr>
              <w:t>F</w:t>
            </w:r>
            <w:r w:rsidR="00C84BD0">
              <w:rPr>
                <w:b/>
                <w:bCs/>
                <w:color w:val="000000"/>
                <w:sz w:val="22"/>
                <w:szCs w:val="22"/>
              </w:rPr>
              <w:t>=D*E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C84BD0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C84BD0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H=F*G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9E7676" w:rsidRPr="009E7676" w:rsidTr="009E7676">
        <w:trPr>
          <w:trHeight w:val="351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B64B20" w:rsidP="00C84BD0">
            <w:pPr>
              <w:jc w:val="center"/>
              <w:rPr>
                <w:color w:val="000000"/>
                <w:sz w:val="20"/>
                <w:szCs w:val="22"/>
              </w:rPr>
            </w:pPr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Narzędzie do zabiegów laparoskopowych, integrujące energię bipolarną i ultradźwiękową, umożliwiające jednocześnie cięcie i zamykanie naczyń krwionośnych do 7 mm włącznie. Wyposażone w 2 przyciski aktywujące: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Seal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&amp;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Cut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–aktywujące symultanicznie energię bipolarną oraz ultradźwiękową do cięcia i koagulacji oraz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Seal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– aktywujący zaawansowaną energię bipolarną do koagulacji. Długość robocza 35 cm,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śr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. </w:t>
            </w:r>
            <w:proofErr w:type="gram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trzonu</w:t>
            </w:r>
            <w:proofErr w:type="gram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5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mm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. Zakrzywione, precyzyjne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bransze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o dł. 16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mm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. Uchwyt narzędzia pistoletowy, uchwyt na palce prowadzące zamknięty. Trzon obrotowy 360 st. Narzędzie sterylne, jednorazowego użytku. W komplecie uchwyt mocujący do przetwornika oraz klucz dynamometryczny. Narzędzie musi być kompatybilne z generatorem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esg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400 i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usg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400, posiadanym przez Zamawiającego</w:t>
            </w:r>
            <w:r w:rsidR="009E7676" w:rsidRPr="00B64B20">
              <w:rPr>
                <w:color w:val="000000"/>
                <w:sz w:val="18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9E7676">
              <w:rPr>
                <w:color w:val="000000"/>
                <w:sz w:val="22"/>
                <w:szCs w:val="22"/>
              </w:rPr>
              <w:t>szt</w:t>
            </w:r>
            <w:proofErr w:type="gramEnd"/>
            <w:r w:rsidRPr="009E767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676" w:rsidRPr="009E7676" w:rsidTr="009E7676">
        <w:trPr>
          <w:trHeight w:val="309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B64B20" w:rsidP="00B64B20">
            <w:pPr>
              <w:jc w:val="center"/>
              <w:rPr>
                <w:color w:val="000000"/>
                <w:sz w:val="20"/>
                <w:szCs w:val="22"/>
              </w:rPr>
            </w:pPr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Narzędzie do zabiegów otwartych, integrujące energię bipolarną i ultradźwiękową, umożliwia jednocześnie cięcie i zamykanie naczyń krwionośnych do 7 mm włącznie. Wyposażone w 2 przyciski aktywujące: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Seal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&amp;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Cut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–oraz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Seal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. Długość robocza 20 cm,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śr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. </w:t>
            </w:r>
            <w:proofErr w:type="gram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trzonu</w:t>
            </w:r>
            <w:proofErr w:type="gram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5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mm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. Zakrzywione, </w:t>
            </w:r>
            <w:r w:rsidRPr="00B64B20">
              <w:rPr>
                <w:rFonts w:asciiTheme="majorHAnsi" w:hAnsiTheme="majorHAnsi"/>
                <w:color w:val="000000" w:themeColor="text1"/>
                <w:sz w:val="20"/>
                <w:szCs w:val="22"/>
              </w:rPr>
              <w:t xml:space="preserve">precyzyjne </w:t>
            </w:r>
            <w:proofErr w:type="spellStart"/>
            <w:r w:rsidRPr="00B64B20">
              <w:rPr>
                <w:rFonts w:asciiTheme="majorHAnsi" w:hAnsiTheme="majorHAnsi"/>
                <w:color w:val="000000" w:themeColor="text1"/>
                <w:sz w:val="20"/>
                <w:szCs w:val="22"/>
              </w:rPr>
              <w:t>bransze</w:t>
            </w:r>
            <w:proofErr w:type="spellEnd"/>
            <w:r w:rsidRPr="00B64B20">
              <w:rPr>
                <w:rFonts w:asciiTheme="majorHAnsi" w:hAnsiTheme="majorHAnsi"/>
                <w:color w:val="000000" w:themeColor="text1"/>
                <w:sz w:val="20"/>
                <w:szCs w:val="22"/>
              </w:rPr>
              <w:t xml:space="preserve"> o dł. 16 </w:t>
            </w:r>
            <w:proofErr w:type="spellStart"/>
            <w:r w:rsidRPr="00B64B20">
              <w:rPr>
                <w:rFonts w:asciiTheme="majorHAnsi" w:hAnsiTheme="majorHAnsi"/>
                <w:color w:val="000000" w:themeColor="text1"/>
                <w:sz w:val="20"/>
                <w:szCs w:val="22"/>
              </w:rPr>
              <w:t>mm</w:t>
            </w:r>
            <w:proofErr w:type="spellEnd"/>
            <w:r w:rsidRPr="00B64B20">
              <w:rPr>
                <w:rFonts w:asciiTheme="majorHAnsi" w:hAnsiTheme="majorHAnsi"/>
                <w:color w:val="000000" w:themeColor="text1"/>
                <w:sz w:val="20"/>
                <w:szCs w:val="22"/>
              </w:rPr>
              <w:t xml:space="preserve">. Uchwyt narzędzia pistoletowy, uchwyt na palce prowadzące zamknięty. Trzon obrotowy 360 st. Narzędzie sterylne, jednorazowego użytku. W komplecie uchwyt mocujący do przetwornika oraz klucz dynamometryczny. </w:t>
            </w:r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Narzędzie musi być kompatybilne z generatorem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esg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400 i </w:t>
            </w:r>
            <w:proofErr w:type="spellStart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>usg</w:t>
            </w:r>
            <w:proofErr w:type="spellEnd"/>
            <w:r w:rsidRPr="00B64B20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400, posiadanym przez Zamawiającego.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9E7676">
              <w:rPr>
                <w:color w:val="000000"/>
                <w:sz w:val="22"/>
                <w:szCs w:val="22"/>
              </w:rPr>
              <w:t>szt</w:t>
            </w:r>
            <w:proofErr w:type="gramEnd"/>
            <w:r w:rsidRPr="009E767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B64B20" w:rsidP="009E76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E7676" w:rsidRPr="009E76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color w:val="000000"/>
                <w:szCs w:val="22"/>
              </w:rPr>
            </w:pPr>
            <w:r w:rsidRPr="009E7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676" w:rsidRPr="009E7676" w:rsidTr="009E7676">
        <w:trPr>
          <w:trHeight w:val="406"/>
        </w:trPr>
        <w:tc>
          <w:tcPr>
            <w:tcW w:w="116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 xml:space="preserve">RAZEM BRUTTO (suma wszystkich pozycji w kolumnie H):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7676" w:rsidRPr="009E7676" w:rsidTr="009E7676">
        <w:trPr>
          <w:trHeight w:val="55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PODATEK VAT 8%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7676" w:rsidRPr="009E7676" w:rsidTr="009E7676">
        <w:trPr>
          <w:trHeight w:val="407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 xml:space="preserve">RAZEM NETTO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76" w:rsidRPr="009E7676" w:rsidRDefault="009E7676" w:rsidP="009E76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E76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E7676" w:rsidRDefault="009E7676" w:rsidP="004C7E8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  <w:sectPr w:rsidR="009E7676" w:rsidSect="009E7676">
          <w:pgSz w:w="16840" w:h="11907" w:orient="landscape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:rsidR="000E467D" w:rsidRPr="00375D97" w:rsidRDefault="000E467D" w:rsidP="004C7E8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504779" w:rsidRDefault="00504779" w:rsidP="0050477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Akcesoria chirurgiczne</w:t>
      </w:r>
      <w:r w:rsidRPr="00B80A4E">
        <w:rPr>
          <w:color w:val="000000" w:themeColor="text1"/>
          <w:sz w:val="22"/>
          <w:szCs w:val="22"/>
        </w:rPr>
        <w:t xml:space="preserve"> będziemy dostarczać w terminie:</w:t>
      </w:r>
    </w:p>
    <w:p w:rsidR="00504779" w:rsidRPr="00B80A4E" w:rsidRDefault="00504779" w:rsidP="0050477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dostawy do 2 dni roboczych;</w:t>
      </w:r>
    </w:p>
    <w:p w:rsidR="00504779" w:rsidRPr="00B80A4E" w:rsidRDefault="00504779" w:rsidP="0050477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dostawy do 3 dni roboczych;</w:t>
      </w:r>
    </w:p>
    <w:p w:rsidR="00504779" w:rsidRPr="00B80A4E" w:rsidRDefault="00504779" w:rsidP="0050477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dostawy do 4 dni roboczych;</w:t>
      </w:r>
    </w:p>
    <w:p w:rsidR="00504779" w:rsidRPr="00B80A4E" w:rsidRDefault="00504779" w:rsidP="0050477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dostawy do 5 dni roboczych;</w:t>
      </w:r>
    </w:p>
    <w:p w:rsidR="00504779" w:rsidRPr="00B80A4E" w:rsidRDefault="00504779" w:rsidP="00504779">
      <w:pPr>
        <w:pStyle w:val="Tekstpodstawowy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dostawy do 6 dni roboczych.</w:t>
      </w:r>
    </w:p>
    <w:p w:rsidR="00504779" w:rsidRDefault="00504779" w:rsidP="00504779">
      <w:pPr>
        <w:pStyle w:val="Akapitzlist"/>
        <w:spacing w:after="60" w:line="360" w:lineRule="auto"/>
        <w:ind w:left="786"/>
        <w:jc w:val="both"/>
        <w:rPr>
          <w:color w:val="000000" w:themeColor="text1"/>
          <w:sz w:val="22"/>
          <w:szCs w:val="22"/>
        </w:rPr>
      </w:pPr>
    </w:p>
    <w:p w:rsidR="00504779" w:rsidRDefault="00504779" w:rsidP="00504779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Uwaga: </w:t>
      </w:r>
      <w:r w:rsidRPr="00B80A4E">
        <w:rPr>
          <w:color w:val="000000" w:themeColor="text1"/>
          <w:sz w:val="22"/>
          <w:szCs w:val="22"/>
          <w:u w:val="single"/>
        </w:rPr>
        <w:t>Właściwe należy zaznaczyć przez postawienie znaku „x” w odpowiednim polu (w terminie dostawy). W sytuacji nie wskazania odpowiedniego pola, Zamawiający uzna, że Wykonawca deklaruje spełnienie maksymalnych wymagań, tj. termin 6 dni roboczych.</w:t>
      </w:r>
    </w:p>
    <w:p w:rsidR="00504779" w:rsidRPr="00B80A4E" w:rsidRDefault="00504779" w:rsidP="00504779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504779" w:rsidRDefault="00504779" w:rsidP="0050477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80A4E">
        <w:rPr>
          <w:color w:val="000000" w:themeColor="text1"/>
          <w:sz w:val="22"/>
          <w:szCs w:val="22"/>
        </w:rPr>
        <w:t>W przypadku zgłoszenia przez Zamawiającego reklamacji, reklamację rozpatrzymy w terminie:</w:t>
      </w:r>
    </w:p>
    <w:p w:rsidR="00504779" w:rsidRPr="00B80A4E" w:rsidRDefault="00504779" w:rsidP="00504779">
      <w:pPr>
        <w:pStyle w:val="Tekstpodstawowy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rozpatrzenia reklamacji od 1 do 3 dni roboczych;</w:t>
      </w:r>
    </w:p>
    <w:p w:rsidR="00504779" w:rsidRPr="00B80A4E" w:rsidRDefault="00504779" w:rsidP="00504779">
      <w:pPr>
        <w:pStyle w:val="Tekstpodstawowy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rozpatrzenia reklamacji od 4 do 6 dni roboczych;</w:t>
      </w:r>
    </w:p>
    <w:p w:rsidR="00504779" w:rsidRPr="00B80A4E" w:rsidRDefault="00504779" w:rsidP="00504779">
      <w:pPr>
        <w:pStyle w:val="Tekstpodstawowy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rozpatrzenia reklamacji od 7 do 9 dni roboczych;</w:t>
      </w:r>
    </w:p>
    <w:p w:rsidR="00504779" w:rsidRPr="00B80A4E" w:rsidRDefault="00504779" w:rsidP="00504779">
      <w:pPr>
        <w:pStyle w:val="Tekstpodstawowy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rozpatrzenia reklamacji od 10 do 13 dni roboczych;</w:t>
      </w:r>
    </w:p>
    <w:p w:rsidR="00504779" w:rsidRPr="00B80A4E" w:rsidRDefault="00504779" w:rsidP="00504779">
      <w:pPr>
        <w:pStyle w:val="Tekstpodstawowy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B80A4E">
        <w:rPr>
          <w:color w:val="000000" w:themeColor="text1"/>
          <w:sz w:val="22"/>
          <w:szCs w:val="22"/>
        </w:rPr>
        <w:t>termin</w:t>
      </w:r>
      <w:proofErr w:type="gramEnd"/>
      <w:r w:rsidRPr="00B80A4E">
        <w:rPr>
          <w:color w:val="000000" w:themeColor="text1"/>
          <w:sz w:val="22"/>
          <w:szCs w:val="22"/>
        </w:rPr>
        <w:t xml:space="preserve"> rozpatrzenia reklamacji 14 dni roboczych i powyżej.</w:t>
      </w:r>
    </w:p>
    <w:p w:rsidR="00504779" w:rsidRPr="00B80A4E" w:rsidRDefault="00504779" w:rsidP="00504779">
      <w:pPr>
        <w:pStyle w:val="Akapitzlist"/>
        <w:spacing w:after="60" w:line="360" w:lineRule="auto"/>
        <w:ind w:left="1146"/>
        <w:jc w:val="both"/>
        <w:rPr>
          <w:color w:val="000000" w:themeColor="text1"/>
          <w:sz w:val="22"/>
          <w:szCs w:val="22"/>
        </w:rPr>
      </w:pPr>
    </w:p>
    <w:p w:rsidR="00504779" w:rsidRDefault="00504779" w:rsidP="00504779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Uwaga: </w:t>
      </w:r>
      <w:r w:rsidRPr="00B80A4E">
        <w:rPr>
          <w:color w:val="000000" w:themeColor="text1"/>
          <w:sz w:val="22"/>
          <w:szCs w:val="22"/>
          <w:u w:val="single"/>
        </w:rPr>
        <w:t>Właściwe należy zaznaczyć przez postawienie znaku „x” w odpowiednim polu (w terminie dostawy). W sytuacji nie wskazania odpowiedniego pola, Zamawiający uzna, że Wykonawca deklaruje spełnienie maksymalnych wymagań, tj. termin rozpatrzenia reklamacji 14 dniowy.</w:t>
      </w:r>
    </w:p>
    <w:p w:rsidR="00504779" w:rsidRPr="00B80A4E" w:rsidRDefault="00504779" w:rsidP="00504779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  <w:u w:val="single"/>
        </w:rPr>
      </w:pPr>
    </w:p>
    <w:p w:rsidR="00312F16" w:rsidRPr="00375D97" w:rsidRDefault="00312F16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Zamówienie zrealizujemy sami / przy udziale następujących podwykonawców **:</w:t>
      </w:r>
    </w:p>
    <w:p w:rsidR="00312F16" w:rsidRPr="00375D97" w:rsidRDefault="00312F16" w:rsidP="00312F16">
      <w:pPr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______________________________________________________________________________</w:t>
      </w:r>
    </w:p>
    <w:p w:rsidR="00312F16" w:rsidRPr="00375D97" w:rsidRDefault="00312F16" w:rsidP="00312F16">
      <w:pPr>
        <w:ind w:left="426" w:hanging="426"/>
        <w:jc w:val="center"/>
        <w:rPr>
          <w:i/>
          <w:iCs/>
          <w:color w:val="000000" w:themeColor="text1"/>
          <w:sz w:val="12"/>
          <w:szCs w:val="12"/>
        </w:rPr>
      </w:pPr>
      <w:r w:rsidRPr="00375D97">
        <w:rPr>
          <w:i/>
          <w:iCs/>
          <w:color w:val="000000" w:themeColor="text1"/>
          <w:sz w:val="20"/>
          <w:szCs w:val="12"/>
        </w:rPr>
        <w:t xml:space="preserve">podać firmę ( </w:t>
      </w:r>
      <w:proofErr w:type="gramStart"/>
      <w:r w:rsidRPr="00375D97">
        <w:rPr>
          <w:i/>
          <w:iCs/>
          <w:color w:val="000000" w:themeColor="text1"/>
          <w:sz w:val="20"/>
          <w:szCs w:val="12"/>
        </w:rPr>
        <w:t>nazwę)  Podwykonawcy</w:t>
      </w:r>
      <w:proofErr w:type="gramEnd"/>
      <w:r w:rsidRPr="00375D97">
        <w:rPr>
          <w:i/>
          <w:iCs/>
          <w:color w:val="000000" w:themeColor="text1"/>
          <w:sz w:val="20"/>
          <w:szCs w:val="12"/>
        </w:rPr>
        <w:t xml:space="preserve"> oraz część zamówienia (zakres prac , którą Wykonawca zamierza powierzyć podwykonawcom)</w:t>
      </w:r>
    </w:p>
    <w:p w:rsidR="00312F16" w:rsidRPr="00375D97" w:rsidRDefault="00312F16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312F16" w:rsidRPr="00375D97" w:rsidRDefault="00312F16" w:rsidP="00994E95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  <w:lang w:eastAsia="ar-SA"/>
        </w:rPr>
      </w:pPr>
      <w:r w:rsidRPr="00375D97">
        <w:rPr>
          <w:color w:val="000000" w:themeColor="text1"/>
          <w:sz w:val="22"/>
          <w:szCs w:val="22"/>
          <w:lang w:eastAsia="ar-SA"/>
        </w:rPr>
        <w:t xml:space="preserve">Dokumenty, które Zamawiający może uzyskać na zasadach określonych w art. 26 ust. 6 ustawy </w:t>
      </w:r>
      <w:proofErr w:type="spellStart"/>
      <w:r w:rsidRPr="00375D97">
        <w:rPr>
          <w:color w:val="000000" w:themeColor="text1"/>
          <w:sz w:val="22"/>
          <w:szCs w:val="22"/>
          <w:lang w:eastAsia="ar-SA"/>
        </w:rPr>
        <w:t>Pzp</w:t>
      </w:r>
      <w:proofErr w:type="spellEnd"/>
      <w:r w:rsidRPr="00375D97">
        <w:rPr>
          <w:color w:val="000000" w:themeColor="text1"/>
          <w:sz w:val="22"/>
          <w:szCs w:val="22"/>
          <w:lang w:eastAsia="ar-SA"/>
        </w:rPr>
        <w:t xml:space="preserve"> dostępne są: _____________________________________________________</w:t>
      </w:r>
    </w:p>
    <w:p w:rsidR="00312F16" w:rsidRPr="00375D97" w:rsidRDefault="00312F16" w:rsidP="00312F16">
      <w:pPr>
        <w:pStyle w:val="Akapitzlist"/>
        <w:suppressAutoHyphens/>
        <w:spacing w:after="120"/>
        <w:jc w:val="both"/>
        <w:rPr>
          <w:i/>
          <w:color w:val="000000" w:themeColor="text1"/>
          <w:sz w:val="22"/>
          <w:szCs w:val="22"/>
          <w:lang w:eastAsia="ar-SA"/>
        </w:rPr>
      </w:pPr>
      <w:r w:rsidRPr="00375D97">
        <w:rPr>
          <w:i/>
          <w:color w:val="000000" w:themeColor="text1"/>
          <w:sz w:val="22"/>
          <w:szCs w:val="22"/>
          <w:lang w:eastAsia="ar-SA"/>
        </w:rPr>
        <w:t xml:space="preserve">(w tym miejscu Wykonawca winien wskazać adres strony </w:t>
      </w:r>
      <w:proofErr w:type="gramStart"/>
      <w:r w:rsidRPr="00375D97">
        <w:rPr>
          <w:i/>
          <w:color w:val="000000" w:themeColor="text1"/>
          <w:sz w:val="22"/>
          <w:szCs w:val="22"/>
          <w:lang w:eastAsia="ar-SA"/>
        </w:rPr>
        <w:t>internetowej z której</w:t>
      </w:r>
      <w:proofErr w:type="gramEnd"/>
      <w:r w:rsidRPr="00375D97">
        <w:rPr>
          <w:i/>
          <w:color w:val="000000" w:themeColor="text1"/>
          <w:sz w:val="22"/>
          <w:szCs w:val="22"/>
          <w:lang w:eastAsia="ar-SA"/>
        </w:rPr>
        <w:t xml:space="preserve"> Zamawiający winien pobrać dokument np. KRS lub CIDG).</w:t>
      </w:r>
    </w:p>
    <w:p w:rsidR="00375D97" w:rsidRDefault="00375D97">
      <w:pPr>
        <w:spacing w:after="200" w:line="276" w:lineRule="auto"/>
        <w:rPr>
          <w:color w:val="000000" w:themeColor="text1"/>
          <w:sz w:val="22"/>
          <w:szCs w:val="22"/>
        </w:rPr>
      </w:pPr>
    </w:p>
    <w:p w:rsidR="009B1AD8" w:rsidRPr="00375D97" w:rsidRDefault="009B1AD8" w:rsidP="009B1AD8">
      <w:pPr>
        <w:spacing w:line="360" w:lineRule="auto"/>
        <w:ind w:left="397"/>
        <w:jc w:val="center"/>
        <w:rPr>
          <w:b/>
          <w:iCs/>
          <w:color w:val="000000" w:themeColor="text1"/>
          <w:sz w:val="22"/>
          <w:szCs w:val="22"/>
        </w:rPr>
      </w:pPr>
    </w:p>
    <w:p w:rsidR="009B1AD8" w:rsidRPr="00375D97" w:rsidRDefault="009B1AD8" w:rsidP="009B1AD8">
      <w:pPr>
        <w:ind w:left="397"/>
        <w:jc w:val="center"/>
        <w:rPr>
          <w:b/>
          <w:iCs/>
          <w:color w:val="000000" w:themeColor="text1"/>
          <w:sz w:val="22"/>
          <w:szCs w:val="22"/>
        </w:rPr>
      </w:pPr>
      <w:r w:rsidRPr="00375D97">
        <w:rPr>
          <w:b/>
          <w:iCs/>
          <w:color w:val="000000" w:themeColor="text1"/>
          <w:sz w:val="22"/>
          <w:szCs w:val="22"/>
        </w:rPr>
        <w:t>POZOSTAŁE OŚWIADCZENIA WYKONAWCY</w:t>
      </w:r>
    </w:p>
    <w:p w:rsidR="009B1AD8" w:rsidRPr="00375D97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375D97" w:rsidRDefault="009B1AD8" w:rsidP="009B1AD8">
      <w:pPr>
        <w:ind w:left="397"/>
        <w:jc w:val="center"/>
        <w:rPr>
          <w:color w:val="000000" w:themeColor="text1"/>
          <w:sz w:val="12"/>
          <w:szCs w:val="12"/>
        </w:rPr>
      </w:pPr>
    </w:p>
    <w:p w:rsidR="009B1AD8" w:rsidRPr="00375D97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9B1AD8" w:rsidRPr="00375D97" w:rsidRDefault="009B1AD8" w:rsidP="00B64E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lastRenderedPageBreak/>
        <w:t>Oferujemy termin realizacji zamówienia: zgodny z SIWZ.</w:t>
      </w:r>
    </w:p>
    <w:p w:rsidR="009B1AD8" w:rsidRPr="00375D97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:rsidR="009B1AD8" w:rsidRPr="00375D97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Akceptujemy termin płatności do 60 dni od daty otrzymania prawidłowo wystawionej faktury.</w:t>
      </w:r>
    </w:p>
    <w:p w:rsidR="009B1AD8" w:rsidRPr="00375D97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 xml:space="preserve">Uważamy się za związanych niniejszą ofertą przez czas wskazany w SIWZ, tj. przez okres </w:t>
      </w:r>
      <w:r w:rsidRPr="00375D97">
        <w:rPr>
          <w:b/>
          <w:color w:val="000000" w:themeColor="text1"/>
          <w:sz w:val="22"/>
          <w:szCs w:val="22"/>
        </w:rPr>
        <w:t>30</w:t>
      </w:r>
      <w:r w:rsidRPr="00375D97">
        <w:rPr>
          <w:color w:val="000000" w:themeColor="text1"/>
          <w:sz w:val="22"/>
          <w:szCs w:val="22"/>
        </w:rPr>
        <w:t xml:space="preserve"> dni </w:t>
      </w:r>
      <w:r w:rsidR="00A42F9A" w:rsidRPr="00375D97">
        <w:rPr>
          <w:color w:val="000000" w:themeColor="text1"/>
          <w:sz w:val="22"/>
          <w:szCs w:val="22"/>
        </w:rPr>
        <w:br/>
      </w:r>
      <w:r w:rsidRPr="00375D97">
        <w:rPr>
          <w:color w:val="000000" w:themeColor="text1"/>
          <w:sz w:val="22"/>
          <w:szCs w:val="22"/>
        </w:rPr>
        <w:t>od upływu terminu składania ofert.</w:t>
      </w:r>
    </w:p>
    <w:p w:rsidR="009B1AD8" w:rsidRPr="00375D97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375D97">
        <w:rPr>
          <w:color w:val="000000" w:themeColor="text1"/>
          <w:sz w:val="22"/>
          <w:szCs w:val="22"/>
        </w:rPr>
        <w:t>(spli</w:t>
      </w:r>
      <w:proofErr w:type="spellEnd"/>
      <w:r w:rsidRPr="00375D97">
        <w:rPr>
          <w:color w:val="000000" w:themeColor="text1"/>
          <w:sz w:val="22"/>
          <w:szCs w:val="22"/>
        </w:rPr>
        <w:t xml:space="preserve">t </w:t>
      </w:r>
      <w:proofErr w:type="spellStart"/>
      <w:proofErr w:type="gramStart"/>
      <w:r w:rsidRPr="00375D97">
        <w:rPr>
          <w:color w:val="000000" w:themeColor="text1"/>
          <w:sz w:val="22"/>
          <w:szCs w:val="22"/>
        </w:rPr>
        <w:t>payment</w:t>
      </w:r>
      <w:proofErr w:type="spellEnd"/>
      <w:r w:rsidRPr="00375D97">
        <w:rPr>
          <w:color w:val="000000" w:themeColor="text1"/>
          <w:sz w:val="22"/>
          <w:szCs w:val="22"/>
        </w:rPr>
        <w:t>) o którym</w:t>
      </w:r>
      <w:proofErr w:type="gramEnd"/>
      <w:r w:rsidRPr="00375D97">
        <w:rPr>
          <w:color w:val="000000" w:themeColor="text1"/>
          <w:sz w:val="22"/>
          <w:szCs w:val="22"/>
        </w:rPr>
        <w:t xml:space="preserve"> mowa w art. 15 ustawy</w:t>
      </w:r>
      <w:r w:rsidR="00A42F9A" w:rsidRPr="00375D97">
        <w:rPr>
          <w:color w:val="000000" w:themeColor="text1"/>
          <w:sz w:val="22"/>
          <w:szCs w:val="22"/>
        </w:rPr>
        <w:br/>
      </w:r>
      <w:r w:rsidRPr="00375D97">
        <w:rPr>
          <w:color w:val="000000" w:themeColor="text1"/>
          <w:sz w:val="22"/>
          <w:szCs w:val="22"/>
        </w:rPr>
        <w:t>z dnia 09 sierpnia 2019 r. o zmianie ustawy o podatku od towarów i usług oraz niektórych innych ustaw (</w:t>
      </w:r>
      <w:proofErr w:type="spellStart"/>
      <w:r w:rsidRPr="00375D97">
        <w:rPr>
          <w:color w:val="000000" w:themeColor="text1"/>
          <w:sz w:val="22"/>
          <w:szCs w:val="22"/>
        </w:rPr>
        <w:t>Dz.U</w:t>
      </w:r>
      <w:proofErr w:type="spellEnd"/>
      <w:r w:rsidRPr="00375D97">
        <w:rPr>
          <w:color w:val="000000" w:themeColor="text1"/>
          <w:sz w:val="22"/>
          <w:szCs w:val="22"/>
        </w:rPr>
        <w:t xml:space="preserve">. 2019 </w:t>
      </w:r>
      <w:proofErr w:type="gramStart"/>
      <w:r w:rsidRPr="00375D97">
        <w:rPr>
          <w:color w:val="000000" w:themeColor="text1"/>
          <w:sz w:val="22"/>
          <w:szCs w:val="22"/>
        </w:rPr>
        <w:t>r</w:t>
      </w:r>
      <w:proofErr w:type="gramEnd"/>
      <w:r w:rsidRPr="00375D97">
        <w:rPr>
          <w:color w:val="000000" w:themeColor="text1"/>
          <w:sz w:val="22"/>
          <w:szCs w:val="22"/>
        </w:rPr>
        <w:t>., poz. 1751)</w:t>
      </w:r>
      <w:r w:rsidRPr="00375D97">
        <w:rPr>
          <w:i/>
          <w:color w:val="000000" w:themeColor="text1"/>
          <w:sz w:val="22"/>
          <w:szCs w:val="22"/>
        </w:rPr>
        <w:t>.</w:t>
      </w:r>
    </w:p>
    <w:p w:rsidR="009B1AD8" w:rsidRPr="00375D97" w:rsidRDefault="009B1AD8" w:rsidP="00B64E87">
      <w:pPr>
        <w:pStyle w:val="Tekstpodstawowy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proofErr w:type="gramStart"/>
      <w:r w:rsidRPr="00375D97">
        <w:rPr>
          <w:color w:val="000000" w:themeColor="text1"/>
          <w:sz w:val="22"/>
          <w:szCs w:val="22"/>
        </w:rPr>
        <w:t>TAK  /  NIE</w:t>
      </w:r>
      <w:proofErr w:type="gramEnd"/>
      <w:r w:rsidRPr="00375D97">
        <w:rPr>
          <w:color w:val="000000" w:themeColor="text1"/>
          <w:sz w:val="22"/>
          <w:szCs w:val="22"/>
        </w:rPr>
        <w:t xml:space="preserve"> **   .</w:t>
      </w:r>
    </w:p>
    <w:p w:rsidR="009B1AD8" w:rsidRPr="00375D97" w:rsidRDefault="009B1AD8" w:rsidP="00B64E87">
      <w:pPr>
        <w:pStyle w:val="Akapitzlist"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A42F9A" w:rsidRPr="00375D97">
        <w:rPr>
          <w:color w:val="000000" w:themeColor="text1"/>
          <w:sz w:val="22"/>
          <w:szCs w:val="22"/>
        </w:rPr>
        <w:br/>
      </w:r>
      <w:r w:rsidRPr="00375D97">
        <w:rPr>
          <w:color w:val="000000" w:themeColor="text1"/>
          <w:sz w:val="22"/>
          <w:szCs w:val="22"/>
        </w:rPr>
        <w:t xml:space="preserve">i </w:t>
      </w:r>
      <w:proofErr w:type="gramStart"/>
      <w:r w:rsidRPr="00375D97">
        <w:rPr>
          <w:color w:val="000000" w:themeColor="text1"/>
          <w:sz w:val="22"/>
          <w:szCs w:val="22"/>
        </w:rPr>
        <w:t>usług która</w:t>
      </w:r>
      <w:proofErr w:type="gramEnd"/>
      <w:r w:rsidRPr="00375D97">
        <w:rPr>
          <w:color w:val="000000" w:themeColor="text1"/>
          <w:sz w:val="22"/>
          <w:szCs w:val="22"/>
        </w:rPr>
        <w:t xml:space="preserve"> powinna być doliczona do ceny złożonej oferty, o ile nie wynika to z jej treści.:</w:t>
      </w:r>
    </w:p>
    <w:p w:rsidR="009B1AD8" w:rsidRPr="00375D97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375D97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375D97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375D97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375D97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 xml:space="preserve">Oświadczam, iż za wyjątkiem informacji i dokumentów zawartych w ofercie na stronach </w:t>
      </w:r>
      <w:r w:rsidR="00A42F9A" w:rsidRPr="00375D97">
        <w:rPr>
          <w:color w:val="000000" w:themeColor="text1"/>
          <w:sz w:val="22"/>
          <w:szCs w:val="22"/>
        </w:rPr>
        <w:br/>
      </w:r>
      <w:r w:rsidRPr="00375D97">
        <w:rPr>
          <w:color w:val="000000" w:themeColor="text1"/>
          <w:sz w:val="22"/>
          <w:szCs w:val="22"/>
        </w:rPr>
        <w:t xml:space="preserve">nr ________________________________________________ niniejsza oferta oraz wszelkie załączniki do niej są jawne i nie zawierają informacji stanowiących tajemnicę przedsiębiorstwa </w:t>
      </w:r>
      <w:r w:rsidR="00A42F9A" w:rsidRPr="00375D97">
        <w:rPr>
          <w:color w:val="000000" w:themeColor="text1"/>
          <w:sz w:val="22"/>
          <w:szCs w:val="22"/>
        </w:rPr>
        <w:br/>
      </w:r>
      <w:r w:rsidRPr="00375D97">
        <w:rPr>
          <w:color w:val="000000" w:themeColor="text1"/>
          <w:sz w:val="22"/>
          <w:szCs w:val="22"/>
        </w:rPr>
        <w:t>w rozumieniu przepisów o zwalczaniu nieuczciwej konkurencji.</w:t>
      </w:r>
      <w:r w:rsidR="00DD163B" w:rsidRPr="00375D97">
        <w:rPr>
          <w:color w:val="000000" w:themeColor="text1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375D97">
        <w:rPr>
          <w:color w:val="000000" w:themeColor="text1"/>
          <w:kern w:val="144"/>
          <w:sz w:val="22"/>
          <w:szCs w:val="22"/>
        </w:rPr>
        <w:t xml:space="preserve">tj. </w:t>
      </w:r>
      <w:hyperlink r:id="rId10" w:history="1">
        <w:r w:rsidR="00DD163B" w:rsidRPr="00375D97">
          <w:rPr>
            <w:color w:val="000000" w:themeColor="text1"/>
            <w:kern w:val="144"/>
            <w:sz w:val="22"/>
            <w:szCs w:val="22"/>
          </w:rPr>
          <w:t>Dz.</w:t>
        </w:r>
        <w:r w:rsidR="00A42F9A" w:rsidRPr="00375D97">
          <w:rPr>
            <w:color w:val="000000" w:themeColor="text1"/>
            <w:kern w:val="144"/>
            <w:sz w:val="22"/>
            <w:szCs w:val="22"/>
          </w:rPr>
          <w:t xml:space="preserve"> </w:t>
        </w:r>
        <w:r w:rsidR="00DD163B" w:rsidRPr="00375D97">
          <w:rPr>
            <w:color w:val="000000" w:themeColor="text1"/>
            <w:kern w:val="144"/>
            <w:sz w:val="22"/>
            <w:szCs w:val="22"/>
          </w:rPr>
          <w:t xml:space="preserve">U. 2019 </w:t>
        </w:r>
        <w:proofErr w:type="gramStart"/>
        <w:r w:rsidR="00DD163B" w:rsidRPr="00375D97">
          <w:rPr>
            <w:color w:val="000000" w:themeColor="text1"/>
            <w:kern w:val="144"/>
            <w:sz w:val="22"/>
            <w:szCs w:val="22"/>
          </w:rPr>
          <w:t>poz</w:t>
        </w:r>
        <w:proofErr w:type="gramEnd"/>
        <w:r w:rsidR="00DD163B" w:rsidRPr="00375D97">
          <w:rPr>
            <w:color w:val="000000" w:themeColor="text1"/>
            <w:kern w:val="144"/>
            <w:sz w:val="22"/>
            <w:szCs w:val="22"/>
          </w:rPr>
          <w:t>.</w:t>
        </w:r>
      </w:hyperlink>
      <w:r w:rsidR="00DD163B" w:rsidRPr="00375D97">
        <w:rPr>
          <w:color w:val="000000" w:themeColor="text1"/>
          <w:kern w:val="144"/>
          <w:sz w:val="22"/>
          <w:szCs w:val="22"/>
        </w:rPr>
        <w:t xml:space="preserve"> 1010 ze zm.</w:t>
      </w:r>
      <w:r w:rsidR="00DD163B" w:rsidRPr="00375D97">
        <w:rPr>
          <w:color w:val="000000" w:themeColor="text1"/>
          <w:sz w:val="22"/>
          <w:szCs w:val="22"/>
        </w:rPr>
        <w:t xml:space="preserve">) dołączamy </w:t>
      </w:r>
      <w:r w:rsidR="00A42F9A" w:rsidRPr="00375D97">
        <w:rPr>
          <w:color w:val="000000" w:themeColor="text1"/>
          <w:sz w:val="22"/>
          <w:szCs w:val="22"/>
        </w:rPr>
        <w:br/>
      </w:r>
      <w:r w:rsidR="00DD163B" w:rsidRPr="00375D97">
        <w:rPr>
          <w:color w:val="000000" w:themeColor="text1"/>
          <w:sz w:val="22"/>
          <w:szCs w:val="22"/>
        </w:rPr>
        <w:t xml:space="preserve">do oferty. </w:t>
      </w:r>
    </w:p>
    <w:p w:rsidR="009B1AD8" w:rsidRPr="00375D97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Oświadczam, iż jesteśmy małym / średnim / dużym przedsiębiorcą **.</w:t>
      </w:r>
    </w:p>
    <w:p w:rsidR="009B1AD8" w:rsidRPr="00375D97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9B1AD8" w:rsidRPr="00375D97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375D97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375D97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0"/>
          <w:lang w:val="en-US"/>
        </w:rPr>
      </w:pPr>
      <w:r w:rsidRPr="00375D97">
        <w:rPr>
          <w:color w:val="000000" w:themeColor="text1"/>
          <w:sz w:val="20"/>
          <w:lang w:val="en-US"/>
        </w:rPr>
        <w:t>_________________________________________________________________________</w:t>
      </w:r>
    </w:p>
    <w:p w:rsidR="009B1AD8" w:rsidRPr="00375D97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375D97">
        <w:rPr>
          <w:color w:val="000000" w:themeColor="text1"/>
          <w:sz w:val="22"/>
          <w:szCs w:val="22"/>
          <w:lang w:val="en-US"/>
        </w:rPr>
        <w:t>Telefon</w:t>
      </w:r>
      <w:proofErr w:type="spellEnd"/>
      <w:r w:rsidRPr="00375D97">
        <w:rPr>
          <w:color w:val="000000" w:themeColor="text1"/>
          <w:sz w:val="22"/>
          <w:szCs w:val="22"/>
          <w:lang w:val="en-US"/>
        </w:rPr>
        <w:t>:</w:t>
      </w:r>
      <w:r w:rsidRPr="00375D97">
        <w:rPr>
          <w:color w:val="000000" w:themeColor="text1"/>
          <w:sz w:val="22"/>
          <w:szCs w:val="22"/>
          <w:lang w:val="en-US"/>
        </w:rPr>
        <w:tab/>
      </w:r>
      <w:r w:rsidRPr="00375D97">
        <w:rPr>
          <w:color w:val="000000" w:themeColor="text1"/>
          <w:sz w:val="20"/>
          <w:lang w:val="en-US"/>
        </w:rPr>
        <w:t>_______________________________________________________________</w:t>
      </w:r>
    </w:p>
    <w:p w:rsidR="009B1AD8" w:rsidRPr="00375D97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  <w:lang w:val="en-US"/>
        </w:rPr>
      </w:pPr>
      <w:proofErr w:type="spellStart"/>
      <w:r w:rsidRPr="00375D97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375D97">
        <w:rPr>
          <w:color w:val="000000" w:themeColor="text1"/>
          <w:sz w:val="22"/>
          <w:szCs w:val="22"/>
          <w:lang w:val="en-US"/>
        </w:rPr>
        <w:t xml:space="preserve"> e-mail: </w:t>
      </w:r>
      <w:r w:rsidRPr="00375D97">
        <w:rPr>
          <w:color w:val="000000" w:themeColor="text1"/>
          <w:sz w:val="20"/>
          <w:lang w:val="en-US"/>
        </w:rPr>
        <w:t>____________________________________________________________</w:t>
      </w:r>
    </w:p>
    <w:p w:rsidR="009B1AD8" w:rsidRPr="00375D97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Oświadczam, że wypełniam obowiązki informacyjne przewidziane w art. 13 lub 14 RODO</w:t>
      </w:r>
      <w:r w:rsidRPr="00375D97">
        <w:rPr>
          <w:rStyle w:val="Odwoanieprzypisudolnego"/>
          <w:color w:val="000000" w:themeColor="text1"/>
          <w:sz w:val="22"/>
          <w:szCs w:val="22"/>
        </w:rPr>
        <w:footnoteReference w:id="1"/>
      </w:r>
      <w:r w:rsidRPr="00375D97">
        <w:rPr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375D97">
        <w:rPr>
          <w:color w:val="000000" w:themeColor="text1"/>
          <w:sz w:val="22"/>
          <w:szCs w:val="22"/>
        </w:rPr>
        <w:br/>
        <w:t>w celu ubiegania się o udzielenie zamówienia publicznego w niniejszym postępowaniu***.</w:t>
      </w:r>
    </w:p>
    <w:p w:rsidR="009B1AD8" w:rsidRPr="00375D97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lastRenderedPageBreak/>
        <w:t>Załącznikami do niniejszej oferty są:</w:t>
      </w:r>
    </w:p>
    <w:p w:rsidR="009B1AD8" w:rsidRPr="00375D97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375D97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375D97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0"/>
        </w:rPr>
      </w:pPr>
      <w:r w:rsidRPr="00375D97">
        <w:rPr>
          <w:color w:val="000000" w:themeColor="text1"/>
          <w:sz w:val="20"/>
        </w:rPr>
        <w:t>_________________________________________________________________________</w:t>
      </w:r>
    </w:p>
    <w:p w:rsidR="009B1AD8" w:rsidRPr="00375D97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375D97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  <w:r w:rsidRPr="00375D97">
        <w:rPr>
          <w:color w:val="000000" w:themeColor="text1"/>
          <w:sz w:val="22"/>
          <w:szCs w:val="22"/>
        </w:rPr>
        <w:t>_______________ dn. _________ 2020 roku.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right"/>
        <w:rPr>
          <w:color w:val="000000" w:themeColor="text1"/>
          <w:sz w:val="20"/>
        </w:rPr>
      </w:pPr>
      <w:r w:rsidRPr="00B80A4E">
        <w:rPr>
          <w:color w:val="000000" w:themeColor="text1"/>
          <w:sz w:val="22"/>
          <w:szCs w:val="22"/>
        </w:rPr>
        <w:t xml:space="preserve">                                   </w:t>
      </w:r>
      <w:r w:rsidRPr="00B80A4E">
        <w:rPr>
          <w:color w:val="000000" w:themeColor="text1"/>
          <w:sz w:val="20"/>
        </w:rPr>
        <w:t xml:space="preserve">….…….……………………… </w:t>
      </w:r>
    </w:p>
    <w:p w:rsidR="009B1AD8" w:rsidRPr="00B80A4E" w:rsidRDefault="009B1AD8" w:rsidP="00945F6B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(podpis osoby upoważnionej </w:t>
      </w:r>
    </w:p>
    <w:p w:rsidR="009B1AD8" w:rsidRPr="00B80A4E" w:rsidRDefault="009B1AD8" w:rsidP="009B1AD8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proofErr w:type="gramStart"/>
      <w:r w:rsidRPr="00B80A4E">
        <w:rPr>
          <w:i/>
          <w:color w:val="000000" w:themeColor="text1"/>
          <w:sz w:val="16"/>
          <w:szCs w:val="16"/>
        </w:rPr>
        <w:t>do</w:t>
      </w:r>
      <w:proofErr w:type="gramEnd"/>
      <w:r w:rsidRPr="00B80A4E">
        <w:rPr>
          <w:i/>
          <w:color w:val="000000" w:themeColor="text1"/>
          <w:sz w:val="16"/>
          <w:szCs w:val="16"/>
        </w:rPr>
        <w:t xml:space="preserve"> reprezentacji Wykonawcy) </w:t>
      </w: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  <w:r w:rsidRPr="00B80A4E">
        <w:rPr>
          <w:b/>
          <w:bCs/>
          <w:color w:val="000000" w:themeColor="text1"/>
          <w:sz w:val="16"/>
          <w:szCs w:val="16"/>
          <w:u w:val="single"/>
        </w:rPr>
        <w:t>U W A G A !</w:t>
      </w:r>
    </w:p>
    <w:p w:rsidR="009B1AD8" w:rsidRPr="00B80A4E" w:rsidRDefault="009B1AD8" w:rsidP="009B1AD8">
      <w:pPr>
        <w:pStyle w:val="Tekstpodstawowy"/>
        <w:spacing w:after="0"/>
        <w:jc w:val="both"/>
        <w:rPr>
          <w:color w:val="000000" w:themeColor="text1"/>
          <w:sz w:val="16"/>
          <w:szCs w:val="16"/>
        </w:rPr>
      </w:pP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** niepotrzebne skreślić</w:t>
      </w:r>
    </w:p>
    <w:p w:rsidR="00EC4EF7" w:rsidRPr="00A42F9A" w:rsidRDefault="009B1AD8" w:rsidP="00A42F9A">
      <w:pPr>
        <w:pStyle w:val="Tekstpodstawowy"/>
        <w:spacing w:after="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*** W </w:t>
      </w:r>
      <w:proofErr w:type="gramStart"/>
      <w:r w:rsidRPr="00B80A4E">
        <w:rPr>
          <w:i/>
          <w:color w:val="000000" w:themeColor="text1"/>
          <w:sz w:val="16"/>
          <w:szCs w:val="16"/>
        </w:rPr>
        <w:t>przypadku gdy</w:t>
      </w:r>
      <w:proofErr w:type="gramEnd"/>
      <w:r w:rsidRPr="00B80A4E">
        <w:rPr>
          <w:i/>
          <w:color w:val="000000" w:themeColor="text1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A42F9A" w:rsidSect="00EF4676"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A" w:rsidRDefault="00900F5A" w:rsidP="009B1AD8">
      <w:r>
        <w:separator/>
      </w:r>
    </w:p>
  </w:endnote>
  <w:endnote w:type="continuationSeparator" w:id="0">
    <w:p w:rsidR="00900F5A" w:rsidRDefault="00900F5A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Default="00D83506">
    <w:pPr>
      <w:pStyle w:val="Stopka"/>
      <w:jc w:val="right"/>
    </w:pPr>
    <w:r>
      <w:fldChar w:fldCharType="begin"/>
    </w:r>
    <w:r w:rsidR="00945F6B">
      <w:instrText xml:space="preserve"> PAGE   \* MERGEFORMAT </w:instrText>
    </w:r>
    <w:r>
      <w:fldChar w:fldCharType="separate"/>
    </w:r>
    <w:r w:rsidR="00C84BD0">
      <w:rPr>
        <w:noProof/>
      </w:rPr>
      <w:t>2</w:t>
    </w:r>
    <w:r>
      <w:fldChar w:fldCharType="end"/>
    </w:r>
  </w:p>
  <w:p w:rsidR="007F4887" w:rsidRDefault="00C84BD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A" w:rsidRDefault="00900F5A" w:rsidP="009B1AD8">
      <w:r>
        <w:separator/>
      </w:r>
    </w:p>
  </w:footnote>
  <w:footnote w:type="continuationSeparator" w:id="0">
    <w:p w:rsidR="00900F5A" w:rsidRDefault="00900F5A" w:rsidP="009B1AD8">
      <w:r>
        <w:continuationSeparator/>
      </w:r>
    </w:p>
  </w:footnote>
  <w:footnote w:id="1">
    <w:p w:rsidR="009B1AD8" w:rsidRDefault="009B1AD8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</w:t>
      </w:r>
      <w:proofErr w:type="gramStart"/>
      <w:r>
        <w:rPr>
          <w:rFonts w:ascii="Cambria" w:hAnsi="Cambria"/>
          <w:i/>
          <w:iCs/>
          <w:sz w:val="18"/>
          <w:szCs w:val="18"/>
        </w:rPr>
        <w:t>str</w:t>
      </w:r>
      <w:proofErr w:type="gramEnd"/>
      <w:r>
        <w:rPr>
          <w:rFonts w:ascii="Cambria" w:hAnsi="Cambria"/>
          <w:i/>
          <w:iCs/>
          <w:sz w:val="18"/>
          <w:szCs w:val="18"/>
        </w:rPr>
        <w:t xml:space="preserve">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Pr="009B1AD8" w:rsidRDefault="00B80A4E" w:rsidP="009B1AD8">
    <w:pPr>
      <w:pStyle w:val="Nagwek"/>
      <w:rPr>
        <w:rFonts w:asciiTheme="majorHAnsi" w:hAnsiTheme="majorHAnsi" w:cs="Arial"/>
        <w:sz w:val="22"/>
        <w:szCs w:val="22"/>
      </w:rPr>
    </w:pPr>
    <w:r w:rsidRPr="0022267D">
      <w:rPr>
        <w:rFonts w:asciiTheme="majorHAnsi" w:hAnsiTheme="majorHAnsi" w:cs="Arial"/>
        <w:sz w:val="22"/>
        <w:szCs w:val="22"/>
      </w:rPr>
      <w:t>ZPZ-</w:t>
    </w:r>
    <w:r w:rsidR="000E467D">
      <w:rPr>
        <w:rFonts w:asciiTheme="majorHAnsi" w:hAnsiTheme="majorHAnsi" w:cs="Arial"/>
        <w:sz w:val="22"/>
        <w:szCs w:val="22"/>
      </w:rPr>
      <w:t>4</w:t>
    </w:r>
    <w:r w:rsidR="00D328F4">
      <w:rPr>
        <w:rFonts w:asciiTheme="majorHAnsi" w:hAnsiTheme="majorHAnsi" w:cs="Arial"/>
        <w:sz w:val="22"/>
        <w:szCs w:val="22"/>
      </w:rPr>
      <w:t>3</w:t>
    </w:r>
    <w:r w:rsidR="0069168E">
      <w:rPr>
        <w:rFonts w:asciiTheme="majorHAnsi" w:hAnsiTheme="majorHAnsi" w:cs="Arial"/>
        <w:sz w:val="22"/>
        <w:szCs w:val="22"/>
      </w:rPr>
      <w:t>/</w:t>
    </w:r>
    <w:r w:rsidR="000E467D">
      <w:rPr>
        <w:rFonts w:asciiTheme="majorHAnsi" w:hAnsiTheme="majorHAnsi" w:cs="Arial"/>
        <w:sz w:val="22"/>
        <w:szCs w:val="22"/>
      </w:rPr>
      <w:t>09</w:t>
    </w:r>
    <w:r w:rsidR="009B1AD8" w:rsidRPr="0022267D">
      <w:rPr>
        <w:rFonts w:asciiTheme="majorHAnsi" w:hAnsiTheme="majorHAnsi" w:cs="Arial"/>
        <w:sz w:val="22"/>
        <w:szCs w:val="2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4C3"/>
    <w:multiLevelType w:val="hybridMultilevel"/>
    <w:tmpl w:val="28021BA4"/>
    <w:lvl w:ilvl="0" w:tplc="560C8EE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2728C9"/>
    <w:multiLevelType w:val="hybridMultilevel"/>
    <w:tmpl w:val="D0E80000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D839A9"/>
    <w:multiLevelType w:val="hybridMultilevel"/>
    <w:tmpl w:val="872C068E"/>
    <w:lvl w:ilvl="0" w:tplc="560C8EE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D7F27"/>
    <w:multiLevelType w:val="hybridMultilevel"/>
    <w:tmpl w:val="9F3C604A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7D8D57AC"/>
    <w:multiLevelType w:val="hybridMultilevel"/>
    <w:tmpl w:val="46F21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67D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7B66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4FEA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2D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75D97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C7E8F"/>
    <w:rsid w:val="004D5D66"/>
    <w:rsid w:val="004E0F12"/>
    <w:rsid w:val="004E2225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779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364F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646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C75F3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5F83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87F92"/>
    <w:rsid w:val="00690483"/>
    <w:rsid w:val="006908D4"/>
    <w:rsid w:val="00690E76"/>
    <w:rsid w:val="00691684"/>
    <w:rsid w:val="0069168E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98A"/>
    <w:rsid w:val="00777F0A"/>
    <w:rsid w:val="007801E3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7A5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4C9B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C4F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B695B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E7676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B2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4FC9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3FED"/>
    <w:rsid w:val="00C741A6"/>
    <w:rsid w:val="00C76F04"/>
    <w:rsid w:val="00C77104"/>
    <w:rsid w:val="00C77691"/>
    <w:rsid w:val="00C8045D"/>
    <w:rsid w:val="00C814A8"/>
    <w:rsid w:val="00C81888"/>
    <w:rsid w:val="00C823AC"/>
    <w:rsid w:val="00C8280D"/>
    <w:rsid w:val="00C82879"/>
    <w:rsid w:val="00C83590"/>
    <w:rsid w:val="00C839BE"/>
    <w:rsid w:val="00C848F1"/>
    <w:rsid w:val="00C84BD0"/>
    <w:rsid w:val="00C84CBA"/>
    <w:rsid w:val="00C855A3"/>
    <w:rsid w:val="00C87E10"/>
    <w:rsid w:val="00C9035D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28F4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3270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3506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BB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1FD1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800004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1545-73DE-476E-A9DF-EAC50EAA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anna.zalewska</cp:lastModifiedBy>
  <cp:revision>33</cp:revision>
  <cp:lastPrinted>2020-09-15T07:37:00Z</cp:lastPrinted>
  <dcterms:created xsi:type="dcterms:W3CDTF">2020-05-11T09:39:00Z</dcterms:created>
  <dcterms:modified xsi:type="dcterms:W3CDTF">2020-09-17T06:32:00Z</dcterms:modified>
</cp:coreProperties>
</file>