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990B" w14:textId="6C2EF756" w:rsidR="00B501C5" w:rsidRPr="00817A64" w:rsidRDefault="00EE1C70" w:rsidP="00B501C5">
      <w:pPr>
        <w:pStyle w:val="Nagwek3"/>
        <w:rPr>
          <w:sz w:val="22"/>
          <w:szCs w:val="22"/>
        </w:rPr>
      </w:pPr>
      <w:r w:rsidRPr="00817A64">
        <w:rPr>
          <w:sz w:val="22"/>
          <w:szCs w:val="22"/>
        </w:rPr>
        <w:t>CUW-SAZ.4440.9.2024</w:t>
      </w:r>
    </w:p>
    <w:p w14:paraId="3299703C" w14:textId="77777777" w:rsidR="00AE1D75" w:rsidRPr="00817A64" w:rsidRDefault="00B501C5" w:rsidP="00D25650">
      <w:pPr>
        <w:pStyle w:val="Nagwek3"/>
        <w:rPr>
          <w:sz w:val="22"/>
          <w:szCs w:val="22"/>
        </w:rPr>
      </w:pPr>
      <w:r w:rsidRPr="00817A64">
        <w:rPr>
          <w:sz w:val="22"/>
          <w:szCs w:val="22"/>
        </w:rPr>
        <w:t>SPECYFIKACJA WARUNKÓW ZAMÓWIENIA zwana dalej SWZ</w:t>
      </w:r>
    </w:p>
    <w:p w14:paraId="3C68FA33" w14:textId="56820D6A" w:rsidR="00E9455F" w:rsidRPr="00817A64" w:rsidRDefault="00E9455F" w:rsidP="00E9455F">
      <w:pPr>
        <w:keepNext/>
        <w:spacing w:before="240" w:after="60" w:line="276" w:lineRule="auto"/>
        <w:outlineLvl w:val="2"/>
        <w:rPr>
          <w:rFonts w:ascii="Arial" w:hAnsi="Arial" w:cs="Arial"/>
          <w:b/>
          <w:bCs/>
          <w:sz w:val="22"/>
          <w:szCs w:val="22"/>
        </w:rPr>
      </w:pPr>
      <w:bookmarkStart w:id="0" w:name="_Hlk114742661"/>
      <w:bookmarkStart w:id="1" w:name="_Hlk76035187"/>
      <w:r w:rsidRPr="00817A64">
        <w:rPr>
          <w:rFonts w:ascii="Arial" w:hAnsi="Arial" w:cs="Arial"/>
          <w:b/>
          <w:bCs/>
          <w:sz w:val="22"/>
          <w:szCs w:val="22"/>
        </w:rPr>
        <w:t xml:space="preserve">na </w:t>
      </w:r>
      <w:bookmarkStart w:id="2" w:name="_Hlk155187537"/>
      <w:r w:rsidRPr="00817A64">
        <w:rPr>
          <w:rFonts w:ascii="Arial" w:hAnsi="Arial" w:cs="Arial"/>
          <w:b/>
          <w:bCs/>
          <w:sz w:val="22"/>
          <w:szCs w:val="22"/>
        </w:rPr>
        <w:t xml:space="preserve">usługi </w:t>
      </w:r>
      <w:r w:rsidR="00EE1C70" w:rsidRPr="00817A64">
        <w:rPr>
          <w:rFonts w:ascii="Arial" w:hAnsi="Arial" w:cs="Arial"/>
          <w:b/>
          <w:bCs/>
          <w:sz w:val="22"/>
          <w:szCs w:val="22"/>
        </w:rPr>
        <w:t xml:space="preserve">utrzymania </w:t>
      </w:r>
      <w:r w:rsidR="000A2F65" w:rsidRPr="00817A64">
        <w:rPr>
          <w:rFonts w:ascii="Arial" w:hAnsi="Arial" w:cs="Arial"/>
          <w:b/>
          <w:bCs/>
          <w:sz w:val="22"/>
          <w:szCs w:val="22"/>
        </w:rPr>
        <w:t xml:space="preserve">porządku i </w:t>
      </w:r>
      <w:r w:rsidR="00EE1C70" w:rsidRPr="00817A64">
        <w:rPr>
          <w:rFonts w:ascii="Arial" w:hAnsi="Arial" w:cs="Arial"/>
          <w:b/>
          <w:bCs/>
          <w:sz w:val="22"/>
          <w:szCs w:val="22"/>
        </w:rPr>
        <w:t>czystości na terenie</w:t>
      </w:r>
      <w:r w:rsidR="00CD5877" w:rsidRPr="00817A64">
        <w:rPr>
          <w:rFonts w:ascii="Arial" w:hAnsi="Arial" w:cs="Arial"/>
          <w:b/>
          <w:bCs/>
          <w:sz w:val="22"/>
          <w:szCs w:val="22"/>
        </w:rPr>
        <w:t xml:space="preserve"> </w:t>
      </w:r>
      <w:r w:rsidR="000A2F65" w:rsidRPr="00817A64">
        <w:rPr>
          <w:rFonts w:ascii="Arial" w:hAnsi="Arial" w:cs="Arial"/>
          <w:b/>
          <w:bCs/>
          <w:sz w:val="22"/>
          <w:szCs w:val="22"/>
        </w:rPr>
        <w:t xml:space="preserve">Nowego </w:t>
      </w:r>
      <w:r w:rsidRPr="00817A64">
        <w:rPr>
          <w:rFonts w:ascii="Arial" w:hAnsi="Arial" w:cs="Arial"/>
          <w:b/>
          <w:bCs/>
          <w:sz w:val="22"/>
          <w:szCs w:val="22"/>
        </w:rPr>
        <w:t>Ogrodu Zoologicznego w Poznaniu</w:t>
      </w:r>
      <w:bookmarkEnd w:id="2"/>
      <w:r w:rsidR="008642B8" w:rsidRPr="00817A64">
        <w:rPr>
          <w:rFonts w:ascii="Arial" w:hAnsi="Arial" w:cs="Arial"/>
          <w:b/>
          <w:bCs/>
          <w:sz w:val="22"/>
          <w:szCs w:val="22"/>
        </w:rPr>
        <w:t xml:space="preserve"> </w:t>
      </w:r>
    </w:p>
    <w:bookmarkEnd w:id="0"/>
    <w:bookmarkEnd w:id="1"/>
    <w:p w14:paraId="30634D83" w14:textId="77777777" w:rsidR="00B501C5" w:rsidRPr="00817A64" w:rsidRDefault="00B501C5" w:rsidP="00B501C5">
      <w:pPr>
        <w:pStyle w:val="Nagwek1"/>
        <w:numPr>
          <w:ilvl w:val="0"/>
          <w:numId w:val="1"/>
        </w:numPr>
        <w:tabs>
          <w:tab w:val="left" w:pos="348"/>
        </w:tabs>
        <w:spacing w:before="93" w:line="276" w:lineRule="auto"/>
        <w:ind w:left="0" w:right="120" w:hanging="100"/>
        <w:rPr>
          <w:lang w:val="pl-PL"/>
        </w:rPr>
      </w:pPr>
      <w:r w:rsidRPr="00817A64">
        <w:rPr>
          <w:lang w:val="pl-PL"/>
        </w:rPr>
        <w:t>Nazw</w:t>
      </w:r>
      <w:r w:rsidRPr="00817A64">
        <w:rPr>
          <w:rFonts w:eastAsia="TimesNewRoman"/>
          <w:lang w:val="pl-PL"/>
        </w:rPr>
        <w:t xml:space="preserve">a </w:t>
      </w:r>
      <w:r w:rsidRPr="00817A64">
        <w:rPr>
          <w:lang w:val="pl-PL"/>
        </w:rPr>
        <w:t>oraz adres Zamawiaj</w:t>
      </w:r>
      <w:r w:rsidRPr="00817A64">
        <w:rPr>
          <w:rFonts w:eastAsia="TimesNewRoman"/>
          <w:lang w:val="pl-PL"/>
        </w:rPr>
        <w:t>ą</w:t>
      </w:r>
      <w:r w:rsidRPr="00817A64">
        <w:rPr>
          <w:lang w:val="pl-PL"/>
        </w:rPr>
        <w:t>cego</w:t>
      </w:r>
    </w:p>
    <w:p w14:paraId="6CA170D4" w14:textId="77777777" w:rsidR="00B501C5" w:rsidRPr="00817A64" w:rsidRDefault="00B501C5" w:rsidP="00757E0E">
      <w:pPr>
        <w:pStyle w:val="Akapitzlist"/>
        <w:spacing w:line="276" w:lineRule="auto"/>
        <w:ind w:left="0"/>
        <w:jc w:val="both"/>
        <w:rPr>
          <w:rFonts w:ascii="Arial" w:hAnsi="Arial" w:cs="Arial"/>
          <w:sz w:val="22"/>
          <w:szCs w:val="22"/>
        </w:rPr>
      </w:pPr>
      <w:r w:rsidRPr="00817A64">
        <w:rPr>
          <w:rFonts w:ascii="Arial" w:hAnsi="Arial" w:cs="Arial"/>
          <w:sz w:val="22"/>
          <w:szCs w:val="22"/>
        </w:rPr>
        <w:t xml:space="preserve">Miasto Poznań Centrum Usług Wspólnych w Poznaniu </w:t>
      </w:r>
    </w:p>
    <w:p w14:paraId="498FE688" w14:textId="77777777" w:rsidR="00D25650" w:rsidRPr="00817A64" w:rsidRDefault="00B501C5" w:rsidP="00757E0E">
      <w:pPr>
        <w:pStyle w:val="Akapitzlist"/>
        <w:spacing w:line="276" w:lineRule="auto"/>
        <w:ind w:left="0"/>
        <w:jc w:val="both"/>
        <w:rPr>
          <w:rFonts w:ascii="Arial" w:hAnsi="Arial" w:cs="Arial"/>
          <w:sz w:val="22"/>
          <w:szCs w:val="22"/>
        </w:rPr>
      </w:pPr>
      <w:r w:rsidRPr="00817A64">
        <w:rPr>
          <w:rFonts w:ascii="Arial" w:hAnsi="Arial" w:cs="Arial"/>
          <w:sz w:val="22"/>
          <w:szCs w:val="22"/>
        </w:rPr>
        <w:t>Aleje Niepodległości 27</w:t>
      </w:r>
    </w:p>
    <w:p w14:paraId="087277D8" w14:textId="7F243700" w:rsidR="00B501C5" w:rsidRPr="00817A64" w:rsidRDefault="00B501C5" w:rsidP="00757E0E">
      <w:pPr>
        <w:pStyle w:val="Akapitzlist"/>
        <w:spacing w:line="276" w:lineRule="auto"/>
        <w:ind w:left="0"/>
        <w:jc w:val="both"/>
        <w:rPr>
          <w:rFonts w:ascii="Arial" w:hAnsi="Arial" w:cs="Arial"/>
          <w:sz w:val="22"/>
          <w:szCs w:val="22"/>
        </w:rPr>
      </w:pPr>
      <w:r w:rsidRPr="00817A64">
        <w:rPr>
          <w:rFonts w:ascii="Arial" w:hAnsi="Arial" w:cs="Arial"/>
          <w:sz w:val="22"/>
          <w:szCs w:val="22"/>
        </w:rPr>
        <w:t>61-714 Poznań</w:t>
      </w:r>
    </w:p>
    <w:p w14:paraId="2F377E51" w14:textId="77777777" w:rsidR="00D25650" w:rsidRPr="00817A64" w:rsidRDefault="00D25650" w:rsidP="00757E0E">
      <w:pPr>
        <w:pStyle w:val="Akapitzlist"/>
        <w:spacing w:line="276" w:lineRule="auto"/>
        <w:ind w:left="0"/>
        <w:jc w:val="both"/>
        <w:rPr>
          <w:rFonts w:ascii="Arial" w:hAnsi="Arial" w:cs="Arial"/>
          <w:sz w:val="22"/>
          <w:szCs w:val="22"/>
        </w:rPr>
      </w:pPr>
      <w:r w:rsidRPr="00817A64">
        <w:rPr>
          <w:rFonts w:ascii="Arial" w:hAnsi="Arial" w:cs="Arial"/>
          <w:sz w:val="22"/>
          <w:szCs w:val="22"/>
        </w:rPr>
        <w:t>Nr telefonu. +48 61 10 21 700,</w:t>
      </w:r>
    </w:p>
    <w:p w14:paraId="438448E2" w14:textId="77777777" w:rsidR="00D25650" w:rsidRPr="00817A64" w:rsidRDefault="00D25650" w:rsidP="00757E0E">
      <w:pPr>
        <w:pStyle w:val="Akapitzlist"/>
        <w:spacing w:line="276" w:lineRule="auto"/>
        <w:ind w:left="0"/>
        <w:jc w:val="both"/>
        <w:rPr>
          <w:rFonts w:ascii="Arial" w:hAnsi="Arial" w:cs="Arial"/>
          <w:sz w:val="22"/>
          <w:szCs w:val="22"/>
        </w:rPr>
      </w:pPr>
      <w:r w:rsidRPr="00817A64">
        <w:rPr>
          <w:rFonts w:ascii="Arial" w:hAnsi="Arial" w:cs="Arial"/>
          <w:sz w:val="22"/>
          <w:szCs w:val="22"/>
        </w:rPr>
        <w:t xml:space="preserve">Adres poczty elektronicznej  </w:t>
      </w:r>
      <w:hyperlink r:id="rId8" w:history="1">
        <w:r w:rsidRPr="00817A64">
          <w:rPr>
            <w:rStyle w:val="Hipercze"/>
            <w:rFonts w:ascii="Arial" w:hAnsi="Arial" w:cs="Arial"/>
            <w:color w:val="auto"/>
            <w:sz w:val="22"/>
            <w:szCs w:val="22"/>
            <w:u w:val="none"/>
          </w:rPr>
          <w:t>cuw@m.poznan.pl</w:t>
        </w:r>
      </w:hyperlink>
    </w:p>
    <w:p w14:paraId="647C259B" w14:textId="2090D1D7" w:rsidR="00D25650" w:rsidRPr="00817A64" w:rsidRDefault="00D25650" w:rsidP="00757E0E">
      <w:pPr>
        <w:pStyle w:val="Akapitzlist"/>
        <w:spacing w:line="276" w:lineRule="auto"/>
        <w:ind w:left="0"/>
        <w:jc w:val="both"/>
        <w:rPr>
          <w:rFonts w:ascii="Arial" w:hAnsi="Arial" w:cs="Arial"/>
          <w:sz w:val="22"/>
          <w:szCs w:val="22"/>
        </w:rPr>
      </w:pPr>
      <w:r w:rsidRPr="00817A64">
        <w:rPr>
          <w:rFonts w:ascii="Arial" w:hAnsi="Arial" w:cs="Arial"/>
          <w:sz w:val="22"/>
          <w:szCs w:val="22"/>
        </w:rPr>
        <w:t>Adres strony internetowej Centrum Usług Wspólnych: </w:t>
      </w:r>
      <w:r w:rsidR="00845DAD" w:rsidRPr="00817A64">
        <w:rPr>
          <w:rFonts w:ascii="Arial" w:hAnsi="Arial" w:cs="Arial"/>
          <w:sz w:val="22"/>
          <w:szCs w:val="22"/>
        </w:rPr>
        <w:t>https://</w:t>
      </w:r>
      <w:r w:rsidR="005205A8" w:rsidRPr="00817A64">
        <w:rPr>
          <w:rFonts w:ascii="Arial" w:hAnsi="Arial" w:cs="Arial"/>
          <w:sz w:val="22"/>
          <w:szCs w:val="22"/>
        </w:rPr>
        <w:t>www.poznan.pl/cuw</w:t>
      </w:r>
    </w:p>
    <w:p w14:paraId="7EBE1D1F" w14:textId="77777777" w:rsidR="00D25650" w:rsidRPr="00817A64" w:rsidRDefault="00D25650" w:rsidP="00757E0E">
      <w:pPr>
        <w:pStyle w:val="Akapitzlist"/>
        <w:spacing w:line="276" w:lineRule="auto"/>
        <w:ind w:left="0"/>
        <w:jc w:val="both"/>
        <w:rPr>
          <w:rFonts w:ascii="Arial" w:hAnsi="Arial" w:cs="Arial"/>
          <w:sz w:val="22"/>
          <w:szCs w:val="22"/>
        </w:rPr>
      </w:pPr>
    </w:p>
    <w:p w14:paraId="2A6C52A4" w14:textId="09BBA538" w:rsidR="00B501C5" w:rsidRPr="00817A64" w:rsidRDefault="00B501C5" w:rsidP="00757E0E">
      <w:pPr>
        <w:pStyle w:val="Akapitzlist"/>
        <w:spacing w:line="276" w:lineRule="auto"/>
        <w:ind w:left="0"/>
        <w:jc w:val="both"/>
        <w:rPr>
          <w:rFonts w:ascii="Arial" w:hAnsi="Arial" w:cs="Arial"/>
          <w:sz w:val="22"/>
          <w:szCs w:val="22"/>
        </w:rPr>
      </w:pPr>
      <w:r w:rsidRPr="00817A64">
        <w:rPr>
          <w:rFonts w:ascii="Arial" w:hAnsi="Arial" w:cs="Arial"/>
          <w:sz w:val="22"/>
          <w:szCs w:val="22"/>
        </w:rPr>
        <w:t>działające w imieniu i na rzecz</w:t>
      </w:r>
    </w:p>
    <w:p w14:paraId="1D62F823" w14:textId="77777777" w:rsidR="00E9455F" w:rsidRPr="00817A64" w:rsidRDefault="00E9455F" w:rsidP="00E9455F">
      <w:pPr>
        <w:spacing w:line="276" w:lineRule="auto"/>
        <w:jc w:val="both"/>
        <w:rPr>
          <w:rFonts w:ascii="Arial" w:hAnsi="Arial" w:cs="Arial"/>
          <w:sz w:val="22"/>
          <w:szCs w:val="22"/>
        </w:rPr>
      </w:pPr>
      <w:r w:rsidRPr="00817A64">
        <w:rPr>
          <w:rFonts w:ascii="Arial" w:hAnsi="Arial" w:cs="Arial"/>
          <w:sz w:val="22"/>
          <w:szCs w:val="22"/>
        </w:rPr>
        <w:t xml:space="preserve">Miasto Poznań Ogród Zoologiczny w Poznaniu </w:t>
      </w:r>
    </w:p>
    <w:p w14:paraId="78D61E7E" w14:textId="77777777" w:rsidR="00E9455F" w:rsidRPr="00817A64" w:rsidRDefault="00E9455F" w:rsidP="00E9455F">
      <w:pPr>
        <w:spacing w:line="276" w:lineRule="auto"/>
        <w:jc w:val="both"/>
        <w:rPr>
          <w:rFonts w:ascii="Arial" w:hAnsi="Arial" w:cs="Arial"/>
          <w:sz w:val="22"/>
          <w:szCs w:val="22"/>
        </w:rPr>
      </w:pPr>
      <w:r w:rsidRPr="00817A64">
        <w:rPr>
          <w:rFonts w:ascii="Arial" w:hAnsi="Arial" w:cs="Arial"/>
          <w:sz w:val="22"/>
          <w:szCs w:val="22"/>
        </w:rPr>
        <w:t>ul. Kaprala Wojtka 3</w:t>
      </w:r>
    </w:p>
    <w:p w14:paraId="495CC86D" w14:textId="77777777" w:rsidR="00E9455F" w:rsidRPr="00817A64" w:rsidRDefault="00E9455F" w:rsidP="00E9455F">
      <w:pPr>
        <w:spacing w:line="276" w:lineRule="auto"/>
        <w:jc w:val="both"/>
        <w:rPr>
          <w:rFonts w:ascii="Arial" w:hAnsi="Arial" w:cs="Arial"/>
          <w:sz w:val="22"/>
          <w:szCs w:val="22"/>
        </w:rPr>
      </w:pPr>
      <w:r w:rsidRPr="00817A64">
        <w:rPr>
          <w:rFonts w:ascii="Arial" w:hAnsi="Arial" w:cs="Arial"/>
          <w:sz w:val="22"/>
          <w:szCs w:val="22"/>
        </w:rPr>
        <w:t>61-063 Poznań</w:t>
      </w:r>
    </w:p>
    <w:p w14:paraId="0781D2CB" w14:textId="77777777" w:rsidR="00E9455F" w:rsidRPr="00817A64" w:rsidRDefault="00E9455F" w:rsidP="00E9455F">
      <w:pPr>
        <w:spacing w:line="276" w:lineRule="auto"/>
        <w:jc w:val="both"/>
        <w:rPr>
          <w:rFonts w:ascii="Arial" w:hAnsi="Arial" w:cs="Arial"/>
          <w:sz w:val="22"/>
          <w:szCs w:val="22"/>
        </w:rPr>
      </w:pPr>
      <w:r w:rsidRPr="00817A64">
        <w:rPr>
          <w:rFonts w:ascii="Arial" w:hAnsi="Arial" w:cs="Arial"/>
          <w:sz w:val="22"/>
          <w:szCs w:val="22"/>
        </w:rPr>
        <w:t>Nr telefonu. +48 618501233,</w:t>
      </w:r>
    </w:p>
    <w:p w14:paraId="1A807D61" w14:textId="77777777" w:rsidR="00E9455F" w:rsidRPr="00817A64" w:rsidRDefault="00E9455F" w:rsidP="00E9455F">
      <w:pPr>
        <w:spacing w:line="276" w:lineRule="auto"/>
        <w:jc w:val="both"/>
        <w:rPr>
          <w:rFonts w:ascii="Arial" w:hAnsi="Arial" w:cs="Arial"/>
          <w:sz w:val="22"/>
          <w:szCs w:val="22"/>
        </w:rPr>
      </w:pPr>
      <w:r w:rsidRPr="00817A64">
        <w:rPr>
          <w:rFonts w:ascii="Arial" w:hAnsi="Arial" w:cs="Arial"/>
          <w:sz w:val="22"/>
          <w:szCs w:val="22"/>
        </w:rPr>
        <w:t>Adres strony internetowej : https://zoo.poznan.pl</w:t>
      </w:r>
    </w:p>
    <w:p w14:paraId="3D0ED673" w14:textId="77777777" w:rsidR="00993F94" w:rsidRPr="00817A64" w:rsidRDefault="00993F94" w:rsidP="00757E0E">
      <w:pPr>
        <w:pStyle w:val="Akapitzlist"/>
        <w:spacing w:line="276" w:lineRule="auto"/>
        <w:ind w:left="0"/>
        <w:jc w:val="both"/>
        <w:rPr>
          <w:rFonts w:ascii="Arial" w:hAnsi="Arial" w:cs="Arial"/>
          <w:sz w:val="22"/>
          <w:szCs w:val="22"/>
        </w:rPr>
      </w:pPr>
    </w:p>
    <w:p w14:paraId="68F8C5EE" w14:textId="16CEAC5B" w:rsidR="00B501C5" w:rsidRPr="00817A64" w:rsidRDefault="00B501C5" w:rsidP="00D4314B">
      <w:pPr>
        <w:pStyle w:val="Akapitzlist"/>
        <w:spacing w:line="276" w:lineRule="auto"/>
        <w:ind w:left="0"/>
        <w:jc w:val="center"/>
        <w:rPr>
          <w:rFonts w:ascii="Arial" w:hAnsi="Arial" w:cs="Arial"/>
          <w:sz w:val="22"/>
          <w:szCs w:val="22"/>
        </w:rPr>
      </w:pPr>
      <w:r w:rsidRPr="00817A64">
        <w:rPr>
          <w:rFonts w:ascii="Arial" w:hAnsi="Arial" w:cs="Arial"/>
          <w:sz w:val="22"/>
          <w:szCs w:val="22"/>
        </w:rPr>
        <w:t>Adres strona internetowej prowadzonego postępowania:</w:t>
      </w:r>
    </w:p>
    <w:p w14:paraId="2ACE379E" w14:textId="74675C5F" w:rsidR="00B501C5" w:rsidRPr="00817A64" w:rsidRDefault="0040414A" w:rsidP="00D4314B">
      <w:pPr>
        <w:pStyle w:val="Akapitzlist"/>
        <w:spacing w:line="276" w:lineRule="auto"/>
        <w:ind w:left="0"/>
        <w:jc w:val="center"/>
        <w:rPr>
          <w:rStyle w:val="Hipercze"/>
          <w:rFonts w:ascii="Arial" w:hAnsi="Arial" w:cs="Arial"/>
          <w:color w:val="auto"/>
          <w:sz w:val="22"/>
          <w:szCs w:val="22"/>
          <w:u w:val="none"/>
        </w:rPr>
      </w:pPr>
      <w:r w:rsidRPr="00817A64">
        <w:rPr>
          <w:rFonts w:ascii="Arial" w:hAnsi="Arial" w:cs="Arial"/>
          <w:sz w:val="22"/>
          <w:szCs w:val="22"/>
        </w:rPr>
        <w:t>https://platformazakupowa.pl/transakcja/885833</w:t>
      </w:r>
    </w:p>
    <w:p w14:paraId="22256AEF" w14:textId="77777777" w:rsidR="008C5F91" w:rsidRPr="00817A64" w:rsidRDefault="008C5F91" w:rsidP="00B501C5">
      <w:pPr>
        <w:pStyle w:val="Akapitzlist"/>
        <w:spacing w:line="276" w:lineRule="auto"/>
        <w:ind w:left="142"/>
        <w:jc w:val="both"/>
        <w:rPr>
          <w:rFonts w:ascii="Arial" w:hAnsi="Arial" w:cs="Arial"/>
          <w:sz w:val="22"/>
          <w:szCs w:val="22"/>
        </w:rPr>
      </w:pPr>
    </w:p>
    <w:p w14:paraId="3DD64AF9" w14:textId="413D9D18" w:rsidR="00B501C5" w:rsidRPr="00817A64" w:rsidRDefault="00B501C5" w:rsidP="00B501C5">
      <w:pPr>
        <w:pStyle w:val="Nagwek1"/>
        <w:numPr>
          <w:ilvl w:val="0"/>
          <w:numId w:val="1"/>
        </w:numPr>
        <w:tabs>
          <w:tab w:val="left" w:pos="348"/>
        </w:tabs>
        <w:spacing w:before="93" w:line="276" w:lineRule="auto"/>
        <w:ind w:left="0" w:right="120" w:hanging="100"/>
        <w:rPr>
          <w:lang w:val="pl-PL"/>
        </w:rPr>
      </w:pPr>
      <w:r w:rsidRPr="00817A64">
        <w:rPr>
          <w:lang w:val="pl-PL"/>
        </w:rPr>
        <w:t xml:space="preserve">Adres strony internetowej na której udostępnianie będą zmiany i wyjaśnienia treści SWZ </w:t>
      </w:r>
      <w:r w:rsidR="00A164A7" w:rsidRPr="00817A64">
        <w:rPr>
          <w:lang w:val="pl-PL"/>
        </w:rPr>
        <w:t>oraz inne</w:t>
      </w:r>
      <w:r w:rsidRPr="00817A64">
        <w:rPr>
          <w:lang w:val="pl-PL"/>
        </w:rPr>
        <w:t xml:space="preserve"> dokumenty zamówienia bezpośrednio związane z postępowaniem o udzielenie zamówienia:</w:t>
      </w:r>
    </w:p>
    <w:p w14:paraId="1A90D210" w14:textId="66A2D370" w:rsidR="00121461" w:rsidRPr="00817A64" w:rsidRDefault="0040414A" w:rsidP="00003C25">
      <w:pPr>
        <w:spacing w:line="276" w:lineRule="auto"/>
        <w:jc w:val="both"/>
        <w:rPr>
          <w:rStyle w:val="Hipercze"/>
          <w:rFonts w:ascii="Arial" w:hAnsi="Arial" w:cs="Arial"/>
          <w:color w:val="auto"/>
          <w:sz w:val="22"/>
          <w:szCs w:val="22"/>
          <w:u w:val="none"/>
        </w:rPr>
      </w:pPr>
      <w:r w:rsidRPr="00817A64">
        <w:rPr>
          <w:rFonts w:ascii="Arial" w:hAnsi="Arial" w:cs="Arial"/>
          <w:sz w:val="22"/>
          <w:szCs w:val="22"/>
        </w:rPr>
        <w:t>https://platformazakupowa.pl/transakcja/885833</w:t>
      </w:r>
    </w:p>
    <w:p w14:paraId="6413EC70" w14:textId="40D44BCA" w:rsidR="00B501C5" w:rsidRPr="00817A64" w:rsidRDefault="00B501C5" w:rsidP="008E009A">
      <w:pPr>
        <w:pStyle w:val="Nagwek1"/>
        <w:numPr>
          <w:ilvl w:val="0"/>
          <w:numId w:val="1"/>
        </w:numPr>
        <w:tabs>
          <w:tab w:val="left" w:pos="348"/>
        </w:tabs>
        <w:spacing w:before="93" w:line="276" w:lineRule="auto"/>
        <w:ind w:left="0" w:right="120" w:hanging="100"/>
        <w:rPr>
          <w:lang w:val="pl-PL"/>
        </w:rPr>
      </w:pPr>
      <w:r w:rsidRPr="00817A64">
        <w:rPr>
          <w:lang w:val="pl-PL"/>
        </w:rPr>
        <w:t>Tryb udzielenia zamówienia</w:t>
      </w:r>
    </w:p>
    <w:p w14:paraId="6B627381" w14:textId="3700AE75" w:rsidR="00B501C5" w:rsidRPr="00817A64" w:rsidRDefault="00B501C5" w:rsidP="00003C25">
      <w:pPr>
        <w:spacing w:line="276" w:lineRule="auto"/>
        <w:jc w:val="both"/>
        <w:rPr>
          <w:rFonts w:ascii="Arial" w:hAnsi="Arial" w:cs="Arial"/>
          <w:sz w:val="22"/>
          <w:szCs w:val="22"/>
        </w:rPr>
      </w:pPr>
      <w:r w:rsidRPr="00817A64">
        <w:rPr>
          <w:rFonts w:ascii="Arial" w:hAnsi="Arial" w:cs="Arial"/>
          <w:sz w:val="22"/>
          <w:szCs w:val="22"/>
        </w:rPr>
        <w:t xml:space="preserve">Postępowanie o udzielenie zamówienia prowadzone jest w trybie podstawowym na podstawie </w:t>
      </w:r>
      <w:r w:rsidRPr="00817A64">
        <w:rPr>
          <w:rFonts w:ascii="Arial" w:hAnsi="Arial" w:cs="Arial"/>
          <w:sz w:val="22"/>
          <w:szCs w:val="22"/>
        </w:rPr>
        <w:br/>
      </w:r>
      <w:r w:rsidR="008E009A" w:rsidRPr="00817A64">
        <w:rPr>
          <w:rFonts w:ascii="Arial" w:hAnsi="Arial" w:cs="Arial"/>
          <w:sz w:val="22"/>
          <w:szCs w:val="22"/>
        </w:rPr>
        <w:t>art. 275 pkt 1 ustawy</w:t>
      </w:r>
      <w:r w:rsidR="009635D3" w:rsidRPr="00817A64">
        <w:rPr>
          <w:rFonts w:ascii="Arial" w:hAnsi="Arial" w:cs="Arial"/>
          <w:sz w:val="22"/>
          <w:szCs w:val="22"/>
        </w:rPr>
        <w:t xml:space="preserve"> </w:t>
      </w:r>
      <w:r w:rsidRPr="00817A64">
        <w:rPr>
          <w:rFonts w:ascii="Arial" w:hAnsi="Arial" w:cs="Arial"/>
          <w:sz w:val="22"/>
          <w:szCs w:val="22"/>
        </w:rPr>
        <w:t>z dnia 11 września 2019 r. Prawo zamówień publicznych (</w:t>
      </w:r>
      <w:r w:rsidR="00D41A28" w:rsidRPr="00817A64">
        <w:rPr>
          <w:rFonts w:ascii="Arial" w:hAnsi="Arial" w:cs="Arial"/>
          <w:sz w:val="22"/>
          <w:szCs w:val="22"/>
        </w:rPr>
        <w:t xml:space="preserve"> t.j. </w:t>
      </w:r>
      <w:r w:rsidRPr="00817A64">
        <w:rPr>
          <w:rFonts w:ascii="Arial" w:hAnsi="Arial" w:cs="Arial"/>
          <w:sz w:val="22"/>
          <w:szCs w:val="22"/>
        </w:rPr>
        <w:t xml:space="preserve"> Dz.U z 202</w:t>
      </w:r>
      <w:r w:rsidR="00D41A28" w:rsidRPr="00817A64">
        <w:rPr>
          <w:rFonts w:ascii="Arial" w:hAnsi="Arial" w:cs="Arial"/>
          <w:sz w:val="22"/>
          <w:szCs w:val="22"/>
        </w:rPr>
        <w:t>3</w:t>
      </w:r>
      <w:r w:rsidRPr="00817A64">
        <w:rPr>
          <w:rFonts w:ascii="Arial" w:hAnsi="Arial" w:cs="Arial"/>
          <w:sz w:val="22"/>
          <w:szCs w:val="22"/>
        </w:rPr>
        <w:t xml:space="preserve">r. poz. </w:t>
      </w:r>
      <w:r w:rsidR="00D41A28" w:rsidRPr="00817A64">
        <w:rPr>
          <w:rFonts w:ascii="Arial" w:hAnsi="Arial" w:cs="Arial"/>
          <w:sz w:val="22"/>
          <w:szCs w:val="22"/>
        </w:rPr>
        <w:t>1605</w:t>
      </w:r>
      <w:r w:rsidR="0043232C" w:rsidRPr="00817A64">
        <w:rPr>
          <w:rFonts w:ascii="Arial" w:hAnsi="Arial" w:cs="Arial"/>
          <w:sz w:val="22"/>
          <w:szCs w:val="22"/>
        </w:rPr>
        <w:t xml:space="preserve"> </w:t>
      </w:r>
      <w:r w:rsidR="00D41A28" w:rsidRPr="00817A64">
        <w:rPr>
          <w:rFonts w:ascii="Arial" w:hAnsi="Arial" w:cs="Arial"/>
          <w:sz w:val="22"/>
          <w:szCs w:val="22"/>
        </w:rPr>
        <w:t>z późn. zm.</w:t>
      </w:r>
      <w:r w:rsidRPr="00817A64">
        <w:rPr>
          <w:rFonts w:ascii="Arial" w:hAnsi="Arial" w:cs="Arial"/>
          <w:sz w:val="22"/>
          <w:szCs w:val="22"/>
        </w:rPr>
        <w:t>), zwana dalej ustawą.</w:t>
      </w:r>
    </w:p>
    <w:p w14:paraId="3AF60E81" w14:textId="77777777" w:rsidR="00B501C5" w:rsidRPr="00817A64" w:rsidRDefault="00B501C5" w:rsidP="00B501C5">
      <w:pPr>
        <w:pStyle w:val="Nagwek1"/>
        <w:numPr>
          <w:ilvl w:val="0"/>
          <w:numId w:val="1"/>
        </w:numPr>
        <w:tabs>
          <w:tab w:val="left" w:pos="348"/>
        </w:tabs>
        <w:spacing w:before="93" w:line="276" w:lineRule="auto"/>
        <w:ind w:left="0" w:right="120" w:hanging="100"/>
        <w:rPr>
          <w:lang w:val="pl-PL"/>
        </w:rPr>
      </w:pPr>
      <w:r w:rsidRPr="00817A64">
        <w:rPr>
          <w:lang w:val="pl-PL"/>
        </w:rPr>
        <w:t>Informacja, czy zamawiający przewiduje wybór najkorzystniejszej oferty z możliwością prowadzenia negocjacji.</w:t>
      </w:r>
    </w:p>
    <w:p w14:paraId="0C974169" w14:textId="6787760D" w:rsidR="00B501C5" w:rsidRPr="00817A64" w:rsidRDefault="00B501C5" w:rsidP="00003C25">
      <w:pPr>
        <w:spacing w:line="276" w:lineRule="auto"/>
        <w:jc w:val="both"/>
        <w:rPr>
          <w:rFonts w:ascii="Arial" w:hAnsi="Arial" w:cs="Arial"/>
          <w:sz w:val="22"/>
          <w:szCs w:val="22"/>
        </w:rPr>
      </w:pPr>
      <w:r w:rsidRPr="00817A64">
        <w:rPr>
          <w:rFonts w:ascii="Arial" w:hAnsi="Arial" w:cs="Arial"/>
          <w:sz w:val="22"/>
          <w:szCs w:val="22"/>
        </w:rPr>
        <w:t>Zamawiający nie przewiduje wyboru najkorzystniejszej oferty z możliwością przeprowadzenia negocjacji.</w:t>
      </w:r>
    </w:p>
    <w:p w14:paraId="21B504C1" w14:textId="77777777" w:rsidR="00B501C5" w:rsidRPr="00817A64" w:rsidRDefault="00B501C5" w:rsidP="00B501C5">
      <w:pPr>
        <w:pStyle w:val="Nagwek1"/>
        <w:numPr>
          <w:ilvl w:val="0"/>
          <w:numId w:val="1"/>
        </w:numPr>
        <w:tabs>
          <w:tab w:val="left" w:pos="348"/>
        </w:tabs>
        <w:spacing w:before="93" w:line="276" w:lineRule="auto"/>
        <w:ind w:left="0" w:right="120" w:hanging="100"/>
        <w:rPr>
          <w:lang w:val="pl-PL"/>
        </w:rPr>
      </w:pPr>
      <w:r w:rsidRPr="00817A64">
        <w:rPr>
          <w:lang w:val="pl-PL"/>
        </w:rPr>
        <w:t>Przedmiot zamówienia</w:t>
      </w:r>
    </w:p>
    <w:p w14:paraId="4F411CF6" w14:textId="3D071D3A" w:rsidR="00CF1873" w:rsidRPr="00817A64" w:rsidRDefault="001854F4" w:rsidP="00317E67">
      <w:pPr>
        <w:spacing w:line="276" w:lineRule="auto"/>
        <w:jc w:val="both"/>
        <w:rPr>
          <w:rFonts w:ascii="Arial" w:hAnsi="Arial" w:cs="Arial"/>
          <w:sz w:val="22"/>
          <w:szCs w:val="22"/>
        </w:rPr>
      </w:pPr>
      <w:r w:rsidRPr="00817A64">
        <w:rPr>
          <w:rFonts w:ascii="Arial" w:hAnsi="Arial" w:cs="Arial"/>
          <w:sz w:val="22"/>
          <w:szCs w:val="22"/>
        </w:rPr>
        <w:t xml:space="preserve">Usługi </w:t>
      </w:r>
      <w:bookmarkStart w:id="3" w:name="_Hlk163548646"/>
      <w:r w:rsidRPr="00817A64">
        <w:rPr>
          <w:rFonts w:ascii="Arial" w:hAnsi="Arial" w:cs="Arial"/>
          <w:sz w:val="22"/>
          <w:szCs w:val="22"/>
        </w:rPr>
        <w:t xml:space="preserve">utrzymania porządku i czystości </w:t>
      </w:r>
      <w:bookmarkEnd w:id="3"/>
      <w:r w:rsidR="00CF1873" w:rsidRPr="00817A64">
        <w:rPr>
          <w:rFonts w:ascii="Arial" w:hAnsi="Arial" w:cs="Arial"/>
          <w:sz w:val="22"/>
          <w:szCs w:val="22"/>
        </w:rPr>
        <w:t xml:space="preserve">polegające na opróżnianiu koszy na śmieci </w:t>
      </w:r>
      <w:r w:rsidRPr="00817A64">
        <w:rPr>
          <w:rFonts w:ascii="Arial" w:hAnsi="Arial" w:cs="Arial"/>
          <w:sz w:val="22"/>
          <w:szCs w:val="22"/>
        </w:rPr>
        <w:t>o</w:t>
      </w:r>
      <w:r w:rsidR="00CF1873" w:rsidRPr="00817A64">
        <w:rPr>
          <w:rFonts w:ascii="Arial" w:hAnsi="Arial" w:cs="Arial"/>
          <w:sz w:val="22"/>
          <w:szCs w:val="22"/>
        </w:rPr>
        <w:t>raz utrzymaniu czystości</w:t>
      </w:r>
      <w:r w:rsidR="005F2F65" w:rsidRPr="00817A64">
        <w:rPr>
          <w:rFonts w:ascii="Arial" w:hAnsi="Arial" w:cs="Arial"/>
          <w:sz w:val="22"/>
          <w:szCs w:val="22"/>
        </w:rPr>
        <w:t>.</w:t>
      </w:r>
    </w:p>
    <w:p w14:paraId="1CF097E6" w14:textId="49E09473" w:rsidR="00477029" w:rsidRDefault="00477029" w:rsidP="004F1389">
      <w:pPr>
        <w:spacing w:line="276" w:lineRule="auto"/>
        <w:jc w:val="both"/>
        <w:rPr>
          <w:rFonts w:ascii="Arial" w:hAnsi="Arial" w:cs="Arial"/>
          <w:sz w:val="22"/>
          <w:szCs w:val="22"/>
        </w:rPr>
      </w:pPr>
      <w:r>
        <w:rPr>
          <w:rFonts w:ascii="Arial" w:hAnsi="Arial" w:cs="Arial"/>
          <w:sz w:val="22"/>
          <w:szCs w:val="22"/>
        </w:rPr>
        <w:t>Miejsce świadczenia usługi</w:t>
      </w:r>
      <w:r w:rsidR="005C1844">
        <w:rPr>
          <w:rFonts w:ascii="Arial" w:hAnsi="Arial" w:cs="Arial"/>
          <w:sz w:val="22"/>
          <w:szCs w:val="22"/>
        </w:rPr>
        <w:t>:</w:t>
      </w:r>
      <w:r>
        <w:rPr>
          <w:rFonts w:ascii="Arial" w:hAnsi="Arial" w:cs="Arial"/>
          <w:sz w:val="22"/>
          <w:szCs w:val="22"/>
        </w:rPr>
        <w:t xml:space="preserve"> </w:t>
      </w:r>
      <w:r w:rsidRPr="00817A64">
        <w:rPr>
          <w:rFonts w:ascii="Arial" w:hAnsi="Arial" w:cs="Arial"/>
          <w:sz w:val="22"/>
          <w:szCs w:val="22"/>
        </w:rPr>
        <w:t>Now</w:t>
      </w:r>
      <w:r>
        <w:rPr>
          <w:rFonts w:ascii="Arial" w:hAnsi="Arial" w:cs="Arial"/>
          <w:sz w:val="22"/>
          <w:szCs w:val="22"/>
        </w:rPr>
        <w:t>y</w:t>
      </w:r>
      <w:r w:rsidRPr="00817A64">
        <w:rPr>
          <w:rFonts w:ascii="Arial" w:hAnsi="Arial" w:cs="Arial"/>
          <w:sz w:val="22"/>
          <w:szCs w:val="22"/>
        </w:rPr>
        <w:t xml:space="preserve"> Ogr</w:t>
      </w:r>
      <w:r>
        <w:rPr>
          <w:rFonts w:ascii="Arial" w:hAnsi="Arial" w:cs="Arial"/>
          <w:sz w:val="22"/>
          <w:szCs w:val="22"/>
        </w:rPr>
        <w:t>ód</w:t>
      </w:r>
      <w:r w:rsidRPr="00817A64">
        <w:rPr>
          <w:rFonts w:ascii="Arial" w:hAnsi="Arial" w:cs="Arial"/>
          <w:sz w:val="22"/>
          <w:szCs w:val="22"/>
        </w:rPr>
        <w:t xml:space="preserve"> Zoologiczn</w:t>
      </w:r>
      <w:r>
        <w:rPr>
          <w:rFonts w:ascii="Arial" w:hAnsi="Arial" w:cs="Arial"/>
          <w:sz w:val="22"/>
          <w:szCs w:val="22"/>
        </w:rPr>
        <w:t>y</w:t>
      </w:r>
      <w:r w:rsidRPr="00817A64">
        <w:rPr>
          <w:rFonts w:ascii="Arial" w:hAnsi="Arial" w:cs="Arial"/>
          <w:sz w:val="22"/>
          <w:szCs w:val="22"/>
        </w:rPr>
        <w:t xml:space="preserve"> w Poznaniu zlokalizowan</w:t>
      </w:r>
      <w:r w:rsidR="005C1844">
        <w:rPr>
          <w:rFonts w:ascii="Arial" w:hAnsi="Arial" w:cs="Arial"/>
          <w:sz w:val="22"/>
          <w:szCs w:val="22"/>
        </w:rPr>
        <w:t>y</w:t>
      </w:r>
      <w:r w:rsidRPr="00817A64">
        <w:rPr>
          <w:rFonts w:ascii="Arial" w:hAnsi="Arial" w:cs="Arial"/>
          <w:sz w:val="22"/>
          <w:szCs w:val="22"/>
        </w:rPr>
        <w:t xml:space="preserve"> przy ul. Kaprala Wojtka 3</w:t>
      </w:r>
      <w:r>
        <w:rPr>
          <w:rFonts w:ascii="Arial" w:hAnsi="Arial" w:cs="Arial"/>
          <w:sz w:val="22"/>
          <w:szCs w:val="22"/>
        </w:rPr>
        <w:t>.</w:t>
      </w:r>
    </w:p>
    <w:p w14:paraId="7EC2DBBD" w14:textId="5500249A" w:rsidR="00730300" w:rsidRPr="00817A64" w:rsidRDefault="00730300" w:rsidP="004F1389">
      <w:pPr>
        <w:spacing w:line="276" w:lineRule="auto"/>
        <w:jc w:val="both"/>
        <w:rPr>
          <w:rFonts w:ascii="Arial" w:hAnsi="Arial" w:cs="Arial"/>
          <w:sz w:val="22"/>
          <w:szCs w:val="22"/>
        </w:rPr>
      </w:pPr>
      <w:r w:rsidRPr="00817A64">
        <w:rPr>
          <w:rFonts w:ascii="Arial" w:hAnsi="Arial" w:cs="Arial"/>
          <w:sz w:val="22"/>
          <w:szCs w:val="22"/>
        </w:rPr>
        <w:t>Szczegółowy opis przedmiotu zmówienia zawarto w  załączniku nr 1 do umowy</w:t>
      </w:r>
      <w:r w:rsidR="00AB1C43" w:rsidRPr="00817A64">
        <w:rPr>
          <w:rFonts w:ascii="Arial" w:hAnsi="Arial" w:cs="Arial"/>
          <w:sz w:val="22"/>
          <w:szCs w:val="22"/>
        </w:rPr>
        <w:t>.</w:t>
      </w:r>
      <w:r w:rsidRPr="00817A64">
        <w:rPr>
          <w:rFonts w:ascii="Arial" w:hAnsi="Arial" w:cs="Arial"/>
          <w:sz w:val="22"/>
          <w:szCs w:val="22"/>
        </w:rPr>
        <w:t xml:space="preserve"> </w:t>
      </w:r>
    </w:p>
    <w:p w14:paraId="1474EFE1" w14:textId="77777777" w:rsidR="00730300" w:rsidRPr="00817A64" w:rsidRDefault="00730300" w:rsidP="004F1389">
      <w:pPr>
        <w:spacing w:line="276" w:lineRule="auto"/>
        <w:jc w:val="both"/>
        <w:rPr>
          <w:rFonts w:ascii="Arial" w:hAnsi="Arial" w:cs="Arial"/>
          <w:sz w:val="22"/>
          <w:szCs w:val="22"/>
        </w:rPr>
      </w:pPr>
      <w:r w:rsidRPr="00817A64">
        <w:rPr>
          <w:rFonts w:ascii="Arial" w:hAnsi="Arial" w:cs="Arial"/>
          <w:sz w:val="22"/>
          <w:szCs w:val="22"/>
        </w:rPr>
        <w:t xml:space="preserve">Szczegółowy opis warunków realizacji zamówienia zawarty jest we wzorze umowy stanowiącym załącznik nr 1 do SWZ. </w:t>
      </w:r>
    </w:p>
    <w:p w14:paraId="54735F56" w14:textId="77777777" w:rsidR="002934D9" w:rsidRDefault="002934D9" w:rsidP="003C4CF5">
      <w:pPr>
        <w:spacing w:line="276" w:lineRule="auto"/>
        <w:jc w:val="both"/>
        <w:rPr>
          <w:rFonts w:ascii="Arial" w:hAnsi="Arial" w:cs="Arial"/>
          <w:b/>
          <w:bCs/>
          <w:sz w:val="22"/>
          <w:szCs w:val="22"/>
        </w:rPr>
      </w:pPr>
    </w:p>
    <w:p w14:paraId="12B225B1" w14:textId="4795AF50" w:rsidR="00730300" w:rsidRPr="00817A64" w:rsidRDefault="00730300" w:rsidP="003C4CF5">
      <w:pPr>
        <w:spacing w:line="276" w:lineRule="auto"/>
        <w:jc w:val="both"/>
        <w:rPr>
          <w:rFonts w:ascii="Arial" w:hAnsi="Arial" w:cs="Arial"/>
          <w:b/>
          <w:bCs/>
          <w:sz w:val="22"/>
          <w:szCs w:val="22"/>
        </w:rPr>
      </w:pPr>
      <w:r w:rsidRPr="00817A64">
        <w:rPr>
          <w:rFonts w:ascii="Arial" w:hAnsi="Arial" w:cs="Arial"/>
          <w:b/>
          <w:bCs/>
          <w:sz w:val="22"/>
          <w:szCs w:val="22"/>
        </w:rPr>
        <w:t xml:space="preserve">Kody CPV </w:t>
      </w:r>
    </w:p>
    <w:p w14:paraId="575CB69D" w14:textId="61299E8F" w:rsidR="00730300" w:rsidRPr="00817A64" w:rsidRDefault="00000000" w:rsidP="003C4CF5">
      <w:pPr>
        <w:spacing w:line="276" w:lineRule="auto"/>
        <w:jc w:val="both"/>
        <w:rPr>
          <w:rFonts w:ascii="Arial" w:hAnsi="Arial" w:cs="Arial"/>
          <w:sz w:val="22"/>
          <w:szCs w:val="22"/>
        </w:rPr>
      </w:pPr>
      <w:hyperlink r:id="rId9" w:history="1">
        <w:r w:rsidR="00727CF3" w:rsidRPr="00817A64">
          <w:rPr>
            <w:rFonts w:ascii="Arial" w:hAnsi="Arial" w:cs="Arial"/>
            <w:sz w:val="22"/>
            <w:szCs w:val="22"/>
          </w:rPr>
          <w:t>90</w:t>
        </w:r>
        <w:r w:rsidR="00E840A4" w:rsidRPr="00817A64">
          <w:rPr>
            <w:rFonts w:ascii="Arial" w:hAnsi="Arial" w:cs="Arial"/>
            <w:sz w:val="22"/>
            <w:szCs w:val="22"/>
          </w:rPr>
          <w:t xml:space="preserve">610000-6 </w:t>
        </w:r>
      </w:hyperlink>
      <w:r w:rsidR="00727CF3" w:rsidRPr="00817A64">
        <w:rPr>
          <w:rFonts w:ascii="Arial" w:hAnsi="Arial" w:cs="Arial"/>
          <w:sz w:val="22"/>
          <w:szCs w:val="22"/>
        </w:rPr>
        <w:t xml:space="preserve"> </w:t>
      </w:r>
      <w:r w:rsidR="00730300" w:rsidRPr="00817A64">
        <w:rPr>
          <w:rFonts w:ascii="Arial" w:hAnsi="Arial" w:cs="Arial"/>
          <w:sz w:val="22"/>
          <w:szCs w:val="22"/>
        </w:rPr>
        <w:t xml:space="preserve">Usługi </w:t>
      </w:r>
      <w:r w:rsidR="00727CF3" w:rsidRPr="00817A64">
        <w:rPr>
          <w:rFonts w:ascii="Arial" w:hAnsi="Arial" w:cs="Arial"/>
          <w:sz w:val="22"/>
          <w:szCs w:val="22"/>
        </w:rPr>
        <w:t>sprzątania</w:t>
      </w:r>
      <w:r w:rsidR="00E840A4" w:rsidRPr="00817A64">
        <w:rPr>
          <w:rFonts w:ascii="Arial" w:hAnsi="Arial" w:cs="Arial"/>
          <w:sz w:val="22"/>
          <w:szCs w:val="22"/>
        </w:rPr>
        <w:t xml:space="preserve"> i zamiatania ulic</w:t>
      </w:r>
    </w:p>
    <w:p w14:paraId="2332EBAA" w14:textId="77777777" w:rsidR="002934D9" w:rsidRDefault="002934D9" w:rsidP="003C4CF5">
      <w:pPr>
        <w:spacing w:line="276" w:lineRule="auto"/>
        <w:jc w:val="both"/>
        <w:rPr>
          <w:rFonts w:ascii="Arial" w:hAnsi="Arial" w:cs="Arial"/>
          <w:b/>
          <w:bCs/>
          <w:sz w:val="22"/>
          <w:szCs w:val="22"/>
        </w:rPr>
      </w:pPr>
    </w:p>
    <w:p w14:paraId="1AD69189" w14:textId="691D46D3" w:rsidR="00730300" w:rsidRPr="00817A64" w:rsidRDefault="00730300" w:rsidP="003C4CF5">
      <w:pPr>
        <w:spacing w:line="276" w:lineRule="auto"/>
        <w:jc w:val="both"/>
        <w:rPr>
          <w:rFonts w:ascii="Arial" w:hAnsi="Arial" w:cs="Arial"/>
          <w:b/>
          <w:bCs/>
          <w:sz w:val="22"/>
          <w:szCs w:val="22"/>
        </w:rPr>
      </w:pPr>
      <w:r w:rsidRPr="00817A64">
        <w:rPr>
          <w:rFonts w:ascii="Arial" w:hAnsi="Arial" w:cs="Arial"/>
          <w:b/>
          <w:bCs/>
          <w:sz w:val="22"/>
          <w:szCs w:val="22"/>
        </w:rPr>
        <w:lastRenderedPageBreak/>
        <w:t xml:space="preserve">Kody CPV dodatkowe </w:t>
      </w:r>
    </w:p>
    <w:p w14:paraId="3499E8D9" w14:textId="17FB7E72" w:rsidR="00730300" w:rsidRPr="00817A64" w:rsidRDefault="00000000" w:rsidP="003C4CF5">
      <w:pPr>
        <w:spacing w:line="276" w:lineRule="auto"/>
        <w:jc w:val="both"/>
        <w:rPr>
          <w:rFonts w:ascii="Arial" w:hAnsi="Arial" w:cs="Arial"/>
          <w:sz w:val="22"/>
          <w:szCs w:val="22"/>
        </w:rPr>
      </w:pPr>
      <w:hyperlink r:id="rId10" w:history="1">
        <w:r w:rsidR="00E840A4" w:rsidRPr="00817A64">
          <w:rPr>
            <w:rFonts w:ascii="Arial" w:hAnsi="Arial" w:cs="Arial"/>
            <w:sz w:val="22"/>
            <w:szCs w:val="22"/>
          </w:rPr>
          <w:t>9</w:t>
        </w:r>
      </w:hyperlink>
      <w:r w:rsidR="00E840A4" w:rsidRPr="00817A64">
        <w:rPr>
          <w:rFonts w:ascii="Arial" w:hAnsi="Arial" w:cs="Arial"/>
          <w:sz w:val="22"/>
          <w:szCs w:val="22"/>
        </w:rPr>
        <w:t>062</w:t>
      </w:r>
      <w:r w:rsidR="000C2A7E" w:rsidRPr="00817A64">
        <w:rPr>
          <w:rFonts w:ascii="Arial" w:hAnsi="Arial" w:cs="Arial"/>
          <w:sz w:val="22"/>
          <w:szCs w:val="22"/>
        </w:rPr>
        <w:t>0000-9 Usługi odśnieżania</w:t>
      </w:r>
    </w:p>
    <w:p w14:paraId="65E43333" w14:textId="645B7D94" w:rsidR="000C2A7E" w:rsidRPr="00817A64" w:rsidRDefault="000C2A7E" w:rsidP="003C4CF5">
      <w:pPr>
        <w:spacing w:line="276" w:lineRule="auto"/>
        <w:jc w:val="both"/>
        <w:rPr>
          <w:rFonts w:ascii="Arial" w:hAnsi="Arial" w:cs="Arial"/>
          <w:sz w:val="22"/>
          <w:szCs w:val="22"/>
        </w:rPr>
      </w:pPr>
      <w:r w:rsidRPr="00817A64">
        <w:rPr>
          <w:rFonts w:ascii="Arial" w:hAnsi="Arial" w:cs="Arial"/>
          <w:sz w:val="22"/>
          <w:szCs w:val="22"/>
        </w:rPr>
        <w:t>90630000-2 Usługi usuwania oblodzeń</w:t>
      </w:r>
    </w:p>
    <w:p w14:paraId="0F868987" w14:textId="77777777" w:rsidR="00730300" w:rsidRPr="00817A64" w:rsidRDefault="00730300" w:rsidP="003C4CF5">
      <w:pPr>
        <w:spacing w:line="276" w:lineRule="auto"/>
        <w:jc w:val="both"/>
        <w:rPr>
          <w:rFonts w:ascii="Arial" w:hAnsi="Arial" w:cs="Arial"/>
          <w:b/>
          <w:bCs/>
          <w:sz w:val="22"/>
          <w:szCs w:val="22"/>
        </w:rPr>
      </w:pPr>
      <w:r w:rsidRPr="00817A64">
        <w:rPr>
          <w:rFonts w:ascii="Arial" w:hAnsi="Arial" w:cs="Arial"/>
          <w:b/>
          <w:bCs/>
          <w:sz w:val="22"/>
          <w:szCs w:val="22"/>
        </w:rPr>
        <w:t xml:space="preserve">Standardy jakościowe: </w:t>
      </w:r>
    </w:p>
    <w:p w14:paraId="3756B877" w14:textId="77777777" w:rsidR="00730300" w:rsidRPr="00817A64" w:rsidRDefault="00730300" w:rsidP="003C4CF5">
      <w:pPr>
        <w:spacing w:line="276" w:lineRule="auto"/>
        <w:jc w:val="both"/>
        <w:rPr>
          <w:rFonts w:ascii="Arial" w:hAnsi="Arial" w:cs="Arial"/>
          <w:sz w:val="22"/>
          <w:szCs w:val="22"/>
        </w:rPr>
      </w:pPr>
      <w:r w:rsidRPr="00817A64">
        <w:rPr>
          <w:rFonts w:ascii="Arial" w:hAnsi="Arial" w:cs="Arial"/>
          <w:sz w:val="22"/>
          <w:szCs w:val="22"/>
        </w:rPr>
        <w:t>Standardy jakościowe zostały określone w załączniku nr 1 do umowy.</w:t>
      </w:r>
    </w:p>
    <w:p w14:paraId="17FC29AB" w14:textId="77777777" w:rsidR="00B2067C" w:rsidRPr="00817A64" w:rsidRDefault="00B2067C" w:rsidP="00003C25">
      <w:pPr>
        <w:spacing w:line="276" w:lineRule="auto"/>
        <w:jc w:val="both"/>
        <w:rPr>
          <w:rFonts w:ascii="Arial" w:hAnsi="Arial" w:cs="Arial"/>
          <w:sz w:val="22"/>
          <w:szCs w:val="22"/>
        </w:rPr>
      </w:pPr>
    </w:p>
    <w:p w14:paraId="243C4115" w14:textId="73B23DDD" w:rsidR="00B501C5" w:rsidRPr="00817A64" w:rsidRDefault="00B501C5" w:rsidP="00003C25">
      <w:pPr>
        <w:spacing w:line="276" w:lineRule="auto"/>
        <w:jc w:val="both"/>
        <w:rPr>
          <w:rFonts w:ascii="Arial" w:hAnsi="Arial" w:cs="Arial"/>
          <w:b/>
          <w:bCs/>
          <w:sz w:val="22"/>
          <w:szCs w:val="22"/>
        </w:rPr>
      </w:pPr>
      <w:r w:rsidRPr="00817A64">
        <w:rPr>
          <w:rFonts w:ascii="Arial" w:hAnsi="Arial" w:cs="Arial"/>
          <w:b/>
          <w:bCs/>
          <w:sz w:val="22"/>
          <w:szCs w:val="22"/>
        </w:rPr>
        <w:t>Wymóg zatrudnienia na umowę o pracę</w:t>
      </w:r>
    </w:p>
    <w:p w14:paraId="2BAA2092" w14:textId="342BF5E2" w:rsidR="00F84E99" w:rsidRDefault="00B501C5" w:rsidP="00F1266C">
      <w:pPr>
        <w:spacing w:line="276" w:lineRule="auto"/>
        <w:jc w:val="both"/>
        <w:rPr>
          <w:rFonts w:ascii="Arial" w:hAnsi="Arial" w:cs="Arial"/>
          <w:sz w:val="22"/>
          <w:szCs w:val="22"/>
        </w:rPr>
      </w:pPr>
      <w:r w:rsidRPr="00817A64">
        <w:rPr>
          <w:rFonts w:ascii="Arial" w:hAnsi="Arial" w:cs="Arial"/>
          <w:sz w:val="22"/>
          <w:szCs w:val="22"/>
        </w:rPr>
        <w:t>Na podstawie art. 95 ust. 1 ustawy Zamawiający wymaga zatrudnienia przez Wykonawcę lub podwykonawcę na podstawie umowy o pracę odpowiednią ilość osób wykonujących czynności objęte przedmiotem zamówienia, jeśli wykonanie tych czynności polega na wykonaniu pracy w sposób określony w art. 22 § 1 ustawy z dnia 26 czerwca 1974r. – Kodeks Pracy, obejmujących</w:t>
      </w:r>
      <w:r w:rsidR="00C23D34" w:rsidRPr="00817A64">
        <w:rPr>
          <w:rFonts w:ascii="Arial" w:hAnsi="Arial" w:cs="Arial"/>
          <w:sz w:val="22"/>
          <w:szCs w:val="22"/>
        </w:rPr>
        <w:t xml:space="preserve"> czynności</w:t>
      </w:r>
      <w:r w:rsidR="00A01423">
        <w:rPr>
          <w:rFonts w:ascii="Arial" w:hAnsi="Arial" w:cs="Arial"/>
          <w:sz w:val="22"/>
          <w:szCs w:val="22"/>
        </w:rPr>
        <w:t xml:space="preserve"> w szczególności obejmujących</w:t>
      </w:r>
      <w:r w:rsidR="00F84E99">
        <w:rPr>
          <w:rFonts w:ascii="Arial" w:hAnsi="Arial" w:cs="Arial"/>
          <w:sz w:val="22"/>
          <w:szCs w:val="22"/>
        </w:rPr>
        <w:t>:</w:t>
      </w:r>
    </w:p>
    <w:p w14:paraId="006263EA" w14:textId="77777777" w:rsidR="00C93F5A" w:rsidRPr="00C93F5A" w:rsidRDefault="00C93F5A" w:rsidP="00C93F5A">
      <w:pPr>
        <w:pStyle w:val="Akapitzlist"/>
        <w:numPr>
          <w:ilvl w:val="0"/>
          <w:numId w:val="48"/>
        </w:numPr>
        <w:spacing w:line="276" w:lineRule="auto"/>
        <w:jc w:val="both"/>
        <w:rPr>
          <w:rFonts w:ascii="Arial" w:hAnsi="Arial" w:cs="Arial"/>
          <w:sz w:val="22"/>
          <w:szCs w:val="22"/>
        </w:rPr>
      </w:pPr>
      <w:r w:rsidRPr="00C93F5A">
        <w:rPr>
          <w:rFonts w:ascii="Arial" w:hAnsi="Arial" w:cs="Arial"/>
          <w:sz w:val="22"/>
          <w:szCs w:val="22"/>
        </w:rPr>
        <w:t xml:space="preserve">opróżnianie koszy i zwożenie śmieci </w:t>
      </w:r>
    </w:p>
    <w:p w14:paraId="599FB7BC" w14:textId="77777777" w:rsidR="00C93F5A" w:rsidRPr="00C93F5A" w:rsidRDefault="00C93F5A" w:rsidP="00C93F5A">
      <w:pPr>
        <w:pStyle w:val="Akapitzlist"/>
        <w:numPr>
          <w:ilvl w:val="0"/>
          <w:numId w:val="48"/>
        </w:numPr>
        <w:spacing w:line="276" w:lineRule="auto"/>
        <w:jc w:val="both"/>
        <w:rPr>
          <w:rFonts w:ascii="Arial" w:hAnsi="Arial" w:cs="Arial"/>
          <w:sz w:val="22"/>
          <w:szCs w:val="22"/>
        </w:rPr>
      </w:pPr>
      <w:r w:rsidRPr="00C93F5A">
        <w:rPr>
          <w:rFonts w:ascii="Arial" w:hAnsi="Arial" w:cs="Arial"/>
          <w:sz w:val="22"/>
          <w:szCs w:val="22"/>
        </w:rPr>
        <w:t>utrzymanie porządku wokół pojemników zbiorczych, w wiatach śmietnikowych i wokół śmietników</w:t>
      </w:r>
    </w:p>
    <w:p w14:paraId="5F589C2F" w14:textId="77777777" w:rsidR="00C93F5A" w:rsidRPr="00C93F5A" w:rsidRDefault="00C93F5A" w:rsidP="00C93F5A">
      <w:pPr>
        <w:pStyle w:val="Akapitzlist"/>
        <w:numPr>
          <w:ilvl w:val="0"/>
          <w:numId w:val="48"/>
        </w:numPr>
        <w:spacing w:line="276" w:lineRule="auto"/>
        <w:jc w:val="both"/>
        <w:rPr>
          <w:rFonts w:ascii="Arial" w:hAnsi="Arial" w:cs="Arial"/>
          <w:sz w:val="22"/>
          <w:szCs w:val="22"/>
        </w:rPr>
      </w:pPr>
      <w:r w:rsidRPr="00C93F5A">
        <w:rPr>
          <w:rFonts w:ascii="Arial" w:hAnsi="Arial" w:cs="Arial"/>
          <w:sz w:val="22"/>
          <w:szCs w:val="22"/>
        </w:rPr>
        <w:t>sprzątanie alejek takim sprzętem jak: zamiatarki,  odkurzacze, polewaczki</w:t>
      </w:r>
    </w:p>
    <w:p w14:paraId="656CAD16" w14:textId="77777777" w:rsidR="00C93F5A" w:rsidRPr="00C93F5A" w:rsidRDefault="00C93F5A" w:rsidP="00C93F5A">
      <w:pPr>
        <w:pStyle w:val="Akapitzlist"/>
        <w:numPr>
          <w:ilvl w:val="0"/>
          <w:numId w:val="48"/>
        </w:numPr>
        <w:spacing w:line="276" w:lineRule="auto"/>
        <w:jc w:val="both"/>
        <w:rPr>
          <w:rFonts w:ascii="Arial" w:hAnsi="Arial" w:cs="Arial"/>
          <w:sz w:val="22"/>
          <w:szCs w:val="22"/>
        </w:rPr>
      </w:pPr>
      <w:r w:rsidRPr="00C93F5A">
        <w:rPr>
          <w:rFonts w:ascii="Arial" w:hAnsi="Arial" w:cs="Arial"/>
          <w:sz w:val="22"/>
          <w:szCs w:val="22"/>
        </w:rPr>
        <w:t xml:space="preserve">usuwanie liści, połamanych gałęzi oraz śniegu </w:t>
      </w:r>
    </w:p>
    <w:p w14:paraId="1539020E" w14:textId="77777777" w:rsidR="00C93F5A" w:rsidRPr="00C93F5A" w:rsidRDefault="00C93F5A" w:rsidP="00C93F5A">
      <w:pPr>
        <w:pStyle w:val="Akapitzlist"/>
        <w:numPr>
          <w:ilvl w:val="0"/>
          <w:numId w:val="48"/>
        </w:numPr>
        <w:spacing w:line="276" w:lineRule="auto"/>
        <w:jc w:val="both"/>
        <w:rPr>
          <w:rFonts w:ascii="Arial" w:hAnsi="Arial" w:cs="Arial"/>
          <w:sz w:val="22"/>
          <w:szCs w:val="22"/>
        </w:rPr>
      </w:pPr>
      <w:r w:rsidRPr="00C93F5A">
        <w:rPr>
          <w:rFonts w:ascii="Arial" w:hAnsi="Arial" w:cs="Arial"/>
          <w:sz w:val="22"/>
          <w:szCs w:val="22"/>
        </w:rPr>
        <w:t>usuwanie śmieci z dróg i chodników, podejść do wybiegów,</w:t>
      </w:r>
    </w:p>
    <w:p w14:paraId="47109D7D" w14:textId="77777777" w:rsidR="00C93F5A" w:rsidRPr="00C93F5A" w:rsidRDefault="00C93F5A" w:rsidP="00C93F5A">
      <w:pPr>
        <w:pStyle w:val="Akapitzlist"/>
        <w:numPr>
          <w:ilvl w:val="0"/>
          <w:numId w:val="48"/>
        </w:numPr>
        <w:spacing w:line="276" w:lineRule="auto"/>
        <w:jc w:val="both"/>
        <w:rPr>
          <w:rFonts w:ascii="Arial" w:hAnsi="Arial" w:cs="Arial"/>
          <w:sz w:val="22"/>
          <w:szCs w:val="22"/>
        </w:rPr>
      </w:pPr>
      <w:r w:rsidRPr="00C93F5A">
        <w:rPr>
          <w:rFonts w:ascii="Arial" w:hAnsi="Arial" w:cs="Arial"/>
          <w:sz w:val="22"/>
          <w:szCs w:val="22"/>
        </w:rPr>
        <w:t xml:space="preserve">mycie koszy na śmieci </w:t>
      </w:r>
    </w:p>
    <w:p w14:paraId="6376AC69" w14:textId="77777777" w:rsidR="00C93F5A" w:rsidRPr="00C93F5A" w:rsidRDefault="00C93F5A" w:rsidP="00C93F5A">
      <w:pPr>
        <w:pStyle w:val="Akapitzlist"/>
        <w:numPr>
          <w:ilvl w:val="0"/>
          <w:numId w:val="48"/>
        </w:numPr>
        <w:spacing w:line="276" w:lineRule="auto"/>
        <w:jc w:val="both"/>
        <w:rPr>
          <w:rFonts w:ascii="Arial" w:hAnsi="Arial" w:cs="Arial"/>
          <w:sz w:val="22"/>
          <w:szCs w:val="22"/>
        </w:rPr>
      </w:pPr>
      <w:r w:rsidRPr="00C93F5A">
        <w:rPr>
          <w:rFonts w:ascii="Arial" w:hAnsi="Arial" w:cs="Arial"/>
          <w:sz w:val="22"/>
          <w:szCs w:val="22"/>
        </w:rPr>
        <w:t xml:space="preserve">czyszczenie ławek </w:t>
      </w:r>
    </w:p>
    <w:p w14:paraId="5AC1167A" w14:textId="77777777" w:rsidR="00C93F5A" w:rsidRPr="00C93F5A" w:rsidRDefault="00C93F5A" w:rsidP="00C93F5A">
      <w:pPr>
        <w:pStyle w:val="Akapitzlist"/>
        <w:numPr>
          <w:ilvl w:val="0"/>
          <w:numId w:val="48"/>
        </w:numPr>
        <w:spacing w:line="276" w:lineRule="auto"/>
        <w:jc w:val="both"/>
        <w:rPr>
          <w:rFonts w:ascii="Arial" w:hAnsi="Arial" w:cs="Arial"/>
          <w:sz w:val="22"/>
          <w:szCs w:val="22"/>
        </w:rPr>
      </w:pPr>
      <w:r w:rsidRPr="00C93F5A">
        <w:rPr>
          <w:rFonts w:ascii="Arial" w:hAnsi="Arial" w:cs="Arial"/>
          <w:sz w:val="22"/>
          <w:szCs w:val="22"/>
        </w:rPr>
        <w:t>posypywanie piaskiem alejek w okresie zimowym</w:t>
      </w:r>
    </w:p>
    <w:p w14:paraId="3C883A76" w14:textId="77777777" w:rsidR="00C93F5A" w:rsidRPr="00C93F5A" w:rsidRDefault="00C93F5A" w:rsidP="00C93F5A">
      <w:pPr>
        <w:pStyle w:val="Akapitzlist"/>
        <w:numPr>
          <w:ilvl w:val="0"/>
          <w:numId w:val="48"/>
        </w:numPr>
        <w:spacing w:line="276" w:lineRule="auto"/>
        <w:jc w:val="both"/>
        <w:rPr>
          <w:rFonts w:ascii="Arial" w:hAnsi="Arial" w:cs="Arial"/>
          <w:sz w:val="22"/>
          <w:szCs w:val="22"/>
        </w:rPr>
      </w:pPr>
      <w:r w:rsidRPr="00C93F5A">
        <w:rPr>
          <w:rFonts w:ascii="Arial" w:hAnsi="Arial" w:cs="Arial"/>
          <w:sz w:val="22"/>
          <w:szCs w:val="22"/>
        </w:rPr>
        <w:t xml:space="preserve">usuwanie oblodzeń </w:t>
      </w:r>
    </w:p>
    <w:p w14:paraId="4C4FDB3F" w14:textId="77777777" w:rsidR="00C23D34" w:rsidRPr="00817A64" w:rsidRDefault="00C23D34" w:rsidP="00BD7014">
      <w:pPr>
        <w:spacing w:line="276" w:lineRule="auto"/>
        <w:jc w:val="both"/>
        <w:rPr>
          <w:rFonts w:ascii="Arial" w:hAnsi="Arial" w:cs="Arial"/>
          <w:sz w:val="22"/>
          <w:szCs w:val="22"/>
        </w:rPr>
      </w:pPr>
    </w:p>
    <w:p w14:paraId="3B170924" w14:textId="18D0145D" w:rsidR="00EF3FCD" w:rsidRPr="00817A64" w:rsidRDefault="00AA7920" w:rsidP="00003C25">
      <w:pPr>
        <w:spacing w:line="276" w:lineRule="auto"/>
        <w:jc w:val="both"/>
        <w:rPr>
          <w:rFonts w:ascii="Arial" w:hAnsi="Arial" w:cs="Arial"/>
          <w:b/>
          <w:bCs/>
          <w:sz w:val="22"/>
          <w:szCs w:val="22"/>
        </w:rPr>
      </w:pPr>
      <w:bookmarkStart w:id="4" w:name="_Hlk8128287"/>
      <w:r w:rsidRPr="00817A64">
        <w:rPr>
          <w:rFonts w:ascii="Arial" w:hAnsi="Arial" w:cs="Arial"/>
          <w:b/>
          <w:bCs/>
          <w:sz w:val="22"/>
          <w:szCs w:val="22"/>
        </w:rPr>
        <w:t xml:space="preserve">Standardy jakościowe: </w:t>
      </w:r>
    </w:p>
    <w:p w14:paraId="07E3B343" w14:textId="6839AC55" w:rsidR="00AA7920" w:rsidRPr="00817A64" w:rsidRDefault="00AA7920" w:rsidP="00003C25">
      <w:pPr>
        <w:spacing w:line="276" w:lineRule="auto"/>
        <w:jc w:val="both"/>
        <w:rPr>
          <w:rFonts w:ascii="Arial" w:hAnsi="Arial" w:cs="Arial"/>
          <w:sz w:val="22"/>
          <w:szCs w:val="22"/>
        </w:rPr>
      </w:pPr>
      <w:r w:rsidRPr="00817A64">
        <w:rPr>
          <w:rFonts w:ascii="Arial" w:hAnsi="Arial" w:cs="Arial"/>
          <w:sz w:val="22"/>
          <w:szCs w:val="22"/>
        </w:rPr>
        <w:t xml:space="preserve">Standardy jakościowe zostały określone w </w:t>
      </w:r>
      <w:r w:rsidR="002E4B0E" w:rsidRPr="00817A64">
        <w:rPr>
          <w:rFonts w:ascii="Arial" w:hAnsi="Arial" w:cs="Arial"/>
          <w:sz w:val="22"/>
          <w:szCs w:val="22"/>
        </w:rPr>
        <w:t>załącznikach do umowy</w:t>
      </w:r>
    </w:p>
    <w:p w14:paraId="65B9F288" w14:textId="7D403D3A" w:rsidR="0040717B" w:rsidRPr="00817A64" w:rsidRDefault="0040717B" w:rsidP="00003C25">
      <w:pPr>
        <w:suppressAutoHyphens/>
        <w:autoSpaceDN w:val="0"/>
        <w:spacing w:after="140" w:line="276" w:lineRule="auto"/>
        <w:jc w:val="both"/>
        <w:textAlignment w:val="baseline"/>
        <w:rPr>
          <w:rFonts w:ascii="Arial" w:hAnsi="Arial" w:cs="Arial"/>
          <w:sz w:val="22"/>
          <w:szCs w:val="22"/>
        </w:rPr>
      </w:pPr>
      <w:r w:rsidRPr="00817A64">
        <w:rPr>
          <w:rFonts w:ascii="Arial" w:hAnsi="Arial" w:cs="Arial"/>
          <w:sz w:val="22"/>
          <w:szCs w:val="22"/>
        </w:rPr>
        <w:t>Wszystkie nazwy podane przez Zamawiającego w załącznikach należy traktować jako typu.</w:t>
      </w:r>
    </w:p>
    <w:p w14:paraId="45A5199C" w14:textId="5A3C44AE" w:rsidR="00AA7920" w:rsidRPr="00817A64" w:rsidRDefault="00AA7920" w:rsidP="005318E0">
      <w:pPr>
        <w:pStyle w:val="Nagwek1"/>
        <w:numPr>
          <w:ilvl w:val="0"/>
          <w:numId w:val="1"/>
        </w:numPr>
        <w:tabs>
          <w:tab w:val="left" w:pos="348"/>
        </w:tabs>
        <w:spacing w:before="93" w:line="276" w:lineRule="auto"/>
        <w:ind w:left="0" w:right="120" w:hanging="100"/>
        <w:rPr>
          <w:lang w:val="pl-PL"/>
        </w:rPr>
      </w:pPr>
      <w:bookmarkStart w:id="5" w:name="_Hlk158297118"/>
      <w:bookmarkEnd w:id="4"/>
      <w:r w:rsidRPr="00817A64">
        <w:rPr>
          <w:lang w:val="pl-PL"/>
        </w:rPr>
        <w:t>Terminy wykonania zamówienia</w:t>
      </w:r>
    </w:p>
    <w:bookmarkEnd w:id="5"/>
    <w:p w14:paraId="71D8F8B2" w14:textId="77777777" w:rsidR="00667F6A" w:rsidRPr="00817A64" w:rsidRDefault="00667F6A" w:rsidP="00667F6A">
      <w:pPr>
        <w:pStyle w:val="Textbody"/>
        <w:spacing w:line="312" w:lineRule="auto"/>
        <w:jc w:val="both"/>
        <w:rPr>
          <w:rFonts w:ascii="Arial" w:hAnsi="Arial" w:cs="Arial"/>
          <w:sz w:val="22"/>
          <w:szCs w:val="22"/>
        </w:rPr>
      </w:pPr>
      <w:r w:rsidRPr="00817A64">
        <w:rPr>
          <w:rFonts w:ascii="Arial" w:hAnsi="Arial" w:cs="Arial"/>
          <w:sz w:val="22"/>
          <w:szCs w:val="22"/>
        </w:rPr>
        <w:t>Planowane jest zawarcie umowy z terminem realizacji od 1 czerwca 2024r.  do 31 grudnia 2024 r.</w:t>
      </w:r>
    </w:p>
    <w:p w14:paraId="141B0A11" w14:textId="488F7546" w:rsidR="000650A2" w:rsidRPr="00A93769" w:rsidRDefault="000650A2" w:rsidP="000650A2">
      <w:pPr>
        <w:pStyle w:val="Textbody"/>
        <w:spacing w:line="312" w:lineRule="auto"/>
        <w:jc w:val="both"/>
        <w:rPr>
          <w:rFonts w:ascii="Arial" w:hAnsi="Arial" w:cs="Arial"/>
          <w:sz w:val="22"/>
          <w:szCs w:val="22"/>
        </w:rPr>
      </w:pPr>
      <w:r w:rsidRPr="00A93769">
        <w:rPr>
          <w:rFonts w:ascii="Arial" w:hAnsi="Arial" w:cs="Arial"/>
          <w:sz w:val="22"/>
          <w:szCs w:val="22"/>
        </w:rPr>
        <w:t>Jednakże jeżeli ze względów proceduralnych nie będzie to możliwe to początek terminu realizacji zamówienia wyznaczony zostanie przez strony w dniu podpisania umowy</w:t>
      </w:r>
      <w:r>
        <w:rPr>
          <w:rFonts w:ascii="Arial" w:hAnsi="Arial" w:cs="Arial"/>
          <w:sz w:val="22"/>
          <w:szCs w:val="22"/>
        </w:rPr>
        <w:t xml:space="preserve"> nie później jednak </w:t>
      </w:r>
      <w:r w:rsidR="009B18E9">
        <w:rPr>
          <w:rFonts w:ascii="Arial" w:hAnsi="Arial" w:cs="Arial"/>
          <w:sz w:val="22"/>
          <w:szCs w:val="22"/>
        </w:rPr>
        <w:br/>
      </w:r>
      <w:r>
        <w:rPr>
          <w:rFonts w:ascii="Arial" w:hAnsi="Arial" w:cs="Arial"/>
          <w:sz w:val="22"/>
          <w:szCs w:val="22"/>
        </w:rPr>
        <w:t xml:space="preserve">niż </w:t>
      </w:r>
      <w:r w:rsidR="000737DD">
        <w:rPr>
          <w:rFonts w:ascii="Arial" w:hAnsi="Arial" w:cs="Arial"/>
          <w:sz w:val="22"/>
          <w:szCs w:val="22"/>
        </w:rPr>
        <w:t>15</w:t>
      </w:r>
      <w:r>
        <w:rPr>
          <w:rFonts w:ascii="Arial" w:hAnsi="Arial" w:cs="Arial"/>
          <w:sz w:val="22"/>
          <w:szCs w:val="22"/>
        </w:rPr>
        <w:t xml:space="preserve"> dni od podpisania umowy</w:t>
      </w:r>
      <w:r w:rsidR="000737DD">
        <w:rPr>
          <w:rFonts w:ascii="Arial" w:hAnsi="Arial" w:cs="Arial"/>
          <w:sz w:val="22"/>
          <w:szCs w:val="22"/>
        </w:rPr>
        <w:t>.</w:t>
      </w:r>
    </w:p>
    <w:p w14:paraId="5AAE20F6" w14:textId="386E0CE6" w:rsidR="00EF3FCD" w:rsidRPr="00817A64" w:rsidRDefault="00EF3FCD" w:rsidP="005318E0">
      <w:pPr>
        <w:pStyle w:val="Nagwek1"/>
        <w:numPr>
          <w:ilvl w:val="0"/>
          <w:numId w:val="1"/>
        </w:numPr>
        <w:tabs>
          <w:tab w:val="left" w:pos="348"/>
        </w:tabs>
        <w:spacing w:before="93" w:line="276" w:lineRule="auto"/>
        <w:ind w:left="0" w:right="120" w:hanging="100"/>
        <w:rPr>
          <w:lang w:val="pl-PL"/>
        </w:rPr>
      </w:pPr>
      <w:r w:rsidRPr="00817A64">
        <w:rPr>
          <w:lang w:val="pl-PL"/>
        </w:rPr>
        <w:t xml:space="preserve">Projektowane postanowienia umowy w sprawie zamówienia publicznego </w:t>
      </w:r>
    </w:p>
    <w:p w14:paraId="382FB6CA" w14:textId="7E2D7FF5" w:rsidR="000C0557" w:rsidRPr="00817A64" w:rsidRDefault="00D84B26" w:rsidP="007B0380">
      <w:pPr>
        <w:pStyle w:val="Akapitzlist"/>
        <w:spacing w:line="276" w:lineRule="auto"/>
        <w:ind w:left="0"/>
        <w:jc w:val="both"/>
        <w:rPr>
          <w:rFonts w:ascii="Arial" w:hAnsi="Arial" w:cs="Arial"/>
          <w:sz w:val="22"/>
          <w:szCs w:val="22"/>
        </w:rPr>
      </w:pPr>
      <w:r w:rsidRPr="00817A64">
        <w:rPr>
          <w:rFonts w:ascii="Arial" w:hAnsi="Arial" w:cs="Arial"/>
          <w:sz w:val="22"/>
          <w:szCs w:val="22"/>
        </w:rPr>
        <w:t xml:space="preserve">Projektowane postanowienia umowy w </w:t>
      </w:r>
      <w:r w:rsidR="00A35BDD" w:rsidRPr="00817A64">
        <w:rPr>
          <w:rFonts w:ascii="Arial" w:hAnsi="Arial" w:cs="Arial"/>
          <w:sz w:val="22"/>
          <w:szCs w:val="22"/>
        </w:rPr>
        <w:t xml:space="preserve">sprawie niniejszego zamówienia </w:t>
      </w:r>
      <w:r w:rsidRPr="00817A64">
        <w:rPr>
          <w:rFonts w:ascii="Arial" w:hAnsi="Arial" w:cs="Arial"/>
          <w:sz w:val="22"/>
          <w:szCs w:val="22"/>
        </w:rPr>
        <w:t xml:space="preserve">zostały zawarte w załączniku nr  </w:t>
      </w:r>
      <w:r w:rsidR="00121A4E" w:rsidRPr="00817A64">
        <w:rPr>
          <w:rFonts w:ascii="Arial" w:hAnsi="Arial" w:cs="Arial"/>
          <w:sz w:val="22"/>
          <w:szCs w:val="22"/>
        </w:rPr>
        <w:t>1</w:t>
      </w:r>
      <w:r w:rsidRPr="00817A64">
        <w:rPr>
          <w:rFonts w:ascii="Arial" w:hAnsi="Arial" w:cs="Arial"/>
          <w:sz w:val="22"/>
          <w:szCs w:val="22"/>
        </w:rPr>
        <w:t xml:space="preserve"> do SWZ</w:t>
      </w:r>
      <w:r w:rsidR="000C0557" w:rsidRPr="00817A64">
        <w:rPr>
          <w:rFonts w:ascii="Arial" w:hAnsi="Arial" w:cs="Arial"/>
          <w:sz w:val="22"/>
          <w:szCs w:val="22"/>
        </w:rPr>
        <w:t xml:space="preserve"> </w:t>
      </w:r>
      <w:r w:rsidR="00BF7042" w:rsidRPr="00817A64">
        <w:rPr>
          <w:rFonts w:ascii="Arial" w:hAnsi="Arial" w:cs="Arial"/>
          <w:sz w:val="22"/>
          <w:szCs w:val="22"/>
        </w:rPr>
        <w:t>.</w:t>
      </w:r>
    </w:p>
    <w:p w14:paraId="44830E58" w14:textId="3458A3EE" w:rsidR="00BD7014" w:rsidRPr="00817A64" w:rsidRDefault="00A35BDD" w:rsidP="007B0380">
      <w:pPr>
        <w:pStyle w:val="Akapitzlist"/>
        <w:spacing w:line="276" w:lineRule="auto"/>
        <w:ind w:left="0"/>
        <w:jc w:val="both"/>
        <w:rPr>
          <w:rFonts w:ascii="Arial" w:hAnsi="Arial" w:cs="Arial"/>
          <w:sz w:val="22"/>
          <w:szCs w:val="22"/>
        </w:rPr>
      </w:pPr>
      <w:r w:rsidRPr="00817A64">
        <w:rPr>
          <w:rFonts w:ascii="Arial" w:hAnsi="Arial" w:cs="Arial"/>
          <w:sz w:val="22"/>
          <w:szCs w:val="22"/>
        </w:rPr>
        <w:t xml:space="preserve">Zamawiający przewiduje możliwość wprowadzenia zmian umowy w stosunku do treści oferty, na podstawie której dokonano wyboru Wykonawcy zgodnie z zapisami § </w:t>
      </w:r>
      <w:r w:rsidR="00F0323D" w:rsidRPr="00817A64">
        <w:rPr>
          <w:rFonts w:ascii="Arial" w:hAnsi="Arial" w:cs="Arial"/>
          <w:sz w:val="22"/>
          <w:szCs w:val="22"/>
        </w:rPr>
        <w:t>13</w:t>
      </w:r>
      <w:r w:rsidR="00BD7014" w:rsidRPr="00817A64">
        <w:rPr>
          <w:rFonts w:ascii="Arial" w:hAnsi="Arial" w:cs="Arial"/>
          <w:sz w:val="22"/>
          <w:szCs w:val="22"/>
        </w:rPr>
        <w:t xml:space="preserve"> </w:t>
      </w:r>
      <w:r w:rsidRPr="00817A64">
        <w:rPr>
          <w:rFonts w:ascii="Arial" w:hAnsi="Arial" w:cs="Arial"/>
          <w:sz w:val="22"/>
          <w:szCs w:val="22"/>
        </w:rPr>
        <w:t>projektu umow</w:t>
      </w:r>
      <w:r w:rsidR="00121A4E" w:rsidRPr="00817A64">
        <w:rPr>
          <w:rFonts w:ascii="Arial" w:hAnsi="Arial" w:cs="Arial"/>
          <w:sz w:val="22"/>
          <w:szCs w:val="22"/>
        </w:rPr>
        <w:t>y</w:t>
      </w:r>
      <w:r w:rsidRPr="00817A64">
        <w:rPr>
          <w:rFonts w:ascii="Arial" w:hAnsi="Arial" w:cs="Arial"/>
          <w:sz w:val="22"/>
          <w:szCs w:val="22"/>
        </w:rPr>
        <w:t xml:space="preserve">. </w:t>
      </w:r>
    </w:p>
    <w:p w14:paraId="7BC78823" w14:textId="22077EEB" w:rsidR="0004541D" w:rsidRPr="00817A64" w:rsidRDefault="00445862" w:rsidP="005318E0">
      <w:pPr>
        <w:pStyle w:val="Nagwek1"/>
        <w:numPr>
          <w:ilvl w:val="0"/>
          <w:numId w:val="1"/>
        </w:numPr>
        <w:tabs>
          <w:tab w:val="left" w:pos="348"/>
        </w:tabs>
        <w:spacing w:before="93" w:line="276" w:lineRule="auto"/>
        <w:ind w:left="0" w:right="120" w:hanging="100"/>
        <w:rPr>
          <w:lang w:val="pl-PL"/>
        </w:rPr>
      </w:pPr>
      <w:r w:rsidRPr="00817A64">
        <w:rPr>
          <w:lang w:val="pl-PL"/>
        </w:rPr>
        <w:t>I</w:t>
      </w:r>
      <w:r w:rsidR="0004541D" w:rsidRPr="00817A64">
        <w:rPr>
          <w:lang w:val="pl-PL"/>
        </w:rPr>
        <w:t xml:space="preserve">nformację o warunkach udziału w postępowaniu, </w:t>
      </w:r>
    </w:p>
    <w:p w14:paraId="49490DFF" w14:textId="77777777" w:rsidR="00D51D96" w:rsidRPr="00817A64" w:rsidRDefault="00D51D96" w:rsidP="00341BB0">
      <w:pPr>
        <w:pStyle w:val="Akapitzlist"/>
        <w:numPr>
          <w:ilvl w:val="0"/>
          <w:numId w:val="6"/>
        </w:numPr>
        <w:spacing w:line="276" w:lineRule="auto"/>
        <w:ind w:left="284" w:hanging="284"/>
        <w:jc w:val="both"/>
        <w:rPr>
          <w:rFonts w:ascii="Arial" w:hAnsi="Arial" w:cs="Arial"/>
          <w:sz w:val="22"/>
          <w:szCs w:val="22"/>
        </w:rPr>
      </w:pPr>
      <w:r w:rsidRPr="00817A64">
        <w:rPr>
          <w:rFonts w:ascii="Arial" w:hAnsi="Arial" w:cs="Arial"/>
          <w:sz w:val="22"/>
          <w:szCs w:val="22"/>
        </w:rPr>
        <w:t>O udzielenie zamówienia mogą ubiegać się Wykonawcy, którzy:</w:t>
      </w:r>
    </w:p>
    <w:p w14:paraId="12AAC7FB" w14:textId="7F8380AA" w:rsidR="00D51D96" w:rsidRPr="00817A64" w:rsidRDefault="00D51D96" w:rsidP="00341BB0">
      <w:pPr>
        <w:pStyle w:val="Akapitzlist"/>
        <w:numPr>
          <w:ilvl w:val="0"/>
          <w:numId w:val="12"/>
        </w:numPr>
        <w:spacing w:line="276" w:lineRule="auto"/>
        <w:ind w:left="397" w:hanging="397"/>
        <w:jc w:val="both"/>
        <w:rPr>
          <w:rFonts w:ascii="Arial" w:hAnsi="Arial" w:cs="Arial"/>
          <w:sz w:val="22"/>
          <w:szCs w:val="22"/>
        </w:rPr>
      </w:pPr>
      <w:r w:rsidRPr="00817A64">
        <w:rPr>
          <w:rFonts w:ascii="Arial" w:hAnsi="Arial" w:cs="Arial"/>
          <w:sz w:val="22"/>
          <w:szCs w:val="22"/>
        </w:rPr>
        <w:t>nie podlegają wykluczeniu na podstawie art. 108 ust. 1 Ustawy oraz art.</w:t>
      </w:r>
      <w:r w:rsidR="00187287" w:rsidRPr="00817A64">
        <w:rPr>
          <w:rFonts w:ascii="Arial" w:hAnsi="Arial" w:cs="Arial"/>
          <w:sz w:val="22"/>
          <w:szCs w:val="22"/>
        </w:rPr>
        <w:t xml:space="preserve"> </w:t>
      </w:r>
      <w:r w:rsidRPr="00817A64">
        <w:rPr>
          <w:rFonts w:ascii="Arial" w:hAnsi="Arial" w:cs="Arial"/>
          <w:sz w:val="22"/>
          <w:szCs w:val="22"/>
        </w:rPr>
        <w:t>109 ust 1 pkt 4</w:t>
      </w:r>
      <w:r w:rsidR="00062A3F" w:rsidRPr="00817A64">
        <w:rPr>
          <w:rFonts w:ascii="Arial" w:hAnsi="Arial" w:cs="Arial"/>
          <w:sz w:val="22"/>
          <w:szCs w:val="22"/>
        </w:rPr>
        <w:t xml:space="preserve"> </w:t>
      </w:r>
      <w:r w:rsidR="00D92DF3" w:rsidRPr="00817A64">
        <w:rPr>
          <w:rFonts w:ascii="Arial" w:hAnsi="Arial" w:cs="Arial"/>
          <w:sz w:val="22"/>
          <w:szCs w:val="22"/>
        </w:rPr>
        <w:t xml:space="preserve">-10 </w:t>
      </w:r>
      <w:r w:rsidR="00062A3F" w:rsidRPr="00817A64">
        <w:rPr>
          <w:rFonts w:ascii="Arial" w:hAnsi="Arial" w:cs="Arial"/>
          <w:sz w:val="22"/>
          <w:szCs w:val="22"/>
        </w:rPr>
        <w:t xml:space="preserve">oraz </w:t>
      </w:r>
      <w:r w:rsidR="00062A3F" w:rsidRPr="00817A64">
        <w:rPr>
          <w:rFonts w:ascii="Arial" w:hAnsi="Arial" w:cs="Arial"/>
          <w:sz w:val="22"/>
          <w:szCs w:val="22"/>
        </w:rPr>
        <w:br/>
      </w:r>
      <w:r w:rsidR="00D92DF3" w:rsidRPr="00817A64">
        <w:rPr>
          <w:rFonts w:ascii="Arial" w:hAnsi="Arial" w:cs="Arial"/>
          <w:sz w:val="22"/>
          <w:szCs w:val="22"/>
        </w:rPr>
        <w:t>art. 7 ust. 1 ustawy z dnia 13 kwietnia 2022 r. o szczególnych rozwiązaniach  w zakresie przeciwdziałania wspieraniu agresji na Ukrainę oraz służących ochronie bezpieczeństwa narodowego</w:t>
      </w:r>
    </w:p>
    <w:p w14:paraId="2677B4DF" w14:textId="77777777" w:rsidR="00B937E7" w:rsidRPr="00817A64" w:rsidRDefault="00D51D96" w:rsidP="00341BB0">
      <w:pPr>
        <w:pStyle w:val="Akapitzlist"/>
        <w:numPr>
          <w:ilvl w:val="0"/>
          <w:numId w:val="12"/>
        </w:numPr>
        <w:spacing w:line="276" w:lineRule="auto"/>
        <w:ind w:left="397" w:hanging="397"/>
        <w:jc w:val="both"/>
        <w:rPr>
          <w:rFonts w:ascii="Arial" w:hAnsi="Arial" w:cs="Arial"/>
          <w:sz w:val="22"/>
          <w:szCs w:val="22"/>
        </w:rPr>
      </w:pPr>
      <w:r w:rsidRPr="00817A64">
        <w:rPr>
          <w:rFonts w:ascii="Arial" w:hAnsi="Arial" w:cs="Arial"/>
          <w:sz w:val="22"/>
          <w:szCs w:val="22"/>
        </w:rPr>
        <w:t xml:space="preserve">spełniają warunki udziału w postępowaniu </w:t>
      </w:r>
    </w:p>
    <w:p w14:paraId="3555E131" w14:textId="386C9F33" w:rsidR="0081765E" w:rsidRPr="00817A64" w:rsidRDefault="00B937E7" w:rsidP="00211322">
      <w:pPr>
        <w:pStyle w:val="Akapitzlist"/>
        <w:numPr>
          <w:ilvl w:val="0"/>
          <w:numId w:val="30"/>
        </w:numPr>
        <w:spacing w:line="276" w:lineRule="auto"/>
        <w:jc w:val="both"/>
        <w:rPr>
          <w:rFonts w:ascii="Arial" w:hAnsi="Arial" w:cs="Arial"/>
          <w:sz w:val="22"/>
          <w:szCs w:val="22"/>
        </w:rPr>
      </w:pPr>
      <w:r w:rsidRPr="00817A64">
        <w:rPr>
          <w:rFonts w:ascii="Arial" w:hAnsi="Arial" w:cs="Arial"/>
          <w:sz w:val="22"/>
          <w:szCs w:val="22"/>
        </w:rPr>
        <w:t>dotycząc</w:t>
      </w:r>
      <w:r w:rsidR="00BD408B" w:rsidRPr="00817A64">
        <w:rPr>
          <w:rFonts w:ascii="Arial" w:hAnsi="Arial" w:cs="Arial"/>
          <w:sz w:val="22"/>
          <w:szCs w:val="22"/>
        </w:rPr>
        <w:t>e</w:t>
      </w:r>
      <w:r w:rsidRPr="00817A64">
        <w:rPr>
          <w:rFonts w:ascii="Arial" w:hAnsi="Arial" w:cs="Arial"/>
          <w:sz w:val="22"/>
          <w:szCs w:val="22"/>
        </w:rPr>
        <w:t xml:space="preserve"> sytuacji ekonomicznej lub finansowej </w:t>
      </w:r>
    </w:p>
    <w:p w14:paraId="7E1AA28A" w14:textId="22AAC93F" w:rsidR="00B937E7" w:rsidRDefault="00B937E7" w:rsidP="0081765E">
      <w:pPr>
        <w:pStyle w:val="Akapitzlist"/>
        <w:spacing w:line="276" w:lineRule="auto"/>
        <w:ind w:left="1117"/>
        <w:jc w:val="both"/>
        <w:rPr>
          <w:rFonts w:ascii="Arial" w:hAnsi="Arial" w:cs="Arial"/>
          <w:sz w:val="22"/>
          <w:szCs w:val="22"/>
        </w:rPr>
      </w:pPr>
      <w:r w:rsidRPr="00817A64">
        <w:rPr>
          <w:rFonts w:ascii="Arial" w:hAnsi="Arial" w:cs="Arial"/>
          <w:sz w:val="22"/>
          <w:szCs w:val="22"/>
        </w:rPr>
        <w:t xml:space="preserve">Wykonawca wykaże, że jest ubezpieczony od odpowiedzialności cywilnej w zakresie prowadzonej działalności związanej z przedmiotem zamówienia na sumę gwarancyjną nie mniejszą niż równowartość </w:t>
      </w:r>
      <w:r w:rsidR="00B5478E" w:rsidRPr="00817A64">
        <w:rPr>
          <w:rFonts w:ascii="Arial" w:hAnsi="Arial" w:cs="Arial"/>
          <w:sz w:val="22"/>
          <w:szCs w:val="22"/>
        </w:rPr>
        <w:t>5</w:t>
      </w:r>
      <w:r w:rsidRPr="00817A64">
        <w:rPr>
          <w:rFonts w:ascii="Arial" w:hAnsi="Arial" w:cs="Arial"/>
          <w:sz w:val="22"/>
          <w:szCs w:val="22"/>
        </w:rPr>
        <w:t>0.000 zł.</w:t>
      </w:r>
    </w:p>
    <w:p w14:paraId="3D0CD0F8" w14:textId="77777777" w:rsidR="0081765E" w:rsidRPr="00817A64" w:rsidRDefault="00D51D96" w:rsidP="00211322">
      <w:pPr>
        <w:pStyle w:val="Akapitzlist"/>
        <w:numPr>
          <w:ilvl w:val="0"/>
          <w:numId w:val="30"/>
        </w:numPr>
        <w:spacing w:line="276" w:lineRule="auto"/>
        <w:jc w:val="both"/>
        <w:rPr>
          <w:rFonts w:ascii="Arial" w:hAnsi="Arial" w:cs="Arial"/>
          <w:sz w:val="22"/>
          <w:szCs w:val="22"/>
        </w:rPr>
      </w:pPr>
      <w:r w:rsidRPr="00817A64">
        <w:rPr>
          <w:rFonts w:ascii="Arial" w:hAnsi="Arial" w:cs="Arial"/>
          <w:sz w:val="22"/>
          <w:szCs w:val="22"/>
        </w:rPr>
        <w:lastRenderedPageBreak/>
        <w:t>dotyczące zdolności technicznej lub zawodowej</w:t>
      </w:r>
      <w:r w:rsidR="00B937E7" w:rsidRPr="00817A64">
        <w:rPr>
          <w:rFonts w:ascii="Arial" w:hAnsi="Arial" w:cs="Arial"/>
          <w:sz w:val="22"/>
          <w:szCs w:val="22"/>
        </w:rPr>
        <w:t xml:space="preserve">: </w:t>
      </w:r>
    </w:p>
    <w:p w14:paraId="32E8EDA7" w14:textId="48C167F7" w:rsidR="00A46306" w:rsidRPr="00817A64" w:rsidRDefault="009635D3" w:rsidP="00667F6A">
      <w:pPr>
        <w:pStyle w:val="Akapitzlist"/>
        <w:spacing w:line="276" w:lineRule="auto"/>
        <w:ind w:left="1117"/>
        <w:jc w:val="both"/>
        <w:rPr>
          <w:rFonts w:ascii="Arial" w:hAnsi="Arial" w:cs="Arial"/>
          <w:sz w:val="22"/>
          <w:szCs w:val="22"/>
        </w:rPr>
      </w:pPr>
      <w:r w:rsidRPr="00817A64">
        <w:rPr>
          <w:rFonts w:ascii="Arial" w:hAnsi="Arial" w:cs="Arial"/>
          <w:sz w:val="22"/>
          <w:szCs w:val="22"/>
        </w:rPr>
        <w:t>Wykonawca</w:t>
      </w:r>
      <w:r w:rsidR="00B937E7" w:rsidRPr="00817A64">
        <w:rPr>
          <w:rFonts w:ascii="Arial" w:hAnsi="Arial" w:cs="Arial"/>
          <w:sz w:val="22"/>
          <w:szCs w:val="22"/>
        </w:rPr>
        <w:t xml:space="preserve"> </w:t>
      </w:r>
      <w:r w:rsidR="00341BB0" w:rsidRPr="00817A64">
        <w:rPr>
          <w:rFonts w:ascii="Arial" w:hAnsi="Arial" w:cs="Arial"/>
          <w:sz w:val="22"/>
          <w:szCs w:val="22"/>
        </w:rPr>
        <w:t xml:space="preserve">wykaże, że w okresie ostatnich trzech lat przed upływem terminu składania ofert, a jeżeli okres prowadzenia działalności jest krótszy – w tym okresie wykonał </w:t>
      </w:r>
      <w:r w:rsidR="00D76C90" w:rsidRPr="00817A64">
        <w:rPr>
          <w:rFonts w:ascii="Arial" w:hAnsi="Arial" w:cs="Arial"/>
          <w:sz w:val="22"/>
          <w:szCs w:val="22"/>
        </w:rPr>
        <w:t xml:space="preserve">należycie </w:t>
      </w:r>
      <w:r w:rsidR="00211322" w:rsidRPr="00817A64">
        <w:rPr>
          <w:rFonts w:ascii="Arial" w:hAnsi="Arial" w:cs="Arial"/>
          <w:sz w:val="22"/>
          <w:szCs w:val="22"/>
        </w:rPr>
        <w:t xml:space="preserve">dwie </w:t>
      </w:r>
      <w:r w:rsidR="00341BB0" w:rsidRPr="00817A64">
        <w:rPr>
          <w:rFonts w:ascii="Arial" w:hAnsi="Arial" w:cs="Arial"/>
          <w:sz w:val="22"/>
          <w:szCs w:val="22"/>
        </w:rPr>
        <w:t>usług</w:t>
      </w:r>
      <w:r w:rsidR="00211322" w:rsidRPr="00817A64">
        <w:rPr>
          <w:rFonts w:ascii="Arial" w:hAnsi="Arial" w:cs="Arial"/>
          <w:sz w:val="22"/>
          <w:szCs w:val="22"/>
        </w:rPr>
        <w:t>i</w:t>
      </w:r>
      <w:r w:rsidR="00341BB0" w:rsidRPr="00817A64">
        <w:rPr>
          <w:rFonts w:ascii="Arial" w:hAnsi="Arial" w:cs="Arial"/>
          <w:sz w:val="22"/>
          <w:szCs w:val="22"/>
        </w:rPr>
        <w:t xml:space="preserve"> </w:t>
      </w:r>
      <w:r w:rsidR="00667F6A" w:rsidRPr="00817A64">
        <w:rPr>
          <w:rFonts w:ascii="Arial" w:hAnsi="Arial" w:cs="Arial"/>
          <w:sz w:val="22"/>
          <w:szCs w:val="22"/>
        </w:rPr>
        <w:t>związane z</w:t>
      </w:r>
      <w:r w:rsidR="00BB254B">
        <w:rPr>
          <w:rFonts w:ascii="Arial" w:hAnsi="Arial" w:cs="Arial"/>
          <w:sz w:val="22"/>
          <w:szCs w:val="22"/>
        </w:rPr>
        <w:t>e</w:t>
      </w:r>
      <w:r w:rsidR="00667F6A" w:rsidRPr="00817A64">
        <w:rPr>
          <w:rFonts w:ascii="Arial" w:hAnsi="Arial" w:cs="Arial"/>
          <w:sz w:val="22"/>
          <w:szCs w:val="22"/>
        </w:rPr>
        <w:t xml:space="preserve"> sprzątaniem na zewnątrz</w:t>
      </w:r>
      <w:r w:rsidR="00A46306" w:rsidRPr="00817A64">
        <w:rPr>
          <w:rFonts w:ascii="Arial" w:hAnsi="Arial" w:cs="Arial"/>
          <w:sz w:val="22"/>
          <w:szCs w:val="22"/>
        </w:rPr>
        <w:t xml:space="preserve"> o wartości brutto nie mniejszej niż 50 000 PLN każda z usług </w:t>
      </w:r>
    </w:p>
    <w:p w14:paraId="7E250137" w14:textId="2CF1DCF6" w:rsidR="0081765E" w:rsidRPr="00817A64" w:rsidRDefault="00B937E7" w:rsidP="00DF706A">
      <w:pPr>
        <w:pStyle w:val="Akapitzlist"/>
        <w:numPr>
          <w:ilvl w:val="0"/>
          <w:numId w:val="30"/>
        </w:numPr>
        <w:spacing w:line="276" w:lineRule="auto"/>
        <w:jc w:val="both"/>
        <w:rPr>
          <w:rFonts w:ascii="Arial" w:hAnsi="Arial" w:cs="Arial"/>
          <w:sz w:val="22"/>
          <w:szCs w:val="22"/>
        </w:rPr>
      </w:pPr>
      <w:r w:rsidRPr="00817A64">
        <w:rPr>
          <w:rFonts w:ascii="Arial" w:hAnsi="Arial" w:cs="Arial"/>
          <w:sz w:val="22"/>
          <w:szCs w:val="22"/>
        </w:rPr>
        <w:t xml:space="preserve">dotyczące zdolności technicznej lub zawodowej: </w:t>
      </w:r>
    </w:p>
    <w:p w14:paraId="39160F1C" w14:textId="61745097" w:rsidR="00A0449E" w:rsidRPr="00FC2245" w:rsidRDefault="006C231D" w:rsidP="004C1276">
      <w:pPr>
        <w:pStyle w:val="Akapitzlist"/>
        <w:spacing w:line="276" w:lineRule="auto"/>
        <w:ind w:left="1117"/>
        <w:jc w:val="both"/>
        <w:rPr>
          <w:rFonts w:ascii="Arial" w:hAnsi="Arial" w:cs="Arial"/>
          <w:sz w:val="22"/>
          <w:szCs w:val="22"/>
        </w:rPr>
      </w:pPr>
      <w:r w:rsidRPr="00FC2245">
        <w:rPr>
          <w:rFonts w:ascii="Arial" w:hAnsi="Arial" w:cs="Arial"/>
          <w:sz w:val="22"/>
          <w:szCs w:val="22"/>
        </w:rPr>
        <w:t>Wykonawca wykaże, dysponowanie</w:t>
      </w:r>
      <w:r w:rsidR="00896FA8">
        <w:rPr>
          <w:rFonts w:ascii="Arial" w:hAnsi="Arial" w:cs="Arial"/>
          <w:sz w:val="22"/>
          <w:szCs w:val="22"/>
        </w:rPr>
        <w:t>:</w:t>
      </w:r>
    </w:p>
    <w:p w14:paraId="4600B587" w14:textId="67678757" w:rsidR="00A0449E" w:rsidRPr="00FC2245" w:rsidRDefault="00FC2245" w:rsidP="003A59DB">
      <w:pPr>
        <w:pStyle w:val="Akapitzlist"/>
        <w:numPr>
          <w:ilvl w:val="0"/>
          <w:numId w:val="52"/>
        </w:numPr>
        <w:spacing w:line="276" w:lineRule="auto"/>
        <w:jc w:val="both"/>
        <w:rPr>
          <w:rFonts w:ascii="Arial" w:hAnsi="Arial" w:cs="Arial"/>
          <w:sz w:val="22"/>
          <w:szCs w:val="22"/>
        </w:rPr>
      </w:pPr>
      <w:bookmarkStart w:id="6" w:name="_Hlk164238075"/>
      <w:r w:rsidRPr="00FC2245">
        <w:rPr>
          <w:rFonts w:ascii="Arial" w:hAnsi="Arial" w:cs="Arial"/>
          <w:sz w:val="22"/>
          <w:szCs w:val="22"/>
        </w:rPr>
        <w:t xml:space="preserve">co najmniej jedną </w:t>
      </w:r>
      <w:r w:rsidR="003A59DB" w:rsidRPr="00FC2245">
        <w:rPr>
          <w:rFonts w:ascii="Arial" w:hAnsi="Arial" w:cs="Arial"/>
          <w:sz w:val="22"/>
          <w:szCs w:val="22"/>
        </w:rPr>
        <w:t>z</w:t>
      </w:r>
      <w:r w:rsidR="00DF706A" w:rsidRPr="00FC2245">
        <w:rPr>
          <w:rFonts w:ascii="Arial" w:hAnsi="Arial" w:cs="Arial"/>
          <w:sz w:val="22"/>
          <w:szCs w:val="22"/>
        </w:rPr>
        <w:t>amiatarką</w:t>
      </w:r>
      <w:r w:rsidR="00A0449E" w:rsidRPr="00FC2245">
        <w:rPr>
          <w:rFonts w:ascii="Arial" w:hAnsi="Arial" w:cs="Arial"/>
          <w:sz w:val="22"/>
          <w:szCs w:val="22"/>
        </w:rPr>
        <w:t xml:space="preserve"> </w:t>
      </w:r>
      <w:r w:rsidR="004517F2" w:rsidRPr="00FC2245">
        <w:rPr>
          <w:rFonts w:ascii="Arial" w:hAnsi="Arial" w:cs="Arial"/>
          <w:sz w:val="22"/>
          <w:szCs w:val="22"/>
        </w:rPr>
        <w:t>samojezdną lub podłączoną do pojazdu</w:t>
      </w:r>
      <w:r w:rsidR="008B3C7A" w:rsidRPr="00FC2245">
        <w:rPr>
          <w:rFonts w:ascii="Arial" w:hAnsi="Arial" w:cs="Arial"/>
          <w:sz w:val="22"/>
          <w:szCs w:val="22"/>
        </w:rPr>
        <w:t xml:space="preserve">, przeznaczoną do czyszczenie dróg wewnętrznych, </w:t>
      </w:r>
      <w:r w:rsidR="00AF709B" w:rsidRPr="00FC2245">
        <w:rPr>
          <w:rFonts w:ascii="Arial" w:hAnsi="Arial" w:cs="Arial"/>
          <w:sz w:val="22"/>
          <w:szCs w:val="22"/>
        </w:rPr>
        <w:t>zamiatania powierzchni utwardzonych</w:t>
      </w:r>
      <w:r w:rsidR="00A55B4E">
        <w:rPr>
          <w:rFonts w:ascii="Arial" w:hAnsi="Arial" w:cs="Arial"/>
          <w:sz w:val="22"/>
          <w:szCs w:val="22"/>
        </w:rPr>
        <w:t>;</w:t>
      </w:r>
      <w:r w:rsidR="00AF709B" w:rsidRPr="00FC2245">
        <w:rPr>
          <w:rFonts w:ascii="Arial" w:hAnsi="Arial" w:cs="Arial"/>
          <w:sz w:val="22"/>
          <w:szCs w:val="22"/>
        </w:rPr>
        <w:t xml:space="preserve"> </w:t>
      </w:r>
    </w:p>
    <w:p w14:paraId="65713B3F" w14:textId="268116AE" w:rsidR="00A0449E" w:rsidRPr="00FC2245" w:rsidRDefault="00FC2245" w:rsidP="001D5E44">
      <w:pPr>
        <w:pStyle w:val="Akapitzlist"/>
        <w:numPr>
          <w:ilvl w:val="0"/>
          <w:numId w:val="52"/>
        </w:numPr>
        <w:spacing w:line="276" w:lineRule="auto"/>
        <w:jc w:val="both"/>
        <w:rPr>
          <w:rFonts w:ascii="Arial" w:hAnsi="Arial" w:cs="Arial"/>
          <w:sz w:val="22"/>
          <w:szCs w:val="22"/>
        </w:rPr>
      </w:pPr>
      <w:r w:rsidRPr="00FC2245">
        <w:rPr>
          <w:rFonts w:ascii="Arial" w:hAnsi="Arial" w:cs="Arial"/>
          <w:sz w:val="22"/>
          <w:szCs w:val="22"/>
        </w:rPr>
        <w:t>co najmniej jedn</w:t>
      </w:r>
      <w:r w:rsidR="00A55B4E">
        <w:rPr>
          <w:rFonts w:ascii="Arial" w:hAnsi="Arial" w:cs="Arial"/>
          <w:sz w:val="22"/>
          <w:szCs w:val="22"/>
        </w:rPr>
        <w:t>ym</w:t>
      </w:r>
      <w:r w:rsidRPr="00FC2245">
        <w:rPr>
          <w:rFonts w:ascii="Arial" w:hAnsi="Arial" w:cs="Arial"/>
          <w:sz w:val="22"/>
          <w:szCs w:val="22"/>
        </w:rPr>
        <w:t xml:space="preserve"> </w:t>
      </w:r>
      <w:r w:rsidR="001D5E44" w:rsidRPr="00FC2245">
        <w:rPr>
          <w:rFonts w:ascii="Arial" w:hAnsi="Arial" w:cs="Arial"/>
          <w:sz w:val="22"/>
          <w:szCs w:val="22"/>
        </w:rPr>
        <w:t>o</w:t>
      </w:r>
      <w:r w:rsidR="00DF706A" w:rsidRPr="00FC2245">
        <w:rPr>
          <w:rFonts w:ascii="Arial" w:hAnsi="Arial" w:cs="Arial"/>
          <w:sz w:val="22"/>
          <w:szCs w:val="22"/>
        </w:rPr>
        <w:t>dkurzaczem</w:t>
      </w:r>
      <w:r w:rsidR="008B3C7A" w:rsidRPr="00FC2245">
        <w:rPr>
          <w:rFonts w:ascii="Arial" w:hAnsi="Arial" w:cs="Arial"/>
          <w:sz w:val="22"/>
          <w:szCs w:val="22"/>
        </w:rPr>
        <w:t xml:space="preserve"> do pracy na sucho lub mokro </w:t>
      </w:r>
      <w:r w:rsidR="003A59DB" w:rsidRPr="00FC2245">
        <w:rPr>
          <w:rFonts w:ascii="Arial" w:hAnsi="Arial" w:cs="Arial"/>
          <w:sz w:val="22"/>
          <w:szCs w:val="22"/>
        </w:rPr>
        <w:t>obsługiwany</w:t>
      </w:r>
      <w:r w:rsidR="00063A67">
        <w:rPr>
          <w:rFonts w:ascii="Arial" w:hAnsi="Arial" w:cs="Arial"/>
          <w:sz w:val="22"/>
          <w:szCs w:val="22"/>
        </w:rPr>
        <w:t>m</w:t>
      </w:r>
      <w:r w:rsidR="003A59DB" w:rsidRPr="00FC2245">
        <w:rPr>
          <w:rFonts w:ascii="Arial" w:hAnsi="Arial" w:cs="Arial"/>
          <w:sz w:val="22"/>
          <w:szCs w:val="22"/>
        </w:rPr>
        <w:t xml:space="preserve"> ręcznie przeznaczonym do czyszczenia powierzchni i terenu na zewnątrz</w:t>
      </w:r>
      <w:r w:rsidR="00A55B4E">
        <w:rPr>
          <w:rFonts w:ascii="Arial" w:hAnsi="Arial" w:cs="Arial"/>
          <w:sz w:val="22"/>
          <w:szCs w:val="22"/>
        </w:rPr>
        <w:t>;</w:t>
      </w:r>
    </w:p>
    <w:p w14:paraId="41A521E2" w14:textId="77777777" w:rsidR="00896FA8" w:rsidRDefault="00FC2245" w:rsidP="00070938">
      <w:pPr>
        <w:pStyle w:val="Akapitzlist"/>
        <w:numPr>
          <w:ilvl w:val="0"/>
          <w:numId w:val="52"/>
        </w:numPr>
        <w:spacing w:line="276" w:lineRule="auto"/>
        <w:jc w:val="both"/>
        <w:rPr>
          <w:rFonts w:ascii="Arial" w:hAnsi="Arial" w:cs="Arial"/>
          <w:sz w:val="22"/>
          <w:szCs w:val="22"/>
        </w:rPr>
      </w:pPr>
      <w:r w:rsidRPr="00FC2245">
        <w:rPr>
          <w:rFonts w:ascii="Arial" w:hAnsi="Arial" w:cs="Arial"/>
          <w:sz w:val="22"/>
          <w:szCs w:val="22"/>
        </w:rPr>
        <w:t xml:space="preserve">co najmniej jedną </w:t>
      </w:r>
      <w:r w:rsidR="00FC6049" w:rsidRPr="00FC2245">
        <w:rPr>
          <w:rFonts w:ascii="Arial" w:hAnsi="Arial" w:cs="Arial"/>
          <w:sz w:val="22"/>
          <w:szCs w:val="22"/>
        </w:rPr>
        <w:t>polewaczką</w:t>
      </w:r>
      <w:r>
        <w:rPr>
          <w:rFonts w:ascii="Arial" w:hAnsi="Arial" w:cs="Arial"/>
          <w:sz w:val="22"/>
          <w:szCs w:val="22"/>
        </w:rPr>
        <w:t xml:space="preserve"> lub </w:t>
      </w:r>
      <w:r w:rsidR="00A0449E" w:rsidRPr="00FC2245">
        <w:rPr>
          <w:rFonts w:ascii="Arial" w:hAnsi="Arial" w:cs="Arial"/>
          <w:sz w:val="22"/>
          <w:szCs w:val="22"/>
        </w:rPr>
        <w:t>myjką uliczną</w:t>
      </w:r>
      <w:r w:rsidR="005B6FA1" w:rsidRPr="00FC2245">
        <w:rPr>
          <w:rFonts w:ascii="Arial" w:hAnsi="Arial" w:cs="Arial"/>
          <w:sz w:val="22"/>
          <w:szCs w:val="22"/>
        </w:rPr>
        <w:t xml:space="preserve"> </w:t>
      </w:r>
    </w:p>
    <w:p w14:paraId="03C52C09" w14:textId="77777777" w:rsidR="00366F51" w:rsidRDefault="00896FA8" w:rsidP="00063A67">
      <w:pPr>
        <w:pStyle w:val="Akapitzlist"/>
        <w:spacing w:line="276" w:lineRule="auto"/>
        <w:ind w:left="1837"/>
        <w:jc w:val="both"/>
        <w:rPr>
          <w:rFonts w:ascii="Arial" w:hAnsi="Arial" w:cs="Arial"/>
          <w:sz w:val="22"/>
          <w:szCs w:val="22"/>
        </w:rPr>
      </w:pPr>
      <w:r>
        <w:rPr>
          <w:rFonts w:ascii="Arial" w:hAnsi="Arial" w:cs="Arial"/>
          <w:sz w:val="22"/>
          <w:szCs w:val="22"/>
        </w:rPr>
        <w:t>urządzeni</w:t>
      </w:r>
      <w:r w:rsidR="00063A67">
        <w:rPr>
          <w:rFonts w:ascii="Arial" w:hAnsi="Arial" w:cs="Arial"/>
          <w:sz w:val="22"/>
          <w:szCs w:val="22"/>
        </w:rPr>
        <w:t>e</w:t>
      </w:r>
      <w:r w:rsidR="00366F51">
        <w:rPr>
          <w:rFonts w:ascii="Arial" w:hAnsi="Arial" w:cs="Arial"/>
          <w:sz w:val="22"/>
          <w:szCs w:val="22"/>
        </w:rPr>
        <w:t>m</w:t>
      </w:r>
      <w:r>
        <w:rPr>
          <w:rFonts w:ascii="Arial" w:hAnsi="Arial" w:cs="Arial"/>
          <w:sz w:val="22"/>
          <w:szCs w:val="22"/>
        </w:rPr>
        <w:t xml:space="preserve"> </w:t>
      </w:r>
      <w:r w:rsidR="001D5E44" w:rsidRPr="00FC2245">
        <w:rPr>
          <w:rFonts w:ascii="Arial" w:hAnsi="Arial" w:cs="Arial"/>
          <w:sz w:val="22"/>
          <w:szCs w:val="22"/>
        </w:rPr>
        <w:t>samojezdn</w:t>
      </w:r>
      <w:r w:rsidR="00366F51">
        <w:rPr>
          <w:rFonts w:ascii="Arial" w:hAnsi="Arial" w:cs="Arial"/>
          <w:sz w:val="22"/>
          <w:szCs w:val="22"/>
        </w:rPr>
        <w:t>ym</w:t>
      </w:r>
      <w:r w:rsidR="001D5E44" w:rsidRPr="00FC2245">
        <w:rPr>
          <w:rFonts w:ascii="Arial" w:hAnsi="Arial" w:cs="Arial"/>
          <w:sz w:val="22"/>
          <w:szCs w:val="22"/>
        </w:rPr>
        <w:t xml:space="preserve"> lub z możliwością podłączenia do pojazdu</w:t>
      </w:r>
      <w:r w:rsidR="00917495" w:rsidRPr="00FC2245">
        <w:rPr>
          <w:rFonts w:ascii="Arial" w:hAnsi="Arial" w:cs="Arial"/>
          <w:sz w:val="22"/>
          <w:szCs w:val="22"/>
        </w:rPr>
        <w:t xml:space="preserve">, </w:t>
      </w:r>
      <w:r>
        <w:rPr>
          <w:rFonts w:ascii="Arial" w:hAnsi="Arial" w:cs="Arial"/>
          <w:sz w:val="22"/>
          <w:szCs w:val="22"/>
        </w:rPr>
        <w:t>urządzeni</w:t>
      </w:r>
      <w:r w:rsidR="00063A67">
        <w:rPr>
          <w:rFonts w:ascii="Arial" w:hAnsi="Arial" w:cs="Arial"/>
          <w:sz w:val="22"/>
          <w:szCs w:val="22"/>
        </w:rPr>
        <w:t>e</w:t>
      </w:r>
      <w:r w:rsidR="00366F51">
        <w:rPr>
          <w:rFonts w:ascii="Arial" w:hAnsi="Arial" w:cs="Arial"/>
          <w:sz w:val="22"/>
          <w:szCs w:val="22"/>
        </w:rPr>
        <w:t>m</w:t>
      </w:r>
      <w:r>
        <w:rPr>
          <w:rFonts w:ascii="Arial" w:hAnsi="Arial" w:cs="Arial"/>
          <w:sz w:val="22"/>
          <w:szCs w:val="22"/>
        </w:rPr>
        <w:t xml:space="preserve"> </w:t>
      </w:r>
      <w:r w:rsidR="001D5E44" w:rsidRPr="00FC2245">
        <w:rPr>
          <w:rFonts w:ascii="Arial" w:hAnsi="Arial" w:cs="Arial"/>
          <w:sz w:val="22"/>
          <w:szCs w:val="22"/>
        </w:rPr>
        <w:t>wyposażon</w:t>
      </w:r>
      <w:r w:rsidR="00366F51">
        <w:rPr>
          <w:rFonts w:ascii="Arial" w:hAnsi="Arial" w:cs="Arial"/>
          <w:sz w:val="22"/>
          <w:szCs w:val="22"/>
        </w:rPr>
        <w:t>ym</w:t>
      </w:r>
      <w:r w:rsidR="001D5E44" w:rsidRPr="00FC2245">
        <w:rPr>
          <w:rFonts w:ascii="Arial" w:hAnsi="Arial" w:cs="Arial"/>
          <w:sz w:val="22"/>
          <w:szCs w:val="22"/>
        </w:rPr>
        <w:t xml:space="preserve"> w listw</w:t>
      </w:r>
      <w:r w:rsidR="00735786" w:rsidRPr="00FC2245">
        <w:rPr>
          <w:rFonts w:ascii="Arial" w:hAnsi="Arial" w:cs="Arial"/>
          <w:sz w:val="22"/>
          <w:szCs w:val="22"/>
        </w:rPr>
        <w:t>y</w:t>
      </w:r>
      <w:r w:rsidR="001D5E44" w:rsidRPr="00FC2245">
        <w:rPr>
          <w:rFonts w:ascii="Arial" w:hAnsi="Arial" w:cs="Arial"/>
          <w:sz w:val="22"/>
          <w:szCs w:val="22"/>
        </w:rPr>
        <w:t xml:space="preserve"> z dysz</w:t>
      </w:r>
      <w:r w:rsidR="00735786" w:rsidRPr="00FC2245">
        <w:rPr>
          <w:rFonts w:ascii="Arial" w:hAnsi="Arial" w:cs="Arial"/>
          <w:sz w:val="22"/>
          <w:szCs w:val="22"/>
        </w:rPr>
        <w:t>a</w:t>
      </w:r>
      <w:r w:rsidR="001D5E44" w:rsidRPr="00FC2245">
        <w:rPr>
          <w:rFonts w:ascii="Arial" w:hAnsi="Arial" w:cs="Arial"/>
          <w:sz w:val="22"/>
          <w:szCs w:val="22"/>
        </w:rPr>
        <w:t>mi zamontowanymi z przodu (samojezdna</w:t>
      </w:r>
      <w:r w:rsidR="00917495" w:rsidRPr="00FC2245">
        <w:rPr>
          <w:rFonts w:ascii="Arial" w:hAnsi="Arial" w:cs="Arial"/>
          <w:sz w:val="22"/>
          <w:szCs w:val="22"/>
        </w:rPr>
        <w:t>)</w:t>
      </w:r>
      <w:r w:rsidR="001D5E44" w:rsidRPr="00FC2245">
        <w:rPr>
          <w:rFonts w:ascii="Arial" w:hAnsi="Arial" w:cs="Arial"/>
          <w:sz w:val="22"/>
          <w:szCs w:val="22"/>
        </w:rPr>
        <w:t xml:space="preserve"> lub z możliwością </w:t>
      </w:r>
      <w:r w:rsidR="005B6FA1" w:rsidRPr="00FC2245">
        <w:rPr>
          <w:rFonts w:ascii="Arial" w:hAnsi="Arial" w:cs="Arial"/>
          <w:sz w:val="22"/>
          <w:szCs w:val="22"/>
        </w:rPr>
        <w:t xml:space="preserve">podłączenia listwy z </w:t>
      </w:r>
      <w:r w:rsidR="00917495" w:rsidRPr="00FC2245">
        <w:rPr>
          <w:rFonts w:ascii="Arial" w:hAnsi="Arial" w:cs="Arial"/>
          <w:sz w:val="22"/>
          <w:szCs w:val="22"/>
        </w:rPr>
        <w:t>dyszami</w:t>
      </w:r>
      <w:r w:rsidR="00735786" w:rsidRPr="00FC2245">
        <w:rPr>
          <w:rFonts w:ascii="Arial" w:hAnsi="Arial" w:cs="Arial"/>
          <w:sz w:val="22"/>
          <w:szCs w:val="22"/>
        </w:rPr>
        <w:t xml:space="preserve"> z przodu pojazdu</w:t>
      </w:r>
      <w:r w:rsidR="003943D2" w:rsidRPr="00FC2245">
        <w:rPr>
          <w:rFonts w:ascii="Arial" w:hAnsi="Arial" w:cs="Arial"/>
          <w:sz w:val="22"/>
          <w:szCs w:val="22"/>
        </w:rPr>
        <w:t xml:space="preserve">, </w:t>
      </w:r>
      <w:r>
        <w:rPr>
          <w:rFonts w:ascii="Arial" w:hAnsi="Arial" w:cs="Arial"/>
          <w:sz w:val="22"/>
          <w:szCs w:val="22"/>
        </w:rPr>
        <w:t>urządzeni</w:t>
      </w:r>
      <w:r w:rsidR="00366F51">
        <w:rPr>
          <w:rFonts w:ascii="Arial" w:hAnsi="Arial" w:cs="Arial"/>
          <w:sz w:val="22"/>
          <w:szCs w:val="22"/>
        </w:rPr>
        <w:t>em</w:t>
      </w:r>
      <w:r>
        <w:rPr>
          <w:rFonts w:ascii="Arial" w:hAnsi="Arial" w:cs="Arial"/>
          <w:sz w:val="22"/>
          <w:szCs w:val="22"/>
        </w:rPr>
        <w:t xml:space="preserve"> </w:t>
      </w:r>
      <w:r w:rsidR="00366F51">
        <w:rPr>
          <w:rFonts w:ascii="Arial" w:hAnsi="Arial" w:cs="Arial"/>
          <w:sz w:val="22"/>
          <w:szCs w:val="22"/>
        </w:rPr>
        <w:t>o</w:t>
      </w:r>
      <w:r w:rsidRPr="00FC2245">
        <w:rPr>
          <w:rFonts w:ascii="Arial" w:hAnsi="Arial" w:cs="Arial"/>
          <w:sz w:val="22"/>
          <w:szCs w:val="22"/>
        </w:rPr>
        <w:t xml:space="preserve"> </w:t>
      </w:r>
      <w:r w:rsidR="003943D2" w:rsidRPr="00FC2245">
        <w:rPr>
          <w:rFonts w:ascii="Arial" w:hAnsi="Arial" w:cs="Arial"/>
          <w:sz w:val="22"/>
          <w:szCs w:val="22"/>
        </w:rPr>
        <w:t>minimalny</w:t>
      </w:r>
      <w:r w:rsidR="00366F51">
        <w:rPr>
          <w:rFonts w:ascii="Arial" w:hAnsi="Arial" w:cs="Arial"/>
          <w:sz w:val="22"/>
          <w:szCs w:val="22"/>
        </w:rPr>
        <w:t>m</w:t>
      </w:r>
      <w:r w:rsidR="003943D2" w:rsidRPr="00FC2245">
        <w:rPr>
          <w:rFonts w:ascii="Arial" w:hAnsi="Arial" w:cs="Arial"/>
          <w:sz w:val="22"/>
          <w:szCs w:val="22"/>
        </w:rPr>
        <w:t xml:space="preserve"> zasięg</w:t>
      </w:r>
      <w:r w:rsidR="00366F51">
        <w:rPr>
          <w:rFonts w:ascii="Arial" w:hAnsi="Arial" w:cs="Arial"/>
          <w:sz w:val="22"/>
          <w:szCs w:val="22"/>
        </w:rPr>
        <w:t>u</w:t>
      </w:r>
      <w:r w:rsidR="003943D2" w:rsidRPr="00FC2245">
        <w:rPr>
          <w:rFonts w:ascii="Arial" w:hAnsi="Arial" w:cs="Arial"/>
          <w:sz w:val="22"/>
          <w:szCs w:val="22"/>
        </w:rPr>
        <w:t xml:space="preserve"> mycia</w:t>
      </w:r>
      <w:r w:rsidR="00366F51">
        <w:rPr>
          <w:rFonts w:ascii="Arial" w:hAnsi="Arial" w:cs="Arial"/>
          <w:sz w:val="22"/>
          <w:szCs w:val="22"/>
        </w:rPr>
        <w:t>/</w:t>
      </w:r>
      <w:r w:rsidR="003943D2" w:rsidRPr="00FC2245">
        <w:rPr>
          <w:rFonts w:ascii="Arial" w:hAnsi="Arial" w:cs="Arial"/>
          <w:sz w:val="22"/>
          <w:szCs w:val="22"/>
        </w:rPr>
        <w:t xml:space="preserve">zraszania 1,5 m, </w:t>
      </w:r>
    </w:p>
    <w:p w14:paraId="034DA9BD" w14:textId="0FA9CA35" w:rsidR="007B0380" w:rsidRPr="002934D9" w:rsidRDefault="00366F51" w:rsidP="002934D9">
      <w:pPr>
        <w:pStyle w:val="Akapitzlist"/>
        <w:spacing w:line="276" w:lineRule="auto"/>
        <w:ind w:left="1837"/>
        <w:jc w:val="both"/>
        <w:rPr>
          <w:rFonts w:ascii="Arial" w:hAnsi="Arial" w:cs="Arial"/>
          <w:sz w:val="22"/>
          <w:szCs w:val="22"/>
        </w:rPr>
      </w:pPr>
      <w:r>
        <w:rPr>
          <w:rFonts w:ascii="Arial" w:hAnsi="Arial" w:cs="Arial"/>
          <w:sz w:val="22"/>
          <w:szCs w:val="22"/>
        </w:rPr>
        <w:t xml:space="preserve">urządzeniem </w:t>
      </w:r>
      <w:r w:rsidR="003943D2" w:rsidRPr="00FC2245">
        <w:rPr>
          <w:rFonts w:ascii="Arial" w:hAnsi="Arial" w:cs="Arial"/>
          <w:sz w:val="22"/>
          <w:szCs w:val="22"/>
        </w:rPr>
        <w:t>wyposażon</w:t>
      </w:r>
      <w:r>
        <w:rPr>
          <w:rFonts w:ascii="Arial" w:hAnsi="Arial" w:cs="Arial"/>
          <w:sz w:val="22"/>
          <w:szCs w:val="22"/>
        </w:rPr>
        <w:t>ym</w:t>
      </w:r>
      <w:r w:rsidR="003943D2" w:rsidRPr="00FC2245">
        <w:rPr>
          <w:rFonts w:ascii="Arial" w:hAnsi="Arial" w:cs="Arial"/>
          <w:sz w:val="22"/>
          <w:szCs w:val="22"/>
        </w:rPr>
        <w:t xml:space="preserve"> w zbiornik wody o poj. min 300 l</w:t>
      </w:r>
      <w:bookmarkEnd w:id="6"/>
    </w:p>
    <w:p w14:paraId="6954A35F" w14:textId="214F8929" w:rsidR="00952209" w:rsidRPr="00817A64" w:rsidRDefault="00D51D96" w:rsidP="00071C4E">
      <w:pPr>
        <w:pStyle w:val="Nagwek4"/>
        <w:rPr>
          <w:rFonts w:ascii="Arial" w:hAnsi="Arial" w:cs="Arial"/>
          <w:i w:val="0"/>
          <w:iCs w:val="0"/>
          <w:color w:val="auto"/>
          <w:sz w:val="22"/>
          <w:szCs w:val="22"/>
        </w:rPr>
      </w:pPr>
      <w:r w:rsidRPr="00817A64">
        <w:rPr>
          <w:rFonts w:ascii="Arial" w:hAnsi="Arial" w:cs="Arial"/>
          <w:i w:val="0"/>
          <w:iCs w:val="0"/>
          <w:color w:val="auto"/>
          <w:sz w:val="22"/>
          <w:szCs w:val="22"/>
        </w:rPr>
        <w:t xml:space="preserve">W przypadku Wykonawców wspólnie ubiegających się o udzielenie zamówienia </w:t>
      </w:r>
    </w:p>
    <w:p w14:paraId="0C2749FB" w14:textId="63540D4A" w:rsidR="00D51D96" w:rsidRPr="00817A64" w:rsidRDefault="00D51D96" w:rsidP="00EF53D4">
      <w:pPr>
        <w:pStyle w:val="Akapitzlist"/>
        <w:numPr>
          <w:ilvl w:val="0"/>
          <w:numId w:val="21"/>
        </w:numPr>
        <w:spacing w:line="276" w:lineRule="auto"/>
        <w:jc w:val="both"/>
        <w:rPr>
          <w:rFonts w:ascii="Arial" w:hAnsi="Arial" w:cs="Arial"/>
          <w:sz w:val="22"/>
          <w:szCs w:val="22"/>
        </w:rPr>
      </w:pPr>
      <w:r w:rsidRPr="00817A64">
        <w:rPr>
          <w:rFonts w:ascii="Arial" w:hAnsi="Arial" w:cs="Arial"/>
          <w:sz w:val="22"/>
          <w:szCs w:val="22"/>
        </w:rPr>
        <w:t xml:space="preserve">warunek określony w pkt. 1.2) lit. </w:t>
      </w:r>
      <w:r w:rsidR="00E61120" w:rsidRPr="00817A64">
        <w:rPr>
          <w:rFonts w:ascii="Arial" w:hAnsi="Arial" w:cs="Arial"/>
          <w:sz w:val="22"/>
          <w:szCs w:val="22"/>
        </w:rPr>
        <w:t>a</w:t>
      </w:r>
      <w:r w:rsidR="00B937E7" w:rsidRPr="00817A64">
        <w:rPr>
          <w:rFonts w:ascii="Arial" w:hAnsi="Arial" w:cs="Arial"/>
          <w:sz w:val="22"/>
          <w:szCs w:val="22"/>
        </w:rPr>
        <w:t>-</w:t>
      </w:r>
      <w:r w:rsidR="00C62593" w:rsidRPr="00817A64">
        <w:rPr>
          <w:rFonts w:ascii="Arial" w:hAnsi="Arial" w:cs="Arial"/>
          <w:sz w:val="22"/>
          <w:szCs w:val="22"/>
        </w:rPr>
        <w:t>c</w:t>
      </w:r>
      <w:r w:rsidRPr="00817A64">
        <w:rPr>
          <w:rFonts w:ascii="Arial" w:hAnsi="Arial" w:cs="Arial"/>
          <w:sz w:val="22"/>
          <w:szCs w:val="22"/>
        </w:rPr>
        <w:t xml:space="preserve"> musi spełnić co najmniej jeden z wykonawców składających ofertę wspólnie. </w:t>
      </w:r>
    </w:p>
    <w:p w14:paraId="5A4DCC38" w14:textId="4BD0C63E" w:rsidR="00D51D96" w:rsidRPr="00817A64" w:rsidRDefault="00D51D96" w:rsidP="00EF53D4">
      <w:pPr>
        <w:pStyle w:val="Akapitzlist"/>
        <w:numPr>
          <w:ilvl w:val="0"/>
          <w:numId w:val="21"/>
        </w:numPr>
        <w:spacing w:line="276" w:lineRule="auto"/>
        <w:jc w:val="both"/>
        <w:rPr>
          <w:rFonts w:ascii="Arial" w:hAnsi="Arial" w:cs="Arial"/>
          <w:sz w:val="22"/>
          <w:szCs w:val="22"/>
        </w:rPr>
      </w:pPr>
      <w:r w:rsidRPr="00817A64">
        <w:rPr>
          <w:rFonts w:ascii="Arial" w:hAnsi="Arial" w:cs="Arial"/>
          <w:sz w:val="22"/>
          <w:szCs w:val="22"/>
        </w:rPr>
        <w:t xml:space="preserve">Wykonawcy występujący wspólnie zobowiązani są do dołączenia do oferty wypełnionego załącznika nr </w:t>
      </w:r>
      <w:r w:rsidR="00B74979" w:rsidRPr="00817A64">
        <w:rPr>
          <w:rFonts w:ascii="Arial" w:hAnsi="Arial" w:cs="Arial"/>
          <w:sz w:val="22"/>
          <w:szCs w:val="22"/>
        </w:rPr>
        <w:t>5 do SWZ</w:t>
      </w:r>
      <w:r w:rsidRPr="00817A64">
        <w:rPr>
          <w:rFonts w:ascii="Arial" w:hAnsi="Arial" w:cs="Arial"/>
          <w:sz w:val="22"/>
          <w:szCs w:val="22"/>
        </w:rPr>
        <w:t xml:space="preserve"> stanowiącego oświadczenie, z którego będzie jednoznacznie wynikać które usługi wykonają  poszczególni wykonawcy.</w:t>
      </w:r>
    </w:p>
    <w:p w14:paraId="231DF558" w14:textId="5FAD863A" w:rsidR="00D51D96" w:rsidRPr="00817A64" w:rsidRDefault="00D51D96" w:rsidP="00341BB0">
      <w:pPr>
        <w:pStyle w:val="Akapitzlist"/>
        <w:numPr>
          <w:ilvl w:val="0"/>
          <w:numId w:val="6"/>
        </w:numPr>
        <w:spacing w:line="276" w:lineRule="auto"/>
        <w:ind w:left="284" w:hanging="284"/>
        <w:jc w:val="both"/>
        <w:rPr>
          <w:rFonts w:ascii="Arial" w:hAnsi="Arial" w:cs="Arial"/>
          <w:sz w:val="22"/>
          <w:szCs w:val="22"/>
        </w:rPr>
      </w:pPr>
      <w:r w:rsidRPr="00817A64">
        <w:rPr>
          <w:rFonts w:ascii="Arial" w:hAnsi="Arial" w:cs="Arial"/>
          <w:sz w:val="22"/>
          <w:szCs w:val="22"/>
        </w:rPr>
        <w:t>Wykonawca może w celu potwierdzenia spełniania warunków, o których mowa w pkt. VIII</w:t>
      </w:r>
      <w:r w:rsidR="000C2D67" w:rsidRPr="00817A64">
        <w:rPr>
          <w:rFonts w:ascii="Arial" w:hAnsi="Arial" w:cs="Arial"/>
          <w:sz w:val="22"/>
          <w:szCs w:val="22"/>
        </w:rPr>
        <w:t>.2</w:t>
      </w:r>
      <w:r w:rsidRPr="00817A64">
        <w:rPr>
          <w:rFonts w:ascii="Arial" w:hAnsi="Arial" w:cs="Arial"/>
          <w:sz w:val="22"/>
          <w:szCs w:val="22"/>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817A64" w:rsidRDefault="00D51D96" w:rsidP="00341BB0">
      <w:pPr>
        <w:pStyle w:val="Akapitzlist"/>
        <w:numPr>
          <w:ilvl w:val="0"/>
          <w:numId w:val="6"/>
        </w:numPr>
        <w:spacing w:line="276" w:lineRule="auto"/>
        <w:ind w:left="284" w:hanging="284"/>
        <w:jc w:val="both"/>
        <w:rPr>
          <w:rFonts w:ascii="Arial" w:hAnsi="Arial" w:cs="Arial"/>
          <w:sz w:val="22"/>
          <w:szCs w:val="22"/>
        </w:rPr>
      </w:pPr>
      <w:r w:rsidRPr="00817A64">
        <w:rPr>
          <w:rFonts w:ascii="Arial" w:hAnsi="Arial" w:cs="Arial"/>
          <w:sz w:val="22"/>
          <w:szCs w:val="22"/>
        </w:rPr>
        <w:t>Zamawiający jednocześnie informuje, iż „stosowna sytuacja”, o której mowa w pkt. VIII.2 SWZ wystąpi wyłącznie w przypadku spełnienia poniższych warunków:</w:t>
      </w:r>
    </w:p>
    <w:p w14:paraId="494F9C0C" w14:textId="5870E50F" w:rsidR="00D51D96" w:rsidRPr="00817A64" w:rsidRDefault="00D51D96" w:rsidP="00341BB0">
      <w:pPr>
        <w:pStyle w:val="Akapitzlist"/>
        <w:numPr>
          <w:ilvl w:val="0"/>
          <w:numId w:val="15"/>
        </w:numPr>
        <w:spacing w:line="276" w:lineRule="auto"/>
        <w:jc w:val="both"/>
        <w:rPr>
          <w:rFonts w:ascii="Arial" w:hAnsi="Arial" w:cs="Arial"/>
          <w:sz w:val="22"/>
          <w:szCs w:val="22"/>
        </w:rPr>
      </w:pPr>
      <w:r w:rsidRPr="00817A64">
        <w:rPr>
          <w:rFonts w:ascii="Arial" w:hAnsi="Arial" w:cs="Arial"/>
          <w:sz w:val="22"/>
          <w:szCs w:val="22"/>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817A64">
        <w:rPr>
          <w:rFonts w:ascii="Arial" w:hAnsi="Arial" w:cs="Arial"/>
          <w:sz w:val="22"/>
          <w:szCs w:val="22"/>
        </w:rPr>
        <w:t xml:space="preserve">wzór stanowi </w:t>
      </w:r>
      <w:r w:rsidRPr="00817A64">
        <w:rPr>
          <w:rFonts w:ascii="Arial" w:hAnsi="Arial" w:cs="Arial"/>
          <w:sz w:val="22"/>
          <w:szCs w:val="22"/>
        </w:rPr>
        <w:t xml:space="preserve">załącznik nr </w:t>
      </w:r>
      <w:r w:rsidR="00E11EDB" w:rsidRPr="00817A64">
        <w:rPr>
          <w:rFonts w:ascii="Arial" w:hAnsi="Arial" w:cs="Arial"/>
          <w:sz w:val="22"/>
          <w:szCs w:val="22"/>
        </w:rPr>
        <w:t>4</w:t>
      </w:r>
      <w:r w:rsidRPr="00817A64">
        <w:rPr>
          <w:rFonts w:ascii="Arial" w:hAnsi="Arial" w:cs="Arial"/>
          <w:sz w:val="22"/>
          <w:szCs w:val="22"/>
        </w:rPr>
        <w:t xml:space="preserve"> do SWZ) lub inny podmiotowy środek dowodowy potwierdzający, że wykonawca realizując zamówienie będzie dysponował niezbędnymi zasobami tych podmiotów;</w:t>
      </w:r>
    </w:p>
    <w:p w14:paraId="0E225A25" w14:textId="473B58D8" w:rsidR="00D51D96" w:rsidRPr="00817A64" w:rsidRDefault="00D51D96" w:rsidP="00341BB0">
      <w:pPr>
        <w:pStyle w:val="Akapitzlist"/>
        <w:numPr>
          <w:ilvl w:val="0"/>
          <w:numId w:val="15"/>
        </w:numPr>
        <w:spacing w:line="276" w:lineRule="auto"/>
        <w:jc w:val="both"/>
        <w:rPr>
          <w:rFonts w:ascii="Arial" w:hAnsi="Arial" w:cs="Arial"/>
          <w:sz w:val="22"/>
          <w:szCs w:val="22"/>
        </w:rPr>
      </w:pPr>
      <w:r w:rsidRPr="00817A64">
        <w:rPr>
          <w:rFonts w:ascii="Arial" w:hAnsi="Arial" w:cs="Arial"/>
          <w:sz w:val="22"/>
          <w:szCs w:val="22"/>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6C2DB210" w:rsidR="00D51D96" w:rsidRPr="00817A64" w:rsidRDefault="00D51D96" w:rsidP="00341BB0">
      <w:pPr>
        <w:pStyle w:val="Akapitzlist"/>
        <w:numPr>
          <w:ilvl w:val="0"/>
          <w:numId w:val="13"/>
        </w:numPr>
        <w:spacing w:line="276" w:lineRule="auto"/>
        <w:jc w:val="both"/>
        <w:rPr>
          <w:rFonts w:ascii="Arial" w:hAnsi="Arial" w:cs="Arial"/>
          <w:sz w:val="22"/>
          <w:szCs w:val="22"/>
        </w:rPr>
      </w:pPr>
      <w:r w:rsidRPr="00817A64">
        <w:rPr>
          <w:rFonts w:ascii="Arial" w:hAnsi="Arial" w:cs="Arial"/>
          <w:sz w:val="22"/>
          <w:szCs w:val="22"/>
        </w:rPr>
        <w:t>zakres dostępnych wykonawcy zasobów podmiotu  udostępniającego zasoby,</w:t>
      </w:r>
    </w:p>
    <w:p w14:paraId="41AB9654" w14:textId="3014FF28" w:rsidR="00D51D96" w:rsidRPr="00817A64" w:rsidRDefault="00D51D96" w:rsidP="00341BB0">
      <w:pPr>
        <w:pStyle w:val="Akapitzlist"/>
        <w:numPr>
          <w:ilvl w:val="0"/>
          <w:numId w:val="13"/>
        </w:numPr>
        <w:spacing w:line="276" w:lineRule="auto"/>
        <w:jc w:val="both"/>
        <w:rPr>
          <w:rFonts w:ascii="Arial" w:hAnsi="Arial" w:cs="Arial"/>
          <w:sz w:val="22"/>
          <w:szCs w:val="22"/>
        </w:rPr>
      </w:pPr>
      <w:r w:rsidRPr="00817A64">
        <w:rPr>
          <w:rFonts w:ascii="Arial" w:hAnsi="Arial" w:cs="Arial"/>
          <w:sz w:val="22"/>
          <w:szCs w:val="22"/>
        </w:rPr>
        <w:t>sposób i okres udostępnienia wykonawcy i wykorzystania przez niego zasobów podmiotu udostępniającego te zasoby przy wykonaniu zamówienia,</w:t>
      </w:r>
    </w:p>
    <w:p w14:paraId="6EB2E416" w14:textId="0A2CE0B4" w:rsidR="00D51D96" w:rsidRDefault="00D51D96" w:rsidP="00341BB0">
      <w:pPr>
        <w:pStyle w:val="Akapitzlist"/>
        <w:numPr>
          <w:ilvl w:val="0"/>
          <w:numId w:val="13"/>
        </w:numPr>
        <w:spacing w:line="276" w:lineRule="auto"/>
        <w:jc w:val="both"/>
        <w:rPr>
          <w:rFonts w:ascii="Arial" w:hAnsi="Arial" w:cs="Arial"/>
          <w:sz w:val="22"/>
          <w:szCs w:val="22"/>
        </w:rPr>
      </w:pPr>
      <w:r w:rsidRPr="00817A64">
        <w:rPr>
          <w:rFonts w:ascii="Arial" w:hAnsi="Arial" w:cs="Arial"/>
          <w:sz w:val="22"/>
          <w:szCs w:val="22"/>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7772E96B" w14:textId="77777777" w:rsidR="002934D9" w:rsidRDefault="002934D9" w:rsidP="002934D9">
      <w:pPr>
        <w:spacing w:line="276" w:lineRule="auto"/>
        <w:jc w:val="both"/>
        <w:rPr>
          <w:rFonts w:ascii="Arial" w:hAnsi="Arial" w:cs="Arial"/>
          <w:sz w:val="22"/>
          <w:szCs w:val="22"/>
        </w:rPr>
      </w:pPr>
    </w:p>
    <w:p w14:paraId="5C1C8A44" w14:textId="77777777" w:rsidR="002934D9" w:rsidRPr="002934D9" w:rsidRDefault="002934D9" w:rsidP="002934D9">
      <w:pPr>
        <w:spacing w:line="276" w:lineRule="auto"/>
        <w:jc w:val="both"/>
        <w:rPr>
          <w:rFonts w:ascii="Arial" w:hAnsi="Arial" w:cs="Arial"/>
          <w:sz w:val="22"/>
          <w:szCs w:val="22"/>
        </w:rPr>
      </w:pPr>
    </w:p>
    <w:p w14:paraId="5FE51C72" w14:textId="3348764C" w:rsidR="00D51D96" w:rsidRPr="00817A64" w:rsidRDefault="00D51D96" w:rsidP="00341BB0">
      <w:pPr>
        <w:pStyle w:val="Akapitzlist"/>
        <w:numPr>
          <w:ilvl w:val="0"/>
          <w:numId w:val="15"/>
        </w:numPr>
        <w:spacing w:line="276" w:lineRule="auto"/>
        <w:jc w:val="both"/>
        <w:rPr>
          <w:rFonts w:ascii="Arial" w:hAnsi="Arial" w:cs="Arial"/>
          <w:sz w:val="22"/>
          <w:szCs w:val="22"/>
        </w:rPr>
      </w:pPr>
      <w:r w:rsidRPr="00817A64">
        <w:rPr>
          <w:rFonts w:ascii="Arial" w:hAnsi="Arial" w:cs="Arial"/>
          <w:sz w:val="22"/>
          <w:szCs w:val="22"/>
        </w:rPr>
        <w:lastRenderedPageBreak/>
        <w:t xml:space="preserve">Zamawiający oceni, czy udostępniane wykonawcy przez podmioty udostępniające zasoby zdolności techniczne lub zawodowe pozwalają na wykazanie przez wykonawcę spełniania warunków udziału w postępowaniu oraz zbada, czy nie </w:t>
      </w:r>
      <w:r w:rsidR="009635D3" w:rsidRPr="00817A64">
        <w:rPr>
          <w:rFonts w:ascii="Arial" w:hAnsi="Arial" w:cs="Arial"/>
          <w:sz w:val="22"/>
          <w:szCs w:val="22"/>
        </w:rPr>
        <w:t>zachodzą,</w:t>
      </w:r>
      <w:r w:rsidRPr="00817A64">
        <w:rPr>
          <w:rFonts w:ascii="Arial" w:hAnsi="Arial" w:cs="Arial"/>
          <w:sz w:val="22"/>
          <w:szCs w:val="22"/>
        </w:rPr>
        <w:t xml:space="preserve"> wobec tego podmiotu podstawy wykluczenia, które zostały przewidziane względem wykonawcy.</w:t>
      </w:r>
    </w:p>
    <w:p w14:paraId="72027344" w14:textId="77777777" w:rsidR="00614A71" w:rsidRPr="00817A64" w:rsidRDefault="00614A71" w:rsidP="00D54347">
      <w:pPr>
        <w:pStyle w:val="Akapitzlist"/>
        <w:spacing w:line="276" w:lineRule="auto"/>
        <w:ind w:left="142"/>
        <w:jc w:val="both"/>
        <w:rPr>
          <w:rFonts w:ascii="Arial" w:hAnsi="Arial" w:cs="Arial"/>
          <w:sz w:val="22"/>
          <w:szCs w:val="22"/>
        </w:rPr>
      </w:pPr>
    </w:p>
    <w:p w14:paraId="3F0FEF78" w14:textId="5B7E9CAC" w:rsidR="00D51D96" w:rsidRPr="00817A64" w:rsidRDefault="00D51D96" w:rsidP="00D54347">
      <w:pPr>
        <w:pStyle w:val="Akapitzlist"/>
        <w:spacing w:line="276" w:lineRule="auto"/>
        <w:ind w:left="142"/>
        <w:jc w:val="both"/>
        <w:rPr>
          <w:rFonts w:ascii="Arial" w:hAnsi="Arial" w:cs="Arial"/>
          <w:sz w:val="22"/>
          <w:szCs w:val="22"/>
        </w:rPr>
      </w:pPr>
      <w:r w:rsidRPr="00817A64">
        <w:rPr>
          <w:rFonts w:ascii="Arial" w:hAnsi="Arial" w:cs="Arial"/>
          <w:sz w:val="22"/>
          <w:szCs w:val="22"/>
        </w:rPr>
        <w:t xml:space="preserve">W odniesieniu do warunków dotyczących kwalifikacji zawodowych lub doświadczenia, wykonawcy mogą polegać na zdolnościach podmiotów udostępniających zasoby, jeśli podmioty te zrealizują </w:t>
      </w:r>
      <w:r w:rsidR="009635D3" w:rsidRPr="00817A64">
        <w:rPr>
          <w:rFonts w:ascii="Arial" w:hAnsi="Arial" w:cs="Arial"/>
          <w:sz w:val="22"/>
          <w:szCs w:val="22"/>
        </w:rPr>
        <w:t>usługi,</w:t>
      </w:r>
      <w:r w:rsidRPr="00817A64">
        <w:rPr>
          <w:rFonts w:ascii="Arial" w:hAnsi="Arial" w:cs="Arial"/>
          <w:sz w:val="22"/>
          <w:szCs w:val="22"/>
        </w:rPr>
        <w:t xml:space="preserve"> do realizacji których te zdolności są wymagane. Złożone oświadczenie, o którym mowa w pkt. </w:t>
      </w:r>
      <w:r w:rsidR="000C2D67" w:rsidRPr="00817A64">
        <w:rPr>
          <w:rFonts w:ascii="Arial" w:hAnsi="Arial" w:cs="Arial"/>
          <w:sz w:val="22"/>
          <w:szCs w:val="22"/>
        </w:rPr>
        <w:t>VIII</w:t>
      </w:r>
      <w:r w:rsidRPr="00817A64">
        <w:rPr>
          <w:rFonts w:ascii="Arial" w:hAnsi="Arial" w:cs="Arial"/>
          <w:sz w:val="22"/>
          <w:szCs w:val="22"/>
        </w:rPr>
        <w:t>.</w:t>
      </w:r>
      <w:r w:rsidR="000C2D67" w:rsidRPr="00817A64">
        <w:rPr>
          <w:rFonts w:ascii="Arial" w:hAnsi="Arial" w:cs="Arial"/>
          <w:sz w:val="22"/>
          <w:szCs w:val="22"/>
        </w:rPr>
        <w:t>3.2)</w:t>
      </w:r>
      <w:r w:rsidRPr="00817A64">
        <w:rPr>
          <w:rFonts w:ascii="Arial" w:hAnsi="Arial" w:cs="Arial"/>
          <w:sz w:val="22"/>
          <w:szCs w:val="22"/>
        </w:rPr>
        <w:t xml:space="preserve"> musi jednoznacznie wskazywać na przyszły udział w realizacji zamówienia podmiotu udostępniającego zasoby w charakterze podwykonawcy (dotyczy doświadczenia zawodowego).</w:t>
      </w:r>
    </w:p>
    <w:p w14:paraId="4C422AE5" w14:textId="217471D4" w:rsidR="007B0380" w:rsidRPr="00817A64" w:rsidRDefault="007B0380" w:rsidP="00D54347">
      <w:pPr>
        <w:pStyle w:val="Akapitzlist"/>
        <w:spacing w:line="276" w:lineRule="auto"/>
        <w:ind w:left="142"/>
        <w:jc w:val="both"/>
        <w:rPr>
          <w:rFonts w:ascii="Arial" w:hAnsi="Arial" w:cs="Arial"/>
          <w:sz w:val="22"/>
          <w:szCs w:val="22"/>
        </w:rPr>
      </w:pPr>
    </w:p>
    <w:p w14:paraId="2179F546" w14:textId="77777777" w:rsidR="00D51D96" w:rsidRPr="00817A64" w:rsidRDefault="00D51D96" w:rsidP="005318E0">
      <w:pPr>
        <w:pStyle w:val="Nagwek1"/>
        <w:numPr>
          <w:ilvl w:val="0"/>
          <w:numId w:val="1"/>
        </w:numPr>
        <w:tabs>
          <w:tab w:val="left" w:pos="348"/>
        </w:tabs>
        <w:spacing w:before="93" w:line="276" w:lineRule="auto"/>
        <w:ind w:left="0" w:right="120" w:hanging="100"/>
        <w:rPr>
          <w:lang w:val="pl-PL"/>
        </w:rPr>
      </w:pPr>
      <w:r w:rsidRPr="00817A64">
        <w:rPr>
          <w:lang w:val="pl-PL"/>
        </w:rPr>
        <w:t>Oświadczenie, o którym mowa w art. 125 ust. 1 Ustawy i wykaz podmiotowych środków dowodowych:</w:t>
      </w:r>
    </w:p>
    <w:p w14:paraId="28D9D3BA" w14:textId="322C83F4" w:rsidR="00BB63E7" w:rsidRPr="00817A64" w:rsidRDefault="00BB63E7" w:rsidP="00211322">
      <w:pPr>
        <w:pStyle w:val="Nagwek1"/>
        <w:numPr>
          <w:ilvl w:val="0"/>
          <w:numId w:val="27"/>
        </w:numPr>
        <w:tabs>
          <w:tab w:val="left" w:pos="348"/>
        </w:tabs>
        <w:spacing w:before="93" w:line="276" w:lineRule="auto"/>
        <w:ind w:right="120"/>
        <w:rPr>
          <w:lang w:val="pl-PL"/>
        </w:rPr>
      </w:pPr>
      <w:r w:rsidRPr="00817A64">
        <w:rPr>
          <w:lang w:val="pl-PL"/>
        </w:rPr>
        <w:t xml:space="preserve">Dokumenty składane wraz z ofertą </w:t>
      </w:r>
    </w:p>
    <w:p w14:paraId="5EC34157" w14:textId="7AA1B641" w:rsidR="00D51D96" w:rsidRPr="00817A64" w:rsidRDefault="00D51D96" w:rsidP="00341BB0">
      <w:pPr>
        <w:pStyle w:val="Akapitzlist"/>
        <w:numPr>
          <w:ilvl w:val="0"/>
          <w:numId w:val="16"/>
        </w:numPr>
        <w:spacing w:line="276" w:lineRule="auto"/>
        <w:ind w:left="284" w:hanging="284"/>
        <w:jc w:val="both"/>
        <w:rPr>
          <w:rFonts w:ascii="Arial" w:hAnsi="Arial" w:cs="Arial"/>
          <w:sz w:val="22"/>
          <w:szCs w:val="22"/>
        </w:rPr>
      </w:pPr>
      <w:r w:rsidRPr="00817A64">
        <w:rPr>
          <w:rFonts w:ascii="Arial" w:hAnsi="Arial" w:cs="Arial"/>
          <w:sz w:val="22"/>
          <w:szCs w:val="22"/>
        </w:rPr>
        <w:t xml:space="preserve">Do oferty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817A64">
        <w:rPr>
          <w:rFonts w:ascii="Arial" w:hAnsi="Arial" w:cs="Arial"/>
          <w:b/>
          <w:sz w:val="22"/>
          <w:szCs w:val="22"/>
        </w:rPr>
        <w:t xml:space="preserve">załączniku nr </w:t>
      </w:r>
      <w:r w:rsidR="00B74979" w:rsidRPr="00817A64">
        <w:rPr>
          <w:rFonts w:ascii="Arial" w:hAnsi="Arial" w:cs="Arial"/>
          <w:b/>
          <w:sz w:val="22"/>
          <w:szCs w:val="22"/>
        </w:rPr>
        <w:t>3</w:t>
      </w:r>
      <w:r w:rsidRPr="00817A64">
        <w:rPr>
          <w:rFonts w:ascii="Arial" w:hAnsi="Arial" w:cs="Arial"/>
          <w:b/>
          <w:sz w:val="22"/>
          <w:szCs w:val="22"/>
        </w:rPr>
        <w:t xml:space="preserve"> do SWZ</w:t>
      </w:r>
      <w:r w:rsidRPr="00817A64">
        <w:rPr>
          <w:rFonts w:ascii="Arial" w:hAnsi="Arial" w:cs="Arial"/>
          <w:sz w:val="22"/>
          <w:szCs w:val="22"/>
        </w:rPr>
        <w:t>.</w:t>
      </w:r>
    </w:p>
    <w:p w14:paraId="03AE8851" w14:textId="30B7A29F" w:rsidR="00D51D96" w:rsidRPr="00817A64" w:rsidRDefault="00D51D96" w:rsidP="00341BB0">
      <w:pPr>
        <w:pStyle w:val="Akapitzlist"/>
        <w:numPr>
          <w:ilvl w:val="0"/>
          <w:numId w:val="16"/>
        </w:numPr>
        <w:spacing w:line="276" w:lineRule="auto"/>
        <w:ind w:left="284" w:hanging="284"/>
        <w:jc w:val="both"/>
        <w:rPr>
          <w:rFonts w:ascii="Arial" w:hAnsi="Arial" w:cs="Arial"/>
          <w:sz w:val="22"/>
          <w:szCs w:val="22"/>
        </w:rPr>
      </w:pPr>
      <w:r w:rsidRPr="00817A64">
        <w:rPr>
          <w:rFonts w:ascii="Arial" w:hAnsi="Arial" w:cs="Arial"/>
          <w:sz w:val="22"/>
          <w:szCs w:val="22"/>
        </w:rPr>
        <w:t xml:space="preserve">W przypadku wspólnego ubiegania się o zamówienie przez wykonawców </w:t>
      </w:r>
      <w:r w:rsidR="00952209" w:rsidRPr="00817A64">
        <w:rPr>
          <w:rFonts w:ascii="Arial" w:hAnsi="Arial" w:cs="Arial"/>
          <w:sz w:val="22"/>
          <w:szCs w:val="22"/>
        </w:rPr>
        <w:t xml:space="preserve">powyższe </w:t>
      </w:r>
      <w:r w:rsidRPr="00817A64">
        <w:rPr>
          <w:rFonts w:ascii="Arial" w:hAnsi="Arial" w:cs="Arial"/>
          <w:sz w:val="22"/>
          <w:szCs w:val="22"/>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4E19068A" w14:textId="0F1F40CC" w:rsidR="00CA1B11" w:rsidRPr="00817A64" w:rsidRDefault="00D51D96" w:rsidP="00341BB0">
      <w:pPr>
        <w:pStyle w:val="Akapitzlist"/>
        <w:numPr>
          <w:ilvl w:val="0"/>
          <w:numId w:val="16"/>
        </w:numPr>
        <w:spacing w:line="276" w:lineRule="auto"/>
        <w:ind w:left="284" w:hanging="284"/>
        <w:jc w:val="both"/>
        <w:rPr>
          <w:rFonts w:ascii="Arial" w:hAnsi="Arial" w:cs="Arial"/>
          <w:sz w:val="22"/>
          <w:szCs w:val="22"/>
        </w:rPr>
      </w:pPr>
      <w:r w:rsidRPr="00817A64">
        <w:rPr>
          <w:rFonts w:ascii="Arial" w:hAnsi="Arial" w:cs="Arial"/>
          <w:sz w:val="22"/>
          <w:szCs w:val="22"/>
        </w:rPr>
        <w:t>Wykonawca, w przypadku polegania na zdolnościach podmiotów udostępniających zasoby, przedstawia, wraz z oświadczeniem, o którym mowa w p</w:t>
      </w:r>
      <w:r w:rsidR="00952209" w:rsidRPr="00817A64">
        <w:rPr>
          <w:rFonts w:ascii="Arial" w:hAnsi="Arial" w:cs="Arial"/>
          <w:sz w:val="22"/>
          <w:szCs w:val="22"/>
        </w:rPr>
        <w:t>owyżej</w:t>
      </w:r>
      <w:r w:rsidRPr="00817A64">
        <w:rPr>
          <w:rFonts w:ascii="Arial" w:hAnsi="Arial" w:cs="Arial"/>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817A64" w:rsidRDefault="00BB63E7" w:rsidP="00211322">
      <w:pPr>
        <w:pStyle w:val="Nagwek1"/>
        <w:numPr>
          <w:ilvl w:val="0"/>
          <w:numId w:val="27"/>
        </w:numPr>
        <w:tabs>
          <w:tab w:val="left" w:pos="348"/>
        </w:tabs>
        <w:spacing w:before="93" w:line="276" w:lineRule="auto"/>
        <w:ind w:right="120"/>
        <w:rPr>
          <w:lang w:val="pl-PL"/>
        </w:rPr>
      </w:pPr>
      <w:r w:rsidRPr="00817A64">
        <w:rPr>
          <w:lang w:val="pl-PL"/>
        </w:rPr>
        <w:t>Dokumenty składane na wezwanie</w:t>
      </w:r>
    </w:p>
    <w:p w14:paraId="4D31B31E" w14:textId="7477B7A8" w:rsidR="00D51D96" w:rsidRPr="00817A64" w:rsidRDefault="009635D3" w:rsidP="001E5B87">
      <w:pPr>
        <w:pStyle w:val="Akapitzlist"/>
        <w:spacing w:line="276" w:lineRule="auto"/>
        <w:ind w:left="284"/>
        <w:jc w:val="both"/>
        <w:rPr>
          <w:rFonts w:ascii="Arial" w:hAnsi="Arial" w:cs="Arial"/>
          <w:sz w:val="22"/>
          <w:szCs w:val="22"/>
        </w:rPr>
      </w:pPr>
      <w:r w:rsidRPr="00817A64">
        <w:rPr>
          <w:rFonts w:ascii="Arial" w:hAnsi="Arial" w:cs="Arial"/>
          <w:sz w:val="22"/>
          <w:szCs w:val="22"/>
        </w:rPr>
        <w:t>Wykonawca,</w:t>
      </w:r>
      <w:r w:rsidR="00D51D96" w:rsidRPr="00817A64">
        <w:rPr>
          <w:rFonts w:ascii="Arial" w:hAnsi="Arial" w:cs="Arial"/>
          <w:sz w:val="22"/>
          <w:szCs w:val="22"/>
        </w:rPr>
        <w:t xml:space="preserve">  którego  oferta  została  najwyżej  oceniona,  </w:t>
      </w:r>
      <w:r w:rsidR="001E5B87" w:rsidRPr="00817A64">
        <w:rPr>
          <w:rFonts w:ascii="Arial" w:hAnsi="Arial" w:cs="Arial"/>
          <w:sz w:val="22"/>
          <w:szCs w:val="22"/>
        </w:rPr>
        <w:t>składa na wezwanie</w:t>
      </w:r>
      <w:r w:rsidR="00D51D96" w:rsidRPr="00817A64">
        <w:rPr>
          <w:rFonts w:ascii="Arial" w:hAnsi="Arial" w:cs="Arial"/>
          <w:sz w:val="22"/>
          <w:szCs w:val="22"/>
        </w:rPr>
        <w:t xml:space="preserve">  w</w:t>
      </w:r>
      <w:r w:rsidR="00D51D96" w:rsidRPr="00817A64">
        <w:rPr>
          <w:rFonts w:ascii="Arial" w:hAnsi="Arial" w:cs="Arial"/>
          <w:b/>
          <w:bCs/>
          <w:sz w:val="22"/>
          <w:szCs w:val="22"/>
        </w:rPr>
        <w:t xml:space="preserve"> wyznaczonym, nie krótszym niż 5 dni, terminie aktualnych na dzień złożenia następując</w:t>
      </w:r>
      <w:r w:rsidR="001E5B87" w:rsidRPr="00817A64">
        <w:rPr>
          <w:rFonts w:ascii="Arial" w:hAnsi="Arial" w:cs="Arial"/>
          <w:b/>
          <w:bCs/>
          <w:sz w:val="22"/>
          <w:szCs w:val="22"/>
        </w:rPr>
        <w:t>e</w:t>
      </w:r>
      <w:r w:rsidR="00D51D96" w:rsidRPr="00817A64">
        <w:rPr>
          <w:rFonts w:ascii="Arial" w:hAnsi="Arial" w:cs="Arial"/>
          <w:b/>
          <w:bCs/>
          <w:sz w:val="22"/>
          <w:szCs w:val="22"/>
        </w:rPr>
        <w:t xml:space="preserve"> podmiotow</w:t>
      </w:r>
      <w:r w:rsidR="001E5B87" w:rsidRPr="00817A64">
        <w:rPr>
          <w:rFonts w:ascii="Arial" w:hAnsi="Arial" w:cs="Arial"/>
          <w:b/>
          <w:bCs/>
          <w:sz w:val="22"/>
          <w:szCs w:val="22"/>
        </w:rPr>
        <w:t>e</w:t>
      </w:r>
      <w:r w:rsidR="00D51D96" w:rsidRPr="00817A64">
        <w:rPr>
          <w:rFonts w:ascii="Arial" w:hAnsi="Arial" w:cs="Arial"/>
          <w:b/>
          <w:bCs/>
          <w:sz w:val="22"/>
          <w:szCs w:val="22"/>
        </w:rPr>
        <w:t xml:space="preserve">  środk</w:t>
      </w:r>
      <w:r w:rsidR="001E5B87" w:rsidRPr="00817A64">
        <w:rPr>
          <w:rFonts w:ascii="Arial" w:hAnsi="Arial" w:cs="Arial"/>
          <w:b/>
          <w:bCs/>
          <w:sz w:val="22"/>
          <w:szCs w:val="22"/>
        </w:rPr>
        <w:t>i</w:t>
      </w:r>
      <w:r w:rsidR="00D51D96" w:rsidRPr="00817A64">
        <w:rPr>
          <w:rFonts w:ascii="Arial" w:hAnsi="Arial" w:cs="Arial"/>
          <w:b/>
          <w:bCs/>
          <w:sz w:val="22"/>
          <w:szCs w:val="22"/>
        </w:rPr>
        <w:t xml:space="preserve"> dowodow</w:t>
      </w:r>
      <w:r w:rsidR="001E5B87" w:rsidRPr="00817A64">
        <w:rPr>
          <w:rFonts w:ascii="Arial" w:hAnsi="Arial" w:cs="Arial"/>
          <w:b/>
          <w:bCs/>
          <w:sz w:val="22"/>
          <w:szCs w:val="22"/>
        </w:rPr>
        <w:t>e</w:t>
      </w:r>
      <w:r w:rsidR="00D51D96" w:rsidRPr="00817A64">
        <w:rPr>
          <w:rFonts w:ascii="Arial" w:hAnsi="Arial" w:cs="Arial"/>
          <w:b/>
          <w:bCs/>
          <w:sz w:val="22"/>
          <w:szCs w:val="22"/>
        </w:rPr>
        <w:t>:</w:t>
      </w:r>
    </w:p>
    <w:p w14:paraId="5BFF151A" w14:textId="60D4AEBF" w:rsidR="00B937E7" w:rsidRPr="00817A64" w:rsidRDefault="00B937E7" w:rsidP="00B8427D">
      <w:pPr>
        <w:pStyle w:val="Akapitzlist"/>
        <w:numPr>
          <w:ilvl w:val="0"/>
          <w:numId w:val="14"/>
        </w:numPr>
        <w:spacing w:line="276" w:lineRule="auto"/>
        <w:jc w:val="both"/>
        <w:rPr>
          <w:rFonts w:ascii="Arial" w:hAnsi="Arial" w:cs="Arial"/>
          <w:sz w:val="22"/>
          <w:szCs w:val="22"/>
        </w:rPr>
      </w:pPr>
      <w:r w:rsidRPr="00817A64">
        <w:rPr>
          <w:rFonts w:ascii="Arial" w:hAnsi="Arial" w:cs="Arial"/>
          <w:sz w:val="22"/>
          <w:szCs w:val="22"/>
        </w:rPr>
        <w:t>dokument</w:t>
      </w:r>
      <w:r w:rsidR="00CA6776" w:rsidRPr="00817A64">
        <w:rPr>
          <w:rFonts w:ascii="Arial" w:hAnsi="Arial" w:cs="Arial"/>
          <w:sz w:val="22"/>
          <w:szCs w:val="22"/>
        </w:rPr>
        <w:t>y</w:t>
      </w:r>
      <w:r w:rsidRPr="00817A64">
        <w:rPr>
          <w:rFonts w:ascii="Arial" w:hAnsi="Arial" w:cs="Arial"/>
          <w:sz w:val="22"/>
          <w:szCs w:val="22"/>
        </w:rPr>
        <w:t xml:space="preserve"> potwierdzając</w:t>
      </w:r>
      <w:r w:rsidR="00CA6776" w:rsidRPr="00817A64">
        <w:rPr>
          <w:rFonts w:ascii="Arial" w:hAnsi="Arial" w:cs="Arial"/>
          <w:sz w:val="22"/>
          <w:szCs w:val="22"/>
        </w:rPr>
        <w:t>e</w:t>
      </w:r>
      <w:r w:rsidRPr="00817A64">
        <w:rPr>
          <w:rFonts w:ascii="Arial" w:hAnsi="Arial" w:cs="Arial"/>
          <w:sz w:val="22"/>
          <w:szCs w:val="22"/>
        </w:rPr>
        <w:t xml:space="preserve">, że wykonawca jest ubezpieczony od odpowiedzialności cywilnej w zakresie prowadzonej działalności związanej z przedmiotem zamówienia ze wskazaniem sumy gwarancyjnej tego ubezpieczenia. </w:t>
      </w:r>
    </w:p>
    <w:p w14:paraId="28167CD6" w14:textId="078AC063" w:rsidR="00B937E7" w:rsidRPr="00817A64" w:rsidRDefault="00B937E7" w:rsidP="00B937E7">
      <w:pPr>
        <w:pStyle w:val="Akapitzlist"/>
        <w:numPr>
          <w:ilvl w:val="0"/>
          <w:numId w:val="14"/>
        </w:numPr>
        <w:spacing w:line="276" w:lineRule="auto"/>
        <w:jc w:val="both"/>
        <w:rPr>
          <w:rFonts w:ascii="Arial" w:hAnsi="Arial" w:cs="Arial"/>
          <w:sz w:val="22"/>
          <w:szCs w:val="22"/>
        </w:rPr>
      </w:pPr>
      <w:r w:rsidRPr="00817A64">
        <w:rPr>
          <w:rFonts w:ascii="Arial" w:hAnsi="Arial" w:cs="Arial"/>
          <w:sz w:val="22"/>
          <w:szCs w:val="22"/>
        </w:rPr>
        <w:t xml:space="preserve">wykaz usług wykonanych w zakresie określonym w pkt. VIII.1.2.ppkt </w:t>
      </w:r>
      <w:r w:rsidR="001F4B6A" w:rsidRPr="00817A64">
        <w:rPr>
          <w:rFonts w:ascii="Arial" w:hAnsi="Arial" w:cs="Arial"/>
          <w:sz w:val="22"/>
          <w:szCs w:val="22"/>
        </w:rPr>
        <w:t>b</w:t>
      </w:r>
      <w:r w:rsidRPr="00817A64">
        <w:rPr>
          <w:rFonts w:ascii="Arial" w:hAnsi="Arial" w:cs="Arial"/>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310D4B" w:rsidRPr="00817A64">
        <w:rPr>
          <w:rFonts w:ascii="Arial" w:hAnsi="Arial" w:cs="Arial"/>
          <w:sz w:val="22"/>
          <w:szCs w:val="22"/>
        </w:rPr>
        <w:t>u</w:t>
      </w:r>
      <w:r w:rsidRPr="00817A64">
        <w:rPr>
          <w:rFonts w:ascii="Arial" w:hAnsi="Arial" w:cs="Arial"/>
          <w:sz w:val="22"/>
          <w:szCs w:val="22"/>
        </w:rPr>
        <w:t xml:space="preserve">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817A64">
        <w:rPr>
          <w:rFonts w:ascii="Arial" w:hAnsi="Arial" w:cs="Arial"/>
          <w:b/>
          <w:bCs/>
          <w:sz w:val="22"/>
          <w:szCs w:val="22"/>
        </w:rPr>
        <w:t xml:space="preserve">załącznik nr </w:t>
      </w:r>
      <w:r w:rsidR="00310D4B" w:rsidRPr="00817A64">
        <w:rPr>
          <w:rFonts w:ascii="Arial" w:hAnsi="Arial" w:cs="Arial"/>
          <w:b/>
          <w:bCs/>
          <w:sz w:val="22"/>
          <w:szCs w:val="22"/>
        </w:rPr>
        <w:t>6</w:t>
      </w:r>
      <w:r w:rsidRPr="00817A64">
        <w:rPr>
          <w:rFonts w:ascii="Arial" w:hAnsi="Arial" w:cs="Arial"/>
          <w:b/>
          <w:bCs/>
          <w:sz w:val="22"/>
          <w:szCs w:val="22"/>
        </w:rPr>
        <w:t xml:space="preserve"> do SWZ</w:t>
      </w:r>
      <w:r w:rsidRPr="00817A64">
        <w:rPr>
          <w:rFonts w:ascii="Arial" w:hAnsi="Arial" w:cs="Arial"/>
          <w:sz w:val="22"/>
          <w:szCs w:val="22"/>
        </w:rPr>
        <w:t>);</w:t>
      </w:r>
    </w:p>
    <w:p w14:paraId="40C2BD0D" w14:textId="52C8F976" w:rsidR="002E3C42" w:rsidRPr="00817A64" w:rsidRDefault="002E3C42" w:rsidP="002E3C42">
      <w:pPr>
        <w:pStyle w:val="Akapitzlist"/>
        <w:spacing w:line="276" w:lineRule="auto"/>
        <w:jc w:val="both"/>
        <w:rPr>
          <w:rFonts w:ascii="Arial" w:hAnsi="Arial" w:cs="Arial"/>
          <w:sz w:val="22"/>
          <w:szCs w:val="22"/>
        </w:rPr>
      </w:pPr>
      <w:r w:rsidRPr="00817A64">
        <w:rPr>
          <w:rFonts w:ascii="Arial" w:hAnsi="Arial" w:cs="Arial"/>
          <w:sz w:val="22"/>
          <w:szCs w:val="22"/>
        </w:rPr>
        <w:lastRenderedPageBreak/>
        <w:t>Uwaga!</w:t>
      </w:r>
      <w:r w:rsidR="00BD408B" w:rsidRPr="00817A64">
        <w:rPr>
          <w:rFonts w:ascii="Arial" w:hAnsi="Arial" w:cs="Arial"/>
          <w:sz w:val="22"/>
          <w:szCs w:val="22"/>
        </w:rPr>
        <w:t xml:space="preserve"> </w:t>
      </w:r>
      <w:r w:rsidRPr="00817A64">
        <w:rPr>
          <w:rFonts w:ascii="Arial" w:hAnsi="Arial" w:cs="Arial"/>
          <w:sz w:val="22"/>
          <w:szCs w:val="22"/>
        </w:rPr>
        <w:t>Jeżeli Wykonawca powołuje się na doświadczenie w realizacji usług wykonywanych wspólnie z innymi wykonawcami, ww. wykaz musi dotyczyć usług, w których wykonaniu wykonawca ten bezpośrednio uczestniczył.</w:t>
      </w:r>
    </w:p>
    <w:p w14:paraId="3BB98B76" w14:textId="7946D497" w:rsidR="00CB6685" w:rsidRPr="00817A64" w:rsidRDefault="00CB6685" w:rsidP="00CB6685">
      <w:pPr>
        <w:pStyle w:val="Akapitzlist"/>
        <w:numPr>
          <w:ilvl w:val="0"/>
          <w:numId w:val="14"/>
        </w:numPr>
        <w:spacing w:line="276" w:lineRule="auto"/>
        <w:jc w:val="both"/>
        <w:rPr>
          <w:rFonts w:ascii="Arial" w:hAnsi="Arial" w:cs="Arial"/>
          <w:sz w:val="22"/>
          <w:szCs w:val="22"/>
        </w:rPr>
      </w:pPr>
      <w:r w:rsidRPr="00817A64">
        <w:rPr>
          <w:rFonts w:ascii="Arial" w:hAnsi="Arial" w:cs="Arial"/>
          <w:b/>
          <w:bCs/>
          <w:sz w:val="22"/>
          <w:szCs w:val="22"/>
        </w:rPr>
        <w:t xml:space="preserve">wykaz </w:t>
      </w:r>
      <w:r w:rsidR="00A33A24" w:rsidRPr="00817A64">
        <w:rPr>
          <w:rFonts w:ascii="Arial" w:hAnsi="Arial" w:cs="Arial"/>
          <w:b/>
          <w:bCs/>
          <w:sz w:val="22"/>
          <w:szCs w:val="22"/>
        </w:rPr>
        <w:t xml:space="preserve">urządzeń technicznych </w:t>
      </w:r>
      <w:r w:rsidR="004D4525" w:rsidRPr="00817A64">
        <w:rPr>
          <w:rFonts w:ascii="Arial" w:hAnsi="Arial" w:cs="Arial"/>
          <w:sz w:val="22"/>
          <w:szCs w:val="22"/>
        </w:rPr>
        <w:t xml:space="preserve">w zakresie określonym w pkt. VIII.1.2.ppkt </w:t>
      </w:r>
      <w:r w:rsidR="001F4B6A" w:rsidRPr="00817A64">
        <w:rPr>
          <w:rFonts w:ascii="Arial" w:hAnsi="Arial" w:cs="Arial"/>
          <w:sz w:val="22"/>
          <w:szCs w:val="22"/>
        </w:rPr>
        <w:t>c</w:t>
      </w:r>
      <w:r w:rsidR="004D4525" w:rsidRPr="00817A64">
        <w:rPr>
          <w:rFonts w:ascii="Arial" w:hAnsi="Arial" w:cs="Arial"/>
          <w:sz w:val="22"/>
          <w:szCs w:val="22"/>
        </w:rPr>
        <w:t xml:space="preserve"> </w:t>
      </w:r>
      <w:r w:rsidRPr="00817A64">
        <w:rPr>
          <w:rFonts w:ascii="Arial" w:hAnsi="Arial" w:cs="Arial"/>
          <w:sz w:val="22"/>
          <w:szCs w:val="22"/>
        </w:rPr>
        <w:t xml:space="preserve">dostępnych wykonawcy w celu wykonania zamówienia publicznego wraz z informacją o podstawie do dysponowania tymi zasobami (wzór stanowi </w:t>
      </w:r>
      <w:r w:rsidRPr="00817A64">
        <w:rPr>
          <w:rFonts w:ascii="Arial" w:hAnsi="Arial" w:cs="Arial"/>
          <w:b/>
          <w:bCs/>
          <w:sz w:val="22"/>
          <w:szCs w:val="22"/>
        </w:rPr>
        <w:t xml:space="preserve">załącznik nr  </w:t>
      </w:r>
      <w:r w:rsidR="001F4B6A" w:rsidRPr="00817A64">
        <w:rPr>
          <w:rFonts w:ascii="Arial" w:hAnsi="Arial" w:cs="Arial"/>
          <w:b/>
          <w:bCs/>
          <w:sz w:val="22"/>
          <w:szCs w:val="22"/>
        </w:rPr>
        <w:t>7</w:t>
      </w:r>
      <w:r w:rsidRPr="00817A64">
        <w:rPr>
          <w:rFonts w:ascii="Arial" w:hAnsi="Arial" w:cs="Arial"/>
          <w:b/>
          <w:bCs/>
          <w:sz w:val="22"/>
          <w:szCs w:val="22"/>
        </w:rPr>
        <w:t xml:space="preserve"> do SWZ</w:t>
      </w:r>
      <w:r w:rsidRPr="00817A64">
        <w:rPr>
          <w:rFonts w:ascii="Arial" w:hAnsi="Arial" w:cs="Arial"/>
          <w:sz w:val="22"/>
          <w:szCs w:val="22"/>
        </w:rPr>
        <w:t>);</w:t>
      </w:r>
    </w:p>
    <w:p w14:paraId="6DD0FCDD" w14:textId="77777777" w:rsidR="001A5AF0" w:rsidRPr="00817A64" w:rsidRDefault="001A5AF0" w:rsidP="001A5AF0">
      <w:pPr>
        <w:pStyle w:val="Akapitzlist"/>
        <w:numPr>
          <w:ilvl w:val="0"/>
          <w:numId w:val="14"/>
        </w:numPr>
        <w:spacing w:line="276" w:lineRule="auto"/>
        <w:jc w:val="both"/>
        <w:rPr>
          <w:rFonts w:ascii="Arial" w:hAnsi="Arial" w:cs="Arial"/>
          <w:sz w:val="22"/>
          <w:szCs w:val="22"/>
        </w:rPr>
      </w:pPr>
      <w:r w:rsidRPr="00817A64">
        <w:rPr>
          <w:rFonts w:ascii="Arial" w:hAnsi="Arial" w:cs="Arial"/>
          <w:sz w:val="22"/>
          <w:szCs w:val="22"/>
        </w:rPr>
        <w:t>odpis lub informacji z Krajowego Rejestru Sądowego lub z Centralnej Ewidencji i Informacji o Działalności Gospodarczej, 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w oświadczeniu, o którym mowa w pkt. XI.A.1 SWZ adresem, Zamawiający samodzielnie pobierze go z bazy danych);</w:t>
      </w:r>
    </w:p>
    <w:p w14:paraId="655C3402" w14:textId="5B008263" w:rsidR="00D51D96" w:rsidRPr="00817A64" w:rsidRDefault="00D51D96" w:rsidP="00341BB0">
      <w:pPr>
        <w:pStyle w:val="Akapitzlist"/>
        <w:numPr>
          <w:ilvl w:val="0"/>
          <w:numId w:val="14"/>
        </w:numPr>
        <w:spacing w:line="276" w:lineRule="auto"/>
        <w:jc w:val="both"/>
        <w:rPr>
          <w:rFonts w:ascii="Arial" w:hAnsi="Arial" w:cs="Arial"/>
          <w:sz w:val="22"/>
          <w:szCs w:val="22"/>
        </w:rPr>
      </w:pPr>
      <w:r w:rsidRPr="00817A64">
        <w:rPr>
          <w:rFonts w:ascii="Arial" w:hAnsi="Arial" w:cs="Arial"/>
          <w:sz w:val="22"/>
          <w:szCs w:val="22"/>
        </w:rPr>
        <w:t>oświadczeni</w:t>
      </w:r>
      <w:r w:rsidR="00CA6776" w:rsidRPr="00817A64">
        <w:rPr>
          <w:rFonts w:ascii="Arial" w:hAnsi="Arial" w:cs="Arial"/>
          <w:sz w:val="22"/>
          <w:szCs w:val="22"/>
        </w:rPr>
        <w:t>e</w:t>
      </w:r>
      <w:r w:rsidRPr="00817A64">
        <w:rPr>
          <w:rFonts w:ascii="Arial" w:hAnsi="Arial" w:cs="Arial"/>
          <w:sz w:val="22"/>
          <w:szCs w:val="22"/>
        </w:rPr>
        <w:t xml:space="preserve"> wykonawcy,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817A64">
        <w:rPr>
          <w:rFonts w:ascii="Arial" w:hAnsi="Arial" w:cs="Arial"/>
          <w:sz w:val="22"/>
          <w:szCs w:val="22"/>
        </w:rPr>
        <w:t xml:space="preserve">wzór stanowi </w:t>
      </w:r>
      <w:r w:rsidRPr="00817A64">
        <w:rPr>
          <w:rFonts w:ascii="Arial" w:hAnsi="Arial" w:cs="Arial"/>
          <w:b/>
          <w:sz w:val="22"/>
          <w:szCs w:val="22"/>
        </w:rPr>
        <w:t xml:space="preserve">załącznik nr </w:t>
      </w:r>
      <w:r w:rsidR="001F4B6A" w:rsidRPr="00817A64">
        <w:rPr>
          <w:rFonts w:ascii="Arial" w:hAnsi="Arial" w:cs="Arial"/>
          <w:b/>
          <w:sz w:val="22"/>
          <w:szCs w:val="22"/>
        </w:rPr>
        <w:t>8</w:t>
      </w:r>
      <w:r w:rsidRPr="00817A64">
        <w:rPr>
          <w:rFonts w:ascii="Arial" w:hAnsi="Arial" w:cs="Arial"/>
          <w:b/>
          <w:sz w:val="22"/>
          <w:szCs w:val="22"/>
        </w:rPr>
        <w:t xml:space="preserve"> do SWZ</w:t>
      </w:r>
      <w:r w:rsidRPr="00817A64">
        <w:rPr>
          <w:rFonts w:ascii="Arial" w:hAnsi="Arial" w:cs="Arial"/>
          <w:sz w:val="22"/>
          <w:szCs w:val="22"/>
        </w:rPr>
        <w:t>);</w:t>
      </w:r>
    </w:p>
    <w:p w14:paraId="1D442ACA" w14:textId="004C0DFA" w:rsidR="00D51D96" w:rsidRPr="00817A64" w:rsidRDefault="00D51D96" w:rsidP="00341BB0">
      <w:pPr>
        <w:pStyle w:val="Akapitzlist"/>
        <w:numPr>
          <w:ilvl w:val="0"/>
          <w:numId w:val="14"/>
        </w:numPr>
        <w:spacing w:line="276" w:lineRule="auto"/>
        <w:jc w:val="both"/>
        <w:rPr>
          <w:rFonts w:ascii="Arial" w:hAnsi="Arial" w:cs="Arial"/>
          <w:sz w:val="22"/>
          <w:szCs w:val="22"/>
        </w:rPr>
      </w:pPr>
      <w:r w:rsidRPr="00817A64">
        <w:rPr>
          <w:rFonts w:ascii="Arial" w:hAnsi="Arial" w:cs="Arial"/>
          <w:sz w:val="22"/>
          <w:szCs w:val="22"/>
        </w:rPr>
        <w:t>oświadczenie o aktualności informacji zawartych w oświadczeniu, o którym mowa w pkt.</w:t>
      </w:r>
      <w:r w:rsidR="00952209" w:rsidRPr="00817A64">
        <w:rPr>
          <w:rFonts w:ascii="Arial" w:hAnsi="Arial" w:cs="Arial"/>
          <w:sz w:val="22"/>
          <w:szCs w:val="22"/>
        </w:rPr>
        <w:t xml:space="preserve"> </w:t>
      </w:r>
      <w:r w:rsidR="00CF5C79" w:rsidRPr="00817A64">
        <w:rPr>
          <w:rFonts w:ascii="Arial" w:hAnsi="Arial" w:cs="Arial"/>
          <w:sz w:val="22"/>
          <w:szCs w:val="22"/>
        </w:rPr>
        <w:t>IX.</w:t>
      </w:r>
      <w:r w:rsidR="0069042A" w:rsidRPr="00817A64">
        <w:rPr>
          <w:rFonts w:ascii="Arial" w:hAnsi="Arial" w:cs="Arial"/>
          <w:sz w:val="22"/>
          <w:szCs w:val="22"/>
        </w:rPr>
        <w:t>A</w:t>
      </w:r>
      <w:r w:rsidR="00706F33" w:rsidRPr="00817A64">
        <w:rPr>
          <w:rFonts w:ascii="Arial" w:hAnsi="Arial" w:cs="Arial"/>
          <w:sz w:val="22"/>
          <w:szCs w:val="22"/>
        </w:rPr>
        <w:t>.</w:t>
      </w:r>
      <w:r w:rsidRPr="00817A64">
        <w:rPr>
          <w:rFonts w:ascii="Arial" w:hAnsi="Arial" w:cs="Arial"/>
          <w:sz w:val="22"/>
          <w:szCs w:val="22"/>
        </w:rPr>
        <w:t>1 SWZ (</w:t>
      </w:r>
      <w:r w:rsidR="00423884" w:rsidRPr="00817A64">
        <w:rPr>
          <w:rFonts w:ascii="Arial" w:hAnsi="Arial" w:cs="Arial"/>
          <w:sz w:val="22"/>
          <w:szCs w:val="22"/>
        </w:rPr>
        <w:t xml:space="preserve">wzór stanowi </w:t>
      </w:r>
      <w:r w:rsidRPr="00817A64">
        <w:rPr>
          <w:rFonts w:ascii="Arial" w:hAnsi="Arial" w:cs="Arial"/>
          <w:b/>
          <w:sz w:val="22"/>
          <w:szCs w:val="22"/>
        </w:rPr>
        <w:t xml:space="preserve">załącznik nr  </w:t>
      </w:r>
      <w:r w:rsidR="001F4B6A" w:rsidRPr="00817A64">
        <w:rPr>
          <w:rFonts w:ascii="Arial" w:hAnsi="Arial" w:cs="Arial"/>
          <w:b/>
          <w:sz w:val="22"/>
          <w:szCs w:val="22"/>
        </w:rPr>
        <w:t>9</w:t>
      </w:r>
      <w:r w:rsidR="00B74979" w:rsidRPr="00817A64">
        <w:rPr>
          <w:rFonts w:ascii="Arial" w:hAnsi="Arial" w:cs="Arial"/>
          <w:b/>
          <w:sz w:val="22"/>
          <w:szCs w:val="22"/>
        </w:rPr>
        <w:t xml:space="preserve"> </w:t>
      </w:r>
      <w:r w:rsidRPr="00817A64">
        <w:rPr>
          <w:rFonts w:ascii="Arial" w:hAnsi="Arial" w:cs="Arial"/>
          <w:b/>
          <w:sz w:val="22"/>
          <w:szCs w:val="22"/>
        </w:rPr>
        <w:t>do SWZ</w:t>
      </w:r>
      <w:r w:rsidRPr="00817A64">
        <w:rPr>
          <w:rFonts w:ascii="Arial" w:hAnsi="Arial" w:cs="Arial"/>
          <w:sz w:val="22"/>
          <w:szCs w:val="22"/>
        </w:rPr>
        <w:t>);</w:t>
      </w:r>
    </w:p>
    <w:p w14:paraId="7D82C2B4" w14:textId="2F458C49" w:rsidR="00D51D96" w:rsidRPr="00817A64" w:rsidRDefault="00D51D96" w:rsidP="00905107">
      <w:pPr>
        <w:pStyle w:val="Akapitzlist"/>
        <w:spacing w:line="276" w:lineRule="auto"/>
        <w:ind w:left="708"/>
        <w:jc w:val="both"/>
        <w:rPr>
          <w:rFonts w:ascii="Arial" w:hAnsi="Arial" w:cs="Arial"/>
          <w:sz w:val="22"/>
          <w:szCs w:val="22"/>
        </w:rPr>
      </w:pPr>
      <w:r w:rsidRPr="00817A64">
        <w:rPr>
          <w:rFonts w:ascii="Arial" w:hAnsi="Arial" w:cs="Arial"/>
          <w:sz w:val="22"/>
          <w:szCs w:val="22"/>
        </w:rPr>
        <w:t>Jeżeli Wykonawca ma siedzibę lub miejsce zamieszkania poza granicami Rzeczypospolitej Polskiej, zamias</w:t>
      </w:r>
      <w:r w:rsidR="004D04F9" w:rsidRPr="00817A64">
        <w:rPr>
          <w:rFonts w:ascii="Arial" w:hAnsi="Arial" w:cs="Arial"/>
          <w:sz w:val="22"/>
          <w:szCs w:val="22"/>
        </w:rPr>
        <w:t xml:space="preserve">t dokumentów, o których mowa w </w:t>
      </w:r>
      <w:r w:rsidRPr="00817A64">
        <w:rPr>
          <w:rFonts w:ascii="Arial" w:hAnsi="Arial" w:cs="Arial"/>
          <w:sz w:val="22"/>
          <w:szCs w:val="22"/>
        </w:rPr>
        <w:t>pkt.</w:t>
      </w:r>
      <w:r w:rsidR="004D04F9" w:rsidRPr="00817A64">
        <w:rPr>
          <w:rFonts w:ascii="Arial" w:hAnsi="Arial" w:cs="Arial"/>
          <w:sz w:val="22"/>
          <w:szCs w:val="22"/>
        </w:rPr>
        <w:t xml:space="preserve"> IX.</w:t>
      </w:r>
      <w:r w:rsidR="00015BDC" w:rsidRPr="00817A64">
        <w:rPr>
          <w:rFonts w:ascii="Arial" w:hAnsi="Arial" w:cs="Arial"/>
          <w:sz w:val="22"/>
          <w:szCs w:val="22"/>
        </w:rPr>
        <w:t>B</w:t>
      </w:r>
      <w:r w:rsidR="004D04F9" w:rsidRPr="00817A64">
        <w:rPr>
          <w:rFonts w:ascii="Arial" w:hAnsi="Arial" w:cs="Arial"/>
          <w:sz w:val="22"/>
          <w:szCs w:val="22"/>
        </w:rPr>
        <w:t>.</w:t>
      </w:r>
      <w:r w:rsidRPr="00817A64">
        <w:rPr>
          <w:rFonts w:ascii="Arial" w:hAnsi="Arial" w:cs="Arial"/>
          <w:sz w:val="22"/>
          <w:szCs w:val="22"/>
        </w:rPr>
        <w:t xml:space="preserve"> </w:t>
      </w:r>
      <w:r w:rsidR="00CF5C79" w:rsidRPr="00817A64">
        <w:rPr>
          <w:rFonts w:ascii="Arial" w:hAnsi="Arial" w:cs="Arial"/>
          <w:sz w:val="22"/>
          <w:szCs w:val="22"/>
        </w:rPr>
        <w:t>1</w:t>
      </w:r>
      <w:r w:rsidRPr="00817A64">
        <w:rPr>
          <w:rFonts w:ascii="Arial" w:hAnsi="Arial" w:cs="Arial"/>
          <w:sz w:val="22"/>
          <w:szCs w:val="22"/>
        </w:rPr>
        <w:t>, składa dokument lub dokumenty wystawione w kraju, w którym Wykonawca ma siedzibę lub miejsce zamieszkania,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39EB06E5" w14:textId="01C1242A" w:rsidR="00D51D96" w:rsidRPr="00817A64" w:rsidRDefault="00D51D96" w:rsidP="00905107">
      <w:pPr>
        <w:pStyle w:val="Akapitzlist"/>
        <w:spacing w:line="276" w:lineRule="auto"/>
        <w:ind w:left="708"/>
        <w:jc w:val="both"/>
        <w:rPr>
          <w:rFonts w:ascii="Arial" w:hAnsi="Arial" w:cs="Arial"/>
          <w:sz w:val="22"/>
          <w:szCs w:val="22"/>
        </w:rPr>
      </w:pPr>
      <w:r w:rsidRPr="00817A64">
        <w:rPr>
          <w:rFonts w:ascii="Arial" w:hAnsi="Arial" w:cs="Arial"/>
          <w:sz w:val="22"/>
          <w:szCs w:val="22"/>
        </w:rPr>
        <w:t xml:space="preserve">Jeżeli w </w:t>
      </w:r>
      <w:r w:rsidR="009635D3" w:rsidRPr="00817A64">
        <w:rPr>
          <w:rFonts w:ascii="Arial" w:hAnsi="Arial" w:cs="Arial"/>
          <w:sz w:val="22"/>
          <w:szCs w:val="22"/>
        </w:rPr>
        <w:t>kraju,</w:t>
      </w:r>
      <w:r w:rsidRPr="00817A64">
        <w:rPr>
          <w:rFonts w:ascii="Arial" w:hAnsi="Arial" w:cs="Arial"/>
          <w:sz w:val="22"/>
          <w:szCs w:val="22"/>
        </w:rPr>
        <w:t xml:space="preserve"> w którym wykonawca ma siedzibę lub miejsce zamieszkania,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r w:rsidR="00CE0073" w:rsidRPr="00817A64">
        <w:rPr>
          <w:rFonts w:ascii="Arial" w:hAnsi="Arial" w:cs="Arial"/>
          <w:sz w:val="22"/>
          <w:szCs w:val="22"/>
        </w:rPr>
        <w:t xml:space="preserve"> ze zmianami</w:t>
      </w:r>
    </w:p>
    <w:p w14:paraId="7FF81707" w14:textId="557561D8" w:rsidR="00485134" w:rsidRPr="00817A64" w:rsidRDefault="00485134" w:rsidP="00905107">
      <w:pPr>
        <w:pStyle w:val="Akapitzlist"/>
        <w:spacing w:line="276" w:lineRule="auto"/>
        <w:ind w:left="708"/>
        <w:jc w:val="both"/>
        <w:rPr>
          <w:rFonts w:ascii="Arial" w:hAnsi="Arial" w:cs="Arial"/>
          <w:sz w:val="22"/>
          <w:szCs w:val="22"/>
        </w:rPr>
      </w:pPr>
    </w:p>
    <w:p w14:paraId="1DD758D7" w14:textId="73CA9636" w:rsidR="00E1402F" w:rsidRPr="00817A64" w:rsidRDefault="00E1402F" w:rsidP="005318E0">
      <w:pPr>
        <w:pStyle w:val="Nagwek1"/>
        <w:numPr>
          <w:ilvl w:val="0"/>
          <w:numId w:val="1"/>
        </w:numPr>
        <w:tabs>
          <w:tab w:val="left" w:pos="348"/>
        </w:tabs>
        <w:spacing w:before="93" w:line="276" w:lineRule="auto"/>
        <w:ind w:left="0" w:right="120" w:hanging="100"/>
        <w:rPr>
          <w:lang w:val="pl-PL"/>
        </w:rPr>
      </w:pPr>
      <w:r w:rsidRPr="00817A64">
        <w:rPr>
          <w:lang w:val="pl-PL"/>
        </w:rPr>
        <w:t>Informacja o środkach komunikacji elektronicznej</w:t>
      </w:r>
      <w:r w:rsidR="00EF3FCD" w:rsidRPr="00817A64">
        <w:rPr>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6D234D8A" w:rsidR="00EF3FCD" w:rsidRPr="00817A64" w:rsidRDefault="00EF3FCD" w:rsidP="00211322">
      <w:pPr>
        <w:pStyle w:val="Akapitzlist"/>
        <w:numPr>
          <w:ilvl w:val="0"/>
          <w:numId w:val="25"/>
        </w:numPr>
        <w:spacing w:line="276" w:lineRule="auto"/>
        <w:ind w:left="284" w:hanging="284"/>
        <w:jc w:val="both"/>
        <w:rPr>
          <w:rFonts w:ascii="Arial" w:hAnsi="Arial" w:cs="Arial"/>
          <w:sz w:val="22"/>
          <w:szCs w:val="22"/>
        </w:rPr>
      </w:pPr>
      <w:r w:rsidRPr="00817A64">
        <w:rPr>
          <w:rFonts w:ascii="Arial" w:hAnsi="Arial" w:cs="Arial"/>
          <w:sz w:val="22"/>
          <w:szCs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817A64" w:rsidRDefault="00EF3FCD" w:rsidP="00211322">
      <w:pPr>
        <w:pStyle w:val="Akapitzlist"/>
        <w:numPr>
          <w:ilvl w:val="0"/>
          <w:numId w:val="25"/>
        </w:numPr>
        <w:spacing w:line="276" w:lineRule="auto"/>
        <w:ind w:left="284" w:hanging="284"/>
        <w:jc w:val="both"/>
        <w:rPr>
          <w:rFonts w:ascii="Arial" w:hAnsi="Arial" w:cs="Arial"/>
          <w:sz w:val="22"/>
          <w:szCs w:val="22"/>
        </w:rPr>
      </w:pPr>
      <w:r w:rsidRPr="00817A64">
        <w:rPr>
          <w:rFonts w:ascii="Arial" w:hAnsi="Arial" w:cs="Arial"/>
          <w:sz w:val="22"/>
          <w:szCs w:val="22"/>
        </w:rPr>
        <w:t xml:space="preserve">Zamawiający nie przewiduje </w:t>
      </w:r>
      <w:r w:rsidR="007D6AD7" w:rsidRPr="00817A64">
        <w:rPr>
          <w:rFonts w:ascii="Arial" w:hAnsi="Arial" w:cs="Arial"/>
          <w:sz w:val="22"/>
          <w:szCs w:val="22"/>
        </w:rPr>
        <w:t xml:space="preserve">innego </w:t>
      </w:r>
      <w:r w:rsidRPr="00817A64">
        <w:rPr>
          <w:rFonts w:ascii="Arial" w:hAnsi="Arial" w:cs="Arial"/>
          <w:sz w:val="22"/>
          <w:szCs w:val="22"/>
        </w:rPr>
        <w:t>sposobu komunikowania się z Wykonawcami niż przy użyciu środków komunikacji elektronicznej, wskazanych w SWZ.</w:t>
      </w:r>
    </w:p>
    <w:p w14:paraId="2F325EB2" w14:textId="77777777" w:rsidR="00862A09" w:rsidRPr="00817A64" w:rsidRDefault="00EF3FCD" w:rsidP="00211322">
      <w:pPr>
        <w:pStyle w:val="Akapitzlist"/>
        <w:numPr>
          <w:ilvl w:val="0"/>
          <w:numId w:val="25"/>
        </w:numPr>
        <w:spacing w:line="276" w:lineRule="auto"/>
        <w:ind w:left="284" w:hanging="284"/>
        <w:jc w:val="both"/>
        <w:rPr>
          <w:rFonts w:ascii="Arial" w:hAnsi="Arial" w:cs="Arial"/>
          <w:sz w:val="22"/>
          <w:szCs w:val="22"/>
        </w:rPr>
      </w:pPr>
      <w:r w:rsidRPr="00817A64">
        <w:rPr>
          <w:rFonts w:ascii="Arial" w:hAnsi="Arial" w:cs="Arial"/>
          <w:sz w:val="22"/>
          <w:szCs w:val="22"/>
        </w:rPr>
        <w:t xml:space="preserve">Postępowanie prowadzone jest za </w:t>
      </w:r>
      <w:r w:rsidR="00A23B0F" w:rsidRPr="00817A64">
        <w:rPr>
          <w:rFonts w:ascii="Arial" w:hAnsi="Arial" w:cs="Arial"/>
          <w:sz w:val="22"/>
          <w:szCs w:val="22"/>
        </w:rPr>
        <w:t>pośrednictwem</w:t>
      </w:r>
      <w:r w:rsidRPr="00817A64">
        <w:rPr>
          <w:rFonts w:ascii="Arial" w:hAnsi="Arial" w:cs="Arial"/>
          <w:sz w:val="22"/>
          <w:szCs w:val="22"/>
        </w:rPr>
        <w:t xml:space="preserve"> platformazakupowa.pl, dalej: „platforma”. Link do prowadzonego postępowania znajduje się na stronie:  </w:t>
      </w:r>
    </w:p>
    <w:p w14:paraId="3A67AF6D" w14:textId="14B4C487" w:rsidR="00862A09" w:rsidRPr="00817A64" w:rsidRDefault="0040414A" w:rsidP="00071C4E">
      <w:pPr>
        <w:pStyle w:val="Tekstpodstawowyzwciciem"/>
        <w:rPr>
          <w:rStyle w:val="Hipercze"/>
          <w:rFonts w:ascii="Arial" w:hAnsi="Arial" w:cs="Arial"/>
          <w:color w:val="auto"/>
          <w:sz w:val="22"/>
          <w:szCs w:val="22"/>
        </w:rPr>
      </w:pPr>
      <w:r w:rsidRPr="00817A64">
        <w:rPr>
          <w:rFonts w:ascii="Arial" w:hAnsi="Arial" w:cs="Arial"/>
          <w:sz w:val="22"/>
          <w:szCs w:val="22"/>
        </w:rPr>
        <w:t>https://platformazakupowa.pl/transakcja/885833</w:t>
      </w:r>
    </w:p>
    <w:p w14:paraId="6F237F78" w14:textId="633B0BFD" w:rsidR="00EF3FCD" w:rsidRPr="00817A64" w:rsidRDefault="00EF3FCD" w:rsidP="00211322">
      <w:pPr>
        <w:pStyle w:val="Akapitzlist"/>
        <w:numPr>
          <w:ilvl w:val="0"/>
          <w:numId w:val="25"/>
        </w:numPr>
        <w:spacing w:line="276" w:lineRule="auto"/>
        <w:ind w:left="284" w:hanging="284"/>
        <w:jc w:val="both"/>
        <w:rPr>
          <w:rFonts w:ascii="Arial" w:hAnsi="Arial" w:cs="Arial"/>
          <w:sz w:val="22"/>
          <w:szCs w:val="22"/>
        </w:rPr>
      </w:pPr>
      <w:r w:rsidRPr="00817A64">
        <w:rPr>
          <w:rFonts w:ascii="Arial" w:hAnsi="Arial" w:cs="Arial"/>
          <w:sz w:val="22"/>
          <w:szCs w:val="22"/>
        </w:rPr>
        <w:lastRenderedPageBreak/>
        <w:t xml:space="preserve">Funkcjonalność platformy gwarantuje złożenie przez Wykonawcę w postępowaniu </w:t>
      </w:r>
      <w:r w:rsidR="00A23B0F" w:rsidRPr="00817A64">
        <w:rPr>
          <w:rFonts w:ascii="Arial" w:hAnsi="Arial" w:cs="Arial"/>
          <w:sz w:val="22"/>
          <w:szCs w:val="22"/>
        </w:rPr>
        <w:t>zaszyfrowanej</w:t>
      </w:r>
      <w:r w:rsidRPr="00817A64">
        <w:rPr>
          <w:rFonts w:ascii="Arial" w:hAnsi="Arial" w:cs="Arial"/>
          <w:sz w:val="22"/>
          <w:szCs w:val="22"/>
        </w:rPr>
        <w:t xml:space="preserve"> oferty wraz z załącznikami, w sposób uniemożliwiający Zamawiającemu zapoznanie się z treścią oferty przed upływem terminu składania ofert.</w:t>
      </w:r>
    </w:p>
    <w:p w14:paraId="7DF01A8F" w14:textId="3FDE0D1D" w:rsidR="00EF3FCD" w:rsidRPr="00817A64" w:rsidRDefault="00EF3FCD" w:rsidP="00211322">
      <w:pPr>
        <w:pStyle w:val="Akapitzlist"/>
        <w:numPr>
          <w:ilvl w:val="0"/>
          <w:numId w:val="25"/>
        </w:numPr>
        <w:spacing w:line="276" w:lineRule="auto"/>
        <w:ind w:left="284" w:hanging="284"/>
        <w:jc w:val="both"/>
        <w:rPr>
          <w:rFonts w:ascii="Arial" w:hAnsi="Arial" w:cs="Arial"/>
          <w:sz w:val="22"/>
          <w:szCs w:val="22"/>
        </w:rPr>
      </w:pPr>
      <w:r w:rsidRPr="00817A64">
        <w:rPr>
          <w:rFonts w:ascii="Arial" w:hAnsi="Arial" w:cs="Arial"/>
          <w:sz w:val="22"/>
          <w:szCs w:val="22"/>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817A64" w:rsidRDefault="00EF3FCD" w:rsidP="00211322">
      <w:pPr>
        <w:pStyle w:val="Akapitzlist"/>
        <w:numPr>
          <w:ilvl w:val="0"/>
          <w:numId w:val="25"/>
        </w:numPr>
        <w:spacing w:line="276" w:lineRule="auto"/>
        <w:ind w:left="284" w:hanging="284"/>
        <w:jc w:val="both"/>
        <w:rPr>
          <w:rFonts w:ascii="Arial" w:hAnsi="Arial" w:cs="Arial"/>
          <w:sz w:val="22"/>
          <w:szCs w:val="22"/>
        </w:rPr>
      </w:pPr>
      <w:r w:rsidRPr="00817A64">
        <w:rPr>
          <w:rFonts w:ascii="Arial" w:hAnsi="Arial" w:cs="Arial"/>
          <w:sz w:val="22"/>
          <w:szCs w:val="22"/>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42CAE89F" w14:textId="05AE3E80" w:rsidR="00EF3FCD" w:rsidRPr="00817A64" w:rsidRDefault="00174E69" w:rsidP="00211322">
      <w:pPr>
        <w:pStyle w:val="Akapitzlist"/>
        <w:numPr>
          <w:ilvl w:val="0"/>
          <w:numId w:val="25"/>
        </w:numPr>
        <w:spacing w:line="276" w:lineRule="auto"/>
        <w:ind w:left="284" w:hanging="284"/>
        <w:jc w:val="both"/>
        <w:rPr>
          <w:rFonts w:ascii="Arial" w:hAnsi="Arial" w:cs="Arial"/>
          <w:sz w:val="22"/>
          <w:szCs w:val="22"/>
        </w:rPr>
      </w:pPr>
      <w:r w:rsidRPr="00817A64">
        <w:rPr>
          <w:rFonts w:ascii="Arial" w:hAnsi="Arial" w:cs="Arial"/>
          <w:sz w:val="22"/>
          <w:szCs w:val="22"/>
        </w:rPr>
        <w:t>Ni</w:t>
      </w:r>
      <w:r w:rsidR="00EF3FCD" w:rsidRPr="00817A64">
        <w:rPr>
          <w:rFonts w:ascii="Arial" w:hAnsi="Arial" w:cs="Arial"/>
          <w:sz w:val="22"/>
          <w:szCs w:val="22"/>
        </w:rPr>
        <w:t>ezbędne wymagania sprzętowo - aplikacyjne umożliwiające pracę na platformie:</w:t>
      </w:r>
    </w:p>
    <w:p w14:paraId="10AD8B26" w14:textId="4F1CEB2E" w:rsidR="00EF3FCD" w:rsidRPr="00817A64" w:rsidRDefault="00EF3FCD" w:rsidP="00341BB0">
      <w:pPr>
        <w:pStyle w:val="Akapitzlist"/>
        <w:numPr>
          <w:ilvl w:val="0"/>
          <w:numId w:val="7"/>
        </w:numPr>
        <w:spacing w:line="276" w:lineRule="auto"/>
        <w:jc w:val="both"/>
        <w:rPr>
          <w:rFonts w:ascii="Arial" w:hAnsi="Arial" w:cs="Arial"/>
          <w:sz w:val="22"/>
          <w:szCs w:val="22"/>
        </w:rPr>
      </w:pPr>
      <w:r w:rsidRPr="00817A64">
        <w:rPr>
          <w:rFonts w:ascii="Arial" w:hAnsi="Arial" w:cs="Arial"/>
          <w:sz w:val="22"/>
          <w:szCs w:val="22"/>
        </w:rPr>
        <w:t>stały dostęp do sieci Internet o gwarantowanej przepustowości nie mniejszej niż 512 kb/s,</w:t>
      </w:r>
    </w:p>
    <w:p w14:paraId="6CBFF61C" w14:textId="459DA4F0" w:rsidR="00EF3FCD" w:rsidRPr="00817A64" w:rsidRDefault="00EF3FCD" w:rsidP="00341BB0">
      <w:pPr>
        <w:pStyle w:val="Akapitzlist"/>
        <w:numPr>
          <w:ilvl w:val="0"/>
          <w:numId w:val="7"/>
        </w:numPr>
        <w:spacing w:line="276" w:lineRule="auto"/>
        <w:jc w:val="both"/>
        <w:rPr>
          <w:rFonts w:ascii="Arial" w:hAnsi="Arial" w:cs="Arial"/>
          <w:sz w:val="22"/>
          <w:szCs w:val="22"/>
        </w:rPr>
      </w:pPr>
      <w:r w:rsidRPr="00817A64">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B51910D" w14:textId="4BCD6759" w:rsidR="00EF3FCD" w:rsidRPr="00817A64" w:rsidRDefault="00EF3FCD" w:rsidP="00341BB0">
      <w:pPr>
        <w:pStyle w:val="Akapitzlist"/>
        <w:numPr>
          <w:ilvl w:val="0"/>
          <w:numId w:val="7"/>
        </w:numPr>
        <w:spacing w:line="276" w:lineRule="auto"/>
        <w:jc w:val="both"/>
        <w:rPr>
          <w:rFonts w:ascii="Arial" w:hAnsi="Arial" w:cs="Arial"/>
          <w:sz w:val="22"/>
          <w:szCs w:val="22"/>
        </w:rPr>
      </w:pPr>
      <w:r w:rsidRPr="00817A64">
        <w:rPr>
          <w:rFonts w:ascii="Arial" w:hAnsi="Arial" w:cs="Arial"/>
          <w:sz w:val="22"/>
          <w:szCs w:val="22"/>
        </w:rPr>
        <w:t>zainstalowana dowolna przeglądarka internetowa, w przypadku Internet Explorer minimal-nie wersja 10 0.,</w:t>
      </w:r>
    </w:p>
    <w:p w14:paraId="23366363" w14:textId="2202AB35" w:rsidR="00EF3FCD" w:rsidRPr="00817A64" w:rsidRDefault="00EF3FCD" w:rsidP="00341BB0">
      <w:pPr>
        <w:pStyle w:val="Akapitzlist"/>
        <w:numPr>
          <w:ilvl w:val="0"/>
          <w:numId w:val="7"/>
        </w:numPr>
        <w:spacing w:line="276" w:lineRule="auto"/>
        <w:jc w:val="both"/>
        <w:rPr>
          <w:rFonts w:ascii="Arial" w:hAnsi="Arial" w:cs="Arial"/>
          <w:sz w:val="22"/>
          <w:szCs w:val="22"/>
        </w:rPr>
      </w:pPr>
      <w:r w:rsidRPr="00817A64">
        <w:rPr>
          <w:rFonts w:ascii="Arial" w:hAnsi="Arial" w:cs="Arial"/>
          <w:sz w:val="22"/>
          <w:szCs w:val="22"/>
        </w:rPr>
        <w:t>włączona obsługa JavaScript,</w:t>
      </w:r>
    </w:p>
    <w:p w14:paraId="788F8143" w14:textId="5B6EDCFB" w:rsidR="00EF3FCD" w:rsidRPr="00817A64" w:rsidRDefault="00EF3FCD" w:rsidP="00341BB0">
      <w:pPr>
        <w:pStyle w:val="Akapitzlist"/>
        <w:numPr>
          <w:ilvl w:val="0"/>
          <w:numId w:val="7"/>
        </w:numPr>
        <w:spacing w:line="276" w:lineRule="auto"/>
        <w:jc w:val="both"/>
        <w:rPr>
          <w:rFonts w:ascii="Arial" w:hAnsi="Arial" w:cs="Arial"/>
          <w:sz w:val="22"/>
          <w:szCs w:val="22"/>
        </w:rPr>
      </w:pPr>
      <w:r w:rsidRPr="00817A64">
        <w:rPr>
          <w:rFonts w:ascii="Arial" w:hAnsi="Arial" w:cs="Arial"/>
          <w:sz w:val="22"/>
          <w:szCs w:val="22"/>
        </w:rPr>
        <w:t>zainstalowany program Adobe Acrobat Reader lub inny obsługujący format plików .pdf,</w:t>
      </w:r>
    </w:p>
    <w:p w14:paraId="345EDF4D" w14:textId="47206306" w:rsidR="00EF3FCD" w:rsidRPr="00817A64" w:rsidRDefault="00EF3FCD" w:rsidP="00341BB0">
      <w:pPr>
        <w:pStyle w:val="Akapitzlist"/>
        <w:numPr>
          <w:ilvl w:val="0"/>
          <w:numId w:val="7"/>
        </w:numPr>
        <w:spacing w:line="276" w:lineRule="auto"/>
        <w:jc w:val="both"/>
        <w:rPr>
          <w:rFonts w:ascii="Arial" w:hAnsi="Arial" w:cs="Arial"/>
          <w:sz w:val="22"/>
          <w:szCs w:val="22"/>
        </w:rPr>
      </w:pPr>
      <w:r w:rsidRPr="00817A64">
        <w:rPr>
          <w:rFonts w:ascii="Arial" w:hAnsi="Arial" w:cs="Arial"/>
          <w:sz w:val="22"/>
          <w:szCs w:val="22"/>
        </w:rPr>
        <w:t>platforma działa według standardu przyjętego w komunikacji sieciowej – kodowanie UTF8,</w:t>
      </w:r>
    </w:p>
    <w:p w14:paraId="310543FA" w14:textId="1141FB2C" w:rsidR="00EF3FCD" w:rsidRPr="00817A64" w:rsidRDefault="00EF3FCD" w:rsidP="00341BB0">
      <w:pPr>
        <w:pStyle w:val="Akapitzlist"/>
        <w:numPr>
          <w:ilvl w:val="0"/>
          <w:numId w:val="7"/>
        </w:numPr>
        <w:spacing w:line="276" w:lineRule="auto"/>
        <w:jc w:val="both"/>
        <w:rPr>
          <w:rFonts w:ascii="Arial" w:hAnsi="Arial" w:cs="Arial"/>
          <w:sz w:val="22"/>
          <w:szCs w:val="22"/>
        </w:rPr>
      </w:pPr>
      <w:r w:rsidRPr="00817A64">
        <w:rPr>
          <w:rFonts w:ascii="Arial" w:hAnsi="Arial" w:cs="Arial"/>
          <w:sz w:val="22"/>
          <w:szCs w:val="22"/>
        </w:rPr>
        <w:t>oznaczenie czasu odbioru danych przez platformę stanowi datę oraz dokładny czas (hh:mm:ss) generowany wg. czasu lokalnego serwera synchronizowanego z zegarem Głównego Urzędu Miar.</w:t>
      </w:r>
    </w:p>
    <w:p w14:paraId="2A50D672" w14:textId="0C5FC6EE" w:rsidR="00EF3FCD" w:rsidRPr="00817A64" w:rsidRDefault="00EF3FCD" w:rsidP="00211322">
      <w:pPr>
        <w:pStyle w:val="Akapitzlist"/>
        <w:numPr>
          <w:ilvl w:val="0"/>
          <w:numId w:val="25"/>
        </w:numPr>
        <w:spacing w:line="276" w:lineRule="auto"/>
        <w:ind w:left="284" w:hanging="284"/>
        <w:jc w:val="both"/>
        <w:rPr>
          <w:rFonts w:ascii="Arial" w:hAnsi="Arial" w:cs="Arial"/>
          <w:sz w:val="22"/>
          <w:szCs w:val="22"/>
        </w:rPr>
      </w:pPr>
      <w:r w:rsidRPr="00817A64">
        <w:rPr>
          <w:rFonts w:ascii="Arial" w:hAnsi="Arial" w:cs="Arial"/>
          <w:sz w:val="22"/>
          <w:szCs w:val="22"/>
        </w:rPr>
        <w:t>Wykonawca, przystępując do niniejszego postępowania o udzielenie zamówienia publicznego akceptuje warunki korzystania z platformy, określone w Regulaminie zamieszczonym na stronie internetowej  platformazakupowa.pl oraz uznaje go za wiążący.</w:t>
      </w:r>
    </w:p>
    <w:p w14:paraId="7A3F902D" w14:textId="72A44EDA" w:rsidR="00EF3FCD" w:rsidRPr="00817A64" w:rsidRDefault="00EF3FCD" w:rsidP="00211322">
      <w:pPr>
        <w:pStyle w:val="Akapitzlist"/>
        <w:numPr>
          <w:ilvl w:val="0"/>
          <w:numId w:val="25"/>
        </w:numPr>
        <w:spacing w:line="276" w:lineRule="auto"/>
        <w:ind w:left="284" w:hanging="284"/>
        <w:jc w:val="both"/>
        <w:rPr>
          <w:rFonts w:ascii="Arial" w:hAnsi="Arial" w:cs="Arial"/>
          <w:sz w:val="22"/>
          <w:szCs w:val="22"/>
        </w:rPr>
      </w:pPr>
      <w:r w:rsidRPr="00817A64">
        <w:rPr>
          <w:rFonts w:ascii="Arial" w:hAnsi="Arial" w:cs="Arial"/>
          <w:sz w:val="22"/>
          <w:szCs w:val="22"/>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11" w:history="1">
        <w:r w:rsidR="00071C4E" w:rsidRPr="00817A64">
          <w:rPr>
            <w:rStyle w:val="Hipercze"/>
            <w:rFonts w:ascii="Arial" w:hAnsi="Arial" w:cs="Arial"/>
            <w:color w:val="auto"/>
            <w:sz w:val="22"/>
            <w:szCs w:val="22"/>
          </w:rPr>
          <w:t>https://platformazakupowa.pl/strona/45-instrukcje</w:t>
        </w:r>
      </w:hyperlink>
      <w:r w:rsidRPr="00817A64">
        <w:rPr>
          <w:rFonts w:ascii="Arial" w:hAnsi="Arial" w:cs="Arial"/>
          <w:sz w:val="22"/>
          <w:szCs w:val="22"/>
        </w:rPr>
        <w:t xml:space="preserve"> oraz w zakładce prowadzonego postępowania.</w:t>
      </w:r>
    </w:p>
    <w:p w14:paraId="738B1A76" w14:textId="400A8C07" w:rsidR="00EF3FCD" w:rsidRPr="00817A64" w:rsidRDefault="00EF3FCD" w:rsidP="00211322">
      <w:pPr>
        <w:pStyle w:val="Akapitzlist"/>
        <w:numPr>
          <w:ilvl w:val="0"/>
          <w:numId w:val="25"/>
        </w:numPr>
        <w:tabs>
          <w:tab w:val="left" w:pos="142"/>
        </w:tabs>
        <w:spacing w:line="276" w:lineRule="auto"/>
        <w:ind w:left="284" w:hanging="284"/>
        <w:jc w:val="both"/>
        <w:rPr>
          <w:rFonts w:ascii="Arial" w:hAnsi="Arial" w:cs="Arial"/>
          <w:sz w:val="22"/>
          <w:szCs w:val="22"/>
        </w:rPr>
      </w:pPr>
      <w:r w:rsidRPr="00817A64">
        <w:rPr>
          <w:rFonts w:ascii="Arial" w:hAnsi="Arial" w:cs="Arial"/>
          <w:sz w:val="22"/>
          <w:szCs w:val="22"/>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2F4BEA67" w14:textId="69390E46" w:rsidR="00EF3FCD" w:rsidRPr="00817A64" w:rsidRDefault="00EF3FCD" w:rsidP="00211322">
      <w:pPr>
        <w:pStyle w:val="Akapitzlist"/>
        <w:numPr>
          <w:ilvl w:val="0"/>
          <w:numId w:val="25"/>
        </w:numPr>
        <w:spacing w:line="276" w:lineRule="auto"/>
        <w:ind w:left="284" w:hanging="284"/>
        <w:jc w:val="both"/>
        <w:rPr>
          <w:rFonts w:ascii="Arial" w:hAnsi="Arial" w:cs="Arial"/>
          <w:sz w:val="22"/>
          <w:szCs w:val="22"/>
        </w:rPr>
      </w:pPr>
      <w:r w:rsidRPr="00817A64">
        <w:rPr>
          <w:rFonts w:ascii="Arial" w:hAnsi="Arial" w:cs="Arial"/>
          <w:sz w:val="22"/>
          <w:szCs w:val="22"/>
        </w:rPr>
        <w:t xml:space="preserve">Wykonawca może również komunikować się z Zamawiającym za pomocą poczty elektronicznej, e-mail: </w:t>
      </w:r>
      <w:r w:rsidR="00071C4E" w:rsidRPr="00817A64">
        <w:rPr>
          <w:rFonts w:ascii="Arial" w:hAnsi="Arial" w:cs="Arial"/>
          <w:sz w:val="22"/>
          <w:szCs w:val="22"/>
        </w:rPr>
        <w:t>cuw@m.poznan.pl</w:t>
      </w:r>
      <w:r w:rsidRPr="00817A64">
        <w:rPr>
          <w:rFonts w:ascii="Arial" w:hAnsi="Arial" w:cs="Arial"/>
          <w:sz w:val="22"/>
          <w:szCs w:val="22"/>
        </w:rPr>
        <w:t xml:space="preserve"> (za wyjątkiem przekazania oferty z załącznikami).</w:t>
      </w:r>
    </w:p>
    <w:p w14:paraId="0E6CEF43" w14:textId="2BB0CD1E" w:rsidR="00E1402F" w:rsidRPr="00817A64" w:rsidRDefault="007953CD" w:rsidP="005318E0">
      <w:pPr>
        <w:pStyle w:val="Nagwek1"/>
        <w:numPr>
          <w:ilvl w:val="0"/>
          <w:numId w:val="1"/>
        </w:numPr>
        <w:tabs>
          <w:tab w:val="left" w:pos="348"/>
        </w:tabs>
        <w:spacing w:before="93" w:line="276" w:lineRule="auto"/>
        <w:ind w:left="0" w:right="120" w:hanging="100"/>
        <w:rPr>
          <w:lang w:val="pl-PL"/>
        </w:rPr>
      </w:pPr>
      <w:r w:rsidRPr="00817A64">
        <w:rPr>
          <w:lang w:val="pl-PL"/>
        </w:rPr>
        <w:t>Informacja o sposobie  komunikowania s</w:t>
      </w:r>
      <w:r w:rsidR="00E1402F" w:rsidRPr="00817A64">
        <w:rPr>
          <w:lang w:val="pl-PL"/>
        </w:rPr>
        <w:t xml:space="preserve">ię zamawiającego z wykonawcami w </w:t>
      </w:r>
      <w:r w:rsidRPr="00817A64">
        <w:rPr>
          <w:lang w:val="pl-PL"/>
        </w:rPr>
        <w:t>inny</w:t>
      </w:r>
      <w:r w:rsidR="00E1402F" w:rsidRPr="00817A64">
        <w:rPr>
          <w:lang w:val="pl-PL"/>
        </w:rPr>
        <w:t xml:space="preserve"> sposób niż przy użyciu </w:t>
      </w:r>
      <w:r w:rsidRPr="00817A64">
        <w:rPr>
          <w:lang w:val="pl-PL"/>
        </w:rPr>
        <w:t>środków</w:t>
      </w:r>
      <w:r w:rsidR="00E1402F" w:rsidRPr="00817A64">
        <w:rPr>
          <w:lang w:val="pl-PL"/>
        </w:rPr>
        <w:t xml:space="preserve"> komunikacji elektronicznej </w:t>
      </w:r>
    </w:p>
    <w:p w14:paraId="38B9D543" w14:textId="18E55187" w:rsidR="00103F5C" w:rsidRPr="00817A64" w:rsidRDefault="00103F5C" w:rsidP="00D54347">
      <w:pPr>
        <w:pStyle w:val="Akapitzlist"/>
        <w:spacing w:line="276" w:lineRule="auto"/>
        <w:ind w:left="142"/>
        <w:jc w:val="both"/>
        <w:rPr>
          <w:rFonts w:ascii="Arial" w:hAnsi="Arial" w:cs="Arial"/>
          <w:sz w:val="22"/>
          <w:szCs w:val="22"/>
        </w:rPr>
      </w:pPr>
      <w:r w:rsidRPr="00817A64">
        <w:rPr>
          <w:rFonts w:ascii="Arial" w:hAnsi="Arial" w:cs="Arial"/>
          <w:sz w:val="22"/>
          <w:szCs w:val="22"/>
        </w:rPr>
        <w:t>Zamawiający nie przewiduje sposobu komunikowania się z Wykonawcami w inny sposób niż przy użyciu środków komunikacji elektronicznej wskazanych w SWZ.</w:t>
      </w:r>
    </w:p>
    <w:p w14:paraId="4BDDA0C0" w14:textId="7373B5D2" w:rsidR="00E1402F" w:rsidRPr="00817A64" w:rsidRDefault="00E1402F" w:rsidP="005318E0">
      <w:pPr>
        <w:pStyle w:val="Nagwek1"/>
        <w:numPr>
          <w:ilvl w:val="0"/>
          <w:numId w:val="1"/>
        </w:numPr>
        <w:tabs>
          <w:tab w:val="left" w:pos="348"/>
        </w:tabs>
        <w:spacing w:before="93" w:line="276" w:lineRule="auto"/>
        <w:ind w:left="0" w:right="120" w:hanging="100"/>
        <w:rPr>
          <w:lang w:val="pl-PL"/>
        </w:rPr>
      </w:pPr>
      <w:r w:rsidRPr="00817A64">
        <w:rPr>
          <w:lang w:val="pl-PL"/>
        </w:rPr>
        <w:lastRenderedPageBreak/>
        <w:t>Wskazanie osób uprawnionych do komunikowania się z wykonawcami</w:t>
      </w:r>
    </w:p>
    <w:p w14:paraId="3E639992" w14:textId="5EA3A29A" w:rsidR="00CF5C79" w:rsidRPr="00817A64" w:rsidRDefault="00103F5C" w:rsidP="00211322">
      <w:pPr>
        <w:pStyle w:val="Akapitzlist"/>
        <w:numPr>
          <w:ilvl w:val="0"/>
          <w:numId w:val="26"/>
        </w:numPr>
        <w:spacing w:line="276" w:lineRule="auto"/>
        <w:jc w:val="both"/>
        <w:rPr>
          <w:rFonts w:ascii="Arial" w:hAnsi="Arial" w:cs="Arial"/>
          <w:sz w:val="22"/>
          <w:szCs w:val="22"/>
        </w:rPr>
      </w:pPr>
      <w:r w:rsidRPr="00817A64">
        <w:rPr>
          <w:rFonts w:ascii="Arial" w:hAnsi="Arial" w:cs="Arial"/>
          <w:sz w:val="22"/>
          <w:szCs w:val="22"/>
        </w:rPr>
        <w:t>Do kontaktu z Wykonawcami</w:t>
      </w:r>
      <w:r w:rsidR="00AE2DE1" w:rsidRPr="00817A64">
        <w:rPr>
          <w:rFonts w:ascii="Arial" w:hAnsi="Arial" w:cs="Arial"/>
          <w:sz w:val="22"/>
          <w:szCs w:val="22"/>
        </w:rPr>
        <w:t xml:space="preserve"> wyłącznie za pośrednictwem środków komunikacji elektronicznej</w:t>
      </w:r>
      <w:r w:rsidRPr="00817A64">
        <w:rPr>
          <w:rFonts w:ascii="Arial" w:hAnsi="Arial" w:cs="Arial"/>
          <w:sz w:val="22"/>
          <w:szCs w:val="22"/>
        </w:rPr>
        <w:t xml:space="preserve"> Zamawiający wyznacza: Aldon</w:t>
      </w:r>
      <w:r w:rsidR="00AE2DE1" w:rsidRPr="00817A64">
        <w:rPr>
          <w:rFonts w:ascii="Arial" w:hAnsi="Arial" w:cs="Arial"/>
          <w:sz w:val="22"/>
          <w:szCs w:val="22"/>
        </w:rPr>
        <w:t>ę</w:t>
      </w:r>
      <w:r w:rsidRPr="00817A64">
        <w:rPr>
          <w:rFonts w:ascii="Arial" w:hAnsi="Arial" w:cs="Arial"/>
          <w:sz w:val="22"/>
          <w:szCs w:val="22"/>
        </w:rPr>
        <w:t xml:space="preserve"> Szubert</w:t>
      </w:r>
      <w:r w:rsidR="00AE2DE1" w:rsidRPr="00817A64">
        <w:rPr>
          <w:rFonts w:ascii="Arial" w:hAnsi="Arial" w:cs="Arial"/>
          <w:sz w:val="22"/>
          <w:szCs w:val="22"/>
        </w:rPr>
        <w:t>.</w:t>
      </w:r>
    </w:p>
    <w:p w14:paraId="570CE74D" w14:textId="77777777" w:rsidR="00CF5C79" w:rsidRPr="00817A64" w:rsidRDefault="00103F5C" w:rsidP="00211322">
      <w:pPr>
        <w:pStyle w:val="Akapitzlist"/>
        <w:numPr>
          <w:ilvl w:val="0"/>
          <w:numId w:val="26"/>
        </w:numPr>
        <w:spacing w:line="276" w:lineRule="auto"/>
        <w:jc w:val="both"/>
        <w:rPr>
          <w:rFonts w:ascii="Arial" w:hAnsi="Arial" w:cs="Arial"/>
          <w:sz w:val="22"/>
          <w:szCs w:val="22"/>
        </w:rPr>
      </w:pPr>
      <w:r w:rsidRPr="00817A64">
        <w:rPr>
          <w:rFonts w:ascii="Arial" w:hAnsi="Arial" w:cs="Arial"/>
          <w:sz w:val="22"/>
          <w:szCs w:val="22"/>
        </w:rPr>
        <w:t>Wykonawca może zwrócić się do Zamawiającego z wnioskiem o wyjaśnienie treści SWZ.</w:t>
      </w:r>
    </w:p>
    <w:p w14:paraId="52C0C1F1" w14:textId="09AD43C1" w:rsidR="00103F5C" w:rsidRPr="00817A64" w:rsidRDefault="00103F5C" w:rsidP="00211322">
      <w:pPr>
        <w:pStyle w:val="Akapitzlist"/>
        <w:numPr>
          <w:ilvl w:val="0"/>
          <w:numId w:val="26"/>
        </w:numPr>
        <w:spacing w:line="276" w:lineRule="auto"/>
        <w:jc w:val="both"/>
        <w:rPr>
          <w:rFonts w:ascii="Arial" w:hAnsi="Arial" w:cs="Arial"/>
          <w:sz w:val="22"/>
          <w:szCs w:val="22"/>
        </w:rPr>
      </w:pPr>
      <w:r w:rsidRPr="00817A64">
        <w:rPr>
          <w:rFonts w:ascii="Arial" w:hAnsi="Arial" w:cs="Arial"/>
          <w:sz w:val="22"/>
          <w:szCs w:val="22"/>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7DD1DFB" w14:textId="1FFCAC56" w:rsidR="00103F5C" w:rsidRPr="00817A64" w:rsidRDefault="00103F5C" w:rsidP="00211322">
      <w:pPr>
        <w:pStyle w:val="Akapitzlist"/>
        <w:numPr>
          <w:ilvl w:val="0"/>
          <w:numId w:val="26"/>
        </w:numPr>
        <w:spacing w:line="276" w:lineRule="auto"/>
        <w:jc w:val="both"/>
        <w:rPr>
          <w:rFonts w:ascii="Arial" w:hAnsi="Arial" w:cs="Arial"/>
          <w:sz w:val="22"/>
          <w:szCs w:val="22"/>
        </w:rPr>
      </w:pPr>
      <w:r w:rsidRPr="00817A64">
        <w:rPr>
          <w:rFonts w:ascii="Arial" w:hAnsi="Arial" w:cs="Arial"/>
          <w:sz w:val="22"/>
          <w:szCs w:val="22"/>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817A64" w:rsidRDefault="00103F5C" w:rsidP="00211322">
      <w:pPr>
        <w:pStyle w:val="Akapitzlist"/>
        <w:numPr>
          <w:ilvl w:val="0"/>
          <w:numId w:val="26"/>
        </w:numPr>
        <w:spacing w:line="276" w:lineRule="auto"/>
        <w:jc w:val="both"/>
        <w:rPr>
          <w:rFonts w:ascii="Arial" w:hAnsi="Arial" w:cs="Arial"/>
          <w:sz w:val="22"/>
          <w:szCs w:val="22"/>
        </w:rPr>
      </w:pPr>
      <w:r w:rsidRPr="00817A64">
        <w:rPr>
          <w:rFonts w:ascii="Arial" w:hAnsi="Arial" w:cs="Arial"/>
          <w:sz w:val="22"/>
          <w:szCs w:val="22"/>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817A64" w:rsidRDefault="00103F5C" w:rsidP="00211322">
      <w:pPr>
        <w:pStyle w:val="Akapitzlist"/>
        <w:numPr>
          <w:ilvl w:val="0"/>
          <w:numId w:val="26"/>
        </w:numPr>
        <w:spacing w:line="276" w:lineRule="auto"/>
        <w:jc w:val="both"/>
        <w:rPr>
          <w:rFonts w:ascii="Arial" w:hAnsi="Arial" w:cs="Arial"/>
          <w:sz w:val="22"/>
          <w:szCs w:val="22"/>
        </w:rPr>
      </w:pPr>
      <w:r w:rsidRPr="00817A64">
        <w:rPr>
          <w:rFonts w:ascii="Arial" w:hAnsi="Arial" w:cs="Arial"/>
          <w:sz w:val="22"/>
          <w:szCs w:val="22"/>
        </w:rPr>
        <w:t>Przedłużenie terminu składania ofert, o którym mowa w pkt. 4, nie wpływa na bieg terminu składania wniosku o wyjaśnienie treści SWZ.</w:t>
      </w:r>
    </w:p>
    <w:p w14:paraId="04CA8B9E" w14:textId="4DA00586" w:rsidR="00103F5C" w:rsidRPr="00817A64" w:rsidRDefault="00103F5C" w:rsidP="00211322">
      <w:pPr>
        <w:pStyle w:val="Akapitzlist"/>
        <w:numPr>
          <w:ilvl w:val="0"/>
          <w:numId w:val="26"/>
        </w:numPr>
        <w:spacing w:line="276" w:lineRule="auto"/>
        <w:jc w:val="both"/>
        <w:rPr>
          <w:rFonts w:ascii="Arial" w:hAnsi="Arial" w:cs="Arial"/>
          <w:sz w:val="22"/>
          <w:szCs w:val="22"/>
        </w:rPr>
      </w:pPr>
      <w:r w:rsidRPr="00817A64">
        <w:rPr>
          <w:rFonts w:ascii="Arial" w:hAnsi="Arial" w:cs="Arial"/>
          <w:sz w:val="22"/>
          <w:szCs w:val="22"/>
        </w:rPr>
        <w:t>Zamawiający nie będzie zwoływać zebrania wszystkich Wykonawców w celu wyjaśnienia wątpliwości dotyczących treści SWZ.</w:t>
      </w:r>
    </w:p>
    <w:p w14:paraId="7C6C21F9" w14:textId="77777777" w:rsidR="00865BC1" w:rsidRPr="00817A64" w:rsidRDefault="00865BC1" w:rsidP="005318E0">
      <w:pPr>
        <w:pStyle w:val="Nagwek1"/>
        <w:numPr>
          <w:ilvl w:val="0"/>
          <w:numId w:val="1"/>
        </w:numPr>
        <w:tabs>
          <w:tab w:val="left" w:pos="348"/>
        </w:tabs>
        <w:spacing w:before="93" w:line="276" w:lineRule="auto"/>
        <w:ind w:left="0" w:right="120" w:hanging="100"/>
        <w:rPr>
          <w:lang w:val="pl-PL"/>
        </w:rPr>
      </w:pPr>
      <w:r w:rsidRPr="00817A64">
        <w:rPr>
          <w:lang w:val="pl-PL"/>
        </w:rPr>
        <w:t xml:space="preserve">Termin związania ofertą </w:t>
      </w:r>
    </w:p>
    <w:p w14:paraId="5B605321" w14:textId="62F05406" w:rsidR="00865BC1" w:rsidRPr="00817A64" w:rsidRDefault="00865BC1" w:rsidP="003C3982">
      <w:pPr>
        <w:pStyle w:val="Akapitzlist"/>
        <w:numPr>
          <w:ilvl w:val="0"/>
          <w:numId w:val="18"/>
        </w:numPr>
        <w:spacing w:line="276" w:lineRule="auto"/>
        <w:jc w:val="both"/>
        <w:rPr>
          <w:rFonts w:ascii="Arial" w:hAnsi="Arial" w:cs="Arial"/>
          <w:sz w:val="22"/>
          <w:szCs w:val="22"/>
        </w:rPr>
      </w:pPr>
      <w:r w:rsidRPr="00817A64">
        <w:rPr>
          <w:rFonts w:ascii="Arial" w:hAnsi="Arial" w:cs="Arial"/>
          <w:sz w:val="22"/>
          <w:szCs w:val="22"/>
        </w:rPr>
        <w:t xml:space="preserve">Wykonawca jest związany ofertą od dnia upływu terminu składania ofert  do  dnia </w:t>
      </w:r>
      <w:r w:rsidR="00777665" w:rsidRPr="00817A64">
        <w:rPr>
          <w:rFonts w:ascii="Arial" w:hAnsi="Arial" w:cs="Arial"/>
          <w:sz w:val="22"/>
          <w:szCs w:val="22"/>
        </w:rPr>
        <w:br/>
      </w:r>
      <w:r w:rsidR="006F794C">
        <w:rPr>
          <w:rFonts w:ascii="Arial" w:hAnsi="Arial" w:cs="Arial"/>
          <w:b/>
          <w:bCs/>
          <w:sz w:val="22"/>
          <w:szCs w:val="22"/>
        </w:rPr>
        <w:t>24.05</w:t>
      </w:r>
      <w:r w:rsidR="00356DF4" w:rsidRPr="00817A64">
        <w:rPr>
          <w:rFonts w:ascii="Arial" w:hAnsi="Arial" w:cs="Arial"/>
          <w:b/>
          <w:bCs/>
          <w:sz w:val="22"/>
          <w:szCs w:val="22"/>
        </w:rPr>
        <w:t>.</w:t>
      </w:r>
      <w:r w:rsidRPr="00817A64">
        <w:rPr>
          <w:rFonts w:ascii="Arial" w:hAnsi="Arial" w:cs="Arial"/>
          <w:b/>
          <w:bCs/>
          <w:sz w:val="22"/>
          <w:szCs w:val="22"/>
        </w:rPr>
        <w:t>202</w:t>
      </w:r>
      <w:r w:rsidR="00C07D8F" w:rsidRPr="00817A64">
        <w:rPr>
          <w:rFonts w:ascii="Arial" w:hAnsi="Arial" w:cs="Arial"/>
          <w:b/>
          <w:bCs/>
          <w:sz w:val="22"/>
          <w:szCs w:val="22"/>
        </w:rPr>
        <w:t>4</w:t>
      </w:r>
      <w:r w:rsidRPr="00817A64">
        <w:rPr>
          <w:rFonts w:ascii="Arial" w:hAnsi="Arial" w:cs="Arial"/>
          <w:b/>
          <w:sz w:val="22"/>
          <w:szCs w:val="22"/>
        </w:rPr>
        <w:t>r</w:t>
      </w:r>
      <w:r w:rsidRPr="00817A64">
        <w:rPr>
          <w:rFonts w:ascii="Arial" w:hAnsi="Arial" w:cs="Arial"/>
          <w:sz w:val="22"/>
          <w:szCs w:val="22"/>
        </w:rPr>
        <w:t>., przy czym pierwszym dniem terminu związania ofertą jest dzień, w którym upływa termin składania ofert.</w:t>
      </w:r>
    </w:p>
    <w:p w14:paraId="1961F4A1" w14:textId="61265E44" w:rsidR="00865BC1" w:rsidRPr="00817A64" w:rsidRDefault="00865BC1" w:rsidP="00341BB0">
      <w:pPr>
        <w:pStyle w:val="Akapitzlist"/>
        <w:numPr>
          <w:ilvl w:val="0"/>
          <w:numId w:val="18"/>
        </w:numPr>
        <w:spacing w:line="276" w:lineRule="auto"/>
        <w:jc w:val="both"/>
        <w:rPr>
          <w:rFonts w:ascii="Arial" w:hAnsi="Arial" w:cs="Arial"/>
          <w:sz w:val="22"/>
          <w:szCs w:val="22"/>
        </w:rPr>
      </w:pPr>
      <w:r w:rsidRPr="00817A64">
        <w:rPr>
          <w:rFonts w:ascii="Arial" w:hAnsi="Arial" w:cs="Arial"/>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B541A0" w:rsidRPr="00817A64">
        <w:rPr>
          <w:rFonts w:ascii="Arial" w:hAnsi="Arial" w:cs="Arial"/>
          <w:sz w:val="22"/>
          <w:szCs w:val="22"/>
        </w:rPr>
        <w:t>3</w:t>
      </w:r>
      <w:r w:rsidRPr="00817A64">
        <w:rPr>
          <w:rFonts w:ascii="Arial" w:hAnsi="Arial" w:cs="Arial"/>
          <w:sz w:val="22"/>
          <w:szCs w:val="22"/>
        </w:rPr>
        <w:t>0 dni.</w:t>
      </w:r>
    </w:p>
    <w:p w14:paraId="5DF27D95" w14:textId="671DF79B" w:rsidR="00865BC1" w:rsidRPr="00817A64" w:rsidRDefault="00865BC1" w:rsidP="00341BB0">
      <w:pPr>
        <w:pStyle w:val="Akapitzlist"/>
        <w:numPr>
          <w:ilvl w:val="0"/>
          <w:numId w:val="18"/>
        </w:numPr>
        <w:spacing w:line="276" w:lineRule="auto"/>
        <w:jc w:val="both"/>
        <w:rPr>
          <w:rFonts w:ascii="Arial" w:hAnsi="Arial" w:cs="Arial"/>
          <w:sz w:val="22"/>
          <w:szCs w:val="22"/>
        </w:rPr>
      </w:pPr>
      <w:r w:rsidRPr="00817A64">
        <w:rPr>
          <w:rFonts w:ascii="Arial" w:hAnsi="Arial" w:cs="Arial"/>
          <w:sz w:val="22"/>
          <w:szCs w:val="22"/>
        </w:rPr>
        <w:t xml:space="preserve">Przedłużenie terminu związania ofertą, wymaga złożenia przez wykonawcę pisemnego </w:t>
      </w:r>
      <w:r w:rsidR="00B541A0" w:rsidRPr="00817A64">
        <w:rPr>
          <w:rFonts w:ascii="Arial" w:hAnsi="Arial" w:cs="Arial"/>
          <w:sz w:val="22"/>
          <w:szCs w:val="22"/>
        </w:rPr>
        <w:t xml:space="preserve">(wyrażonego przy użyciu wyrazów, cyfr, lub innych znaków pisarskich, które można odczytać lub powielić) </w:t>
      </w:r>
      <w:r w:rsidRPr="00817A64">
        <w:rPr>
          <w:rFonts w:ascii="Arial" w:hAnsi="Arial" w:cs="Arial"/>
          <w:sz w:val="22"/>
          <w:szCs w:val="22"/>
        </w:rPr>
        <w:t>oświadczenia o wyrażeniu zgody na przedłużenie terminu związania ofertą.</w:t>
      </w:r>
    </w:p>
    <w:p w14:paraId="3AC8A6B4" w14:textId="2F1F3562" w:rsidR="00865BC1" w:rsidRPr="00817A64" w:rsidRDefault="00865BC1" w:rsidP="00341BB0">
      <w:pPr>
        <w:pStyle w:val="Akapitzlist"/>
        <w:numPr>
          <w:ilvl w:val="0"/>
          <w:numId w:val="18"/>
        </w:numPr>
        <w:spacing w:line="276" w:lineRule="auto"/>
        <w:jc w:val="both"/>
        <w:rPr>
          <w:rFonts w:ascii="Arial" w:hAnsi="Arial" w:cs="Arial"/>
          <w:sz w:val="22"/>
          <w:szCs w:val="22"/>
        </w:rPr>
      </w:pPr>
      <w:r w:rsidRPr="00817A64">
        <w:rPr>
          <w:rFonts w:ascii="Arial" w:hAnsi="Arial" w:cs="Arial"/>
          <w:sz w:val="22"/>
          <w:szCs w:val="22"/>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7B544F7C" w14:textId="77777777" w:rsidR="003A3BC3" w:rsidRPr="00817A64" w:rsidRDefault="003A3BC3" w:rsidP="005318E0">
      <w:pPr>
        <w:pStyle w:val="Nagwek1"/>
        <w:numPr>
          <w:ilvl w:val="0"/>
          <w:numId w:val="1"/>
        </w:numPr>
        <w:tabs>
          <w:tab w:val="left" w:pos="348"/>
        </w:tabs>
        <w:spacing w:before="93" w:line="276" w:lineRule="auto"/>
        <w:ind w:left="0" w:right="120" w:hanging="100"/>
        <w:rPr>
          <w:lang w:val="pl-PL"/>
        </w:rPr>
      </w:pPr>
      <w:r w:rsidRPr="00817A64">
        <w:rPr>
          <w:lang w:val="pl-PL"/>
        </w:rPr>
        <w:t>Opis sposobu przygotowania oferty</w:t>
      </w:r>
    </w:p>
    <w:p w14:paraId="5D2D33E7"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 xml:space="preserve">Wykonawca składa ofertę wraz z załącznikami poprzez platformę, która zapewnia szyfrowanie ofert. Składanie ofert odbywa się poprzez stronę postępowania - link postępowania, dostępny jest na stronie </w:t>
      </w:r>
    </w:p>
    <w:p w14:paraId="2A2D0966" w14:textId="4C3B17EB" w:rsidR="00CA4A04" w:rsidRPr="00817A64" w:rsidRDefault="0040414A" w:rsidP="00CA4A04">
      <w:pPr>
        <w:spacing w:line="276" w:lineRule="auto"/>
        <w:ind w:left="154" w:firstLine="708"/>
        <w:jc w:val="both"/>
        <w:rPr>
          <w:rFonts w:ascii="Arial" w:hAnsi="Arial" w:cs="Arial"/>
          <w:sz w:val="22"/>
          <w:szCs w:val="22"/>
        </w:rPr>
      </w:pPr>
      <w:r w:rsidRPr="00817A64">
        <w:rPr>
          <w:rFonts w:ascii="Arial" w:hAnsi="Arial" w:cs="Arial"/>
          <w:sz w:val="22"/>
          <w:szCs w:val="22"/>
        </w:rPr>
        <w:t>https://platformazakupowa.pl/transakcja/885833</w:t>
      </w:r>
    </w:p>
    <w:p w14:paraId="1CCE57C9"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330A89AB"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 xml:space="preserve">Oferta oraz przedmiotowe środki dowodowe (jeżeli były wymagane)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 </w:t>
      </w:r>
    </w:p>
    <w:p w14:paraId="3650422F"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4007CF7A"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Oferta powinna być:</w:t>
      </w:r>
    </w:p>
    <w:p w14:paraId="06AF6353" w14:textId="77777777" w:rsidR="00CA4A04" w:rsidRPr="00817A64" w:rsidRDefault="00CA4A04" w:rsidP="00211322">
      <w:pPr>
        <w:pStyle w:val="NormalnyWeb"/>
        <w:numPr>
          <w:ilvl w:val="0"/>
          <w:numId w:val="42"/>
        </w:numPr>
        <w:spacing w:before="0" w:beforeAutospacing="0" w:after="0" w:afterAutospacing="0" w:line="276" w:lineRule="auto"/>
        <w:jc w:val="both"/>
        <w:textAlignment w:val="baseline"/>
        <w:rPr>
          <w:rFonts w:ascii="Arial" w:hAnsi="Arial" w:cs="Arial"/>
          <w:sz w:val="22"/>
          <w:szCs w:val="22"/>
        </w:rPr>
      </w:pPr>
      <w:r w:rsidRPr="00817A64">
        <w:rPr>
          <w:rFonts w:ascii="Arial" w:hAnsi="Arial" w:cs="Arial"/>
          <w:sz w:val="22"/>
          <w:szCs w:val="22"/>
        </w:rPr>
        <w:t>sporządzona na podstawie załączników niniejszej SWZ w języku polskim,</w:t>
      </w:r>
    </w:p>
    <w:p w14:paraId="11821F20" w14:textId="77777777" w:rsidR="00CA4A04" w:rsidRPr="00817A64" w:rsidRDefault="00CA4A04" w:rsidP="00211322">
      <w:pPr>
        <w:pStyle w:val="NormalnyWeb"/>
        <w:numPr>
          <w:ilvl w:val="0"/>
          <w:numId w:val="42"/>
        </w:numPr>
        <w:spacing w:before="0" w:beforeAutospacing="0" w:after="0" w:afterAutospacing="0" w:line="276" w:lineRule="auto"/>
        <w:jc w:val="both"/>
        <w:textAlignment w:val="baseline"/>
        <w:rPr>
          <w:rFonts w:ascii="Arial" w:hAnsi="Arial" w:cs="Arial"/>
          <w:sz w:val="22"/>
          <w:szCs w:val="22"/>
        </w:rPr>
      </w:pPr>
      <w:r w:rsidRPr="00817A64">
        <w:rPr>
          <w:rFonts w:ascii="Arial" w:hAnsi="Arial" w:cs="Arial"/>
          <w:sz w:val="22"/>
          <w:szCs w:val="22"/>
        </w:rPr>
        <w:t xml:space="preserve">złożona przy użyciu środków komunikacji elektronicznej tzn. za pośrednictwem </w:t>
      </w:r>
      <w:hyperlink r:id="rId12" w:history="1">
        <w:r w:rsidRPr="00817A64">
          <w:rPr>
            <w:rStyle w:val="Hipercze"/>
            <w:rFonts w:ascii="Arial" w:hAnsi="Arial" w:cs="Arial"/>
            <w:color w:val="auto"/>
            <w:sz w:val="22"/>
            <w:szCs w:val="22"/>
          </w:rPr>
          <w:t>platformazakupowa.pl</w:t>
        </w:r>
      </w:hyperlink>
      <w:r w:rsidRPr="00817A64">
        <w:rPr>
          <w:rFonts w:ascii="Arial" w:hAnsi="Arial" w:cs="Arial"/>
          <w:sz w:val="22"/>
          <w:szCs w:val="22"/>
        </w:rPr>
        <w:t>,</w:t>
      </w:r>
    </w:p>
    <w:p w14:paraId="47F0DC67" w14:textId="77777777" w:rsidR="00CA4A04" w:rsidRPr="00817A64" w:rsidRDefault="00CA4A04" w:rsidP="00211322">
      <w:pPr>
        <w:pStyle w:val="NormalnyWeb"/>
        <w:numPr>
          <w:ilvl w:val="0"/>
          <w:numId w:val="42"/>
        </w:numPr>
        <w:spacing w:before="0" w:beforeAutospacing="0" w:after="0" w:afterAutospacing="0" w:line="276" w:lineRule="auto"/>
        <w:jc w:val="both"/>
        <w:textAlignment w:val="baseline"/>
        <w:rPr>
          <w:rFonts w:ascii="Arial" w:hAnsi="Arial" w:cs="Arial"/>
          <w:sz w:val="22"/>
          <w:szCs w:val="22"/>
        </w:rPr>
      </w:pPr>
      <w:r w:rsidRPr="00817A64">
        <w:rPr>
          <w:rFonts w:ascii="Arial" w:hAnsi="Arial" w:cs="Arial"/>
          <w:sz w:val="22"/>
          <w:szCs w:val="22"/>
        </w:rPr>
        <w:t xml:space="preserve">podpisana </w:t>
      </w:r>
      <w:hyperlink r:id="rId13" w:history="1">
        <w:r w:rsidRPr="00817A64">
          <w:rPr>
            <w:rFonts w:ascii="Arial" w:hAnsi="Arial" w:cs="Arial"/>
            <w:sz w:val="22"/>
            <w:szCs w:val="22"/>
          </w:rPr>
          <w:t>kwalifikowanym podpisem elektronicznym</w:t>
        </w:r>
      </w:hyperlink>
      <w:r w:rsidRPr="00817A64">
        <w:rPr>
          <w:rFonts w:ascii="Arial" w:hAnsi="Arial" w:cs="Arial"/>
          <w:sz w:val="22"/>
          <w:szCs w:val="22"/>
        </w:rPr>
        <w:t xml:space="preserve"> lub elektronicznym </w:t>
      </w:r>
      <w:hyperlink r:id="rId14" w:history="1">
        <w:r w:rsidRPr="00817A64">
          <w:rPr>
            <w:rFonts w:ascii="Arial" w:hAnsi="Arial" w:cs="Arial"/>
            <w:sz w:val="22"/>
            <w:szCs w:val="22"/>
          </w:rPr>
          <w:t>podpisem zaufanym</w:t>
        </w:r>
      </w:hyperlink>
      <w:r w:rsidRPr="00817A64">
        <w:rPr>
          <w:rFonts w:ascii="Arial" w:hAnsi="Arial" w:cs="Arial"/>
          <w:sz w:val="22"/>
          <w:szCs w:val="22"/>
        </w:rPr>
        <w:t xml:space="preserve"> lub elektronicznym </w:t>
      </w:r>
      <w:hyperlink r:id="rId15" w:history="1">
        <w:r w:rsidRPr="00817A64">
          <w:rPr>
            <w:rFonts w:ascii="Arial" w:hAnsi="Arial" w:cs="Arial"/>
            <w:sz w:val="22"/>
            <w:szCs w:val="22"/>
          </w:rPr>
          <w:t>podpisem osobistym</w:t>
        </w:r>
      </w:hyperlink>
      <w:r w:rsidRPr="00817A64">
        <w:rPr>
          <w:rFonts w:ascii="Arial" w:hAnsi="Arial" w:cs="Arial"/>
          <w:sz w:val="22"/>
          <w:szCs w:val="22"/>
        </w:rPr>
        <w:t xml:space="preserve"> przez osobę/osoby upoważnioną/upoważnione.</w:t>
      </w:r>
    </w:p>
    <w:p w14:paraId="7E4423B8" w14:textId="77777777" w:rsidR="00CA4A04" w:rsidRPr="00817A64" w:rsidRDefault="00CA4A04" w:rsidP="00CA4A04">
      <w:pPr>
        <w:pStyle w:val="NormalnyWeb"/>
        <w:numPr>
          <w:ilvl w:val="0"/>
          <w:numId w:val="22"/>
        </w:numPr>
        <w:spacing w:before="0" w:beforeAutospacing="0" w:after="0" w:afterAutospacing="0" w:line="276" w:lineRule="auto"/>
        <w:jc w:val="both"/>
        <w:textAlignment w:val="baseline"/>
        <w:rPr>
          <w:rFonts w:ascii="Arial" w:hAnsi="Arial" w:cs="Arial"/>
          <w:sz w:val="22"/>
          <w:szCs w:val="22"/>
        </w:rPr>
      </w:pPr>
      <w:r w:rsidRPr="00817A64">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71B54EA"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W przypadku wykorzystania formatu podpisu XAdES zewnętrzny. Zamawiający wymaga dołączenia odpowiedniej ilości plików tj. podpisywanych plików z danymi oraz plików XAdES.</w:t>
      </w:r>
    </w:p>
    <w:p w14:paraId="0E954D48"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0C28672"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 xml:space="preserve">Wykonawca, za pośrednictwem </w:t>
      </w:r>
      <w:hyperlink r:id="rId16" w:history="1">
        <w:r w:rsidRPr="00817A64">
          <w:rPr>
            <w:rStyle w:val="Hipercze"/>
            <w:rFonts w:ascii="Arial" w:hAnsi="Arial" w:cs="Arial"/>
            <w:color w:val="auto"/>
            <w:sz w:val="22"/>
            <w:szCs w:val="22"/>
          </w:rPr>
          <w:t>platformazakupowa.pl</w:t>
        </w:r>
      </w:hyperlink>
      <w:r w:rsidRPr="00817A64">
        <w:rPr>
          <w:rFonts w:ascii="Arial"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11AC7B3D" w14:textId="77777777" w:rsidR="00CA4A04" w:rsidRPr="00817A64" w:rsidRDefault="00000000" w:rsidP="00CA4A04">
      <w:pPr>
        <w:pStyle w:val="NormalnyWeb"/>
        <w:spacing w:before="0" w:beforeAutospacing="0" w:after="0" w:afterAutospacing="0" w:line="276" w:lineRule="auto"/>
        <w:ind w:left="154" w:firstLine="708"/>
        <w:jc w:val="both"/>
        <w:rPr>
          <w:rFonts w:ascii="Arial" w:hAnsi="Arial" w:cs="Arial"/>
          <w:sz w:val="22"/>
          <w:szCs w:val="22"/>
        </w:rPr>
      </w:pPr>
      <w:hyperlink r:id="rId17" w:history="1">
        <w:r w:rsidR="00CA4A04" w:rsidRPr="00817A64">
          <w:rPr>
            <w:rStyle w:val="Hipercze"/>
            <w:rFonts w:ascii="Arial" w:hAnsi="Arial" w:cs="Arial"/>
            <w:color w:val="auto"/>
            <w:sz w:val="22"/>
            <w:szCs w:val="22"/>
          </w:rPr>
          <w:t>https://platformazakupowa.pl/strona/45-instrukcje</w:t>
        </w:r>
      </w:hyperlink>
    </w:p>
    <w:p w14:paraId="21009300"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Każdy z Wykonawców może złożyć tylko jedną ofertę. Złożenie większej liczby ofert lub oferty zawierającej propozycje wariantowe spowoduje podlegać będzie odrzuceniu.</w:t>
      </w:r>
    </w:p>
    <w:p w14:paraId="2E14378D"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58A3D9D0"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E7E63E"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7B789EA7"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 xml:space="preserve">Rozszerzenia plików wykorzystywanych przez Wykonawców muszą być zgodne z Załącznikiem nr 2 do “Rozporządzenia Rady Ministrów w sprawie Krajowych Ram </w:t>
      </w:r>
      <w:r w:rsidRPr="00817A64">
        <w:rPr>
          <w:rFonts w:ascii="Arial" w:hAnsi="Arial" w:cs="Arial"/>
          <w:sz w:val="22"/>
          <w:szCs w:val="22"/>
        </w:rPr>
        <w:lastRenderedPageBreak/>
        <w:t>Interoperacyjności, minimalnych wymagań dla rejestrów publicznych i wymiany informacji w postaci elektronicznej oraz minimalnych wymagań dla systemów teleinformatycznych”, zwanego dalej Rozporządzeniem KRI.</w:t>
      </w:r>
    </w:p>
    <w:p w14:paraId="5D6B6D78"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 xml:space="preserve">Zamawiający rekomenduje wykorzystanie formatów: .pdf .doc .docx .xls .xlsx .jpg (.jpeg) </w:t>
      </w:r>
      <w:r w:rsidRPr="00817A64">
        <w:rPr>
          <w:rFonts w:ascii="Arial" w:hAnsi="Arial" w:cs="Arial"/>
          <w:b/>
          <w:bCs/>
          <w:sz w:val="22"/>
          <w:szCs w:val="22"/>
          <w:u w:val="single"/>
        </w:rPr>
        <w:t>ze szczególnym wskazaniem na .pdf</w:t>
      </w:r>
    </w:p>
    <w:p w14:paraId="7D5377B8"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W celu ewentualnej kompresji danych Zamawiający rekomenduje wykorzystanie jednego z rozszerzeń:</w:t>
      </w:r>
    </w:p>
    <w:p w14:paraId="0624D9F7" w14:textId="77777777" w:rsidR="00CA4A04" w:rsidRPr="00817A64" w:rsidRDefault="00CA4A04" w:rsidP="00211322">
      <w:pPr>
        <w:pStyle w:val="NormalnyWeb"/>
        <w:numPr>
          <w:ilvl w:val="0"/>
          <w:numId w:val="40"/>
        </w:numPr>
        <w:spacing w:before="0" w:beforeAutospacing="0" w:after="0" w:afterAutospacing="0" w:line="276" w:lineRule="auto"/>
        <w:jc w:val="both"/>
        <w:textAlignment w:val="baseline"/>
        <w:rPr>
          <w:rFonts w:ascii="Arial" w:hAnsi="Arial" w:cs="Arial"/>
          <w:sz w:val="22"/>
          <w:szCs w:val="22"/>
        </w:rPr>
      </w:pPr>
      <w:r w:rsidRPr="00817A64">
        <w:rPr>
          <w:rFonts w:ascii="Arial" w:hAnsi="Arial" w:cs="Arial"/>
          <w:sz w:val="22"/>
          <w:szCs w:val="22"/>
        </w:rPr>
        <w:t>.zip </w:t>
      </w:r>
    </w:p>
    <w:p w14:paraId="4ECA7F9E" w14:textId="77777777" w:rsidR="00CA4A04" w:rsidRPr="00817A64" w:rsidRDefault="00CA4A04" w:rsidP="00211322">
      <w:pPr>
        <w:pStyle w:val="NormalnyWeb"/>
        <w:numPr>
          <w:ilvl w:val="0"/>
          <w:numId w:val="40"/>
        </w:numPr>
        <w:spacing w:before="0" w:beforeAutospacing="0" w:after="0" w:afterAutospacing="0" w:line="276" w:lineRule="auto"/>
        <w:jc w:val="both"/>
        <w:textAlignment w:val="baseline"/>
        <w:rPr>
          <w:rFonts w:ascii="Arial" w:hAnsi="Arial" w:cs="Arial"/>
          <w:sz w:val="22"/>
          <w:szCs w:val="22"/>
        </w:rPr>
      </w:pPr>
      <w:r w:rsidRPr="00817A64">
        <w:rPr>
          <w:rFonts w:ascii="Arial" w:hAnsi="Arial" w:cs="Arial"/>
          <w:sz w:val="22"/>
          <w:szCs w:val="22"/>
        </w:rPr>
        <w:t>.7Z</w:t>
      </w:r>
    </w:p>
    <w:p w14:paraId="498EB4A7"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 xml:space="preserve">Wśród rozszerzeń powszechnych a </w:t>
      </w:r>
      <w:r w:rsidRPr="00817A64">
        <w:rPr>
          <w:rFonts w:ascii="Arial" w:hAnsi="Arial" w:cs="Arial"/>
          <w:b/>
          <w:bCs/>
          <w:sz w:val="22"/>
          <w:szCs w:val="22"/>
        </w:rPr>
        <w:t>niewystępujących</w:t>
      </w:r>
      <w:r w:rsidRPr="00817A64">
        <w:rPr>
          <w:rFonts w:ascii="Arial" w:hAnsi="Arial" w:cs="Arial"/>
          <w:sz w:val="22"/>
          <w:szCs w:val="22"/>
        </w:rPr>
        <w:t xml:space="preserve"> w Rozporządzeniu KRI występują: .rar .gif .bmp .numbers .pages. Dokumenty złożone w takich plikach zostaną uznane za złożone nieskutecznie.</w:t>
      </w:r>
    </w:p>
    <w:p w14:paraId="02B545DC"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7F45BE91"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W przypadku stosowania przez wykonawcę kwalifikowanego podpisu elektronicznego:</w:t>
      </w:r>
    </w:p>
    <w:p w14:paraId="31ACC2FB" w14:textId="77777777" w:rsidR="00CA4A04" w:rsidRPr="00817A64" w:rsidRDefault="00CA4A04" w:rsidP="00211322">
      <w:pPr>
        <w:pStyle w:val="NormalnyWeb"/>
        <w:numPr>
          <w:ilvl w:val="0"/>
          <w:numId w:val="41"/>
        </w:numPr>
        <w:spacing w:before="0" w:beforeAutospacing="0" w:after="0" w:afterAutospacing="0" w:line="276" w:lineRule="auto"/>
        <w:jc w:val="both"/>
        <w:textAlignment w:val="baseline"/>
        <w:rPr>
          <w:rFonts w:ascii="Arial" w:hAnsi="Arial" w:cs="Arial"/>
          <w:sz w:val="22"/>
          <w:szCs w:val="22"/>
        </w:rPr>
      </w:pPr>
      <w:r w:rsidRPr="00817A64">
        <w:rPr>
          <w:rFonts w:ascii="Arial" w:hAnsi="Arial" w:cs="Arial"/>
          <w:sz w:val="22"/>
          <w:szCs w:val="22"/>
        </w:rPr>
        <w:t xml:space="preserve">Ze względu na niskie ryzyko naruszenia integralności pliku oraz łatwiejszą weryfikację podpisu zamawiający zaleca, w miarę możliwości, </w:t>
      </w:r>
      <w:r w:rsidRPr="00817A64">
        <w:rPr>
          <w:rFonts w:ascii="Arial" w:hAnsi="Arial" w:cs="Arial"/>
          <w:b/>
          <w:bCs/>
          <w:sz w:val="22"/>
          <w:szCs w:val="22"/>
        </w:rPr>
        <w:t>przekonwertowanie plików składających się na ofertę na rozszerzenie .pdf  i opatrzenie ich podpisem kwalifikowanym w formacie PAdES. </w:t>
      </w:r>
    </w:p>
    <w:p w14:paraId="4BC0DCCB" w14:textId="77777777" w:rsidR="00CA4A04" w:rsidRPr="00817A64" w:rsidRDefault="00CA4A04" w:rsidP="00211322">
      <w:pPr>
        <w:pStyle w:val="NormalnyWeb"/>
        <w:numPr>
          <w:ilvl w:val="0"/>
          <w:numId w:val="41"/>
        </w:numPr>
        <w:spacing w:before="0" w:beforeAutospacing="0" w:after="0" w:afterAutospacing="0" w:line="276" w:lineRule="auto"/>
        <w:jc w:val="both"/>
        <w:textAlignment w:val="baseline"/>
        <w:rPr>
          <w:rFonts w:ascii="Arial" w:hAnsi="Arial" w:cs="Arial"/>
          <w:sz w:val="22"/>
          <w:szCs w:val="22"/>
        </w:rPr>
      </w:pPr>
      <w:r w:rsidRPr="00817A64">
        <w:rPr>
          <w:rFonts w:ascii="Arial" w:hAnsi="Arial" w:cs="Arial"/>
          <w:sz w:val="22"/>
          <w:szCs w:val="22"/>
        </w:rPr>
        <w:t xml:space="preserve">Pliki w innych formatach niż PDF </w:t>
      </w:r>
      <w:r w:rsidRPr="00817A64">
        <w:rPr>
          <w:rFonts w:ascii="Arial" w:hAnsi="Arial" w:cs="Arial"/>
          <w:b/>
          <w:bCs/>
          <w:sz w:val="22"/>
          <w:szCs w:val="22"/>
        </w:rPr>
        <w:t>zaleca się opatrzyć podpisem w formacie XAdES o typie zewnętrznym</w:t>
      </w:r>
      <w:r w:rsidRPr="00817A64">
        <w:rPr>
          <w:rFonts w:ascii="Arial" w:hAnsi="Arial" w:cs="Arial"/>
          <w:sz w:val="22"/>
          <w:szCs w:val="22"/>
        </w:rPr>
        <w:t>. Wykonawca powinien pamiętać, aby plik z podpisem przekazywać łącznie z dokumentem podpisywanym.</w:t>
      </w:r>
    </w:p>
    <w:p w14:paraId="40E327C5" w14:textId="77777777" w:rsidR="00CA4A04" w:rsidRPr="00817A64" w:rsidRDefault="00CA4A04" w:rsidP="00211322">
      <w:pPr>
        <w:pStyle w:val="NormalnyWeb"/>
        <w:numPr>
          <w:ilvl w:val="0"/>
          <w:numId w:val="41"/>
        </w:numPr>
        <w:spacing w:before="0" w:beforeAutospacing="0" w:after="0" w:afterAutospacing="0" w:line="276" w:lineRule="auto"/>
        <w:jc w:val="both"/>
        <w:textAlignment w:val="baseline"/>
        <w:rPr>
          <w:rFonts w:ascii="Arial" w:hAnsi="Arial" w:cs="Arial"/>
          <w:sz w:val="22"/>
          <w:szCs w:val="22"/>
        </w:rPr>
      </w:pPr>
      <w:r w:rsidRPr="00817A64">
        <w:rPr>
          <w:rFonts w:ascii="Arial" w:hAnsi="Arial" w:cs="Arial"/>
          <w:sz w:val="22"/>
          <w:szCs w:val="22"/>
        </w:rPr>
        <w:t>Zamawiający rekomenduje wykorzystanie podpisu z kwalifikowanym znacznikiem czasu.</w:t>
      </w:r>
    </w:p>
    <w:p w14:paraId="65798A1B"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 xml:space="preserve">Zamawiający zaleca, aby w przypadku podpisywania pliku przez kilka osób, stosować podpisy tego samego rodzaju. </w:t>
      </w:r>
    </w:p>
    <w:p w14:paraId="02B409F9"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Zamawiający zaleca, aby Wykonawca z odpowiednim wyprzedzeniem przetestował możliwość prawidłowego wykorzystania wybranej metody podpisania plików oferty.</w:t>
      </w:r>
    </w:p>
    <w:p w14:paraId="4FEF58F7"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Osobą składającą ofertę powinna być osoba kontaktowa podawana w dokumentacji.</w:t>
      </w:r>
    </w:p>
    <w:p w14:paraId="2C34EED3"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BADF23"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Jeśli Wykonawca pakuje dokumenty np. w plik o rozszerzeniu .zip, zaleca się wcześniejsze podpisanie każdego ze skompresowanych plików. </w:t>
      </w:r>
    </w:p>
    <w:p w14:paraId="6F4C0837" w14:textId="3E7848D4" w:rsidR="00CA4A04" w:rsidRPr="007A1020" w:rsidRDefault="00CA4A04" w:rsidP="007A1020">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14:paraId="52E41A7E" w14:textId="77777777" w:rsidR="00CA4A04" w:rsidRPr="00817A64" w:rsidRDefault="00CA4A04" w:rsidP="00CA4A04">
      <w:pPr>
        <w:pStyle w:val="Akapitzlist"/>
        <w:numPr>
          <w:ilvl w:val="0"/>
          <w:numId w:val="22"/>
        </w:numPr>
        <w:spacing w:line="276" w:lineRule="auto"/>
        <w:jc w:val="both"/>
        <w:rPr>
          <w:rFonts w:ascii="Arial" w:hAnsi="Arial" w:cs="Arial"/>
          <w:b/>
          <w:bCs/>
          <w:sz w:val="22"/>
          <w:szCs w:val="22"/>
        </w:rPr>
      </w:pPr>
      <w:r w:rsidRPr="00817A64">
        <w:rPr>
          <w:rFonts w:ascii="Arial" w:hAnsi="Arial" w:cs="Arial"/>
          <w:b/>
          <w:bCs/>
          <w:sz w:val="22"/>
          <w:szCs w:val="22"/>
        </w:rPr>
        <w:t>Ofertę wraz z załącznikami stanowią dokumenty podpisane zgodnie z pkt XIV SWZ:</w:t>
      </w:r>
    </w:p>
    <w:p w14:paraId="13D93F00" w14:textId="77777777" w:rsidR="00CA4A04" w:rsidRPr="00817A64" w:rsidRDefault="00CA4A04" w:rsidP="00CA4A04">
      <w:pPr>
        <w:pStyle w:val="Akapitzlist"/>
        <w:numPr>
          <w:ilvl w:val="0"/>
          <w:numId w:val="11"/>
        </w:numPr>
        <w:spacing w:line="276" w:lineRule="auto"/>
        <w:jc w:val="both"/>
        <w:rPr>
          <w:rFonts w:ascii="Arial" w:hAnsi="Arial" w:cs="Arial"/>
          <w:sz w:val="22"/>
          <w:szCs w:val="22"/>
        </w:rPr>
      </w:pPr>
      <w:r w:rsidRPr="00817A64">
        <w:rPr>
          <w:rFonts w:ascii="Arial" w:hAnsi="Arial" w:cs="Arial"/>
          <w:sz w:val="22"/>
          <w:szCs w:val="22"/>
        </w:rPr>
        <w:t>formularz ofertowy – wypełniony załącznik nr 2 do SWZ,</w:t>
      </w:r>
    </w:p>
    <w:p w14:paraId="105293B5" w14:textId="77777777" w:rsidR="00CA4A04" w:rsidRPr="00817A64" w:rsidRDefault="00CA4A04" w:rsidP="00CA4A04">
      <w:pPr>
        <w:pStyle w:val="Akapitzlist"/>
        <w:numPr>
          <w:ilvl w:val="0"/>
          <w:numId w:val="11"/>
        </w:numPr>
        <w:spacing w:line="276" w:lineRule="auto"/>
        <w:jc w:val="both"/>
        <w:rPr>
          <w:rFonts w:ascii="Arial" w:hAnsi="Arial" w:cs="Arial"/>
          <w:sz w:val="22"/>
          <w:szCs w:val="22"/>
        </w:rPr>
      </w:pPr>
      <w:r w:rsidRPr="00817A64">
        <w:rPr>
          <w:rFonts w:ascii="Arial" w:hAnsi="Arial" w:cs="Arial"/>
          <w:sz w:val="22"/>
          <w:szCs w:val="22"/>
        </w:rPr>
        <w:t>oświadczenie o niepodleganiu wykluczeniu i spełnianiu warunków udziału w postępowaniu – wypełniony załącznik nr 3 do SWZ,</w:t>
      </w:r>
    </w:p>
    <w:p w14:paraId="4AF93CC7" w14:textId="77777777" w:rsidR="00CA4A04" w:rsidRPr="00817A64" w:rsidRDefault="00CA4A04" w:rsidP="00CA4A04">
      <w:pPr>
        <w:pStyle w:val="Akapitzlist"/>
        <w:numPr>
          <w:ilvl w:val="0"/>
          <w:numId w:val="11"/>
        </w:numPr>
        <w:spacing w:line="276" w:lineRule="auto"/>
        <w:jc w:val="both"/>
        <w:rPr>
          <w:rFonts w:ascii="Arial" w:hAnsi="Arial" w:cs="Arial"/>
          <w:sz w:val="22"/>
          <w:szCs w:val="22"/>
        </w:rPr>
      </w:pPr>
      <w:r w:rsidRPr="00817A64">
        <w:rPr>
          <w:rFonts w:ascii="Arial" w:hAnsi="Arial" w:cs="Arial"/>
          <w:sz w:val="22"/>
          <w:szCs w:val="22"/>
        </w:rPr>
        <w:t>zobowiązanie do udostępniania zasobów - wypełniony załącznik nr 4 do SWZ (jeżeli dotyczy),</w:t>
      </w:r>
    </w:p>
    <w:p w14:paraId="569D76B5" w14:textId="77777777" w:rsidR="00CA4A04" w:rsidRPr="00817A64" w:rsidRDefault="00CA4A04" w:rsidP="00CA4A04">
      <w:pPr>
        <w:pStyle w:val="Akapitzlist"/>
        <w:numPr>
          <w:ilvl w:val="0"/>
          <w:numId w:val="11"/>
        </w:numPr>
        <w:spacing w:line="276" w:lineRule="auto"/>
        <w:jc w:val="both"/>
        <w:rPr>
          <w:rFonts w:ascii="Arial" w:hAnsi="Arial" w:cs="Arial"/>
          <w:sz w:val="22"/>
          <w:szCs w:val="22"/>
        </w:rPr>
      </w:pPr>
      <w:r w:rsidRPr="00817A64">
        <w:rPr>
          <w:rFonts w:ascii="Arial" w:hAnsi="Arial" w:cs="Arial"/>
          <w:sz w:val="22"/>
          <w:szCs w:val="22"/>
        </w:rPr>
        <w:t>wypełnione oświadczenie dot. podziału prac realizowanych przez podmioty występujące wspólnie - wypełniony załącznik nr 5 do SWZ (jeżeli dotyczy)</w:t>
      </w:r>
    </w:p>
    <w:p w14:paraId="71DFE47A" w14:textId="77777777" w:rsidR="00CA4A04" w:rsidRPr="00817A64" w:rsidRDefault="00CA4A04" w:rsidP="00CA4A04">
      <w:pPr>
        <w:pStyle w:val="Akapitzlist"/>
        <w:numPr>
          <w:ilvl w:val="0"/>
          <w:numId w:val="11"/>
        </w:numPr>
        <w:spacing w:line="276" w:lineRule="auto"/>
        <w:jc w:val="both"/>
        <w:rPr>
          <w:rFonts w:ascii="Arial" w:hAnsi="Arial" w:cs="Arial"/>
          <w:sz w:val="22"/>
          <w:szCs w:val="22"/>
        </w:rPr>
      </w:pPr>
      <w:r w:rsidRPr="00817A64">
        <w:rPr>
          <w:rFonts w:ascii="Arial" w:hAnsi="Arial" w:cs="Arial"/>
          <w:sz w:val="22"/>
          <w:szCs w:val="22"/>
        </w:rPr>
        <w:t>w przypadku Wykonawców wspólnie ubiegających się o zamówienie - pełnomocnictwo dla pełnomocnika do reprezentowania w postępowaniu Wykonawców wspólnie ubiegających się o udzielenie zamówienia,</w:t>
      </w:r>
    </w:p>
    <w:p w14:paraId="354D1DA6" w14:textId="77777777" w:rsidR="00CA4A04" w:rsidRPr="00817A64" w:rsidRDefault="00CA4A04" w:rsidP="00CA4A04">
      <w:pPr>
        <w:spacing w:line="276" w:lineRule="auto"/>
        <w:jc w:val="both"/>
        <w:rPr>
          <w:rFonts w:ascii="Arial" w:hAnsi="Arial" w:cs="Arial"/>
          <w:sz w:val="22"/>
          <w:szCs w:val="22"/>
        </w:rPr>
      </w:pPr>
    </w:p>
    <w:p w14:paraId="6A77308F"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Wykonawca w postępowaniu ma prawo złożyć tylko jedną ofertę.</w:t>
      </w:r>
    </w:p>
    <w:p w14:paraId="798ED42F"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Treść oferty musi odpowiadać treści SWZ.</w:t>
      </w:r>
    </w:p>
    <w:p w14:paraId="776F0109" w14:textId="77777777" w:rsidR="00CA4A04" w:rsidRPr="00817A64" w:rsidRDefault="00CA4A04" w:rsidP="00CA4A04">
      <w:pPr>
        <w:pStyle w:val="Akapitzlist"/>
        <w:numPr>
          <w:ilvl w:val="0"/>
          <w:numId w:val="22"/>
        </w:numPr>
        <w:spacing w:line="276" w:lineRule="auto"/>
        <w:jc w:val="both"/>
        <w:rPr>
          <w:rFonts w:ascii="Arial" w:hAnsi="Arial" w:cs="Arial"/>
          <w:sz w:val="22"/>
          <w:szCs w:val="22"/>
        </w:rPr>
      </w:pPr>
      <w:r w:rsidRPr="00817A64">
        <w:rPr>
          <w:rFonts w:ascii="Arial" w:hAnsi="Arial" w:cs="Arial"/>
          <w:sz w:val="22"/>
          <w:szCs w:val="22"/>
        </w:rPr>
        <w:t>Wykonawcy ponoszą wszelkie koszty związane z przygotowaniem i złożeniem oferty, w tym koszty poniesione z tytułu nabycia kwalifikowanego podpisu elektronicznego.</w:t>
      </w:r>
    </w:p>
    <w:p w14:paraId="0D5213D4" w14:textId="39ACAD41" w:rsidR="0087050A" w:rsidRPr="00817A64" w:rsidRDefault="00CA4A04" w:rsidP="0087050A">
      <w:pPr>
        <w:pStyle w:val="Akapitzlist"/>
        <w:numPr>
          <w:ilvl w:val="0"/>
          <w:numId w:val="22"/>
        </w:numPr>
        <w:spacing w:line="276" w:lineRule="auto"/>
        <w:jc w:val="both"/>
        <w:rPr>
          <w:rFonts w:ascii="Arial" w:hAnsi="Arial" w:cs="Arial"/>
          <w:sz w:val="22"/>
          <w:szCs w:val="22"/>
        </w:rPr>
      </w:pPr>
      <w:r w:rsidRPr="00817A64">
        <w:rPr>
          <w:rFonts w:ascii="Arial" w:hAnsi="Arial" w:cs="Arial"/>
          <w:b/>
          <w:bCs/>
          <w:sz w:val="22"/>
          <w:szCs w:val="22"/>
        </w:rPr>
        <w:t>Wykonawcy wspólnie</w:t>
      </w:r>
      <w:r w:rsidRPr="00817A64">
        <w:rPr>
          <w:rFonts w:ascii="Arial" w:hAnsi="Arial" w:cs="Arial"/>
          <w:sz w:val="22"/>
          <w:szCs w:val="22"/>
        </w:rPr>
        <w:t xml:space="preserve"> ubiegający się o udzielenie zamówienia </w:t>
      </w:r>
      <w:r w:rsidRPr="00817A64">
        <w:rPr>
          <w:rFonts w:ascii="Arial" w:hAnsi="Arial" w:cs="Arial"/>
          <w:sz w:val="22"/>
          <w:szCs w:val="22"/>
          <w:u w:val="single"/>
        </w:rPr>
        <w:t>np. konsorcjum lub prowadzący działalność w formie spółki cywilnej,</w:t>
      </w:r>
      <w:r w:rsidRPr="00817A64">
        <w:rPr>
          <w:rFonts w:ascii="Arial" w:hAnsi="Arial" w:cs="Arial"/>
          <w:sz w:val="22"/>
          <w:szCs w:val="22"/>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6DD749DC" w14:textId="77777777" w:rsidR="003A3BC3" w:rsidRPr="00817A64" w:rsidRDefault="003A3BC3" w:rsidP="005318E0">
      <w:pPr>
        <w:pStyle w:val="Nagwek1"/>
        <w:numPr>
          <w:ilvl w:val="0"/>
          <w:numId w:val="1"/>
        </w:numPr>
        <w:tabs>
          <w:tab w:val="left" w:pos="348"/>
        </w:tabs>
        <w:spacing w:before="93" w:line="276" w:lineRule="auto"/>
        <w:ind w:left="0" w:right="120" w:hanging="100"/>
        <w:rPr>
          <w:bCs w:val="0"/>
          <w:lang w:val="pl-PL"/>
        </w:rPr>
      </w:pPr>
      <w:r w:rsidRPr="00817A64">
        <w:rPr>
          <w:lang w:val="pl-PL"/>
        </w:rPr>
        <w:t>Sposób oraz termin składania ofert</w:t>
      </w:r>
    </w:p>
    <w:p w14:paraId="77396CF0" w14:textId="77777777" w:rsidR="003A3BC3" w:rsidRPr="00817A64" w:rsidRDefault="003A3BC3" w:rsidP="00D54347">
      <w:pPr>
        <w:pStyle w:val="Akapitzlist"/>
        <w:spacing w:line="276" w:lineRule="auto"/>
        <w:ind w:left="142"/>
        <w:jc w:val="both"/>
        <w:rPr>
          <w:rFonts w:ascii="Arial" w:hAnsi="Arial" w:cs="Arial"/>
          <w:sz w:val="22"/>
          <w:szCs w:val="22"/>
        </w:rPr>
      </w:pPr>
      <w:r w:rsidRPr="00817A64">
        <w:rPr>
          <w:rFonts w:ascii="Arial" w:hAnsi="Arial" w:cs="Arial"/>
          <w:sz w:val="22"/>
          <w:szCs w:val="22"/>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25186904" w:rsidR="003A3BC3" w:rsidRPr="00817A64" w:rsidRDefault="003A3BC3" w:rsidP="00D54347">
      <w:pPr>
        <w:pStyle w:val="Akapitzlist"/>
        <w:spacing w:line="276" w:lineRule="auto"/>
        <w:ind w:left="142"/>
        <w:jc w:val="both"/>
        <w:rPr>
          <w:rFonts w:ascii="Arial" w:hAnsi="Arial" w:cs="Arial"/>
          <w:b/>
          <w:sz w:val="22"/>
          <w:szCs w:val="22"/>
        </w:rPr>
      </w:pPr>
      <w:r w:rsidRPr="00817A64">
        <w:rPr>
          <w:rFonts w:ascii="Arial" w:hAnsi="Arial" w:cs="Arial"/>
          <w:sz w:val="22"/>
          <w:szCs w:val="22"/>
        </w:rPr>
        <w:t xml:space="preserve">Ofertę wraz z wymaganymi załącznikami należy złożyć w terminie do dnia </w:t>
      </w:r>
      <w:r w:rsidR="004D04F9" w:rsidRPr="00817A64">
        <w:rPr>
          <w:rFonts w:ascii="Arial" w:hAnsi="Arial" w:cs="Arial"/>
          <w:sz w:val="22"/>
          <w:szCs w:val="22"/>
        </w:rPr>
        <w:br/>
      </w:r>
      <w:r w:rsidR="007A1020">
        <w:rPr>
          <w:rFonts w:ascii="Arial" w:hAnsi="Arial" w:cs="Arial"/>
          <w:b/>
          <w:sz w:val="22"/>
          <w:szCs w:val="22"/>
        </w:rPr>
        <w:t>2</w:t>
      </w:r>
      <w:r w:rsidR="003F56F8">
        <w:rPr>
          <w:rFonts w:ascii="Arial" w:hAnsi="Arial" w:cs="Arial"/>
          <w:b/>
          <w:sz w:val="22"/>
          <w:szCs w:val="22"/>
        </w:rPr>
        <w:t>5</w:t>
      </w:r>
      <w:r w:rsidR="007A1020">
        <w:rPr>
          <w:rFonts w:ascii="Arial" w:hAnsi="Arial" w:cs="Arial"/>
          <w:b/>
          <w:sz w:val="22"/>
          <w:szCs w:val="22"/>
        </w:rPr>
        <w:t>.04</w:t>
      </w:r>
      <w:r w:rsidR="00240065" w:rsidRPr="00817A64">
        <w:rPr>
          <w:rFonts w:ascii="Arial" w:hAnsi="Arial" w:cs="Arial"/>
          <w:b/>
          <w:sz w:val="22"/>
          <w:szCs w:val="22"/>
        </w:rPr>
        <w:t>.</w:t>
      </w:r>
      <w:r w:rsidRPr="00817A64">
        <w:rPr>
          <w:rFonts w:ascii="Arial" w:hAnsi="Arial" w:cs="Arial"/>
          <w:b/>
          <w:sz w:val="22"/>
          <w:szCs w:val="22"/>
        </w:rPr>
        <w:t>202</w:t>
      </w:r>
      <w:r w:rsidR="008E2CD6">
        <w:rPr>
          <w:rFonts w:ascii="Arial" w:hAnsi="Arial" w:cs="Arial"/>
          <w:b/>
          <w:sz w:val="22"/>
          <w:szCs w:val="22"/>
        </w:rPr>
        <w:t>4</w:t>
      </w:r>
      <w:r w:rsidRPr="00817A64">
        <w:rPr>
          <w:rFonts w:ascii="Arial" w:hAnsi="Arial" w:cs="Arial"/>
          <w:b/>
          <w:sz w:val="22"/>
          <w:szCs w:val="22"/>
        </w:rPr>
        <w:t xml:space="preserve"> r, do godz.</w:t>
      </w:r>
      <w:r w:rsidR="00706F33" w:rsidRPr="00817A64">
        <w:rPr>
          <w:rFonts w:ascii="Arial" w:hAnsi="Arial" w:cs="Arial"/>
          <w:b/>
          <w:sz w:val="22"/>
          <w:szCs w:val="22"/>
        </w:rPr>
        <w:t xml:space="preserve"> </w:t>
      </w:r>
      <w:r w:rsidR="00902370" w:rsidRPr="00817A64">
        <w:rPr>
          <w:rFonts w:ascii="Arial" w:hAnsi="Arial" w:cs="Arial"/>
          <w:b/>
          <w:sz w:val="22"/>
          <w:szCs w:val="22"/>
        </w:rPr>
        <w:t>9</w:t>
      </w:r>
      <w:r w:rsidRPr="00817A64">
        <w:rPr>
          <w:rFonts w:ascii="Arial" w:hAnsi="Arial" w:cs="Arial"/>
          <w:b/>
          <w:sz w:val="22"/>
          <w:szCs w:val="22"/>
        </w:rPr>
        <w:t>:00.</w:t>
      </w:r>
    </w:p>
    <w:p w14:paraId="52D1F28F" w14:textId="77777777" w:rsidR="003A3BC3" w:rsidRPr="00817A64" w:rsidRDefault="003A3BC3" w:rsidP="00D54347">
      <w:pPr>
        <w:pStyle w:val="Akapitzlist"/>
        <w:spacing w:line="276" w:lineRule="auto"/>
        <w:ind w:left="142"/>
        <w:jc w:val="both"/>
        <w:rPr>
          <w:rFonts w:ascii="Arial" w:hAnsi="Arial" w:cs="Arial"/>
          <w:sz w:val="22"/>
          <w:szCs w:val="22"/>
        </w:rPr>
      </w:pPr>
      <w:r w:rsidRPr="00817A64">
        <w:rPr>
          <w:rFonts w:ascii="Arial" w:hAnsi="Arial" w:cs="Arial"/>
          <w:sz w:val="22"/>
          <w:szCs w:val="22"/>
        </w:rPr>
        <w:t>Wykonawca może złożyć tylko jedną ofertę.</w:t>
      </w:r>
    </w:p>
    <w:p w14:paraId="257B3816" w14:textId="77777777" w:rsidR="003A3BC3" w:rsidRPr="00817A64" w:rsidRDefault="003A3BC3" w:rsidP="00D54347">
      <w:pPr>
        <w:pStyle w:val="Akapitzlist"/>
        <w:spacing w:line="276" w:lineRule="auto"/>
        <w:ind w:left="142"/>
        <w:jc w:val="both"/>
        <w:rPr>
          <w:rFonts w:ascii="Arial" w:hAnsi="Arial" w:cs="Arial"/>
          <w:sz w:val="22"/>
          <w:szCs w:val="22"/>
        </w:rPr>
      </w:pPr>
      <w:r w:rsidRPr="00817A64">
        <w:rPr>
          <w:rFonts w:ascii="Arial" w:hAnsi="Arial" w:cs="Arial"/>
          <w:sz w:val="22"/>
          <w:szCs w:val="22"/>
        </w:rPr>
        <w:t>Zamawiający odrzuci ofertę złożoną po terminie składania ofert.</w:t>
      </w:r>
    </w:p>
    <w:p w14:paraId="008B897D" w14:textId="77777777" w:rsidR="003A3BC3" w:rsidRPr="00817A64" w:rsidRDefault="003A3BC3" w:rsidP="00D54347">
      <w:pPr>
        <w:pStyle w:val="Akapitzlist"/>
        <w:spacing w:line="276" w:lineRule="auto"/>
        <w:ind w:left="142"/>
        <w:jc w:val="both"/>
        <w:rPr>
          <w:rFonts w:ascii="Arial" w:hAnsi="Arial" w:cs="Arial"/>
          <w:sz w:val="22"/>
          <w:szCs w:val="22"/>
        </w:rPr>
      </w:pPr>
      <w:r w:rsidRPr="00817A64">
        <w:rPr>
          <w:rFonts w:ascii="Arial" w:hAnsi="Arial" w:cs="Arial"/>
          <w:sz w:val="22"/>
          <w:szCs w:val="22"/>
        </w:rPr>
        <w:t>Wykonawca przed upływem terminu do składania ofert może wycofać ofertę. Sposób wycofania oferty został opisany w Instrukcji dla Wykonawców dostępnej na Platformie Zakupowej.</w:t>
      </w:r>
    </w:p>
    <w:p w14:paraId="04264414" w14:textId="2BB1CB49" w:rsidR="003A3BC3" w:rsidRPr="00817A64" w:rsidRDefault="003A3BC3" w:rsidP="00D54347">
      <w:pPr>
        <w:pStyle w:val="Akapitzlist"/>
        <w:spacing w:line="276" w:lineRule="auto"/>
        <w:ind w:left="142"/>
        <w:jc w:val="both"/>
        <w:rPr>
          <w:rFonts w:ascii="Arial" w:hAnsi="Arial" w:cs="Arial"/>
          <w:sz w:val="22"/>
          <w:szCs w:val="22"/>
        </w:rPr>
      </w:pPr>
      <w:r w:rsidRPr="00817A64">
        <w:rPr>
          <w:rFonts w:ascii="Arial" w:hAnsi="Arial" w:cs="Arial"/>
          <w:sz w:val="22"/>
          <w:szCs w:val="22"/>
        </w:rPr>
        <w:t>Wykonawca po upływie terminu do składania ofert nie może wycofać złożonej oferty.</w:t>
      </w:r>
    </w:p>
    <w:p w14:paraId="005A784D" w14:textId="77777777" w:rsidR="003A3BC3" w:rsidRPr="00817A64" w:rsidRDefault="003A3BC3" w:rsidP="005318E0">
      <w:pPr>
        <w:pStyle w:val="Nagwek1"/>
        <w:numPr>
          <w:ilvl w:val="0"/>
          <w:numId w:val="1"/>
        </w:numPr>
        <w:tabs>
          <w:tab w:val="left" w:pos="348"/>
        </w:tabs>
        <w:spacing w:before="93" w:line="276" w:lineRule="auto"/>
        <w:ind w:left="0" w:right="120" w:hanging="100"/>
        <w:rPr>
          <w:bCs w:val="0"/>
          <w:lang w:val="pl-PL"/>
        </w:rPr>
      </w:pPr>
      <w:r w:rsidRPr="00817A64">
        <w:rPr>
          <w:lang w:val="pl-PL"/>
        </w:rPr>
        <w:t>Termin otwarcia ofert</w:t>
      </w:r>
    </w:p>
    <w:p w14:paraId="29C5CA83" w14:textId="51E4F908" w:rsidR="003A3BC3" w:rsidRPr="00817A64" w:rsidRDefault="00D936B3" w:rsidP="00D54347">
      <w:pPr>
        <w:pStyle w:val="Akapitzlist"/>
        <w:spacing w:line="276" w:lineRule="auto"/>
        <w:ind w:left="142"/>
        <w:jc w:val="both"/>
        <w:rPr>
          <w:rFonts w:ascii="Arial" w:hAnsi="Arial" w:cs="Arial"/>
          <w:b/>
          <w:sz w:val="22"/>
          <w:szCs w:val="22"/>
        </w:rPr>
      </w:pPr>
      <w:r w:rsidRPr="00817A64">
        <w:rPr>
          <w:rFonts w:ascii="Arial" w:hAnsi="Arial" w:cs="Arial"/>
          <w:sz w:val="22"/>
          <w:szCs w:val="22"/>
        </w:rPr>
        <w:t>Otwarcie ofert nastąpi w dniu</w:t>
      </w:r>
      <w:r w:rsidR="00536D82" w:rsidRPr="00817A64">
        <w:rPr>
          <w:rFonts w:ascii="Arial" w:hAnsi="Arial" w:cs="Arial"/>
          <w:sz w:val="22"/>
          <w:szCs w:val="22"/>
        </w:rPr>
        <w:t xml:space="preserve"> </w:t>
      </w:r>
      <w:r w:rsidR="007A1020">
        <w:rPr>
          <w:rFonts w:ascii="Arial" w:hAnsi="Arial" w:cs="Arial"/>
          <w:b/>
          <w:bCs/>
          <w:sz w:val="22"/>
          <w:szCs w:val="22"/>
        </w:rPr>
        <w:t>2</w:t>
      </w:r>
      <w:r w:rsidR="003F56F8">
        <w:rPr>
          <w:rFonts w:ascii="Arial" w:hAnsi="Arial" w:cs="Arial"/>
          <w:b/>
          <w:bCs/>
          <w:sz w:val="22"/>
          <w:szCs w:val="22"/>
        </w:rPr>
        <w:t>5</w:t>
      </w:r>
      <w:r w:rsidR="007A1020">
        <w:rPr>
          <w:rFonts w:ascii="Arial" w:hAnsi="Arial" w:cs="Arial"/>
          <w:b/>
          <w:bCs/>
          <w:sz w:val="22"/>
          <w:szCs w:val="22"/>
        </w:rPr>
        <w:t>.04</w:t>
      </w:r>
      <w:r w:rsidR="00AD7AAE" w:rsidRPr="00817A64">
        <w:rPr>
          <w:rFonts w:ascii="Arial" w:hAnsi="Arial" w:cs="Arial"/>
          <w:b/>
          <w:bCs/>
          <w:sz w:val="22"/>
          <w:szCs w:val="22"/>
        </w:rPr>
        <w:t>.</w:t>
      </w:r>
      <w:r w:rsidRPr="00817A64">
        <w:rPr>
          <w:rFonts w:ascii="Arial" w:hAnsi="Arial" w:cs="Arial"/>
          <w:b/>
          <w:bCs/>
          <w:sz w:val="22"/>
          <w:szCs w:val="22"/>
        </w:rPr>
        <w:t>202</w:t>
      </w:r>
      <w:r w:rsidR="00C07D8F" w:rsidRPr="00817A64">
        <w:rPr>
          <w:rFonts w:ascii="Arial" w:hAnsi="Arial" w:cs="Arial"/>
          <w:b/>
          <w:bCs/>
          <w:sz w:val="22"/>
          <w:szCs w:val="22"/>
        </w:rPr>
        <w:t>4</w:t>
      </w:r>
      <w:r w:rsidRPr="00817A64">
        <w:rPr>
          <w:rFonts w:ascii="Arial" w:hAnsi="Arial" w:cs="Arial"/>
          <w:b/>
          <w:bCs/>
          <w:sz w:val="22"/>
          <w:szCs w:val="22"/>
        </w:rPr>
        <w:t xml:space="preserve"> r., o godzinie </w:t>
      </w:r>
      <w:r w:rsidR="00C07D8F" w:rsidRPr="00817A64">
        <w:rPr>
          <w:rFonts w:ascii="Arial" w:hAnsi="Arial" w:cs="Arial"/>
          <w:b/>
          <w:bCs/>
          <w:sz w:val="22"/>
          <w:szCs w:val="22"/>
        </w:rPr>
        <w:t>09</w:t>
      </w:r>
      <w:r w:rsidR="003A3BC3" w:rsidRPr="00817A64">
        <w:rPr>
          <w:rFonts w:ascii="Arial" w:hAnsi="Arial" w:cs="Arial"/>
          <w:b/>
          <w:bCs/>
          <w:sz w:val="22"/>
          <w:szCs w:val="22"/>
        </w:rPr>
        <w:t>:</w:t>
      </w:r>
      <w:r w:rsidR="008177B7" w:rsidRPr="00817A64">
        <w:rPr>
          <w:rFonts w:ascii="Arial" w:hAnsi="Arial" w:cs="Arial"/>
          <w:b/>
          <w:bCs/>
          <w:sz w:val="22"/>
          <w:szCs w:val="22"/>
        </w:rPr>
        <w:t>0</w:t>
      </w:r>
      <w:r w:rsidR="00C07D8F" w:rsidRPr="00817A64">
        <w:rPr>
          <w:rFonts w:ascii="Arial" w:hAnsi="Arial" w:cs="Arial"/>
          <w:b/>
          <w:bCs/>
          <w:sz w:val="22"/>
          <w:szCs w:val="22"/>
        </w:rPr>
        <w:t>5</w:t>
      </w:r>
      <w:r w:rsidR="003A3BC3" w:rsidRPr="00817A64">
        <w:rPr>
          <w:rFonts w:ascii="Arial" w:hAnsi="Arial" w:cs="Arial"/>
          <w:b/>
          <w:sz w:val="22"/>
          <w:szCs w:val="22"/>
        </w:rPr>
        <w:t>.</w:t>
      </w:r>
    </w:p>
    <w:p w14:paraId="23F6C156" w14:textId="77777777" w:rsidR="003A3BC3" w:rsidRPr="00817A64" w:rsidRDefault="003A3BC3" w:rsidP="00D54347">
      <w:pPr>
        <w:pStyle w:val="Akapitzlist"/>
        <w:spacing w:line="276" w:lineRule="auto"/>
        <w:ind w:left="142"/>
        <w:jc w:val="both"/>
        <w:rPr>
          <w:rFonts w:ascii="Arial" w:hAnsi="Arial" w:cs="Arial"/>
          <w:sz w:val="22"/>
          <w:szCs w:val="22"/>
        </w:rPr>
      </w:pPr>
      <w:r w:rsidRPr="00817A64">
        <w:rPr>
          <w:rFonts w:ascii="Arial" w:hAnsi="Arial" w:cs="Arial"/>
          <w:sz w:val="22"/>
          <w:szCs w:val="22"/>
        </w:rPr>
        <w:t>Otwarcie ofert jest niejawne.</w:t>
      </w:r>
    </w:p>
    <w:p w14:paraId="4C63B584" w14:textId="77777777" w:rsidR="003A3BC3" w:rsidRPr="00817A64" w:rsidRDefault="003A3BC3" w:rsidP="00D54347">
      <w:pPr>
        <w:pStyle w:val="Akapitzlist"/>
        <w:spacing w:line="276" w:lineRule="auto"/>
        <w:ind w:left="142"/>
        <w:jc w:val="both"/>
        <w:rPr>
          <w:rFonts w:ascii="Arial" w:hAnsi="Arial" w:cs="Arial"/>
          <w:sz w:val="22"/>
          <w:szCs w:val="22"/>
        </w:rPr>
      </w:pPr>
      <w:r w:rsidRPr="00817A64">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837686A" w14:textId="77777777" w:rsidR="003A3BC3" w:rsidRPr="00817A64" w:rsidRDefault="003A3BC3" w:rsidP="00D54347">
      <w:pPr>
        <w:pStyle w:val="Akapitzlist"/>
        <w:spacing w:line="276" w:lineRule="auto"/>
        <w:ind w:left="142"/>
        <w:jc w:val="both"/>
        <w:rPr>
          <w:rFonts w:ascii="Arial" w:hAnsi="Arial" w:cs="Arial"/>
          <w:sz w:val="22"/>
          <w:szCs w:val="22"/>
        </w:rPr>
      </w:pPr>
      <w:r w:rsidRPr="00817A64">
        <w:rPr>
          <w:rFonts w:ascii="Arial" w:hAnsi="Arial" w:cs="Arial"/>
          <w:sz w:val="22"/>
          <w:szCs w:val="22"/>
        </w:rPr>
        <w:t>Zamawiający, niezwłocznie po otwarciu ofert, udostępnia na stronie internetowej prowadzonego postępowania informacje o:</w:t>
      </w:r>
    </w:p>
    <w:p w14:paraId="70AD6DB7" w14:textId="77777777" w:rsidR="003A3BC3" w:rsidRPr="00817A64" w:rsidRDefault="003A3BC3" w:rsidP="00E46AF3">
      <w:pPr>
        <w:pStyle w:val="Akapitzlist"/>
        <w:numPr>
          <w:ilvl w:val="0"/>
          <w:numId w:val="2"/>
        </w:numPr>
        <w:spacing w:line="276" w:lineRule="auto"/>
        <w:jc w:val="both"/>
        <w:rPr>
          <w:rFonts w:ascii="Arial" w:hAnsi="Arial" w:cs="Arial"/>
          <w:sz w:val="22"/>
          <w:szCs w:val="22"/>
        </w:rPr>
      </w:pPr>
      <w:r w:rsidRPr="00817A64">
        <w:rPr>
          <w:rFonts w:ascii="Arial" w:hAnsi="Arial" w:cs="Arial"/>
          <w:sz w:val="22"/>
          <w:szCs w:val="22"/>
        </w:rPr>
        <w:t>nazwach albo imionach i nazwiskach oraz siedzibach lub miejscach prowadzonej działalności gospodarczej albo miejscach zamieszkania wykonawców, których oferty zostały otwarte;</w:t>
      </w:r>
    </w:p>
    <w:p w14:paraId="4857030F" w14:textId="77777777" w:rsidR="003A3BC3" w:rsidRPr="00817A64" w:rsidRDefault="003A3BC3" w:rsidP="00E46AF3">
      <w:pPr>
        <w:pStyle w:val="Akapitzlist"/>
        <w:numPr>
          <w:ilvl w:val="0"/>
          <w:numId w:val="2"/>
        </w:numPr>
        <w:spacing w:line="276" w:lineRule="auto"/>
        <w:jc w:val="both"/>
        <w:rPr>
          <w:rFonts w:ascii="Arial" w:hAnsi="Arial" w:cs="Arial"/>
          <w:sz w:val="22"/>
          <w:szCs w:val="22"/>
        </w:rPr>
      </w:pPr>
      <w:r w:rsidRPr="00817A64">
        <w:rPr>
          <w:rFonts w:ascii="Arial" w:hAnsi="Arial" w:cs="Arial"/>
          <w:sz w:val="22"/>
          <w:szCs w:val="22"/>
        </w:rPr>
        <w:t>cenach lub kosztach zawartych w ofertach.</w:t>
      </w:r>
    </w:p>
    <w:p w14:paraId="4D1D40C6" w14:textId="77777777" w:rsidR="003A3BC3" w:rsidRPr="00817A64" w:rsidRDefault="003A3BC3" w:rsidP="00D54347">
      <w:pPr>
        <w:pStyle w:val="Akapitzlist"/>
        <w:spacing w:line="276" w:lineRule="auto"/>
        <w:ind w:left="142"/>
        <w:jc w:val="both"/>
        <w:rPr>
          <w:rFonts w:ascii="Arial" w:hAnsi="Arial" w:cs="Arial"/>
          <w:sz w:val="22"/>
          <w:szCs w:val="22"/>
        </w:rPr>
      </w:pPr>
      <w:r w:rsidRPr="00817A64">
        <w:rPr>
          <w:rFonts w:ascii="Arial" w:hAnsi="Arial" w:cs="Arial"/>
          <w:sz w:val="22"/>
          <w:szCs w:val="22"/>
        </w:rPr>
        <w:t>W przypadku wystąpienia awarii systemu teleinformatycznego, która spowoduje brak możliwości otwarcia ofert w terminie określonym przez Zamawiającego, otwarcie ofert  nastąpi niezwłocznie po usunięciu awarii.</w:t>
      </w:r>
    </w:p>
    <w:p w14:paraId="764ABC1A" w14:textId="77777777" w:rsidR="003A3BC3" w:rsidRPr="00817A64" w:rsidRDefault="003A3BC3" w:rsidP="00D54347">
      <w:pPr>
        <w:pStyle w:val="Akapitzlist"/>
        <w:spacing w:line="276" w:lineRule="auto"/>
        <w:ind w:left="142"/>
        <w:jc w:val="both"/>
        <w:rPr>
          <w:rFonts w:ascii="Arial" w:hAnsi="Arial" w:cs="Arial"/>
          <w:sz w:val="22"/>
          <w:szCs w:val="22"/>
        </w:rPr>
      </w:pPr>
      <w:r w:rsidRPr="00817A64">
        <w:rPr>
          <w:rFonts w:ascii="Arial" w:hAnsi="Arial" w:cs="Arial"/>
          <w:sz w:val="22"/>
          <w:szCs w:val="22"/>
        </w:rPr>
        <w:t>Zamawiający poinformuje o zmianie terminu otwarcia ofert na stronie internetowej prowadzonego postępowania.</w:t>
      </w:r>
    </w:p>
    <w:p w14:paraId="2C1F18EC" w14:textId="77777777" w:rsidR="003A3BC3" w:rsidRPr="00817A64" w:rsidRDefault="003A3BC3" w:rsidP="00D54347">
      <w:pPr>
        <w:pStyle w:val="Akapitzlist"/>
        <w:spacing w:line="276" w:lineRule="auto"/>
        <w:ind w:left="142"/>
        <w:jc w:val="both"/>
        <w:rPr>
          <w:rFonts w:ascii="Arial" w:hAnsi="Arial" w:cs="Arial"/>
          <w:sz w:val="22"/>
          <w:szCs w:val="22"/>
        </w:rPr>
      </w:pPr>
      <w:r w:rsidRPr="00817A64">
        <w:rPr>
          <w:rFonts w:ascii="Arial" w:hAnsi="Arial" w:cs="Arial"/>
          <w:sz w:val="22"/>
          <w:szCs w:val="22"/>
        </w:rPr>
        <w:t>Zamawiający poprawi w ofercie:</w:t>
      </w:r>
    </w:p>
    <w:p w14:paraId="400BE9BB" w14:textId="77777777" w:rsidR="003A3BC3" w:rsidRPr="00817A64" w:rsidRDefault="003A3BC3" w:rsidP="00E46AF3">
      <w:pPr>
        <w:pStyle w:val="Akapitzlist"/>
        <w:numPr>
          <w:ilvl w:val="0"/>
          <w:numId w:val="3"/>
        </w:numPr>
        <w:spacing w:line="276" w:lineRule="auto"/>
        <w:jc w:val="both"/>
        <w:rPr>
          <w:rFonts w:ascii="Arial" w:hAnsi="Arial" w:cs="Arial"/>
          <w:sz w:val="22"/>
          <w:szCs w:val="22"/>
        </w:rPr>
      </w:pPr>
      <w:r w:rsidRPr="00817A64">
        <w:rPr>
          <w:rFonts w:ascii="Arial" w:hAnsi="Arial" w:cs="Arial"/>
          <w:sz w:val="22"/>
          <w:szCs w:val="22"/>
        </w:rPr>
        <w:t>oczywiste omyłki pisarskie,</w:t>
      </w:r>
    </w:p>
    <w:p w14:paraId="2412762A" w14:textId="77777777" w:rsidR="003A3BC3" w:rsidRPr="00817A64" w:rsidRDefault="003A3BC3" w:rsidP="00E46AF3">
      <w:pPr>
        <w:pStyle w:val="Akapitzlist"/>
        <w:numPr>
          <w:ilvl w:val="0"/>
          <w:numId w:val="3"/>
        </w:numPr>
        <w:spacing w:line="276" w:lineRule="auto"/>
        <w:jc w:val="both"/>
        <w:rPr>
          <w:rFonts w:ascii="Arial" w:hAnsi="Arial" w:cs="Arial"/>
          <w:sz w:val="22"/>
          <w:szCs w:val="22"/>
        </w:rPr>
      </w:pPr>
      <w:r w:rsidRPr="00817A64">
        <w:rPr>
          <w:rFonts w:ascii="Arial" w:hAnsi="Arial" w:cs="Arial"/>
          <w:sz w:val="22"/>
          <w:szCs w:val="22"/>
        </w:rPr>
        <w:t>oczywiste omyłki rachunkowe, z uwzględnieniem konsekwencji rachunkowych dokonanych poprawek,</w:t>
      </w:r>
    </w:p>
    <w:p w14:paraId="32A591DB" w14:textId="070F4E2F" w:rsidR="0087050A" w:rsidRPr="007A1020" w:rsidRDefault="003A3BC3" w:rsidP="007A1020">
      <w:pPr>
        <w:pStyle w:val="Akapitzlist"/>
        <w:numPr>
          <w:ilvl w:val="0"/>
          <w:numId w:val="3"/>
        </w:numPr>
        <w:spacing w:line="276" w:lineRule="auto"/>
        <w:jc w:val="both"/>
        <w:rPr>
          <w:rFonts w:ascii="Arial" w:hAnsi="Arial" w:cs="Arial"/>
          <w:sz w:val="22"/>
          <w:szCs w:val="22"/>
        </w:rPr>
      </w:pPr>
      <w:r w:rsidRPr="00817A64">
        <w:rPr>
          <w:rFonts w:ascii="Arial" w:hAnsi="Arial" w:cs="Arial"/>
          <w:sz w:val="22"/>
          <w:szCs w:val="22"/>
        </w:rPr>
        <w:t>inne omyłki polegające na niezgodności oferty z dokumentami zamówienia, niepowodujące istotnych zmian w treści oferty niezwłocznie zawiadamiając o tym wykonawcę, którego oferta została poprawiona. W przypadku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817A64" w:rsidRDefault="00FC7CEA" w:rsidP="005318E0">
      <w:pPr>
        <w:pStyle w:val="Nagwek1"/>
        <w:numPr>
          <w:ilvl w:val="0"/>
          <w:numId w:val="1"/>
        </w:numPr>
        <w:tabs>
          <w:tab w:val="left" w:pos="348"/>
        </w:tabs>
        <w:spacing w:before="93" w:line="276" w:lineRule="auto"/>
        <w:ind w:left="0" w:right="120" w:hanging="100"/>
        <w:rPr>
          <w:lang w:val="pl-PL"/>
        </w:rPr>
      </w:pPr>
      <w:r w:rsidRPr="00817A64">
        <w:rPr>
          <w:lang w:val="pl-PL"/>
        </w:rPr>
        <w:lastRenderedPageBreak/>
        <w:t>W</w:t>
      </w:r>
      <w:r w:rsidR="00445862" w:rsidRPr="00817A64">
        <w:rPr>
          <w:lang w:val="pl-PL"/>
        </w:rPr>
        <w:t>ymagania dotyczące wadium</w:t>
      </w:r>
    </w:p>
    <w:p w14:paraId="70241E1B" w14:textId="713721F6" w:rsidR="0087050A" w:rsidRPr="00817A64" w:rsidRDefault="00582FE8" w:rsidP="00D87E41">
      <w:pPr>
        <w:spacing w:line="276" w:lineRule="auto"/>
        <w:jc w:val="both"/>
        <w:rPr>
          <w:rFonts w:ascii="Arial" w:hAnsi="Arial" w:cs="Arial"/>
          <w:sz w:val="22"/>
          <w:szCs w:val="22"/>
        </w:rPr>
      </w:pPr>
      <w:r w:rsidRPr="00817A64">
        <w:rPr>
          <w:rFonts w:ascii="Arial" w:hAnsi="Arial" w:cs="Arial"/>
          <w:sz w:val="22"/>
          <w:szCs w:val="22"/>
        </w:rPr>
        <w:t>Wadium nie jest wymagane.</w:t>
      </w:r>
    </w:p>
    <w:p w14:paraId="51643FD4" w14:textId="5603AB0B" w:rsidR="00445862" w:rsidRPr="00817A64" w:rsidRDefault="007953CD" w:rsidP="005318E0">
      <w:pPr>
        <w:pStyle w:val="Nagwek1"/>
        <w:numPr>
          <w:ilvl w:val="0"/>
          <w:numId w:val="1"/>
        </w:numPr>
        <w:tabs>
          <w:tab w:val="left" w:pos="348"/>
        </w:tabs>
        <w:spacing w:before="93" w:line="276" w:lineRule="auto"/>
        <w:ind w:left="0" w:right="120" w:hanging="100"/>
        <w:rPr>
          <w:lang w:val="pl-PL"/>
        </w:rPr>
      </w:pPr>
      <w:r w:rsidRPr="00817A64">
        <w:rPr>
          <w:lang w:val="pl-PL"/>
        </w:rPr>
        <w:t>Sposób obliczenia ceny</w:t>
      </w:r>
    </w:p>
    <w:p w14:paraId="1175F7C1" w14:textId="319F42C2" w:rsidR="00F20C88" w:rsidRPr="00817A64" w:rsidRDefault="00F20C88" w:rsidP="00685CA5">
      <w:pPr>
        <w:pStyle w:val="Textbody"/>
        <w:spacing w:line="312" w:lineRule="auto"/>
        <w:jc w:val="both"/>
        <w:rPr>
          <w:rFonts w:ascii="Arial" w:hAnsi="Arial" w:cs="Arial"/>
          <w:sz w:val="22"/>
          <w:szCs w:val="22"/>
        </w:rPr>
      </w:pPr>
      <w:r w:rsidRPr="00817A64">
        <w:rPr>
          <w:rFonts w:ascii="Arial" w:hAnsi="Arial" w:cs="Arial"/>
          <w:sz w:val="22"/>
          <w:szCs w:val="22"/>
        </w:rPr>
        <w:t>Cena podana w Formularzu ofertowym jest ceną całkowitą za realizację zamówienia.</w:t>
      </w:r>
      <w:r w:rsidR="00A863A1">
        <w:rPr>
          <w:rFonts w:ascii="Arial" w:hAnsi="Arial" w:cs="Arial"/>
          <w:sz w:val="22"/>
          <w:szCs w:val="22"/>
        </w:rPr>
        <w:t xml:space="preserve"> </w:t>
      </w:r>
    </w:p>
    <w:p w14:paraId="6B32848E" w14:textId="77777777" w:rsidR="009C1856" w:rsidRDefault="00F20C88" w:rsidP="00F33EE0">
      <w:pPr>
        <w:pStyle w:val="Textbody"/>
        <w:spacing w:line="312" w:lineRule="auto"/>
        <w:jc w:val="both"/>
        <w:rPr>
          <w:rFonts w:ascii="Arial" w:hAnsi="Arial" w:cs="Arial"/>
          <w:sz w:val="22"/>
          <w:szCs w:val="22"/>
        </w:rPr>
      </w:pPr>
      <w:r w:rsidRPr="00817A64">
        <w:rPr>
          <w:rFonts w:ascii="Arial" w:hAnsi="Arial" w:cs="Arial"/>
          <w:sz w:val="22"/>
          <w:szCs w:val="22"/>
        </w:rPr>
        <w:t xml:space="preserve">W całkowitej cenie brutto Wykonawca uwzględnia wszelkie koszty jakie poniesie z tytułu należytej oraz zgodnej z przepisami prawa realizacji przedmiotu umowy. </w:t>
      </w:r>
    </w:p>
    <w:p w14:paraId="2F499AC4" w14:textId="03AD7379" w:rsidR="00B42649" w:rsidRDefault="009C1856" w:rsidP="00F33EE0">
      <w:pPr>
        <w:pStyle w:val="Textbody"/>
        <w:spacing w:line="312" w:lineRule="auto"/>
        <w:jc w:val="both"/>
        <w:rPr>
          <w:rFonts w:ascii="Arial" w:hAnsi="Arial" w:cs="Arial"/>
          <w:sz w:val="22"/>
          <w:szCs w:val="22"/>
        </w:rPr>
      </w:pPr>
      <w:r>
        <w:rPr>
          <w:rFonts w:ascii="Arial" w:hAnsi="Arial" w:cs="Arial"/>
          <w:sz w:val="22"/>
          <w:szCs w:val="22"/>
        </w:rPr>
        <w:t xml:space="preserve">Wykonawca </w:t>
      </w:r>
      <w:r w:rsidR="00D44835">
        <w:rPr>
          <w:rFonts w:ascii="Arial" w:hAnsi="Arial" w:cs="Arial"/>
          <w:sz w:val="22"/>
          <w:szCs w:val="22"/>
        </w:rPr>
        <w:t xml:space="preserve">w formularzu </w:t>
      </w:r>
      <w:r>
        <w:rPr>
          <w:rFonts w:ascii="Arial" w:hAnsi="Arial" w:cs="Arial"/>
          <w:sz w:val="22"/>
          <w:szCs w:val="22"/>
        </w:rPr>
        <w:t>podje cenę ryczałtową za jeden miesiąc świadczenia usługi</w:t>
      </w:r>
      <w:r w:rsidR="001831BD">
        <w:rPr>
          <w:rFonts w:ascii="Arial" w:hAnsi="Arial" w:cs="Arial"/>
          <w:sz w:val="22"/>
          <w:szCs w:val="22"/>
        </w:rPr>
        <w:t xml:space="preserve"> bez względu na porę roku w której przypada realizacja usługi</w:t>
      </w:r>
      <w:r w:rsidR="00D44835">
        <w:rPr>
          <w:rFonts w:ascii="Arial" w:hAnsi="Arial" w:cs="Arial"/>
          <w:sz w:val="22"/>
          <w:szCs w:val="22"/>
        </w:rPr>
        <w:t xml:space="preserve">, którą </w:t>
      </w:r>
      <w:r w:rsidR="00DC3473">
        <w:rPr>
          <w:rFonts w:ascii="Arial" w:hAnsi="Arial" w:cs="Arial"/>
          <w:sz w:val="22"/>
          <w:szCs w:val="22"/>
        </w:rPr>
        <w:t>następnie</w:t>
      </w:r>
      <w:r w:rsidR="00D44835">
        <w:rPr>
          <w:rFonts w:ascii="Arial" w:hAnsi="Arial" w:cs="Arial"/>
          <w:sz w:val="22"/>
          <w:szCs w:val="22"/>
        </w:rPr>
        <w:t xml:space="preserve"> </w:t>
      </w:r>
      <w:r w:rsidR="00DC3473">
        <w:rPr>
          <w:rFonts w:ascii="Arial" w:hAnsi="Arial" w:cs="Arial"/>
          <w:sz w:val="22"/>
          <w:szCs w:val="22"/>
        </w:rPr>
        <w:t>należy</w:t>
      </w:r>
      <w:r w:rsidR="00D44835">
        <w:rPr>
          <w:rFonts w:ascii="Arial" w:hAnsi="Arial" w:cs="Arial"/>
          <w:sz w:val="22"/>
          <w:szCs w:val="22"/>
        </w:rPr>
        <w:t xml:space="preserve"> pomnożyć przez ilość miesięcy </w:t>
      </w:r>
      <w:r w:rsidR="00DC3473">
        <w:rPr>
          <w:rFonts w:ascii="Arial" w:hAnsi="Arial" w:cs="Arial"/>
          <w:sz w:val="22"/>
          <w:szCs w:val="22"/>
        </w:rPr>
        <w:t>realizacji zamówienia.</w:t>
      </w:r>
    </w:p>
    <w:p w14:paraId="790FECB6" w14:textId="783A4291" w:rsidR="0087050A" w:rsidRPr="00817A64" w:rsidRDefault="0087050A" w:rsidP="0087050A">
      <w:pPr>
        <w:pStyle w:val="Tekstpodstawowy"/>
        <w:jc w:val="both"/>
        <w:rPr>
          <w:rFonts w:ascii="Arial" w:hAnsi="Arial" w:cs="Arial"/>
          <w:sz w:val="22"/>
          <w:szCs w:val="22"/>
        </w:rPr>
      </w:pPr>
      <w:r w:rsidRPr="00817A64">
        <w:rPr>
          <w:rFonts w:ascii="Arial" w:hAnsi="Arial" w:cs="Arial"/>
          <w:sz w:val="22"/>
          <w:szCs w:val="22"/>
        </w:rPr>
        <w:t xml:space="preserve">Cena musi być wyrażona w polskich złotych, liczbowo z dokładnością do dwóch miejsc po przecinku. </w:t>
      </w:r>
    </w:p>
    <w:p w14:paraId="49E8E380" w14:textId="214D2131" w:rsidR="00F20C88" w:rsidRPr="00817A64" w:rsidRDefault="00F20C88" w:rsidP="00F33EE0">
      <w:pPr>
        <w:pStyle w:val="Textbody"/>
        <w:spacing w:line="312" w:lineRule="auto"/>
        <w:jc w:val="both"/>
        <w:rPr>
          <w:rFonts w:ascii="Arial" w:hAnsi="Arial" w:cs="Arial"/>
          <w:sz w:val="22"/>
          <w:szCs w:val="22"/>
        </w:rPr>
      </w:pPr>
      <w:r w:rsidRPr="00817A64">
        <w:rPr>
          <w:rFonts w:ascii="Arial" w:hAnsi="Arial" w:cs="Arial"/>
          <w:sz w:val="22"/>
          <w:szCs w:val="22"/>
        </w:rPr>
        <w:t xml:space="preserve">Obowiązująca w odniesieniu do niniejszego zamówienia stawka podatku VAT wynosi: </w:t>
      </w:r>
      <w:r w:rsidR="00A631E3" w:rsidRPr="00817A64">
        <w:rPr>
          <w:rFonts w:ascii="Arial" w:hAnsi="Arial" w:cs="Arial"/>
          <w:sz w:val="22"/>
          <w:szCs w:val="22"/>
        </w:rPr>
        <w:t>8</w:t>
      </w:r>
      <w:r w:rsidRPr="00817A64">
        <w:rPr>
          <w:rFonts w:ascii="Arial" w:hAnsi="Arial" w:cs="Arial"/>
          <w:sz w:val="22"/>
          <w:szCs w:val="22"/>
        </w:rPr>
        <w:t xml:space="preserve">%. </w:t>
      </w:r>
    </w:p>
    <w:p w14:paraId="066C72E8" w14:textId="77777777" w:rsidR="00F20C88" w:rsidRPr="00817A64" w:rsidRDefault="00F20C88" w:rsidP="00F33EE0">
      <w:pPr>
        <w:pStyle w:val="Textbody"/>
        <w:spacing w:line="312" w:lineRule="auto"/>
        <w:jc w:val="both"/>
        <w:rPr>
          <w:rFonts w:ascii="Arial" w:hAnsi="Arial" w:cs="Arial"/>
          <w:sz w:val="22"/>
          <w:szCs w:val="22"/>
        </w:rPr>
      </w:pPr>
      <w:r w:rsidRPr="00817A64">
        <w:rPr>
          <w:rFonts w:ascii="Arial" w:hAnsi="Arial" w:cs="Arial"/>
          <w:sz w:val="22"/>
          <w:szCs w:val="22"/>
        </w:rPr>
        <w:t xml:space="preserve">Ceny brutto powinny zawierać podatek VAT w aktualnej obowiązującej stawce właściwej dla oferowanego zakresu. </w:t>
      </w:r>
    </w:p>
    <w:p w14:paraId="0980D3C0" w14:textId="77777777" w:rsidR="00F20C88" w:rsidRPr="00817A64" w:rsidRDefault="00F20C88" w:rsidP="00F33EE0">
      <w:pPr>
        <w:pStyle w:val="Textbody"/>
        <w:spacing w:line="312" w:lineRule="auto"/>
        <w:jc w:val="both"/>
        <w:rPr>
          <w:rFonts w:ascii="Arial" w:hAnsi="Arial" w:cs="Arial"/>
          <w:sz w:val="22"/>
          <w:szCs w:val="22"/>
        </w:rPr>
      </w:pPr>
      <w:r w:rsidRPr="00817A64">
        <w:rPr>
          <w:rFonts w:ascii="Arial" w:hAnsi="Arial" w:cs="Arial"/>
          <w:sz w:val="22"/>
          <w:szCs w:val="22"/>
        </w:rPr>
        <w:t>Jeżeli Wykonawca zastosuje stawkę VAT odmienną niż wskazana zobowiązany jest wskazać razem z ofertę podstawę jej przyjęcia (przepisy prawa lub posiadane indywidualne interpretacje).</w:t>
      </w:r>
    </w:p>
    <w:p w14:paraId="1F00AEA4" w14:textId="77777777" w:rsidR="00F20C88" w:rsidRDefault="00F20C88" w:rsidP="00F33EE0">
      <w:pPr>
        <w:pStyle w:val="Textbody"/>
        <w:spacing w:line="312" w:lineRule="auto"/>
        <w:jc w:val="both"/>
        <w:rPr>
          <w:rFonts w:ascii="Arial" w:hAnsi="Arial" w:cs="Arial"/>
          <w:sz w:val="22"/>
          <w:szCs w:val="22"/>
        </w:rPr>
      </w:pPr>
      <w:r w:rsidRPr="00817A64">
        <w:rPr>
          <w:rFonts w:ascii="Arial" w:hAnsi="Arial" w:cs="Arial"/>
          <w:sz w:val="22"/>
          <w:szCs w:val="22"/>
        </w:rPr>
        <w:t>Prawidłowe ustalenie podatku VAT należy do obowiązku Wykonawcy.</w:t>
      </w:r>
    </w:p>
    <w:p w14:paraId="17680F46" w14:textId="77777777" w:rsidR="007A1020" w:rsidRPr="00817A64" w:rsidRDefault="007A1020" w:rsidP="00F33EE0">
      <w:pPr>
        <w:pStyle w:val="Textbody"/>
        <w:spacing w:line="312" w:lineRule="auto"/>
        <w:jc w:val="both"/>
        <w:rPr>
          <w:rFonts w:ascii="Arial" w:hAnsi="Arial" w:cs="Arial"/>
          <w:sz w:val="22"/>
          <w:szCs w:val="22"/>
        </w:rPr>
      </w:pPr>
    </w:p>
    <w:p w14:paraId="367D8B40" w14:textId="141A15F4" w:rsidR="007953CD" w:rsidRPr="00817A64" w:rsidRDefault="007953CD" w:rsidP="005318E0">
      <w:pPr>
        <w:pStyle w:val="Nagwek1"/>
        <w:numPr>
          <w:ilvl w:val="0"/>
          <w:numId w:val="1"/>
        </w:numPr>
        <w:tabs>
          <w:tab w:val="left" w:pos="348"/>
        </w:tabs>
        <w:spacing w:before="93" w:line="276" w:lineRule="auto"/>
        <w:ind w:left="0" w:right="120" w:hanging="100"/>
        <w:rPr>
          <w:lang w:val="pl-PL"/>
        </w:rPr>
      </w:pPr>
      <w:r w:rsidRPr="00817A64">
        <w:rPr>
          <w:lang w:val="pl-PL"/>
        </w:rPr>
        <w:t>Opis kryteriów oceny ofert, wraz z podaniem wag tych kryteriów i sposobu oceny ofert</w:t>
      </w:r>
    </w:p>
    <w:p w14:paraId="0667C783" w14:textId="2A4F3443" w:rsidR="008D6B97" w:rsidRPr="00817A64" w:rsidRDefault="008D6B97" w:rsidP="008D6B97">
      <w:pPr>
        <w:pStyle w:val="Textbody"/>
        <w:spacing w:line="312" w:lineRule="auto"/>
        <w:jc w:val="both"/>
        <w:rPr>
          <w:rFonts w:ascii="Arial" w:hAnsi="Arial" w:cs="Arial"/>
          <w:sz w:val="22"/>
          <w:szCs w:val="22"/>
        </w:rPr>
      </w:pPr>
      <w:bookmarkStart w:id="7" w:name="_Hlk514834765"/>
      <w:bookmarkStart w:id="8" w:name="_Hlk528754088"/>
      <w:r w:rsidRPr="00817A64">
        <w:rPr>
          <w:rFonts w:ascii="Arial" w:hAnsi="Arial" w:cs="Arial"/>
          <w:sz w:val="22"/>
          <w:szCs w:val="22"/>
        </w:rPr>
        <w:t xml:space="preserve">Za ofertę najkorzystniejszą zostanie uznana oferta, która otrzyma najwyższą łączną liczbę punktów w </w:t>
      </w:r>
      <w:r w:rsidR="00E40F75" w:rsidRPr="00817A64">
        <w:rPr>
          <w:rFonts w:ascii="Arial" w:hAnsi="Arial" w:cs="Arial"/>
          <w:sz w:val="22"/>
          <w:szCs w:val="22"/>
        </w:rPr>
        <w:t>poniższych kryteriach:</w:t>
      </w:r>
    </w:p>
    <w:bookmarkEnd w:id="7"/>
    <w:p w14:paraId="54800D83" w14:textId="770C7301" w:rsidR="00E40F75" w:rsidRPr="00817A64" w:rsidRDefault="008D6B97" w:rsidP="008D6B97">
      <w:pPr>
        <w:pStyle w:val="Textbody"/>
        <w:spacing w:line="312" w:lineRule="auto"/>
        <w:jc w:val="both"/>
        <w:rPr>
          <w:rFonts w:ascii="Arial" w:hAnsi="Arial" w:cs="Arial"/>
          <w:sz w:val="22"/>
          <w:szCs w:val="22"/>
        </w:rPr>
      </w:pPr>
      <w:r w:rsidRPr="00817A64">
        <w:rPr>
          <w:rFonts w:ascii="Arial" w:hAnsi="Arial" w:cs="Arial"/>
          <w:sz w:val="22"/>
          <w:szCs w:val="22"/>
        </w:rPr>
        <w:t xml:space="preserve">Kryterium 1 – </w:t>
      </w:r>
      <w:r w:rsidR="00E40F75" w:rsidRPr="00817A64">
        <w:rPr>
          <w:rFonts w:ascii="Arial" w:hAnsi="Arial" w:cs="Arial"/>
          <w:sz w:val="22"/>
          <w:szCs w:val="22"/>
        </w:rPr>
        <w:t>C</w:t>
      </w:r>
      <w:r w:rsidRPr="00817A64">
        <w:rPr>
          <w:rFonts w:ascii="Arial" w:hAnsi="Arial" w:cs="Arial"/>
          <w:sz w:val="22"/>
          <w:szCs w:val="22"/>
        </w:rPr>
        <w:t>ena – 60%</w:t>
      </w:r>
    </w:p>
    <w:p w14:paraId="565DA336" w14:textId="476A22AB" w:rsidR="008D6B97" w:rsidRPr="00817A64" w:rsidRDefault="00E40F75" w:rsidP="008D6B97">
      <w:pPr>
        <w:pStyle w:val="Textbody"/>
        <w:spacing w:line="312" w:lineRule="auto"/>
        <w:jc w:val="both"/>
        <w:rPr>
          <w:rFonts w:ascii="Arial" w:hAnsi="Arial" w:cs="Arial"/>
          <w:sz w:val="22"/>
          <w:szCs w:val="22"/>
        </w:rPr>
      </w:pPr>
      <w:r w:rsidRPr="00817A64">
        <w:rPr>
          <w:rFonts w:ascii="Arial" w:hAnsi="Arial" w:cs="Arial"/>
          <w:sz w:val="22"/>
          <w:szCs w:val="22"/>
        </w:rPr>
        <w:t>P</w:t>
      </w:r>
      <w:r w:rsidR="008D6B97" w:rsidRPr="00817A64">
        <w:rPr>
          <w:rFonts w:ascii="Arial" w:hAnsi="Arial" w:cs="Arial"/>
          <w:sz w:val="22"/>
          <w:szCs w:val="22"/>
        </w:rPr>
        <w:t>unkty obliczone wg wzoru</w:t>
      </w:r>
    </w:p>
    <w:p w14:paraId="614B386A" w14:textId="5CDA4DAA" w:rsidR="008D6B97" w:rsidRPr="00817A64" w:rsidRDefault="008D6B97" w:rsidP="008D6B97">
      <w:pPr>
        <w:pStyle w:val="Textbody"/>
        <w:spacing w:line="312" w:lineRule="auto"/>
        <w:jc w:val="both"/>
        <w:rPr>
          <w:rFonts w:ascii="Arial" w:hAnsi="Arial" w:cs="Arial"/>
          <w:sz w:val="22"/>
          <w:szCs w:val="22"/>
        </w:rPr>
      </w:pPr>
      <w:r w:rsidRPr="00817A64">
        <w:rPr>
          <w:rFonts w:ascii="Arial" w:hAnsi="Arial" w:cs="Arial"/>
          <w:sz w:val="22"/>
          <w:szCs w:val="22"/>
        </w:rPr>
        <w:t>                                          </w:t>
      </w:r>
      <w:r w:rsidR="00D2696E">
        <w:rPr>
          <w:rFonts w:ascii="Arial" w:hAnsi="Arial" w:cs="Arial"/>
          <w:sz w:val="22"/>
          <w:szCs w:val="22"/>
        </w:rPr>
        <w:t xml:space="preserve">    </w:t>
      </w:r>
      <w:r w:rsidRPr="00817A64">
        <w:rPr>
          <w:rFonts w:ascii="Arial" w:hAnsi="Arial" w:cs="Arial"/>
          <w:sz w:val="22"/>
          <w:szCs w:val="22"/>
        </w:rPr>
        <w:t>               najniższa cena ofertowa</w:t>
      </w:r>
    </w:p>
    <w:p w14:paraId="1DC026A2" w14:textId="6249168F" w:rsidR="008D6B97" w:rsidRPr="00817A64" w:rsidRDefault="00FC2D09" w:rsidP="008D6B97">
      <w:pPr>
        <w:pStyle w:val="Textbody"/>
        <w:spacing w:line="312" w:lineRule="auto"/>
        <w:jc w:val="both"/>
        <w:rPr>
          <w:rFonts w:ascii="Arial" w:hAnsi="Arial" w:cs="Arial"/>
          <w:sz w:val="22"/>
          <w:szCs w:val="22"/>
        </w:rPr>
      </w:pPr>
      <w:r w:rsidRPr="00817A64">
        <w:rPr>
          <w:rFonts w:ascii="Arial" w:hAnsi="Arial" w:cs="Arial"/>
          <w:sz w:val="22"/>
          <w:szCs w:val="22"/>
        </w:rPr>
        <w:t xml:space="preserve"> </w:t>
      </w:r>
      <w:r w:rsidR="008D6B97" w:rsidRPr="00817A64">
        <w:rPr>
          <w:rFonts w:ascii="Arial" w:hAnsi="Arial" w:cs="Arial"/>
          <w:sz w:val="22"/>
          <w:szCs w:val="22"/>
        </w:rPr>
        <w:t>ilość punktów (max - 60 pkt)  =          -----------------------------------    x 60</w:t>
      </w:r>
    </w:p>
    <w:p w14:paraId="6F96CC72" w14:textId="7C8D0E3B" w:rsidR="008D6B97" w:rsidRPr="00817A64" w:rsidRDefault="008D6B97" w:rsidP="00F333BF">
      <w:pPr>
        <w:pStyle w:val="Textbody"/>
        <w:spacing w:line="312" w:lineRule="auto"/>
        <w:jc w:val="both"/>
        <w:rPr>
          <w:rFonts w:ascii="Arial" w:hAnsi="Arial" w:cs="Arial"/>
          <w:sz w:val="22"/>
          <w:szCs w:val="22"/>
        </w:rPr>
      </w:pPr>
      <w:r w:rsidRPr="00817A64">
        <w:rPr>
          <w:rFonts w:ascii="Arial" w:hAnsi="Arial" w:cs="Arial"/>
          <w:sz w:val="22"/>
          <w:szCs w:val="22"/>
        </w:rPr>
        <w:t xml:space="preserve">        </w:t>
      </w:r>
      <w:r w:rsidR="00D2696E">
        <w:rPr>
          <w:rFonts w:ascii="Arial" w:hAnsi="Arial" w:cs="Arial"/>
          <w:sz w:val="22"/>
          <w:szCs w:val="22"/>
        </w:rPr>
        <w:t xml:space="preserve">                                                  </w:t>
      </w:r>
      <w:r w:rsidRPr="00817A64">
        <w:rPr>
          <w:rFonts w:ascii="Arial" w:hAnsi="Arial" w:cs="Arial"/>
          <w:sz w:val="22"/>
          <w:szCs w:val="22"/>
        </w:rPr>
        <w:t xml:space="preserve">  cena  oferty badanej</w:t>
      </w:r>
    </w:p>
    <w:p w14:paraId="002A9193" w14:textId="4A4A9CFA" w:rsidR="00D87E41" w:rsidRPr="00817A64" w:rsidRDefault="008D5A55" w:rsidP="00F333BF">
      <w:pPr>
        <w:pStyle w:val="Textbody"/>
        <w:spacing w:line="312" w:lineRule="auto"/>
        <w:jc w:val="both"/>
        <w:rPr>
          <w:rFonts w:ascii="Arial" w:hAnsi="Arial" w:cs="Arial"/>
          <w:b/>
          <w:bCs/>
          <w:sz w:val="22"/>
          <w:szCs w:val="22"/>
        </w:rPr>
      </w:pPr>
      <w:r w:rsidRPr="00817A64">
        <w:rPr>
          <w:rFonts w:ascii="Arial" w:hAnsi="Arial" w:cs="Arial"/>
          <w:b/>
          <w:bCs/>
          <w:sz w:val="22"/>
          <w:szCs w:val="22"/>
        </w:rPr>
        <w:t xml:space="preserve">Kryterium 2 </w:t>
      </w:r>
      <w:r w:rsidR="00F333BF" w:rsidRPr="00817A64">
        <w:rPr>
          <w:rFonts w:ascii="Arial" w:hAnsi="Arial" w:cs="Arial"/>
          <w:b/>
          <w:bCs/>
          <w:sz w:val="22"/>
          <w:szCs w:val="22"/>
        </w:rPr>
        <w:t xml:space="preserve"> </w:t>
      </w:r>
      <w:bookmarkStart w:id="9" w:name="_Hlk158295443"/>
      <w:r w:rsidR="00F333BF" w:rsidRPr="00817A64">
        <w:rPr>
          <w:rFonts w:ascii="Arial" w:hAnsi="Arial" w:cs="Arial"/>
          <w:b/>
          <w:bCs/>
          <w:sz w:val="22"/>
          <w:szCs w:val="22"/>
        </w:rPr>
        <w:t xml:space="preserve">- </w:t>
      </w:r>
      <w:r w:rsidR="00D87E41" w:rsidRPr="00817A64">
        <w:rPr>
          <w:rFonts w:ascii="Arial" w:hAnsi="Arial" w:cs="Arial"/>
          <w:b/>
          <w:bCs/>
          <w:sz w:val="22"/>
          <w:szCs w:val="22"/>
        </w:rPr>
        <w:t xml:space="preserve">wysokość kary umownej za </w:t>
      </w:r>
      <w:bookmarkStart w:id="10" w:name="_Hlk114743707"/>
      <w:r w:rsidR="00D87E41" w:rsidRPr="00817A64">
        <w:rPr>
          <w:rFonts w:ascii="Arial" w:hAnsi="Arial" w:cs="Arial"/>
          <w:b/>
          <w:bCs/>
          <w:sz w:val="22"/>
          <w:szCs w:val="22"/>
        </w:rPr>
        <w:t>każdą godzinę zwłoki</w:t>
      </w:r>
      <w:bookmarkEnd w:id="10"/>
      <w:r w:rsidR="00CC2838" w:rsidRPr="00817A64">
        <w:rPr>
          <w:rFonts w:ascii="Arial" w:hAnsi="Arial" w:cs="Arial"/>
          <w:b/>
          <w:bCs/>
          <w:sz w:val="22"/>
          <w:szCs w:val="22"/>
        </w:rPr>
        <w:t xml:space="preserve"> w wykonaniu </w:t>
      </w:r>
      <w:r w:rsidR="000630E2" w:rsidRPr="00817A64">
        <w:rPr>
          <w:rFonts w:ascii="Arial" w:hAnsi="Arial" w:cs="Arial"/>
          <w:b/>
          <w:bCs/>
          <w:sz w:val="22"/>
          <w:szCs w:val="22"/>
        </w:rPr>
        <w:t>usługi</w:t>
      </w:r>
      <w:r w:rsidR="00CC2838" w:rsidRPr="00817A64">
        <w:rPr>
          <w:rFonts w:ascii="Arial" w:hAnsi="Arial" w:cs="Arial"/>
          <w:b/>
          <w:bCs/>
          <w:sz w:val="22"/>
          <w:szCs w:val="22"/>
        </w:rPr>
        <w:t xml:space="preserve"> </w:t>
      </w:r>
      <w:r w:rsidR="00D87E41" w:rsidRPr="00817A64">
        <w:rPr>
          <w:rFonts w:ascii="Arial" w:hAnsi="Arial" w:cs="Arial"/>
          <w:b/>
          <w:bCs/>
          <w:sz w:val="22"/>
          <w:szCs w:val="22"/>
        </w:rPr>
        <w:t>– 20%</w:t>
      </w:r>
    </w:p>
    <w:p w14:paraId="5CBE4A74" w14:textId="7D4F9679" w:rsidR="00D87E41" w:rsidRPr="00817A64" w:rsidRDefault="00D87E41" w:rsidP="00F333BF">
      <w:pPr>
        <w:pStyle w:val="Textbody"/>
        <w:spacing w:line="312" w:lineRule="auto"/>
        <w:jc w:val="both"/>
        <w:rPr>
          <w:rFonts w:ascii="Arial" w:hAnsi="Arial" w:cs="Arial"/>
          <w:sz w:val="22"/>
          <w:szCs w:val="22"/>
        </w:rPr>
      </w:pPr>
      <w:r w:rsidRPr="00817A64">
        <w:rPr>
          <w:rFonts w:ascii="Arial" w:hAnsi="Arial" w:cs="Arial"/>
          <w:sz w:val="22"/>
          <w:szCs w:val="22"/>
        </w:rPr>
        <w:t xml:space="preserve">Sposób oceny: Wykonawca, który zaoferuje karę umową za każdą godzinę zwłoki w </w:t>
      </w:r>
      <w:r w:rsidR="00AA5FA5" w:rsidRPr="00817A64">
        <w:rPr>
          <w:rFonts w:ascii="Arial" w:hAnsi="Arial" w:cs="Arial"/>
          <w:sz w:val="22"/>
          <w:szCs w:val="22"/>
        </w:rPr>
        <w:t>wykonaniu usługi</w:t>
      </w:r>
      <w:r w:rsidRPr="00817A64">
        <w:rPr>
          <w:rFonts w:ascii="Arial" w:hAnsi="Arial" w:cs="Arial"/>
          <w:sz w:val="22"/>
          <w:szCs w:val="22"/>
        </w:rPr>
        <w:t xml:space="preserve"> w wysokości:</w:t>
      </w:r>
    </w:p>
    <w:p w14:paraId="0B3B2194" w14:textId="77777777" w:rsidR="00D87E41" w:rsidRPr="00817A64" w:rsidRDefault="00D87E41" w:rsidP="00F333BF">
      <w:pPr>
        <w:pStyle w:val="Textbody"/>
        <w:spacing w:line="312" w:lineRule="auto"/>
        <w:jc w:val="both"/>
        <w:rPr>
          <w:rFonts w:ascii="Arial" w:hAnsi="Arial" w:cs="Arial"/>
          <w:sz w:val="22"/>
          <w:szCs w:val="22"/>
        </w:rPr>
      </w:pPr>
      <w:r w:rsidRPr="00817A64">
        <w:rPr>
          <w:rFonts w:ascii="Arial" w:hAnsi="Arial" w:cs="Arial"/>
          <w:sz w:val="22"/>
          <w:szCs w:val="22"/>
        </w:rPr>
        <w:t>- 200,00 zł - otrzyma 20 punktów</w:t>
      </w:r>
    </w:p>
    <w:p w14:paraId="7683F1A5" w14:textId="77777777" w:rsidR="00D87E41" w:rsidRPr="00817A64" w:rsidRDefault="00D87E41" w:rsidP="00F333BF">
      <w:pPr>
        <w:pStyle w:val="Textbody"/>
        <w:spacing w:line="312" w:lineRule="auto"/>
        <w:jc w:val="both"/>
        <w:rPr>
          <w:rFonts w:ascii="Arial" w:hAnsi="Arial" w:cs="Arial"/>
          <w:sz w:val="22"/>
          <w:szCs w:val="22"/>
        </w:rPr>
      </w:pPr>
      <w:r w:rsidRPr="00817A64">
        <w:rPr>
          <w:rFonts w:ascii="Arial" w:hAnsi="Arial" w:cs="Arial"/>
          <w:sz w:val="22"/>
          <w:szCs w:val="22"/>
        </w:rPr>
        <w:t>- 150,00 zł - otrzyma 10  punktów</w:t>
      </w:r>
    </w:p>
    <w:p w14:paraId="3EDA40B3" w14:textId="77777777" w:rsidR="00D87E41" w:rsidRPr="00817A64" w:rsidRDefault="00D87E41" w:rsidP="00F333BF">
      <w:pPr>
        <w:pStyle w:val="Textbody"/>
        <w:spacing w:line="312" w:lineRule="auto"/>
        <w:jc w:val="both"/>
        <w:rPr>
          <w:rFonts w:ascii="Arial" w:hAnsi="Arial" w:cs="Arial"/>
          <w:sz w:val="22"/>
          <w:szCs w:val="22"/>
        </w:rPr>
      </w:pPr>
      <w:r w:rsidRPr="00817A64">
        <w:rPr>
          <w:rFonts w:ascii="Arial" w:hAnsi="Arial" w:cs="Arial"/>
          <w:sz w:val="22"/>
          <w:szCs w:val="22"/>
        </w:rPr>
        <w:t>- 100,00 zł - otrzyma  5 punktów</w:t>
      </w:r>
    </w:p>
    <w:p w14:paraId="55F0F34F" w14:textId="77777777" w:rsidR="00D87E41" w:rsidRPr="00817A64" w:rsidRDefault="00D87E41" w:rsidP="00F333BF">
      <w:pPr>
        <w:pStyle w:val="Textbody"/>
        <w:spacing w:line="312" w:lineRule="auto"/>
        <w:jc w:val="both"/>
        <w:rPr>
          <w:rFonts w:ascii="Arial" w:hAnsi="Arial" w:cs="Arial"/>
          <w:sz w:val="22"/>
          <w:szCs w:val="22"/>
        </w:rPr>
      </w:pPr>
      <w:r w:rsidRPr="00817A64">
        <w:rPr>
          <w:rFonts w:ascii="Arial" w:hAnsi="Arial" w:cs="Arial"/>
          <w:sz w:val="22"/>
          <w:szCs w:val="22"/>
        </w:rPr>
        <w:t xml:space="preserve">- 50,00 zł – otrzyma 0 punktów </w:t>
      </w:r>
    </w:p>
    <w:bookmarkEnd w:id="9"/>
    <w:p w14:paraId="17B30733" w14:textId="77777777" w:rsidR="00D87E41" w:rsidRPr="00817A64" w:rsidRDefault="00D87E41" w:rsidP="00F333BF">
      <w:pPr>
        <w:pStyle w:val="Textbody"/>
        <w:spacing w:line="312" w:lineRule="auto"/>
        <w:jc w:val="both"/>
        <w:rPr>
          <w:rFonts w:ascii="Arial" w:hAnsi="Arial" w:cs="Arial"/>
          <w:sz w:val="22"/>
          <w:szCs w:val="22"/>
        </w:rPr>
      </w:pPr>
      <w:r w:rsidRPr="00817A64">
        <w:rPr>
          <w:rFonts w:ascii="Arial" w:hAnsi="Arial" w:cs="Arial"/>
          <w:sz w:val="22"/>
          <w:szCs w:val="22"/>
        </w:rPr>
        <w:t>Jeżeli Wykonawca w formularzu ofertowym nie określi danej kary umownej, Zamawiający uzna, że Wykonawca określa wysokość kary umownej na poziomie 50,00zł a w kryterium tym Wykonawca otrzyma 0 punktów.</w:t>
      </w:r>
    </w:p>
    <w:p w14:paraId="4A27FFC6" w14:textId="77777777" w:rsidR="00D87E41" w:rsidRPr="00817A64" w:rsidRDefault="00D87E41" w:rsidP="00F333BF">
      <w:pPr>
        <w:pStyle w:val="Textbody"/>
        <w:spacing w:line="312" w:lineRule="auto"/>
        <w:jc w:val="both"/>
        <w:rPr>
          <w:rFonts w:ascii="Arial" w:hAnsi="Arial" w:cs="Arial"/>
          <w:sz w:val="22"/>
          <w:szCs w:val="22"/>
        </w:rPr>
      </w:pPr>
    </w:p>
    <w:p w14:paraId="7B8C3D5F" w14:textId="6C574D36" w:rsidR="00D87E41" w:rsidRPr="00817A64" w:rsidRDefault="008D5A55" w:rsidP="00F333BF">
      <w:pPr>
        <w:pStyle w:val="Textbody"/>
        <w:spacing w:line="312" w:lineRule="auto"/>
        <w:jc w:val="both"/>
        <w:rPr>
          <w:rFonts w:ascii="Arial" w:hAnsi="Arial" w:cs="Arial"/>
          <w:b/>
          <w:bCs/>
          <w:sz w:val="22"/>
          <w:szCs w:val="22"/>
        </w:rPr>
      </w:pPr>
      <w:r w:rsidRPr="00817A64">
        <w:rPr>
          <w:rFonts w:ascii="Arial" w:hAnsi="Arial" w:cs="Arial"/>
          <w:b/>
          <w:bCs/>
          <w:sz w:val="22"/>
          <w:szCs w:val="22"/>
        </w:rPr>
        <w:t xml:space="preserve">Kryterium </w:t>
      </w:r>
      <w:r w:rsidR="00F333BF" w:rsidRPr="00817A64">
        <w:rPr>
          <w:rFonts w:ascii="Arial" w:hAnsi="Arial" w:cs="Arial"/>
          <w:b/>
          <w:bCs/>
          <w:sz w:val="22"/>
          <w:szCs w:val="22"/>
        </w:rPr>
        <w:t>3</w:t>
      </w:r>
      <w:r w:rsidRPr="00817A64">
        <w:rPr>
          <w:rFonts w:ascii="Arial" w:hAnsi="Arial" w:cs="Arial"/>
          <w:b/>
          <w:bCs/>
          <w:sz w:val="22"/>
          <w:szCs w:val="22"/>
        </w:rPr>
        <w:t xml:space="preserve"> </w:t>
      </w:r>
      <w:r w:rsidR="00C03A54" w:rsidRPr="00817A64">
        <w:rPr>
          <w:rFonts w:ascii="Arial" w:hAnsi="Arial" w:cs="Arial"/>
          <w:b/>
          <w:bCs/>
          <w:sz w:val="22"/>
          <w:szCs w:val="22"/>
        </w:rPr>
        <w:t xml:space="preserve">- </w:t>
      </w:r>
      <w:bookmarkStart w:id="11" w:name="_Hlk158295565"/>
      <w:r w:rsidR="00D87E41" w:rsidRPr="00817A64">
        <w:rPr>
          <w:rFonts w:ascii="Arial" w:hAnsi="Arial" w:cs="Arial"/>
          <w:b/>
          <w:bCs/>
          <w:sz w:val="22"/>
          <w:szCs w:val="22"/>
        </w:rPr>
        <w:t>Czas reakcji na wykonanie usługi interwencyjnej -10%</w:t>
      </w:r>
    </w:p>
    <w:p w14:paraId="350A265D" w14:textId="77777777" w:rsidR="00CC2838" w:rsidRPr="00817A64" w:rsidRDefault="00CC2838" w:rsidP="00F333BF">
      <w:pPr>
        <w:pStyle w:val="Textbody"/>
        <w:spacing w:line="312" w:lineRule="auto"/>
        <w:jc w:val="both"/>
        <w:rPr>
          <w:rFonts w:ascii="Arial" w:hAnsi="Arial" w:cs="Arial"/>
          <w:sz w:val="22"/>
          <w:szCs w:val="22"/>
        </w:rPr>
      </w:pPr>
      <w:r w:rsidRPr="00817A64">
        <w:rPr>
          <w:rFonts w:ascii="Arial" w:hAnsi="Arial" w:cs="Arial"/>
          <w:sz w:val="22"/>
          <w:szCs w:val="22"/>
        </w:rPr>
        <w:t>Sposób oceny:  Wykonawca otrzyma punkty za zadeklarowanie:</w:t>
      </w:r>
    </w:p>
    <w:p w14:paraId="211FF715" w14:textId="6948AC9E" w:rsidR="00D87E41" w:rsidRPr="00817A64" w:rsidRDefault="00D87E41" w:rsidP="00F333BF">
      <w:pPr>
        <w:pStyle w:val="Textbody"/>
        <w:spacing w:line="312" w:lineRule="auto"/>
        <w:jc w:val="both"/>
        <w:rPr>
          <w:rFonts w:ascii="Arial" w:hAnsi="Arial" w:cs="Arial"/>
          <w:sz w:val="22"/>
          <w:szCs w:val="22"/>
        </w:rPr>
      </w:pPr>
      <w:r w:rsidRPr="00817A64">
        <w:rPr>
          <w:rFonts w:ascii="Arial" w:hAnsi="Arial" w:cs="Arial"/>
          <w:sz w:val="22"/>
          <w:szCs w:val="22"/>
        </w:rPr>
        <w:t xml:space="preserve">- </w:t>
      </w:r>
      <w:r w:rsidR="00C03A54" w:rsidRPr="00817A64">
        <w:rPr>
          <w:rFonts w:ascii="Arial" w:hAnsi="Arial" w:cs="Arial"/>
          <w:sz w:val="22"/>
          <w:szCs w:val="22"/>
        </w:rPr>
        <w:t xml:space="preserve">czas reakcji </w:t>
      </w:r>
      <w:r w:rsidRPr="00817A64">
        <w:rPr>
          <w:rFonts w:ascii="Arial" w:hAnsi="Arial" w:cs="Arial"/>
          <w:sz w:val="22"/>
          <w:szCs w:val="22"/>
        </w:rPr>
        <w:t xml:space="preserve">do 2 godziny od czasu zgłoszenia potrzeby usługi interwencyjnej przez Zamawiającego </w:t>
      </w:r>
      <w:r w:rsidR="004E51A4" w:rsidRPr="00817A64">
        <w:rPr>
          <w:rFonts w:ascii="Arial" w:hAnsi="Arial" w:cs="Arial"/>
          <w:sz w:val="22"/>
          <w:szCs w:val="22"/>
        </w:rPr>
        <w:t>-</w:t>
      </w:r>
      <w:r w:rsidRPr="00817A64">
        <w:rPr>
          <w:rFonts w:ascii="Arial" w:hAnsi="Arial" w:cs="Arial"/>
          <w:sz w:val="22"/>
          <w:szCs w:val="22"/>
        </w:rPr>
        <w:t xml:space="preserve"> 10 p</w:t>
      </w:r>
      <w:r w:rsidR="004E51A4" w:rsidRPr="00817A64">
        <w:rPr>
          <w:rFonts w:ascii="Arial" w:hAnsi="Arial" w:cs="Arial"/>
          <w:sz w:val="22"/>
          <w:szCs w:val="22"/>
        </w:rPr>
        <w:t>unktów</w:t>
      </w:r>
      <w:r w:rsidRPr="00817A64">
        <w:rPr>
          <w:rFonts w:ascii="Arial" w:hAnsi="Arial" w:cs="Arial"/>
          <w:sz w:val="22"/>
          <w:szCs w:val="22"/>
        </w:rPr>
        <w:t xml:space="preserve">. </w:t>
      </w:r>
    </w:p>
    <w:p w14:paraId="62569EE4" w14:textId="4E55B0A4" w:rsidR="00D87E41" w:rsidRPr="00817A64" w:rsidRDefault="00D87E41" w:rsidP="00F333BF">
      <w:pPr>
        <w:pStyle w:val="Textbody"/>
        <w:spacing w:line="312" w:lineRule="auto"/>
        <w:jc w:val="both"/>
        <w:rPr>
          <w:rFonts w:ascii="Arial" w:hAnsi="Arial" w:cs="Arial"/>
          <w:sz w:val="22"/>
          <w:szCs w:val="22"/>
        </w:rPr>
      </w:pPr>
      <w:r w:rsidRPr="00817A64">
        <w:rPr>
          <w:rFonts w:ascii="Arial" w:hAnsi="Arial" w:cs="Arial"/>
          <w:sz w:val="22"/>
          <w:szCs w:val="22"/>
        </w:rPr>
        <w:t xml:space="preserve">- </w:t>
      </w:r>
      <w:r w:rsidR="00C03A54" w:rsidRPr="00817A64">
        <w:rPr>
          <w:rFonts w:ascii="Arial" w:hAnsi="Arial" w:cs="Arial"/>
          <w:sz w:val="22"/>
          <w:szCs w:val="22"/>
        </w:rPr>
        <w:t xml:space="preserve">czas reakcji </w:t>
      </w:r>
      <w:r w:rsidRPr="00817A64">
        <w:rPr>
          <w:rFonts w:ascii="Arial" w:hAnsi="Arial" w:cs="Arial"/>
          <w:sz w:val="22"/>
          <w:szCs w:val="22"/>
        </w:rPr>
        <w:t xml:space="preserve">do 5 godziny od czasu zgłoszenia potrzeby usługi interwencyjnej przez Zamawiającego </w:t>
      </w:r>
      <w:r w:rsidR="000450E8" w:rsidRPr="00817A64">
        <w:rPr>
          <w:rFonts w:ascii="Arial" w:hAnsi="Arial" w:cs="Arial"/>
          <w:sz w:val="22"/>
          <w:szCs w:val="22"/>
        </w:rPr>
        <w:t xml:space="preserve"> - </w:t>
      </w:r>
      <w:r w:rsidR="004E51A4" w:rsidRPr="00817A64">
        <w:rPr>
          <w:rFonts w:ascii="Arial" w:hAnsi="Arial" w:cs="Arial"/>
          <w:sz w:val="22"/>
          <w:szCs w:val="22"/>
        </w:rPr>
        <w:t>5 punktów</w:t>
      </w:r>
    </w:p>
    <w:p w14:paraId="301A8EDC" w14:textId="1931CE05" w:rsidR="00D87E41" w:rsidRPr="00817A64" w:rsidRDefault="00D87E41" w:rsidP="00F333BF">
      <w:pPr>
        <w:pStyle w:val="Textbody"/>
        <w:spacing w:line="312" w:lineRule="auto"/>
        <w:jc w:val="both"/>
        <w:rPr>
          <w:rFonts w:ascii="Arial" w:hAnsi="Arial" w:cs="Arial"/>
          <w:sz w:val="22"/>
          <w:szCs w:val="22"/>
        </w:rPr>
      </w:pPr>
      <w:r w:rsidRPr="00817A64">
        <w:rPr>
          <w:rFonts w:ascii="Arial" w:hAnsi="Arial" w:cs="Arial"/>
          <w:sz w:val="22"/>
          <w:szCs w:val="22"/>
        </w:rPr>
        <w:t xml:space="preserve">- </w:t>
      </w:r>
      <w:r w:rsidR="00C03A54" w:rsidRPr="00817A64">
        <w:rPr>
          <w:rFonts w:ascii="Arial" w:hAnsi="Arial" w:cs="Arial"/>
          <w:sz w:val="22"/>
          <w:szCs w:val="22"/>
        </w:rPr>
        <w:t xml:space="preserve">czas reakcji </w:t>
      </w:r>
      <w:r w:rsidRPr="00817A64">
        <w:rPr>
          <w:rFonts w:ascii="Arial" w:hAnsi="Arial" w:cs="Arial"/>
          <w:sz w:val="22"/>
          <w:szCs w:val="22"/>
        </w:rPr>
        <w:t xml:space="preserve">powyżej 5 do 8 godziny od czasu zgłoszenia potrzeby usługi interwencyjnej przez Zamawiającego </w:t>
      </w:r>
      <w:r w:rsidR="004E51A4" w:rsidRPr="00817A64">
        <w:rPr>
          <w:rFonts w:ascii="Arial" w:hAnsi="Arial" w:cs="Arial"/>
          <w:sz w:val="22"/>
          <w:szCs w:val="22"/>
        </w:rPr>
        <w:t>– 2 punkty</w:t>
      </w:r>
    </w:p>
    <w:p w14:paraId="702CA732" w14:textId="3D7F59E4" w:rsidR="00206C90" w:rsidRPr="00817A64" w:rsidRDefault="00206C90" w:rsidP="00206C90">
      <w:pPr>
        <w:pStyle w:val="Textbody"/>
        <w:spacing w:line="312" w:lineRule="auto"/>
        <w:jc w:val="both"/>
        <w:rPr>
          <w:rFonts w:ascii="Arial" w:hAnsi="Arial" w:cs="Arial"/>
          <w:sz w:val="22"/>
          <w:szCs w:val="22"/>
        </w:rPr>
      </w:pPr>
      <w:r w:rsidRPr="00817A64">
        <w:rPr>
          <w:rFonts w:ascii="Arial" w:hAnsi="Arial" w:cs="Arial"/>
          <w:sz w:val="22"/>
          <w:szCs w:val="22"/>
        </w:rPr>
        <w:t xml:space="preserve">- </w:t>
      </w:r>
      <w:bookmarkStart w:id="12" w:name="_Hlk158295632"/>
      <w:r w:rsidRPr="00817A64">
        <w:rPr>
          <w:rFonts w:ascii="Arial" w:hAnsi="Arial" w:cs="Arial"/>
          <w:sz w:val="22"/>
          <w:szCs w:val="22"/>
        </w:rPr>
        <w:t xml:space="preserve">czas reakcji powyżej 8 godziny od czasu zgłoszenia potrzeby usługi interwencyjnej przez Zamawiającego </w:t>
      </w:r>
      <w:bookmarkEnd w:id="12"/>
      <w:r w:rsidRPr="00817A64">
        <w:rPr>
          <w:rFonts w:ascii="Arial" w:hAnsi="Arial" w:cs="Arial"/>
          <w:sz w:val="22"/>
          <w:szCs w:val="22"/>
        </w:rPr>
        <w:t>– 0 punktów</w:t>
      </w:r>
    </w:p>
    <w:bookmarkEnd w:id="11"/>
    <w:p w14:paraId="254A4142" w14:textId="418FAB10" w:rsidR="000450E8" w:rsidRDefault="000450E8" w:rsidP="000450E8">
      <w:pPr>
        <w:pStyle w:val="Textbody"/>
        <w:spacing w:line="312" w:lineRule="auto"/>
        <w:jc w:val="both"/>
        <w:rPr>
          <w:rFonts w:ascii="Arial" w:hAnsi="Arial" w:cs="Arial"/>
          <w:sz w:val="22"/>
          <w:szCs w:val="22"/>
        </w:rPr>
      </w:pPr>
      <w:r w:rsidRPr="00817A64">
        <w:rPr>
          <w:rFonts w:ascii="Arial" w:hAnsi="Arial" w:cs="Arial"/>
          <w:sz w:val="22"/>
          <w:szCs w:val="22"/>
        </w:rPr>
        <w:t xml:space="preserve">Jeżeli Wykonawca w formularzu ofertowym nie określi </w:t>
      </w:r>
      <w:r w:rsidR="00C30454" w:rsidRPr="00817A64">
        <w:rPr>
          <w:rFonts w:ascii="Arial" w:hAnsi="Arial" w:cs="Arial"/>
          <w:sz w:val="22"/>
          <w:szCs w:val="22"/>
        </w:rPr>
        <w:t xml:space="preserve">czasu reakcji Zamawiający uzna, iż czas reakcji wynosi 8 godziny od czasu zgłoszenia potrzeby usługi interwencyjnej przez Zamawiającego, a Wykonawca </w:t>
      </w:r>
      <w:r w:rsidRPr="00817A64">
        <w:rPr>
          <w:rFonts w:ascii="Arial" w:hAnsi="Arial" w:cs="Arial"/>
          <w:sz w:val="22"/>
          <w:szCs w:val="22"/>
        </w:rPr>
        <w:t>w kryterium tym Wykonawca otrzyma 0 punktów.</w:t>
      </w:r>
    </w:p>
    <w:p w14:paraId="055B3586" w14:textId="77777777" w:rsidR="00171307" w:rsidRPr="00171307" w:rsidRDefault="00171307" w:rsidP="00171307">
      <w:pPr>
        <w:pStyle w:val="Textbody"/>
        <w:spacing w:line="312" w:lineRule="auto"/>
        <w:jc w:val="both"/>
        <w:rPr>
          <w:rFonts w:ascii="Arial" w:hAnsi="Arial" w:cs="Arial"/>
          <w:sz w:val="22"/>
          <w:szCs w:val="22"/>
        </w:rPr>
      </w:pPr>
      <w:r w:rsidRPr="00171307">
        <w:rPr>
          <w:rFonts w:ascii="Arial" w:hAnsi="Arial" w:cs="Arial"/>
          <w:sz w:val="22"/>
          <w:szCs w:val="22"/>
        </w:rPr>
        <w:t>Praca interwencyjna rozumiana jako dodatkowa usługa zlecona w przypadku wystąpienia silnych wiatrów i potrzeby usunięcia gałęzi i liści z alejek spacerowych dla odwiedzających ZOO, a także w przypadku nagłych, dużych opadów śniegu i oblodzenia.</w:t>
      </w:r>
    </w:p>
    <w:p w14:paraId="07461A10" w14:textId="77777777" w:rsidR="00153E27" w:rsidRDefault="00153E27" w:rsidP="00F333BF">
      <w:pPr>
        <w:pStyle w:val="Textbody"/>
        <w:spacing w:line="312" w:lineRule="auto"/>
        <w:jc w:val="both"/>
        <w:rPr>
          <w:rFonts w:ascii="Arial" w:hAnsi="Arial" w:cs="Arial"/>
          <w:b/>
          <w:bCs/>
          <w:sz w:val="22"/>
          <w:szCs w:val="22"/>
        </w:rPr>
      </w:pPr>
    </w:p>
    <w:p w14:paraId="16C15554" w14:textId="578AEA29" w:rsidR="00D87E41" w:rsidRPr="00817A64" w:rsidRDefault="008D5A55" w:rsidP="00F333BF">
      <w:pPr>
        <w:pStyle w:val="Textbody"/>
        <w:spacing w:line="312" w:lineRule="auto"/>
        <w:jc w:val="both"/>
        <w:rPr>
          <w:rFonts w:ascii="Arial" w:hAnsi="Arial" w:cs="Arial"/>
          <w:b/>
          <w:bCs/>
          <w:sz w:val="22"/>
          <w:szCs w:val="22"/>
        </w:rPr>
      </w:pPr>
      <w:r w:rsidRPr="00817A64">
        <w:rPr>
          <w:rFonts w:ascii="Arial" w:hAnsi="Arial" w:cs="Arial"/>
          <w:b/>
          <w:bCs/>
          <w:sz w:val="22"/>
          <w:szCs w:val="22"/>
        </w:rPr>
        <w:t xml:space="preserve">Kryterium </w:t>
      </w:r>
      <w:r w:rsidR="004E51A4" w:rsidRPr="00817A64">
        <w:rPr>
          <w:rFonts w:ascii="Arial" w:hAnsi="Arial" w:cs="Arial"/>
          <w:b/>
          <w:bCs/>
          <w:sz w:val="22"/>
          <w:szCs w:val="22"/>
        </w:rPr>
        <w:t xml:space="preserve">4 </w:t>
      </w:r>
      <w:r w:rsidR="00764D34" w:rsidRPr="00817A64">
        <w:rPr>
          <w:rFonts w:ascii="Arial" w:hAnsi="Arial" w:cs="Arial"/>
          <w:b/>
          <w:bCs/>
          <w:sz w:val="22"/>
          <w:szCs w:val="22"/>
        </w:rPr>
        <w:t xml:space="preserve">- </w:t>
      </w:r>
      <w:bookmarkStart w:id="13" w:name="_Hlk158295660"/>
      <w:r w:rsidR="000823CB" w:rsidRPr="00817A64">
        <w:rPr>
          <w:rFonts w:ascii="Arial" w:hAnsi="Arial" w:cs="Arial"/>
          <w:b/>
          <w:bCs/>
          <w:sz w:val="22"/>
          <w:szCs w:val="22"/>
        </w:rPr>
        <w:t>N</w:t>
      </w:r>
      <w:r w:rsidR="00D87E41" w:rsidRPr="00817A64">
        <w:rPr>
          <w:rFonts w:ascii="Arial" w:hAnsi="Arial" w:cs="Arial"/>
          <w:b/>
          <w:bCs/>
          <w:sz w:val="22"/>
          <w:szCs w:val="22"/>
        </w:rPr>
        <w:t xml:space="preserve">adzór koordynatora </w:t>
      </w:r>
      <w:r w:rsidR="00555C0B" w:rsidRPr="00817A64">
        <w:rPr>
          <w:rFonts w:ascii="Arial" w:hAnsi="Arial" w:cs="Arial"/>
          <w:b/>
          <w:bCs/>
          <w:sz w:val="22"/>
          <w:szCs w:val="22"/>
        </w:rPr>
        <w:t>w godzinach wykonywania usługi na miejscu</w:t>
      </w:r>
      <w:r w:rsidR="00D87E41" w:rsidRPr="00817A64">
        <w:rPr>
          <w:rFonts w:ascii="Arial" w:hAnsi="Arial" w:cs="Arial"/>
          <w:b/>
          <w:bCs/>
          <w:sz w:val="22"/>
          <w:szCs w:val="22"/>
        </w:rPr>
        <w:t xml:space="preserve"> </w:t>
      </w:r>
      <w:bookmarkEnd w:id="13"/>
      <w:r w:rsidR="00D87E41" w:rsidRPr="00817A64">
        <w:rPr>
          <w:rFonts w:ascii="Arial" w:hAnsi="Arial" w:cs="Arial"/>
          <w:b/>
          <w:bCs/>
          <w:sz w:val="22"/>
          <w:szCs w:val="22"/>
        </w:rPr>
        <w:t>-</w:t>
      </w:r>
      <w:r w:rsidR="002568CF">
        <w:rPr>
          <w:rFonts w:ascii="Arial" w:hAnsi="Arial" w:cs="Arial"/>
          <w:b/>
          <w:bCs/>
          <w:sz w:val="22"/>
          <w:szCs w:val="22"/>
        </w:rPr>
        <w:t>5</w:t>
      </w:r>
      <w:r w:rsidR="00D87E41" w:rsidRPr="00817A64">
        <w:rPr>
          <w:rFonts w:ascii="Arial" w:hAnsi="Arial" w:cs="Arial"/>
          <w:b/>
          <w:bCs/>
          <w:sz w:val="22"/>
          <w:szCs w:val="22"/>
        </w:rPr>
        <w:t>%</w:t>
      </w:r>
    </w:p>
    <w:p w14:paraId="527E54D0" w14:textId="77777777" w:rsidR="004E51A4" w:rsidRPr="00817A64" w:rsidRDefault="004E51A4" w:rsidP="00F333BF">
      <w:pPr>
        <w:pStyle w:val="Textbody"/>
        <w:spacing w:line="312" w:lineRule="auto"/>
        <w:jc w:val="both"/>
        <w:rPr>
          <w:rFonts w:ascii="Arial" w:hAnsi="Arial" w:cs="Arial"/>
          <w:sz w:val="22"/>
          <w:szCs w:val="22"/>
        </w:rPr>
      </w:pPr>
      <w:r w:rsidRPr="00817A64">
        <w:rPr>
          <w:rFonts w:ascii="Arial" w:hAnsi="Arial" w:cs="Arial"/>
          <w:sz w:val="22"/>
          <w:szCs w:val="22"/>
        </w:rPr>
        <w:t>Sposób oceny:  Wykonawca otrzyma punkty za zadeklarowanie</w:t>
      </w:r>
    </w:p>
    <w:p w14:paraId="50508520" w14:textId="2EDB0887" w:rsidR="00D87E41" w:rsidRPr="00817A64" w:rsidRDefault="00D87E41" w:rsidP="00F333BF">
      <w:pPr>
        <w:pStyle w:val="Textbody"/>
        <w:spacing w:line="312" w:lineRule="auto"/>
        <w:jc w:val="both"/>
        <w:rPr>
          <w:rFonts w:ascii="Arial" w:hAnsi="Arial" w:cs="Arial"/>
          <w:sz w:val="22"/>
          <w:szCs w:val="22"/>
        </w:rPr>
      </w:pPr>
      <w:bookmarkStart w:id="14" w:name="_Hlk158295647"/>
      <w:r w:rsidRPr="00817A64">
        <w:rPr>
          <w:rFonts w:ascii="Arial" w:hAnsi="Arial" w:cs="Arial"/>
          <w:sz w:val="22"/>
          <w:szCs w:val="22"/>
        </w:rPr>
        <w:t>-</w:t>
      </w:r>
      <w:r w:rsidR="00C03A54" w:rsidRPr="00817A64">
        <w:rPr>
          <w:rFonts w:ascii="Arial" w:hAnsi="Arial" w:cs="Arial"/>
          <w:sz w:val="22"/>
          <w:szCs w:val="22"/>
        </w:rPr>
        <w:t xml:space="preserve"> </w:t>
      </w:r>
      <w:r w:rsidRPr="00817A64">
        <w:rPr>
          <w:rFonts w:ascii="Arial" w:hAnsi="Arial" w:cs="Arial"/>
          <w:sz w:val="22"/>
          <w:szCs w:val="22"/>
        </w:rPr>
        <w:t>nadzór koordynatora dwa razy w tygodniu</w:t>
      </w:r>
      <w:r w:rsidR="000F46CB" w:rsidRPr="00817A64">
        <w:rPr>
          <w:rFonts w:ascii="Arial" w:hAnsi="Arial" w:cs="Arial"/>
          <w:sz w:val="22"/>
          <w:szCs w:val="22"/>
        </w:rPr>
        <w:t xml:space="preserve"> </w:t>
      </w:r>
      <w:r w:rsidR="00F333BF" w:rsidRPr="00817A64">
        <w:rPr>
          <w:rFonts w:ascii="Arial" w:hAnsi="Arial" w:cs="Arial"/>
          <w:sz w:val="22"/>
          <w:szCs w:val="22"/>
        </w:rPr>
        <w:t>-</w:t>
      </w:r>
      <w:r w:rsidR="002568CF">
        <w:rPr>
          <w:rFonts w:ascii="Arial" w:hAnsi="Arial" w:cs="Arial"/>
          <w:sz w:val="22"/>
          <w:szCs w:val="22"/>
        </w:rPr>
        <w:t>5</w:t>
      </w:r>
      <w:r w:rsidRPr="00817A64">
        <w:rPr>
          <w:rFonts w:ascii="Arial" w:hAnsi="Arial" w:cs="Arial"/>
          <w:sz w:val="22"/>
          <w:szCs w:val="22"/>
        </w:rPr>
        <w:t xml:space="preserve"> p</w:t>
      </w:r>
      <w:r w:rsidR="00F333BF" w:rsidRPr="00817A64">
        <w:rPr>
          <w:rFonts w:ascii="Arial" w:hAnsi="Arial" w:cs="Arial"/>
          <w:sz w:val="22"/>
          <w:szCs w:val="22"/>
        </w:rPr>
        <w:t>unktów</w:t>
      </w:r>
      <w:r w:rsidRPr="00817A64">
        <w:rPr>
          <w:rFonts w:ascii="Arial" w:hAnsi="Arial" w:cs="Arial"/>
          <w:sz w:val="22"/>
          <w:szCs w:val="22"/>
        </w:rPr>
        <w:t>.</w:t>
      </w:r>
    </w:p>
    <w:p w14:paraId="3C0FED8C" w14:textId="5FBCEE85" w:rsidR="00D87E41" w:rsidRPr="00817A64" w:rsidRDefault="00D87E41" w:rsidP="00F333BF">
      <w:pPr>
        <w:pStyle w:val="Textbody"/>
        <w:spacing w:line="312" w:lineRule="auto"/>
        <w:jc w:val="both"/>
        <w:rPr>
          <w:rFonts w:ascii="Arial" w:hAnsi="Arial" w:cs="Arial"/>
          <w:sz w:val="22"/>
          <w:szCs w:val="22"/>
        </w:rPr>
      </w:pPr>
      <w:r w:rsidRPr="00817A64">
        <w:rPr>
          <w:rFonts w:ascii="Arial" w:hAnsi="Arial" w:cs="Arial"/>
          <w:sz w:val="22"/>
          <w:szCs w:val="22"/>
        </w:rPr>
        <w:t xml:space="preserve">- nadzór koordynatora raz w tygodniu </w:t>
      </w:r>
      <w:r w:rsidR="00F333BF" w:rsidRPr="00817A64">
        <w:rPr>
          <w:rFonts w:ascii="Arial" w:hAnsi="Arial" w:cs="Arial"/>
          <w:sz w:val="22"/>
          <w:szCs w:val="22"/>
        </w:rPr>
        <w:t xml:space="preserve">- </w:t>
      </w:r>
      <w:r w:rsidR="002568CF">
        <w:rPr>
          <w:rFonts w:ascii="Arial" w:hAnsi="Arial" w:cs="Arial"/>
          <w:sz w:val="22"/>
          <w:szCs w:val="22"/>
        </w:rPr>
        <w:t>4</w:t>
      </w:r>
      <w:r w:rsidRPr="00817A64">
        <w:rPr>
          <w:rFonts w:ascii="Arial" w:hAnsi="Arial" w:cs="Arial"/>
          <w:sz w:val="22"/>
          <w:szCs w:val="22"/>
        </w:rPr>
        <w:t xml:space="preserve"> p</w:t>
      </w:r>
      <w:r w:rsidR="00F333BF" w:rsidRPr="00817A64">
        <w:rPr>
          <w:rFonts w:ascii="Arial" w:hAnsi="Arial" w:cs="Arial"/>
          <w:sz w:val="22"/>
          <w:szCs w:val="22"/>
        </w:rPr>
        <w:t>unktów</w:t>
      </w:r>
      <w:r w:rsidRPr="00817A64">
        <w:rPr>
          <w:rFonts w:ascii="Arial" w:hAnsi="Arial" w:cs="Arial"/>
          <w:sz w:val="22"/>
          <w:szCs w:val="22"/>
        </w:rPr>
        <w:t>.</w:t>
      </w:r>
    </w:p>
    <w:p w14:paraId="4A18F44B" w14:textId="77AB3BE7" w:rsidR="00D87E41" w:rsidRPr="00817A64" w:rsidRDefault="00D87E41" w:rsidP="00F333BF">
      <w:pPr>
        <w:pStyle w:val="Textbody"/>
        <w:spacing w:line="312" w:lineRule="auto"/>
        <w:jc w:val="both"/>
        <w:rPr>
          <w:rFonts w:ascii="Arial" w:hAnsi="Arial" w:cs="Arial"/>
          <w:sz w:val="22"/>
          <w:szCs w:val="22"/>
        </w:rPr>
      </w:pPr>
      <w:r w:rsidRPr="00817A64">
        <w:rPr>
          <w:rFonts w:ascii="Arial" w:hAnsi="Arial" w:cs="Arial"/>
          <w:sz w:val="22"/>
          <w:szCs w:val="22"/>
        </w:rPr>
        <w:t>- nadzór koordynatora raz na dwa tygodnie</w:t>
      </w:r>
      <w:r w:rsidR="00A03D73" w:rsidRPr="00817A64">
        <w:rPr>
          <w:rFonts w:ascii="Arial" w:hAnsi="Arial" w:cs="Arial"/>
          <w:sz w:val="22"/>
          <w:szCs w:val="22"/>
        </w:rPr>
        <w:t xml:space="preserve"> </w:t>
      </w:r>
      <w:r w:rsidR="00F333BF" w:rsidRPr="00817A64">
        <w:rPr>
          <w:rFonts w:ascii="Arial" w:hAnsi="Arial" w:cs="Arial"/>
          <w:sz w:val="22"/>
          <w:szCs w:val="22"/>
        </w:rPr>
        <w:t xml:space="preserve"> </w:t>
      </w:r>
      <w:r w:rsidR="005A2F79" w:rsidRPr="00817A64">
        <w:rPr>
          <w:rFonts w:ascii="Arial" w:hAnsi="Arial" w:cs="Arial"/>
          <w:sz w:val="22"/>
          <w:szCs w:val="22"/>
        </w:rPr>
        <w:t xml:space="preserve">- </w:t>
      </w:r>
      <w:r w:rsidR="00F333BF" w:rsidRPr="00817A64">
        <w:rPr>
          <w:rFonts w:ascii="Arial" w:hAnsi="Arial" w:cs="Arial"/>
          <w:sz w:val="22"/>
          <w:szCs w:val="22"/>
        </w:rPr>
        <w:t>2 punkty</w:t>
      </w:r>
    </w:p>
    <w:bookmarkEnd w:id="8"/>
    <w:bookmarkEnd w:id="14"/>
    <w:p w14:paraId="4F40FC2C" w14:textId="4C50A921" w:rsidR="00206236" w:rsidRPr="00153E27" w:rsidRDefault="00206236" w:rsidP="00206236">
      <w:pPr>
        <w:pStyle w:val="Textbody"/>
        <w:spacing w:line="312" w:lineRule="auto"/>
        <w:jc w:val="both"/>
        <w:rPr>
          <w:rFonts w:ascii="Arial" w:hAnsi="Arial" w:cs="Arial"/>
          <w:sz w:val="22"/>
          <w:szCs w:val="22"/>
        </w:rPr>
      </w:pPr>
      <w:r w:rsidRPr="00153E27">
        <w:rPr>
          <w:rFonts w:ascii="Arial" w:hAnsi="Arial" w:cs="Arial"/>
          <w:sz w:val="22"/>
          <w:szCs w:val="22"/>
        </w:rPr>
        <w:t xml:space="preserve">Jeżeli Wykonawca w formularzu ofertowym nie określi </w:t>
      </w:r>
      <w:r w:rsidR="00F651B0" w:rsidRPr="00153E27">
        <w:rPr>
          <w:rFonts w:ascii="Arial" w:hAnsi="Arial" w:cs="Arial"/>
          <w:sz w:val="22"/>
          <w:szCs w:val="22"/>
        </w:rPr>
        <w:t xml:space="preserve">ilości </w:t>
      </w:r>
      <w:r w:rsidR="000F46CB" w:rsidRPr="00153E27">
        <w:rPr>
          <w:rFonts w:ascii="Arial" w:hAnsi="Arial" w:cs="Arial"/>
          <w:sz w:val="22"/>
          <w:szCs w:val="22"/>
        </w:rPr>
        <w:t xml:space="preserve">wizyt koordynatora </w:t>
      </w:r>
      <w:r w:rsidRPr="00153E27">
        <w:rPr>
          <w:rFonts w:ascii="Arial" w:hAnsi="Arial" w:cs="Arial"/>
          <w:sz w:val="22"/>
          <w:szCs w:val="22"/>
        </w:rPr>
        <w:t>w kryterium tym Wykonawca otrzyma 0 punktów.</w:t>
      </w:r>
    </w:p>
    <w:p w14:paraId="04CEF5F1" w14:textId="17E0165C" w:rsidR="00046C00" w:rsidRPr="00153E27" w:rsidRDefault="00046C00" w:rsidP="00046C00">
      <w:pPr>
        <w:pStyle w:val="Textbody"/>
        <w:spacing w:line="276" w:lineRule="auto"/>
        <w:jc w:val="both"/>
        <w:rPr>
          <w:rFonts w:ascii="Arial" w:hAnsi="Arial" w:cs="Arial"/>
          <w:b/>
          <w:bCs/>
          <w:sz w:val="22"/>
          <w:szCs w:val="22"/>
        </w:rPr>
      </w:pPr>
      <w:r w:rsidRPr="00153E27">
        <w:rPr>
          <w:rFonts w:ascii="Arial" w:hAnsi="Arial" w:cs="Arial"/>
          <w:b/>
          <w:bCs/>
          <w:sz w:val="22"/>
          <w:szCs w:val="22"/>
        </w:rPr>
        <w:t>Kryterium  5 – kryterium społeczne zatrudnienie przez Wykonawcę osób na podstawie umowy o pracę, wykonujących usługi wskazane w SWZ</w:t>
      </w:r>
      <w:r w:rsidR="007D6868" w:rsidRPr="00153E27">
        <w:rPr>
          <w:rFonts w:ascii="Arial" w:hAnsi="Arial" w:cs="Arial"/>
          <w:b/>
          <w:bCs/>
          <w:sz w:val="22"/>
          <w:szCs w:val="22"/>
        </w:rPr>
        <w:t xml:space="preserve"> </w:t>
      </w:r>
      <w:bookmarkStart w:id="15" w:name="_Hlk164241099"/>
      <w:r w:rsidR="007D6868" w:rsidRPr="00153E27">
        <w:rPr>
          <w:rFonts w:ascii="Arial" w:hAnsi="Arial" w:cs="Arial"/>
          <w:b/>
          <w:bCs/>
          <w:sz w:val="22"/>
          <w:szCs w:val="22"/>
        </w:rPr>
        <w:t>zgodnie z art. 94 ust. 1 ustawy PZP</w:t>
      </w:r>
      <w:r w:rsidRPr="00153E27">
        <w:rPr>
          <w:rFonts w:ascii="Arial" w:hAnsi="Arial" w:cs="Arial"/>
          <w:b/>
          <w:bCs/>
          <w:sz w:val="22"/>
          <w:szCs w:val="22"/>
        </w:rPr>
        <w:t xml:space="preserve"> z wskazanego poniżej katalogu</w:t>
      </w:r>
      <w:bookmarkEnd w:id="15"/>
      <w:r w:rsidR="005043F4" w:rsidRPr="00153E27">
        <w:rPr>
          <w:rFonts w:ascii="Arial" w:hAnsi="Arial" w:cs="Arial"/>
          <w:b/>
          <w:bCs/>
          <w:sz w:val="22"/>
          <w:szCs w:val="22"/>
        </w:rPr>
        <w:t xml:space="preserve"> </w:t>
      </w:r>
      <w:r w:rsidR="0043428B" w:rsidRPr="00153E27">
        <w:rPr>
          <w:rFonts w:ascii="Arial" w:hAnsi="Arial" w:cs="Arial"/>
          <w:b/>
          <w:bCs/>
          <w:sz w:val="22"/>
          <w:szCs w:val="22"/>
        </w:rPr>
        <w:t xml:space="preserve">- </w:t>
      </w:r>
      <w:r w:rsidRPr="00153E27">
        <w:rPr>
          <w:rFonts w:ascii="Arial" w:hAnsi="Arial" w:cs="Arial"/>
          <w:b/>
          <w:bCs/>
          <w:sz w:val="22"/>
          <w:szCs w:val="22"/>
        </w:rPr>
        <w:t>5  %</w:t>
      </w:r>
    </w:p>
    <w:p w14:paraId="12BDD819" w14:textId="77777777" w:rsidR="00046C00" w:rsidRPr="00153E27" w:rsidRDefault="00046C00" w:rsidP="00153E27">
      <w:pPr>
        <w:pStyle w:val="Textbody"/>
        <w:numPr>
          <w:ilvl w:val="0"/>
          <w:numId w:val="53"/>
        </w:numPr>
        <w:spacing w:line="276" w:lineRule="auto"/>
        <w:jc w:val="both"/>
        <w:rPr>
          <w:rFonts w:ascii="Arial" w:hAnsi="Arial" w:cs="Arial"/>
          <w:sz w:val="22"/>
          <w:szCs w:val="22"/>
        </w:rPr>
      </w:pPr>
      <w:bookmarkStart w:id="16" w:name="_Hlk164241070"/>
      <w:r w:rsidRPr="00153E27">
        <w:rPr>
          <w:rFonts w:ascii="Arial" w:hAnsi="Arial" w:cs="Arial"/>
          <w:sz w:val="22"/>
          <w:szCs w:val="22"/>
        </w:rPr>
        <w:t xml:space="preserve">bezrobotnych w rozumieniu ustawy z dnia 20 kwietnia 2004 r. o promocji zatrudnienia i instytucjach rynku pracy </w:t>
      </w:r>
    </w:p>
    <w:p w14:paraId="1817FDBE" w14:textId="77777777" w:rsidR="00046C00" w:rsidRPr="00153E27" w:rsidRDefault="00046C00" w:rsidP="00153E27">
      <w:pPr>
        <w:pStyle w:val="Textbody"/>
        <w:numPr>
          <w:ilvl w:val="0"/>
          <w:numId w:val="53"/>
        </w:numPr>
        <w:spacing w:line="276" w:lineRule="auto"/>
        <w:jc w:val="both"/>
        <w:rPr>
          <w:rFonts w:ascii="Arial" w:hAnsi="Arial" w:cs="Arial"/>
          <w:sz w:val="22"/>
          <w:szCs w:val="22"/>
        </w:rPr>
      </w:pPr>
      <w:r w:rsidRPr="00153E27">
        <w:rPr>
          <w:rFonts w:ascii="Arial" w:hAnsi="Arial" w:cs="Arial"/>
          <w:sz w:val="22"/>
          <w:szCs w:val="22"/>
        </w:rPr>
        <w:t xml:space="preserve"> osób poszukujących pracy, niepozostających w zatrudnieniu lub niewykonujących innej pracy zarobkowej, w rozumieniu ustawy z dnia 20 kwietnia 2004 r. o promocji zatrudnienia i instytucjach rynku pracy, </w:t>
      </w:r>
    </w:p>
    <w:p w14:paraId="32EAD37D" w14:textId="77777777" w:rsidR="000B402C" w:rsidRPr="00153E27" w:rsidRDefault="000B402C" w:rsidP="00153E27">
      <w:pPr>
        <w:pStyle w:val="Textbody"/>
        <w:numPr>
          <w:ilvl w:val="0"/>
          <w:numId w:val="53"/>
        </w:numPr>
        <w:spacing w:line="276" w:lineRule="auto"/>
        <w:jc w:val="both"/>
        <w:rPr>
          <w:rFonts w:ascii="Arial" w:hAnsi="Arial" w:cs="Arial"/>
          <w:sz w:val="22"/>
          <w:szCs w:val="22"/>
        </w:rPr>
      </w:pPr>
      <w:r w:rsidRPr="00153E27">
        <w:rPr>
          <w:rFonts w:ascii="Arial" w:hAnsi="Arial" w:cs="Arial"/>
          <w:sz w:val="22"/>
          <w:szCs w:val="22"/>
        </w:rPr>
        <w:t xml:space="preserve">osób usamodzielnianych, o których mowa w art. 140 ust. 1 i 2 ustawy z dnia 9 czerwca 2011 r. o wspieraniu rodziny i systemie pieczy zastępczej, </w:t>
      </w:r>
    </w:p>
    <w:p w14:paraId="75C033C8" w14:textId="77777777" w:rsidR="000B402C" w:rsidRPr="00153E27" w:rsidRDefault="000B402C" w:rsidP="00153E27">
      <w:pPr>
        <w:pStyle w:val="Textbody"/>
        <w:numPr>
          <w:ilvl w:val="0"/>
          <w:numId w:val="53"/>
        </w:numPr>
        <w:spacing w:line="276" w:lineRule="auto"/>
        <w:jc w:val="both"/>
        <w:rPr>
          <w:rFonts w:ascii="Arial" w:hAnsi="Arial" w:cs="Arial"/>
          <w:sz w:val="22"/>
          <w:szCs w:val="22"/>
        </w:rPr>
      </w:pPr>
      <w:r w:rsidRPr="00153E27">
        <w:rPr>
          <w:rFonts w:ascii="Arial" w:hAnsi="Arial" w:cs="Arial"/>
          <w:sz w:val="22"/>
          <w:szCs w:val="22"/>
        </w:rPr>
        <w:lastRenderedPageBreak/>
        <w:t xml:space="preserve">osób pozbawionych wolności lub zwalnianych z zakładów karnych, o których mowa w ustawie z dnia 6 czerwca 1997 r. – Kodeks karny wykonawczy, mających trudności w integracji ze środowiskiem, </w:t>
      </w:r>
    </w:p>
    <w:p w14:paraId="4E10A2EF" w14:textId="77777777" w:rsidR="005D2B9F" w:rsidRPr="00153E27" w:rsidRDefault="005D2B9F" w:rsidP="00153E27">
      <w:pPr>
        <w:pStyle w:val="Textbody"/>
        <w:numPr>
          <w:ilvl w:val="0"/>
          <w:numId w:val="53"/>
        </w:numPr>
        <w:spacing w:line="276" w:lineRule="auto"/>
        <w:jc w:val="both"/>
        <w:rPr>
          <w:rFonts w:ascii="Arial" w:hAnsi="Arial" w:cs="Arial"/>
          <w:sz w:val="22"/>
          <w:szCs w:val="22"/>
        </w:rPr>
      </w:pPr>
      <w:r w:rsidRPr="00153E27">
        <w:rPr>
          <w:rFonts w:ascii="Arial" w:hAnsi="Arial" w:cs="Arial"/>
          <w:sz w:val="22"/>
          <w:szCs w:val="22"/>
        </w:rPr>
        <w:t xml:space="preserve">osób usamodzielnianych, o których mowa w art. 140 ust. 1 i 2 ustawy z dnia 9 czerwca 2011 r. o wspieraniu rodziny i systemie pieczy zastępczej, </w:t>
      </w:r>
    </w:p>
    <w:p w14:paraId="6F479452" w14:textId="77777777" w:rsidR="005D2B9F" w:rsidRPr="00153E27" w:rsidRDefault="005D2B9F" w:rsidP="00153E27">
      <w:pPr>
        <w:pStyle w:val="Textbody"/>
        <w:numPr>
          <w:ilvl w:val="0"/>
          <w:numId w:val="53"/>
        </w:numPr>
        <w:spacing w:line="276" w:lineRule="auto"/>
        <w:jc w:val="both"/>
        <w:rPr>
          <w:rFonts w:ascii="Arial" w:hAnsi="Arial" w:cs="Arial"/>
          <w:sz w:val="22"/>
          <w:szCs w:val="22"/>
        </w:rPr>
      </w:pPr>
      <w:r w:rsidRPr="00153E27">
        <w:rPr>
          <w:rFonts w:ascii="Arial" w:hAnsi="Arial" w:cs="Arial"/>
          <w:sz w:val="22"/>
          <w:szCs w:val="22"/>
        </w:rPr>
        <w:t xml:space="preserve">osób pozbawionych wolności lub zwalnianych z zakładów karnych, o których mowa w ustawie z dnia 6 czerwca 1997 r. – Kodeks karny wykonawczy, mających trudności w integracji ze środowiskiem, </w:t>
      </w:r>
    </w:p>
    <w:p w14:paraId="6B6E2083" w14:textId="77777777" w:rsidR="00046C00" w:rsidRPr="00153E27" w:rsidRDefault="00046C00" w:rsidP="00153E27">
      <w:pPr>
        <w:pStyle w:val="Textbody"/>
        <w:numPr>
          <w:ilvl w:val="0"/>
          <w:numId w:val="53"/>
        </w:numPr>
        <w:spacing w:line="276" w:lineRule="auto"/>
        <w:jc w:val="both"/>
        <w:rPr>
          <w:rFonts w:ascii="Arial" w:hAnsi="Arial" w:cs="Arial"/>
          <w:sz w:val="22"/>
          <w:szCs w:val="22"/>
        </w:rPr>
      </w:pPr>
      <w:r w:rsidRPr="00153E27">
        <w:rPr>
          <w:rFonts w:ascii="Arial" w:hAnsi="Arial" w:cs="Arial"/>
          <w:sz w:val="22"/>
          <w:szCs w:val="22"/>
        </w:rPr>
        <w:t xml:space="preserve">osób, które uzyskały w Rzeczypospolitej Polskiej status uchodźcy lub ochronę uzupełniającą, o których mowa w ustawie z dnia 13 czerwca 2003 r. o udzielaniu cudzoziemcom ochrony na terytorium Rzeczypospolitej Polskiej, </w:t>
      </w:r>
    </w:p>
    <w:p w14:paraId="7AE22E28" w14:textId="77777777" w:rsidR="00046C00" w:rsidRPr="00153E27" w:rsidRDefault="00046C00" w:rsidP="00153E27">
      <w:pPr>
        <w:pStyle w:val="Textbody"/>
        <w:numPr>
          <w:ilvl w:val="0"/>
          <w:numId w:val="53"/>
        </w:numPr>
        <w:spacing w:line="276" w:lineRule="auto"/>
        <w:jc w:val="both"/>
        <w:rPr>
          <w:rFonts w:ascii="Arial" w:hAnsi="Arial" w:cs="Arial"/>
          <w:sz w:val="22"/>
          <w:szCs w:val="22"/>
        </w:rPr>
      </w:pPr>
      <w:r w:rsidRPr="00153E27">
        <w:rPr>
          <w:rFonts w:ascii="Arial" w:hAnsi="Arial" w:cs="Arial"/>
          <w:sz w:val="22"/>
          <w:szCs w:val="22"/>
        </w:rPr>
        <w:t>osób do 30. roku życia oraz po ukończeniu 50. roku życia, posiadających status osoby poszukującej pracy, bez zatrudnienia</w:t>
      </w:r>
    </w:p>
    <w:bookmarkEnd w:id="16"/>
    <w:p w14:paraId="5211BC60" w14:textId="77777777" w:rsidR="00046C00" w:rsidRPr="00153E27" w:rsidRDefault="00046C00" w:rsidP="00046C00">
      <w:pPr>
        <w:pStyle w:val="Textbody"/>
        <w:spacing w:line="276" w:lineRule="auto"/>
        <w:ind w:left="720"/>
        <w:jc w:val="both"/>
        <w:rPr>
          <w:rFonts w:ascii="Arial" w:hAnsi="Arial" w:cs="Arial"/>
          <w:sz w:val="22"/>
          <w:szCs w:val="22"/>
        </w:rPr>
      </w:pPr>
      <w:r w:rsidRPr="00153E27">
        <w:rPr>
          <w:rFonts w:ascii="Arial" w:hAnsi="Arial" w:cs="Arial"/>
          <w:sz w:val="22"/>
          <w:szCs w:val="22"/>
        </w:rPr>
        <w:t xml:space="preserve">Sposób oceny:   Ocena w ramach kryterium będzie dokonywana według wzoru:   </w:t>
      </w:r>
    </w:p>
    <w:p w14:paraId="0D7494DB" w14:textId="0D0A19C2" w:rsidR="00046C00" w:rsidRPr="00153E27" w:rsidRDefault="00046C00" w:rsidP="00046C00">
      <w:pPr>
        <w:pStyle w:val="Textbody"/>
        <w:spacing w:line="276" w:lineRule="auto"/>
        <w:ind w:left="1080"/>
        <w:jc w:val="both"/>
        <w:rPr>
          <w:rFonts w:ascii="Arial" w:hAnsi="Arial" w:cs="Arial"/>
          <w:sz w:val="22"/>
          <w:szCs w:val="22"/>
        </w:rPr>
      </w:pPr>
      <w:r w:rsidRPr="00153E27">
        <w:rPr>
          <w:rFonts w:ascii="Arial" w:hAnsi="Arial" w:cs="Arial"/>
          <w:sz w:val="22"/>
          <w:szCs w:val="22"/>
        </w:rPr>
        <w:t xml:space="preserve">            S n     </w:t>
      </w:r>
    </w:p>
    <w:p w14:paraId="4C7F5133" w14:textId="44FF929A" w:rsidR="00046C00" w:rsidRPr="00153E27" w:rsidRDefault="00046C00" w:rsidP="00046C00">
      <w:pPr>
        <w:pStyle w:val="Textbody"/>
        <w:spacing w:line="276" w:lineRule="auto"/>
        <w:ind w:left="1080"/>
        <w:jc w:val="both"/>
        <w:rPr>
          <w:rFonts w:ascii="Arial" w:hAnsi="Arial" w:cs="Arial"/>
          <w:sz w:val="22"/>
          <w:szCs w:val="22"/>
        </w:rPr>
      </w:pPr>
      <w:r w:rsidRPr="00153E27">
        <w:rPr>
          <w:rFonts w:ascii="Arial" w:hAnsi="Arial" w:cs="Arial"/>
          <w:sz w:val="22"/>
          <w:szCs w:val="22"/>
        </w:rPr>
        <w:t>W</w:t>
      </w:r>
      <w:r w:rsidR="008F4DEA" w:rsidRPr="00153E27">
        <w:rPr>
          <w:rFonts w:ascii="Arial" w:hAnsi="Arial" w:cs="Arial"/>
          <w:sz w:val="22"/>
          <w:szCs w:val="22"/>
        </w:rPr>
        <w:t>5</w:t>
      </w:r>
      <w:r w:rsidRPr="00153E27">
        <w:rPr>
          <w:rFonts w:ascii="Arial" w:hAnsi="Arial" w:cs="Arial"/>
          <w:sz w:val="22"/>
          <w:szCs w:val="22"/>
        </w:rPr>
        <w:t xml:space="preserve"> = --</w:t>
      </w:r>
      <w:r w:rsidR="00153E27">
        <w:rPr>
          <w:rFonts w:ascii="Arial" w:hAnsi="Arial" w:cs="Arial"/>
          <w:sz w:val="22"/>
          <w:szCs w:val="22"/>
        </w:rPr>
        <w:t>------</w:t>
      </w:r>
      <w:r w:rsidRPr="00153E27">
        <w:rPr>
          <w:rFonts w:ascii="Arial" w:hAnsi="Arial" w:cs="Arial"/>
          <w:sz w:val="22"/>
          <w:szCs w:val="22"/>
        </w:rPr>
        <w:t>---- x 5 p</w:t>
      </w:r>
      <w:r w:rsidR="00153E27">
        <w:rPr>
          <w:rFonts w:ascii="Arial" w:hAnsi="Arial" w:cs="Arial"/>
          <w:sz w:val="22"/>
          <w:szCs w:val="22"/>
        </w:rPr>
        <w:t>unktów</w:t>
      </w:r>
      <w:r w:rsidRPr="00153E27">
        <w:rPr>
          <w:rFonts w:ascii="Arial" w:hAnsi="Arial" w:cs="Arial"/>
          <w:sz w:val="22"/>
          <w:szCs w:val="22"/>
        </w:rPr>
        <w:t xml:space="preserve">  </w:t>
      </w:r>
    </w:p>
    <w:p w14:paraId="4B5B01D8" w14:textId="099B090C" w:rsidR="00046C00" w:rsidRPr="00153E27" w:rsidRDefault="00046C00" w:rsidP="00046C00">
      <w:pPr>
        <w:pStyle w:val="Textbody"/>
        <w:spacing w:line="276" w:lineRule="auto"/>
        <w:ind w:left="360"/>
        <w:jc w:val="both"/>
        <w:rPr>
          <w:rFonts w:ascii="Arial" w:hAnsi="Arial" w:cs="Arial"/>
          <w:sz w:val="22"/>
          <w:szCs w:val="22"/>
        </w:rPr>
      </w:pPr>
      <w:r w:rsidRPr="00153E27">
        <w:rPr>
          <w:rFonts w:ascii="Arial" w:hAnsi="Arial" w:cs="Arial"/>
          <w:sz w:val="22"/>
          <w:szCs w:val="22"/>
        </w:rPr>
        <w:t xml:space="preserve">                </w:t>
      </w:r>
      <w:r w:rsidR="00153E27">
        <w:rPr>
          <w:rFonts w:ascii="Arial" w:hAnsi="Arial" w:cs="Arial"/>
          <w:sz w:val="22"/>
          <w:szCs w:val="22"/>
        </w:rPr>
        <w:t xml:space="preserve">  </w:t>
      </w:r>
      <w:r w:rsidRPr="00153E27">
        <w:rPr>
          <w:rFonts w:ascii="Arial" w:hAnsi="Arial" w:cs="Arial"/>
          <w:sz w:val="22"/>
          <w:szCs w:val="22"/>
        </w:rPr>
        <w:t xml:space="preserve">   S max     </w:t>
      </w:r>
    </w:p>
    <w:p w14:paraId="7D62A005" w14:textId="52ECA8C5" w:rsidR="00046C00" w:rsidRPr="00153E27" w:rsidRDefault="00046C00" w:rsidP="00046C00">
      <w:pPr>
        <w:pStyle w:val="Textbody"/>
        <w:spacing w:line="276" w:lineRule="auto"/>
        <w:ind w:left="360"/>
        <w:jc w:val="both"/>
        <w:rPr>
          <w:rFonts w:ascii="Arial" w:hAnsi="Arial" w:cs="Arial"/>
          <w:sz w:val="22"/>
          <w:szCs w:val="22"/>
        </w:rPr>
      </w:pPr>
      <w:r w:rsidRPr="00153E27">
        <w:rPr>
          <w:rFonts w:ascii="Arial" w:hAnsi="Arial" w:cs="Arial"/>
          <w:sz w:val="22"/>
          <w:szCs w:val="22"/>
        </w:rPr>
        <w:t xml:space="preserve">gdzie, Sn   - liczba osób zaproponowana przez </w:t>
      </w:r>
      <w:r w:rsidR="008F4DEA" w:rsidRPr="00153E27">
        <w:rPr>
          <w:rFonts w:ascii="Arial" w:hAnsi="Arial" w:cs="Arial"/>
          <w:sz w:val="22"/>
          <w:szCs w:val="22"/>
        </w:rPr>
        <w:t>Wykonawcę</w:t>
      </w:r>
      <w:r w:rsidRPr="00153E27">
        <w:rPr>
          <w:rFonts w:ascii="Arial" w:hAnsi="Arial" w:cs="Arial"/>
          <w:sz w:val="22"/>
          <w:szCs w:val="22"/>
        </w:rPr>
        <w:t xml:space="preserve"> badanego                </w:t>
      </w:r>
    </w:p>
    <w:tbl>
      <w:tblPr>
        <w:tblW w:w="9742" w:type="dxa"/>
        <w:tblInd w:w="142" w:type="dxa"/>
        <w:tblLayout w:type="fixed"/>
        <w:tblCellMar>
          <w:left w:w="70" w:type="dxa"/>
          <w:right w:w="70" w:type="dxa"/>
        </w:tblCellMar>
        <w:tblLook w:val="04A0" w:firstRow="1" w:lastRow="0" w:firstColumn="1" w:lastColumn="0" w:noHBand="0" w:noVBand="1"/>
      </w:tblPr>
      <w:tblGrid>
        <w:gridCol w:w="779"/>
        <w:gridCol w:w="8963"/>
      </w:tblGrid>
      <w:tr w:rsidR="00046C00" w:rsidRPr="00153E27" w14:paraId="69808B02" w14:textId="77777777" w:rsidTr="00A543D7">
        <w:tc>
          <w:tcPr>
            <w:tcW w:w="779" w:type="dxa"/>
          </w:tcPr>
          <w:p w14:paraId="4BA1D6E1" w14:textId="77777777" w:rsidR="00046C00" w:rsidRPr="00153E27" w:rsidRDefault="00046C00" w:rsidP="00A543D7">
            <w:pPr>
              <w:suppressAutoHyphens/>
              <w:overflowPunct w:val="0"/>
              <w:autoSpaceDE w:val="0"/>
              <w:spacing w:line="360" w:lineRule="auto"/>
              <w:rPr>
                <w:rFonts w:ascii="Arial" w:hAnsi="Arial" w:cs="Arial"/>
                <w:sz w:val="22"/>
                <w:szCs w:val="22"/>
              </w:rPr>
            </w:pPr>
          </w:p>
        </w:tc>
        <w:tc>
          <w:tcPr>
            <w:tcW w:w="8963" w:type="dxa"/>
            <w:hideMark/>
          </w:tcPr>
          <w:p w14:paraId="1ABD4158" w14:textId="77777777" w:rsidR="00046C00" w:rsidRPr="00153E27" w:rsidRDefault="00046C00" w:rsidP="00A543D7">
            <w:pPr>
              <w:pStyle w:val="Textbody"/>
              <w:spacing w:line="312" w:lineRule="auto"/>
              <w:jc w:val="both"/>
              <w:rPr>
                <w:rFonts w:ascii="Arial" w:hAnsi="Arial" w:cs="Arial"/>
                <w:sz w:val="22"/>
                <w:szCs w:val="22"/>
              </w:rPr>
            </w:pPr>
            <w:r w:rsidRPr="00153E27">
              <w:rPr>
                <w:rFonts w:ascii="Arial" w:hAnsi="Arial" w:cs="Arial"/>
                <w:sz w:val="22"/>
                <w:szCs w:val="22"/>
              </w:rPr>
              <w:t xml:space="preserve">S max  -   największa liczba osób zatrudnionych z katalogu </w:t>
            </w:r>
          </w:p>
        </w:tc>
      </w:tr>
      <w:tr w:rsidR="00046C00" w:rsidRPr="00153E27" w14:paraId="13C1A8CD" w14:textId="77777777" w:rsidTr="00A543D7">
        <w:tc>
          <w:tcPr>
            <w:tcW w:w="779" w:type="dxa"/>
          </w:tcPr>
          <w:p w14:paraId="0361B4DB" w14:textId="77777777" w:rsidR="00046C00" w:rsidRPr="00153E27" w:rsidRDefault="00046C00" w:rsidP="00A543D7">
            <w:pPr>
              <w:pStyle w:val="Textbody"/>
              <w:spacing w:line="312" w:lineRule="auto"/>
              <w:jc w:val="both"/>
              <w:rPr>
                <w:rFonts w:ascii="Arial" w:hAnsi="Arial" w:cs="Arial"/>
                <w:sz w:val="22"/>
                <w:szCs w:val="22"/>
              </w:rPr>
            </w:pPr>
          </w:p>
        </w:tc>
        <w:tc>
          <w:tcPr>
            <w:tcW w:w="8963" w:type="dxa"/>
            <w:hideMark/>
          </w:tcPr>
          <w:p w14:paraId="5663E2F7" w14:textId="77777777" w:rsidR="00046C00" w:rsidRPr="00153E27" w:rsidRDefault="00046C00" w:rsidP="00A543D7">
            <w:pPr>
              <w:pStyle w:val="Textbody"/>
              <w:spacing w:line="312" w:lineRule="auto"/>
              <w:jc w:val="both"/>
              <w:rPr>
                <w:rFonts w:ascii="Arial" w:hAnsi="Arial" w:cs="Arial"/>
                <w:sz w:val="22"/>
                <w:szCs w:val="22"/>
              </w:rPr>
            </w:pPr>
            <w:r w:rsidRPr="00153E27">
              <w:rPr>
                <w:rFonts w:ascii="Arial" w:hAnsi="Arial" w:cs="Arial"/>
                <w:sz w:val="22"/>
                <w:szCs w:val="22"/>
              </w:rPr>
              <w:t>Sn - liczba osób zaproponowana przez Wykonawcę „badanego”</w:t>
            </w:r>
          </w:p>
          <w:p w14:paraId="5106FA6B" w14:textId="77777777" w:rsidR="00046C00" w:rsidRPr="00153E27" w:rsidRDefault="00046C00" w:rsidP="00A543D7">
            <w:pPr>
              <w:pStyle w:val="Textbody"/>
              <w:spacing w:line="312" w:lineRule="auto"/>
              <w:jc w:val="both"/>
              <w:rPr>
                <w:rFonts w:ascii="Arial" w:hAnsi="Arial" w:cs="Arial"/>
                <w:sz w:val="22"/>
                <w:szCs w:val="22"/>
              </w:rPr>
            </w:pPr>
          </w:p>
        </w:tc>
      </w:tr>
    </w:tbl>
    <w:p w14:paraId="64991D98" w14:textId="4F82AB49" w:rsidR="00F933EF" w:rsidRPr="00817A64" w:rsidRDefault="00046C00" w:rsidP="00F333BF">
      <w:pPr>
        <w:pStyle w:val="Textbody"/>
        <w:spacing w:line="312" w:lineRule="auto"/>
        <w:jc w:val="both"/>
        <w:rPr>
          <w:rFonts w:ascii="Arial" w:hAnsi="Arial" w:cs="Arial"/>
          <w:sz w:val="22"/>
          <w:szCs w:val="22"/>
        </w:rPr>
      </w:pPr>
      <w:r w:rsidRPr="00153E27">
        <w:rPr>
          <w:rFonts w:ascii="Arial" w:hAnsi="Arial" w:cs="Arial"/>
          <w:sz w:val="22"/>
          <w:szCs w:val="22"/>
        </w:rPr>
        <w:t xml:space="preserve">Wykonawca, który w kryterium tym nie zadeklaruje zatrudnienia co najmniej jednej osoby z katalogu – otrzyma 0 punktów </w:t>
      </w:r>
    </w:p>
    <w:p w14:paraId="61113957" w14:textId="38628098" w:rsidR="00F933EF" w:rsidRPr="00817A64" w:rsidRDefault="00F933EF" w:rsidP="00F933EF">
      <w:pPr>
        <w:pStyle w:val="Tekstpodstawowy31"/>
        <w:tabs>
          <w:tab w:val="left" w:pos="2552"/>
        </w:tabs>
        <w:spacing w:after="0" w:line="312" w:lineRule="auto"/>
        <w:ind w:left="480" w:hanging="480"/>
        <w:rPr>
          <w:rFonts w:ascii="Arial" w:hAnsi="Arial" w:cs="Arial"/>
          <w:sz w:val="22"/>
          <w:szCs w:val="22"/>
        </w:rPr>
      </w:pPr>
      <w:r w:rsidRPr="00817A64">
        <w:rPr>
          <w:rFonts w:ascii="Arial" w:hAnsi="Arial" w:cs="Arial"/>
          <w:sz w:val="22"/>
          <w:szCs w:val="22"/>
        </w:rPr>
        <w:t>Końcowa ocena oferty Wykonawcy będzie dokonywana według wzoru:</w:t>
      </w:r>
    </w:p>
    <w:p w14:paraId="44A90759" w14:textId="225AFF1D" w:rsidR="00F933EF" w:rsidRPr="00817A64" w:rsidRDefault="00F933EF" w:rsidP="00F933EF">
      <w:pPr>
        <w:pStyle w:val="Tekstpodstawowy31"/>
        <w:tabs>
          <w:tab w:val="left" w:pos="2552"/>
        </w:tabs>
        <w:spacing w:after="0" w:line="312" w:lineRule="auto"/>
        <w:ind w:left="480" w:hanging="480"/>
        <w:jc w:val="center"/>
        <w:rPr>
          <w:rFonts w:ascii="Arial" w:hAnsi="Arial" w:cs="Arial"/>
          <w:b w:val="0"/>
          <w:sz w:val="22"/>
          <w:szCs w:val="22"/>
          <w:vertAlign w:val="subscript"/>
        </w:rPr>
      </w:pPr>
      <w:r w:rsidRPr="00817A64">
        <w:rPr>
          <w:rFonts w:ascii="Arial" w:hAnsi="Arial" w:cs="Arial"/>
          <w:b w:val="0"/>
          <w:sz w:val="22"/>
          <w:szCs w:val="22"/>
        </w:rPr>
        <w:t>W = W</w:t>
      </w:r>
      <w:r w:rsidRPr="00817A64">
        <w:rPr>
          <w:rFonts w:ascii="Arial" w:hAnsi="Arial" w:cs="Arial"/>
          <w:b w:val="0"/>
          <w:sz w:val="22"/>
          <w:szCs w:val="22"/>
          <w:vertAlign w:val="subscript"/>
        </w:rPr>
        <w:t xml:space="preserve">1 </w:t>
      </w:r>
      <w:r w:rsidRPr="00817A64">
        <w:rPr>
          <w:rFonts w:ascii="Arial" w:hAnsi="Arial" w:cs="Arial"/>
          <w:b w:val="0"/>
          <w:sz w:val="22"/>
          <w:szCs w:val="22"/>
        </w:rPr>
        <w:t>+ W</w:t>
      </w:r>
      <w:r w:rsidRPr="00817A64">
        <w:rPr>
          <w:rFonts w:ascii="Arial" w:hAnsi="Arial" w:cs="Arial"/>
          <w:b w:val="0"/>
          <w:sz w:val="22"/>
          <w:szCs w:val="22"/>
          <w:vertAlign w:val="subscript"/>
        </w:rPr>
        <w:t xml:space="preserve">2 </w:t>
      </w:r>
      <w:r w:rsidRPr="00817A64">
        <w:rPr>
          <w:rFonts w:ascii="Arial" w:hAnsi="Arial" w:cs="Arial"/>
          <w:b w:val="0"/>
          <w:sz w:val="22"/>
          <w:szCs w:val="22"/>
        </w:rPr>
        <w:t>+ W</w:t>
      </w:r>
      <w:r w:rsidRPr="00817A64">
        <w:rPr>
          <w:rFonts w:ascii="Arial" w:hAnsi="Arial" w:cs="Arial"/>
          <w:b w:val="0"/>
          <w:sz w:val="22"/>
          <w:szCs w:val="22"/>
          <w:vertAlign w:val="subscript"/>
        </w:rPr>
        <w:t xml:space="preserve">3 </w:t>
      </w:r>
      <w:r w:rsidR="00F651B0" w:rsidRPr="00817A64">
        <w:rPr>
          <w:rFonts w:ascii="Arial" w:hAnsi="Arial" w:cs="Arial"/>
          <w:b w:val="0"/>
          <w:sz w:val="22"/>
          <w:szCs w:val="22"/>
          <w:vertAlign w:val="subscript"/>
        </w:rPr>
        <w:t xml:space="preserve"> </w:t>
      </w:r>
      <w:r w:rsidR="00F651B0" w:rsidRPr="00817A64">
        <w:rPr>
          <w:rFonts w:ascii="Arial" w:hAnsi="Arial" w:cs="Arial"/>
          <w:b w:val="0"/>
          <w:sz w:val="22"/>
          <w:szCs w:val="22"/>
        </w:rPr>
        <w:t>+ W</w:t>
      </w:r>
      <w:r w:rsidR="00F651B0" w:rsidRPr="00817A64">
        <w:rPr>
          <w:rFonts w:ascii="Arial" w:hAnsi="Arial" w:cs="Arial"/>
          <w:b w:val="0"/>
          <w:sz w:val="22"/>
          <w:szCs w:val="22"/>
          <w:vertAlign w:val="subscript"/>
        </w:rPr>
        <w:t>4</w:t>
      </w:r>
      <w:r w:rsidR="008F4DEA" w:rsidRPr="00817A64">
        <w:rPr>
          <w:rFonts w:ascii="Arial" w:hAnsi="Arial" w:cs="Arial"/>
          <w:b w:val="0"/>
          <w:sz w:val="22"/>
          <w:szCs w:val="22"/>
        </w:rPr>
        <w:t>+ W</w:t>
      </w:r>
      <w:r w:rsidR="008F4DEA">
        <w:rPr>
          <w:rFonts w:ascii="Arial" w:hAnsi="Arial" w:cs="Arial"/>
          <w:b w:val="0"/>
          <w:sz w:val="22"/>
          <w:szCs w:val="22"/>
          <w:vertAlign w:val="subscript"/>
        </w:rPr>
        <w:t>5</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817A64" w:rsidRPr="00817A64" w14:paraId="5A18A3B2" w14:textId="77777777" w:rsidTr="004455A6">
        <w:tc>
          <w:tcPr>
            <w:tcW w:w="709" w:type="dxa"/>
            <w:hideMark/>
          </w:tcPr>
          <w:p w14:paraId="238BAF56" w14:textId="77777777" w:rsidR="00F933EF" w:rsidRPr="00817A64" w:rsidRDefault="00F933EF" w:rsidP="004455A6">
            <w:pPr>
              <w:suppressAutoHyphens/>
              <w:overflowPunct w:val="0"/>
              <w:autoSpaceDE w:val="0"/>
              <w:spacing w:line="312" w:lineRule="auto"/>
              <w:ind w:right="-72"/>
              <w:rPr>
                <w:rFonts w:ascii="Arial" w:hAnsi="Arial" w:cs="Arial"/>
                <w:sz w:val="22"/>
                <w:szCs w:val="22"/>
                <w:lang w:eastAsia="en-US"/>
              </w:rPr>
            </w:pPr>
            <w:r w:rsidRPr="00817A64">
              <w:rPr>
                <w:rFonts w:ascii="Arial" w:hAnsi="Arial" w:cs="Arial"/>
                <w:sz w:val="22"/>
                <w:szCs w:val="22"/>
                <w:lang w:eastAsia="en-US"/>
              </w:rPr>
              <w:t>gdzie:</w:t>
            </w:r>
          </w:p>
        </w:tc>
        <w:tc>
          <w:tcPr>
            <w:tcW w:w="8931" w:type="dxa"/>
            <w:hideMark/>
          </w:tcPr>
          <w:p w14:paraId="40D22D17" w14:textId="77777777" w:rsidR="00F933EF" w:rsidRPr="00817A64" w:rsidRDefault="00F933EF" w:rsidP="004455A6">
            <w:pPr>
              <w:suppressAutoHyphens/>
              <w:overflowPunct w:val="0"/>
              <w:autoSpaceDE w:val="0"/>
              <w:spacing w:line="312" w:lineRule="auto"/>
              <w:ind w:left="-778" w:firstLine="709"/>
              <w:rPr>
                <w:rFonts w:ascii="Arial" w:hAnsi="Arial" w:cs="Arial"/>
                <w:sz w:val="22"/>
                <w:szCs w:val="22"/>
                <w:lang w:eastAsia="en-US"/>
              </w:rPr>
            </w:pPr>
            <w:r w:rsidRPr="00817A64">
              <w:rPr>
                <w:rFonts w:ascii="Arial" w:hAnsi="Arial" w:cs="Arial"/>
                <w:sz w:val="22"/>
                <w:szCs w:val="22"/>
                <w:lang w:eastAsia="en-US"/>
              </w:rPr>
              <w:t>W</w:t>
            </w:r>
            <w:r w:rsidRPr="00817A64">
              <w:rPr>
                <w:rFonts w:ascii="Arial" w:hAnsi="Arial" w:cs="Arial"/>
                <w:sz w:val="22"/>
                <w:szCs w:val="22"/>
                <w:vertAlign w:val="subscript"/>
                <w:lang w:eastAsia="en-US"/>
              </w:rPr>
              <w:t xml:space="preserve"> </w:t>
            </w:r>
            <w:r w:rsidRPr="00817A64">
              <w:rPr>
                <w:rFonts w:ascii="Arial" w:hAnsi="Arial" w:cs="Arial"/>
                <w:sz w:val="22"/>
                <w:szCs w:val="22"/>
                <w:lang w:eastAsia="en-US"/>
              </w:rPr>
              <w:t xml:space="preserve">– suma punktów uzyskanych przez Wykonawcę „badanego” w kryteriach oceny oferty </w:t>
            </w:r>
          </w:p>
        </w:tc>
      </w:tr>
      <w:tr w:rsidR="00817A64" w:rsidRPr="00817A64" w14:paraId="17F74199" w14:textId="77777777" w:rsidTr="004455A6">
        <w:tc>
          <w:tcPr>
            <w:tcW w:w="709" w:type="dxa"/>
          </w:tcPr>
          <w:p w14:paraId="7E4CC36B" w14:textId="77777777" w:rsidR="00F933EF" w:rsidRPr="00817A64" w:rsidRDefault="00F933EF" w:rsidP="004455A6">
            <w:pPr>
              <w:suppressAutoHyphens/>
              <w:overflowPunct w:val="0"/>
              <w:autoSpaceDE w:val="0"/>
              <w:spacing w:line="312" w:lineRule="auto"/>
              <w:ind w:right="37"/>
              <w:rPr>
                <w:rFonts w:ascii="Arial" w:hAnsi="Arial" w:cs="Arial"/>
                <w:sz w:val="22"/>
                <w:szCs w:val="22"/>
                <w:lang w:eastAsia="en-US"/>
              </w:rPr>
            </w:pPr>
          </w:p>
        </w:tc>
        <w:tc>
          <w:tcPr>
            <w:tcW w:w="8931" w:type="dxa"/>
            <w:hideMark/>
          </w:tcPr>
          <w:p w14:paraId="61F1E551" w14:textId="77777777" w:rsidR="00F933EF" w:rsidRPr="00817A64" w:rsidRDefault="00F933EF" w:rsidP="004455A6">
            <w:pPr>
              <w:suppressAutoHyphens/>
              <w:overflowPunct w:val="0"/>
              <w:autoSpaceDE w:val="0"/>
              <w:spacing w:line="312" w:lineRule="auto"/>
              <w:ind w:left="526" w:hanging="540"/>
              <w:rPr>
                <w:rFonts w:ascii="Arial" w:hAnsi="Arial" w:cs="Arial"/>
                <w:b/>
                <w:sz w:val="22"/>
                <w:szCs w:val="22"/>
                <w:lang w:eastAsia="en-US"/>
              </w:rPr>
            </w:pPr>
            <w:r w:rsidRPr="00817A64">
              <w:rPr>
                <w:rFonts w:ascii="Arial" w:hAnsi="Arial" w:cs="Arial"/>
                <w:sz w:val="22"/>
                <w:szCs w:val="22"/>
                <w:lang w:eastAsia="en-US"/>
              </w:rPr>
              <w:t>W</w:t>
            </w:r>
            <w:r w:rsidRPr="00817A64">
              <w:rPr>
                <w:rFonts w:ascii="Arial" w:hAnsi="Arial" w:cs="Arial"/>
                <w:sz w:val="22"/>
                <w:szCs w:val="22"/>
                <w:vertAlign w:val="subscript"/>
                <w:lang w:eastAsia="en-US"/>
              </w:rPr>
              <w:t>1</w:t>
            </w:r>
            <w:r w:rsidRPr="00817A64">
              <w:rPr>
                <w:rFonts w:ascii="Arial" w:hAnsi="Arial" w:cs="Arial"/>
                <w:sz w:val="22"/>
                <w:szCs w:val="22"/>
                <w:lang w:eastAsia="en-US"/>
              </w:rPr>
              <w:t xml:space="preserve"> – liczba punktów uzyskanych przez Wykonawcę „badanego” w kryterium nr 1 </w:t>
            </w:r>
          </w:p>
        </w:tc>
      </w:tr>
      <w:tr w:rsidR="00817A64" w:rsidRPr="00817A64" w14:paraId="0F1B173F" w14:textId="77777777" w:rsidTr="004455A6">
        <w:tc>
          <w:tcPr>
            <w:tcW w:w="709" w:type="dxa"/>
          </w:tcPr>
          <w:p w14:paraId="039C5703" w14:textId="77777777" w:rsidR="00F933EF" w:rsidRPr="00817A64" w:rsidRDefault="00F933EF" w:rsidP="004455A6">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1FC2CC0F" w14:textId="77777777" w:rsidR="00F933EF" w:rsidRPr="00817A64" w:rsidRDefault="00F933EF" w:rsidP="004455A6">
            <w:pPr>
              <w:suppressAutoHyphens/>
              <w:overflowPunct w:val="0"/>
              <w:autoSpaceDE w:val="0"/>
              <w:spacing w:line="312" w:lineRule="auto"/>
              <w:ind w:left="526" w:hanging="540"/>
              <w:jc w:val="both"/>
              <w:rPr>
                <w:rFonts w:ascii="Arial" w:hAnsi="Arial" w:cs="Arial"/>
                <w:b/>
                <w:sz w:val="22"/>
                <w:szCs w:val="22"/>
                <w:lang w:eastAsia="en-US"/>
              </w:rPr>
            </w:pPr>
            <w:r w:rsidRPr="00817A64">
              <w:rPr>
                <w:rFonts w:ascii="Arial" w:hAnsi="Arial" w:cs="Arial"/>
                <w:sz w:val="22"/>
                <w:szCs w:val="22"/>
                <w:lang w:eastAsia="en-US"/>
              </w:rPr>
              <w:t>W</w:t>
            </w:r>
            <w:r w:rsidRPr="00817A64">
              <w:rPr>
                <w:rFonts w:ascii="Arial" w:hAnsi="Arial" w:cs="Arial"/>
                <w:sz w:val="22"/>
                <w:szCs w:val="22"/>
                <w:vertAlign w:val="subscript"/>
                <w:lang w:eastAsia="en-US"/>
              </w:rPr>
              <w:t>2</w:t>
            </w:r>
            <w:r w:rsidRPr="00817A64">
              <w:rPr>
                <w:rFonts w:ascii="Arial" w:hAnsi="Arial" w:cs="Arial"/>
                <w:sz w:val="22"/>
                <w:szCs w:val="22"/>
                <w:lang w:eastAsia="en-US"/>
              </w:rPr>
              <w:t xml:space="preserve"> – liczba punktów uzyskanych przez Wykonawcę „badanego” w kryterium nr 2</w:t>
            </w:r>
          </w:p>
        </w:tc>
      </w:tr>
      <w:tr w:rsidR="00817A64" w:rsidRPr="00817A64" w14:paraId="1CCB74BD" w14:textId="77777777" w:rsidTr="004455A6">
        <w:tc>
          <w:tcPr>
            <w:tcW w:w="709" w:type="dxa"/>
          </w:tcPr>
          <w:p w14:paraId="1D577D6B" w14:textId="77777777" w:rsidR="00F933EF" w:rsidRPr="00817A64" w:rsidRDefault="00F933EF" w:rsidP="004455A6">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407327D2" w14:textId="77777777" w:rsidR="00F933EF" w:rsidRPr="00817A64" w:rsidRDefault="00F933EF" w:rsidP="004455A6">
            <w:pPr>
              <w:suppressAutoHyphens/>
              <w:overflowPunct w:val="0"/>
              <w:autoSpaceDE w:val="0"/>
              <w:spacing w:line="312" w:lineRule="auto"/>
              <w:ind w:left="526" w:hanging="540"/>
              <w:jc w:val="both"/>
              <w:rPr>
                <w:rFonts w:ascii="Arial" w:hAnsi="Arial" w:cs="Arial"/>
                <w:b/>
                <w:sz w:val="22"/>
                <w:szCs w:val="22"/>
                <w:lang w:eastAsia="en-US"/>
              </w:rPr>
            </w:pPr>
            <w:bookmarkStart w:id="17" w:name="_Hlk145057312"/>
            <w:r w:rsidRPr="00817A64">
              <w:rPr>
                <w:rFonts w:ascii="Arial" w:hAnsi="Arial" w:cs="Arial"/>
                <w:sz w:val="22"/>
                <w:szCs w:val="22"/>
                <w:lang w:eastAsia="en-US"/>
              </w:rPr>
              <w:t>W</w:t>
            </w:r>
            <w:r w:rsidRPr="00817A64">
              <w:rPr>
                <w:rFonts w:ascii="Arial" w:hAnsi="Arial" w:cs="Arial"/>
                <w:sz w:val="22"/>
                <w:szCs w:val="22"/>
                <w:vertAlign w:val="subscript"/>
                <w:lang w:eastAsia="en-US"/>
              </w:rPr>
              <w:t>3</w:t>
            </w:r>
            <w:r w:rsidRPr="00817A64">
              <w:rPr>
                <w:rFonts w:ascii="Arial" w:hAnsi="Arial" w:cs="Arial"/>
                <w:sz w:val="22"/>
                <w:szCs w:val="22"/>
                <w:lang w:eastAsia="en-US"/>
              </w:rPr>
              <w:t xml:space="preserve"> – liczba punktów uzyskanych przez Wykonawcę „badanego” w kryterium nr 3</w:t>
            </w:r>
            <w:bookmarkEnd w:id="17"/>
          </w:p>
        </w:tc>
      </w:tr>
    </w:tbl>
    <w:p w14:paraId="1A6C2842" w14:textId="42B55FA4" w:rsidR="00266EF3" w:rsidRDefault="00F651B0" w:rsidP="00F651B0">
      <w:pPr>
        <w:suppressAutoHyphens/>
        <w:overflowPunct w:val="0"/>
        <w:autoSpaceDE w:val="0"/>
        <w:spacing w:line="312" w:lineRule="auto"/>
        <w:ind w:left="526" w:hanging="540"/>
        <w:jc w:val="both"/>
        <w:rPr>
          <w:rFonts w:ascii="Arial" w:hAnsi="Arial" w:cs="Arial"/>
          <w:sz w:val="22"/>
          <w:szCs w:val="22"/>
          <w:lang w:eastAsia="en-US"/>
        </w:rPr>
      </w:pPr>
      <w:r w:rsidRPr="00817A64">
        <w:rPr>
          <w:rFonts w:ascii="Arial" w:hAnsi="Arial" w:cs="Arial"/>
          <w:sz w:val="22"/>
          <w:szCs w:val="22"/>
          <w:lang w:eastAsia="en-US"/>
        </w:rPr>
        <w:t xml:space="preserve">             W</w:t>
      </w:r>
      <w:r w:rsidRPr="00817A64">
        <w:rPr>
          <w:rFonts w:ascii="Arial" w:hAnsi="Arial" w:cs="Arial"/>
          <w:sz w:val="22"/>
          <w:szCs w:val="22"/>
          <w:vertAlign w:val="subscript"/>
          <w:lang w:eastAsia="en-US"/>
        </w:rPr>
        <w:t>4</w:t>
      </w:r>
      <w:r w:rsidRPr="00817A64">
        <w:rPr>
          <w:rFonts w:ascii="Arial" w:hAnsi="Arial" w:cs="Arial"/>
          <w:sz w:val="22"/>
          <w:szCs w:val="22"/>
          <w:lang w:eastAsia="en-US"/>
        </w:rPr>
        <w:t xml:space="preserve"> – liczba punktów uzyskanych przez Wykonawcę „badanego” w kryterium nr 4</w:t>
      </w:r>
    </w:p>
    <w:p w14:paraId="63C3F4D8" w14:textId="62F1FB31" w:rsidR="008F4DEA" w:rsidRPr="00817A64" w:rsidRDefault="008F4DEA" w:rsidP="000D509E">
      <w:pPr>
        <w:suppressAutoHyphens/>
        <w:overflowPunct w:val="0"/>
        <w:autoSpaceDE w:val="0"/>
        <w:spacing w:line="312" w:lineRule="auto"/>
        <w:ind w:left="526" w:hanging="540"/>
        <w:jc w:val="both"/>
        <w:rPr>
          <w:rFonts w:ascii="Arial" w:hAnsi="Arial" w:cs="Arial"/>
          <w:sz w:val="22"/>
          <w:szCs w:val="22"/>
          <w:lang w:eastAsia="en-US"/>
        </w:rPr>
      </w:pPr>
      <w:r w:rsidRPr="00817A64">
        <w:rPr>
          <w:rFonts w:ascii="Arial" w:hAnsi="Arial" w:cs="Arial"/>
          <w:sz w:val="22"/>
          <w:szCs w:val="22"/>
          <w:lang w:eastAsia="en-US"/>
        </w:rPr>
        <w:t xml:space="preserve">             W</w:t>
      </w:r>
      <w:r w:rsidR="004E054F">
        <w:rPr>
          <w:rFonts w:ascii="Arial" w:hAnsi="Arial" w:cs="Arial"/>
          <w:sz w:val="22"/>
          <w:szCs w:val="22"/>
          <w:vertAlign w:val="subscript"/>
          <w:lang w:eastAsia="en-US"/>
        </w:rPr>
        <w:t>5</w:t>
      </w:r>
      <w:r w:rsidRPr="00817A64">
        <w:rPr>
          <w:rFonts w:ascii="Arial" w:hAnsi="Arial" w:cs="Arial"/>
          <w:sz w:val="22"/>
          <w:szCs w:val="22"/>
          <w:lang w:eastAsia="en-US"/>
        </w:rPr>
        <w:t xml:space="preserve"> – liczba punktów uzyskanych przez Wykonawcę „badanego” w kryterium nr </w:t>
      </w:r>
      <w:r w:rsidR="004E054F">
        <w:rPr>
          <w:rFonts w:ascii="Arial" w:hAnsi="Arial" w:cs="Arial"/>
          <w:sz w:val="22"/>
          <w:szCs w:val="22"/>
          <w:lang w:eastAsia="en-US"/>
        </w:rPr>
        <w:t>5</w:t>
      </w:r>
    </w:p>
    <w:p w14:paraId="5C73754D" w14:textId="09C22284" w:rsidR="00445862" w:rsidRPr="00817A64" w:rsidRDefault="007953CD" w:rsidP="005318E0">
      <w:pPr>
        <w:pStyle w:val="Nagwek1"/>
        <w:numPr>
          <w:ilvl w:val="0"/>
          <w:numId w:val="1"/>
        </w:numPr>
        <w:tabs>
          <w:tab w:val="left" w:pos="348"/>
        </w:tabs>
        <w:spacing w:before="93" w:line="276" w:lineRule="auto"/>
        <w:ind w:left="0" w:right="120" w:hanging="100"/>
        <w:rPr>
          <w:lang w:val="pl-PL"/>
        </w:rPr>
      </w:pPr>
      <w:r w:rsidRPr="00817A64">
        <w:rPr>
          <w:lang w:val="pl-PL"/>
        </w:rPr>
        <w:t>Informacje o formalnościach jakie muszą zostać dopełnione po wyborze oferty w celu zawarcia umowy w sprawie zamówienia publicznego</w:t>
      </w:r>
    </w:p>
    <w:p w14:paraId="5597FA0C" w14:textId="517BB624" w:rsidR="00A34494" w:rsidRPr="00817A64" w:rsidRDefault="00A34494" w:rsidP="00341BB0">
      <w:pPr>
        <w:pStyle w:val="Akapitzlist"/>
        <w:numPr>
          <w:ilvl w:val="0"/>
          <w:numId w:val="5"/>
        </w:numPr>
        <w:spacing w:line="276" w:lineRule="auto"/>
        <w:jc w:val="both"/>
        <w:rPr>
          <w:rFonts w:ascii="Arial" w:hAnsi="Arial" w:cs="Arial"/>
          <w:sz w:val="22"/>
          <w:szCs w:val="22"/>
        </w:rPr>
      </w:pPr>
      <w:r w:rsidRPr="00817A64">
        <w:rPr>
          <w:rFonts w:ascii="Arial" w:hAnsi="Arial" w:cs="Arial"/>
          <w:sz w:val="22"/>
          <w:szCs w:val="22"/>
        </w:rPr>
        <w:t xml:space="preserve">Zamawiający, po wykonaniu czynności związanych z wyborem najkorzystniejszej oferty, </w:t>
      </w:r>
      <w:r w:rsidRPr="00817A64">
        <w:rPr>
          <w:rFonts w:ascii="Arial" w:hAnsi="Arial" w:cs="Arial"/>
          <w:sz w:val="22"/>
          <w:szCs w:val="22"/>
        </w:rPr>
        <w:br/>
        <w:t>w terminie przewidzianym ustawą, przekaże</w:t>
      </w:r>
      <w:r w:rsidR="00BC3DCE" w:rsidRPr="00817A64">
        <w:rPr>
          <w:rFonts w:ascii="Arial" w:hAnsi="Arial" w:cs="Arial"/>
          <w:sz w:val="22"/>
          <w:szCs w:val="22"/>
        </w:rPr>
        <w:t xml:space="preserve"> Wykonawcy którego oferta została uznana za najkorzystniejszą</w:t>
      </w:r>
      <w:r w:rsidRPr="00817A64">
        <w:rPr>
          <w:rFonts w:ascii="Arial" w:hAnsi="Arial" w:cs="Arial"/>
          <w:sz w:val="22"/>
          <w:szCs w:val="22"/>
        </w:rPr>
        <w:t xml:space="preserve"> pisemne zawiadomienie informujące o terminie i miejscu podpisania umowy.</w:t>
      </w:r>
    </w:p>
    <w:p w14:paraId="426090A0" w14:textId="77777777" w:rsidR="00A34494" w:rsidRPr="00817A64" w:rsidRDefault="00A34494" w:rsidP="00341BB0">
      <w:pPr>
        <w:pStyle w:val="Akapitzlist"/>
        <w:numPr>
          <w:ilvl w:val="0"/>
          <w:numId w:val="5"/>
        </w:numPr>
        <w:spacing w:line="276" w:lineRule="auto"/>
        <w:jc w:val="both"/>
        <w:rPr>
          <w:rFonts w:ascii="Arial" w:hAnsi="Arial" w:cs="Arial"/>
          <w:sz w:val="22"/>
          <w:szCs w:val="22"/>
        </w:rPr>
      </w:pPr>
      <w:r w:rsidRPr="00817A64">
        <w:rPr>
          <w:rFonts w:ascii="Arial" w:hAnsi="Arial" w:cs="Arial"/>
          <w:sz w:val="22"/>
          <w:szCs w:val="22"/>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817A64" w:rsidRDefault="00A34494" w:rsidP="00341BB0">
      <w:pPr>
        <w:pStyle w:val="Akapitzlist"/>
        <w:numPr>
          <w:ilvl w:val="0"/>
          <w:numId w:val="5"/>
        </w:numPr>
        <w:spacing w:line="276" w:lineRule="auto"/>
        <w:jc w:val="both"/>
        <w:rPr>
          <w:rFonts w:ascii="Arial" w:hAnsi="Arial" w:cs="Arial"/>
          <w:sz w:val="22"/>
          <w:szCs w:val="22"/>
        </w:rPr>
      </w:pPr>
      <w:r w:rsidRPr="00817A64">
        <w:rPr>
          <w:rFonts w:ascii="Arial" w:hAnsi="Arial" w:cs="Arial"/>
          <w:sz w:val="22"/>
          <w:szCs w:val="22"/>
        </w:rPr>
        <w:lastRenderedPageBreak/>
        <w:t xml:space="preserve">W przypadku wskazania pełnomocnika do podpisania umowy wymaga się </w:t>
      </w:r>
      <w:r w:rsidR="001D2728" w:rsidRPr="00817A64">
        <w:rPr>
          <w:rFonts w:ascii="Arial" w:hAnsi="Arial" w:cs="Arial"/>
          <w:sz w:val="22"/>
          <w:szCs w:val="22"/>
        </w:rPr>
        <w:t xml:space="preserve">w dniu zawarcia umowy </w:t>
      </w:r>
      <w:r w:rsidRPr="00817A64">
        <w:rPr>
          <w:rFonts w:ascii="Arial" w:hAnsi="Arial" w:cs="Arial"/>
          <w:sz w:val="22"/>
          <w:szCs w:val="22"/>
        </w:rPr>
        <w:t xml:space="preserve">a </w:t>
      </w:r>
      <w:r w:rsidR="00BC3DCE" w:rsidRPr="00817A64">
        <w:rPr>
          <w:rFonts w:ascii="Arial" w:hAnsi="Arial" w:cs="Arial"/>
          <w:sz w:val="22"/>
          <w:szCs w:val="22"/>
        </w:rPr>
        <w:t xml:space="preserve">przed podpisaniem przedłożenia </w:t>
      </w:r>
      <w:r w:rsidRPr="00817A64">
        <w:rPr>
          <w:rFonts w:ascii="Arial" w:hAnsi="Arial" w:cs="Arial"/>
          <w:sz w:val="22"/>
          <w:szCs w:val="22"/>
        </w:rPr>
        <w:t xml:space="preserve">pełnomocnictwa. </w:t>
      </w:r>
    </w:p>
    <w:p w14:paraId="47086C46" w14:textId="77777777" w:rsidR="00A34494" w:rsidRPr="00817A64" w:rsidRDefault="00A34494" w:rsidP="00341BB0">
      <w:pPr>
        <w:pStyle w:val="Akapitzlist"/>
        <w:numPr>
          <w:ilvl w:val="0"/>
          <w:numId w:val="5"/>
        </w:numPr>
        <w:spacing w:line="276" w:lineRule="auto"/>
        <w:jc w:val="both"/>
        <w:rPr>
          <w:rFonts w:ascii="Arial" w:hAnsi="Arial" w:cs="Arial"/>
          <w:sz w:val="22"/>
          <w:szCs w:val="22"/>
        </w:rPr>
      </w:pPr>
      <w:r w:rsidRPr="00817A64">
        <w:rPr>
          <w:rFonts w:ascii="Arial" w:hAnsi="Arial" w:cs="Arial"/>
          <w:sz w:val="22"/>
          <w:szCs w:val="22"/>
        </w:rPr>
        <w:t>Przed zawarciem umowy Zamawiający dopuszcza możliwość żądania umowy regulującej współpracę Wykonawców występujących wspólnie.</w:t>
      </w:r>
    </w:p>
    <w:p w14:paraId="292E8EB3" w14:textId="3DAF8103" w:rsidR="00A34494" w:rsidRPr="00817A64" w:rsidRDefault="00A34494" w:rsidP="00341BB0">
      <w:pPr>
        <w:pStyle w:val="Akapitzlist"/>
        <w:numPr>
          <w:ilvl w:val="0"/>
          <w:numId w:val="5"/>
        </w:numPr>
        <w:spacing w:line="276" w:lineRule="auto"/>
        <w:jc w:val="both"/>
        <w:rPr>
          <w:rFonts w:ascii="Arial" w:hAnsi="Arial" w:cs="Arial"/>
          <w:sz w:val="22"/>
          <w:szCs w:val="22"/>
        </w:rPr>
      </w:pPr>
      <w:bookmarkStart w:id="18" w:name="_Hlk520121110"/>
      <w:r w:rsidRPr="00817A64">
        <w:rPr>
          <w:rFonts w:ascii="Arial" w:hAnsi="Arial" w:cs="Arial"/>
          <w:sz w:val="22"/>
          <w:szCs w:val="22"/>
        </w:rPr>
        <w:t>Warunkiem zawarciem umowy jest przedłożenie lub dostarczenie w wersji elektronicznej</w:t>
      </w:r>
      <w:r w:rsidR="00011682" w:rsidRPr="00817A64">
        <w:rPr>
          <w:rFonts w:ascii="Arial" w:hAnsi="Arial" w:cs="Arial"/>
          <w:sz w:val="22"/>
          <w:szCs w:val="22"/>
        </w:rPr>
        <w:t>:</w:t>
      </w:r>
    </w:p>
    <w:bookmarkEnd w:id="18"/>
    <w:p w14:paraId="2FFD3C8C" w14:textId="7592B1DC" w:rsidR="00B3416C" w:rsidRPr="00817A64" w:rsidRDefault="00B3416C" w:rsidP="00341BB0">
      <w:pPr>
        <w:pStyle w:val="Akapitzlist"/>
        <w:numPr>
          <w:ilvl w:val="0"/>
          <w:numId w:val="19"/>
        </w:numPr>
        <w:spacing w:line="276" w:lineRule="auto"/>
        <w:jc w:val="both"/>
        <w:rPr>
          <w:rFonts w:ascii="Arial" w:hAnsi="Arial" w:cs="Arial"/>
          <w:sz w:val="22"/>
          <w:szCs w:val="22"/>
        </w:rPr>
      </w:pPr>
      <w:r w:rsidRPr="00817A64">
        <w:rPr>
          <w:rFonts w:ascii="Arial" w:hAnsi="Arial" w:cs="Arial"/>
          <w:sz w:val="22"/>
          <w:szCs w:val="22"/>
        </w:rPr>
        <w:t xml:space="preserve">oświadczenia potwierdzającego zatrudnienie na podstawie umowy o pracę osób za pomocą których </w:t>
      </w:r>
      <w:r w:rsidR="00FE1327" w:rsidRPr="00817A64">
        <w:rPr>
          <w:rFonts w:ascii="Arial" w:hAnsi="Arial" w:cs="Arial"/>
          <w:sz w:val="22"/>
          <w:szCs w:val="22"/>
        </w:rPr>
        <w:t>Wykonawca będzie realizował umowę</w:t>
      </w:r>
      <w:r w:rsidR="00011682" w:rsidRPr="00817A64">
        <w:rPr>
          <w:rFonts w:ascii="Arial" w:hAnsi="Arial" w:cs="Arial"/>
          <w:sz w:val="22"/>
          <w:szCs w:val="22"/>
        </w:rPr>
        <w:t>;</w:t>
      </w:r>
    </w:p>
    <w:p w14:paraId="2108929D" w14:textId="2F35B0A3" w:rsidR="00B3416C" w:rsidRPr="00817A64" w:rsidRDefault="00B3416C" w:rsidP="00341BB0">
      <w:pPr>
        <w:pStyle w:val="Akapitzlist"/>
        <w:numPr>
          <w:ilvl w:val="0"/>
          <w:numId w:val="19"/>
        </w:numPr>
        <w:spacing w:line="276" w:lineRule="auto"/>
        <w:jc w:val="both"/>
        <w:rPr>
          <w:rFonts w:ascii="Arial" w:hAnsi="Arial" w:cs="Arial"/>
          <w:sz w:val="22"/>
          <w:szCs w:val="22"/>
        </w:rPr>
      </w:pPr>
      <w:r w:rsidRPr="00817A64">
        <w:rPr>
          <w:rFonts w:ascii="Arial" w:hAnsi="Arial" w:cs="Arial"/>
          <w:sz w:val="22"/>
          <w:szCs w:val="22"/>
        </w:rPr>
        <w:t>wniesienie zabezpieczenia należytego wykonania umowy</w:t>
      </w:r>
      <w:r w:rsidR="00011682" w:rsidRPr="00817A64">
        <w:rPr>
          <w:rFonts w:ascii="Arial" w:hAnsi="Arial" w:cs="Arial"/>
          <w:sz w:val="22"/>
          <w:szCs w:val="22"/>
        </w:rPr>
        <w:t>;</w:t>
      </w:r>
    </w:p>
    <w:p w14:paraId="0F76BC8B" w14:textId="737EAA76" w:rsidR="00E12477" w:rsidRPr="00817A64" w:rsidRDefault="00E12477" w:rsidP="00E12477">
      <w:pPr>
        <w:pStyle w:val="Akapitzlist"/>
        <w:numPr>
          <w:ilvl w:val="0"/>
          <w:numId w:val="19"/>
        </w:numPr>
        <w:spacing w:line="276" w:lineRule="auto"/>
        <w:jc w:val="both"/>
        <w:rPr>
          <w:rFonts w:ascii="Arial" w:hAnsi="Arial" w:cs="Arial"/>
          <w:sz w:val="22"/>
          <w:szCs w:val="22"/>
        </w:rPr>
      </w:pPr>
      <w:r w:rsidRPr="00817A64">
        <w:rPr>
          <w:rFonts w:ascii="Arial" w:hAnsi="Arial" w:cs="Arial"/>
          <w:sz w:val="22"/>
          <w:szCs w:val="22"/>
        </w:rPr>
        <w:t xml:space="preserve">wykazu pojazdów samochodowych użytkowanych przez Wykonawcę do realizacji zamówienia  wypełniony załącznik nr </w:t>
      </w:r>
      <w:r w:rsidR="00697A4C" w:rsidRPr="00817A64">
        <w:rPr>
          <w:rFonts w:ascii="Arial" w:hAnsi="Arial" w:cs="Arial"/>
          <w:sz w:val="22"/>
          <w:szCs w:val="22"/>
        </w:rPr>
        <w:t>1</w:t>
      </w:r>
      <w:r w:rsidR="00582FE8" w:rsidRPr="00817A64">
        <w:rPr>
          <w:rFonts w:ascii="Arial" w:hAnsi="Arial" w:cs="Arial"/>
          <w:sz w:val="22"/>
          <w:szCs w:val="22"/>
        </w:rPr>
        <w:t>0</w:t>
      </w:r>
      <w:r w:rsidR="00697A4C" w:rsidRPr="00817A64">
        <w:rPr>
          <w:rFonts w:ascii="Arial" w:hAnsi="Arial" w:cs="Arial"/>
          <w:sz w:val="22"/>
          <w:szCs w:val="22"/>
        </w:rPr>
        <w:t xml:space="preserve"> </w:t>
      </w:r>
      <w:r w:rsidRPr="00817A64">
        <w:rPr>
          <w:rFonts w:ascii="Arial" w:hAnsi="Arial" w:cs="Arial"/>
          <w:sz w:val="22"/>
          <w:szCs w:val="22"/>
        </w:rPr>
        <w:t>do</w:t>
      </w:r>
      <w:r w:rsidR="00011682" w:rsidRPr="00817A64">
        <w:rPr>
          <w:rFonts w:ascii="Arial" w:hAnsi="Arial" w:cs="Arial"/>
          <w:sz w:val="22"/>
          <w:szCs w:val="22"/>
        </w:rPr>
        <w:t xml:space="preserve"> SWZ</w:t>
      </w:r>
      <w:r w:rsidRPr="00817A64">
        <w:rPr>
          <w:rFonts w:ascii="Arial" w:hAnsi="Arial" w:cs="Arial"/>
          <w:sz w:val="22"/>
          <w:szCs w:val="22"/>
        </w:rPr>
        <w:t xml:space="preserve">  - dotyczy wyłącznie </w:t>
      </w:r>
      <w:r w:rsidR="00851ABD" w:rsidRPr="00817A64">
        <w:rPr>
          <w:rFonts w:ascii="Arial" w:hAnsi="Arial" w:cs="Arial"/>
          <w:sz w:val="22"/>
          <w:szCs w:val="22"/>
        </w:rPr>
        <w:t>Wykonawcy,</w:t>
      </w:r>
      <w:r w:rsidRPr="00817A64">
        <w:rPr>
          <w:rFonts w:ascii="Arial" w:hAnsi="Arial" w:cs="Arial"/>
          <w:sz w:val="22"/>
          <w:szCs w:val="22"/>
        </w:rPr>
        <w:t xml:space="preserve"> który złożył wraz z ofertą oświadczenie o dysponowaniu odpowiednim udziałem pojazdów elektrycznych lub napędzanych gazem ziemnym</w:t>
      </w:r>
      <w:r w:rsidR="00011682" w:rsidRPr="00817A64">
        <w:rPr>
          <w:rFonts w:ascii="Arial" w:hAnsi="Arial" w:cs="Arial"/>
          <w:sz w:val="22"/>
          <w:szCs w:val="22"/>
        </w:rPr>
        <w:t>.</w:t>
      </w:r>
      <w:r w:rsidRPr="00817A64">
        <w:rPr>
          <w:rFonts w:ascii="Arial" w:hAnsi="Arial" w:cs="Arial"/>
          <w:sz w:val="22"/>
          <w:szCs w:val="22"/>
        </w:rPr>
        <w:t xml:space="preserve"> </w:t>
      </w:r>
    </w:p>
    <w:p w14:paraId="0F29120F" w14:textId="0D161CFA" w:rsidR="00A34494" w:rsidRPr="00817A64" w:rsidRDefault="00A34494" w:rsidP="00341BB0">
      <w:pPr>
        <w:pStyle w:val="Akapitzlist"/>
        <w:numPr>
          <w:ilvl w:val="0"/>
          <w:numId w:val="5"/>
        </w:numPr>
        <w:spacing w:line="276" w:lineRule="auto"/>
        <w:jc w:val="both"/>
        <w:rPr>
          <w:rFonts w:ascii="Arial" w:hAnsi="Arial" w:cs="Arial"/>
          <w:sz w:val="22"/>
          <w:szCs w:val="22"/>
        </w:rPr>
      </w:pPr>
      <w:r w:rsidRPr="00817A64">
        <w:rPr>
          <w:rFonts w:ascii="Arial" w:hAnsi="Arial" w:cs="Arial"/>
          <w:sz w:val="22"/>
          <w:szCs w:val="22"/>
        </w:rPr>
        <w:t xml:space="preserve">Wykonawca, o którym mowa w ust. 1, ma obowiązek zawrzeć umowę w sprawie zamówienia na warunkach określonych w projektowanych postanowieniach umowy, które stanowią załącznik nr </w:t>
      </w:r>
      <w:r w:rsidR="00C934EC" w:rsidRPr="00817A64">
        <w:rPr>
          <w:rFonts w:ascii="Arial" w:hAnsi="Arial" w:cs="Arial"/>
          <w:sz w:val="22"/>
          <w:szCs w:val="22"/>
        </w:rPr>
        <w:t xml:space="preserve">1 </w:t>
      </w:r>
      <w:r w:rsidRPr="00817A64">
        <w:rPr>
          <w:rFonts w:ascii="Arial" w:hAnsi="Arial" w:cs="Arial"/>
          <w:sz w:val="22"/>
          <w:szCs w:val="22"/>
        </w:rPr>
        <w:t>do SWZ. Umowa zostanie uzupełniona o zapisy wynikające ze złożonej oferty.</w:t>
      </w:r>
    </w:p>
    <w:p w14:paraId="35A67CED" w14:textId="77777777" w:rsidR="00A34494" w:rsidRPr="00817A64" w:rsidRDefault="00A34494" w:rsidP="00341BB0">
      <w:pPr>
        <w:pStyle w:val="Akapitzlist"/>
        <w:numPr>
          <w:ilvl w:val="0"/>
          <w:numId w:val="5"/>
        </w:numPr>
        <w:spacing w:line="276" w:lineRule="auto"/>
        <w:jc w:val="both"/>
        <w:rPr>
          <w:rFonts w:ascii="Arial" w:hAnsi="Arial" w:cs="Arial"/>
          <w:sz w:val="22"/>
          <w:szCs w:val="22"/>
        </w:rPr>
      </w:pPr>
      <w:r w:rsidRPr="00817A64">
        <w:rPr>
          <w:rFonts w:ascii="Arial" w:hAnsi="Arial" w:cs="Arial"/>
          <w:sz w:val="22"/>
          <w:szCs w:val="22"/>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817A64" w:rsidRDefault="00A34494" w:rsidP="00341BB0">
      <w:pPr>
        <w:pStyle w:val="Akapitzlist"/>
        <w:numPr>
          <w:ilvl w:val="0"/>
          <w:numId w:val="5"/>
        </w:numPr>
        <w:spacing w:line="276" w:lineRule="auto"/>
        <w:jc w:val="both"/>
        <w:rPr>
          <w:rFonts w:ascii="Arial" w:hAnsi="Arial" w:cs="Arial"/>
          <w:sz w:val="22"/>
          <w:szCs w:val="22"/>
        </w:rPr>
      </w:pPr>
      <w:r w:rsidRPr="00817A64">
        <w:rPr>
          <w:rFonts w:ascii="Arial" w:hAnsi="Arial" w:cs="Arial"/>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536384D" w14:textId="118C2AA7" w:rsidR="00BB7E1B" w:rsidRPr="00817A64" w:rsidRDefault="00BB7E1B" w:rsidP="00341BB0">
      <w:pPr>
        <w:pStyle w:val="Akapitzlist"/>
        <w:numPr>
          <w:ilvl w:val="0"/>
          <w:numId w:val="5"/>
        </w:numPr>
        <w:spacing w:line="276" w:lineRule="auto"/>
        <w:jc w:val="both"/>
        <w:rPr>
          <w:rFonts w:ascii="Arial" w:hAnsi="Arial" w:cs="Arial"/>
          <w:sz w:val="22"/>
          <w:szCs w:val="22"/>
        </w:rPr>
      </w:pPr>
      <w:r w:rsidRPr="00817A64">
        <w:rPr>
          <w:rFonts w:ascii="Arial" w:hAnsi="Arial" w:cs="Arial"/>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817A64" w:rsidRDefault="008B3E1D" w:rsidP="005318E0">
      <w:pPr>
        <w:pStyle w:val="Nagwek1"/>
        <w:numPr>
          <w:ilvl w:val="0"/>
          <w:numId w:val="1"/>
        </w:numPr>
        <w:tabs>
          <w:tab w:val="left" w:pos="348"/>
        </w:tabs>
        <w:spacing w:before="93" w:line="276" w:lineRule="auto"/>
        <w:ind w:left="0" w:right="120" w:hanging="100"/>
        <w:rPr>
          <w:b w:val="0"/>
          <w:bCs w:val="0"/>
          <w:lang w:val="pl-PL"/>
        </w:rPr>
      </w:pPr>
      <w:r w:rsidRPr="00817A64">
        <w:rPr>
          <w:lang w:val="pl-PL"/>
        </w:rPr>
        <w:t>I</w:t>
      </w:r>
      <w:r w:rsidR="00445862" w:rsidRPr="00817A64">
        <w:rPr>
          <w:lang w:val="pl-PL"/>
        </w:rPr>
        <w:t>nformacje dotyczące zabezpieczenia należytego wykonania umowy, jeżeli zamawiający je przewiduje</w:t>
      </w:r>
    </w:p>
    <w:p w14:paraId="60B9C182" w14:textId="4BED9E6A" w:rsidR="0087406B" w:rsidRPr="00817A64" w:rsidRDefault="001D2728" w:rsidP="00341BB0">
      <w:pPr>
        <w:pStyle w:val="Akapitzlist"/>
        <w:numPr>
          <w:ilvl w:val="0"/>
          <w:numId w:val="8"/>
        </w:numPr>
        <w:spacing w:line="276" w:lineRule="auto"/>
        <w:jc w:val="both"/>
        <w:rPr>
          <w:rFonts w:ascii="Arial" w:hAnsi="Arial" w:cs="Arial"/>
          <w:sz w:val="22"/>
          <w:szCs w:val="22"/>
        </w:rPr>
      </w:pPr>
      <w:r w:rsidRPr="00817A64">
        <w:rPr>
          <w:rFonts w:ascii="Arial" w:hAnsi="Arial" w:cs="Arial"/>
          <w:sz w:val="22"/>
          <w:szCs w:val="22"/>
        </w:rPr>
        <w:t>Wymagane jest</w:t>
      </w:r>
      <w:r w:rsidR="0087406B" w:rsidRPr="00817A64">
        <w:rPr>
          <w:rFonts w:ascii="Arial" w:hAnsi="Arial" w:cs="Arial"/>
          <w:sz w:val="22"/>
          <w:szCs w:val="22"/>
        </w:rPr>
        <w:t xml:space="preserve"> wniesienia zabezpieczenia należytego wykonania umowy</w:t>
      </w:r>
      <w:r w:rsidR="004256F9" w:rsidRPr="00817A64">
        <w:rPr>
          <w:rFonts w:ascii="Arial" w:hAnsi="Arial" w:cs="Arial"/>
          <w:sz w:val="22"/>
          <w:szCs w:val="22"/>
        </w:rPr>
        <w:t xml:space="preserve"> przed zawarciem umowy.</w:t>
      </w:r>
    </w:p>
    <w:p w14:paraId="51416F5E" w14:textId="0EFD54B4" w:rsidR="0087406B" w:rsidRPr="00817A64" w:rsidRDefault="0087406B" w:rsidP="00341BB0">
      <w:pPr>
        <w:pStyle w:val="Akapitzlist"/>
        <w:numPr>
          <w:ilvl w:val="0"/>
          <w:numId w:val="8"/>
        </w:numPr>
        <w:spacing w:line="276" w:lineRule="auto"/>
        <w:jc w:val="both"/>
        <w:rPr>
          <w:rFonts w:ascii="Arial" w:hAnsi="Arial" w:cs="Arial"/>
          <w:sz w:val="22"/>
          <w:szCs w:val="22"/>
        </w:rPr>
      </w:pPr>
      <w:r w:rsidRPr="00817A64">
        <w:rPr>
          <w:rFonts w:ascii="Arial" w:hAnsi="Arial" w:cs="Arial"/>
          <w:sz w:val="22"/>
          <w:szCs w:val="22"/>
        </w:rPr>
        <w:t xml:space="preserve">Od Wykonawcy, którego oferta zostanie uznana jako najkorzystniejsza wymagane będzie wniesienie zabezpieczenia należytego wykonania umowy w wysokości </w:t>
      </w:r>
      <w:r w:rsidR="00164E4D" w:rsidRPr="00817A64">
        <w:rPr>
          <w:rFonts w:ascii="Arial" w:hAnsi="Arial" w:cs="Arial"/>
          <w:b/>
          <w:bCs/>
          <w:sz w:val="22"/>
          <w:szCs w:val="22"/>
        </w:rPr>
        <w:t>5</w:t>
      </w:r>
      <w:r w:rsidRPr="00817A64">
        <w:rPr>
          <w:rFonts w:ascii="Arial" w:hAnsi="Arial" w:cs="Arial"/>
          <w:b/>
          <w:bCs/>
          <w:sz w:val="22"/>
          <w:szCs w:val="22"/>
        </w:rPr>
        <w:t>%</w:t>
      </w:r>
      <w:r w:rsidRPr="00817A64">
        <w:rPr>
          <w:rFonts w:ascii="Arial" w:hAnsi="Arial" w:cs="Arial"/>
          <w:sz w:val="22"/>
          <w:szCs w:val="22"/>
        </w:rPr>
        <w:t xml:space="preserve"> ceny całkowitej brutto podanej w ofercie.</w:t>
      </w:r>
    </w:p>
    <w:p w14:paraId="565A4C81" w14:textId="77777777" w:rsidR="0087406B" w:rsidRPr="00817A64" w:rsidRDefault="0087406B" w:rsidP="00341BB0">
      <w:pPr>
        <w:pStyle w:val="Akapitzlist"/>
        <w:numPr>
          <w:ilvl w:val="0"/>
          <w:numId w:val="8"/>
        </w:numPr>
        <w:spacing w:line="276" w:lineRule="auto"/>
        <w:jc w:val="both"/>
        <w:rPr>
          <w:rFonts w:ascii="Arial" w:hAnsi="Arial" w:cs="Arial"/>
          <w:sz w:val="22"/>
          <w:szCs w:val="22"/>
        </w:rPr>
      </w:pPr>
      <w:r w:rsidRPr="00817A64">
        <w:rPr>
          <w:rFonts w:ascii="Arial" w:hAnsi="Arial" w:cs="Arial"/>
          <w:sz w:val="22"/>
          <w:szCs w:val="22"/>
        </w:rPr>
        <w:t>Zabezpieczenie należytego wykonania umowy może być wniesione według wyboru Wykonawcy w jednej lub w kilku następujących formach:</w:t>
      </w:r>
    </w:p>
    <w:p w14:paraId="6135C528" w14:textId="77777777" w:rsidR="0087406B" w:rsidRPr="00817A64" w:rsidRDefault="0087406B" w:rsidP="00EF53D4">
      <w:pPr>
        <w:pStyle w:val="Akapitzlist"/>
        <w:numPr>
          <w:ilvl w:val="0"/>
          <w:numId w:val="20"/>
        </w:numPr>
        <w:spacing w:line="276" w:lineRule="auto"/>
        <w:jc w:val="both"/>
        <w:rPr>
          <w:rFonts w:ascii="Arial" w:hAnsi="Arial" w:cs="Arial"/>
          <w:sz w:val="22"/>
          <w:szCs w:val="22"/>
        </w:rPr>
      </w:pPr>
      <w:r w:rsidRPr="00817A64">
        <w:rPr>
          <w:rFonts w:ascii="Arial" w:hAnsi="Arial" w:cs="Arial"/>
          <w:sz w:val="22"/>
          <w:szCs w:val="22"/>
        </w:rPr>
        <w:t>pieniądzu;</w:t>
      </w:r>
    </w:p>
    <w:p w14:paraId="66D976A1" w14:textId="3F0D69F6" w:rsidR="0087406B" w:rsidRPr="00817A64" w:rsidRDefault="0087406B" w:rsidP="00EF53D4">
      <w:pPr>
        <w:pStyle w:val="Akapitzlist"/>
        <w:numPr>
          <w:ilvl w:val="0"/>
          <w:numId w:val="20"/>
        </w:numPr>
        <w:spacing w:line="276" w:lineRule="auto"/>
        <w:jc w:val="both"/>
        <w:rPr>
          <w:rFonts w:ascii="Arial" w:hAnsi="Arial" w:cs="Arial"/>
          <w:sz w:val="22"/>
          <w:szCs w:val="22"/>
        </w:rPr>
      </w:pPr>
      <w:r w:rsidRPr="00817A64">
        <w:rPr>
          <w:rFonts w:ascii="Arial" w:hAnsi="Arial" w:cs="Arial"/>
          <w:sz w:val="22"/>
          <w:szCs w:val="22"/>
        </w:rPr>
        <w:t xml:space="preserve">poręczeniach bankowych lub poręczeniach spółdzielczej kasy oszczędnościowo- kredytowej, z </w:t>
      </w:r>
      <w:r w:rsidR="00851ABD" w:rsidRPr="00817A64">
        <w:rPr>
          <w:rFonts w:ascii="Arial" w:hAnsi="Arial" w:cs="Arial"/>
          <w:sz w:val="22"/>
          <w:szCs w:val="22"/>
        </w:rPr>
        <w:t>tym,</w:t>
      </w:r>
      <w:r w:rsidRPr="00817A64">
        <w:rPr>
          <w:rFonts w:ascii="Arial" w:hAnsi="Arial" w:cs="Arial"/>
          <w:sz w:val="22"/>
          <w:szCs w:val="22"/>
        </w:rPr>
        <w:t xml:space="preserve"> że zobowiązanie kasy jest zawsze zobowiązaniem pieniężnym;</w:t>
      </w:r>
    </w:p>
    <w:p w14:paraId="3FA8FC4B" w14:textId="77777777" w:rsidR="0087406B" w:rsidRPr="00817A64" w:rsidRDefault="0087406B" w:rsidP="00EF53D4">
      <w:pPr>
        <w:pStyle w:val="Akapitzlist"/>
        <w:numPr>
          <w:ilvl w:val="0"/>
          <w:numId w:val="20"/>
        </w:numPr>
        <w:spacing w:line="276" w:lineRule="auto"/>
        <w:jc w:val="both"/>
        <w:rPr>
          <w:rFonts w:ascii="Arial" w:hAnsi="Arial" w:cs="Arial"/>
          <w:sz w:val="22"/>
          <w:szCs w:val="22"/>
        </w:rPr>
      </w:pPr>
      <w:r w:rsidRPr="00817A64">
        <w:rPr>
          <w:rFonts w:ascii="Arial" w:hAnsi="Arial" w:cs="Arial"/>
          <w:sz w:val="22"/>
          <w:szCs w:val="22"/>
        </w:rPr>
        <w:t>gwarancjach bankowych;</w:t>
      </w:r>
    </w:p>
    <w:p w14:paraId="50E3A21C" w14:textId="77777777" w:rsidR="0087406B" w:rsidRPr="00817A64" w:rsidRDefault="0087406B" w:rsidP="00EF53D4">
      <w:pPr>
        <w:pStyle w:val="Akapitzlist"/>
        <w:numPr>
          <w:ilvl w:val="0"/>
          <w:numId w:val="20"/>
        </w:numPr>
        <w:spacing w:line="276" w:lineRule="auto"/>
        <w:jc w:val="both"/>
        <w:rPr>
          <w:rFonts w:ascii="Arial" w:hAnsi="Arial" w:cs="Arial"/>
          <w:sz w:val="22"/>
          <w:szCs w:val="22"/>
        </w:rPr>
      </w:pPr>
      <w:r w:rsidRPr="00817A64">
        <w:rPr>
          <w:rFonts w:ascii="Arial" w:hAnsi="Arial" w:cs="Arial"/>
          <w:sz w:val="22"/>
          <w:szCs w:val="22"/>
        </w:rPr>
        <w:t>gwarancjach ubezpieczeniowych;</w:t>
      </w:r>
    </w:p>
    <w:p w14:paraId="47CEF658" w14:textId="77777777" w:rsidR="0087406B" w:rsidRPr="00817A64" w:rsidRDefault="0087406B" w:rsidP="00EF53D4">
      <w:pPr>
        <w:pStyle w:val="Akapitzlist"/>
        <w:numPr>
          <w:ilvl w:val="0"/>
          <w:numId w:val="20"/>
        </w:numPr>
        <w:spacing w:line="276" w:lineRule="auto"/>
        <w:jc w:val="both"/>
        <w:rPr>
          <w:rFonts w:ascii="Arial" w:hAnsi="Arial" w:cs="Arial"/>
          <w:sz w:val="22"/>
          <w:szCs w:val="22"/>
        </w:rPr>
      </w:pPr>
      <w:r w:rsidRPr="00817A64">
        <w:rPr>
          <w:rFonts w:ascii="Arial" w:hAnsi="Arial" w:cs="Arial"/>
          <w:sz w:val="22"/>
          <w:szCs w:val="22"/>
        </w:rPr>
        <w:t>poręczeniach udzielanych przez podmioty, o których mowa w art. 6b ust. 5 pkt 2 ustawy z dnia 9 listopada 2000 r. o utworzeniu Polskiej Agencji Rozwoju Przedsiębiorczości</w:t>
      </w:r>
    </w:p>
    <w:p w14:paraId="69CD7691" w14:textId="3F53C400" w:rsidR="0087406B" w:rsidRPr="00817A64" w:rsidRDefault="0087406B" w:rsidP="00B3416C">
      <w:pPr>
        <w:pStyle w:val="Akapitzlist"/>
        <w:spacing w:line="276" w:lineRule="auto"/>
        <w:ind w:left="862"/>
        <w:jc w:val="both"/>
        <w:rPr>
          <w:rFonts w:ascii="Arial" w:hAnsi="Arial" w:cs="Arial"/>
          <w:sz w:val="22"/>
          <w:szCs w:val="22"/>
        </w:rPr>
      </w:pPr>
      <w:r w:rsidRPr="00817A64">
        <w:rPr>
          <w:rFonts w:ascii="Arial" w:hAnsi="Arial" w:cs="Arial"/>
          <w:sz w:val="22"/>
          <w:szCs w:val="22"/>
        </w:rPr>
        <w:t xml:space="preserve">Zabezpieczenie wnoszone w pieniądzu Wykonawca wnosi przelewem na rachunek bankowy </w:t>
      </w:r>
      <w:r w:rsidR="00D936B3" w:rsidRPr="00817A64">
        <w:rPr>
          <w:rFonts w:ascii="Arial" w:hAnsi="Arial" w:cs="Arial"/>
          <w:b/>
          <w:sz w:val="22"/>
          <w:szCs w:val="22"/>
        </w:rPr>
        <w:t xml:space="preserve">Centrum Usług Wspólnych w Poznaniu nr rachunku bankowego 64 1020 4027 0000 1002 1506 2020 </w:t>
      </w:r>
      <w:r w:rsidRPr="00817A64">
        <w:rPr>
          <w:rFonts w:ascii="Arial" w:hAnsi="Arial" w:cs="Arial"/>
          <w:sz w:val="22"/>
          <w:szCs w:val="22"/>
        </w:rPr>
        <w:t>.</w:t>
      </w:r>
    </w:p>
    <w:p w14:paraId="0A4A8866" w14:textId="77777777" w:rsidR="0087406B" w:rsidRPr="00817A64" w:rsidRDefault="0087406B" w:rsidP="00341BB0">
      <w:pPr>
        <w:pStyle w:val="Akapitzlist"/>
        <w:numPr>
          <w:ilvl w:val="0"/>
          <w:numId w:val="8"/>
        </w:numPr>
        <w:spacing w:line="276" w:lineRule="auto"/>
        <w:jc w:val="both"/>
        <w:rPr>
          <w:rFonts w:ascii="Arial" w:hAnsi="Arial" w:cs="Arial"/>
          <w:sz w:val="22"/>
          <w:szCs w:val="22"/>
        </w:rPr>
      </w:pPr>
      <w:r w:rsidRPr="00817A64">
        <w:rPr>
          <w:rFonts w:ascii="Arial" w:hAnsi="Arial" w:cs="Arial"/>
          <w:sz w:val="22"/>
          <w:szCs w:val="22"/>
        </w:rPr>
        <w:t>Zabezpieczenie należytego wykonania umowy winno być wniesione na okres od dnia zawarcia umowy do dnia odbioru i uznania przez Zamawiającego, że umowa była wykonana należycie.</w:t>
      </w:r>
    </w:p>
    <w:p w14:paraId="685F5DDC" w14:textId="77777777" w:rsidR="0087406B" w:rsidRPr="00817A64" w:rsidRDefault="0087406B" w:rsidP="00341BB0">
      <w:pPr>
        <w:pStyle w:val="Akapitzlist"/>
        <w:numPr>
          <w:ilvl w:val="0"/>
          <w:numId w:val="8"/>
        </w:numPr>
        <w:spacing w:line="276" w:lineRule="auto"/>
        <w:jc w:val="both"/>
        <w:rPr>
          <w:rFonts w:ascii="Arial" w:hAnsi="Arial" w:cs="Arial"/>
          <w:sz w:val="22"/>
          <w:szCs w:val="22"/>
        </w:rPr>
      </w:pPr>
      <w:r w:rsidRPr="00817A64">
        <w:rPr>
          <w:rFonts w:ascii="Arial" w:hAnsi="Arial" w:cs="Arial"/>
          <w:sz w:val="22"/>
          <w:szCs w:val="22"/>
        </w:rPr>
        <w:lastRenderedPageBreak/>
        <w:t>Zabezpieczenie służy pokryciu roszczeń z tytułu niewykonania lub nienależytego wykonania umowy.</w:t>
      </w:r>
    </w:p>
    <w:p w14:paraId="7D249035" w14:textId="03A104AB" w:rsidR="0087406B" w:rsidRPr="00817A64" w:rsidRDefault="0087406B" w:rsidP="00341BB0">
      <w:pPr>
        <w:pStyle w:val="Akapitzlist"/>
        <w:numPr>
          <w:ilvl w:val="0"/>
          <w:numId w:val="8"/>
        </w:numPr>
        <w:spacing w:line="276" w:lineRule="auto"/>
        <w:jc w:val="both"/>
        <w:rPr>
          <w:rFonts w:ascii="Arial" w:hAnsi="Arial" w:cs="Arial"/>
          <w:sz w:val="22"/>
          <w:szCs w:val="22"/>
        </w:rPr>
      </w:pPr>
      <w:r w:rsidRPr="00817A64">
        <w:rPr>
          <w:rFonts w:ascii="Arial"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w:t>
      </w:r>
      <w:r w:rsidR="00D0233C" w:rsidRPr="00817A64">
        <w:rPr>
          <w:rFonts w:ascii="Arial" w:hAnsi="Arial" w:cs="Arial"/>
          <w:sz w:val="22"/>
          <w:szCs w:val="22"/>
        </w:rPr>
        <w:t xml:space="preserve"> </w:t>
      </w:r>
      <w:r w:rsidRPr="00817A64">
        <w:rPr>
          <w:rFonts w:ascii="Arial" w:hAnsi="Arial" w:cs="Arial"/>
          <w:sz w:val="22"/>
          <w:szCs w:val="22"/>
        </w:rPr>
        <w:t>przechowywane, pomniejszone o koszt prowadzenia tego rachunku oraz prowizji bankowej za przelew pieniędzy na rachunek bankowy Wykonawcy.</w:t>
      </w:r>
    </w:p>
    <w:p w14:paraId="7EBD39E3" w14:textId="77777777" w:rsidR="0087406B" w:rsidRPr="00817A64" w:rsidRDefault="0087406B" w:rsidP="00341BB0">
      <w:pPr>
        <w:pStyle w:val="Akapitzlist"/>
        <w:numPr>
          <w:ilvl w:val="0"/>
          <w:numId w:val="8"/>
        </w:numPr>
        <w:spacing w:line="276" w:lineRule="auto"/>
        <w:jc w:val="both"/>
        <w:rPr>
          <w:rFonts w:ascii="Arial" w:hAnsi="Arial" w:cs="Arial"/>
          <w:sz w:val="22"/>
          <w:szCs w:val="22"/>
        </w:rPr>
      </w:pPr>
      <w:r w:rsidRPr="00817A64">
        <w:rPr>
          <w:rFonts w:ascii="Arial" w:hAnsi="Arial" w:cs="Arial"/>
          <w:sz w:val="22"/>
          <w:szCs w:val="22"/>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817A64" w:rsidRDefault="0087406B" w:rsidP="00341BB0">
      <w:pPr>
        <w:pStyle w:val="Akapitzlist"/>
        <w:numPr>
          <w:ilvl w:val="0"/>
          <w:numId w:val="8"/>
        </w:numPr>
        <w:spacing w:line="276" w:lineRule="auto"/>
        <w:jc w:val="both"/>
        <w:rPr>
          <w:rFonts w:ascii="Arial" w:hAnsi="Arial" w:cs="Arial"/>
          <w:sz w:val="22"/>
          <w:szCs w:val="22"/>
        </w:rPr>
      </w:pPr>
      <w:r w:rsidRPr="00817A64">
        <w:rPr>
          <w:rFonts w:ascii="Arial" w:hAnsi="Arial" w:cs="Arial"/>
          <w:sz w:val="22"/>
          <w:szCs w:val="22"/>
        </w:rPr>
        <w:t>W trakcie realizacji umowy Wykonawca może dokonać, z zachowaniem ciągłości zabezpieczenia i bez zmniejszenia jego wysokości, zmiany formy zabezpieczenia na jedną lub kilka form, o których mowa w pkt. 3 (art. 450 ust. 1 ustawy).</w:t>
      </w:r>
    </w:p>
    <w:p w14:paraId="74B87E8E" w14:textId="35161C21" w:rsidR="0036321F" w:rsidRPr="007A1020" w:rsidRDefault="0087406B" w:rsidP="0036321F">
      <w:pPr>
        <w:pStyle w:val="Akapitzlist"/>
        <w:numPr>
          <w:ilvl w:val="0"/>
          <w:numId w:val="8"/>
        </w:numPr>
        <w:spacing w:line="276" w:lineRule="auto"/>
        <w:jc w:val="both"/>
        <w:rPr>
          <w:rFonts w:ascii="Arial" w:hAnsi="Arial" w:cs="Arial"/>
          <w:sz w:val="22"/>
          <w:szCs w:val="22"/>
        </w:rPr>
      </w:pPr>
      <w:r w:rsidRPr="00817A64">
        <w:rPr>
          <w:rFonts w:ascii="Arial" w:hAnsi="Arial" w:cs="Arial"/>
          <w:sz w:val="22"/>
          <w:szCs w:val="22"/>
        </w:rPr>
        <w:t>Zamawiający zwróci zabezpieczenia w terminie 30 dni od dnia wykonania zamówienia i uznania przez Zamawiającego za należycie wykonane.</w:t>
      </w:r>
    </w:p>
    <w:p w14:paraId="5D17ECC7" w14:textId="3AF57126" w:rsidR="007953CD" w:rsidRPr="00817A64" w:rsidRDefault="007953CD" w:rsidP="005318E0">
      <w:pPr>
        <w:pStyle w:val="Nagwek1"/>
        <w:numPr>
          <w:ilvl w:val="0"/>
          <w:numId w:val="1"/>
        </w:numPr>
        <w:tabs>
          <w:tab w:val="left" w:pos="348"/>
        </w:tabs>
        <w:spacing w:before="93" w:line="276" w:lineRule="auto"/>
        <w:ind w:left="0" w:right="120" w:hanging="100"/>
        <w:rPr>
          <w:lang w:val="pl-PL"/>
        </w:rPr>
      </w:pPr>
      <w:r w:rsidRPr="00817A64">
        <w:rPr>
          <w:lang w:val="pl-PL"/>
        </w:rPr>
        <w:t>Pouczenia o środkach ochrony prawnej przysługujących zamawiającemu</w:t>
      </w:r>
      <w:r w:rsidR="003A692B" w:rsidRPr="00817A64">
        <w:rPr>
          <w:lang w:val="pl-PL"/>
        </w:rPr>
        <w:t>.</w:t>
      </w:r>
    </w:p>
    <w:p w14:paraId="42D257ED" w14:textId="27A6EE14" w:rsidR="0073260B" w:rsidRPr="007A1020" w:rsidRDefault="003A692B" w:rsidP="007A1020">
      <w:pPr>
        <w:pStyle w:val="Akapitzlist"/>
        <w:spacing w:line="276" w:lineRule="auto"/>
        <w:ind w:left="142"/>
        <w:jc w:val="both"/>
        <w:rPr>
          <w:rFonts w:ascii="Arial" w:hAnsi="Arial" w:cs="Arial"/>
          <w:sz w:val="22"/>
          <w:szCs w:val="22"/>
        </w:rPr>
      </w:pPr>
      <w:r w:rsidRPr="00817A64">
        <w:rPr>
          <w:rFonts w:ascii="Arial" w:hAnsi="Arial" w:cs="Arial"/>
          <w:sz w:val="22"/>
          <w:szCs w:val="22"/>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817A64" w:rsidRDefault="004D04F9" w:rsidP="005318E0">
      <w:pPr>
        <w:pStyle w:val="Nagwek1"/>
        <w:numPr>
          <w:ilvl w:val="0"/>
          <w:numId w:val="1"/>
        </w:numPr>
        <w:tabs>
          <w:tab w:val="left" w:pos="348"/>
        </w:tabs>
        <w:spacing w:before="93" w:line="276" w:lineRule="auto"/>
        <w:ind w:left="0" w:right="120" w:hanging="100"/>
        <w:rPr>
          <w:bCs w:val="0"/>
          <w:lang w:val="pl-PL"/>
        </w:rPr>
      </w:pPr>
      <w:r w:rsidRPr="00817A64">
        <w:rPr>
          <w:lang w:val="pl-PL"/>
        </w:rPr>
        <w:t>I</w:t>
      </w:r>
      <w:r w:rsidR="000743EE" w:rsidRPr="00817A64">
        <w:rPr>
          <w:lang w:val="pl-PL"/>
        </w:rPr>
        <w:t>nformacje</w:t>
      </w:r>
      <w:r w:rsidR="006A1DB1" w:rsidRPr="00817A64">
        <w:rPr>
          <w:bCs w:val="0"/>
          <w:lang w:val="pl-PL"/>
        </w:rPr>
        <w:t xml:space="preserve"> o przetwarzaniu danych osobowych</w:t>
      </w:r>
    </w:p>
    <w:p w14:paraId="12A793E2" w14:textId="77777777" w:rsidR="006A1DB1" w:rsidRPr="00817A64" w:rsidRDefault="006A1DB1" w:rsidP="00341BB0">
      <w:pPr>
        <w:pStyle w:val="Akapitzlist"/>
        <w:numPr>
          <w:ilvl w:val="0"/>
          <w:numId w:val="9"/>
        </w:numPr>
        <w:spacing w:line="276" w:lineRule="auto"/>
        <w:jc w:val="both"/>
        <w:rPr>
          <w:rFonts w:ascii="Arial" w:hAnsi="Arial" w:cs="Arial"/>
          <w:sz w:val="22"/>
          <w:szCs w:val="22"/>
        </w:rPr>
      </w:pPr>
      <w:r w:rsidRPr="00817A64">
        <w:rPr>
          <w:rFonts w:ascii="Arial" w:hAnsi="Arial" w:cs="Arial"/>
          <w:sz w:val="22"/>
          <w:szCs w:val="22"/>
        </w:rPr>
        <w:t>Zgodnie z art. 13 ust. 1 i ust. 2 ogólnego rozporządzenia parlamentu Europejskiego i rady (UE) 2016/679 o ochronie danych osobowych z dnia 27 kwietnia 2016 r.  uprzejmie informuję, iż:</w:t>
      </w:r>
    </w:p>
    <w:p w14:paraId="41E11174" w14:textId="2F86DA48" w:rsidR="006A1DB1" w:rsidRPr="00817A64" w:rsidRDefault="006A1DB1" w:rsidP="00341BB0">
      <w:pPr>
        <w:pStyle w:val="Akapitzlist"/>
        <w:numPr>
          <w:ilvl w:val="0"/>
          <w:numId w:val="9"/>
        </w:numPr>
        <w:spacing w:line="276" w:lineRule="auto"/>
        <w:jc w:val="both"/>
        <w:rPr>
          <w:rFonts w:ascii="Arial" w:hAnsi="Arial" w:cs="Arial"/>
          <w:sz w:val="22"/>
          <w:szCs w:val="22"/>
        </w:rPr>
      </w:pPr>
      <w:r w:rsidRPr="00817A64">
        <w:rPr>
          <w:rFonts w:ascii="Arial" w:hAnsi="Arial" w:cs="Arial"/>
          <w:sz w:val="22"/>
          <w:szCs w:val="22"/>
        </w:rPr>
        <w:t xml:space="preserve">Administratorem danych osobowych przekazanych w związku z udziałem w postępowaniu </w:t>
      </w:r>
      <w:r w:rsidR="00EE1C70" w:rsidRPr="00817A64">
        <w:rPr>
          <w:rFonts w:ascii="Arial" w:hAnsi="Arial" w:cs="Arial"/>
          <w:sz w:val="22"/>
          <w:szCs w:val="22"/>
        </w:rPr>
        <w:t>CUW-SAZ.4440.9.2024</w:t>
      </w:r>
      <w:r w:rsidRPr="00817A64">
        <w:rPr>
          <w:rFonts w:ascii="Arial" w:hAnsi="Arial" w:cs="Arial"/>
          <w:sz w:val="22"/>
          <w:szCs w:val="22"/>
        </w:rPr>
        <w:t xml:space="preserve"> jest Miasto Poznań Centrum Usług Wspólnych z siedzibą przy ul. Niepodległości 27 w Poznaniu.</w:t>
      </w:r>
    </w:p>
    <w:p w14:paraId="72676C80" w14:textId="4756FB2F" w:rsidR="006A1DB1" w:rsidRPr="00817A64" w:rsidRDefault="006A1DB1" w:rsidP="00341BB0">
      <w:pPr>
        <w:pStyle w:val="Akapitzlist"/>
        <w:numPr>
          <w:ilvl w:val="0"/>
          <w:numId w:val="9"/>
        </w:numPr>
        <w:spacing w:line="276" w:lineRule="auto"/>
        <w:jc w:val="both"/>
        <w:rPr>
          <w:rFonts w:ascii="Arial" w:hAnsi="Arial" w:cs="Arial"/>
          <w:sz w:val="22"/>
          <w:szCs w:val="22"/>
        </w:rPr>
      </w:pPr>
      <w:r w:rsidRPr="00817A64">
        <w:rPr>
          <w:rFonts w:ascii="Arial" w:hAnsi="Arial" w:cs="Arial"/>
          <w:sz w:val="22"/>
          <w:szCs w:val="22"/>
        </w:rPr>
        <w:t xml:space="preserve">Wyznaczono inspektora ochrony danych, z którym można się kontaktować poprzez e-mail: </w:t>
      </w:r>
      <w:hyperlink r:id="rId18" w:history="1">
        <w:r w:rsidR="00400E69" w:rsidRPr="00817A64">
          <w:rPr>
            <w:rStyle w:val="Hipercze"/>
            <w:rFonts w:ascii="Arial" w:hAnsi="Arial" w:cs="Arial"/>
            <w:color w:val="auto"/>
            <w:sz w:val="22"/>
            <w:szCs w:val="22"/>
          </w:rPr>
          <w:t>iod8_mjo@um.poznan.pl</w:t>
        </w:r>
      </w:hyperlink>
      <w:r w:rsidRPr="00817A64">
        <w:rPr>
          <w:rFonts w:ascii="Arial" w:hAnsi="Arial" w:cs="Arial"/>
          <w:sz w:val="22"/>
          <w:szCs w:val="22"/>
        </w:rPr>
        <w:t xml:space="preserve"> </w:t>
      </w:r>
    </w:p>
    <w:p w14:paraId="04BA50C8" w14:textId="77777777" w:rsidR="006A1DB1" w:rsidRPr="00817A64" w:rsidRDefault="006A1DB1" w:rsidP="00341BB0">
      <w:pPr>
        <w:pStyle w:val="Akapitzlist"/>
        <w:numPr>
          <w:ilvl w:val="0"/>
          <w:numId w:val="9"/>
        </w:numPr>
        <w:spacing w:line="276" w:lineRule="auto"/>
        <w:jc w:val="both"/>
        <w:rPr>
          <w:rFonts w:ascii="Arial" w:hAnsi="Arial" w:cs="Arial"/>
          <w:sz w:val="22"/>
          <w:szCs w:val="22"/>
        </w:rPr>
      </w:pPr>
      <w:r w:rsidRPr="00817A64">
        <w:rPr>
          <w:rFonts w:ascii="Arial" w:hAnsi="Arial" w:cs="Arial"/>
          <w:sz w:val="22"/>
          <w:szCs w:val="22"/>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817A64" w:rsidRDefault="006A1DB1" w:rsidP="00341BB0">
      <w:pPr>
        <w:pStyle w:val="Akapitzlist"/>
        <w:numPr>
          <w:ilvl w:val="0"/>
          <w:numId w:val="9"/>
        </w:numPr>
        <w:spacing w:line="276" w:lineRule="auto"/>
        <w:jc w:val="both"/>
        <w:rPr>
          <w:rFonts w:ascii="Arial" w:hAnsi="Arial" w:cs="Arial"/>
          <w:sz w:val="22"/>
          <w:szCs w:val="22"/>
        </w:rPr>
      </w:pPr>
      <w:r w:rsidRPr="00817A64">
        <w:rPr>
          <w:rFonts w:ascii="Arial" w:hAnsi="Arial" w:cs="Arial"/>
          <w:sz w:val="22"/>
          <w:szCs w:val="22"/>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42AE3A21" w:rsidR="006A1DB1" w:rsidRPr="00817A64" w:rsidRDefault="00851ABD" w:rsidP="00341BB0">
      <w:pPr>
        <w:pStyle w:val="Akapitzlist"/>
        <w:numPr>
          <w:ilvl w:val="0"/>
          <w:numId w:val="9"/>
        </w:numPr>
        <w:spacing w:line="276" w:lineRule="auto"/>
        <w:jc w:val="both"/>
        <w:rPr>
          <w:rFonts w:ascii="Arial" w:hAnsi="Arial" w:cs="Arial"/>
          <w:sz w:val="22"/>
          <w:szCs w:val="22"/>
        </w:rPr>
      </w:pPr>
      <w:r w:rsidRPr="00817A64">
        <w:rPr>
          <w:rFonts w:ascii="Arial" w:hAnsi="Arial" w:cs="Arial"/>
          <w:sz w:val="22"/>
          <w:szCs w:val="22"/>
        </w:rPr>
        <w:t>Osoba,</w:t>
      </w:r>
      <w:r w:rsidR="006A1DB1" w:rsidRPr="00817A64">
        <w:rPr>
          <w:rFonts w:ascii="Arial" w:hAnsi="Arial" w:cs="Arial"/>
          <w:sz w:val="22"/>
          <w:szCs w:val="22"/>
        </w:rPr>
        <w:t xml:space="preserve"> której dane dotyczą ma prawo do:</w:t>
      </w:r>
    </w:p>
    <w:p w14:paraId="6CABF4D9" w14:textId="026CC915" w:rsidR="006A1DB1" w:rsidRPr="00817A64" w:rsidRDefault="006A1DB1" w:rsidP="00341BB0">
      <w:pPr>
        <w:pStyle w:val="Akapitzlist"/>
        <w:numPr>
          <w:ilvl w:val="0"/>
          <w:numId w:val="4"/>
        </w:numPr>
        <w:spacing w:line="276" w:lineRule="auto"/>
        <w:jc w:val="both"/>
        <w:rPr>
          <w:rFonts w:ascii="Arial" w:hAnsi="Arial" w:cs="Arial"/>
          <w:sz w:val="22"/>
          <w:szCs w:val="22"/>
        </w:rPr>
      </w:pPr>
      <w:r w:rsidRPr="00817A64">
        <w:rPr>
          <w:rFonts w:ascii="Arial" w:hAnsi="Arial" w:cs="Arial"/>
          <w:sz w:val="22"/>
          <w:szCs w:val="22"/>
        </w:rPr>
        <w:t>dostępu do swoich danych osobowych,</w:t>
      </w:r>
    </w:p>
    <w:p w14:paraId="23F6790C" w14:textId="77777777" w:rsidR="006A1DB1" w:rsidRPr="00817A64" w:rsidRDefault="006A1DB1" w:rsidP="00341BB0">
      <w:pPr>
        <w:pStyle w:val="Akapitzlist"/>
        <w:numPr>
          <w:ilvl w:val="0"/>
          <w:numId w:val="4"/>
        </w:numPr>
        <w:spacing w:line="276" w:lineRule="auto"/>
        <w:jc w:val="both"/>
        <w:rPr>
          <w:rFonts w:ascii="Arial" w:hAnsi="Arial" w:cs="Arial"/>
          <w:sz w:val="22"/>
          <w:szCs w:val="22"/>
        </w:rPr>
      </w:pPr>
      <w:r w:rsidRPr="00817A64">
        <w:rPr>
          <w:rFonts w:ascii="Arial" w:hAnsi="Arial" w:cs="Arial"/>
          <w:sz w:val="22"/>
          <w:szCs w:val="22"/>
        </w:rPr>
        <w:t>żądania sprostowania danych, które są nieprawidłowe,</w:t>
      </w:r>
    </w:p>
    <w:p w14:paraId="0B0F578A" w14:textId="4BBCC5A0" w:rsidR="006A1DB1" w:rsidRPr="00817A64" w:rsidRDefault="006A1DB1" w:rsidP="00341BB0">
      <w:pPr>
        <w:pStyle w:val="Akapitzlist"/>
        <w:numPr>
          <w:ilvl w:val="0"/>
          <w:numId w:val="4"/>
        </w:numPr>
        <w:spacing w:line="276" w:lineRule="auto"/>
        <w:jc w:val="both"/>
        <w:rPr>
          <w:rFonts w:ascii="Arial" w:hAnsi="Arial" w:cs="Arial"/>
          <w:sz w:val="22"/>
          <w:szCs w:val="22"/>
        </w:rPr>
      </w:pPr>
      <w:r w:rsidRPr="00817A64">
        <w:rPr>
          <w:rFonts w:ascii="Arial" w:hAnsi="Arial" w:cs="Arial"/>
          <w:sz w:val="22"/>
          <w:szCs w:val="22"/>
        </w:rPr>
        <w:t>żądania usunięcia danych, gdy:</w:t>
      </w:r>
    </w:p>
    <w:p w14:paraId="05D30171" w14:textId="53EEE51D" w:rsidR="006A1DB1" w:rsidRPr="00817A64" w:rsidRDefault="006A1DB1" w:rsidP="00EF53D4">
      <w:pPr>
        <w:pStyle w:val="Akapitzlist"/>
        <w:spacing w:line="276" w:lineRule="auto"/>
        <w:ind w:left="862"/>
        <w:jc w:val="both"/>
        <w:rPr>
          <w:rFonts w:ascii="Arial" w:hAnsi="Arial" w:cs="Arial"/>
          <w:sz w:val="22"/>
          <w:szCs w:val="22"/>
        </w:rPr>
      </w:pPr>
      <w:r w:rsidRPr="00817A64">
        <w:rPr>
          <w:rFonts w:ascii="Arial" w:hAnsi="Arial" w:cs="Arial"/>
          <w:sz w:val="22"/>
          <w:szCs w:val="22"/>
        </w:rPr>
        <w:t xml:space="preserve">- </w:t>
      </w:r>
      <w:r w:rsidR="00EF53D4" w:rsidRPr="00817A64">
        <w:rPr>
          <w:rFonts w:ascii="Arial" w:hAnsi="Arial" w:cs="Arial"/>
          <w:sz w:val="22"/>
          <w:szCs w:val="22"/>
        </w:rPr>
        <w:tab/>
      </w:r>
      <w:r w:rsidRPr="00817A64">
        <w:rPr>
          <w:rFonts w:ascii="Arial" w:hAnsi="Arial" w:cs="Arial"/>
          <w:sz w:val="22"/>
          <w:szCs w:val="22"/>
        </w:rPr>
        <w:t>dane nie są już niezbędne do celów, dla których zostały zebrane,</w:t>
      </w:r>
    </w:p>
    <w:p w14:paraId="569A56B6" w14:textId="0ED87164" w:rsidR="006A1DB1" w:rsidRPr="00817A64" w:rsidRDefault="006A1DB1" w:rsidP="00EF53D4">
      <w:pPr>
        <w:pStyle w:val="Akapitzlist"/>
        <w:spacing w:line="276" w:lineRule="auto"/>
        <w:ind w:left="862"/>
        <w:jc w:val="both"/>
        <w:rPr>
          <w:rFonts w:ascii="Arial" w:hAnsi="Arial" w:cs="Arial"/>
          <w:sz w:val="22"/>
          <w:szCs w:val="22"/>
        </w:rPr>
      </w:pPr>
      <w:r w:rsidRPr="00817A64">
        <w:rPr>
          <w:rFonts w:ascii="Arial" w:hAnsi="Arial" w:cs="Arial"/>
          <w:sz w:val="22"/>
          <w:szCs w:val="22"/>
        </w:rPr>
        <w:t xml:space="preserve">- </w:t>
      </w:r>
      <w:r w:rsidR="00EF53D4" w:rsidRPr="00817A64">
        <w:rPr>
          <w:rFonts w:ascii="Arial" w:hAnsi="Arial" w:cs="Arial"/>
          <w:sz w:val="22"/>
          <w:szCs w:val="22"/>
        </w:rPr>
        <w:tab/>
      </w:r>
      <w:r w:rsidRPr="00817A64">
        <w:rPr>
          <w:rFonts w:ascii="Arial" w:hAnsi="Arial" w:cs="Arial"/>
          <w:sz w:val="22"/>
          <w:szCs w:val="22"/>
        </w:rPr>
        <w:t>dane przetwarzane są niezgodnie z prawem,</w:t>
      </w:r>
    </w:p>
    <w:p w14:paraId="79FD76E7" w14:textId="13D40882" w:rsidR="006A1DB1" w:rsidRPr="00817A64" w:rsidRDefault="006A1DB1" w:rsidP="00341BB0">
      <w:pPr>
        <w:pStyle w:val="Akapitzlist"/>
        <w:numPr>
          <w:ilvl w:val="0"/>
          <w:numId w:val="4"/>
        </w:numPr>
        <w:spacing w:line="276" w:lineRule="auto"/>
        <w:jc w:val="both"/>
        <w:rPr>
          <w:rFonts w:ascii="Arial" w:hAnsi="Arial" w:cs="Arial"/>
          <w:sz w:val="22"/>
          <w:szCs w:val="22"/>
        </w:rPr>
      </w:pPr>
      <w:r w:rsidRPr="00817A64">
        <w:rPr>
          <w:rFonts w:ascii="Arial" w:hAnsi="Arial" w:cs="Arial"/>
          <w:sz w:val="22"/>
          <w:szCs w:val="22"/>
        </w:rPr>
        <w:t>żądania ograniczenia przetwarzania, gdy:</w:t>
      </w:r>
    </w:p>
    <w:p w14:paraId="0BC7869D" w14:textId="2A082672" w:rsidR="006A1DB1" w:rsidRPr="00817A64" w:rsidRDefault="006A1DB1" w:rsidP="00EF53D4">
      <w:pPr>
        <w:pStyle w:val="Akapitzlist"/>
        <w:spacing w:line="276" w:lineRule="auto"/>
        <w:ind w:left="862"/>
        <w:jc w:val="both"/>
        <w:rPr>
          <w:rFonts w:ascii="Arial" w:hAnsi="Arial" w:cs="Arial"/>
          <w:sz w:val="22"/>
          <w:szCs w:val="22"/>
        </w:rPr>
      </w:pPr>
      <w:r w:rsidRPr="00817A64">
        <w:rPr>
          <w:rFonts w:ascii="Arial" w:hAnsi="Arial" w:cs="Arial"/>
          <w:sz w:val="22"/>
          <w:szCs w:val="22"/>
        </w:rPr>
        <w:t xml:space="preserve">- </w:t>
      </w:r>
      <w:r w:rsidR="00EF53D4" w:rsidRPr="00817A64">
        <w:rPr>
          <w:rFonts w:ascii="Arial" w:hAnsi="Arial" w:cs="Arial"/>
          <w:sz w:val="22"/>
          <w:szCs w:val="22"/>
        </w:rPr>
        <w:t xml:space="preserve">  </w:t>
      </w:r>
      <w:r w:rsidRPr="00817A64">
        <w:rPr>
          <w:rFonts w:ascii="Arial" w:hAnsi="Arial" w:cs="Arial"/>
          <w:sz w:val="22"/>
          <w:szCs w:val="22"/>
        </w:rPr>
        <w:t>osoby te kwestionują prawidłowość danych,</w:t>
      </w:r>
    </w:p>
    <w:p w14:paraId="0083F0E8" w14:textId="18CC6F78" w:rsidR="006A1DB1" w:rsidRPr="00817A64" w:rsidRDefault="006A1DB1" w:rsidP="00EF53D4">
      <w:pPr>
        <w:pStyle w:val="Akapitzlist"/>
        <w:spacing w:line="276" w:lineRule="auto"/>
        <w:ind w:left="862"/>
        <w:jc w:val="both"/>
        <w:rPr>
          <w:rFonts w:ascii="Arial" w:hAnsi="Arial" w:cs="Arial"/>
          <w:sz w:val="22"/>
          <w:szCs w:val="22"/>
        </w:rPr>
      </w:pPr>
      <w:r w:rsidRPr="00817A64">
        <w:rPr>
          <w:rFonts w:ascii="Arial" w:hAnsi="Arial" w:cs="Arial"/>
          <w:sz w:val="22"/>
          <w:szCs w:val="22"/>
        </w:rPr>
        <w:t xml:space="preserve">- przetwarzanie jest niezgodne z prawem, a osoby te sprzeciwiają się usunięciu danych, </w:t>
      </w:r>
    </w:p>
    <w:p w14:paraId="60BDACC7" w14:textId="75DD1D6A" w:rsidR="006A1DB1" w:rsidRPr="00817A64" w:rsidRDefault="006A1DB1" w:rsidP="00EF53D4">
      <w:pPr>
        <w:pStyle w:val="Akapitzlist"/>
        <w:spacing w:line="276" w:lineRule="auto"/>
        <w:ind w:left="862"/>
        <w:jc w:val="both"/>
        <w:rPr>
          <w:rFonts w:ascii="Arial" w:hAnsi="Arial" w:cs="Arial"/>
          <w:sz w:val="22"/>
          <w:szCs w:val="22"/>
        </w:rPr>
      </w:pPr>
      <w:r w:rsidRPr="00817A64">
        <w:rPr>
          <w:rFonts w:ascii="Arial" w:hAnsi="Arial" w:cs="Arial"/>
          <w:sz w:val="22"/>
          <w:szCs w:val="22"/>
        </w:rPr>
        <w:t>- Administrator nie potrzebuje już danych osobowych do celów przetwarzania, ale są one potrzebne osobom, których dane dotyczą, do ustalenia, dochodzenia lub obrony roszczeń.</w:t>
      </w:r>
    </w:p>
    <w:p w14:paraId="679A267C" w14:textId="47D9BDDD" w:rsidR="006A1DB1" w:rsidRPr="00817A64" w:rsidRDefault="00851ABD" w:rsidP="00341BB0">
      <w:pPr>
        <w:pStyle w:val="Akapitzlist"/>
        <w:numPr>
          <w:ilvl w:val="0"/>
          <w:numId w:val="9"/>
        </w:numPr>
        <w:spacing w:line="276" w:lineRule="auto"/>
        <w:jc w:val="both"/>
        <w:rPr>
          <w:rFonts w:ascii="Arial" w:hAnsi="Arial" w:cs="Arial"/>
          <w:sz w:val="22"/>
          <w:szCs w:val="22"/>
        </w:rPr>
      </w:pPr>
      <w:r w:rsidRPr="00817A64">
        <w:rPr>
          <w:rFonts w:ascii="Arial" w:hAnsi="Arial" w:cs="Arial"/>
          <w:sz w:val="22"/>
          <w:szCs w:val="22"/>
        </w:rPr>
        <w:t>Osoba,</w:t>
      </w:r>
      <w:r w:rsidR="006A1DB1" w:rsidRPr="00817A64">
        <w:rPr>
          <w:rFonts w:ascii="Arial" w:hAnsi="Arial" w:cs="Arial"/>
          <w:sz w:val="22"/>
          <w:szCs w:val="22"/>
        </w:rPr>
        <w:t xml:space="preserve"> której dane dotyczą ma prawo do wniesienia skargi do organu nadzorczego, którym jest Prezes Urzędu Ochrony Danych Osobowych.</w:t>
      </w:r>
    </w:p>
    <w:p w14:paraId="1FC34056" w14:textId="77777777" w:rsidR="006A1DB1" w:rsidRPr="00817A64" w:rsidRDefault="006A1DB1" w:rsidP="00341BB0">
      <w:pPr>
        <w:pStyle w:val="Akapitzlist"/>
        <w:numPr>
          <w:ilvl w:val="0"/>
          <w:numId w:val="9"/>
        </w:numPr>
        <w:spacing w:line="276" w:lineRule="auto"/>
        <w:jc w:val="both"/>
        <w:rPr>
          <w:rFonts w:ascii="Arial" w:hAnsi="Arial" w:cs="Arial"/>
          <w:sz w:val="22"/>
          <w:szCs w:val="22"/>
        </w:rPr>
      </w:pPr>
      <w:r w:rsidRPr="00817A64">
        <w:rPr>
          <w:rFonts w:ascii="Arial" w:hAnsi="Arial" w:cs="Arial"/>
          <w:sz w:val="22"/>
          <w:szCs w:val="22"/>
        </w:rPr>
        <w:lastRenderedPageBreak/>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817A64" w:rsidRDefault="006A1DB1" w:rsidP="00341BB0">
      <w:pPr>
        <w:pStyle w:val="Akapitzlist"/>
        <w:numPr>
          <w:ilvl w:val="0"/>
          <w:numId w:val="9"/>
        </w:numPr>
        <w:spacing w:line="276" w:lineRule="auto"/>
        <w:jc w:val="both"/>
        <w:rPr>
          <w:rFonts w:ascii="Arial" w:hAnsi="Arial" w:cs="Arial"/>
          <w:sz w:val="22"/>
          <w:szCs w:val="22"/>
        </w:rPr>
      </w:pPr>
      <w:r w:rsidRPr="00817A64">
        <w:rPr>
          <w:rFonts w:ascii="Arial" w:hAnsi="Arial" w:cs="Arial"/>
          <w:sz w:val="22"/>
          <w:szCs w:val="22"/>
        </w:rPr>
        <w:t>Dane osobowe, o których mowa w pkt 1 nie będą przetwarzane w sposób opierający się wyłącznie na zautomatyzowanym przetwarzaniu, w tym profilowaniu.</w:t>
      </w:r>
    </w:p>
    <w:p w14:paraId="1716F914" w14:textId="50F4864F" w:rsidR="006A1DB1" w:rsidRPr="00817A64" w:rsidRDefault="006A1DB1" w:rsidP="00341BB0">
      <w:pPr>
        <w:pStyle w:val="Akapitzlist"/>
        <w:numPr>
          <w:ilvl w:val="0"/>
          <w:numId w:val="9"/>
        </w:numPr>
        <w:spacing w:line="276" w:lineRule="auto"/>
        <w:jc w:val="both"/>
        <w:rPr>
          <w:rFonts w:ascii="Arial" w:hAnsi="Arial" w:cs="Arial"/>
          <w:sz w:val="22"/>
          <w:szCs w:val="22"/>
        </w:rPr>
      </w:pPr>
      <w:r w:rsidRPr="00817A64">
        <w:rPr>
          <w:rFonts w:ascii="Arial" w:hAnsi="Arial" w:cs="Arial"/>
          <w:sz w:val="22"/>
          <w:szCs w:val="22"/>
        </w:rPr>
        <w:t>Odbiorcami danych osobowych, o których mowa w pkt 1 będą osoby lub podmioty, którym udostępniona zostanie dokumentacja postępowania w oparciu o przepisy ustawy z dnia 11</w:t>
      </w:r>
      <w:r w:rsidR="00C50487" w:rsidRPr="00817A64">
        <w:rPr>
          <w:rFonts w:ascii="Arial" w:hAnsi="Arial" w:cs="Arial"/>
          <w:sz w:val="22"/>
          <w:szCs w:val="22"/>
        </w:rPr>
        <w:t xml:space="preserve"> </w:t>
      </w:r>
      <w:r w:rsidRPr="00817A64">
        <w:rPr>
          <w:rFonts w:ascii="Arial" w:hAnsi="Arial" w:cs="Arial"/>
          <w:sz w:val="22"/>
          <w:szCs w:val="22"/>
        </w:rPr>
        <w:t>wrze</w:t>
      </w:r>
      <w:r w:rsidR="001567B7" w:rsidRPr="00817A64">
        <w:rPr>
          <w:rFonts w:ascii="Arial" w:hAnsi="Arial" w:cs="Arial"/>
          <w:sz w:val="22"/>
          <w:szCs w:val="22"/>
        </w:rPr>
        <w:t>ś</w:t>
      </w:r>
      <w:r w:rsidRPr="00817A64">
        <w:rPr>
          <w:rFonts w:ascii="Arial" w:hAnsi="Arial" w:cs="Arial"/>
          <w:sz w:val="22"/>
          <w:szCs w:val="22"/>
        </w:rPr>
        <w:t>nia 2019 r. – Prawo zamówień publicznych.</w:t>
      </w:r>
    </w:p>
    <w:p w14:paraId="6749BA7E" w14:textId="77777777" w:rsidR="00945F3F" w:rsidRPr="00817A64" w:rsidRDefault="00945F3F" w:rsidP="00625462">
      <w:pPr>
        <w:pStyle w:val="Nagwek1"/>
        <w:numPr>
          <w:ilvl w:val="0"/>
          <w:numId w:val="1"/>
        </w:numPr>
        <w:tabs>
          <w:tab w:val="left" w:pos="348"/>
        </w:tabs>
        <w:spacing w:before="93" w:line="276" w:lineRule="auto"/>
        <w:ind w:left="0" w:right="120" w:hanging="100"/>
        <w:rPr>
          <w:lang w:val="pl-PL"/>
        </w:rPr>
      </w:pPr>
      <w:r w:rsidRPr="00817A64">
        <w:rPr>
          <w:lang w:val="pl-PL"/>
        </w:rPr>
        <w:t>Pozostałe</w:t>
      </w:r>
      <w:r w:rsidRPr="00817A64">
        <w:rPr>
          <w:spacing w:val="-11"/>
          <w:lang w:val="pl-PL"/>
        </w:rPr>
        <w:t xml:space="preserve"> </w:t>
      </w:r>
      <w:r w:rsidRPr="00817A64">
        <w:rPr>
          <w:lang w:val="pl-PL"/>
        </w:rPr>
        <w:t>informacje</w:t>
      </w:r>
    </w:p>
    <w:p w14:paraId="7DE3952E" w14:textId="77777777" w:rsidR="00945F3F" w:rsidRPr="00817A64" w:rsidRDefault="00945F3F" w:rsidP="00341BB0">
      <w:pPr>
        <w:pStyle w:val="Akapitzlist"/>
        <w:numPr>
          <w:ilvl w:val="0"/>
          <w:numId w:val="10"/>
        </w:numPr>
        <w:spacing w:line="276" w:lineRule="auto"/>
        <w:jc w:val="both"/>
        <w:rPr>
          <w:rFonts w:ascii="Arial" w:hAnsi="Arial" w:cs="Arial"/>
          <w:sz w:val="22"/>
          <w:szCs w:val="22"/>
        </w:rPr>
      </w:pPr>
      <w:r w:rsidRPr="00817A64">
        <w:rPr>
          <w:rFonts w:ascii="Arial" w:hAnsi="Arial" w:cs="Arial"/>
          <w:sz w:val="22"/>
          <w:szCs w:val="22"/>
        </w:rPr>
        <w:t>W niniejszym postępowaniu Zamawiający nie przewiduje:</w:t>
      </w:r>
    </w:p>
    <w:p w14:paraId="7090509B" w14:textId="3B4BC68D" w:rsidR="003D36DE" w:rsidRPr="00817A64" w:rsidRDefault="003D36DE" w:rsidP="00211322">
      <w:pPr>
        <w:pStyle w:val="Akapitzlist"/>
        <w:numPr>
          <w:ilvl w:val="0"/>
          <w:numId w:val="29"/>
        </w:numPr>
        <w:spacing w:line="276" w:lineRule="auto"/>
        <w:jc w:val="both"/>
        <w:rPr>
          <w:rFonts w:ascii="Arial" w:hAnsi="Arial" w:cs="Arial"/>
          <w:sz w:val="22"/>
          <w:szCs w:val="22"/>
        </w:rPr>
      </w:pPr>
      <w:r w:rsidRPr="00817A64">
        <w:rPr>
          <w:rFonts w:ascii="Arial" w:hAnsi="Arial" w:cs="Arial"/>
          <w:sz w:val="22"/>
          <w:szCs w:val="22"/>
        </w:rPr>
        <w:t>składanie ofert częściowych,</w:t>
      </w:r>
    </w:p>
    <w:p w14:paraId="11C5D576" w14:textId="41730EC1" w:rsidR="00945F3F" w:rsidRPr="00817A64" w:rsidRDefault="001D2728" w:rsidP="00211322">
      <w:pPr>
        <w:pStyle w:val="Akapitzlist"/>
        <w:numPr>
          <w:ilvl w:val="0"/>
          <w:numId w:val="29"/>
        </w:numPr>
        <w:spacing w:line="276" w:lineRule="auto"/>
        <w:jc w:val="both"/>
        <w:rPr>
          <w:rFonts w:ascii="Arial" w:hAnsi="Arial" w:cs="Arial"/>
          <w:sz w:val="22"/>
          <w:szCs w:val="22"/>
        </w:rPr>
      </w:pPr>
      <w:r w:rsidRPr="00817A64">
        <w:rPr>
          <w:rFonts w:ascii="Arial" w:hAnsi="Arial" w:cs="Arial"/>
          <w:sz w:val="22"/>
          <w:szCs w:val="22"/>
        </w:rPr>
        <w:t>s</w:t>
      </w:r>
      <w:r w:rsidR="00945F3F" w:rsidRPr="00817A64">
        <w:rPr>
          <w:rFonts w:ascii="Arial" w:hAnsi="Arial" w:cs="Arial"/>
          <w:sz w:val="22"/>
          <w:szCs w:val="22"/>
        </w:rPr>
        <w:t>kładania ofert wariantowych,</w:t>
      </w:r>
    </w:p>
    <w:p w14:paraId="5035E0DA" w14:textId="6F55A502" w:rsidR="00945F3F" w:rsidRPr="00817A64" w:rsidRDefault="001D2728" w:rsidP="00211322">
      <w:pPr>
        <w:pStyle w:val="Akapitzlist"/>
        <w:numPr>
          <w:ilvl w:val="0"/>
          <w:numId w:val="29"/>
        </w:numPr>
        <w:spacing w:line="276" w:lineRule="auto"/>
        <w:jc w:val="both"/>
        <w:rPr>
          <w:rFonts w:ascii="Arial" w:hAnsi="Arial" w:cs="Arial"/>
          <w:sz w:val="22"/>
          <w:szCs w:val="22"/>
        </w:rPr>
      </w:pPr>
      <w:r w:rsidRPr="00817A64">
        <w:rPr>
          <w:rFonts w:ascii="Arial" w:hAnsi="Arial" w:cs="Arial"/>
          <w:sz w:val="22"/>
          <w:szCs w:val="22"/>
        </w:rPr>
        <w:t>a</w:t>
      </w:r>
      <w:r w:rsidR="00945F3F" w:rsidRPr="00817A64">
        <w:rPr>
          <w:rFonts w:ascii="Arial" w:hAnsi="Arial" w:cs="Arial"/>
          <w:sz w:val="22"/>
          <w:szCs w:val="22"/>
        </w:rPr>
        <w:t>ukcji elektronicznej,</w:t>
      </w:r>
    </w:p>
    <w:p w14:paraId="6BBA7C19" w14:textId="77777777" w:rsidR="001D2728" w:rsidRPr="00817A64" w:rsidRDefault="001D2728" w:rsidP="00211322">
      <w:pPr>
        <w:pStyle w:val="Akapitzlist"/>
        <w:numPr>
          <w:ilvl w:val="0"/>
          <w:numId w:val="29"/>
        </w:numPr>
        <w:spacing w:line="276" w:lineRule="auto"/>
        <w:jc w:val="both"/>
        <w:rPr>
          <w:rFonts w:ascii="Arial" w:hAnsi="Arial" w:cs="Arial"/>
          <w:sz w:val="22"/>
          <w:szCs w:val="22"/>
        </w:rPr>
      </w:pPr>
      <w:r w:rsidRPr="00817A64">
        <w:rPr>
          <w:rFonts w:ascii="Arial" w:hAnsi="Arial" w:cs="Arial"/>
          <w:sz w:val="22"/>
          <w:szCs w:val="22"/>
        </w:rPr>
        <w:t>zawarcia umowy ramowej.</w:t>
      </w:r>
    </w:p>
    <w:p w14:paraId="4FE4CFFD" w14:textId="77777777" w:rsidR="001D2728" w:rsidRPr="00817A64" w:rsidRDefault="001D2728" w:rsidP="00211322">
      <w:pPr>
        <w:pStyle w:val="Akapitzlist"/>
        <w:numPr>
          <w:ilvl w:val="0"/>
          <w:numId w:val="29"/>
        </w:numPr>
        <w:spacing w:line="276" w:lineRule="auto"/>
        <w:jc w:val="both"/>
        <w:rPr>
          <w:rFonts w:ascii="Arial" w:hAnsi="Arial" w:cs="Arial"/>
          <w:sz w:val="22"/>
          <w:szCs w:val="22"/>
        </w:rPr>
      </w:pPr>
      <w:r w:rsidRPr="00817A64">
        <w:rPr>
          <w:rFonts w:ascii="Arial" w:hAnsi="Arial" w:cs="Arial"/>
          <w:sz w:val="22"/>
          <w:szCs w:val="22"/>
        </w:rPr>
        <w:t>zwrotu kosztów udziału w postępowaniu, z zastrzeżeniem  art. 261 ustawy</w:t>
      </w:r>
    </w:p>
    <w:p w14:paraId="6A70290C" w14:textId="4C7C7381" w:rsidR="001D2728" w:rsidRPr="00817A64" w:rsidRDefault="001D2728" w:rsidP="00211322">
      <w:pPr>
        <w:pStyle w:val="Akapitzlist"/>
        <w:numPr>
          <w:ilvl w:val="0"/>
          <w:numId w:val="29"/>
        </w:numPr>
        <w:spacing w:line="276" w:lineRule="auto"/>
        <w:jc w:val="both"/>
        <w:rPr>
          <w:rFonts w:ascii="Arial" w:hAnsi="Arial" w:cs="Arial"/>
          <w:sz w:val="22"/>
          <w:szCs w:val="22"/>
        </w:rPr>
      </w:pPr>
      <w:r w:rsidRPr="00817A64">
        <w:rPr>
          <w:rFonts w:ascii="Arial" w:hAnsi="Arial" w:cs="Arial"/>
          <w:sz w:val="22"/>
          <w:szCs w:val="22"/>
        </w:rPr>
        <w:t>możliwości prowadzenia rozliczeń z Wykonawcą w walutach obcych.</w:t>
      </w:r>
    </w:p>
    <w:p w14:paraId="5D67FE18" w14:textId="00F4AEF6" w:rsidR="00D42CF1" w:rsidRPr="00817A64" w:rsidRDefault="00D42CF1" w:rsidP="00211322">
      <w:pPr>
        <w:pStyle w:val="Akapitzlist"/>
        <w:numPr>
          <w:ilvl w:val="0"/>
          <w:numId w:val="29"/>
        </w:numPr>
        <w:spacing w:line="276" w:lineRule="auto"/>
        <w:jc w:val="both"/>
        <w:rPr>
          <w:rFonts w:ascii="Arial" w:hAnsi="Arial" w:cs="Arial"/>
          <w:sz w:val="22"/>
          <w:szCs w:val="22"/>
        </w:rPr>
      </w:pPr>
      <w:r w:rsidRPr="00817A64">
        <w:rPr>
          <w:rFonts w:ascii="Arial" w:hAnsi="Arial" w:cs="Arial"/>
          <w:sz w:val="22"/>
          <w:szCs w:val="22"/>
        </w:rPr>
        <w:t>możliwość udzielenia zamówień z wolnej ręki o których mowa w art. 214 ust.1 pkt. 7 ustawy</w:t>
      </w:r>
    </w:p>
    <w:p w14:paraId="15053497" w14:textId="2BF0D9A3" w:rsidR="001D2728" w:rsidRPr="00817A64" w:rsidRDefault="00945F3F" w:rsidP="00341BB0">
      <w:pPr>
        <w:pStyle w:val="Akapitzlist"/>
        <w:numPr>
          <w:ilvl w:val="0"/>
          <w:numId w:val="10"/>
        </w:numPr>
        <w:spacing w:line="276" w:lineRule="auto"/>
        <w:jc w:val="both"/>
        <w:rPr>
          <w:rFonts w:ascii="Arial" w:hAnsi="Arial" w:cs="Arial"/>
          <w:sz w:val="22"/>
          <w:szCs w:val="22"/>
        </w:rPr>
      </w:pPr>
      <w:r w:rsidRPr="00817A64">
        <w:rPr>
          <w:rFonts w:ascii="Arial" w:hAnsi="Arial" w:cs="Arial"/>
          <w:sz w:val="22"/>
          <w:szCs w:val="22"/>
        </w:rPr>
        <w:t>Zamawiający nie zastrzega</w:t>
      </w:r>
      <w:r w:rsidR="000474F3" w:rsidRPr="00817A64">
        <w:rPr>
          <w:rFonts w:ascii="Arial" w:hAnsi="Arial" w:cs="Arial"/>
          <w:sz w:val="22"/>
          <w:szCs w:val="22"/>
        </w:rPr>
        <w:t>:</w:t>
      </w:r>
    </w:p>
    <w:p w14:paraId="64B927C3" w14:textId="0289C8B1" w:rsidR="00945F3F" w:rsidRPr="00817A64" w:rsidRDefault="00945F3F" w:rsidP="00211322">
      <w:pPr>
        <w:pStyle w:val="Akapitzlist"/>
        <w:numPr>
          <w:ilvl w:val="0"/>
          <w:numId w:val="28"/>
        </w:numPr>
        <w:spacing w:line="276" w:lineRule="auto"/>
        <w:jc w:val="both"/>
        <w:rPr>
          <w:rFonts w:ascii="Arial" w:hAnsi="Arial" w:cs="Arial"/>
          <w:sz w:val="22"/>
          <w:szCs w:val="22"/>
        </w:rPr>
      </w:pPr>
      <w:r w:rsidRPr="00817A64">
        <w:rPr>
          <w:rFonts w:ascii="Arial" w:hAnsi="Arial" w:cs="Arial"/>
          <w:sz w:val="22"/>
          <w:szCs w:val="22"/>
        </w:rPr>
        <w:t>możliwości ubiegania się o udzielenie zamówienia wyłącznie wykonawców, o których mowa w art. 94 ustawy.</w:t>
      </w:r>
    </w:p>
    <w:p w14:paraId="7A4246FC" w14:textId="2161A817" w:rsidR="001D2728" w:rsidRPr="00817A64" w:rsidRDefault="001D2728" w:rsidP="00211322">
      <w:pPr>
        <w:pStyle w:val="Akapitzlist"/>
        <w:numPr>
          <w:ilvl w:val="0"/>
          <w:numId w:val="28"/>
        </w:numPr>
        <w:spacing w:line="276" w:lineRule="auto"/>
        <w:jc w:val="both"/>
        <w:rPr>
          <w:rFonts w:ascii="Arial" w:hAnsi="Arial" w:cs="Arial"/>
          <w:sz w:val="22"/>
          <w:szCs w:val="22"/>
        </w:rPr>
      </w:pPr>
      <w:r w:rsidRPr="00817A64">
        <w:rPr>
          <w:rFonts w:ascii="Arial" w:hAnsi="Arial" w:cs="Arial"/>
          <w:sz w:val="22"/>
          <w:szCs w:val="22"/>
        </w:rPr>
        <w:t>odbycia przez Wykonawcę wizji lokalnej lub sprawdzenia przez niego dokumentów niezbędnych do realizacji zamówienia.</w:t>
      </w:r>
    </w:p>
    <w:p w14:paraId="5BAA17F9" w14:textId="3A7A50AC" w:rsidR="001D2728" w:rsidRPr="00817A64" w:rsidRDefault="001D2728" w:rsidP="00211322">
      <w:pPr>
        <w:pStyle w:val="Akapitzlist"/>
        <w:numPr>
          <w:ilvl w:val="0"/>
          <w:numId w:val="28"/>
        </w:numPr>
        <w:spacing w:line="276" w:lineRule="auto"/>
        <w:jc w:val="both"/>
        <w:rPr>
          <w:rFonts w:ascii="Arial" w:hAnsi="Arial" w:cs="Arial"/>
          <w:sz w:val="22"/>
          <w:szCs w:val="22"/>
        </w:rPr>
      </w:pPr>
      <w:r w:rsidRPr="00817A64">
        <w:rPr>
          <w:rFonts w:ascii="Arial" w:hAnsi="Arial" w:cs="Arial"/>
          <w:sz w:val="22"/>
          <w:szCs w:val="22"/>
        </w:rPr>
        <w:t>obowiązku osobistego wykonania przez Wykonawcę kluczowych zadań.</w:t>
      </w:r>
    </w:p>
    <w:p w14:paraId="3BCE59E5" w14:textId="21890B7B" w:rsidR="00945F3F" w:rsidRPr="00817A64" w:rsidRDefault="00945F3F" w:rsidP="00341BB0">
      <w:pPr>
        <w:pStyle w:val="Akapitzlist"/>
        <w:numPr>
          <w:ilvl w:val="0"/>
          <w:numId w:val="10"/>
        </w:numPr>
        <w:spacing w:line="276" w:lineRule="auto"/>
        <w:jc w:val="both"/>
        <w:rPr>
          <w:rFonts w:ascii="Arial" w:hAnsi="Arial" w:cs="Arial"/>
          <w:sz w:val="22"/>
          <w:szCs w:val="22"/>
        </w:rPr>
      </w:pPr>
      <w:r w:rsidRPr="00817A64">
        <w:rPr>
          <w:rFonts w:ascii="Arial" w:hAnsi="Arial" w:cs="Arial"/>
          <w:sz w:val="22"/>
          <w:szCs w:val="22"/>
        </w:rPr>
        <w:t>Do czynności podejmowanych przez Zamawiającego i wykonawców w postępowaniu o udzielenie zamówienia stosuje się przepisy ustawy z dnia 23 kwietnia 1964r.  – Kodeks cywilny (t</w:t>
      </w:r>
      <w:r w:rsidR="007136BC" w:rsidRPr="00817A64">
        <w:rPr>
          <w:rFonts w:ascii="Arial" w:hAnsi="Arial" w:cs="Arial"/>
          <w:sz w:val="22"/>
          <w:szCs w:val="22"/>
        </w:rPr>
        <w:t>.j.</w:t>
      </w:r>
      <w:r w:rsidRPr="00817A64">
        <w:rPr>
          <w:rFonts w:ascii="Arial" w:hAnsi="Arial" w:cs="Arial"/>
          <w:sz w:val="22"/>
          <w:szCs w:val="22"/>
        </w:rPr>
        <w:t xml:space="preserve"> Dz.U. </w:t>
      </w:r>
      <w:r w:rsidR="007136BC" w:rsidRPr="00817A64">
        <w:rPr>
          <w:rFonts w:ascii="Arial" w:hAnsi="Arial" w:cs="Arial"/>
          <w:sz w:val="22"/>
          <w:szCs w:val="22"/>
        </w:rPr>
        <w:t xml:space="preserve">z </w:t>
      </w:r>
      <w:r w:rsidRPr="00817A64">
        <w:rPr>
          <w:rFonts w:ascii="Arial" w:hAnsi="Arial" w:cs="Arial"/>
          <w:sz w:val="22"/>
          <w:szCs w:val="22"/>
        </w:rPr>
        <w:t>202</w:t>
      </w:r>
      <w:r w:rsidR="007136BC" w:rsidRPr="00817A64">
        <w:rPr>
          <w:rFonts w:ascii="Arial" w:hAnsi="Arial" w:cs="Arial"/>
          <w:sz w:val="22"/>
          <w:szCs w:val="22"/>
        </w:rPr>
        <w:t>3r. poz. 1610 z późn zm.</w:t>
      </w:r>
      <w:r w:rsidRPr="00817A64">
        <w:rPr>
          <w:rFonts w:ascii="Arial" w:hAnsi="Arial" w:cs="Arial"/>
          <w:sz w:val="22"/>
          <w:szCs w:val="22"/>
        </w:rPr>
        <w:t>), jeżeli przepisy ustawy nie stanowią inaczej.</w:t>
      </w:r>
    </w:p>
    <w:p w14:paraId="765B7B28" w14:textId="77777777" w:rsidR="00945F3F" w:rsidRPr="00817A64" w:rsidRDefault="00945F3F" w:rsidP="00341BB0">
      <w:pPr>
        <w:pStyle w:val="Akapitzlist"/>
        <w:numPr>
          <w:ilvl w:val="0"/>
          <w:numId w:val="10"/>
        </w:numPr>
        <w:spacing w:line="276" w:lineRule="auto"/>
        <w:jc w:val="both"/>
        <w:rPr>
          <w:rFonts w:ascii="Arial" w:hAnsi="Arial" w:cs="Arial"/>
          <w:sz w:val="22"/>
          <w:szCs w:val="22"/>
        </w:rPr>
      </w:pPr>
      <w:r w:rsidRPr="00817A64">
        <w:rPr>
          <w:rFonts w:ascii="Arial" w:hAnsi="Arial" w:cs="Arial"/>
          <w:sz w:val="22"/>
          <w:szCs w:val="22"/>
        </w:rPr>
        <w:t>W sprawach nieuregulowanych w niniejszej Specyfikacji Warunków Zamówienia zastosowanie mają przepisy ustawy.</w:t>
      </w:r>
    </w:p>
    <w:p w14:paraId="2E90ACFC" w14:textId="77777777" w:rsidR="00945F3F" w:rsidRPr="00817A64" w:rsidRDefault="00945F3F" w:rsidP="00341BB0">
      <w:pPr>
        <w:pStyle w:val="Akapitzlist"/>
        <w:numPr>
          <w:ilvl w:val="0"/>
          <w:numId w:val="10"/>
        </w:numPr>
        <w:spacing w:line="276" w:lineRule="auto"/>
        <w:jc w:val="both"/>
        <w:rPr>
          <w:rFonts w:ascii="Arial" w:hAnsi="Arial" w:cs="Arial"/>
          <w:sz w:val="22"/>
          <w:szCs w:val="22"/>
        </w:rPr>
      </w:pPr>
      <w:r w:rsidRPr="00817A64">
        <w:rPr>
          <w:rFonts w:ascii="Arial" w:hAnsi="Arial" w:cs="Arial"/>
          <w:sz w:val="22"/>
          <w:szCs w:val="22"/>
        </w:rPr>
        <w:t>Integralną częścią SWZ są załączniki:</w:t>
      </w:r>
    </w:p>
    <w:p w14:paraId="087800C9" w14:textId="71F0C967" w:rsidR="00465EB0" w:rsidRPr="00817A64" w:rsidRDefault="00465EB0" w:rsidP="00211322">
      <w:pPr>
        <w:pStyle w:val="Akapitzlist"/>
        <w:numPr>
          <w:ilvl w:val="0"/>
          <w:numId w:val="23"/>
        </w:numPr>
        <w:spacing w:line="276" w:lineRule="auto"/>
        <w:jc w:val="both"/>
        <w:rPr>
          <w:rFonts w:ascii="Arial" w:hAnsi="Arial" w:cs="Arial"/>
          <w:sz w:val="22"/>
          <w:szCs w:val="22"/>
        </w:rPr>
      </w:pPr>
      <w:r w:rsidRPr="00817A64">
        <w:rPr>
          <w:rFonts w:ascii="Arial" w:hAnsi="Arial" w:cs="Arial"/>
          <w:sz w:val="22"/>
          <w:szCs w:val="22"/>
        </w:rPr>
        <w:t>Załącznik Nr 1 – Wzór umowy</w:t>
      </w:r>
      <w:r w:rsidR="00152D70" w:rsidRPr="00817A64">
        <w:rPr>
          <w:rFonts w:ascii="Arial" w:hAnsi="Arial" w:cs="Arial"/>
          <w:sz w:val="22"/>
          <w:szCs w:val="22"/>
        </w:rPr>
        <w:t>,</w:t>
      </w:r>
    </w:p>
    <w:p w14:paraId="7E5CDB1F" w14:textId="4DA71D2B" w:rsidR="004311CA" w:rsidRDefault="004311CA" w:rsidP="007F5EEF">
      <w:pPr>
        <w:pStyle w:val="Akapitzlist"/>
        <w:numPr>
          <w:ilvl w:val="0"/>
          <w:numId w:val="46"/>
        </w:numPr>
        <w:spacing w:line="276" w:lineRule="auto"/>
        <w:jc w:val="both"/>
        <w:rPr>
          <w:rFonts w:ascii="Arial" w:hAnsi="Arial" w:cs="Arial"/>
          <w:sz w:val="22"/>
          <w:szCs w:val="22"/>
        </w:rPr>
      </w:pPr>
      <w:r w:rsidRPr="00817A64">
        <w:rPr>
          <w:rFonts w:ascii="Arial" w:hAnsi="Arial" w:cs="Arial"/>
          <w:sz w:val="22"/>
          <w:szCs w:val="22"/>
        </w:rPr>
        <w:t xml:space="preserve">załącznik nr </w:t>
      </w:r>
      <w:r w:rsidR="00544BCA" w:rsidRPr="00817A64">
        <w:rPr>
          <w:rFonts w:ascii="Arial" w:hAnsi="Arial" w:cs="Arial"/>
          <w:sz w:val="22"/>
          <w:szCs w:val="22"/>
        </w:rPr>
        <w:t>1</w:t>
      </w:r>
      <w:r w:rsidRPr="00817A64">
        <w:rPr>
          <w:rFonts w:ascii="Arial" w:hAnsi="Arial" w:cs="Arial"/>
          <w:sz w:val="22"/>
          <w:szCs w:val="22"/>
        </w:rPr>
        <w:t xml:space="preserve"> do umowy- </w:t>
      </w:r>
      <w:r w:rsidR="007F5EEF" w:rsidRPr="00817A64">
        <w:rPr>
          <w:rFonts w:ascii="Arial" w:hAnsi="Arial" w:cs="Arial"/>
          <w:sz w:val="22"/>
          <w:szCs w:val="22"/>
        </w:rPr>
        <w:t>Opis przedmiotu zamówienia</w:t>
      </w:r>
    </w:p>
    <w:p w14:paraId="0AA48CE8" w14:textId="38815C0C" w:rsidR="009259EC" w:rsidRPr="009259EC" w:rsidRDefault="009259EC" w:rsidP="009259EC">
      <w:pPr>
        <w:pStyle w:val="Akapitzlist"/>
        <w:numPr>
          <w:ilvl w:val="0"/>
          <w:numId w:val="46"/>
        </w:numPr>
        <w:spacing w:line="276" w:lineRule="auto"/>
        <w:jc w:val="both"/>
        <w:rPr>
          <w:rFonts w:ascii="Arial" w:hAnsi="Arial" w:cs="Arial"/>
          <w:sz w:val="22"/>
          <w:szCs w:val="22"/>
        </w:rPr>
      </w:pPr>
      <w:r>
        <w:rPr>
          <w:rFonts w:ascii="Arial" w:hAnsi="Arial" w:cs="Arial"/>
          <w:sz w:val="22"/>
          <w:szCs w:val="22"/>
        </w:rPr>
        <w:t>z</w:t>
      </w:r>
      <w:r w:rsidRPr="009259EC">
        <w:rPr>
          <w:rFonts w:ascii="Arial" w:hAnsi="Arial" w:cs="Arial"/>
          <w:sz w:val="22"/>
          <w:szCs w:val="22"/>
        </w:rPr>
        <w:t>ałącznik nr 4 – klauzula informacyjna dla Wykonawcy</w:t>
      </w:r>
    </w:p>
    <w:p w14:paraId="333BC97D" w14:textId="1B57A4EE" w:rsidR="007A1020" w:rsidRPr="009259EC" w:rsidRDefault="009259EC" w:rsidP="009259EC">
      <w:pPr>
        <w:pStyle w:val="Akapitzlist"/>
        <w:numPr>
          <w:ilvl w:val="0"/>
          <w:numId w:val="46"/>
        </w:numPr>
        <w:spacing w:line="276" w:lineRule="auto"/>
        <w:jc w:val="both"/>
        <w:rPr>
          <w:rFonts w:ascii="Arial" w:hAnsi="Arial" w:cs="Arial"/>
          <w:sz w:val="22"/>
          <w:szCs w:val="22"/>
        </w:rPr>
      </w:pPr>
      <w:r>
        <w:rPr>
          <w:rFonts w:ascii="Arial" w:hAnsi="Arial" w:cs="Arial"/>
          <w:sz w:val="22"/>
          <w:szCs w:val="22"/>
        </w:rPr>
        <w:t>z</w:t>
      </w:r>
      <w:r w:rsidRPr="009259EC">
        <w:rPr>
          <w:rFonts w:ascii="Arial" w:hAnsi="Arial" w:cs="Arial"/>
          <w:sz w:val="22"/>
          <w:szCs w:val="22"/>
        </w:rPr>
        <w:t>ałącznik nr 5 – klauzula informacyjna dla pracowników Wykonawcy</w:t>
      </w:r>
    </w:p>
    <w:p w14:paraId="37340C49" w14:textId="503D9239" w:rsidR="00465EB0" w:rsidRPr="00817A64" w:rsidRDefault="00465EB0" w:rsidP="00211322">
      <w:pPr>
        <w:pStyle w:val="Akapitzlist"/>
        <w:numPr>
          <w:ilvl w:val="0"/>
          <w:numId w:val="23"/>
        </w:numPr>
        <w:spacing w:line="276" w:lineRule="auto"/>
        <w:jc w:val="both"/>
        <w:rPr>
          <w:rFonts w:ascii="Arial" w:hAnsi="Arial" w:cs="Arial"/>
          <w:sz w:val="22"/>
          <w:szCs w:val="22"/>
        </w:rPr>
      </w:pPr>
      <w:r w:rsidRPr="00817A64">
        <w:rPr>
          <w:rFonts w:ascii="Arial" w:hAnsi="Arial" w:cs="Arial"/>
          <w:sz w:val="22"/>
          <w:szCs w:val="22"/>
        </w:rPr>
        <w:t>Załącznik Nr 2 – Formularz ofertowy,</w:t>
      </w:r>
    </w:p>
    <w:p w14:paraId="62C8107A" w14:textId="144131EC" w:rsidR="00465EB0" w:rsidRPr="00817A64" w:rsidRDefault="00465EB0" w:rsidP="00211322">
      <w:pPr>
        <w:pStyle w:val="Akapitzlist"/>
        <w:numPr>
          <w:ilvl w:val="0"/>
          <w:numId w:val="23"/>
        </w:numPr>
        <w:spacing w:line="276" w:lineRule="auto"/>
        <w:jc w:val="both"/>
        <w:rPr>
          <w:rFonts w:ascii="Arial" w:hAnsi="Arial" w:cs="Arial"/>
          <w:sz w:val="22"/>
          <w:szCs w:val="22"/>
        </w:rPr>
      </w:pPr>
      <w:r w:rsidRPr="00817A64">
        <w:rPr>
          <w:rFonts w:ascii="Arial" w:hAnsi="Arial" w:cs="Arial"/>
          <w:sz w:val="22"/>
          <w:szCs w:val="22"/>
        </w:rPr>
        <w:t>Załącznik Nr 3 – Oświadczenie,</w:t>
      </w:r>
    </w:p>
    <w:p w14:paraId="302D0EDC" w14:textId="5C8E5EB7" w:rsidR="00465EB0" w:rsidRPr="00817A64" w:rsidRDefault="00465EB0" w:rsidP="00211322">
      <w:pPr>
        <w:pStyle w:val="Akapitzlist"/>
        <w:numPr>
          <w:ilvl w:val="0"/>
          <w:numId w:val="23"/>
        </w:numPr>
        <w:spacing w:line="276" w:lineRule="auto"/>
        <w:jc w:val="both"/>
        <w:rPr>
          <w:rFonts w:ascii="Arial" w:hAnsi="Arial" w:cs="Arial"/>
          <w:sz w:val="22"/>
          <w:szCs w:val="22"/>
        </w:rPr>
      </w:pPr>
      <w:r w:rsidRPr="00817A64">
        <w:rPr>
          <w:rFonts w:ascii="Arial" w:hAnsi="Arial" w:cs="Arial"/>
          <w:sz w:val="22"/>
          <w:szCs w:val="22"/>
        </w:rPr>
        <w:t>Załącznik Nr 4 – Zobowiązanie do udostępnienia zasobów</w:t>
      </w:r>
      <w:r w:rsidR="00152D70" w:rsidRPr="00817A64">
        <w:rPr>
          <w:rFonts w:ascii="Arial" w:hAnsi="Arial" w:cs="Arial"/>
          <w:sz w:val="22"/>
          <w:szCs w:val="22"/>
        </w:rPr>
        <w:t>,</w:t>
      </w:r>
    </w:p>
    <w:p w14:paraId="4B9FCF09" w14:textId="5CD48A84" w:rsidR="00465EB0" w:rsidRPr="00817A64" w:rsidRDefault="00465EB0" w:rsidP="00211322">
      <w:pPr>
        <w:pStyle w:val="Akapitzlist"/>
        <w:numPr>
          <w:ilvl w:val="0"/>
          <w:numId w:val="23"/>
        </w:numPr>
        <w:spacing w:line="276" w:lineRule="auto"/>
        <w:jc w:val="both"/>
        <w:rPr>
          <w:rFonts w:ascii="Arial" w:hAnsi="Arial" w:cs="Arial"/>
          <w:sz w:val="22"/>
          <w:szCs w:val="22"/>
        </w:rPr>
      </w:pPr>
      <w:r w:rsidRPr="00817A64">
        <w:rPr>
          <w:rFonts w:ascii="Arial" w:hAnsi="Arial" w:cs="Arial"/>
          <w:sz w:val="22"/>
          <w:szCs w:val="22"/>
        </w:rPr>
        <w:t>Załącznik</w:t>
      </w:r>
      <w:r w:rsidR="005318E0" w:rsidRPr="00817A64">
        <w:rPr>
          <w:rFonts w:ascii="Arial" w:hAnsi="Arial" w:cs="Arial"/>
          <w:sz w:val="22"/>
          <w:szCs w:val="22"/>
        </w:rPr>
        <w:t xml:space="preserve"> </w:t>
      </w:r>
      <w:r w:rsidRPr="00817A64">
        <w:rPr>
          <w:rFonts w:ascii="Arial" w:hAnsi="Arial" w:cs="Arial"/>
          <w:sz w:val="22"/>
          <w:szCs w:val="22"/>
        </w:rPr>
        <w:t>Nr 5 - Oświadczenie dot. podziału prac realizowanych przez podmioty występujące wspólnie</w:t>
      </w:r>
      <w:r w:rsidR="00152D70" w:rsidRPr="00817A64">
        <w:rPr>
          <w:rFonts w:ascii="Arial" w:hAnsi="Arial" w:cs="Arial"/>
          <w:sz w:val="22"/>
          <w:szCs w:val="22"/>
        </w:rPr>
        <w:t>,</w:t>
      </w:r>
    </w:p>
    <w:p w14:paraId="0A916C7D" w14:textId="6BABAAEA" w:rsidR="005318E0" w:rsidRPr="00817A64" w:rsidRDefault="005318E0" w:rsidP="00211322">
      <w:pPr>
        <w:pStyle w:val="Akapitzlist"/>
        <w:numPr>
          <w:ilvl w:val="0"/>
          <w:numId w:val="23"/>
        </w:numPr>
        <w:spacing w:line="276" w:lineRule="auto"/>
        <w:jc w:val="both"/>
        <w:rPr>
          <w:rFonts w:ascii="Arial" w:hAnsi="Arial" w:cs="Arial"/>
          <w:sz w:val="22"/>
          <w:szCs w:val="22"/>
        </w:rPr>
      </w:pPr>
      <w:r w:rsidRPr="00817A64">
        <w:rPr>
          <w:rFonts w:ascii="Arial" w:hAnsi="Arial" w:cs="Arial"/>
          <w:sz w:val="22"/>
          <w:szCs w:val="22"/>
        </w:rPr>
        <w:t xml:space="preserve">Załącznik Nr </w:t>
      </w:r>
      <w:r w:rsidR="00D63753" w:rsidRPr="00817A64">
        <w:rPr>
          <w:rFonts w:ascii="Arial" w:hAnsi="Arial" w:cs="Arial"/>
          <w:sz w:val="22"/>
          <w:szCs w:val="22"/>
        </w:rPr>
        <w:t>6</w:t>
      </w:r>
      <w:r w:rsidR="00465EB0" w:rsidRPr="00817A64">
        <w:rPr>
          <w:rFonts w:ascii="Arial" w:hAnsi="Arial" w:cs="Arial"/>
          <w:sz w:val="22"/>
          <w:szCs w:val="22"/>
        </w:rPr>
        <w:t xml:space="preserve"> – </w:t>
      </w:r>
      <w:r w:rsidRPr="00817A64">
        <w:rPr>
          <w:rFonts w:ascii="Arial" w:hAnsi="Arial" w:cs="Arial"/>
          <w:sz w:val="22"/>
          <w:szCs w:val="22"/>
        </w:rPr>
        <w:t xml:space="preserve">Wykaz </w:t>
      </w:r>
      <w:r w:rsidR="007312A3" w:rsidRPr="00817A64">
        <w:rPr>
          <w:rFonts w:ascii="Arial" w:hAnsi="Arial" w:cs="Arial"/>
          <w:sz w:val="22"/>
          <w:szCs w:val="22"/>
        </w:rPr>
        <w:t>usług</w:t>
      </w:r>
      <w:r w:rsidRPr="00817A64">
        <w:rPr>
          <w:rFonts w:ascii="Arial" w:hAnsi="Arial" w:cs="Arial"/>
          <w:sz w:val="22"/>
          <w:szCs w:val="22"/>
        </w:rPr>
        <w:t xml:space="preserve"> dotyczy Wykonawcy, którego oferta została najwyżej oceniona</w:t>
      </w:r>
      <w:r w:rsidR="00152D70" w:rsidRPr="00817A64">
        <w:rPr>
          <w:rFonts w:ascii="Arial" w:hAnsi="Arial" w:cs="Arial"/>
          <w:sz w:val="22"/>
          <w:szCs w:val="22"/>
        </w:rPr>
        <w:t>,</w:t>
      </w:r>
    </w:p>
    <w:p w14:paraId="1AF2B45E" w14:textId="4023B867" w:rsidR="00C7776D" w:rsidRPr="00817A64" w:rsidRDefault="00C7776D" w:rsidP="00C7776D">
      <w:pPr>
        <w:pStyle w:val="Akapitzlist"/>
        <w:numPr>
          <w:ilvl w:val="0"/>
          <w:numId w:val="23"/>
        </w:numPr>
        <w:spacing w:line="276" w:lineRule="auto"/>
        <w:jc w:val="both"/>
        <w:rPr>
          <w:rFonts w:ascii="Arial" w:hAnsi="Arial" w:cs="Arial"/>
          <w:sz w:val="22"/>
          <w:szCs w:val="22"/>
        </w:rPr>
      </w:pPr>
      <w:r w:rsidRPr="00817A64">
        <w:rPr>
          <w:rFonts w:ascii="Arial" w:hAnsi="Arial" w:cs="Arial"/>
          <w:sz w:val="22"/>
          <w:szCs w:val="22"/>
        </w:rPr>
        <w:t xml:space="preserve">Załącznik Nr </w:t>
      </w:r>
      <w:r w:rsidR="00CA6375" w:rsidRPr="00817A64">
        <w:rPr>
          <w:rFonts w:ascii="Arial" w:hAnsi="Arial" w:cs="Arial"/>
          <w:sz w:val="22"/>
          <w:szCs w:val="22"/>
        </w:rPr>
        <w:t>7</w:t>
      </w:r>
      <w:r w:rsidRPr="00817A64">
        <w:rPr>
          <w:rFonts w:ascii="Arial" w:hAnsi="Arial" w:cs="Arial"/>
          <w:sz w:val="22"/>
          <w:szCs w:val="22"/>
        </w:rPr>
        <w:t xml:space="preserve"> – Wykaz </w:t>
      </w:r>
      <w:r w:rsidR="00A33A24" w:rsidRPr="00817A64">
        <w:rPr>
          <w:rFonts w:ascii="Arial" w:hAnsi="Arial" w:cs="Arial"/>
          <w:sz w:val="22"/>
          <w:szCs w:val="22"/>
        </w:rPr>
        <w:t>urządzeń technicznych</w:t>
      </w:r>
      <w:r w:rsidRPr="00817A64">
        <w:rPr>
          <w:rFonts w:ascii="Arial" w:hAnsi="Arial" w:cs="Arial"/>
          <w:sz w:val="22"/>
          <w:szCs w:val="22"/>
        </w:rPr>
        <w:t xml:space="preserve"> dotyczy Wykonawcy, którego oferta została najwyżej oceniona,</w:t>
      </w:r>
    </w:p>
    <w:p w14:paraId="04507969" w14:textId="6CB6A63A" w:rsidR="00465EB0" w:rsidRPr="00817A64" w:rsidRDefault="005318E0" w:rsidP="00211322">
      <w:pPr>
        <w:pStyle w:val="Akapitzlist"/>
        <w:numPr>
          <w:ilvl w:val="0"/>
          <w:numId w:val="23"/>
        </w:numPr>
        <w:spacing w:line="276" w:lineRule="auto"/>
        <w:jc w:val="both"/>
        <w:rPr>
          <w:rFonts w:ascii="Arial" w:hAnsi="Arial" w:cs="Arial"/>
          <w:sz w:val="22"/>
          <w:szCs w:val="22"/>
        </w:rPr>
      </w:pPr>
      <w:r w:rsidRPr="00817A64">
        <w:rPr>
          <w:rFonts w:ascii="Arial" w:hAnsi="Arial" w:cs="Arial"/>
          <w:sz w:val="22"/>
          <w:szCs w:val="22"/>
        </w:rPr>
        <w:t xml:space="preserve">Załącznik Nr </w:t>
      </w:r>
      <w:r w:rsidR="00CA6375" w:rsidRPr="00817A64">
        <w:rPr>
          <w:rFonts w:ascii="Arial" w:hAnsi="Arial" w:cs="Arial"/>
          <w:sz w:val="22"/>
          <w:szCs w:val="22"/>
        </w:rPr>
        <w:t>8</w:t>
      </w:r>
      <w:r w:rsidRPr="00817A64">
        <w:rPr>
          <w:rFonts w:ascii="Arial" w:hAnsi="Arial" w:cs="Arial"/>
          <w:sz w:val="22"/>
          <w:szCs w:val="22"/>
        </w:rPr>
        <w:t xml:space="preserve"> </w:t>
      </w:r>
      <w:r w:rsidR="00465EB0" w:rsidRPr="00817A64">
        <w:rPr>
          <w:rFonts w:ascii="Arial" w:hAnsi="Arial" w:cs="Arial"/>
          <w:sz w:val="22"/>
          <w:szCs w:val="22"/>
        </w:rPr>
        <w:t>– Oświadczenie dotyczące grupy kapitałowej</w:t>
      </w:r>
      <w:r w:rsidRPr="00817A64">
        <w:rPr>
          <w:rFonts w:ascii="Arial" w:hAnsi="Arial" w:cs="Arial"/>
          <w:sz w:val="22"/>
          <w:szCs w:val="22"/>
        </w:rPr>
        <w:t xml:space="preserve"> dotyczy Wykonawcy, którego oferta została najwyżej oceniona ,</w:t>
      </w:r>
    </w:p>
    <w:p w14:paraId="1E4E6752" w14:textId="01C4AF90" w:rsidR="00465EB0" w:rsidRPr="00817A64" w:rsidRDefault="005318E0" w:rsidP="00211322">
      <w:pPr>
        <w:pStyle w:val="Akapitzlist"/>
        <w:numPr>
          <w:ilvl w:val="0"/>
          <w:numId w:val="23"/>
        </w:numPr>
        <w:spacing w:line="276" w:lineRule="auto"/>
        <w:jc w:val="both"/>
        <w:rPr>
          <w:rFonts w:ascii="Arial" w:hAnsi="Arial" w:cs="Arial"/>
          <w:sz w:val="22"/>
          <w:szCs w:val="22"/>
        </w:rPr>
      </w:pPr>
      <w:r w:rsidRPr="00817A64">
        <w:rPr>
          <w:rFonts w:ascii="Arial" w:hAnsi="Arial" w:cs="Arial"/>
          <w:sz w:val="22"/>
          <w:szCs w:val="22"/>
        </w:rPr>
        <w:t xml:space="preserve">Załącznik Nr </w:t>
      </w:r>
      <w:r w:rsidR="00CA6375" w:rsidRPr="00817A64">
        <w:rPr>
          <w:rFonts w:ascii="Arial" w:hAnsi="Arial" w:cs="Arial"/>
          <w:sz w:val="22"/>
          <w:szCs w:val="22"/>
        </w:rPr>
        <w:t>9</w:t>
      </w:r>
      <w:r w:rsidR="00465EB0" w:rsidRPr="00817A64">
        <w:rPr>
          <w:rFonts w:ascii="Arial" w:hAnsi="Arial" w:cs="Arial"/>
          <w:sz w:val="22"/>
          <w:szCs w:val="22"/>
        </w:rPr>
        <w:t xml:space="preserve"> – Oświadczenie</w:t>
      </w:r>
      <w:r w:rsidRPr="00817A64">
        <w:rPr>
          <w:rFonts w:ascii="Arial" w:hAnsi="Arial" w:cs="Arial"/>
          <w:sz w:val="22"/>
          <w:szCs w:val="22"/>
        </w:rPr>
        <w:t xml:space="preserve"> dotyczy Wykonawcy, którego oferta została najwyżej oceniona</w:t>
      </w:r>
      <w:r w:rsidR="00152D70" w:rsidRPr="00817A64">
        <w:rPr>
          <w:rFonts w:ascii="Arial" w:hAnsi="Arial" w:cs="Arial"/>
          <w:sz w:val="22"/>
          <w:szCs w:val="22"/>
        </w:rPr>
        <w:t>,</w:t>
      </w:r>
    </w:p>
    <w:p w14:paraId="7A591D4A" w14:textId="390DEEEF" w:rsidR="00294306" w:rsidRPr="00817A64" w:rsidRDefault="00294306" w:rsidP="00211322">
      <w:pPr>
        <w:pStyle w:val="Akapitzlist"/>
        <w:numPr>
          <w:ilvl w:val="0"/>
          <w:numId w:val="23"/>
        </w:numPr>
        <w:spacing w:line="276" w:lineRule="auto"/>
        <w:jc w:val="both"/>
        <w:rPr>
          <w:rFonts w:ascii="Arial" w:hAnsi="Arial" w:cs="Arial"/>
          <w:sz w:val="22"/>
          <w:szCs w:val="22"/>
        </w:rPr>
      </w:pPr>
      <w:r w:rsidRPr="00817A64">
        <w:rPr>
          <w:rFonts w:ascii="Arial" w:hAnsi="Arial" w:cs="Arial"/>
          <w:sz w:val="22"/>
          <w:szCs w:val="22"/>
        </w:rPr>
        <w:t>Załącznik nr 1</w:t>
      </w:r>
      <w:r w:rsidR="00CA6375" w:rsidRPr="00817A64">
        <w:rPr>
          <w:rFonts w:ascii="Arial" w:hAnsi="Arial" w:cs="Arial"/>
          <w:sz w:val="22"/>
          <w:szCs w:val="22"/>
        </w:rPr>
        <w:t>0</w:t>
      </w:r>
      <w:r w:rsidRPr="00817A64">
        <w:rPr>
          <w:rFonts w:ascii="Arial" w:hAnsi="Arial" w:cs="Arial"/>
          <w:sz w:val="22"/>
          <w:szCs w:val="22"/>
        </w:rPr>
        <w:t xml:space="preserve"> - Wykaz pojazdów samochodowych</w:t>
      </w:r>
      <w:r w:rsidR="00152D70" w:rsidRPr="00817A64">
        <w:rPr>
          <w:rFonts w:ascii="Arial" w:hAnsi="Arial" w:cs="Arial"/>
          <w:sz w:val="22"/>
          <w:szCs w:val="22"/>
        </w:rPr>
        <w:t>.</w:t>
      </w:r>
    </w:p>
    <w:p w14:paraId="040CCE75" w14:textId="77777777" w:rsidR="00294306" w:rsidRPr="00817A64" w:rsidRDefault="00294306" w:rsidP="00294306">
      <w:pPr>
        <w:spacing w:line="276" w:lineRule="auto"/>
        <w:ind w:left="360"/>
        <w:jc w:val="both"/>
        <w:rPr>
          <w:rFonts w:ascii="Arial" w:hAnsi="Arial" w:cs="Arial"/>
          <w:sz w:val="22"/>
          <w:szCs w:val="22"/>
        </w:rPr>
      </w:pPr>
    </w:p>
    <w:p w14:paraId="2BDF8D08" w14:textId="77777777" w:rsidR="00CA1B11" w:rsidRPr="007A1020" w:rsidRDefault="00CA1B11" w:rsidP="007A1020">
      <w:pPr>
        <w:spacing w:line="276" w:lineRule="auto"/>
        <w:jc w:val="both"/>
        <w:rPr>
          <w:rFonts w:ascii="Arial" w:hAnsi="Arial" w:cs="Arial"/>
          <w:sz w:val="22"/>
          <w:szCs w:val="22"/>
        </w:rPr>
      </w:pPr>
    </w:p>
    <w:p w14:paraId="2DC92D00" w14:textId="06A6AED2" w:rsidR="005318E0" w:rsidRPr="00817A64" w:rsidRDefault="005078A4" w:rsidP="005318E0">
      <w:pPr>
        <w:pStyle w:val="Textbody"/>
        <w:spacing w:after="0" w:line="276" w:lineRule="auto"/>
        <w:ind w:left="2844" w:firstLine="696"/>
        <w:jc w:val="center"/>
        <w:rPr>
          <w:rFonts w:ascii="Arial" w:hAnsi="Arial" w:cs="Arial"/>
          <w:sz w:val="22"/>
          <w:szCs w:val="22"/>
        </w:rPr>
      </w:pPr>
      <w:r w:rsidRPr="00817A64">
        <w:rPr>
          <w:rFonts w:ascii="Arial" w:eastAsia="Calibri" w:hAnsi="Arial" w:cs="Arial"/>
          <w:sz w:val="22"/>
          <w:szCs w:val="22"/>
        </w:rPr>
        <w:lastRenderedPageBreak/>
        <w:t xml:space="preserve">Monika Suchorzewska </w:t>
      </w:r>
    </w:p>
    <w:p w14:paraId="19D0176B" w14:textId="2297B87B" w:rsidR="005318E0" w:rsidRPr="00817A64" w:rsidRDefault="001F2D69" w:rsidP="005318E0">
      <w:pPr>
        <w:pStyle w:val="Akapitzlist"/>
        <w:ind w:left="2136" w:firstLine="696"/>
        <w:jc w:val="center"/>
        <w:rPr>
          <w:rFonts w:ascii="Arial" w:eastAsia="Calibri" w:hAnsi="Arial" w:cs="Arial"/>
          <w:sz w:val="22"/>
          <w:szCs w:val="22"/>
        </w:rPr>
      </w:pPr>
      <w:r w:rsidRPr="00817A64">
        <w:rPr>
          <w:rFonts w:ascii="Arial" w:eastAsia="Calibri" w:hAnsi="Arial" w:cs="Arial"/>
          <w:sz w:val="22"/>
          <w:szCs w:val="22"/>
        </w:rPr>
        <w:t xml:space="preserve">            </w:t>
      </w:r>
      <w:r w:rsidR="005318E0" w:rsidRPr="00817A64">
        <w:rPr>
          <w:rFonts w:ascii="Arial" w:eastAsia="Calibri" w:hAnsi="Arial" w:cs="Arial"/>
          <w:sz w:val="22"/>
          <w:szCs w:val="22"/>
        </w:rPr>
        <w:t>Dyrektor Centrum Usług Wspólnych w Poznaniu</w:t>
      </w:r>
    </w:p>
    <w:sectPr w:rsidR="005318E0" w:rsidRPr="00817A64" w:rsidSect="00DE777D">
      <w:footerReference w:type="even" r:id="rId19"/>
      <w:footerReference w:type="default" r:id="rId20"/>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4A2E" w14:textId="77777777" w:rsidR="00DE777D" w:rsidRDefault="00DE777D">
      <w:r>
        <w:separator/>
      </w:r>
    </w:p>
  </w:endnote>
  <w:endnote w:type="continuationSeparator" w:id="0">
    <w:p w14:paraId="61CCA202" w14:textId="77777777" w:rsidR="00DE777D" w:rsidRDefault="00DE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3352" w14:textId="77777777" w:rsidR="00DE777D" w:rsidRDefault="00DE777D">
      <w:r>
        <w:separator/>
      </w:r>
    </w:p>
  </w:footnote>
  <w:footnote w:type="continuationSeparator" w:id="0">
    <w:p w14:paraId="5E91E909" w14:textId="77777777" w:rsidR="00DE777D" w:rsidRDefault="00DE7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7C53D15"/>
    <w:multiLevelType w:val="hybridMultilevel"/>
    <w:tmpl w:val="F994651A"/>
    <w:lvl w:ilvl="0" w:tplc="C696EB58">
      <w:numFmt w:val="bullet"/>
      <w:lvlText w:val="-"/>
      <w:lvlJc w:val="left"/>
      <w:pPr>
        <w:ind w:left="720" w:hanging="360"/>
      </w:pPr>
      <w:rPr>
        <w:rFonts w:ascii="Arial" w:eastAsia="Arial" w:hAnsi="Arial" w:cs="Arial" w:hint="default"/>
        <w:spacing w:val="-30"/>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0262952"/>
    <w:multiLevelType w:val="hybridMultilevel"/>
    <w:tmpl w:val="7E5A9EF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466D13"/>
    <w:multiLevelType w:val="hybridMultilevel"/>
    <w:tmpl w:val="94DEA418"/>
    <w:lvl w:ilvl="0" w:tplc="0415000B">
      <w:start w:val="1"/>
      <w:numFmt w:val="bullet"/>
      <w:lvlText w:val=""/>
      <w:lvlJc w:val="left"/>
      <w:pPr>
        <w:ind w:left="720" w:hanging="360"/>
      </w:pPr>
      <w:rPr>
        <w:rFonts w:ascii="Wingdings" w:hAnsi="Wingding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D6480D"/>
    <w:multiLevelType w:val="hybridMultilevel"/>
    <w:tmpl w:val="B8B8F0AA"/>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AF1677"/>
    <w:multiLevelType w:val="hybridMultilevel"/>
    <w:tmpl w:val="70201E9E"/>
    <w:lvl w:ilvl="0" w:tplc="0415000D">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810DF"/>
    <w:multiLevelType w:val="hybridMultilevel"/>
    <w:tmpl w:val="CB10A94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660DC6"/>
    <w:multiLevelType w:val="hybridMultilevel"/>
    <w:tmpl w:val="41ACC250"/>
    <w:lvl w:ilvl="0" w:tplc="3B684E7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93046"/>
    <w:multiLevelType w:val="hybridMultilevel"/>
    <w:tmpl w:val="68B6AB66"/>
    <w:lvl w:ilvl="0" w:tplc="D2BC2F92">
      <w:start w:val="1"/>
      <w:numFmt w:val="lowerLetter"/>
      <w:lvlText w:val="%1)"/>
      <w:lvlJc w:val="left"/>
      <w:pPr>
        <w:ind w:left="72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FEF28E1"/>
    <w:multiLevelType w:val="hybridMultilevel"/>
    <w:tmpl w:val="FA227BF8"/>
    <w:lvl w:ilvl="0" w:tplc="3B684E7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15:restartNumberingAfterBreak="0">
    <w:nsid w:val="34E56A68"/>
    <w:multiLevelType w:val="hybridMultilevel"/>
    <w:tmpl w:val="B08A279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15:restartNumberingAfterBreak="0">
    <w:nsid w:val="3CEF5CEB"/>
    <w:multiLevelType w:val="hybridMultilevel"/>
    <w:tmpl w:val="DE6692D4"/>
    <w:lvl w:ilvl="0" w:tplc="3B684E7C">
      <w:start w:val="1"/>
      <w:numFmt w:val="bullet"/>
      <w:lvlText w:val="-"/>
      <w:lvlJc w:val="left"/>
      <w:pPr>
        <w:ind w:left="1428" w:hanging="360"/>
      </w:pPr>
      <w:rPr>
        <w:rFonts w:ascii="Verdana" w:hAnsi="Verdana"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B37443D"/>
    <w:multiLevelType w:val="hybridMultilevel"/>
    <w:tmpl w:val="257C9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213045"/>
    <w:multiLevelType w:val="multilevel"/>
    <w:tmpl w:val="174895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29565D1"/>
    <w:multiLevelType w:val="hybridMultilevel"/>
    <w:tmpl w:val="887EB500"/>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2" w15:restartNumberingAfterBreak="0">
    <w:nsid w:val="5BC607CB"/>
    <w:multiLevelType w:val="hybridMultilevel"/>
    <w:tmpl w:val="6F162D1C"/>
    <w:lvl w:ilvl="0" w:tplc="ED5A167C">
      <w:start w:val="1"/>
      <w:numFmt w:val="decimal"/>
      <w:lvlText w:val="%1)"/>
      <w:lvlJc w:val="left"/>
      <w:pPr>
        <w:ind w:left="862" w:hanging="360"/>
      </w:pPr>
      <w:rPr>
        <w:rFonts w:hint="default"/>
        <w:b w:val="0"/>
        <w:b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5C7F3CD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E15E38"/>
    <w:multiLevelType w:val="hybridMultilevel"/>
    <w:tmpl w:val="A34ADB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D0E25AA"/>
    <w:multiLevelType w:val="hybridMultilevel"/>
    <w:tmpl w:val="3E8E5AC2"/>
    <w:lvl w:ilvl="0" w:tplc="DC322CDC">
      <w:start w:val="1"/>
      <w:numFmt w:val="decimal"/>
      <w:lvlText w:val="%1)"/>
      <w:lvlJc w:val="left"/>
      <w:pPr>
        <w:ind w:left="1929" w:hanging="360"/>
      </w:pPr>
      <w:rPr>
        <w:rFonts w:ascii="Times New Roman" w:hAnsi="Times New Roman" w:cs="Arial" w:hint="default"/>
        <w:color w:val="auto"/>
        <w:sz w:val="22"/>
      </w:rPr>
    </w:lvl>
    <w:lvl w:ilvl="1" w:tplc="FFFFFFFF" w:tentative="1">
      <w:start w:val="1"/>
      <w:numFmt w:val="lowerLetter"/>
      <w:lvlText w:val="%2."/>
      <w:lvlJc w:val="left"/>
      <w:pPr>
        <w:ind w:left="2649" w:hanging="360"/>
      </w:pPr>
    </w:lvl>
    <w:lvl w:ilvl="2" w:tplc="FFFFFFFF" w:tentative="1">
      <w:start w:val="1"/>
      <w:numFmt w:val="lowerRoman"/>
      <w:lvlText w:val="%3."/>
      <w:lvlJc w:val="right"/>
      <w:pPr>
        <w:ind w:left="3369" w:hanging="180"/>
      </w:pPr>
    </w:lvl>
    <w:lvl w:ilvl="3" w:tplc="FFFFFFFF" w:tentative="1">
      <w:start w:val="1"/>
      <w:numFmt w:val="decimal"/>
      <w:lvlText w:val="%4."/>
      <w:lvlJc w:val="left"/>
      <w:pPr>
        <w:ind w:left="4089" w:hanging="360"/>
      </w:pPr>
    </w:lvl>
    <w:lvl w:ilvl="4" w:tplc="FFFFFFFF" w:tentative="1">
      <w:start w:val="1"/>
      <w:numFmt w:val="lowerLetter"/>
      <w:lvlText w:val="%5."/>
      <w:lvlJc w:val="left"/>
      <w:pPr>
        <w:ind w:left="4809" w:hanging="360"/>
      </w:pPr>
    </w:lvl>
    <w:lvl w:ilvl="5" w:tplc="FFFFFFFF" w:tentative="1">
      <w:start w:val="1"/>
      <w:numFmt w:val="lowerRoman"/>
      <w:lvlText w:val="%6."/>
      <w:lvlJc w:val="right"/>
      <w:pPr>
        <w:ind w:left="5529" w:hanging="180"/>
      </w:pPr>
    </w:lvl>
    <w:lvl w:ilvl="6" w:tplc="FFFFFFFF" w:tentative="1">
      <w:start w:val="1"/>
      <w:numFmt w:val="decimal"/>
      <w:lvlText w:val="%7."/>
      <w:lvlJc w:val="left"/>
      <w:pPr>
        <w:ind w:left="6249" w:hanging="360"/>
      </w:pPr>
    </w:lvl>
    <w:lvl w:ilvl="7" w:tplc="FFFFFFFF" w:tentative="1">
      <w:start w:val="1"/>
      <w:numFmt w:val="lowerLetter"/>
      <w:lvlText w:val="%8."/>
      <w:lvlJc w:val="left"/>
      <w:pPr>
        <w:ind w:left="6969" w:hanging="360"/>
      </w:pPr>
    </w:lvl>
    <w:lvl w:ilvl="8" w:tplc="FFFFFFFF" w:tentative="1">
      <w:start w:val="1"/>
      <w:numFmt w:val="lowerRoman"/>
      <w:lvlText w:val="%9."/>
      <w:lvlJc w:val="right"/>
      <w:pPr>
        <w:ind w:left="7689" w:hanging="180"/>
      </w:pPr>
    </w:lvl>
  </w:abstractNum>
  <w:abstractNum w:abstractNumId="36"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5F5049C0"/>
    <w:multiLevelType w:val="hybridMultilevel"/>
    <w:tmpl w:val="24927DDC"/>
    <w:lvl w:ilvl="0" w:tplc="3B684E7C">
      <w:start w:val="1"/>
      <w:numFmt w:val="bullet"/>
      <w:lvlText w:val="-"/>
      <w:lvlJc w:val="left"/>
      <w:pPr>
        <w:ind w:left="1837" w:hanging="360"/>
      </w:pPr>
      <w:rPr>
        <w:rFonts w:ascii="Verdana" w:hAnsi="Verdana"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38" w15:restartNumberingAfterBreak="0">
    <w:nsid w:val="607362DF"/>
    <w:multiLevelType w:val="hybridMultilevel"/>
    <w:tmpl w:val="996674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300625"/>
    <w:multiLevelType w:val="hybridMultilevel"/>
    <w:tmpl w:val="E97CE060"/>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E07C5E"/>
    <w:multiLevelType w:val="hybridMultilevel"/>
    <w:tmpl w:val="E7B21DF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65F95AB2"/>
    <w:multiLevelType w:val="hybridMultilevel"/>
    <w:tmpl w:val="2AA693E0"/>
    <w:lvl w:ilvl="0" w:tplc="04150017">
      <w:start w:val="1"/>
      <w:numFmt w:val="lowerLetter"/>
      <w:lvlText w:val="%1)"/>
      <w:lvlJc w:val="left"/>
      <w:pPr>
        <w:ind w:left="1068" w:hanging="360"/>
      </w:pPr>
      <w:rPr>
        <w:rFonts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04F55D6"/>
    <w:multiLevelType w:val="hybridMultilevel"/>
    <w:tmpl w:val="F5F411B2"/>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623842"/>
    <w:multiLevelType w:val="hybridMultilevel"/>
    <w:tmpl w:val="3140BD44"/>
    <w:lvl w:ilvl="0" w:tplc="83DE7D72">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452453"/>
    <w:multiLevelType w:val="hybridMultilevel"/>
    <w:tmpl w:val="9680272A"/>
    <w:lvl w:ilvl="0" w:tplc="ED5A167C">
      <w:start w:val="1"/>
      <w:numFmt w:val="decimal"/>
      <w:lvlText w:val="%1)"/>
      <w:lvlJc w:val="left"/>
      <w:pPr>
        <w:ind w:left="862" w:hanging="360"/>
      </w:pPr>
      <w:rPr>
        <w:rFonts w:hint="default"/>
        <w:b w:val="0"/>
        <w:b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1D7E94"/>
    <w:multiLevelType w:val="hybridMultilevel"/>
    <w:tmpl w:val="8C9A8DD2"/>
    <w:lvl w:ilvl="0" w:tplc="BD5AC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EB3BF4"/>
    <w:multiLevelType w:val="hybridMultilevel"/>
    <w:tmpl w:val="A224CA5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2"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5319246">
    <w:abstractNumId w:val="45"/>
  </w:num>
  <w:num w:numId="2" w16cid:durableId="1363048997">
    <w:abstractNumId w:val="31"/>
  </w:num>
  <w:num w:numId="3" w16cid:durableId="119081301">
    <w:abstractNumId w:val="19"/>
  </w:num>
  <w:num w:numId="4" w16cid:durableId="353924499">
    <w:abstractNumId w:val="52"/>
  </w:num>
  <w:num w:numId="5" w16cid:durableId="481655038">
    <w:abstractNumId w:val="22"/>
  </w:num>
  <w:num w:numId="6" w16cid:durableId="780416484">
    <w:abstractNumId w:val="48"/>
  </w:num>
  <w:num w:numId="7" w16cid:durableId="519121046">
    <w:abstractNumId w:val="26"/>
  </w:num>
  <w:num w:numId="8" w16cid:durableId="326132783">
    <w:abstractNumId w:val="43"/>
  </w:num>
  <w:num w:numId="9" w16cid:durableId="215703443">
    <w:abstractNumId w:val="50"/>
  </w:num>
  <w:num w:numId="10" w16cid:durableId="365299105">
    <w:abstractNumId w:val="15"/>
  </w:num>
  <w:num w:numId="11" w16cid:durableId="1671441012">
    <w:abstractNumId w:val="36"/>
  </w:num>
  <w:num w:numId="12" w16cid:durableId="1572278921">
    <w:abstractNumId w:val="5"/>
  </w:num>
  <w:num w:numId="13" w16cid:durableId="1753350312">
    <w:abstractNumId w:val="8"/>
  </w:num>
  <w:num w:numId="14" w16cid:durableId="503475222">
    <w:abstractNumId w:val="28"/>
  </w:num>
  <w:num w:numId="15" w16cid:durableId="1645962090">
    <w:abstractNumId w:val="29"/>
  </w:num>
  <w:num w:numId="16" w16cid:durableId="778330148">
    <w:abstractNumId w:val="44"/>
  </w:num>
  <w:num w:numId="17" w16cid:durableId="258412131">
    <w:abstractNumId w:val="32"/>
  </w:num>
  <w:num w:numId="18" w16cid:durableId="1386637004">
    <w:abstractNumId w:val="12"/>
  </w:num>
  <w:num w:numId="19" w16cid:durableId="981158108">
    <w:abstractNumId w:val="34"/>
  </w:num>
  <w:num w:numId="20" w16cid:durableId="1322395323">
    <w:abstractNumId w:val="39"/>
  </w:num>
  <w:num w:numId="21" w16cid:durableId="78448237">
    <w:abstractNumId w:val="6"/>
  </w:num>
  <w:num w:numId="22" w16cid:durableId="8145945">
    <w:abstractNumId w:val="27"/>
  </w:num>
  <w:num w:numId="23" w16cid:durableId="1095051243">
    <w:abstractNumId w:val="10"/>
  </w:num>
  <w:num w:numId="24" w16cid:durableId="622536393">
    <w:abstractNumId w:val="42"/>
  </w:num>
  <w:num w:numId="25" w16cid:durableId="2083671195">
    <w:abstractNumId w:val="21"/>
  </w:num>
  <w:num w:numId="26" w16cid:durableId="2060548055">
    <w:abstractNumId w:val="18"/>
  </w:num>
  <w:num w:numId="27" w16cid:durableId="1494759640">
    <w:abstractNumId w:val="53"/>
  </w:num>
  <w:num w:numId="28" w16cid:durableId="700516162">
    <w:abstractNumId w:val="0"/>
  </w:num>
  <w:num w:numId="29" w16cid:durableId="1057826109">
    <w:abstractNumId w:val="2"/>
  </w:num>
  <w:num w:numId="30" w16cid:durableId="1549993019">
    <w:abstractNumId w:val="51"/>
  </w:num>
  <w:num w:numId="31" w16cid:durableId="1529025178">
    <w:abstractNumId w:val="47"/>
  </w:num>
  <w:num w:numId="32" w16cid:durableId="1476334117">
    <w:abstractNumId w:val="9"/>
  </w:num>
  <w:num w:numId="33" w16cid:durableId="1413159107">
    <w:abstractNumId w:val="20"/>
  </w:num>
  <w:num w:numId="34" w16cid:durableId="1143548253">
    <w:abstractNumId w:val="13"/>
  </w:num>
  <w:num w:numId="35" w16cid:durableId="1646813141">
    <w:abstractNumId w:val="33"/>
  </w:num>
  <w:num w:numId="36" w16cid:durableId="1174339693">
    <w:abstractNumId w:val="30"/>
  </w:num>
  <w:num w:numId="37" w16cid:durableId="1552417943">
    <w:abstractNumId w:val="49"/>
  </w:num>
  <w:num w:numId="38" w16cid:durableId="357657430">
    <w:abstractNumId w:val="40"/>
  </w:num>
  <w:num w:numId="39" w16cid:durableId="534005046">
    <w:abstractNumId w:val="7"/>
  </w:num>
  <w:num w:numId="40" w16cid:durableId="369769678">
    <w:abstractNumId w:val="25"/>
  </w:num>
  <w:num w:numId="41" w16cid:durableId="1875727485">
    <w:abstractNumId w:val="23"/>
  </w:num>
  <w:num w:numId="42" w16cid:durableId="7371629">
    <w:abstractNumId w:val="3"/>
  </w:num>
  <w:num w:numId="43" w16cid:durableId="740903440">
    <w:abstractNumId w:val="1"/>
  </w:num>
  <w:num w:numId="44" w16cid:durableId="126358738">
    <w:abstractNumId w:val="46"/>
  </w:num>
  <w:num w:numId="45" w16cid:durableId="867065531">
    <w:abstractNumId w:val="41"/>
  </w:num>
  <w:num w:numId="46" w16cid:durableId="259601606">
    <w:abstractNumId w:val="24"/>
  </w:num>
  <w:num w:numId="47" w16cid:durableId="1454668058">
    <w:abstractNumId w:val="4"/>
  </w:num>
  <w:num w:numId="48" w16cid:durableId="652030046">
    <w:abstractNumId w:val="17"/>
  </w:num>
  <w:num w:numId="49" w16cid:durableId="959992736">
    <w:abstractNumId w:val="38"/>
  </w:num>
  <w:num w:numId="50" w16cid:durableId="2035884749">
    <w:abstractNumId w:val="11"/>
  </w:num>
  <w:num w:numId="51" w16cid:durableId="605502274">
    <w:abstractNumId w:val="35"/>
  </w:num>
  <w:num w:numId="52" w16cid:durableId="640696639">
    <w:abstractNumId w:val="37"/>
  </w:num>
  <w:num w:numId="53" w16cid:durableId="666133718">
    <w:abstractNumId w:val="14"/>
  </w:num>
  <w:num w:numId="54" w16cid:durableId="2085715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B67"/>
    <w:rsid w:val="00003C25"/>
    <w:rsid w:val="00010E2C"/>
    <w:rsid w:val="00011682"/>
    <w:rsid w:val="000143AC"/>
    <w:rsid w:val="00015085"/>
    <w:rsid w:val="00015363"/>
    <w:rsid w:val="00015BDC"/>
    <w:rsid w:val="00021F1E"/>
    <w:rsid w:val="000233DE"/>
    <w:rsid w:val="00034787"/>
    <w:rsid w:val="000360F1"/>
    <w:rsid w:val="000450E8"/>
    <w:rsid w:val="0004541D"/>
    <w:rsid w:val="00046C00"/>
    <w:rsid w:val="000474F3"/>
    <w:rsid w:val="000510F1"/>
    <w:rsid w:val="00051E6C"/>
    <w:rsid w:val="00052BC8"/>
    <w:rsid w:val="00054323"/>
    <w:rsid w:val="000559BD"/>
    <w:rsid w:val="000600B4"/>
    <w:rsid w:val="000609E9"/>
    <w:rsid w:val="0006157A"/>
    <w:rsid w:val="00062A3F"/>
    <w:rsid w:val="000630E2"/>
    <w:rsid w:val="00063A67"/>
    <w:rsid w:val="000650A2"/>
    <w:rsid w:val="00071C4E"/>
    <w:rsid w:val="000737DD"/>
    <w:rsid w:val="000743EE"/>
    <w:rsid w:val="00082169"/>
    <w:rsid w:val="000823CB"/>
    <w:rsid w:val="00084ACC"/>
    <w:rsid w:val="00092379"/>
    <w:rsid w:val="000A2F65"/>
    <w:rsid w:val="000A4086"/>
    <w:rsid w:val="000B402C"/>
    <w:rsid w:val="000C0557"/>
    <w:rsid w:val="000C1932"/>
    <w:rsid w:val="000C29D0"/>
    <w:rsid w:val="000C2A7E"/>
    <w:rsid w:val="000C2D67"/>
    <w:rsid w:val="000D509E"/>
    <w:rsid w:val="000D76DE"/>
    <w:rsid w:val="000E5870"/>
    <w:rsid w:val="000F46CB"/>
    <w:rsid w:val="00102281"/>
    <w:rsid w:val="00103F5C"/>
    <w:rsid w:val="00104263"/>
    <w:rsid w:val="001054C1"/>
    <w:rsid w:val="0010598F"/>
    <w:rsid w:val="00106B8A"/>
    <w:rsid w:val="0011122C"/>
    <w:rsid w:val="00112BDF"/>
    <w:rsid w:val="00116173"/>
    <w:rsid w:val="001208F4"/>
    <w:rsid w:val="00121461"/>
    <w:rsid w:val="00121A4E"/>
    <w:rsid w:val="00121DA0"/>
    <w:rsid w:val="0013445B"/>
    <w:rsid w:val="0014127C"/>
    <w:rsid w:val="00142120"/>
    <w:rsid w:val="00142CC4"/>
    <w:rsid w:val="0014731E"/>
    <w:rsid w:val="00150F28"/>
    <w:rsid w:val="00151C21"/>
    <w:rsid w:val="00152D70"/>
    <w:rsid w:val="0015310D"/>
    <w:rsid w:val="00153E27"/>
    <w:rsid w:val="001567B7"/>
    <w:rsid w:val="00164E4D"/>
    <w:rsid w:val="00165D95"/>
    <w:rsid w:val="00165EC0"/>
    <w:rsid w:val="00171307"/>
    <w:rsid w:val="00172115"/>
    <w:rsid w:val="00174E69"/>
    <w:rsid w:val="001776BB"/>
    <w:rsid w:val="00177F21"/>
    <w:rsid w:val="00180982"/>
    <w:rsid w:val="00182185"/>
    <w:rsid w:val="001831BD"/>
    <w:rsid w:val="001850A9"/>
    <w:rsid w:val="001854F4"/>
    <w:rsid w:val="00187287"/>
    <w:rsid w:val="00193739"/>
    <w:rsid w:val="00195079"/>
    <w:rsid w:val="001A3E34"/>
    <w:rsid w:val="001A5AF0"/>
    <w:rsid w:val="001B1877"/>
    <w:rsid w:val="001C4218"/>
    <w:rsid w:val="001C51D9"/>
    <w:rsid w:val="001D0144"/>
    <w:rsid w:val="001D22FA"/>
    <w:rsid w:val="001D2728"/>
    <w:rsid w:val="001D52CF"/>
    <w:rsid w:val="001D5E44"/>
    <w:rsid w:val="001E0696"/>
    <w:rsid w:val="001E5B87"/>
    <w:rsid w:val="001F1464"/>
    <w:rsid w:val="001F2D69"/>
    <w:rsid w:val="001F3F50"/>
    <w:rsid w:val="001F47CC"/>
    <w:rsid w:val="001F4B6A"/>
    <w:rsid w:val="001F77A8"/>
    <w:rsid w:val="00200F72"/>
    <w:rsid w:val="00204CAB"/>
    <w:rsid w:val="00206236"/>
    <w:rsid w:val="00206C90"/>
    <w:rsid w:val="00211322"/>
    <w:rsid w:val="002134BA"/>
    <w:rsid w:val="002166DB"/>
    <w:rsid w:val="00222044"/>
    <w:rsid w:val="00223598"/>
    <w:rsid w:val="002264CF"/>
    <w:rsid w:val="00231DF9"/>
    <w:rsid w:val="0023530A"/>
    <w:rsid w:val="00240065"/>
    <w:rsid w:val="002423A7"/>
    <w:rsid w:val="00245642"/>
    <w:rsid w:val="002568CF"/>
    <w:rsid w:val="00266D0A"/>
    <w:rsid w:val="00266EF3"/>
    <w:rsid w:val="0027136E"/>
    <w:rsid w:val="0027233E"/>
    <w:rsid w:val="00274191"/>
    <w:rsid w:val="002878DF"/>
    <w:rsid w:val="00291A06"/>
    <w:rsid w:val="002934D9"/>
    <w:rsid w:val="00293CFA"/>
    <w:rsid w:val="00294306"/>
    <w:rsid w:val="002A1061"/>
    <w:rsid w:val="002A4DAD"/>
    <w:rsid w:val="002D6161"/>
    <w:rsid w:val="002E03C4"/>
    <w:rsid w:val="002E3C42"/>
    <w:rsid w:val="002E4B0E"/>
    <w:rsid w:val="002F40AA"/>
    <w:rsid w:val="00302211"/>
    <w:rsid w:val="00303BA1"/>
    <w:rsid w:val="00306140"/>
    <w:rsid w:val="00310D4B"/>
    <w:rsid w:val="003122A8"/>
    <w:rsid w:val="003138D0"/>
    <w:rsid w:val="00314F9A"/>
    <w:rsid w:val="00316C76"/>
    <w:rsid w:val="00317E67"/>
    <w:rsid w:val="00325AEE"/>
    <w:rsid w:val="00327597"/>
    <w:rsid w:val="00334526"/>
    <w:rsid w:val="0033560B"/>
    <w:rsid w:val="003361C3"/>
    <w:rsid w:val="00341296"/>
    <w:rsid w:val="00341BB0"/>
    <w:rsid w:val="003456F1"/>
    <w:rsid w:val="00346E2D"/>
    <w:rsid w:val="00351165"/>
    <w:rsid w:val="00356DF4"/>
    <w:rsid w:val="0036321F"/>
    <w:rsid w:val="00366F51"/>
    <w:rsid w:val="00367E11"/>
    <w:rsid w:val="00370C79"/>
    <w:rsid w:val="003742D4"/>
    <w:rsid w:val="0038079B"/>
    <w:rsid w:val="00386F88"/>
    <w:rsid w:val="00387559"/>
    <w:rsid w:val="003943D2"/>
    <w:rsid w:val="00394E33"/>
    <w:rsid w:val="00397E21"/>
    <w:rsid w:val="003A0430"/>
    <w:rsid w:val="003A3B9D"/>
    <w:rsid w:val="003A3BC3"/>
    <w:rsid w:val="003A59DB"/>
    <w:rsid w:val="003A692B"/>
    <w:rsid w:val="003A74E2"/>
    <w:rsid w:val="003B0CBB"/>
    <w:rsid w:val="003B5116"/>
    <w:rsid w:val="003B7960"/>
    <w:rsid w:val="003C3982"/>
    <w:rsid w:val="003C4CF5"/>
    <w:rsid w:val="003C5F0B"/>
    <w:rsid w:val="003C7BDC"/>
    <w:rsid w:val="003D1513"/>
    <w:rsid w:val="003D36DE"/>
    <w:rsid w:val="003D6D69"/>
    <w:rsid w:val="003F56F8"/>
    <w:rsid w:val="003F6821"/>
    <w:rsid w:val="003F6AEE"/>
    <w:rsid w:val="003F7B67"/>
    <w:rsid w:val="00400E69"/>
    <w:rsid w:val="00401833"/>
    <w:rsid w:val="00403E96"/>
    <w:rsid w:val="0040414A"/>
    <w:rsid w:val="00404C57"/>
    <w:rsid w:val="0040717B"/>
    <w:rsid w:val="0041024E"/>
    <w:rsid w:val="00411AA0"/>
    <w:rsid w:val="004172BC"/>
    <w:rsid w:val="00417BAC"/>
    <w:rsid w:val="00420146"/>
    <w:rsid w:val="00420A9F"/>
    <w:rsid w:val="00420E36"/>
    <w:rsid w:val="004221D3"/>
    <w:rsid w:val="004221F0"/>
    <w:rsid w:val="0042232A"/>
    <w:rsid w:val="00423884"/>
    <w:rsid w:val="00425318"/>
    <w:rsid w:val="004256F9"/>
    <w:rsid w:val="00426CBD"/>
    <w:rsid w:val="004311CA"/>
    <w:rsid w:val="0043232C"/>
    <w:rsid w:val="004337D2"/>
    <w:rsid w:val="0043428B"/>
    <w:rsid w:val="00444F83"/>
    <w:rsid w:val="00445862"/>
    <w:rsid w:val="004517F2"/>
    <w:rsid w:val="004563C3"/>
    <w:rsid w:val="0046145F"/>
    <w:rsid w:val="00464A8B"/>
    <w:rsid w:val="00465EB0"/>
    <w:rsid w:val="004703FC"/>
    <w:rsid w:val="0047261F"/>
    <w:rsid w:val="0047490C"/>
    <w:rsid w:val="00477029"/>
    <w:rsid w:val="00481D4F"/>
    <w:rsid w:val="0048354F"/>
    <w:rsid w:val="00485134"/>
    <w:rsid w:val="004A0C08"/>
    <w:rsid w:val="004A0F08"/>
    <w:rsid w:val="004A2952"/>
    <w:rsid w:val="004A2F7F"/>
    <w:rsid w:val="004A3371"/>
    <w:rsid w:val="004A7AC4"/>
    <w:rsid w:val="004B1A47"/>
    <w:rsid w:val="004C1276"/>
    <w:rsid w:val="004D002F"/>
    <w:rsid w:val="004D04F9"/>
    <w:rsid w:val="004D3F1B"/>
    <w:rsid w:val="004D423B"/>
    <w:rsid w:val="004D4525"/>
    <w:rsid w:val="004E054F"/>
    <w:rsid w:val="004E0CD8"/>
    <w:rsid w:val="004E51A4"/>
    <w:rsid w:val="004F1389"/>
    <w:rsid w:val="005043E7"/>
    <w:rsid w:val="005043F4"/>
    <w:rsid w:val="005078A4"/>
    <w:rsid w:val="00511CC9"/>
    <w:rsid w:val="00513A20"/>
    <w:rsid w:val="005205A8"/>
    <w:rsid w:val="0052152A"/>
    <w:rsid w:val="00522B2B"/>
    <w:rsid w:val="0052354F"/>
    <w:rsid w:val="00524A1E"/>
    <w:rsid w:val="00525F60"/>
    <w:rsid w:val="00531172"/>
    <w:rsid w:val="005318E0"/>
    <w:rsid w:val="0053331D"/>
    <w:rsid w:val="00536D82"/>
    <w:rsid w:val="00536FAB"/>
    <w:rsid w:val="00542E60"/>
    <w:rsid w:val="005431E0"/>
    <w:rsid w:val="00543E9F"/>
    <w:rsid w:val="00544BCA"/>
    <w:rsid w:val="005548FD"/>
    <w:rsid w:val="00555C0B"/>
    <w:rsid w:val="0056514D"/>
    <w:rsid w:val="005657D1"/>
    <w:rsid w:val="0057299B"/>
    <w:rsid w:val="00573213"/>
    <w:rsid w:val="00576FF0"/>
    <w:rsid w:val="00582155"/>
    <w:rsid w:val="00582FE8"/>
    <w:rsid w:val="005900C8"/>
    <w:rsid w:val="00593128"/>
    <w:rsid w:val="005A2BBC"/>
    <w:rsid w:val="005A2F79"/>
    <w:rsid w:val="005A397F"/>
    <w:rsid w:val="005A72E8"/>
    <w:rsid w:val="005B66D3"/>
    <w:rsid w:val="005B6FA1"/>
    <w:rsid w:val="005C1844"/>
    <w:rsid w:val="005C5630"/>
    <w:rsid w:val="005C68CD"/>
    <w:rsid w:val="005D0A4A"/>
    <w:rsid w:val="005D0F69"/>
    <w:rsid w:val="005D11B0"/>
    <w:rsid w:val="005D2B9F"/>
    <w:rsid w:val="005D5303"/>
    <w:rsid w:val="005D6786"/>
    <w:rsid w:val="005E311B"/>
    <w:rsid w:val="005E3EDD"/>
    <w:rsid w:val="005E561A"/>
    <w:rsid w:val="005E724B"/>
    <w:rsid w:val="005F0A0C"/>
    <w:rsid w:val="005F2F65"/>
    <w:rsid w:val="006029D4"/>
    <w:rsid w:val="006043FD"/>
    <w:rsid w:val="00606BBD"/>
    <w:rsid w:val="00610D07"/>
    <w:rsid w:val="0061176E"/>
    <w:rsid w:val="00614A71"/>
    <w:rsid w:val="00614DE4"/>
    <w:rsid w:val="00625462"/>
    <w:rsid w:val="00630724"/>
    <w:rsid w:val="00646284"/>
    <w:rsid w:val="0065107D"/>
    <w:rsid w:val="00653738"/>
    <w:rsid w:val="00657970"/>
    <w:rsid w:val="00661127"/>
    <w:rsid w:val="00667F6A"/>
    <w:rsid w:val="0067649B"/>
    <w:rsid w:val="00685CA5"/>
    <w:rsid w:val="0069042A"/>
    <w:rsid w:val="00693779"/>
    <w:rsid w:val="00697A4C"/>
    <w:rsid w:val="006A1DB1"/>
    <w:rsid w:val="006A4F72"/>
    <w:rsid w:val="006A70B5"/>
    <w:rsid w:val="006B010D"/>
    <w:rsid w:val="006B0A9A"/>
    <w:rsid w:val="006C231D"/>
    <w:rsid w:val="006E5135"/>
    <w:rsid w:val="006E7C39"/>
    <w:rsid w:val="006F0BE8"/>
    <w:rsid w:val="006F758D"/>
    <w:rsid w:val="006F794C"/>
    <w:rsid w:val="006F7A59"/>
    <w:rsid w:val="007001BD"/>
    <w:rsid w:val="00701017"/>
    <w:rsid w:val="00701C10"/>
    <w:rsid w:val="00702D12"/>
    <w:rsid w:val="007058F7"/>
    <w:rsid w:val="00706F33"/>
    <w:rsid w:val="007114AC"/>
    <w:rsid w:val="007136BC"/>
    <w:rsid w:val="00714AF5"/>
    <w:rsid w:val="00715C1A"/>
    <w:rsid w:val="00727CF3"/>
    <w:rsid w:val="00730300"/>
    <w:rsid w:val="007312A3"/>
    <w:rsid w:val="0073260B"/>
    <w:rsid w:val="00735786"/>
    <w:rsid w:val="00744748"/>
    <w:rsid w:val="00750566"/>
    <w:rsid w:val="00754C3A"/>
    <w:rsid w:val="00757E0E"/>
    <w:rsid w:val="0076328E"/>
    <w:rsid w:val="00764627"/>
    <w:rsid w:val="00764D34"/>
    <w:rsid w:val="00766C41"/>
    <w:rsid w:val="007675A9"/>
    <w:rsid w:val="00771509"/>
    <w:rsid w:val="007718B7"/>
    <w:rsid w:val="007719F6"/>
    <w:rsid w:val="00776EB9"/>
    <w:rsid w:val="00777665"/>
    <w:rsid w:val="0078033E"/>
    <w:rsid w:val="007838C5"/>
    <w:rsid w:val="00786012"/>
    <w:rsid w:val="007905CD"/>
    <w:rsid w:val="00793431"/>
    <w:rsid w:val="007953CD"/>
    <w:rsid w:val="00795964"/>
    <w:rsid w:val="007A051B"/>
    <w:rsid w:val="007A1020"/>
    <w:rsid w:val="007A237F"/>
    <w:rsid w:val="007A338C"/>
    <w:rsid w:val="007A7ACA"/>
    <w:rsid w:val="007B0380"/>
    <w:rsid w:val="007B273A"/>
    <w:rsid w:val="007B5955"/>
    <w:rsid w:val="007B7084"/>
    <w:rsid w:val="007C4CFA"/>
    <w:rsid w:val="007D47F5"/>
    <w:rsid w:val="007D5516"/>
    <w:rsid w:val="007D5803"/>
    <w:rsid w:val="007D6868"/>
    <w:rsid w:val="007D6AD7"/>
    <w:rsid w:val="007D7B98"/>
    <w:rsid w:val="007E0D59"/>
    <w:rsid w:val="007F3F1F"/>
    <w:rsid w:val="007F5EEF"/>
    <w:rsid w:val="0081585C"/>
    <w:rsid w:val="008158CF"/>
    <w:rsid w:val="008170D7"/>
    <w:rsid w:val="0081765E"/>
    <w:rsid w:val="008177B7"/>
    <w:rsid w:val="008178A8"/>
    <w:rsid w:val="00817A64"/>
    <w:rsid w:val="00817EBA"/>
    <w:rsid w:val="00820D79"/>
    <w:rsid w:val="008219CB"/>
    <w:rsid w:val="00830F05"/>
    <w:rsid w:val="00831A43"/>
    <w:rsid w:val="00840304"/>
    <w:rsid w:val="00841DF6"/>
    <w:rsid w:val="00842BF2"/>
    <w:rsid w:val="00844EA9"/>
    <w:rsid w:val="00845DAD"/>
    <w:rsid w:val="0084619D"/>
    <w:rsid w:val="00847EEC"/>
    <w:rsid w:val="00851ABD"/>
    <w:rsid w:val="00853175"/>
    <w:rsid w:val="008565CA"/>
    <w:rsid w:val="00861B9C"/>
    <w:rsid w:val="00862A09"/>
    <w:rsid w:val="008642B8"/>
    <w:rsid w:val="0086466A"/>
    <w:rsid w:val="00864E5C"/>
    <w:rsid w:val="00865BC1"/>
    <w:rsid w:val="0087050A"/>
    <w:rsid w:val="008724A5"/>
    <w:rsid w:val="0087406B"/>
    <w:rsid w:val="008805D7"/>
    <w:rsid w:val="00883364"/>
    <w:rsid w:val="00896FA8"/>
    <w:rsid w:val="008A485F"/>
    <w:rsid w:val="008A5DBF"/>
    <w:rsid w:val="008B0E22"/>
    <w:rsid w:val="008B2426"/>
    <w:rsid w:val="008B3C7A"/>
    <w:rsid w:val="008B3E1D"/>
    <w:rsid w:val="008C1294"/>
    <w:rsid w:val="008C5F91"/>
    <w:rsid w:val="008D1EFE"/>
    <w:rsid w:val="008D5A55"/>
    <w:rsid w:val="008D6B97"/>
    <w:rsid w:val="008E009A"/>
    <w:rsid w:val="008E2CD6"/>
    <w:rsid w:val="008E754C"/>
    <w:rsid w:val="008F0327"/>
    <w:rsid w:val="008F4710"/>
    <w:rsid w:val="008F4DEA"/>
    <w:rsid w:val="009002EF"/>
    <w:rsid w:val="00902370"/>
    <w:rsid w:val="00905107"/>
    <w:rsid w:val="00907145"/>
    <w:rsid w:val="0091719A"/>
    <w:rsid w:val="00917495"/>
    <w:rsid w:val="00924FE9"/>
    <w:rsid w:val="009259EC"/>
    <w:rsid w:val="00927E37"/>
    <w:rsid w:val="00945F3F"/>
    <w:rsid w:val="00952209"/>
    <w:rsid w:val="0095445A"/>
    <w:rsid w:val="00962C11"/>
    <w:rsid w:val="009635D3"/>
    <w:rsid w:val="0096493C"/>
    <w:rsid w:val="009669BA"/>
    <w:rsid w:val="009674BA"/>
    <w:rsid w:val="00970C03"/>
    <w:rsid w:val="009723BF"/>
    <w:rsid w:val="009761F6"/>
    <w:rsid w:val="0098145E"/>
    <w:rsid w:val="00993F94"/>
    <w:rsid w:val="00995896"/>
    <w:rsid w:val="009A2185"/>
    <w:rsid w:val="009A546B"/>
    <w:rsid w:val="009B1674"/>
    <w:rsid w:val="009B18E9"/>
    <w:rsid w:val="009C06FD"/>
    <w:rsid w:val="009C165E"/>
    <w:rsid w:val="009C1856"/>
    <w:rsid w:val="009C6E4D"/>
    <w:rsid w:val="009C7BE0"/>
    <w:rsid w:val="009D34B4"/>
    <w:rsid w:val="009D3B0A"/>
    <w:rsid w:val="009D3D6E"/>
    <w:rsid w:val="009D4579"/>
    <w:rsid w:val="009D6980"/>
    <w:rsid w:val="009E2C5D"/>
    <w:rsid w:val="009E7AD2"/>
    <w:rsid w:val="009F3B31"/>
    <w:rsid w:val="009F481F"/>
    <w:rsid w:val="00A01423"/>
    <w:rsid w:val="00A0143A"/>
    <w:rsid w:val="00A03D73"/>
    <w:rsid w:val="00A0449E"/>
    <w:rsid w:val="00A148CA"/>
    <w:rsid w:val="00A164A7"/>
    <w:rsid w:val="00A17D50"/>
    <w:rsid w:val="00A234EC"/>
    <w:rsid w:val="00A23B0F"/>
    <w:rsid w:val="00A26538"/>
    <w:rsid w:val="00A27CBC"/>
    <w:rsid w:val="00A30732"/>
    <w:rsid w:val="00A33A24"/>
    <w:rsid w:val="00A34494"/>
    <w:rsid w:val="00A35BDD"/>
    <w:rsid w:val="00A36DCB"/>
    <w:rsid w:val="00A443FF"/>
    <w:rsid w:val="00A4564F"/>
    <w:rsid w:val="00A46306"/>
    <w:rsid w:val="00A52FCA"/>
    <w:rsid w:val="00A55B4E"/>
    <w:rsid w:val="00A603FF"/>
    <w:rsid w:val="00A631E3"/>
    <w:rsid w:val="00A64F03"/>
    <w:rsid w:val="00A74252"/>
    <w:rsid w:val="00A7468C"/>
    <w:rsid w:val="00A861F3"/>
    <w:rsid w:val="00A863A1"/>
    <w:rsid w:val="00A92FDC"/>
    <w:rsid w:val="00A95F27"/>
    <w:rsid w:val="00A96638"/>
    <w:rsid w:val="00AA1BC8"/>
    <w:rsid w:val="00AA2CD5"/>
    <w:rsid w:val="00AA43D4"/>
    <w:rsid w:val="00AA55AB"/>
    <w:rsid w:val="00AA5FA5"/>
    <w:rsid w:val="00AA6435"/>
    <w:rsid w:val="00AA7920"/>
    <w:rsid w:val="00AA7DC0"/>
    <w:rsid w:val="00AB1C43"/>
    <w:rsid w:val="00AB49A4"/>
    <w:rsid w:val="00AD3112"/>
    <w:rsid w:val="00AD5ADA"/>
    <w:rsid w:val="00AD7AAE"/>
    <w:rsid w:val="00AE1C1F"/>
    <w:rsid w:val="00AE1D75"/>
    <w:rsid w:val="00AE2703"/>
    <w:rsid w:val="00AE2C46"/>
    <w:rsid w:val="00AE2DE1"/>
    <w:rsid w:val="00AF4DA5"/>
    <w:rsid w:val="00AF709B"/>
    <w:rsid w:val="00B029F1"/>
    <w:rsid w:val="00B02EF7"/>
    <w:rsid w:val="00B05C4B"/>
    <w:rsid w:val="00B105D5"/>
    <w:rsid w:val="00B13B06"/>
    <w:rsid w:val="00B153F9"/>
    <w:rsid w:val="00B200D3"/>
    <w:rsid w:val="00B2067C"/>
    <w:rsid w:val="00B22BB9"/>
    <w:rsid w:val="00B3416C"/>
    <w:rsid w:val="00B405F6"/>
    <w:rsid w:val="00B42649"/>
    <w:rsid w:val="00B501C5"/>
    <w:rsid w:val="00B541A0"/>
    <w:rsid w:val="00B5478E"/>
    <w:rsid w:val="00B62990"/>
    <w:rsid w:val="00B71F29"/>
    <w:rsid w:val="00B7222D"/>
    <w:rsid w:val="00B72C2C"/>
    <w:rsid w:val="00B72E33"/>
    <w:rsid w:val="00B73D44"/>
    <w:rsid w:val="00B74979"/>
    <w:rsid w:val="00B76094"/>
    <w:rsid w:val="00B76474"/>
    <w:rsid w:val="00B849D2"/>
    <w:rsid w:val="00B85BC5"/>
    <w:rsid w:val="00B90CAE"/>
    <w:rsid w:val="00B91A76"/>
    <w:rsid w:val="00B91A8C"/>
    <w:rsid w:val="00B937E7"/>
    <w:rsid w:val="00BA034E"/>
    <w:rsid w:val="00BA24C8"/>
    <w:rsid w:val="00BA44A0"/>
    <w:rsid w:val="00BB0774"/>
    <w:rsid w:val="00BB0992"/>
    <w:rsid w:val="00BB254B"/>
    <w:rsid w:val="00BB53D8"/>
    <w:rsid w:val="00BB63E7"/>
    <w:rsid w:val="00BB7E1B"/>
    <w:rsid w:val="00BC0BD6"/>
    <w:rsid w:val="00BC1DDB"/>
    <w:rsid w:val="00BC35FD"/>
    <w:rsid w:val="00BC3DCE"/>
    <w:rsid w:val="00BC3F22"/>
    <w:rsid w:val="00BC4AA0"/>
    <w:rsid w:val="00BD408B"/>
    <w:rsid w:val="00BD7014"/>
    <w:rsid w:val="00BD745E"/>
    <w:rsid w:val="00BE0174"/>
    <w:rsid w:val="00BE1E6A"/>
    <w:rsid w:val="00BE313B"/>
    <w:rsid w:val="00BE7D68"/>
    <w:rsid w:val="00BF4414"/>
    <w:rsid w:val="00BF5454"/>
    <w:rsid w:val="00BF60EB"/>
    <w:rsid w:val="00BF7042"/>
    <w:rsid w:val="00C003D7"/>
    <w:rsid w:val="00C03A54"/>
    <w:rsid w:val="00C0662B"/>
    <w:rsid w:val="00C07D8F"/>
    <w:rsid w:val="00C10FD9"/>
    <w:rsid w:val="00C13A9A"/>
    <w:rsid w:val="00C23D34"/>
    <w:rsid w:val="00C24E40"/>
    <w:rsid w:val="00C30454"/>
    <w:rsid w:val="00C30CB2"/>
    <w:rsid w:val="00C33CD6"/>
    <w:rsid w:val="00C36BA3"/>
    <w:rsid w:val="00C41F0F"/>
    <w:rsid w:val="00C50487"/>
    <w:rsid w:val="00C509E3"/>
    <w:rsid w:val="00C50C26"/>
    <w:rsid w:val="00C55D16"/>
    <w:rsid w:val="00C6215A"/>
    <w:rsid w:val="00C62593"/>
    <w:rsid w:val="00C65802"/>
    <w:rsid w:val="00C7001D"/>
    <w:rsid w:val="00C767B1"/>
    <w:rsid w:val="00C7776D"/>
    <w:rsid w:val="00C86D8C"/>
    <w:rsid w:val="00C90715"/>
    <w:rsid w:val="00C90868"/>
    <w:rsid w:val="00C934EC"/>
    <w:rsid w:val="00C93F5A"/>
    <w:rsid w:val="00C9443D"/>
    <w:rsid w:val="00CA1B11"/>
    <w:rsid w:val="00CA4A04"/>
    <w:rsid w:val="00CA6375"/>
    <w:rsid w:val="00CA6776"/>
    <w:rsid w:val="00CA7ABB"/>
    <w:rsid w:val="00CB5D4A"/>
    <w:rsid w:val="00CB6685"/>
    <w:rsid w:val="00CB68AE"/>
    <w:rsid w:val="00CC2838"/>
    <w:rsid w:val="00CD5877"/>
    <w:rsid w:val="00CE0073"/>
    <w:rsid w:val="00CF1214"/>
    <w:rsid w:val="00CF1873"/>
    <w:rsid w:val="00CF5C79"/>
    <w:rsid w:val="00D012FF"/>
    <w:rsid w:val="00D0233C"/>
    <w:rsid w:val="00D11E30"/>
    <w:rsid w:val="00D132EF"/>
    <w:rsid w:val="00D13D18"/>
    <w:rsid w:val="00D1494B"/>
    <w:rsid w:val="00D24A9B"/>
    <w:rsid w:val="00D25650"/>
    <w:rsid w:val="00D25EAC"/>
    <w:rsid w:val="00D2696E"/>
    <w:rsid w:val="00D27656"/>
    <w:rsid w:val="00D312DE"/>
    <w:rsid w:val="00D31408"/>
    <w:rsid w:val="00D34D09"/>
    <w:rsid w:val="00D35EBC"/>
    <w:rsid w:val="00D36067"/>
    <w:rsid w:val="00D41A28"/>
    <w:rsid w:val="00D42CF1"/>
    <w:rsid w:val="00D4314B"/>
    <w:rsid w:val="00D44835"/>
    <w:rsid w:val="00D44F54"/>
    <w:rsid w:val="00D51D96"/>
    <w:rsid w:val="00D54347"/>
    <w:rsid w:val="00D63753"/>
    <w:rsid w:val="00D646DE"/>
    <w:rsid w:val="00D66EBD"/>
    <w:rsid w:val="00D7276D"/>
    <w:rsid w:val="00D76C90"/>
    <w:rsid w:val="00D84B26"/>
    <w:rsid w:val="00D87E41"/>
    <w:rsid w:val="00D904A9"/>
    <w:rsid w:val="00D92DF3"/>
    <w:rsid w:val="00D936B3"/>
    <w:rsid w:val="00D96692"/>
    <w:rsid w:val="00DA6069"/>
    <w:rsid w:val="00DB3317"/>
    <w:rsid w:val="00DC1CEE"/>
    <w:rsid w:val="00DC294E"/>
    <w:rsid w:val="00DC3473"/>
    <w:rsid w:val="00DC512B"/>
    <w:rsid w:val="00DD1345"/>
    <w:rsid w:val="00DD6591"/>
    <w:rsid w:val="00DD74E0"/>
    <w:rsid w:val="00DE1678"/>
    <w:rsid w:val="00DE684E"/>
    <w:rsid w:val="00DE777D"/>
    <w:rsid w:val="00DF61EB"/>
    <w:rsid w:val="00DF706A"/>
    <w:rsid w:val="00E02F7E"/>
    <w:rsid w:val="00E03BFE"/>
    <w:rsid w:val="00E0662C"/>
    <w:rsid w:val="00E11EDB"/>
    <w:rsid w:val="00E12477"/>
    <w:rsid w:val="00E1402F"/>
    <w:rsid w:val="00E17D53"/>
    <w:rsid w:val="00E255B1"/>
    <w:rsid w:val="00E30FF0"/>
    <w:rsid w:val="00E32BA3"/>
    <w:rsid w:val="00E40F75"/>
    <w:rsid w:val="00E416D8"/>
    <w:rsid w:val="00E44E30"/>
    <w:rsid w:val="00E452ED"/>
    <w:rsid w:val="00E455BE"/>
    <w:rsid w:val="00E46AF3"/>
    <w:rsid w:val="00E46D85"/>
    <w:rsid w:val="00E514BE"/>
    <w:rsid w:val="00E51F52"/>
    <w:rsid w:val="00E52496"/>
    <w:rsid w:val="00E5688A"/>
    <w:rsid w:val="00E61120"/>
    <w:rsid w:val="00E6452A"/>
    <w:rsid w:val="00E67044"/>
    <w:rsid w:val="00E736AF"/>
    <w:rsid w:val="00E76634"/>
    <w:rsid w:val="00E825F0"/>
    <w:rsid w:val="00E840A4"/>
    <w:rsid w:val="00E9242C"/>
    <w:rsid w:val="00E9455F"/>
    <w:rsid w:val="00E9539B"/>
    <w:rsid w:val="00E95C24"/>
    <w:rsid w:val="00EA02FD"/>
    <w:rsid w:val="00EA2084"/>
    <w:rsid w:val="00EA3632"/>
    <w:rsid w:val="00EB371B"/>
    <w:rsid w:val="00EB740A"/>
    <w:rsid w:val="00EC7F03"/>
    <w:rsid w:val="00ED5E09"/>
    <w:rsid w:val="00ED5F1A"/>
    <w:rsid w:val="00EE1C70"/>
    <w:rsid w:val="00EE3BCC"/>
    <w:rsid w:val="00EE3C3A"/>
    <w:rsid w:val="00EE79C6"/>
    <w:rsid w:val="00EE7B88"/>
    <w:rsid w:val="00EF3FCD"/>
    <w:rsid w:val="00EF53D4"/>
    <w:rsid w:val="00F0323D"/>
    <w:rsid w:val="00F1266C"/>
    <w:rsid w:val="00F139CF"/>
    <w:rsid w:val="00F1441C"/>
    <w:rsid w:val="00F15118"/>
    <w:rsid w:val="00F16872"/>
    <w:rsid w:val="00F207D2"/>
    <w:rsid w:val="00F20C88"/>
    <w:rsid w:val="00F25369"/>
    <w:rsid w:val="00F257DC"/>
    <w:rsid w:val="00F333BF"/>
    <w:rsid w:val="00F33EE0"/>
    <w:rsid w:val="00F42EBF"/>
    <w:rsid w:val="00F4673D"/>
    <w:rsid w:val="00F5776E"/>
    <w:rsid w:val="00F62A2E"/>
    <w:rsid w:val="00F651B0"/>
    <w:rsid w:val="00F720B8"/>
    <w:rsid w:val="00F737AD"/>
    <w:rsid w:val="00F743BF"/>
    <w:rsid w:val="00F767E9"/>
    <w:rsid w:val="00F8268D"/>
    <w:rsid w:val="00F84744"/>
    <w:rsid w:val="00F84E99"/>
    <w:rsid w:val="00F852BA"/>
    <w:rsid w:val="00F9037B"/>
    <w:rsid w:val="00F933EF"/>
    <w:rsid w:val="00F966E1"/>
    <w:rsid w:val="00F96903"/>
    <w:rsid w:val="00F97ADD"/>
    <w:rsid w:val="00FA01CE"/>
    <w:rsid w:val="00FA4FB3"/>
    <w:rsid w:val="00FA524B"/>
    <w:rsid w:val="00FC1247"/>
    <w:rsid w:val="00FC2245"/>
    <w:rsid w:val="00FC2D09"/>
    <w:rsid w:val="00FC6049"/>
    <w:rsid w:val="00FC7CEA"/>
    <w:rsid w:val="00FD0A60"/>
    <w:rsid w:val="00FD35E1"/>
    <w:rsid w:val="00FE0C37"/>
    <w:rsid w:val="00FE1327"/>
    <w:rsid w:val="00FE55AB"/>
    <w:rsid w:val="00FF044B"/>
    <w:rsid w:val="00FF3A08"/>
    <w:rsid w:val="00FF6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7222D"/>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semiHidden/>
    <w:rsid w:val="00B7222D"/>
    <w:rPr>
      <w:rFonts w:asciiTheme="majorHAnsi" w:eastAsiaTheme="majorEastAsia" w:hAnsiTheme="majorHAnsi" w:cstheme="majorBidi"/>
      <w:color w:val="2F5496" w:themeColor="accent1" w:themeShade="BF"/>
      <w:sz w:val="24"/>
      <w:szCs w:val="24"/>
      <w:lang w:eastAsia="pl-PL"/>
    </w:rPr>
  </w:style>
  <w:style w:type="character" w:customStyle="1" w:styleId="Teksttreci2">
    <w:name w:val="Tekst treści (2)_"/>
    <w:link w:val="Teksttreci20"/>
    <w:rsid w:val="001C421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C4218"/>
    <w:pPr>
      <w:widowControl w:val="0"/>
      <w:shd w:val="clear" w:color="auto" w:fill="FFFFFF"/>
      <w:spacing w:after="60" w:line="0" w:lineRule="atLeast"/>
      <w:ind w:hanging="380"/>
      <w:jc w:val="right"/>
    </w:pPr>
    <w:rPr>
      <w:sz w:val="22"/>
      <w:szCs w:val="22"/>
      <w:lang w:eastAsia="en-US"/>
    </w:rPr>
  </w:style>
  <w:style w:type="character" w:styleId="UyteHipercze">
    <w:name w:val="FollowedHyperlink"/>
    <w:basedOn w:val="Domylnaczcionkaakapitu"/>
    <w:uiPriority w:val="99"/>
    <w:semiHidden/>
    <w:unhideWhenUsed/>
    <w:rsid w:val="005205A8"/>
    <w:rPr>
      <w:color w:val="954F72" w:themeColor="followedHyperlink"/>
      <w:u w:val="single"/>
    </w:rPr>
  </w:style>
  <w:style w:type="paragraph" w:styleId="NormalnyWeb">
    <w:name w:val="Normal (Web)"/>
    <w:basedOn w:val="Normalny"/>
    <w:uiPriority w:val="99"/>
    <w:unhideWhenUsed/>
    <w:qFormat/>
    <w:rsid w:val="00CA4A04"/>
    <w:pPr>
      <w:spacing w:before="100" w:beforeAutospacing="1" w:after="100" w:afterAutospacing="1"/>
    </w:pPr>
  </w:style>
  <w:style w:type="paragraph" w:customStyle="1" w:styleId="Tekstpodstawowy31">
    <w:name w:val="Tekst podstawowy 31"/>
    <w:basedOn w:val="Normalny"/>
    <w:rsid w:val="00F933EF"/>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www.nccert.pl/" TargetMode="External"/><Relationship Id="rId18" Type="http://schemas.openxmlformats.org/officeDocument/2006/relationships/hyperlink" Target="mailto:iod8_mjo@um.poznan.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10" Type="http://schemas.openxmlformats.org/officeDocument/2006/relationships/hyperlink" Target="http://www.cpv.enem.pl/pl/79715000-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zp.pl/kody-cpv/szczegoly/uslugi-sprzatania-9242" TargetMode="External"/><Relationship Id="rId14" Type="http://schemas.openxmlformats.org/officeDocument/2006/relationships/hyperlink" Target="https://moj.gov.pl/nforms/signer/upload?xFormsAppName=SIGNER"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17</Pages>
  <Words>6893</Words>
  <Characters>41361</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ASzubert@CUWPOZNAN.LOCAL</cp:lastModifiedBy>
  <cp:revision>227</cp:revision>
  <cp:lastPrinted>2024-04-10T11:21:00Z</cp:lastPrinted>
  <dcterms:created xsi:type="dcterms:W3CDTF">2021-07-28T13:42:00Z</dcterms:created>
  <dcterms:modified xsi:type="dcterms:W3CDTF">2024-04-17T09:53:00Z</dcterms:modified>
</cp:coreProperties>
</file>