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E7" w:rsidRPr="009C6C4C" w:rsidRDefault="00086686" w:rsidP="00086686">
      <w:pPr>
        <w:jc w:val="center"/>
        <w:rPr>
          <w:b/>
        </w:rPr>
      </w:pPr>
      <w:r w:rsidRPr="009C6C4C">
        <w:rPr>
          <w:b/>
        </w:rPr>
        <w:t>Meble dla Działu BHP i Ochrony Środowiska</w:t>
      </w:r>
      <w:r w:rsidR="009C6C4C" w:rsidRPr="009C6C4C">
        <w:rPr>
          <w:b/>
        </w:rPr>
        <w:t xml:space="preserve"> oraz dla Działu Nauki</w:t>
      </w:r>
    </w:p>
    <w:p w:rsidR="002E57CB" w:rsidRPr="009C6C4C" w:rsidRDefault="00271BC7" w:rsidP="00086686">
      <w:pPr>
        <w:jc w:val="center"/>
        <w:rPr>
          <w:b/>
        </w:rPr>
      </w:pPr>
      <w:r w:rsidRPr="009C6C4C">
        <w:rPr>
          <w:b/>
        </w:rPr>
        <w:t>Opis przedmiotu zamówienia</w:t>
      </w:r>
    </w:p>
    <w:p w:rsidR="002E57CB" w:rsidRPr="009C6C4C" w:rsidRDefault="002E57CB" w:rsidP="00086686">
      <w:pPr>
        <w:jc w:val="center"/>
        <w:rPr>
          <w:b/>
        </w:rPr>
      </w:pPr>
    </w:p>
    <w:p w:rsidR="00086686" w:rsidRPr="009C6C4C" w:rsidRDefault="002E57CB" w:rsidP="00086686">
      <w:pPr>
        <w:rPr>
          <w:b/>
          <w:u w:val="single"/>
        </w:rPr>
      </w:pPr>
      <w:r w:rsidRPr="009C6C4C">
        <w:rPr>
          <w:b/>
          <w:u w:val="single"/>
        </w:rPr>
        <w:t>Wykaz zamawianego asortymentu meblowego</w:t>
      </w:r>
      <w:r w:rsidR="009C6C4C" w:rsidRPr="009C6C4C">
        <w:rPr>
          <w:b/>
          <w:u w:val="single"/>
        </w:rPr>
        <w:t xml:space="preserve"> Działu BHP i Ochrony Środowiska</w:t>
      </w:r>
      <w:r w:rsidRPr="009C6C4C">
        <w:rPr>
          <w:b/>
          <w:u w:val="single"/>
        </w:rPr>
        <w:t>: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 biurko</w:t>
      </w:r>
      <w:r w:rsidR="00EC590A">
        <w:rPr>
          <w:rFonts w:ascii="Calibri" w:eastAsia="Times New Roman" w:hAnsi="Calibri" w:cs="Calibri"/>
        </w:rPr>
        <w:t xml:space="preserve"> płycinowe </w:t>
      </w:r>
      <w:r>
        <w:rPr>
          <w:rFonts w:ascii="Calibri" w:eastAsia="Times New Roman" w:hAnsi="Calibri" w:cs="Calibri"/>
        </w:rPr>
        <w:t xml:space="preserve"> kątowe szt. 4 -  1600/800x1200/600x750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kontener wysoki szt.4 - 420x600x750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3. kontener na kółkach szt.4 - 420x550x600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 komoda gospodarcza</w:t>
      </w:r>
      <w:r w:rsidR="00797ECD">
        <w:rPr>
          <w:rFonts w:ascii="Calibri" w:eastAsia="Times New Roman" w:hAnsi="Calibri" w:cs="Calibri"/>
        </w:rPr>
        <w:t xml:space="preserve"> z  półkami </w:t>
      </w:r>
      <w:r w:rsidR="00FA7972">
        <w:rPr>
          <w:rFonts w:ascii="Calibri" w:eastAsia="Times New Roman" w:hAnsi="Calibri" w:cs="Calibri"/>
        </w:rPr>
        <w:t xml:space="preserve"> , zamykana dwudrzwiowa</w:t>
      </w:r>
      <w:r w:rsidR="00797EC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 szt.2 - 800x420x810</w:t>
      </w:r>
    </w:p>
    <w:p w:rsidR="00086686" w:rsidRDefault="00FA7972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5. szafa ubraniowa  </w:t>
      </w:r>
      <w:r w:rsidR="00086686">
        <w:rPr>
          <w:rFonts w:ascii="Calibri" w:eastAsia="Times New Roman" w:hAnsi="Calibri" w:cs="Calibri"/>
        </w:rPr>
        <w:t>szt.2 - 600x420x1890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 szafa aktowa</w:t>
      </w:r>
      <w:r w:rsidR="00FA7972">
        <w:rPr>
          <w:rFonts w:ascii="Calibri" w:eastAsia="Times New Roman" w:hAnsi="Calibri" w:cs="Calibri"/>
        </w:rPr>
        <w:t xml:space="preserve"> z </w:t>
      </w:r>
      <w:r w:rsidR="00A526BC">
        <w:rPr>
          <w:rFonts w:ascii="Calibri" w:eastAsia="Times New Roman" w:hAnsi="Calibri" w:cs="Calibri"/>
        </w:rPr>
        <w:t>półkami</w:t>
      </w:r>
      <w:r w:rsidR="00FA7972">
        <w:rPr>
          <w:rFonts w:ascii="Calibri" w:eastAsia="Times New Roman" w:hAnsi="Calibri" w:cs="Calibri"/>
        </w:rPr>
        <w:t xml:space="preserve"> </w:t>
      </w:r>
      <w:r w:rsidR="00AA74FE">
        <w:rPr>
          <w:rFonts w:ascii="Calibri" w:eastAsia="Times New Roman" w:hAnsi="Calibri" w:cs="Calibri"/>
        </w:rPr>
        <w:t xml:space="preserve"> dwudrzwiowa zamykana </w:t>
      </w:r>
      <w:r>
        <w:rPr>
          <w:rFonts w:ascii="Calibri" w:eastAsia="Times New Roman" w:hAnsi="Calibri" w:cs="Calibri"/>
        </w:rPr>
        <w:t xml:space="preserve"> szt. 1 cena - 800x420x1890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 szafa</w:t>
      </w:r>
      <w:r w:rsidR="007230FA">
        <w:rPr>
          <w:rFonts w:ascii="Calibri" w:eastAsia="Times New Roman" w:hAnsi="Calibri" w:cs="Calibri"/>
        </w:rPr>
        <w:t xml:space="preserve"> aktowa  podział</w:t>
      </w:r>
      <w:r>
        <w:rPr>
          <w:rFonts w:ascii="Calibri" w:eastAsia="Times New Roman" w:hAnsi="Calibri" w:cs="Calibri"/>
        </w:rPr>
        <w:t xml:space="preserve"> </w:t>
      </w:r>
      <w:r w:rsidR="007230FA">
        <w:rPr>
          <w:rFonts w:ascii="Calibri" w:eastAsia="Times New Roman" w:hAnsi="Calibri" w:cs="Calibri"/>
        </w:rPr>
        <w:t xml:space="preserve"> : dół </w:t>
      </w:r>
      <w:r w:rsidR="00FA7972">
        <w:rPr>
          <w:rFonts w:ascii="Calibri" w:eastAsia="Times New Roman" w:hAnsi="Calibri" w:cs="Calibri"/>
        </w:rPr>
        <w:t xml:space="preserve"> półki </w:t>
      </w:r>
      <w:r w:rsidR="007230FA">
        <w:rPr>
          <w:rFonts w:ascii="Calibri" w:eastAsia="Times New Roman" w:hAnsi="Calibri" w:cs="Calibri"/>
        </w:rPr>
        <w:t xml:space="preserve"> 2OH  zamykane drzwiczkami  , góra 3 OH otwarte  półki                        </w:t>
      </w:r>
      <w:r>
        <w:rPr>
          <w:rFonts w:ascii="Calibri" w:eastAsia="Times New Roman" w:hAnsi="Calibri" w:cs="Calibri"/>
        </w:rPr>
        <w:t>szt. 4 - 800x420x1890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8. stół konferencyjny szt.1 – 1500x900x750 ( na nogach stalowych okrągłych )</w:t>
      </w:r>
    </w:p>
    <w:p w:rsidR="00086686" w:rsidRDefault="00086686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9.</w:t>
      </w:r>
      <w:r w:rsidR="00A526BC">
        <w:rPr>
          <w:rFonts w:ascii="Calibri" w:eastAsia="Times New Roman" w:hAnsi="Calibri" w:cs="Calibri"/>
        </w:rPr>
        <w:t xml:space="preserve"> krzesło obrotowe szt. 4 - </w:t>
      </w:r>
      <w:r>
        <w:rPr>
          <w:rFonts w:ascii="Calibri" w:eastAsia="Times New Roman" w:hAnsi="Calibri" w:cs="Calibri"/>
        </w:rPr>
        <w:t>@motion</w:t>
      </w:r>
    </w:p>
    <w:p w:rsidR="00086686" w:rsidRDefault="00235ADD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10</w:t>
      </w:r>
      <w:r w:rsidR="00086686">
        <w:rPr>
          <w:rFonts w:ascii="Calibri" w:eastAsia="Times New Roman" w:hAnsi="Calibri" w:cs="Calibri"/>
        </w:rPr>
        <w:t>. nadstawka aktowa zamknięta</w:t>
      </w:r>
      <w:r w:rsidR="00FA7972">
        <w:rPr>
          <w:rFonts w:ascii="Calibri" w:eastAsia="Times New Roman" w:hAnsi="Calibri" w:cs="Calibri"/>
        </w:rPr>
        <w:t xml:space="preserve"> ( dwudrzwiowa )</w:t>
      </w:r>
      <w:r w:rsidR="00086686">
        <w:rPr>
          <w:rFonts w:ascii="Calibri" w:eastAsia="Times New Roman" w:hAnsi="Calibri" w:cs="Calibri"/>
        </w:rPr>
        <w:t xml:space="preserve"> szt. 5 - 800x420x750</w:t>
      </w:r>
    </w:p>
    <w:p w:rsidR="00086686" w:rsidRDefault="00235ADD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11</w:t>
      </w:r>
      <w:r w:rsidR="00086686">
        <w:rPr>
          <w:rFonts w:ascii="Calibri" w:eastAsia="Times New Roman" w:hAnsi="Calibri" w:cs="Calibri"/>
        </w:rPr>
        <w:t xml:space="preserve">. nadstawka aktowa zamknięta </w:t>
      </w:r>
      <w:r w:rsidR="00FA7972">
        <w:rPr>
          <w:rFonts w:ascii="Calibri" w:eastAsia="Times New Roman" w:hAnsi="Calibri" w:cs="Calibri"/>
        </w:rPr>
        <w:t xml:space="preserve"> ( dwudrzwiowa ) </w:t>
      </w:r>
      <w:r w:rsidR="00086686">
        <w:rPr>
          <w:rFonts w:ascii="Calibri" w:eastAsia="Times New Roman" w:hAnsi="Calibri" w:cs="Calibri"/>
        </w:rPr>
        <w:t>szt. 2 - 600x420x750</w:t>
      </w:r>
    </w:p>
    <w:p w:rsidR="00086686" w:rsidRDefault="00235ADD" w:rsidP="0008668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</w:t>
      </w:r>
      <w:r w:rsidR="00086686">
        <w:rPr>
          <w:rFonts w:ascii="Calibri" w:eastAsia="Times New Roman" w:hAnsi="Calibri" w:cs="Calibri"/>
        </w:rPr>
        <w:t xml:space="preserve">.stolik okolicznościowy Ø600 szt.1 ( </w:t>
      </w:r>
      <w:r w:rsidR="00797ECD">
        <w:rPr>
          <w:rFonts w:ascii="Calibri" w:eastAsia="Times New Roman" w:hAnsi="Calibri" w:cs="Calibri"/>
        </w:rPr>
        <w:t xml:space="preserve"> na </w:t>
      </w:r>
      <w:r w:rsidR="00086686">
        <w:rPr>
          <w:rFonts w:ascii="Calibri" w:eastAsia="Times New Roman" w:hAnsi="Calibri" w:cs="Calibri"/>
        </w:rPr>
        <w:t>stopie stalowej )</w:t>
      </w:r>
    </w:p>
    <w:p w:rsidR="00086686" w:rsidRDefault="00086686" w:rsidP="00086686"/>
    <w:p w:rsidR="009C6C4C" w:rsidRPr="009C6C4C" w:rsidRDefault="009C6C4C" w:rsidP="009C6C4C">
      <w:pPr>
        <w:rPr>
          <w:b/>
          <w:u w:val="single"/>
        </w:rPr>
      </w:pPr>
      <w:r w:rsidRPr="009C6C4C">
        <w:rPr>
          <w:b/>
          <w:u w:val="single"/>
        </w:rPr>
        <w:t>Wykaz zamawianego asortymentu meblowego Działu Nauki :</w:t>
      </w:r>
    </w:p>
    <w:p w:rsidR="009C6C4C" w:rsidRDefault="009C6C4C" w:rsidP="009C6C4C">
      <w:pPr>
        <w:rPr>
          <w:rFonts w:eastAsia="Times New Roman"/>
        </w:rPr>
      </w:pPr>
      <w:r>
        <w:rPr>
          <w:rFonts w:ascii="Calibri" w:eastAsia="Times New Roman" w:hAnsi="Calibri" w:cs="Calibri"/>
        </w:rPr>
        <w:t>pokój 008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</w:t>
      </w:r>
      <w:r w:rsidR="00A56546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. biurko płycinowe kątowe szt. 2 -  1600/800x1200/600x750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</w:t>
      </w:r>
      <w:r w:rsidR="009C6C4C">
        <w:rPr>
          <w:rFonts w:ascii="Calibri" w:eastAsia="Times New Roman" w:hAnsi="Calibri" w:cs="Calibri"/>
        </w:rPr>
        <w:t>. kontener wysoki szt.2 - 420x600x750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15</w:t>
      </w:r>
      <w:r w:rsidR="009C6C4C">
        <w:rPr>
          <w:rFonts w:ascii="Calibri" w:eastAsia="Times New Roman" w:hAnsi="Calibri" w:cs="Calibri"/>
        </w:rPr>
        <w:t>. kontener na kółkach szt.2 - 420x550x600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16</w:t>
      </w:r>
      <w:r w:rsidR="009C6C4C">
        <w:rPr>
          <w:rFonts w:ascii="Calibri" w:eastAsia="Times New Roman" w:hAnsi="Calibri" w:cs="Calibri"/>
        </w:rPr>
        <w:t>. komoda gospodarcza z  półkami  , zamykana dwudrzwiowa  szt.1 - 800x420x810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17</w:t>
      </w:r>
      <w:r w:rsidR="009C6C4C">
        <w:rPr>
          <w:rFonts w:ascii="Calibri" w:eastAsia="Times New Roman" w:hAnsi="Calibri" w:cs="Calibri"/>
        </w:rPr>
        <w:t>. szafa ubraniowa szt.1 - 700x530x1890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18</w:t>
      </w:r>
      <w:r w:rsidR="009C6C4C">
        <w:rPr>
          <w:rFonts w:ascii="Calibri" w:eastAsia="Times New Roman" w:hAnsi="Calibri" w:cs="Calibri"/>
        </w:rPr>
        <w:t xml:space="preserve">. szafka na lodówkę szt.1 </w:t>
      </w:r>
      <w:r w:rsidR="0089474B">
        <w:rPr>
          <w:rFonts w:ascii="Calibri" w:eastAsia="Times New Roman" w:hAnsi="Calibri" w:cs="Calibri"/>
        </w:rPr>
        <w:t xml:space="preserve">- </w:t>
      </w:r>
      <w:r w:rsidR="009C6C4C">
        <w:rPr>
          <w:rFonts w:ascii="Calibri" w:eastAsia="Times New Roman" w:hAnsi="Calibri" w:cs="Calibri"/>
        </w:rPr>
        <w:t>600x530x1890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19</w:t>
      </w:r>
      <w:r w:rsidR="009C6C4C">
        <w:rPr>
          <w:rFonts w:ascii="Calibri" w:eastAsia="Times New Roman" w:hAnsi="Calibri" w:cs="Calibri"/>
        </w:rPr>
        <w:t xml:space="preserve">. szafa aktowa </w:t>
      </w:r>
      <w:r w:rsidR="000F5B72">
        <w:rPr>
          <w:rFonts w:ascii="Calibri" w:eastAsia="Times New Roman" w:hAnsi="Calibri" w:cs="Calibri"/>
        </w:rPr>
        <w:t xml:space="preserve"> zamykana dwudrzwiowa </w:t>
      </w:r>
      <w:r w:rsidR="00BA777A">
        <w:rPr>
          <w:rFonts w:ascii="Calibri" w:eastAsia="Times New Roman" w:hAnsi="Calibri" w:cs="Calibri"/>
        </w:rPr>
        <w:t xml:space="preserve">szt. 1 </w:t>
      </w:r>
      <w:r w:rsidR="009C6C4C">
        <w:rPr>
          <w:rFonts w:ascii="Calibri" w:eastAsia="Times New Roman" w:hAnsi="Calibri" w:cs="Calibri"/>
        </w:rPr>
        <w:t xml:space="preserve"> - 1200x420x1890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</w:t>
      </w:r>
      <w:r w:rsidR="009C6C4C">
        <w:rPr>
          <w:rFonts w:ascii="Calibri" w:eastAsia="Times New Roman" w:hAnsi="Calibri" w:cs="Calibri"/>
        </w:rPr>
        <w:t>. szafa aktowa</w:t>
      </w:r>
      <w:r w:rsidR="000F5B72">
        <w:rPr>
          <w:rFonts w:ascii="Calibri" w:eastAsia="Times New Roman" w:hAnsi="Calibri" w:cs="Calibri"/>
        </w:rPr>
        <w:t xml:space="preserve"> zamykana  dwudrzwiowa</w:t>
      </w:r>
      <w:r w:rsidR="00BA777A">
        <w:rPr>
          <w:rFonts w:ascii="Calibri" w:eastAsia="Times New Roman" w:hAnsi="Calibri" w:cs="Calibri"/>
        </w:rPr>
        <w:t xml:space="preserve"> szt. 1 </w:t>
      </w:r>
      <w:r w:rsidR="009C6C4C">
        <w:rPr>
          <w:rFonts w:ascii="Calibri" w:eastAsia="Times New Roman" w:hAnsi="Calibri" w:cs="Calibri"/>
        </w:rPr>
        <w:t>- 800x420x1890</w:t>
      </w:r>
    </w:p>
    <w:p w:rsidR="000613BB" w:rsidRDefault="00A56546" w:rsidP="000613B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21</w:t>
      </w:r>
      <w:r w:rsidR="009C6C4C">
        <w:rPr>
          <w:rFonts w:ascii="Calibri" w:eastAsia="Times New Roman" w:hAnsi="Calibri" w:cs="Calibri"/>
        </w:rPr>
        <w:t xml:space="preserve">. </w:t>
      </w:r>
      <w:r w:rsidR="000613BB">
        <w:rPr>
          <w:rFonts w:ascii="Calibri" w:eastAsia="Times New Roman" w:hAnsi="Calibri" w:cs="Calibri"/>
        </w:rPr>
        <w:t>szafa aktowa  podział  : dół  półki  2OH  zamykane drzwiczkami  , góra 3 OH otwarte  półki                        szt. 1 - 800x420x1890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22</w:t>
      </w:r>
      <w:r w:rsidR="009C6C4C">
        <w:rPr>
          <w:rFonts w:ascii="Calibri" w:eastAsia="Times New Roman" w:hAnsi="Calibri" w:cs="Calibri"/>
        </w:rPr>
        <w:t>. przystawka do biurka 1600x600 szt.1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23</w:t>
      </w:r>
      <w:r w:rsidR="009C6C4C">
        <w:rPr>
          <w:rFonts w:ascii="Calibri" w:eastAsia="Times New Roman" w:hAnsi="Calibri" w:cs="Calibri"/>
        </w:rPr>
        <w:t>. odbojnica szt.2 - 2000x400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pokój 017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24</w:t>
      </w:r>
      <w:r w:rsidR="009C6C4C">
        <w:rPr>
          <w:rFonts w:ascii="Calibri" w:eastAsia="Times New Roman" w:hAnsi="Calibri" w:cs="Calibri"/>
        </w:rPr>
        <w:t>. biurko</w:t>
      </w:r>
      <w:r w:rsidR="00BA777A">
        <w:rPr>
          <w:rFonts w:ascii="Calibri" w:eastAsia="Times New Roman" w:hAnsi="Calibri" w:cs="Calibri"/>
        </w:rPr>
        <w:t xml:space="preserve"> płycinowe</w:t>
      </w:r>
      <w:r w:rsidR="009C6C4C">
        <w:rPr>
          <w:rFonts w:ascii="Calibri" w:eastAsia="Times New Roman" w:hAnsi="Calibri" w:cs="Calibri"/>
        </w:rPr>
        <w:t xml:space="preserve"> szt.2 - 1600x800x750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25</w:t>
      </w:r>
      <w:r w:rsidR="009C6C4C">
        <w:rPr>
          <w:rFonts w:ascii="Calibri" w:eastAsia="Times New Roman" w:hAnsi="Calibri" w:cs="Calibri"/>
        </w:rPr>
        <w:t>. kontener na kółkach szt.2 - 420x550x600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26</w:t>
      </w:r>
      <w:r w:rsidR="009C6C4C"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szafa aktowa zamykana  dwudrzwiowa szt. 3 </w:t>
      </w:r>
      <w:r w:rsidR="009C6C4C">
        <w:rPr>
          <w:rFonts w:ascii="Calibri" w:eastAsia="Times New Roman" w:hAnsi="Calibri" w:cs="Calibri"/>
        </w:rPr>
        <w:t>- 800x420x1890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27</w:t>
      </w:r>
      <w:r w:rsidR="009C6C4C">
        <w:rPr>
          <w:rFonts w:ascii="Calibri" w:eastAsia="Times New Roman" w:hAnsi="Calibri" w:cs="Calibri"/>
        </w:rPr>
        <w:t>. szafa ubraniowa szt.1 - 600x420x1890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28</w:t>
      </w:r>
      <w:r w:rsidR="009C6C4C"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komoda gospodarcza z  półkami  , zamykana dwudrzwiowa  </w:t>
      </w:r>
      <w:r w:rsidR="009C6C4C">
        <w:rPr>
          <w:rFonts w:ascii="Calibri" w:eastAsia="Times New Roman" w:hAnsi="Calibri" w:cs="Calibri"/>
        </w:rPr>
        <w:t>szt.1 - 800x420x810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pokój nr 19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29</w:t>
      </w:r>
      <w:r w:rsidR="009C6C4C">
        <w:rPr>
          <w:rFonts w:ascii="Calibri" w:eastAsia="Times New Roman" w:hAnsi="Calibri" w:cs="Calibri"/>
        </w:rPr>
        <w:t>. biurko</w:t>
      </w:r>
      <w:r w:rsidR="00BA777A">
        <w:rPr>
          <w:rFonts w:ascii="Calibri" w:eastAsia="Times New Roman" w:hAnsi="Calibri" w:cs="Calibri"/>
        </w:rPr>
        <w:t xml:space="preserve"> płycinowe</w:t>
      </w:r>
      <w:r w:rsidR="009C6C4C">
        <w:rPr>
          <w:rFonts w:ascii="Calibri" w:eastAsia="Times New Roman" w:hAnsi="Calibri" w:cs="Calibri"/>
        </w:rPr>
        <w:t xml:space="preserve"> szt.</w:t>
      </w:r>
      <w:r w:rsidR="009C6C4C" w:rsidRPr="004D2967">
        <w:rPr>
          <w:rFonts w:ascii="Calibri" w:eastAsia="Times New Roman" w:hAnsi="Calibri" w:cs="Calibri"/>
        </w:rPr>
        <w:t>1</w:t>
      </w:r>
      <w:r w:rsidR="009C6C4C" w:rsidRPr="00860F25">
        <w:rPr>
          <w:rFonts w:ascii="Calibri" w:eastAsia="Times New Roman" w:hAnsi="Calibri" w:cs="Calibri"/>
          <w:color w:val="FF0000"/>
        </w:rPr>
        <w:t xml:space="preserve"> -</w:t>
      </w:r>
      <w:r w:rsidR="009C6C4C">
        <w:rPr>
          <w:rFonts w:ascii="Calibri" w:eastAsia="Times New Roman" w:hAnsi="Calibri" w:cs="Calibri"/>
        </w:rPr>
        <w:t xml:space="preserve"> 1300x700x750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30</w:t>
      </w:r>
      <w:r w:rsidR="009C6C4C">
        <w:rPr>
          <w:rFonts w:ascii="Calibri" w:eastAsia="Times New Roman" w:hAnsi="Calibri" w:cs="Calibri"/>
        </w:rPr>
        <w:t>. kontener na kółkach szt</w:t>
      </w:r>
      <w:r w:rsidR="009C6C4C" w:rsidRPr="00860F25">
        <w:rPr>
          <w:rFonts w:ascii="Calibri" w:eastAsia="Times New Roman" w:hAnsi="Calibri" w:cs="Calibri"/>
          <w:color w:val="FF0000"/>
        </w:rPr>
        <w:t>.</w:t>
      </w:r>
      <w:r w:rsidR="009C6C4C" w:rsidRPr="004D2967">
        <w:rPr>
          <w:rFonts w:ascii="Calibri" w:eastAsia="Times New Roman" w:hAnsi="Calibri" w:cs="Calibri"/>
        </w:rPr>
        <w:t>1</w:t>
      </w:r>
      <w:r w:rsidR="009C6C4C" w:rsidRPr="00860F25">
        <w:rPr>
          <w:rFonts w:ascii="Calibri" w:eastAsia="Times New Roman" w:hAnsi="Calibri" w:cs="Calibri"/>
          <w:color w:val="FF0000"/>
        </w:rPr>
        <w:t xml:space="preserve"> -</w:t>
      </w:r>
      <w:r w:rsidR="009C6C4C">
        <w:rPr>
          <w:rFonts w:ascii="Calibri" w:eastAsia="Times New Roman" w:hAnsi="Calibri" w:cs="Calibri"/>
        </w:rPr>
        <w:t xml:space="preserve"> 420x550x600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A56546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szafa aktowa  zamykana dwudrzwiowa </w:t>
      </w:r>
      <w:r>
        <w:rPr>
          <w:rFonts w:ascii="Calibri" w:eastAsia="Times New Roman" w:hAnsi="Calibri" w:cs="Calibri"/>
        </w:rPr>
        <w:t>szt. 1 cena - 800x420x1890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32</w:t>
      </w:r>
      <w:r w:rsidR="009C6C4C">
        <w:rPr>
          <w:rFonts w:ascii="Calibri" w:eastAsia="Times New Roman" w:hAnsi="Calibri" w:cs="Calibri"/>
        </w:rPr>
        <w:t>. szafa ubraniowa szt.1 - 600x420x1890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33</w:t>
      </w:r>
      <w:r w:rsidR="009C6C4C"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komoda gospodarcza z  półkami  , zamykana dwudrzwiowa  </w:t>
      </w:r>
      <w:r w:rsidR="009C6C4C">
        <w:rPr>
          <w:rFonts w:ascii="Calibri" w:eastAsia="Times New Roman" w:hAnsi="Calibri" w:cs="Calibri"/>
        </w:rPr>
        <w:t>szt.1 - 800x420x810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pokój nr 9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34</w:t>
      </w:r>
      <w:r w:rsidR="009C6C4C">
        <w:rPr>
          <w:rFonts w:ascii="Calibri" w:eastAsia="Times New Roman" w:hAnsi="Calibri" w:cs="Calibri"/>
        </w:rPr>
        <w:t>. zabudowa szafa szt.1 - 600x550x870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35</w:t>
      </w:r>
      <w:r w:rsidR="009C6C4C">
        <w:rPr>
          <w:rFonts w:ascii="Calibri" w:eastAsia="Times New Roman" w:hAnsi="Calibri" w:cs="Calibri"/>
        </w:rPr>
        <w:t>. zabudowa lodówki 800x550x870</w:t>
      </w:r>
    </w:p>
    <w:p w:rsidR="009C6C4C" w:rsidRDefault="009C6C4C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A56546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szafa aktowa  zamykana dwudrzwiowa </w:t>
      </w:r>
      <w:r>
        <w:rPr>
          <w:rFonts w:ascii="Calibri" w:eastAsia="Times New Roman" w:hAnsi="Calibri" w:cs="Calibri"/>
        </w:rPr>
        <w:t>szt. 1 cena - 800x420x1890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37</w:t>
      </w:r>
      <w:r w:rsidR="009C6C4C"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szafa aktowa  podział  : dół  półki  2OH  zamykane drzwiczkami  , góra 3 OH otwarte  półki                        </w:t>
      </w:r>
      <w:r w:rsidR="009C6C4C">
        <w:rPr>
          <w:rFonts w:ascii="Calibri" w:eastAsia="Times New Roman" w:hAnsi="Calibri" w:cs="Calibri"/>
        </w:rPr>
        <w:t>szt. 1 - 800x420x1890</w:t>
      </w:r>
    </w:p>
    <w:p w:rsidR="009C6C4C" w:rsidRDefault="00A56546" w:rsidP="009C6C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38</w:t>
      </w:r>
      <w:r w:rsidR="009C6C4C">
        <w:rPr>
          <w:rFonts w:ascii="Calibri" w:eastAsia="Times New Roman" w:hAnsi="Calibri" w:cs="Calibri"/>
        </w:rPr>
        <w:t xml:space="preserve">. </w:t>
      </w:r>
      <w:r w:rsidR="00BA777A">
        <w:rPr>
          <w:rFonts w:ascii="Calibri" w:eastAsia="Times New Roman" w:hAnsi="Calibri" w:cs="Calibri"/>
        </w:rPr>
        <w:t xml:space="preserve">komoda gospodarcza z  półkami  , zamykana dwudrzwiowa  </w:t>
      </w:r>
      <w:r w:rsidR="009C6C4C">
        <w:rPr>
          <w:rFonts w:ascii="Calibri" w:eastAsia="Times New Roman" w:hAnsi="Calibri" w:cs="Calibri"/>
        </w:rPr>
        <w:t>szt.1 - 800x420x810</w:t>
      </w:r>
    </w:p>
    <w:p w:rsidR="002E57CB" w:rsidRDefault="00A56546" w:rsidP="009C6C4C">
      <w:r>
        <w:rPr>
          <w:rFonts w:ascii="Calibri" w:eastAsia="Times New Roman" w:hAnsi="Calibri" w:cs="Calibri"/>
        </w:rPr>
        <w:t>39</w:t>
      </w:r>
      <w:r w:rsidR="009C6C4C">
        <w:rPr>
          <w:rFonts w:ascii="Calibri" w:eastAsia="Times New Roman" w:hAnsi="Calibri" w:cs="Calibri"/>
        </w:rPr>
        <w:t xml:space="preserve">. szafa metalowa szt.1 --- </w:t>
      </w:r>
      <w:hyperlink r:id="rId6" w:history="1">
        <w:r w:rsidR="009C6C4C" w:rsidRPr="00E06785">
          <w:rPr>
            <w:rStyle w:val="Hipercze"/>
            <w:rFonts w:ascii="Calibri" w:eastAsia="Times New Roman" w:hAnsi="Calibri" w:cs="Calibri"/>
          </w:rPr>
          <w:t>https://www.mebleteo.pl/Meble-metalowe/Meble-biurowe/Aktowe-szafy-biurowe/METALOWA-SZAFA-AKTOWA-DO-BIURA-SBM-211-M-LX-RODO</w:t>
        </w:r>
      </w:hyperlink>
    </w:p>
    <w:p w:rsidR="00BA777A" w:rsidRPr="00271BC7" w:rsidRDefault="00BA777A" w:rsidP="009C6C4C">
      <w:pPr>
        <w:rPr>
          <w:u w:val="single"/>
        </w:rPr>
      </w:pPr>
    </w:p>
    <w:p w:rsidR="002E57CB" w:rsidRDefault="002E57CB" w:rsidP="002E57CB">
      <w:pPr>
        <w:ind w:left="56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Biurko</w:t>
      </w:r>
      <w:r w:rsidRPr="00D230D1">
        <w:rPr>
          <w:b/>
          <w:bCs/>
          <w:u w:val="single"/>
        </w:rPr>
        <w:t xml:space="preserve"> płycinowe</w:t>
      </w:r>
      <w:r w:rsidR="00EC590A">
        <w:rPr>
          <w:b/>
          <w:bCs/>
          <w:u w:val="single"/>
        </w:rPr>
        <w:t xml:space="preserve"> kątowe</w:t>
      </w:r>
      <w:r w:rsidRPr="00D230D1">
        <w:rPr>
          <w:b/>
          <w:bCs/>
          <w:u w:val="single"/>
        </w:rPr>
        <w:t>:</w:t>
      </w:r>
    </w:p>
    <w:p w:rsidR="00EC590A" w:rsidRPr="00D230D1" w:rsidRDefault="00EC590A" w:rsidP="002E57CB">
      <w:pPr>
        <w:ind w:left="567"/>
        <w:rPr>
          <w:u w:val="single"/>
        </w:rPr>
      </w:pPr>
    </w:p>
    <w:p w:rsidR="002E57CB" w:rsidRDefault="002E57CB" w:rsidP="002E57CB">
      <w:pPr>
        <w:ind w:left="567"/>
        <w:jc w:val="both"/>
      </w:pPr>
      <w:r>
        <w:t>Blat wykonany</w:t>
      </w:r>
      <w:r>
        <w:rPr>
          <w:b/>
        </w:rPr>
        <w:t xml:space="preserve">  </w:t>
      </w:r>
      <w:r>
        <w:t>z płyty wiórowej  o grubości 25 mm  melaminowanej  oklejony na krawędziach obrzeżem ABS o grubości 2mm w kolorze blatu. Blenda wykonana z płyty wiórowej obustronnie  melaminowanej o grubości 25 mm i wysokości 350 mm – stanowi element konstrukcyjny biurka.</w:t>
      </w:r>
    </w:p>
    <w:p w:rsidR="002E57CB" w:rsidRDefault="002E57CB" w:rsidP="002E57CB">
      <w:pPr>
        <w:ind w:left="567"/>
        <w:jc w:val="both"/>
      </w:pPr>
      <w:r>
        <w:t>Połączenie przesłony z konstrukcją wsporczą za pomocą złącz mimośrodowych. Nogi (stelaż ) wykonany z płyty wiórowej obustronnie melaminowanej o grubości 25 mm oklejony na krawędziach obrzeżem ABS o grubości 2mm w kolorze blatu. Biurko posiada regulatory wysokości w zakresie minimum 10 mm. w formie nakładki na bok biurka. W biurku  minimum 2 przelotki kablowe fi 60mm ( lokalizacja usytuowania przelotek – w trakcie realizacji zadania uzgodnienie z Zamawiającym) .Biurka posiadają szufladę klawiaturową ( szer. min. 60 cm.) wykonaną z płyty wiórowej  obustronnie melaminowanej  o grubości  18 mm w kolorze biurka na prowadnicach kulkowych .</w:t>
      </w:r>
    </w:p>
    <w:p w:rsidR="002E57CB" w:rsidRDefault="002E57CB" w:rsidP="002E57CB">
      <w:pPr>
        <w:ind w:left="567"/>
        <w:jc w:val="both"/>
      </w:pPr>
      <w:r>
        <w:t>Wszystkie krawędzie oklejone obrzeżem ABS o grubości 2 mm w kolorze mebla.</w:t>
      </w:r>
    </w:p>
    <w:p w:rsidR="00271BC7" w:rsidRDefault="00271BC7" w:rsidP="002E57CB">
      <w:pPr>
        <w:ind w:left="567"/>
        <w:jc w:val="both"/>
      </w:pPr>
    </w:p>
    <w:p w:rsidR="00271BC7" w:rsidRPr="00D230D1" w:rsidRDefault="00271BC7" w:rsidP="00271BC7">
      <w:pPr>
        <w:ind w:left="567"/>
        <w:rPr>
          <w:u w:val="single"/>
        </w:rPr>
      </w:pPr>
      <w:r w:rsidRPr="00D230D1">
        <w:rPr>
          <w:b/>
          <w:bCs/>
          <w:u w:val="single"/>
        </w:rPr>
        <w:t>Kontenery:</w:t>
      </w:r>
    </w:p>
    <w:p w:rsidR="00271BC7" w:rsidRDefault="00271BC7" w:rsidP="00271BC7">
      <w:pPr>
        <w:ind w:left="567"/>
        <w:jc w:val="both"/>
      </w:pPr>
      <w:r>
        <w:t>Wieniec górny wykonany z płyty wiórowej obustronnie  melaminowanej o grubości 25 mm mocowany na złącza mimośrodowe. Korpus kontenera i fronty szuflad z płyty wiórowej  obustronnie melaminowanej o grubości 18 mm. Plecy płyta wiórowa obustronnie melaminowana o grubości 18 mm. Szuflada z płyty wiórowej laminowanej o grubości 12 mm, dno szuflad płyta wiórowa laminowana biała o grubości 10 mm. Prowadzenie szuflad na prowadnicach rolkowych . Zamek centralny,  (w układach rozdzielnych zamykanie niezależne) , klucze łamane.W kontenerze mobilnym dwa kółka fi 40mm  z hamulcem , dwa kółka  fi 40 mm bez hamulca. Uchwyty dwupunktowe metal satyna .Wszystkie krawędzie oklejone obrzeżem ABS o grubości 2 mm w kolorze mebla.</w:t>
      </w:r>
    </w:p>
    <w:p w:rsidR="00271BC7" w:rsidRDefault="000F6B1C" w:rsidP="00271BC7">
      <w:pPr>
        <w:ind w:left="567"/>
        <w:jc w:val="both"/>
      </w:pPr>
      <w:r>
        <w:t>Kontener wysoki</w:t>
      </w:r>
      <w:r w:rsidR="00271BC7">
        <w:t xml:space="preserve">  - cztery szuflady</w:t>
      </w:r>
    </w:p>
    <w:p w:rsidR="00271BC7" w:rsidRDefault="000F6B1C" w:rsidP="00271BC7">
      <w:pPr>
        <w:ind w:left="567"/>
        <w:jc w:val="both"/>
      </w:pPr>
      <w:r>
        <w:t>Kontener na kólkach</w:t>
      </w:r>
      <w:r w:rsidR="00271BC7">
        <w:t xml:space="preserve">  - trzy szuflady</w:t>
      </w:r>
    </w:p>
    <w:p w:rsidR="00271BC7" w:rsidRDefault="00271BC7" w:rsidP="00271BC7">
      <w:pPr>
        <w:ind w:left="567"/>
        <w:jc w:val="both"/>
      </w:pPr>
    </w:p>
    <w:p w:rsidR="00AD3D31" w:rsidRPr="00D230D1" w:rsidRDefault="00AA74FE" w:rsidP="00AD3D31">
      <w:pPr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Komoda gospodarcza</w:t>
      </w:r>
      <w:r w:rsidR="00AD3D31" w:rsidRPr="00D230D1">
        <w:rPr>
          <w:b/>
          <w:bCs/>
          <w:u w:val="single"/>
        </w:rPr>
        <w:t>,  szafy</w:t>
      </w:r>
      <w:r>
        <w:rPr>
          <w:b/>
          <w:bCs/>
          <w:u w:val="single"/>
        </w:rPr>
        <w:t xml:space="preserve"> aktowe ,szafa ubraniowa , nadstawki </w:t>
      </w:r>
      <w:r w:rsidR="00AD3D31" w:rsidRPr="00D230D1">
        <w:rPr>
          <w:b/>
          <w:bCs/>
          <w:u w:val="single"/>
        </w:rPr>
        <w:t xml:space="preserve"> :</w:t>
      </w:r>
    </w:p>
    <w:p w:rsidR="00AD3D31" w:rsidRDefault="00AD3D31" w:rsidP="00AD3D31">
      <w:pPr>
        <w:ind w:left="567"/>
        <w:jc w:val="both"/>
        <w:rPr>
          <w:b/>
          <w:bCs/>
        </w:rPr>
      </w:pPr>
    </w:p>
    <w:p w:rsidR="00AD3D31" w:rsidRDefault="00AD3D31" w:rsidP="00AD3D31">
      <w:pPr>
        <w:ind w:left="567"/>
        <w:jc w:val="both"/>
      </w:pPr>
      <w:r>
        <w:t xml:space="preserve">Korpusy ,drzwi wykonane z płyty wiórowej obustronnie melaminowanej grubości 18mm. Korpus montowany jest za pomocą złącz mimośrodowych. Ściana tylna wykonana jest z płyty wiórowej obustronnie melaminowanej o grubości 18mm. Wieniec górny  nakładany wykonany z płyty wiórowej obustronnie melaminowanej o grubości 25mm. Cokoły w wysokości 75mm-80mm. Półki płytowe wykonane z płyty o grubości 18 mm wyposażone są w podpórki typu „secura” – z blokadą wysuwu. Wszystkie  krawędzie oklejone obrzeżem  ABS o grubości 2mm w </w:t>
      </w:r>
      <w:r>
        <w:lastRenderedPageBreak/>
        <w:t>kolorze mebla. Meble  mają posiadać cztery stopki umożliwiające ich  poziomowanie od wewnątrz.</w:t>
      </w:r>
    </w:p>
    <w:p w:rsidR="00AD3D31" w:rsidRDefault="00AD3D31" w:rsidP="00AD3D31">
      <w:pPr>
        <w:ind w:left="567"/>
        <w:jc w:val="both"/>
      </w:pPr>
      <w:r w:rsidRPr="00FA7972">
        <w:t>Uchwyty metalowe – sa</w:t>
      </w:r>
      <w:r w:rsidR="00FA7972">
        <w:t>tyna  dwupunktowe. Meble</w:t>
      </w:r>
      <w:r w:rsidR="0066271C" w:rsidRPr="00FA7972">
        <w:t xml:space="preserve">  o wysokości od 2 OH w górę wyposażone w zamki baskwilowe, do wysokości 2 OH  wyposażone w zamek patentowy – okrągły – klucz łamany. </w:t>
      </w:r>
      <w:r w:rsidRPr="00FA7972">
        <w:t xml:space="preserve"> Zamek baskwilowy z wymienną wkładką, umożliwiający wymianę klucza bez potrze</w:t>
      </w:r>
      <w:r w:rsidR="0066271C" w:rsidRPr="00FA7972">
        <w:t>by demontażu całego zamka.</w:t>
      </w:r>
      <w:r w:rsidRPr="00FA7972">
        <w:t xml:space="preserve"> Meble posiadają regulatory wysokości w zakresie 5 do 10 mm. </w:t>
      </w:r>
      <w:r w:rsidRPr="00FA7972">
        <w:rPr>
          <w:rFonts w:eastAsia="Calibri"/>
        </w:rPr>
        <w:t xml:space="preserve">W  meblach z  drzwiczkami zawiasy z kątem otwarcia min.110 stopni , </w:t>
      </w:r>
      <w:r w:rsidRPr="00FA7972">
        <w:rPr>
          <w:rFonts w:ascii="Source Sans Pro" w:hAnsi="Source Sans Pro"/>
          <w:color w:val="000000"/>
          <w:shd w:val="clear" w:color="auto" w:fill="FFFFFF"/>
        </w:rPr>
        <w:t> </w:t>
      </w:r>
      <w:r w:rsidRPr="0098192C">
        <w:rPr>
          <w:rFonts w:cstheme="minorHAnsi"/>
          <w:b/>
          <w:color w:val="000000"/>
          <w:shd w:val="clear" w:color="auto" w:fill="FFFFFF"/>
        </w:rPr>
        <w:t>montaż poprzez zatrzaskiwanie na prowadniku ramienia zawiasu – typu clip</w:t>
      </w:r>
      <w:r w:rsidRPr="00FA7972">
        <w:rPr>
          <w:rFonts w:eastAsia="Calibri" w:cstheme="minorHAnsi"/>
        </w:rPr>
        <w:t xml:space="preserve"> .</w:t>
      </w:r>
      <w:r w:rsidRPr="00FA7972">
        <w:rPr>
          <w:rFonts w:cstheme="minorHAnsi"/>
        </w:rPr>
        <w:t>Miedzy półkami  regulacja wysokości w korpusie w zakresie 30mm – 32 mm. Podstawowa wysokość</w:t>
      </w:r>
      <w:r w:rsidRPr="00FA7972">
        <w:t xml:space="preserve"> pomiędzy półkami w meblach aktowych standard OH</w:t>
      </w:r>
      <w:r w:rsidR="0066271C" w:rsidRPr="00FA7972">
        <w:t>.</w:t>
      </w:r>
    </w:p>
    <w:p w:rsidR="00073F71" w:rsidRPr="00FA7972" w:rsidRDefault="002457FD" w:rsidP="0098192C">
      <w:pPr>
        <w:ind w:left="567"/>
        <w:jc w:val="both"/>
      </w:pPr>
      <w:r>
        <w:t>Szafy ubraniowe wyposażone w półkę dolną i górną</w:t>
      </w:r>
      <w:r w:rsidR="00FA7972">
        <w:t xml:space="preserve"> </w:t>
      </w:r>
      <w:r>
        <w:t>. W szafie ubraniowej  szer. 600mm pod półką górną zamontowany drążek wysuwny na odzież. W szafie ubraniowej szer. 700mm zastosować drążek poprzeczny na odzież.</w:t>
      </w:r>
    </w:p>
    <w:p w:rsidR="00AD3D31" w:rsidRPr="00FA7972" w:rsidRDefault="00AD3D31" w:rsidP="00AD3D31">
      <w:pPr>
        <w:ind w:left="567"/>
        <w:jc w:val="both"/>
        <w:rPr>
          <w:b/>
          <w:u w:val="single"/>
        </w:rPr>
      </w:pPr>
      <w:r w:rsidRPr="00FA7972">
        <w:rPr>
          <w:b/>
          <w:u w:val="single"/>
        </w:rPr>
        <w:t>Stół konferencyjny</w:t>
      </w:r>
    </w:p>
    <w:p w:rsidR="00AD3D31" w:rsidRPr="00FA7972" w:rsidRDefault="00AD3D31" w:rsidP="00AD3D31">
      <w:pPr>
        <w:ind w:left="567"/>
      </w:pPr>
      <w:r w:rsidRPr="00FA7972">
        <w:t>- blat: płyta wiórowa obustronnie melaminowana  o grubości 25 mm.</w:t>
      </w:r>
    </w:p>
    <w:p w:rsidR="00AD3D31" w:rsidRPr="00FA7972" w:rsidRDefault="00AD3D31" w:rsidP="00AD3D31">
      <w:pPr>
        <w:ind w:left="567"/>
      </w:pPr>
      <w:r w:rsidRPr="00FA7972">
        <w:t>- wysokość 750 mm z możliwością regulacji +/- 40 mm</w:t>
      </w:r>
    </w:p>
    <w:p w:rsidR="00AD3D31" w:rsidRPr="00FA7972" w:rsidRDefault="00AD3D31" w:rsidP="00AD3D31">
      <w:pPr>
        <w:ind w:left="567"/>
      </w:pPr>
      <w:r w:rsidRPr="00FA7972">
        <w:t xml:space="preserve">- konstrukcja oparta na stelażu nośnym(ramie) wykonanym ze stali, profil bazowy pod blat 50x25x2 mm, nogi profil okrągły </w:t>
      </w:r>
      <w:r w:rsidRPr="00FA7972">
        <w:rPr>
          <w:rFonts w:cstheme="minorHAnsi"/>
        </w:rPr>
        <w:t>Ø</w:t>
      </w:r>
      <w:r w:rsidRPr="00FA7972">
        <w:t xml:space="preserve"> 60 mm pokryte proszkową farbą epoksydową/poliestrową , zakończone regulatorami  ( możliwość  poziomowania oraz regulacji wysokości nóżki).</w:t>
      </w:r>
    </w:p>
    <w:p w:rsidR="00AD3D31" w:rsidRPr="00FA7972" w:rsidRDefault="00AD3D31" w:rsidP="00AD3D31">
      <w:pPr>
        <w:ind w:left="567"/>
      </w:pPr>
      <w:r w:rsidRPr="00FA7972">
        <w:t>- blat mocowany do ramy za pomocą wpustek i śrub imbusowych z gwintem metrycznym; ze względu na małą trwałość połączenia nie dopuszcza się wkręcania wkrętów bezpośrednio w płytę.</w:t>
      </w:r>
    </w:p>
    <w:p w:rsidR="00AD3D31" w:rsidRPr="00FA7972" w:rsidRDefault="00AD3D31" w:rsidP="00AD3D31">
      <w:pPr>
        <w:ind w:left="567"/>
      </w:pPr>
      <w:r w:rsidRPr="00FA7972">
        <w:t>Kolor malowania konstrukcji metalowej ( rama nośna /nogi ) :</w:t>
      </w:r>
    </w:p>
    <w:p w:rsidR="00AD3D31" w:rsidRPr="00FA7972" w:rsidRDefault="00AD3D31" w:rsidP="00AD3D31">
      <w:r w:rsidRPr="00FA7972">
        <w:t xml:space="preserve">            Szary jasny U2653</w:t>
      </w:r>
    </w:p>
    <w:p w:rsidR="00AD3D31" w:rsidRPr="00FA7972" w:rsidRDefault="00AD3D31" w:rsidP="00AD3D31">
      <w:pPr>
        <w:ind w:left="567"/>
      </w:pPr>
    </w:p>
    <w:p w:rsidR="00AD3D31" w:rsidRPr="00FA7972" w:rsidRDefault="00AD3D31" w:rsidP="00AD3D31">
      <w:pPr>
        <w:ind w:left="567"/>
      </w:pPr>
      <w:r w:rsidRPr="00FA7972">
        <w:rPr>
          <w:noProof/>
          <w:lang w:eastAsia="pl-PL"/>
        </w:rPr>
        <w:drawing>
          <wp:inline distT="0" distB="0" distL="0" distR="0">
            <wp:extent cx="1621790" cy="1621790"/>
            <wp:effectExtent l="19050" t="0" r="0" b="0"/>
            <wp:docPr id="1" name="Obraz 1" descr="C:\Users\User\Downloads\U2653_MT_SzaryJa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2653_MT_SzaryJas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31" w:rsidRPr="00FA7972" w:rsidRDefault="00AD3D31" w:rsidP="00AD3D31">
      <w:r w:rsidRPr="00FA7972">
        <w:t xml:space="preserve">            o</w:t>
      </w:r>
      <w:r w:rsidRPr="00FA7972">
        <w:rPr>
          <w:rFonts w:ascii="Helvetica" w:hAnsi="Helvetica" w:cs="Helvetica"/>
          <w:bCs/>
          <w:color w:val="000000"/>
          <w:shd w:val="clear" w:color="auto" w:fill="FFFFFF"/>
        </w:rPr>
        <w:t>dpowiedniki</w:t>
      </w:r>
      <w:r w:rsidRPr="00FA7972">
        <w:rPr>
          <w:rFonts w:ascii="Helvetica" w:hAnsi="Helvetica" w:cs="Helvetica"/>
          <w:color w:val="000000"/>
          <w:shd w:val="clear" w:color="auto" w:fill="FFFFFF"/>
        </w:rPr>
        <w:t>: RAL*: 7047, NCS*: S 1502-R50B, PANTONE*: 5315 C</w:t>
      </w:r>
    </w:p>
    <w:p w:rsidR="00AD3D31" w:rsidRPr="00FA7972" w:rsidRDefault="00AD3D31" w:rsidP="00AD3D31">
      <w:pPr>
        <w:ind w:left="567"/>
      </w:pPr>
    </w:p>
    <w:p w:rsidR="00073F71" w:rsidRDefault="00AD3D31" w:rsidP="0098192C">
      <w:pPr>
        <w:ind w:left="567"/>
        <w:jc w:val="both"/>
      </w:pPr>
      <w:r w:rsidRPr="00FA7972">
        <w:t>Wszystkie krawędzie oklejone obrzeżem ABS o gruboś</w:t>
      </w:r>
      <w:r w:rsidR="0098192C">
        <w:t>ci 2 mm w kolorze płyty</w:t>
      </w:r>
    </w:p>
    <w:p w:rsidR="00A526BC" w:rsidRDefault="00A526BC" w:rsidP="00271BC7">
      <w:pPr>
        <w:ind w:left="567"/>
        <w:jc w:val="both"/>
        <w:rPr>
          <w:b/>
        </w:rPr>
      </w:pPr>
      <w:r w:rsidRPr="00A526BC">
        <w:rPr>
          <w:b/>
        </w:rPr>
        <w:lastRenderedPageBreak/>
        <w:t>Krzesło obrotowe</w:t>
      </w:r>
    </w:p>
    <w:p w:rsidR="00A526BC" w:rsidRPr="00A526BC" w:rsidRDefault="00A526BC" w:rsidP="00271BC7">
      <w:pPr>
        <w:ind w:left="567"/>
        <w:jc w:val="both"/>
      </w:pPr>
      <w:r w:rsidRPr="00A526BC">
        <w:t>Krzesło obrotowe @-MOTION HR R15K steel33 chrome</w:t>
      </w:r>
    </w:p>
    <w:p w:rsidR="00073F71" w:rsidRDefault="00073F71" w:rsidP="007230FA">
      <w:pPr>
        <w:ind w:left="567"/>
        <w:jc w:val="both"/>
        <w:rPr>
          <w:noProof/>
          <w:lang w:eastAsia="pl-PL"/>
        </w:rPr>
      </w:pPr>
    </w:p>
    <w:p w:rsidR="00073F71" w:rsidRDefault="00073F71" w:rsidP="0098192C">
      <w:pPr>
        <w:jc w:val="both"/>
        <w:rPr>
          <w:noProof/>
          <w:lang w:eastAsia="pl-PL"/>
        </w:rPr>
      </w:pPr>
    </w:p>
    <w:p w:rsidR="00073F71" w:rsidRDefault="00073F71" w:rsidP="007230FA">
      <w:pPr>
        <w:ind w:left="567"/>
        <w:jc w:val="both"/>
        <w:rPr>
          <w:noProof/>
          <w:lang w:eastAsia="pl-PL"/>
        </w:rPr>
      </w:pPr>
    </w:p>
    <w:p w:rsidR="007230FA" w:rsidRDefault="00A526BC" w:rsidP="007230FA">
      <w:pPr>
        <w:ind w:left="567"/>
        <w:jc w:val="both"/>
      </w:pPr>
      <w:r w:rsidRPr="00A526BC">
        <w:rPr>
          <w:noProof/>
          <w:lang w:eastAsia="pl-PL"/>
        </w:rPr>
        <w:drawing>
          <wp:inline distT="0" distB="0" distL="0" distR="0">
            <wp:extent cx="2453222" cy="1352550"/>
            <wp:effectExtent l="19050" t="0" r="4228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22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BC" w:rsidRDefault="00A526BC" w:rsidP="00A526BC">
      <w:pPr>
        <w:ind w:left="567"/>
        <w:jc w:val="both"/>
      </w:pPr>
      <w:r>
        <w:t>Krzesło biurowe z mechanizmem Epron Syncron oraz regulacją głębokości siedziska.</w:t>
      </w:r>
    </w:p>
    <w:p w:rsidR="00A526BC" w:rsidRDefault="00A526BC" w:rsidP="00A526BC">
      <w:pPr>
        <w:ind w:left="567"/>
        <w:jc w:val="both"/>
      </w:pPr>
      <w:r>
        <w:t>Miękkie, tapicerowane siedzisko.</w:t>
      </w:r>
    </w:p>
    <w:p w:rsidR="00A526BC" w:rsidRDefault="00A526BC" w:rsidP="00A526BC">
      <w:pPr>
        <w:ind w:left="567"/>
        <w:jc w:val="both"/>
      </w:pPr>
      <w:r>
        <w:t>Oparcie z wysokogatunkowej siatki.</w:t>
      </w:r>
    </w:p>
    <w:p w:rsidR="00A526BC" w:rsidRDefault="00A526BC" w:rsidP="00A526BC">
      <w:pPr>
        <w:ind w:left="567"/>
        <w:jc w:val="both"/>
      </w:pPr>
      <w:r>
        <w:t>Możliwość swobodnego kołysania się.</w:t>
      </w:r>
    </w:p>
    <w:p w:rsidR="00A526BC" w:rsidRDefault="00A526BC" w:rsidP="00A526BC">
      <w:pPr>
        <w:ind w:left="567"/>
        <w:jc w:val="both"/>
      </w:pPr>
      <w:r>
        <w:t>Oparcie odchylające się synchronicznie z siedziskiem w stosunku 2:1.</w:t>
      </w:r>
    </w:p>
    <w:p w:rsidR="00A526BC" w:rsidRDefault="00A526BC" w:rsidP="00A526BC">
      <w:pPr>
        <w:ind w:left="567"/>
        <w:jc w:val="both"/>
      </w:pPr>
      <w:r>
        <w:t>Możliwość blokady siedziska i oparcia w 5 pozycjach.</w:t>
      </w:r>
    </w:p>
    <w:p w:rsidR="00A526BC" w:rsidRDefault="00A526BC" w:rsidP="00A526BC">
      <w:pPr>
        <w:ind w:left="567"/>
        <w:jc w:val="both"/>
      </w:pPr>
      <w:r>
        <w:t>Regulowana wysokość krzesła.</w:t>
      </w:r>
    </w:p>
    <w:p w:rsidR="00A526BC" w:rsidRDefault="00A526BC" w:rsidP="00A526BC">
      <w:pPr>
        <w:ind w:left="567"/>
        <w:jc w:val="both"/>
      </w:pPr>
      <w:r>
        <w:t>Regulacja siły oporu oparcia.</w:t>
      </w:r>
    </w:p>
    <w:p w:rsidR="00A526BC" w:rsidRDefault="00A526BC" w:rsidP="00A526BC">
      <w:pPr>
        <w:ind w:left="567"/>
        <w:jc w:val="both"/>
      </w:pPr>
      <w:r>
        <w:t>Regulowana głębokość siedziska.</w:t>
      </w:r>
    </w:p>
    <w:p w:rsidR="00A526BC" w:rsidRDefault="00A526BC" w:rsidP="00A526BC">
      <w:pPr>
        <w:ind w:left="567"/>
        <w:jc w:val="both"/>
      </w:pPr>
      <w:r>
        <w:t xml:space="preserve">Anti-Shock - zabezpieczenie przed uderzeniem oparcia w plecy użytkownika. </w:t>
      </w:r>
    </w:p>
    <w:p w:rsidR="00A526BC" w:rsidRDefault="00A526BC" w:rsidP="00A526BC">
      <w:pPr>
        <w:ind w:left="567"/>
        <w:jc w:val="both"/>
      </w:pPr>
      <w:r>
        <w:t>Zagłówek z tworzywa sztucznego.</w:t>
      </w:r>
    </w:p>
    <w:p w:rsidR="00A526BC" w:rsidRDefault="00A526BC" w:rsidP="00A526BC">
      <w:pPr>
        <w:ind w:left="567"/>
        <w:jc w:val="both"/>
      </w:pPr>
      <w:r>
        <w:t>Regulowane w wymiarze góra-dół podłokietniki z miękkimi nakładkami regulowanymi w</w:t>
      </w:r>
    </w:p>
    <w:p w:rsidR="00A526BC" w:rsidRDefault="00A526BC" w:rsidP="00A526BC">
      <w:pPr>
        <w:ind w:left="567"/>
        <w:jc w:val="both"/>
      </w:pPr>
      <w:r>
        <w:t>wymiarach przód-tył-na boki.</w:t>
      </w:r>
    </w:p>
    <w:p w:rsidR="00A526BC" w:rsidRDefault="00A526BC" w:rsidP="00A526BC">
      <w:pPr>
        <w:ind w:left="567"/>
        <w:jc w:val="both"/>
      </w:pPr>
      <w:r>
        <w:t>Podstawa: z polerowanego aluminium.</w:t>
      </w:r>
    </w:p>
    <w:p w:rsidR="00A526BC" w:rsidRDefault="00A526BC" w:rsidP="00A526BC">
      <w:pPr>
        <w:ind w:left="567"/>
        <w:jc w:val="both"/>
      </w:pPr>
      <w:r>
        <w:t>Samohamowne kółka do powierzchni dywanowych lub do powierzchni twardych.</w:t>
      </w:r>
    </w:p>
    <w:p w:rsidR="00A526BC" w:rsidRDefault="00A526BC" w:rsidP="00A526BC">
      <w:pPr>
        <w:ind w:left="567"/>
        <w:jc w:val="both"/>
      </w:pPr>
      <w:r>
        <w:t>Elementy metalowe: chrome.</w:t>
      </w:r>
    </w:p>
    <w:p w:rsidR="00811803" w:rsidRDefault="00A526BC" w:rsidP="00811803">
      <w:pPr>
        <w:ind w:left="567"/>
        <w:jc w:val="both"/>
      </w:pPr>
      <w:r w:rsidRPr="00A526BC">
        <w:t>Produkt posiada Atest Badań Wytrzymałościowych Remodex</w:t>
      </w:r>
      <w:r>
        <w:t>.</w:t>
      </w:r>
    </w:p>
    <w:p w:rsidR="00E01E42" w:rsidRDefault="00E01E42" w:rsidP="00811803">
      <w:pPr>
        <w:ind w:left="567"/>
        <w:jc w:val="both"/>
      </w:pPr>
      <w:r>
        <w:t>Kolor tapicerki wybór z wzornika producenta z palety : Sempre, Oban , Lucia.</w:t>
      </w:r>
    </w:p>
    <w:p w:rsidR="00811803" w:rsidRDefault="00811803" w:rsidP="00811803">
      <w:pPr>
        <w:ind w:left="567"/>
        <w:jc w:val="both"/>
      </w:pPr>
    </w:p>
    <w:p w:rsidR="00073F71" w:rsidRDefault="00811803" w:rsidP="00811803">
      <w:pPr>
        <w:jc w:val="both"/>
      </w:pPr>
      <w:r>
        <w:t xml:space="preserve">  </w:t>
      </w:r>
    </w:p>
    <w:p w:rsidR="00811803" w:rsidRPr="00607D33" w:rsidRDefault="00811803" w:rsidP="00811803">
      <w:pPr>
        <w:jc w:val="both"/>
      </w:pPr>
      <w:r>
        <w:t xml:space="preserve">       </w:t>
      </w:r>
      <w:r w:rsidRPr="00811803">
        <w:rPr>
          <w:b/>
        </w:rPr>
        <w:t>Stolik okolicznościowy</w:t>
      </w:r>
      <w:r w:rsidR="00607D33">
        <w:rPr>
          <w:b/>
        </w:rPr>
        <w:t xml:space="preserve"> </w:t>
      </w:r>
      <w:r w:rsidR="00607D33">
        <w:rPr>
          <w:rFonts w:cstheme="minorHAnsi"/>
          <w:b/>
        </w:rPr>
        <w:t>Ø</w:t>
      </w:r>
      <w:r w:rsidR="00607D33">
        <w:rPr>
          <w:b/>
        </w:rPr>
        <w:t xml:space="preserve"> 600mm</w:t>
      </w:r>
    </w:p>
    <w:p w:rsidR="00607D33" w:rsidRDefault="00607D33" w:rsidP="00607D33">
      <w:pPr>
        <w:jc w:val="both"/>
        <w:rPr>
          <w:sz w:val="24"/>
          <w:szCs w:val="24"/>
        </w:rPr>
      </w:pPr>
      <w:r w:rsidRPr="002E07EA">
        <w:rPr>
          <w:sz w:val="24"/>
          <w:szCs w:val="24"/>
        </w:rPr>
        <w:t xml:space="preserve">Blat wykonany z płyty wiórowej obustronnie melaminowanej o grubości 25mm,krawędzie blatu oklejone obrzeżem PCW o grubości </w:t>
      </w:r>
      <w:smartTag w:uri="urn:schemas-microsoft-com:office:smarttags" w:element="metricconverter">
        <w:smartTagPr>
          <w:attr w:name="ProductID" w:val="2 mm"/>
        </w:smartTagPr>
        <w:r w:rsidRPr="002E07EA">
          <w:rPr>
            <w:sz w:val="24"/>
            <w:szCs w:val="24"/>
          </w:rPr>
          <w:t>2 mm</w:t>
        </w:r>
      </w:smartTag>
      <w:r w:rsidRPr="002E07EA">
        <w:rPr>
          <w:sz w:val="24"/>
          <w:szCs w:val="24"/>
        </w:rPr>
        <w:t xml:space="preserve"> w kolorze płyty</w:t>
      </w:r>
      <w:r>
        <w:rPr>
          <w:sz w:val="24"/>
          <w:szCs w:val="24"/>
        </w:rPr>
        <w:t xml:space="preserve">. Noga metalowa okrągła        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 xml:space="preserve"> </w:t>
      </w:r>
      <w:r w:rsidRPr="002E07EA">
        <w:rPr>
          <w:sz w:val="24"/>
          <w:szCs w:val="24"/>
        </w:rPr>
        <w:t>60 mm ( kolor sre</w:t>
      </w:r>
      <w:r>
        <w:rPr>
          <w:sz w:val="24"/>
          <w:szCs w:val="24"/>
        </w:rPr>
        <w:t xml:space="preserve">brny metalik )  .Talerz dolny </w:t>
      </w:r>
      <w:r>
        <w:rPr>
          <w:rFonts w:cstheme="minorHAnsi"/>
          <w:sz w:val="24"/>
          <w:szCs w:val="24"/>
        </w:rPr>
        <w:t>Ø</w:t>
      </w:r>
      <w:r w:rsidRPr="002E07E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cm"/>
        </w:smartTagPr>
        <w:r w:rsidRPr="002E07EA">
          <w:rPr>
            <w:sz w:val="24"/>
            <w:szCs w:val="24"/>
          </w:rPr>
          <w:t>40 cm</w:t>
        </w:r>
      </w:smartTag>
      <w:r w:rsidRPr="002E07EA">
        <w:rPr>
          <w:sz w:val="24"/>
          <w:szCs w:val="24"/>
        </w:rPr>
        <w:t xml:space="preserve"> z blachy 5mm-6mm (kolor srebrny metalik).Wysokość stolika 650 mm- 660mm.</w:t>
      </w:r>
    </w:p>
    <w:p w:rsidR="00607D33" w:rsidRDefault="00607D33" w:rsidP="00607D33">
      <w:pPr>
        <w:jc w:val="both"/>
        <w:rPr>
          <w:sz w:val="24"/>
          <w:szCs w:val="24"/>
        </w:rPr>
      </w:pPr>
    </w:p>
    <w:p w:rsidR="00607D33" w:rsidRPr="00287C48" w:rsidRDefault="00607D33" w:rsidP="00607D33">
      <w:pPr>
        <w:jc w:val="both"/>
        <w:rPr>
          <w:b/>
          <w:sz w:val="24"/>
          <w:szCs w:val="24"/>
        </w:rPr>
      </w:pPr>
      <w:r w:rsidRPr="00287C48">
        <w:rPr>
          <w:b/>
          <w:sz w:val="24"/>
          <w:szCs w:val="24"/>
        </w:rPr>
        <w:t>Kolorystyka płyty meblowej dla całości przedmiotu zamówienia</w:t>
      </w:r>
      <w:r w:rsidR="00BA777A">
        <w:rPr>
          <w:b/>
          <w:sz w:val="24"/>
          <w:szCs w:val="24"/>
        </w:rPr>
        <w:t xml:space="preserve"> Dzia</w:t>
      </w:r>
      <w:r w:rsidR="000500FC">
        <w:rPr>
          <w:b/>
          <w:sz w:val="24"/>
          <w:szCs w:val="24"/>
        </w:rPr>
        <w:t>łu BHP i Ochrony Środowiska</w:t>
      </w:r>
      <w:r w:rsidRPr="00287C48">
        <w:rPr>
          <w:b/>
          <w:sz w:val="24"/>
          <w:szCs w:val="24"/>
        </w:rPr>
        <w:t>:</w:t>
      </w:r>
    </w:p>
    <w:p w:rsidR="00607D33" w:rsidRPr="00607D33" w:rsidRDefault="00607D33" w:rsidP="00607D33">
      <w:pPr>
        <w:rPr>
          <w:lang w:val="en-US"/>
        </w:rPr>
      </w:pPr>
      <w:r w:rsidRPr="00607D33">
        <w:rPr>
          <w:lang w:val="en-US"/>
        </w:rPr>
        <w:t xml:space="preserve">Dąb Nelson R 3266  </w:t>
      </w:r>
    </w:p>
    <w:p w:rsidR="00607D33" w:rsidRPr="00607D33" w:rsidRDefault="00607D33" w:rsidP="00607D33">
      <w:pPr>
        <w:rPr>
          <w:lang w:val="en-US"/>
        </w:rPr>
      </w:pPr>
      <w:r w:rsidRPr="00607D33">
        <w:rPr>
          <w:lang w:val="en-US"/>
        </w:rPr>
        <w:t xml:space="preserve"> </w:t>
      </w:r>
      <w:hyperlink r:id="rId9" w:history="1">
        <w:r w:rsidRPr="00607D33">
          <w:rPr>
            <w:rStyle w:val="Hipercze"/>
            <w:lang w:val="en-US"/>
          </w:rPr>
          <w:t>https://www.pfleiderer.com/pl/PM/Kolekcja/Swiaty-kolorystyczne/As-time-goes-by/R20147_Dab-Nelson</w:t>
        </w:r>
      </w:hyperlink>
    </w:p>
    <w:p w:rsidR="00607D33" w:rsidRPr="00607D33" w:rsidRDefault="00607D33" w:rsidP="00607D33">
      <w:pPr>
        <w:jc w:val="both"/>
        <w:rPr>
          <w:sz w:val="24"/>
          <w:szCs w:val="24"/>
          <w:lang w:val="en-US"/>
        </w:rPr>
      </w:pPr>
    </w:p>
    <w:p w:rsidR="00607D33" w:rsidRPr="00BA777A" w:rsidRDefault="00BA777A" w:rsidP="00607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C48">
        <w:rPr>
          <w:b/>
          <w:sz w:val="24"/>
          <w:szCs w:val="24"/>
        </w:rPr>
        <w:t>Kolorystyka płyty meblowej dla całości przedmiotu zamówienia</w:t>
      </w:r>
      <w:r>
        <w:rPr>
          <w:b/>
          <w:sz w:val="24"/>
          <w:szCs w:val="24"/>
        </w:rPr>
        <w:t xml:space="preserve"> Działu Nauki wybór z wzornika wyłonionego Wykonawcy.</w:t>
      </w:r>
    </w:p>
    <w:p w:rsidR="00607D33" w:rsidRDefault="00607D33" w:rsidP="00811803">
      <w:pPr>
        <w:jc w:val="both"/>
        <w:rPr>
          <w:b/>
        </w:rPr>
      </w:pPr>
    </w:p>
    <w:p w:rsidR="008B05FF" w:rsidRPr="008B05FF" w:rsidRDefault="008B05FF" w:rsidP="00811803">
      <w:pPr>
        <w:jc w:val="both"/>
        <w:rPr>
          <w:b/>
          <w:u w:val="single"/>
        </w:rPr>
      </w:pPr>
      <w:r w:rsidRPr="008B05FF">
        <w:rPr>
          <w:b/>
          <w:u w:val="single"/>
        </w:rPr>
        <w:t>Lokalizacja pomieszczeń do umeblowania:</w:t>
      </w:r>
    </w:p>
    <w:p w:rsidR="008B05FF" w:rsidRDefault="008B05FF" w:rsidP="00811803">
      <w:pPr>
        <w:jc w:val="both"/>
        <w:rPr>
          <w:b/>
        </w:rPr>
      </w:pPr>
      <w:r>
        <w:rPr>
          <w:b/>
        </w:rPr>
        <w:t>Dział BHP i Ochrony Środowiska – budynek administracji Uniwersytetu Szczecińskiego 70-453 Szczecin , aleja Papieża Jana Pawła II 31  - II piętro</w:t>
      </w:r>
    </w:p>
    <w:p w:rsidR="008B05FF" w:rsidRDefault="008B05FF" w:rsidP="008B05FF">
      <w:pPr>
        <w:jc w:val="both"/>
        <w:rPr>
          <w:b/>
        </w:rPr>
      </w:pPr>
      <w:r>
        <w:rPr>
          <w:b/>
        </w:rPr>
        <w:t>Dział Nauki  – budynek administracji Uniwersytetu Szczecińskiego 70-453 Szczecin , aleja Papieża Jana Pawła II 31  - parter</w:t>
      </w:r>
    </w:p>
    <w:p w:rsidR="008B05FF" w:rsidRPr="00BA777A" w:rsidRDefault="008B05FF" w:rsidP="00811803">
      <w:pPr>
        <w:jc w:val="both"/>
        <w:rPr>
          <w:b/>
        </w:rPr>
      </w:pPr>
    </w:p>
    <w:p w:rsidR="00811803" w:rsidRPr="00BA777A" w:rsidRDefault="00811803" w:rsidP="00811803">
      <w:pPr>
        <w:jc w:val="both"/>
      </w:pPr>
    </w:p>
    <w:p w:rsidR="00271BC7" w:rsidRPr="00BA777A" w:rsidRDefault="00271BC7" w:rsidP="002E57CB">
      <w:pPr>
        <w:ind w:left="567"/>
        <w:jc w:val="both"/>
        <w:rPr>
          <w:u w:val="single"/>
        </w:rPr>
      </w:pPr>
    </w:p>
    <w:p w:rsidR="002E57CB" w:rsidRPr="00BA777A" w:rsidRDefault="002E57CB" w:rsidP="00086686"/>
    <w:p w:rsidR="00073F71" w:rsidRPr="00BA777A" w:rsidRDefault="00073F71" w:rsidP="00086686"/>
    <w:p w:rsidR="00073F71" w:rsidRDefault="00073F71" w:rsidP="00086686"/>
    <w:p w:rsidR="0098192C" w:rsidRDefault="0098192C" w:rsidP="00086686"/>
    <w:p w:rsidR="0098192C" w:rsidRDefault="0098192C" w:rsidP="00086686"/>
    <w:p w:rsidR="0098192C" w:rsidRDefault="0098192C" w:rsidP="00086686"/>
    <w:p w:rsidR="0098192C" w:rsidRDefault="0098192C" w:rsidP="00086686"/>
    <w:p w:rsidR="0098192C" w:rsidRPr="00BA777A" w:rsidRDefault="0098192C" w:rsidP="00086686"/>
    <w:p w:rsidR="00073F71" w:rsidRPr="00BA777A" w:rsidRDefault="00073F71" w:rsidP="00086686"/>
    <w:p w:rsidR="00073F71" w:rsidRPr="00BA777A" w:rsidRDefault="00073F71" w:rsidP="00086686"/>
    <w:p w:rsidR="000500FC" w:rsidRPr="001216EF" w:rsidRDefault="000500FC" w:rsidP="000500FC">
      <w:pPr>
        <w:jc w:val="center"/>
        <w:rPr>
          <w:rFonts w:cstheme="minorHAnsi"/>
          <w:b/>
          <w:sz w:val="24"/>
          <w:szCs w:val="24"/>
        </w:rPr>
      </w:pPr>
      <w:r w:rsidRPr="001216EF">
        <w:rPr>
          <w:rFonts w:cstheme="minorHAnsi"/>
          <w:b/>
          <w:sz w:val="24"/>
          <w:szCs w:val="24"/>
        </w:rPr>
        <w:t xml:space="preserve">GWARANCJA , WARUNKI SERWISU ,ETAP REALIZACJI ,WYMAGANE CECHY BRYŁ MEBLOWYCH,  SIEDZISK  ,  ZASTOSOWANYCH TECHNOLOGII </w:t>
      </w:r>
    </w:p>
    <w:p w:rsidR="000500FC" w:rsidRPr="001216EF" w:rsidRDefault="000500FC" w:rsidP="000500FC">
      <w:pPr>
        <w:rPr>
          <w:rFonts w:cstheme="minorHAnsi"/>
          <w:sz w:val="24"/>
          <w:szCs w:val="24"/>
        </w:rPr>
      </w:pPr>
    </w:p>
    <w:p w:rsidR="000500FC" w:rsidRPr="001216EF" w:rsidRDefault="000500FC" w:rsidP="000500FC">
      <w:pPr>
        <w:jc w:val="center"/>
        <w:rPr>
          <w:rFonts w:cstheme="minorHAnsi"/>
          <w:sz w:val="24"/>
          <w:szCs w:val="24"/>
        </w:rPr>
      </w:pPr>
    </w:p>
    <w:p w:rsidR="000500FC" w:rsidRPr="001216EF" w:rsidRDefault="000500FC" w:rsidP="000500FC">
      <w:pPr>
        <w:pStyle w:val="Akapitzlist"/>
        <w:widowControl w:val="0"/>
        <w:numPr>
          <w:ilvl w:val="2"/>
          <w:numId w:val="1"/>
        </w:numPr>
        <w:tabs>
          <w:tab w:val="clear" w:pos="2340"/>
          <w:tab w:val="num" w:pos="426"/>
        </w:tabs>
        <w:spacing w:after="0" w:line="360" w:lineRule="auto"/>
        <w:ind w:left="426" w:right="-285" w:hanging="426"/>
        <w:rPr>
          <w:rFonts w:cstheme="minorHAnsi"/>
          <w:b/>
          <w:sz w:val="24"/>
          <w:szCs w:val="24"/>
          <w:u w:val="single"/>
        </w:rPr>
      </w:pPr>
      <w:r w:rsidRPr="001216EF">
        <w:rPr>
          <w:rFonts w:cstheme="minorHAnsi"/>
          <w:b/>
          <w:sz w:val="24"/>
          <w:szCs w:val="24"/>
          <w:u w:val="single"/>
        </w:rPr>
        <w:t>Gwarancja i serwis:</w:t>
      </w:r>
    </w:p>
    <w:p w:rsidR="000500FC" w:rsidRPr="001216EF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sz w:val="24"/>
          <w:szCs w:val="24"/>
        </w:rPr>
        <w:t>Wykonawca udzieli gwarancji na meble z bezpłatnym serwisem na okres</w:t>
      </w:r>
      <w:r>
        <w:rPr>
          <w:rFonts w:eastAsia="Calibri" w:cstheme="minorHAnsi"/>
          <w:sz w:val="24"/>
          <w:szCs w:val="24"/>
        </w:rPr>
        <w:t xml:space="preserve">                              </w:t>
      </w:r>
      <w:r w:rsidRPr="001216EF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min.</w:t>
      </w:r>
      <w:r w:rsidRPr="001216EF"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36 miesięcy.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( 3 lata)</w:t>
      </w:r>
    </w:p>
    <w:p w:rsidR="000500FC" w:rsidRPr="001216EF" w:rsidRDefault="000500FC" w:rsidP="000500FC">
      <w:pPr>
        <w:widowControl w:val="0"/>
        <w:suppressAutoHyphens/>
        <w:spacing w:after="0" w:line="360" w:lineRule="auto"/>
        <w:ind w:left="426" w:right="-285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 xml:space="preserve">1a) </w:t>
      </w:r>
      <w:r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sz w:val="24"/>
          <w:szCs w:val="24"/>
        </w:rPr>
        <w:t xml:space="preserve">Wykonawca udzieli gwarancji na siedziska </w:t>
      </w:r>
      <w:r w:rsidRPr="001216EF">
        <w:rPr>
          <w:rFonts w:eastAsia="Calibri" w:cstheme="minorHAnsi"/>
          <w:b/>
          <w:sz w:val="24"/>
          <w:szCs w:val="24"/>
        </w:rPr>
        <w:t xml:space="preserve">min. 36 miesięcy ( 3 lata ), podnośnik fotela 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Pr="001216EF">
        <w:rPr>
          <w:rFonts w:eastAsia="Calibri" w:cstheme="minorHAnsi"/>
          <w:b/>
          <w:sz w:val="24"/>
          <w:szCs w:val="24"/>
        </w:rPr>
        <w:t>obrotowego 5 lat</w:t>
      </w:r>
      <w:r>
        <w:rPr>
          <w:rFonts w:eastAsia="Calibri" w:cstheme="minorHAnsi"/>
          <w:b/>
          <w:sz w:val="24"/>
          <w:szCs w:val="24"/>
        </w:rPr>
        <w:t>.</w:t>
      </w:r>
    </w:p>
    <w:p w:rsidR="000500FC" w:rsidRPr="001216EF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 xml:space="preserve">Wykonawca zapewni w okresie pogwarancyjnym dostępność części zamiennych oraz pełny serwis  przedmiotu umowy, przez okres 3 lat, licząc od daty zakończenia okresu gwarancji. </w:t>
      </w:r>
    </w:p>
    <w:p w:rsidR="000500FC" w:rsidRPr="001216EF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 xml:space="preserve">Zgłoszenie serwisanta do naprawy przedmiotu zamówienia nastąpi w ciągu 2 dni roboczych od daty zgłoszenia usterki, a naprawa zostanie wykonana w ciągu 7 dni roboczych od dnia zgłoszenia usterki, a jeżeli wystąpi konieczność importu części/elementów składowych mebli lub całego mebla, naprawa zostanie wykonana w ciągu 21 dni od daty zgłoszenia usterki. </w:t>
      </w:r>
    </w:p>
    <w:p w:rsidR="000500FC" w:rsidRPr="001216EF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>Koszty dojazdu serwisu do i z miejsca użytkowania lub przewóz uszkodzonego mebla do i po naprawie nie obciążają Zamawiającego w okresie gwarancyjnym.</w:t>
      </w:r>
    </w:p>
    <w:p w:rsidR="000500FC" w:rsidRPr="001216EF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>Serwis gwarancyjny i pogwarancyjny zapewniony będzie przez placówkę serwisową w kraju.</w:t>
      </w:r>
    </w:p>
    <w:p w:rsidR="000500FC" w:rsidRPr="001216EF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>Każdorazowo zostanie przedłużony okres gwarancji mebla należącego do przedmiotu zamówienia, zgłoszonego do naprawy, o czas jego wyłączenia z eksploatacji trwającego powyżej 24 godzin, a spowodowanego uszkodzeniem nie wynikłym ze złej eksploatacji.</w:t>
      </w:r>
    </w:p>
    <w:p w:rsidR="000500FC" w:rsidRPr="008C4F22" w:rsidRDefault="000500FC" w:rsidP="000500FC">
      <w:pPr>
        <w:widowControl w:val="0"/>
        <w:numPr>
          <w:ilvl w:val="0"/>
          <w:numId w:val="2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 xml:space="preserve">Wymiana jakiegokolwiek modułu mebla należącego do przedmiotu zamówienia na nowy </w:t>
      </w:r>
      <w:r w:rsidRPr="001216EF">
        <w:rPr>
          <w:rFonts w:eastAsia="Calibri" w:cstheme="minorHAnsi"/>
          <w:sz w:val="24"/>
          <w:szCs w:val="24"/>
        </w:rPr>
        <w:lastRenderedPageBreak/>
        <w:t xml:space="preserve">równoważny nastąpi na żądanie Zamawiającego, </w:t>
      </w:r>
      <w:r w:rsidRPr="001216EF">
        <w:rPr>
          <w:rFonts w:eastAsia="Calibri" w:cstheme="minorHAnsi"/>
          <w:b/>
          <w:sz w:val="24"/>
          <w:szCs w:val="24"/>
        </w:rPr>
        <w:t>przy drugim jego uszkodzeniu w</w:t>
      </w:r>
      <w:r w:rsidRPr="001216EF"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okresie gwarancyjnym.</w:t>
      </w:r>
      <w:r w:rsidRPr="001216EF">
        <w:rPr>
          <w:rFonts w:eastAsia="Calibri" w:cstheme="minorHAnsi"/>
          <w:sz w:val="24"/>
          <w:szCs w:val="24"/>
        </w:rPr>
        <w:t xml:space="preserve"> Uszkodzony moduł nie podlegający naprawie zostanie wymieniony na nowy równoważny oraz zgodnie z przepisem art. 581 Kodeksu cywilnego, dostarczony będzie z pełnym okresem gwarancji wynoszącym tj. min .36 miesięcy.</w:t>
      </w:r>
    </w:p>
    <w:p w:rsidR="000500FC" w:rsidRPr="001216EF" w:rsidRDefault="000500FC" w:rsidP="000500FC">
      <w:pPr>
        <w:rPr>
          <w:rFonts w:cstheme="minorHAnsi"/>
          <w:b/>
          <w:sz w:val="24"/>
          <w:szCs w:val="24"/>
          <w:u w:val="single"/>
        </w:rPr>
      </w:pPr>
      <w:r w:rsidRPr="001216EF">
        <w:rPr>
          <w:rFonts w:cstheme="minorHAnsi"/>
          <w:b/>
          <w:sz w:val="24"/>
          <w:szCs w:val="24"/>
        </w:rPr>
        <w:t xml:space="preserve">2.    </w:t>
      </w:r>
      <w:r w:rsidRPr="001216EF">
        <w:rPr>
          <w:rFonts w:cstheme="minorHAnsi"/>
          <w:b/>
          <w:sz w:val="24"/>
          <w:szCs w:val="24"/>
          <w:u w:val="single"/>
        </w:rPr>
        <w:t>Etap realizacji :</w:t>
      </w:r>
    </w:p>
    <w:p w:rsidR="000500FC" w:rsidRPr="001216EF" w:rsidRDefault="000500FC" w:rsidP="000500FC">
      <w:pPr>
        <w:tabs>
          <w:tab w:val="num" w:pos="426"/>
          <w:tab w:val="num" w:pos="644"/>
        </w:tabs>
        <w:spacing w:line="360" w:lineRule="auto"/>
        <w:ind w:right="-285"/>
        <w:rPr>
          <w:rFonts w:eastAsia="Calibri" w:cstheme="minorHAnsi"/>
          <w:sz w:val="24"/>
          <w:szCs w:val="24"/>
          <w:lang w:eastAsia="pl-PL"/>
        </w:rPr>
      </w:pPr>
      <w:r w:rsidRPr="001216EF">
        <w:rPr>
          <w:rFonts w:cstheme="minorHAnsi"/>
          <w:sz w:val="24"/>
          <w:szCs w:val="24"/>
          <w:lang w:eastAsia="pl-PL"/>
        </w:rPr>
        <w:t xml:space="preserve">       </w:t>
      </w:r>
      <w:r w:rsidRPr="001216EF">
        <w:rPr>
          <w:rFonts w:eastAsia="Calibri" w:cstheme="minorHAnsi"/>
          <w:sz w:val="24"/>
          <w:szCs w:val="24"/>
          <w:lang w:eastAsia="pl-PL"/>
        </w:rPr>
        <w:t>Po wyborze najkorzystniejszej oferty,</w:t>
      </w:r>
      <w:r w:rsidRPr="001216EF">
        <w:rPr>
          <w:rFonts w:cstheme="minorHAnsi"/>
          <w:sz w:val="24"/>
          <w:szCs w:val="24"/>
          <w:lang w:eastAsia="pl-PL"/>
        </w:rPr>
        <w:t xml:space="preserve"> wybrany Wykonawca w terminie </w:t>
      </w:r>
      <w:r>
        <w:rPr>
          <w:rFonts w:cstheme="minorHAnsi"/>
          <w:sz w:val="24"/>
          <w:szCs w:val="24"/>
          <w:lang w:eastAsia="pl-PL"/>
        </w:rPr>
        <w:t>2</w:t>
      </w:r>
      <w:r w:rsidRPr="001216EF">
        <w:rPr>
          <w:rFonts w:eastAsia="Calibri" w:cstheme="minorHAnsi"/>
          <w:sz w:val="24"/>
          <w:szCs w:val="24"/>
          <w:lang w:eastAsia="pl-PL"/>
        </w:rPr>
        <w:t xml:space="preserve"> dni </w:t>
      </w:r>
      <w:r>
        <w:rPr>
          <w:rFonts w:eastAsia="Calibri" w:cstheme="minorHAnsi"/>
          <w:sz w:val="24"/>
          <w:szCs w:val="24"/>
          <w:lang w:eastAsia="pl-PL"/>
        </w:rPr>
        <w:t xml:space="preserve"> roboczych</w:t>
      </w:r>
    </w:p>
    <w:p w:rsidR="000500FC" w:rsidRPr="001216EF" w:rsidRDefault="000500FC" w:rsidP="000500FC">
      <w:pPr>
        <w:tabs>
          <w:tab w:val="num" w:pos="426"/>
          <w:tab w:val="num" w:pos="644"/>
        </w:tabs>
        <w:spacing w:line="360" w:lineRule="auto"/>
        <w:ind w:right="-285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        </w:t>
      </w:r>
      <w:r w:rsidRPr="001216EF">
        <w:rPr>
          <w:rFonts w:eastAsia="Calibri" w:cstheme="minorHAnsi"/>
          <w:sz w:val="24"/>
          <w:szCs w:val="24"/>
          <w:lang w:eastAsia="pl-PL"/>
        </w:rPr>
        <w:t xml:space="preserve">przedłoży 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1216EF">
        <w:rPr>
          <w:rFonts w:eastAsia="Calibri" w:cstheme="minorHAnsi"/>
          <w:sz w:val="24"/>
          <w:szCs w:val="24"/>
          <w:lang w:eastAsia="pl-PL"/>
        </w:rPr>
        <w:t xml:space="preserve">Zamawiającemu 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1216EF">
        <w:rPr>
          <w:rFonts w:eastAsia="Calibri" w:cstheme="minorHAnsi"/>
          <w:sz w:val="24"/>
          <w:szCs w:val="24"/>
          <w:lang w:eastAsia="pl-PL"/>
        </w:rPr>
        <w:t>do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1216EF">
        <w:rPr>
          <w:rFonts w:eastAsia="Calibri" w:cstheme="minorHAnsi"/>
          <w:sz w:val="24"/>
          <w:szCs w:val="24"/>
          <w:lang w:eastAsia="pl-PL"/>
        </w:rPr>
        <w:t xml:space="preserve"> akceptacji:</w:t>
      </w:r>
    </w:p>
    <w:p w:rsidR="000500FC" w:rsidRPr="001216EF" w:rsidRDefault="000500FC" w:rsidP="000500FC">
      <w:pPr>
        <w:numPr>
          <w:ilvl w:val="1"/>
          <w:numId w:val="3"/>
        </w:numPr>
        <w:spacing w:after="0" w:line="360" w:lineRule="auto"/>
        <w:ind w:left="1134" w:right="-285" w:hanging="425"/>
        <w:rPr>
          <w:rFonts w:eastAsia="Calibri" w:cstheme="minorHAnsi"/>
          <w:sz w:val="24"/>
          <w:szCs w:val="24"/>
          <w:lang w:eastAsia="pl-PL"/>
        </w:rPr>
      </w:pPr>
      <w:r w:rsidRPr="001216EF">
        <w:rPr>
          <w:rFonts w:cstheme="minorHAnsi"/>
          <w:sz w:val="24"/>
          <w:szCs w:val="24"/>
          <w:lang w:eastAsia="pl-PL"/>
        </w:rPr>
        <w:t>wzornik tapicerki</w:t>
      </w:r>
      <w:r w:rsidRPr="001216EF">
        <w:rPr>
          <w:rFonts w:eastAsia="Calibri" w:cstheme="minorHAnsi"/>
          <w:sz w:val="24"/>
          <w:szCs w:val="24"/>
          <w:lang w:eastAsia="pl-PL"/>
        </w:rPr>
        <w:t>,</w:t>
      </w:r>
    </w:p>
    <w:p w:rsidR="000500FC" w:rsidRPr="00333640" w:rsidRDefault="000500FC" w:rsidP="000500FC">
      <w:pPr>
        <w:numPr>
          <w:ilvl w:val="1"/>
          <w:numId w:val="3"/>
        </w:numPr>
        <w:spacing w:after="0" w:line="360" w:lineRule="auto"/>
        <w:ind w:left="1134" w:right="-285" w:hanging="425"/>
        <w:rPr>
          <w:rFonts w:eastAsia="Calibri" w:cstheme="minorHAnsi"/>
          <w:sz w:val="24"/>
          <w:szCs w:val="24"/>
          <w:lang w:eastAsia="pl-PL"/>
        </w:rPr>
      </w:pPr>
      <w:r w:rsidRPr="001216EF">
        <w:rPr>
          <w:rFonts w:cstheme="minorHAnsi"/>
          <w:sz w:val="24"/>
          <w:szCs w:val="24"/>
          <w:lang w:eastAsia="pl-PL"/>
        </w:rPr>
        <w:t>wzornik  uchwytów meblowych.</w:t>
      </w:r>
    </w:p>
    <w:p w:rsidR="00333640" w:rsidRPr="001216EF" w:rsidRDefault="00333640" w:rsidP="000500FC">
      <w:pPr>
        <w:numPr>
          <w:ilvl w:val="1"/>
          <w:numId w:val="3"/>
        </w:numPr>
        <w:spacing w:after="0" w:line="360" w:lineRule="auto"/>
        <w:ind w:left="1134" w:right="-285" w:hanging="425"/>
        <w:rPr>
          <w:rFonts w:eastAsia="Calibr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wzornik płyt meblowych ( wybór  dla asortymentu dla Działu Nauki )</w:t>
      </w:r>
    </w:p>
    <w:p w:rsidR="000500FC" w:rsidRPr="000500FC" w:rsidRDefault="000500FC" w:rsidP="000500FC">
      <w:pPr>
        <w:rPr>
          <w:rFonts w:cstheme="minorHAnsi"/>
          <w:sz w:val="24"/>
          <w:szCs w:val="24"/>
        </w:rPr>
      </w:pPr>
      <w:r w:rsidRPr="001216EF">
        <w:rPr>
          <w:rFonts w:cstheme="minorHAnsi"/>
          <w:sz w:val="24"/>
          <w:szCs w:val="24"/>
        </w:rPr>
        <w:t xml:space="preserve">      Transport, rozładunek i montaż wyposażenia meblowego na koszt i ryzyko Wykonawcy.</w:t>
      </w:r>
    </w:p>
    <w:p w:rsidR="000500FC" w:rsidRDefault="000500FC" w:rsidP="000500FC">
      <w:pPr>
        <w:jc w:val="both"/>
        <w:rPr>
          <w:rFonts w:cstheme="minorHAnsi"/>
          <w:b/>
          <w:sz w:val="24"/>
          <w:szCs w:val="24"/>
        </w:rPr>
      </w:pPr>
      <w:r w:rsidRPr="001216EF">
        <w:rPr>
          <w:rFonts w:cstheme="minorHAnsi"/>
          <w:sz w:val="24"/>
          <w:szCs w:val="24"/>
        </w:rPr>
        <w:t xml:space="preserve">Montaż wyposażenia ma polegać na ustawieniu i wypoziomowaniu poszczególnych elementów  będących przedmiotem zamówienia </w:t>
      </w:r>
      <w:r w:rsidRPr="001216EF">
        <w:rPr>
          <w:rFonts w:cstheme="minorHAnsi"/>
          <w:b/>
          <w:sz w:val="24"/>
          <w:szCs w:val="24"/>
        </w:rPr>
        <w:t>. Przedmiot zamówienia winien być zgłoszony Zamawiającemu do odbioru w stanie umożliwiającym podjęcie pracy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Pr="001216EF">
        <w:rPr>
          <w:rFonts w:cstheme="minorHAnsi"/>
          <w:b/>
          <w:sz w:val="24"/>
          <w:szCs w:val="24"/>
        </w:rPr>
        <w:t xml:space="preserve"> ( tzn. pomieszczenia po montażu opróżnione z opakowań elementów , resztek materiałów, powi</w:t>
      </w:r>
      <w:r>
        <w:rPr>
          <w:rFonts w:cstheme="minorHAnsi"/>
          <w:b/>
          <w:sz w:val="24"/>
          <w:szCs w:val="24"/>
        </w:rPr>
        <w:t>erzchnie podłóg  czyste ,  mebli</w:t>
      </w:r>
      <w:r w:rsidRPr="001216EF">
        <w:rPr>
          <w:rFonts w:cstheme="minorHAnsi"/>
          <w:b/>
          <w:sz w:val="24"/>
          <w:szCs w:val="24"/>
        </w:rPr>
        <w:t xml:space="preserve"> czyste –  tzn. wszystkie elementy pozbawione  ewentualnych powłok  zabezpieczeń fabrycznych , odkurzone ).</w:t>
      </w:r>
    </w:p>
    <w:p w:rsidR="000500FC" w:rsidRPr="000500FC" w:rsidRDefault="000500FC" w:rsidP="000500FC">
      <w:pPr>
        <w:jc w:val="both"/>
        <w:rPr>
          <w:rFonts w:cstheme="minorHAnsi"/>
          <w:b/>
          <w:sz w:val="24"/>
          <w:szCs w:val="24"/>
          <w:u w:val="single"/>
        </w:rPr>
      </w:pPr>
      <w:r w:rsidRPr="000500FC">
        <w:rPr>
          <w:rFonts w:cstheme="minorHAnsi"/>
          <w:b/>
          <w:sz w:val="24"/>
          <w:szCs w:val="24"/>
          <w:u w:val="single"/>
        </w:rPr>
        <w:t>Termin realizacji przedmi</w:t>
      </w:r>
      <w:r w:rsidR="0003453C">
        <w:rPr>
          <w:rFonts w:cstheme="minorHAnsi"/>
          <w:b/>
          <w:sz w:val="24"/>
          <w:szCs w:val="24"/>
          <w:u w:val="single"/>
        </w:rPr>
        <w:t>otu zamówienia maksymalnie do 12</w:t>
      </w:r>
      <w:r w:rsidRPr="000500FC">
        <w:rPr>
          <w:rFonts w:cstheme="minorHAnsi"/>
          <w:b/>
          <w:sz w:val="24"/>
          <w:szCs w:val="24"/>
          <w:u w:val="single"/>
        </w:rPr>
        <w:t xml:space="preserve"> dni kalendarzowych od daty podpisania umowy.</w:t>
      </w:r>
    </w:p>
    <w:p w:rsidR="000500FC" w:rsidRPr="000500FC" w:rsidRDefault="000500FC" w:rsidP="000500FC">
      <w:pPr>
        <w:jc w:val="both"/>
        <w:rPr>
          <w:rFonts w:cstheme="minorHAnsi"/>
          <w:b/>
          <w:sz w:val="24"/>
          <w:szCs w:val="24"/>
          <w:u w:val="single"/>
        </w:rPr>
      </w:pPr>
      <w:r w:rsidRPr="001216EF">
        <w:rPr>
          <w:rFonts w:cstheme="minorHAnsi"/>
          <w:b/>
          <w:sz w:val="24"/>
          <w:szCs w:val="24"/>
          <w:u w:val="single"/>
        </w:rPr>
        <w:t>Zamawiający zastrzega sobie prawo dokonania odbioru przedmiotu zamówienia przy udziale biegłego z zakresu meblarstwa i stolarstwa.</w:t>
      </w:r>
      <w:r>
        <w:rPr>
          <w:rFonts w:eastAsia="Times New Roman"/>
          <w:b/>
          <w:lang w:eastAsia="pl-PL"/>
        </w:rPr>
        <w:tab/>
      </w:r>
    </w:p>
    <w:p w:rsidR="000500FC" w:rsidRPr="00906CEE" w:rsidRDefault="000500FC" w:rsidP="000500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500FC" w:rsidRPr="00906CEE" w:rsidRDefault="000500FC" w:rsidP="000500F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6CEE">
        <w:rPr>
          <w:rFonts w:eastAsia="Times New Roman" w:cstheme="minorHAnsi"/>
          <w:b/>
          <w:sz w:val="24"/>
          <w:szCs w:val="24"/>
          <w:lang w:eastAsia="pl-PL"/>
        </w:rPr>
        <w:t>Wykaz wymaganych na etapie realizacji przedmiotu zamówienia dokumentów w postaci atestów, certyfikatów i oświadczeń</w:t>
      </w:r>
    </w:p>
    <w:p w:rsidR="000500FC" w:rsidRPr="00906CEE" w:rsidRDefault="000500FC" w:rsidP="000500FC">
      <w:pPr>
        <w:rPr>
          <w:rFonts w:cstheme="minorHAnsi"/>
          <w:sz w:val="24"/>
          <w:szCs w:val="24"/>
        </w:rPr>
      </w:pPr>
    </w:p>
    <w:p w:rsidR="000500FC" w:rsidRPr="00906CEE" w:rsidRDefault="000500FC" w:rsidP="000500FC">
      <w:pPr>
        <w:jc w:val="both"/>
        <w:rPr>
          <w:rFonts w:cstheme="minorHAnsi"/>
          <w:color w:val="000000"/>
          <w:sz w:val="24"/>
          <w:szCs w:val="24"/>
        </w:rPr>
      </w:pPr>
      <w:r w:rsidRPr="00906CEE">
        <w:rPr>
          <w:rFonts w:cstheme="minorHAnsi"/>
          <w:sz w:val="24"/>
          <w:szCs w:val="24"/>
        </w:rPr>
        <w:t xml:space="preserve">1. Dostarczone prowadnice do  szuflad  ,oraz szuflad klawiaturowych  winny posiadać atest zgodności z normą </w:t>
      </w:r>
      <w:r w:rsidRPr="00906CEE">
        <w:rPr>
          <w:rFonts w:cstheme="minorHAnsi"/>
          <w:bCs/>
          <w:color w:val="000000"/>
          <w:sz w:val="24"/>
          <w:szCs w:val="24"/>
        </w:rPr>
        <w:t>PN-EN 15338+A1:2010</w:t>
      </w:r>
      <w:r w:rsidRPr="00906CEE">
        <w:rPr>
          <w:rFonts w:cstheme="minorHAnsi"/>
          <w:color w:val="000000"/>
          <w:sz w:val="24"/>
          <w:szCs w:val="24"/>
        </w:rPr>
        <w:t xml:space="preserve"> Okucia meblowe -- Wytrzymałość i trwałość elementów wysuwanych oraz ich części   .</w:t>
      </w: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  <w:r w:rsidRPr="00906CEE">
        <w:rPr>
          <w:rFonts w:cstheme="minorHAnsi"/>
          <w:color w:val="000000"/>
          <w:sz w:val="24"/>
          <w:szCs w:val="24"/>
        </w:rPr>
        <w:t xml:space="preserve">2. </w:t>
      </w:r>
      <w:r w:rsidRPr="00906CEE">
        <w:rPr>
          <w:rFonts w:cstheme="minorHAnsi"/>
          <w:sz w:val="24"/>
          <w:szCs w:val="24"/>
        </w:rPr>
        <w:t xml:space="preserve">Wszystkie zastosowane  zawiasy winny   posiadać atest zgodności z normą </w:t>
      </w:r>
      <w:r w:rsidRPr="00906CEE">
        <w:rPr>
          <w:rFonts w:eastAsia="Arial Unicode MS" w:cstheme="minorHAnsi"/>
          <w:bCs/>
          <w:sz w:val="24"/>
          <w:szCs w:val="24"/>
        </w:rPr>
        <w:t>Okucia meblowe - Wytrzymałość i trwałość zawiasów oraz ich elementów</w:t>
      </w:r>
      <w:r w:rsidRPr="00906CEE">
        <w:rPr>
          <w:rFonts w:cstheme="minorHAnsi"/>
          <w:sz w:val="24"/>
          <w:szCs w:val="24"/>
        </w:rPr>
        <w:t xml:space="preserve"> PN-EN 15570:2010  .</w:t>
      </w: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  <w:r w:rsidRPr="00906CEE">
        <w:rPr>
          <w:rFonts w:cstheme="minorHAnsi"/>
          <w:sz w:val="24"/>
          <w:szCs w:val="24"/>
        </w:rPr>
        <w:t>3. Użyte płyty wiórowe laminowane    posiadają klasę higieniczności E-1( poświadczoną atestem ) .</w:t>
      </w: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906CEE">
        <w:rPr>
          <w:rFonts w:cstheme="minorHAnsi"/>
          <w:sz w:val="24"/>
          <w:szCs w:val="24"/>
        </w:rPr>
        <w:t xml:space="preserve"> . Meble muszą być zgodne z wymaganiami bezpieczeństwa ,wytrzymałości i trwałości poniżej podanych norm :</w:t>
      </w:r>
    </w:p>
    <w:p w:rsidR="000500FC" w:rsidRDefault="000500FC" w:rsidP="000500FC">
      <w:pPr>
        <w:jc w:val="both"/>
        <w:rPr>
          <w:rFonts w:cstheme="minorHAnsi"/>
          <w:sz w:val="24"/>
          <w:szCs w:val="24"/>
        </w:rPr>
      </w:pPr>
      <w:r w:rsidRPr="00906CEE">
        <w:rPr>
          <w:rFonts w:cstheme="minorHAnsi"/>
          <w:sz w:val="24"/>
          <w:szCs w:val="24"/>
        </w:rPr>
        <w:t>a / PN-EN 14073-2:2006 Meble biurowe – Meble do przechowywania-Część 2: Wymagania bezpieczeństwa,</w:t>
      </w:r>
    </w:p>
    <w:p w:rsidR="000500FC" w:rsidRPr="008C4F22" w:rsidRDefault="000500FC" w:rsidP="000500FC">
      <w:pPr>
        <w:spacing w:line="240" w:lineRule="auto"/>
        <w:rPr>
          <w:rFonts w:eastAsia="MS Mincho" w:cstheme="minorHAnsi"/>
          <w:sz w:val="24"/>
          <w:szCs w:val="24"/>
          <w:lang w:eastAsia="ja-JP"/>
        </w:rPr>
      </w:pPr>
      <w:r>
        <w:rPr>
          <w:rFonts w:ascii="Arial Narrow" w:eastAsia="MS Mincho" w:hAnsi="Arial Narrow" w:cs="Times New Roman"/>
          <w:sz w:val="20"/>
          <w:szCs w:val="20"/>
          <w:lang w:eastAsia="ja-JP"/>
        </w:rPr>
        <w:t xml:space="preserve"> </w:t>
      </w:r>
      <w:r w:rsidRPr="008C4F22">
        <w:rPr>
          <w:rFonts w:eastAsia="MS Mincho" w:cstheme="minorHAnsi"/>
          <w:sz w:val="24"/>
          <w:szCs w:val="24"/>
          <w:lang w:eastAsia="ja-JP"/>
        </w:rPr>
        <w:t>b   / PN-EN 14073-3:2006 - Meble biurowe. Meble do przechowywania. Metody badań stateczności i wytrzymałości konstrukcji.</w:t>
      </w: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906CEE">
        <w:rPr>
          <w:rFonts w:cstheme="minorHAnsi"/>
          <w:sz w:val="24"/>
          <w:szCs w:val="24"/>
        </w:rPr>
        <w:t xml:space="preserve"> / PN-EN 527-2:2004 Meble biurowe – Stoły robocze i biurka –Część 2: Mechaniczne wymagania bezpieczeństwa,</w:t>
      </w:r>
    </w:p>
    <w:p w:rsidR="000500FC" w:rsidRDefault="000500FC" w:rsidP="000500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906C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06CEE">
        <w:rPr>
          <w:rFonts w:cstheme="minorHAnsi"/>
          <w:sz w:val="24"/>
          <w:szCs w:val="24"/>
        </w:rPr>
        <w:t>/ PN-EN 14074 :2006 Meble biurowe – Stoły ,biurka i meble do przechowywania – Metody badań wytrzymałości i trwałości części ruchomych ( dotyczy drzwi i szuflad) .</w:t>
      </w:r>
    </w:p>
    <w:p w:rsidR="000500FC" w:rsidRPr="008C4F22" w:rsidRDefault="000500FC" w:rsidP="000500FC">
      <w:pPr>
        <w:spacing w:line="240" w:lineRule="auto"/>
        <w:rPr>
          <w:rFonts w:eastAsia="MS Mincho"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</w:rPr>
        <w:t xml:space="preserve">e /  </w:t>
      </w:r>
      <w:r w:rsidRPr="008C4F22">
        <w:rPr>
          <w:rFonts w:eastAsia="MS Mincho" w:cstheme="minorHAnsi"/>
          <w:sz w:val="24"/>
          <w:szCs w:val="24"/>
          <w:lang w:eastAsia="ja-JP"/>
        </w:rPr>
        <w:t xml:space="preserve">Atest techniczny potwierdzający wytrzymałość na odrywanie połączenia obrzeża meblowego z płytą meblową wykonywanego w technologii proponowanej przez oferenta a spełniające wymagania zawarte w normach </w:t>
      </w:r>
      <w:r>
        <w:rPr>
          <w:rFonts w:eastAsia="MS Mincho" w:cstheme="minorHAnsi"/>
          <w:sz w:val="24"/>
          <w:szCs w:val="24"/>
          <w:lang w:eastAsia="ja-JP"/>
        </w:rPr>
        <w:t>:</w:t>
      </w:r>
    </w:p>
    <w:p w:rsidR="000500FC" w:rsidRPr="008C4F22" w:rsidRDefault="000500FC" w:rsidP="000500FC">
      <w:pPr>
        <w:spacing w:line="240" w:lineRule="auto"/>
        <w:rPr>
          <w:rFonts w:eastAsia="MS Mincho" w:cstheme="minorHAnsi"/>
          <w:sz w:val="24"/>
          <w:szCs w:val="24"/>
          <w:lang w:eastAsia="ja-JP"/>
        </w:rPr>
      </w:pPr>
      <w:r w:rsidRPr="008C4F22">
        <w:rPr>
          <w:rFonts w:eastAsia="MS Mincho" w:cstheme="minorHAnsi"/>
          <w:sz w:val="24"/>
          <w:szCs w:val="24"/>
          <w:lang w:eastAsia="ja-JP"/>
        </w:rPr>
        <w:t xml:space="preserve"> PN-EN 311: 2004– Płyty drewnopodobne. Wytrzymałość na odrywanie warstwy przypowierzchniowej. Metoda badania. </w:t>
      </w: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  <w:r w:rsidRPr="00906CEE">
        <w:rPr>
          <w:rFonts w:cstheme="minorHAnsi"/>
          <w:sz w:val="24"/>
          <w:szCs w:val="24"/>
        </w:rPr>
        <w:t>Zgodność  z  wyże</w:t>
      </w:r>
      <w:r>
        <w:rPr>
          <w:rFonts w:cstheme="minorHAnsi"/>
          <w:sz w:val="24"/>
          <w:szCs w:val="24"/>
        </w:rPr>
        <w:t>j wymienionymi  normami ( a, b ,</w:t>
      </w:r>
      <w:r w:rsidRPr="00906CEE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 xml:space="preserve"> ,d , e </w:t>
      </w:r>
      <w:r w:rsidRPr="00906CEE">
        <w:rPr>
          <w:rFonts w:cstheme="minorHAnsi"/>
          <w:sz w:val="24"/>
          <w:szCs w:val="24"/>
        </w:rPr>
        <w:t xml:space="preserve"> ) należy potwierdzić :</w:t>
      </w:r>
    </w:p>
    <w:p w:rsidR="000500FC" w:rsidRPr="00906CEE" w:rsidRDefault="000500FC" w:rsidP="000500FC">
      <w:pPr>
        <w:jc w:val="both"/>
        <w:rPr>
          <w:rFonts w:cstheme="minorHAnsi"/>
          <w:sz w:val="24"/>
          <w:szCs w:val="24"/>
        </w:rPr>
      </w:pPr>
      <w:r w:rsidRPr="00906CEE">
        <w:rPr>
          <w:rFonts w:cstheme="minorHAnsi"/>
          <w:sz w:val="24"/>
          <w:szCs w:val="24"/>
        </w:rPr>
        <w:t>- atestami niezależnych jednostek / laboratoriów  badawczych, certyfikujących  , lub</w:t>
      </w:r>
    </w:p>
    <w:p w:rsidR="000500FC" w:rsidRDefault="000500FC" w:rsidP="000500FC">
      <w:pPr>
        <w:jc w:val="both"/>
        <w:rPr>
          <w:rFonts w:cstheme="minorHAnsi"/>
          <w:sz w:val="24"/>
          <w:szCs w:val="24"/>
        </w:rPr>
      </w:pPr>
      <w:r w:rsidRPr="00906CEE">
        <w:rPr>
          <w:rFonts w:cstheme="minorHAnsi"/>
          <w:sz w:val="24"/>
          <w:szCs w:val="24"/>
        </w:rPr>
        <w:t xml:space="preserve">- oświadczeniem  producenta mebli. </w:t>
      </w:r>
    </w:p>
    <w:p w:rsidR="00DE40FE" w:rsidRDefault="00DE40FE" w:rsidP="00DE40FE">
      <w:pPr>
        <w:jc w:val="center"/>
        <w:rPr>
          <w:rFonts w:cstheme="minorHAnsi"/>
          <w:b/>
          <w:color w:val="FF0000"/>
          <w:sz w:val="28"/>
          <w:szCs w:val="28"/>
        </w:rPr>
      </w:pPr>
      <w:r w:rsidRPr="00DE40FE">
        <w:rPr>
          <w:rFonts w:cstheme="minorHAnsi"/>
          <w:b/>
          <w:color w:val="FF0000"/>
          <w:sz w:val="28"/>
          <w:szCs w:val="28"/>
        </w:rPr>
        <w:t xml:space="preserve">ATESTY , WYNIKI BADAŃ  </w:t>
      </w:r>
      <w:r>
        <w:rPr>
          <w:rFonts w:cstheme="minorHAnsi"/>
          <w:b/>
          <w:color w:val="FF0000"/>
          <w:sz w:val="28"/>
          <w:szCs w:val="28"/>
        </w:rPr>
        <w:t>LUB OŚ</w:t>
      </w:r>
      <w:r w:rsidRPr="00DE40FE">
        <w:rPr>
          <w:rFonts w:cstheme="minorHAnsi"/>
          <w:b/>
          <w:color w:val="FF0000"/>
          <w:sz w:val="28"/>
          <w:szCs w:val="28"/>
        </w:rPr>
        <w:t>WIADCZENIA</w:t>
      </w:r>
      <w:r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         </w:t>
      </w:r>
    </w:p>
    <w:p w:rsidR="00DE40FE" w:rsidRPr="00DE40FE" w:rsidRDefault="00DE40FE" w:rsidP="00DE40FE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( ZAŁĄCZYĆ </w:t>
      </w:r>
      <w:r w:rsidRPr="00DE40FE">
        <w:rPr>
          <w:rFonts w:cstheme="minorHAnsi"/>
          <w:b/>
          <w:color w:val="FF0000"/>
          <w:sz w:val="28"/>
          <w:szCs w:val="28"/>
        </w:rPr>
        <w:t xml:space="preserve"> SKAN</w:t>
      </w:r>
      <w:r>
        <w:rPr>
          <w:rFonts w:cstheme="minorHAnsi"/>
          <w:b/>
          <w:color w:val="FF0000"/>
          <w:sz w:val="28"/>
          <w:szCs w:val="28"/>
        </w:rPr>
        <w:t xml:space="preserve">Y  DOKUMENTÓW </w:t>
      </w:r>
      <w:r w:rsidRPr="00DE40FE">
        <w:rPr>
          <w:rFonts w:cstheme="minorHAnsi"/>
          <w:b/>
          <w:color w:val="FF0000"/>
          <w:sz w:val="28"/>
          <w:szCs w:val="28"/>
        </w:rPr>
        <w:t xml:space="preserve"> DO OFERTY)</w:t>
      </w:r>
    </w:p>
    <w:sectPr w:rsidR="00DE40FE" w:rsidRPr="00DE40FE" w:rsidSect="004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BF05A1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F40010"/>
    <w:multiLevelType w:val="hybridMultilevel"/>
    <w:tmpl w:val="F9282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23D6"/>
    <w:multiLevelType w:val="hybridMultilevel"/>
    <w:tmpl w:val="6EF08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026B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0BFF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51989"/>
    <w:multiLevelType w:val="hybridMultilevel"/>
    <w:tmpl w:val="26C2269C"/>
    <w:lvl w:ilvl="0" w:tplc="147AD29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686"/>
    <w:rsid w:val="0003453C"/>
    <w:rsid w:val="000500FC"/>
    <w:rsid w:val="000613BB"/>
    <w:rsid w:val="00073F71"/>
    <w:rsid w:val="00086686"/>
    <w:rsid w:val="000F5B72"/>
    <w:rsid w:val="000F6B1C"/>
    <w:rsid w:val="00121920"/>
    <w:rsid w:val="00235ADD"/>
    <w:rsid w:val="002457FD"/>
    <w:rsid w:val="00271BC7"/>
    <w:rsid w:val="00287C48"/>
    <w:rsid w:val="002E57CB"/>
    <w:rsid w:val="00333640"/>
    <w:rsid w:val="003F0890"/>
    <w:rsid w:val="004659E7"/>
    <w:rsid w:val="0054064C"/>
    <w:rsid w:val="005747ED"/>
    <w:rsid w:val="00607D33"/>
    <w:rsid w:val="0066271C"/>
    <w:rsid w:val="00686B8E"/>
    <w:rsid w:val="007230FA"/>
    <w:rsid w:val="00797ECD"/>
    <w:rsid w:val="00811803"/>
    <w:rsid w:val="0089474B"/>
    <w:rsid w:val="008B05FF"/>
    <w:rsid w:val="0098192C"/>
    <w:rsid w:val="009A3F57"/>
    <w:rsid w:val="009C6C4C"/>
    <w:rsid w:val="00A526BC"/>
    <w:rsid w:val="00A55605"/>
    <w:rsid w:val="00A56546"/>
    <w:rsid w:val="00AA74FE"/>
    <w:rsid w:val="00AD3D31"/>
    <w:rsid w:val="00AD418A"/>
    <w:rsid w:val="00B72B8B"/>
    <w:rsid w:val="00BA777A"/>
    <w:rsid w:val="00DE40FE"/>
    <w:rsid w:val="00E01E42"/>
    <w:rsid w:val="00E0344E"/>
    <w:rsid w:val="00EC590A"/>
    <w:rsid w:val="00EE44BB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D33"/>
    <w:rPr>
      <w:color w:val="0000FF"/>
      <w:u w:val="single"/>
    </w:rPr>
  </w:style>
  <w:style w:type="paragraph" w:styleId="Akapitzlist">
    <w:name w:val="List Paragraph"/>
    <w:basedOn w:val="Normalny"/>
    <w:qFormat/>
    <w:rsid w:val="000500FC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bleteo.pl/Meble-metalowe/Meble-biurowe/Aktowe-szafy-biurowe/METALOWA-SZAFA-AKTOWA-DO-BIURA-SBM-211-M-LX-ROD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fleiderer.com/pl/PM/Kolekcja/Swiaty-kolorystyczne/As-time-goes-by/R20147_Dab-Nel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4F4D-7C5A-4DDD-BA28-6B6CEAF7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2019-08-26T05:50:00Z</dcterms:created>
  <dcterms:modified xsi:type="dcterms:W3CDTF">2019-09-03T06:10:00Z</dcterms:modified>
</cp:coreProperties>
</file>