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6B2B9A"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6B2B9A"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AC6DD3" w:rsidRDefault="00AC6DD3" w:rsidP="00AC6DD3">
      <w:pPr>
        <w:pStyle w:val="Nagwek2"/>
        <w:jc w:val="center"/>
      </w:pPr>
    </w:p>
    <w:p w:rsidR="00AC6DD3" w:rsidRPr="00AC6DD3" w:rsidRDefault="0056409B" w:rsidP="00AC6DD3">
      <w:pPr>
        <w:pStyle w:val="Nagwek2"/>
        <w:jc w:val="center"/>
        <w:rPr>
          <w:sz w:val="24"/>
          <w:szCs w:val="24"/>
        </w:rPr>
      </w:pPr>
      <w:bookmarkStart w:id="0" w:name="_Toc74140131"/>
      <w:r w:rsidRPr="00AC6DD3">
        <w:rPr>
          <w:sz w:val="24"/>
          <w:szCs w:val="24"/>
        </w:rPr>
        <w:t>Specyfikacja Warunków Zamówienia</w:t>
      </w:r>
      <w:bookmarkEnd w:id="0"/>
    </w:p>
    <w:p w:rsidR="0056409B" w:rsidRPr="00AC6DD3" w:rsidRDefault="007540AA" w:rsidP="00AC6DD3">
      <w:pPr>
        <w:pStyle w:val="Nagwek2"/>
      </w:pPr>
      <w:r w:rsidRPr="00AC6DD3">
        <w:tab/>
      </w:r>
    </w:p>
    <w:p w:rsidR="00AC6DD3"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w postępowaniu o udzielenie zamówienia publicznego prowadzonym</w:t>
      </w:r>
    </w:p>
    <w:p w:rsidR="004B1548" w:rsidRDefault="0056409B" w:rsidP="00AC6DD3">
      <w:pPr>
        <w:keepNext/>
        <w:keepLines/>
        <w:tabs>
          <w:tab w:val="center" w:pos="4873"/>
          <w:tab w:val="right" w:pos="9746"/>
        </w:tabs>
        <w:spacing w:after="240" w:line="276" w:lineRule="auto"/>
        <w:jc w:val="center"/>
        <w:rPr>
          <w:rFonts w:ascii="Tahoma" w:hAnsi="Tahoma" w:cs="Tahoma"/>
          <w:sz w:val="24"/>
          <w:szCs w:val="24"/>
        </w:rPr>
      </w:pPr>
      <w:r w:rsidRPr="002B681D">
        <w:rPr>
          <w:rFonts w:ascii="Tahoma" w:hAnsi="Tahoma" w:cs="Tahoma"/>
          <w:sz w:val="24"/>
          <w:szCs w:val="24"/>
        </w:rPr>
        <w:t xml:space="preserve">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proofErr w:type="spellStart"/>
      <w:r w:rsidRPr="002B681D">
        <w:rPr>
          <w:rFonts w:ascii="Tahoma" w:hAnsi="Tahoma" w:cs="Tahoma"/>
          <w:sz w:val="24"/>
          <w:szCs w:val="24"/>
        </w:rPr>
        <w:t>pn</w:t>
      </w:r>
      <w:proofErr w:type="spellEnd"/>
      <w:r w:rsidRPr="002B681D">
        <w:rPr>
          <w:rFonts w:ascii="Tahoma" w:hAnsi="Tahoma" w:cs="Tahoma"/>
          <w:sz w:val="24"/>
          <w:szCs w:val="24"/>
        </w:rPr>
        <w:t>:</w:t>
      </w:r>
    </w:p>
    <w:p w:rsidR="00714C41" w:rsidRDefault="00714C41" w:rsidP="00AC6DD3">
      <w:pPr>
        <w:keepNext/>
        <w:keepLines/>
        <w:tabs>
          <w:tab w:val="center" w:pos="4873"/>
          <w:tab w:val="right" w:pos="9746"/>
        </w:tabs>
        <w:spacing w:after="240" w:line="276" w:lineRule="auto"/>
        <w:jc w:val="center"/>
        <w:rPr>
          <w:rFonts w:ascii="Tahoma" w:hAnsi="Tahoma" w:cs="Tahoma"/>
          <w:sz w:val="24"/>
          <w:szCs w:val="24"/>
        </w:rPr>
      </w:pPr>
    </w:p>
    <w:p w:rsidR="004B1548" w:rsidRPr="004B1548" w:rsidRDefault="004B1548" w:rsidP="004B1548">
      <w:pPr>
        <w:keepNext/>
        <w:jc w:val="center"/>
        <w:rPr>
          <w:rFonts w:ascii="Tahoma" w:hAnsi="Tahoma" w:cs="Tahoma"/>
          <w:b/>
          <w:sz w:val="24"/>
          <w:szCs w:val="24"/>
        </w:rPr>
      </w:pPr>
      <w:r w:rsidRPr="004B1548">
        <w:rPr>
          <w:rFonts w:ascii="Tahoma" w:hAnsi="Tahoma" w:cs="Tahoma"/>
          <w:b/>
          <w:sz w:val="24"/>
          <w:szCs w:val="24"/>
        </w:rPr>
        <w:t>Wykonanie wymiany chodników w pasie drogowym ulicy Wschodniej w  Aleksandrowie Łódzkim</w:t>
      </w:r>
    </w:p>
    <w:p w:rsidR="0056409B" w:rsidRPr="002B681D" w:rsidRDefault="0056409B" w:rsidP="002B681D">
      <w:pPr>
        <w:keepNext/>
        <w:keepLines/>
        <w:spacing w:after="240" w:line="276" w:lineRule="auto"/>
        <w:jc w:val="center"/>
        <w:rPr>
          <w:rFonts w:ascii="Tahoma" w:hAnsi="Tahoma" w:cs="Tahoma"/>
          <w:sz w:val="24"/>
          <w:szCs w:val="24"/>
        </w:rPr>
      </w:pPr>
      <w:r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5 350 000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56409B" w:rsidRPr="002B681D" w:rsidRDefault="0056409B" w:rsidP="002B681D">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714C41">
        <w:rPr>
          <w:rFonts w:ascii="Tahoma" w:hAnsi="Tahoma" w:cs="Tahoma"/>
          <w:b/>
          <w:sz w:val="24"/>
          <w:szCs w:val="24"/>
        </w:rPr>
        <w:t>.9</w:t>
      </w:r>
      <w:r w:rsidR="00482CA2" w:rsidRPr="002B681D">
        <w:rPr>
          <w:rFonts w:ascii="Tahoma" w:hAnsi="Tahoma" w:cs="Tahoma"/>
          <w:b/>
          <w:sz w:val="24"/>
          <w:szCs w:val="24"/>
        </w:rPr>
        <w:t>.</w:t>
      </w:r>
      <w:r w:rsidR="006C2756" w:rsidRPr="002B681D">
        <w:rPr>
          <w:rFonts w:ascii="Tahoma" w:hAnsi="Tahoma" w:cs="Tahoma"/>
          <w:b/>
          <w:sz w:val="24"/>
          <w:szCs w:val="24"/>
        </w:rPr>
        <w:t>2021</w:t>
      </w:r>
    </w:p>
    <w:p w:rsidR="0056409B" w:rsidRPr="002B681D" w:rsidRDefault="0056409B" w:rsidP="00AD205E">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AD205E" w:rsidRPr="00AD205E" w:rsidRDefault="00AD205E" w:rsidP="00AD205E">
      <w:pPr>
        <w:keepNext/>
        <w:keepLines/>
        <w:spacing w:after="0" w:line="276" w:lineRule="auto"/>
        <w:ind w:left="4956" w:firstLine="708"/>
        <w:rPr>
          <w:rFonts w:ascii="Tahoma" w:eastAsia="Times New Roman" w:hAnsi="Tahoma" w:cs="Tahoma"/>
          <w:color w:val="000000"/>
          <w:sz w:val="24"/>
          <w:szCs w:val="24"/>
          <w:lang w:val="x-none" w:eastAsia="pl-PL"/>
        </w:rPr>
      </w:pPr>
      <w:r w:rsidRPr="00AD205E">
        <w:rPr>
          <w:rFonts w:ascii="Tahoma" w:eastAsia="Times New Roman" w:hAnsi="Tahoma" w:cs="Tahoma"/>
          <w:color w:val="000000"/>
          <w:sz w:val="24"/>
          <w:szCs w:val="24"/>
          <w:lang w:val="x-none" w:eastAsia="pl-PL"/>
        </w:rPr>
        <w:t xml:space="preserve">(na oryginale podpis) </w:t>
      </w:r>
    </w:p>
    <w:p w:rsidR="00AD205E" w:rsidRPr="00AD205E" w:rsidRDefault="00AD205E" w:rsidP="00AD205E">
      <w:pPr>
        <w:keepNext/>
        <w:keepLines/>
        <w:spacing w:after="0" w:line="276" w:lineRule="auto"/>
        <w:ind w:left="4956" w:firstLine="708"/>
        <w:rPr>
          <w:rFonts w:ascii="Tahoma" w:eastAsia="Times New Roman" w:hAnsi="Tahoma" w:cs="Tahoma"/>
          <w:b/>
          <w:color w:val="000000"/>
          <w:sz w:val="24"/>
          <w:szCs w:val="24"/>
          <w:lang w:val="x-none" w:eastAsia="pl-PL"/>
        </w:rPr>
      </w:pPr>
      <w:r w:rsidRPr="00AD205E">
        <w:rPr>
          <w:rFonts w:ascii="Tahoma" w:eastAsia="Times New Roman" w:hAnsi="Tahoma" w:cs="Tahoma"/>
          <w:b/>
          <w:color w:val="000000"/>
          <w:sz w:val="24"/>
          <w:szCs w:val="24"/>
          <w:lang w:val="x-none" w:eastAsia="pl-PL"/>
        </w:rPr>
        <w:t>Z up. BURMISTRZA</w:t>
      </w:r>
    </w:p>
    <w:p w:rsidR="00AD205E" w:rsidRPr="00AD205E" w:rsidRDefault="00AD205E" w:rsidP="00AD205E">
      <w:pPr>
        <w:keepNext/>
        <w:keepLines/>
        <w:spacing w:after="0" w:line="276" w:lineRule="auto"/>
        <w:ind w:left="2124"/>
        <w:rPr>
          <w:rFonts w:ascii="Tahoma" w:eastAsia="Times New Roman" w:hAnsi="Tahoma" w:cs="Tahoma"/>
          <w:b/>
          <w:color w:val="000000"/>
          <w:sz w:val="24"/>
          <w:szCs w:val="24"/>
          <w:lang w:val="x-none" w:eastAsia="pl-PL"/>
        </w:rPr>
      </w:pPr>
      <w:r w:rsidRPr="00AD205E">
        <w:rPr>
          <w:rFonts w:ascii="Tahoma" w:eastAsia="Times New Roman" w:hAnsi="Tahoma" w:cs="Tahoma"/>
          <w:b/>
          <w:color w:val="000000"/>
          <w:sz w:val="24"/>
          <w:szCs w:val="24"/>
          <w:lang w:val="x-none" w:eastAsia="pl-PL"/>
        </w:rPr>
        <w:t xml:space="preserve">        </w:t>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sidRPr="00AD205E">
        <w:rPr>
          <w:rFonts w:ascii="Tahoma" w:eastAsia="Times New Roman" w:hAnsi="Tahoma" w:cs="Tahoma"/>
          <w:b/>
          <w:color w:val="000000"/>
          <w:sz w:val="24"/>
          <w:szCs w:val="24"/>
          <w:lang w:val="x-none" w:eastAsia="pl-PL"/>
        </w:rPr>
        <w:t xml:space="preserve"> /-/</w:t>
      </w:r>
    </w:p>
    <w:p w:rsidR="00AD205E" w:rsidRPr="00AD205E" w:rsidRDefault="00AD205E" w:rsidP="00AD205E">
      <w:pPr>
        <w:keepNext/>
        <w:keepLines/>
        <w:spacing w:after="0" w:line="276" w:lineRule="auto"/>
        <w:ind w:left="5664" w:firstLine="708"/>
        <w:rPr>
          <w:rFonts w:ascii="Tahoma" w:eastAsia="Times New Roman" w:hAnsi="Tahoma" w:cs="Tahoma"/>
          <w:b/>
          <w:color w:val="000000"/>
          <w:sz w:val="24"/>
          <w:szCs w:val="24"/>
          <w:lang w:val="x-none" w:eastAsia="pl-PL"/>
        </w:rPr>
      </w:pPr>
      <w:r w:rsidRPr="00AD205E">
        <w:rPr>
          <w:rFonts w:ascii="Tahoma" w:eastAsia="Times New Roman" w:hAnsi="Tahoma" w:cs="Tahoma"/>
          <w:b/>
          <w:color w:val="000000"/>
          <w:sz w:val="24"/>
          <w:szCs w:val="24"/>
          <w:lang w:val="x-none" w:eastAsia="pl-PL"/>
        </w:rPr>
        <w:t>Leszek Filipiak</w:t>
      </w:r>
    </w:p>
    <w:p w:rsidR="00AD205E" w:rsidRDefault="00AD205E" w:rsidP="00AD205E">
      <w:pPr>
        <w:keepNext/>
        <w:keepLines/>
        <w:spacing w:after="0" w:line="276" w:lineRule="auto"/>
        <w:ind w:left="2124"/>
        <w:rPr>
          <w:rFonts w:ascii="Tahoma" w:eastAsia="Times New Roman" w:hAnsi="Tahoma" w:cs="Tahoma"/>
          <w:b/>
          <w:color w:val="000000"/>
          <w:sz w:val="24"/>
          <w:szCs w:val="24"/>
          <w:lang w:val="x-none" w:eastAsia="pl-PL"/>
        </w:rPr>
      </w:pPr>
      <w:r w:rsidRPr="00AD205E">
        <w:rPr>
          <w:rFonts w:ascii="Tahoma" w:eastAsia="Times New Roman" w:hAnsi="Tahoma" w:cs="Tahoma"/>
          <w:b/>
          <w:color w:val="000000"/>
          <w:sz w:val="24"/>
          <w:szCs w:val="24"/>
          <w:lang w:val="x-none" w:eastAsia="pl-PL"/>
        </w:rPr>
        <w:t xml:space="preserve">    </w:t>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Pr>
          <w:rFonts w:ascii="Tahoma" w:eastAsia="Times New Roman" w:hAnsi="Tahoma" w:cs="Tahoma"/>
          <w:b/>
          <w:color w:val="000000"/>
          <w:sz w:val="24"/>
          <w:szCs w:val="24"/>
          <w:lang w:val="x-none" w:eastAsia="pl-PL"/>
        </w:rPr>
        <w:tab/>
      </w:r>
      <w:r w:rsidRPr="00AD205E">
        <w:rPr>
          <w:rFonts w:ascii="Tahoma" w:eastAsia="Times New Roman" w:hAnsi="Tahoma" w:cs="Tahoma"/>
          <w:b/>
          <w:color w:val="000000"/>
          <w:sz w:val="24"/>
          <w:szCs w:val="24"/>
          <w:lang w:val="x-none" w:eastAsia="pl-PL"/>
        </w:rPr>
        <w:t xml:space="preserve"> ZASTĘPCA BURMISTRZA</w:t>
      </w:r>
    </w:p>
    <w:p w:rsidR="00AD205E" w:rsidRDefault="00AD205E" w:rsidP="00AD205E">
      <w:pPr>
        <w:keepNext/>
        <w:keepLines/>
        <w:spacing w:after="0" w:line="276" w:lineRule="auto"/>
        <w:ind w:left="2124"/>
        <w:rPr>
          <w:rFonts w:ascii="Tahoma" w:eastAsia="Times New Roman" w:hAnsi="Tahoma" w:cs="Tahoma"/>
          <w:b/>
          <w:color w:val="000000"/>
          <w:sz w:val="24"/>
          <w:szCs w:val="24"/>
          <w:lang w:val="x-none" w:eastAsia="pl-PL"/>
        </w:rPr>
      </w:pPr>
    </w:p>
    <w:p w:rsidR="006C2756" w:rsidRDefault="006C2756" w:rsidP="00AD205E">
      <w:pPr>
        <w:keepNext/>
        <w:keepLines/>
        <w:spacing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4B1548">
        <w:rPr>
          <w:rFonts w:ascii="Tahoma" w:hAnsi="Tahoma" w:cs="Tahoma"/>
          <w:b/>
          <w:color w:val="000000"/>
          <w:sz w:val="24"/>
          <w:szCs w:val="24"/>
        </w:rPr>
        <w:t xml:space="preserve"> </w:t>
      </w:r>
      <w:r w:rsidR="002C4DEC">
        <w:rPr>
          <w:rFonts w:ascii="Tahoma" w:hAnsi="Tahoma" w:cs="Tahoma"/>
          <w:b/>
          <w:color w:val="000000"/>
          <w:sz w:val="24"/>
          <w:szCs w:val="24"/>
        </w:rPr>
        <w:t>02.07.</w:t>
      </w:r>
      <w:r w:rsidR="0056409B" w:rsidRPr="002B681D">
        <w:rPr>
          <w:rFonts w:ascii="Tahoma" w:hAnsi="Tahoma" w:cs="Tahoma"/>
          <w:b/>
          <w:color w:val="000000"/>
          <w:sz w:val="24"/>
          <w:szCs w:val="24"/>
        </w:rPr>
        <w:t>2021 r.</w:t>
      </w:r>
    </w:p>
    <w:p w:rsidR="002B681D" w:rsidRDefault="002B681D" w:rsidP="002B681D">
      <w:pPr>
        <w:keepNext/>
        <w:keepLines/>
        <w:spacing w:before="720" w:after="0" w:line="276" w:lineRule="auto"/>
        <w:ind w:left="2124"/>
        <w:rPr>
          <w:rFonts w:ascii="Tahoma" w:hAnsi="Tahoma" w:cs="Tahoma"/>
          <w:b/>
          <w:color w:val="000000"/>
          <w:sz w:val="24"/>
          <w:szCs w:val="24"/>
        </w:rPr>
      </w:pPr>
    </w:p>
    <w:p w:rsidR="00AC6DD3" w:rsidRDefault="00AC6DD3" w:rsidP="002B681D">
      <w:pPr>
        <w:keepNext/>
        <w:keepLines/>
        <w:spacing w:before="720" w:after="0" w:line="276" w:lineRule="auto"/>
        <w:ind w:left="2124"/>
        <w:rPr>
          <w:rFonts w:ascii="Tahoma" w:hAnsi="Tahoma" w:cs="Tahoma"/>
          <w:b/>
          <w:color w:val="000000"/>
          <w:sz w:val="24"/>
          <w:szCs w:val="24"/>
        </w:rPr>
      </w:pPr>
    </w:p>
    <w:sdt>
      <w:sdtPr>
        <w:rPr>
          <w:rFonts w:ascii="Calibri" w:eastAsia="Calibri" w:hAnsi="Calibri"/>
          <w:b w:val="0"/>
          <w:bCs w:val="0"/>
          <w:color w:val="auto"/>
          <w:sz w:val="22"/>
          <w:szCs w:val="22"/>
          <w:lang w:val="pl-PL"/>
        </w:rPr>
        <w:id w:val="291257602"/>
        <w:docPartObj>
          <w:docPartGallery w:val="Table of Contents"/>
          <w:docPartUnique/>
        </w:docPartObj>
      </w:sdtPr>
      <w:sdtContent>
        <w:p w:rsidR="004B1548" w:rsidRPr="004210F5" w:rsidRDefault="004B1548" w:rsidP="004210F5">
          <w:pPr>
            <w:pStyle w:val="Nagwekspisutreci"/>
            <w:rPr>
              <w:rFonts w:ascii="Tahoma" w:hAnsi="Tahoma" w:cs="Tahoma"/>
              <w:sz w:val="24"/>
              <w:szCs w:val="24"/>
            </w:rPr>
          </w:pPr>
          <w:r w:rsidRPr="004210F5">
            <w:rPr>
              <w:rFonts w:ascii="Tahoma" w:hAnsi="Tahoma" w:cs="Tahoma"/>
              <w:sz w:val="24"/>
              <w:szCs w:val="24"/>
              <w:lang w:val="pl-PL"/>
            </w:rPr>
            <w:t>Spis treści</w:t>
          </w:r>
        </w:p>
        <w:p w:rsidR="004210F5" w:rsidRPr="004210F5" w:rsidRDefault="004B1548" w:rsidP="004210F5">
          <w:pPr>
            <w:pStyle w:val="Spistreci2"/>
            <w:tabs>
              <w:tab w:val="right" w:leader="dot" w:pos="9736"/>
            </w:tabs>
            <w:spacing w:line="276" w:lineRule="auto"/>
            <w:rPr>
              <w:rFonts w:ascii="Tahoma" w:eastAsiaTheme="minorEastAsia" w:hAnsi="Tahoma" w:cs="Tahoma"/>
              <w:noProof/>
              <w:sz w:val="24"/>
              <w:szCs w:val="24"/>
            </w:rPr>
          </w:pPr>
          <w:r w:rsidRPr="004210F5">
            <w:rPr>
              <w:rFonts w:ascii="Tahoma" w:hAnsi="Tahoma" w:cs="Tahoma"/>
              <w:sz w:val="24"/>
              <w:szCs w:val="24"/>
            </w:rPr>
            <w:fldChar w:fldCharType="begin"/>
          </w:r>
          <w:r w:rsidRPr="004210F5">
            <w:rPr>
              <w:rFonts w:ascii="Tahoma" w:hAnsi="Tahoma" w:cs="Tahoma"/>
              <w:sz w:val="24"/>
              <w:szCs w:val="24"/>
            </w:rPr>
            <w:instrText xml:space="preserve"> TOC \o "1-3" \h \z \u </w:instrText>
          </w:r>
          <w:r w:rsidRPr="004210F5">
            <w:rPr>
              <w:rFonts w:ascii="Tahoma" w:hAnsi="Tahoma" w:cs="Tahoma"/>
              <w:sz w:val="24"/>
              <w:szCs w:val="24"/>
            </w:rPr>
            <w:fldChar w:fldCharType="separate"/>
          </w:r>
          <w:hyperlink w:anchor="_Toc74140131" w:history="1">
            <w:r w:rsidR="004210F5" w:rsidRPr="004210F5">
              <w:rPr>
                <w:rStyle w:val="Hipercze"/>
                <w:rFonts w:ascii="Tahoma" w:hAnsi="Tahoma" w:cs="Tahoma"/>
                <w:noProof/>
                <w:sz w:val="24"/>
                <w:szCs w:val="24"/>
              </w:rPr>
              <w:t>Specyfikacja War</w:t>
            </w:r>
            <w:r w:rsidR="002C4DEC" w:rsidRPr="002C4DEC">
              <w:rPr>
                <w:rStyle w:val="Hipercze"/>
                <w:rFonts w:ascii="Tahoma" w:hAnsi="Tahoma" w:cs="Tahoma"/>
                <w:noProof/>
                <w:sz w:val="24"/>
                <w:szCs w:val="24"/>
              </w:rPr>
              <w:t>przebudowy istniejącego gazociągu w ulicy Wschodniej w Aleksandrowie Łódzkim</w:t>
            </w:r>
            <w:r w:rsidR="004210F5" w:rsidRPr="004210F5">
              <w:rPr>
                <w:rStyle w:val="Hipercze"/>
                <w:rFonts w:ascii="Tahoma" w:hAnsi="Tahoma" w:cs="Tahoma"/>
                <w:noProof/>
                <w:sz w:val="24"/>
                <w:szCs w:val="24"/>
              </w:rPr>
              <w:t>unków Zamówienia</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_Toc74140131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400"/>
              <w:tab w:val="right" w:leader="dot" w:pos="9736"/>
            </w:tabs>
            <w:spacing w:line="276" w:lineRule="auto"/>
            <w:rPr>
              <w:rFonts w:ascii="Tahoma" w:eastAsiaTheme="minorEastAsia" w:hAnsi="Tahoma" w:cs="Tahoma"/>
              <w:noProof/>
              <w:sz w:val="24"/>
              <w:szCs w:val="24"/>
            </w:rPr>
          </w:pPr>
          <w:hyperlink w:anchor="_Toc74140132" w:history="1">
            <w:r w:rsidR="004210F5" w:rsidRPr="004210F5">
              <w:rPr>
                <w:rStyle w:val="Hipercze"/>
                <w:rFonts w:ascii="Tahoma" w:hAnsi="Tahoma" w:cs="Tahoma"/>
                <w:noProof/>
                <w:sz w:val="24"/>
                <w:szCs w:val="24"/>
              </w:rPr>
              <w:t>I.</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 xml:space="preserve">       </w:t>
            </w:r>
            <w:r w:rsidR="004210F5" w:rsidRPr="004210F5">
              <w:rPr>
                <w:rStyle w:val="Hipercze"/>
                <w:rFonts w:ascii="Tahoma" w:hAnsi="Tahoma" w:cs="Tahoma"/>
                <w:noProof/>
                <w:sz w:val="24"/>
                <w:szCs w:val="24"/>
              </w:rPr>
              <w:t>Informacje ogólne</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_Toc74140132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3</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3" w:history="1">
            <w:r w:rsidR="004210F5" w:rsidRPr="004210F5">
              <w:rPr>
                <w:rStyle w:val="Hipercze"/>
                <w:rFonts w:ascii="Tahoma" w:hAnsi="Tahoma" w:cs="Tahoma"/>
                <w:noProof/>
                <w:sz w:val="24"/>
                <w:szCs w:val="24"/>
              </w:rPr>
              <w:t>II.</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Opis przedmiotu zamówienia</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_Toc74140133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3</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4" w:history="1">
            <w:r w:rsidR="004210F5" w:rsidRPr="004210F5">
              <w:rPr>
                <w:rStyle w:val="Hipercze"/>
                <w:rFonts w:ascii="Tahoma" w:hAnsi="Tahoma" w:cs="Tahoma"/>
                <w:noProof/>
                <w:sz w:val="24"/>
                <w:szCs w:val="24"/>
              </w:rPr>
              <w:t>III.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T</w:t>
            </w:r>
            <w:r w:rsidR="004210F5" w:rsidRPr="004210F5">
              <w:rPr>
                <w:rStyle w:val="Hipercze"/>
                <w:rFonts w:ascii="Tahoma" w:hAnsi="Tahoma" w:cs="Tahoma"/>
                <w:noProof/>
                <w:sz w:val="24"/>
                <w:szCs w:val="24"/>
              </w:rPr>
              <w:t>ermin wykonania zamówienia</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_Toc74140134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6</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5" w:history="1">
            <w:r w:rsidR="004210F5" w:rsidRPr="004210F5">
              <w:rPr>
                <w:rStyle w:val="Hipercze"/>
                <w:rFonts w:ascii="Tahoma" w:hAnsi="Tahoma" w:cs="Tahoma"/>
                <w:noProof/>
                <w:sz w:val="24"/>
                <w:szCs w:val="24"/>
              </w:rPr>
              <w:t>IV.</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W</w:t>
            </w:r>
            <w:r w:rsidR="004210F5" w:rsidRPr="004210F5">
              <w:rPr>
                <w:rStyle w:val="Hipercze"/>
                <w:rFonts w:ascii="Tahoma" w:hAnsi="Tahoma" w:cs="Tahoma"/>
                <w:noProof/>
                <w:sz w:val="24"/>
                <w:szCs w:val="24"/>
              </w:rPr>
              <w:t>arunki udziału w postępowaniu</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_Toc74140135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6</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6" w:history="1">
            <w:r w:rsidR="004210F5" w:rsidRPr="004210F5">
              <w:rPr>
                <w:rStyle w:val="Hipercze"/>
                <w:rFonts w:ascii="Tahoma" w:hAnsi="Tahoma" w:cs="Tahoma"/>
                <w:noProof/>
                <w:sz w:val="24"/>
                <w:szCs w:val="24"/>
              </w:rPr>
              <w:t>V.</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P</w:t>
            </w:r>
            <w:r w:rsidR="004210F5" w:rsidRPr="004210F5">
              <w:rPr>
                <w:rStyle w:val="Hipercze"/>
                <w:rFonts w:ascii="Tahoma" w:hAnsi="Tahoma" w:cs="Tahoma"/>
                <w:noProof/>
                <w:sz w:val="24"/>
                <w:szCs w:val="24"/>
              </w:rPr>
              <w:t>odstawy wykluczenia z postępowania</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_Toc74140136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7</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7" w:history="1">
            <w:r w:rsidR="004210F5" w:rsidRPr="004210F5">
              <w:rPr>
                <w:rStyle w:val="Hipercze"/>
                <w:rFonts w:ascii="Tahoma" w:hAnsi="Tahoma" w:cs="Tahoma"/>
                <w:noProof/>
                <w:sz w:val="24"/>
                <w:szCs w:val="24"/>
              </w:rPr>
              <w:t>VI.</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 xml:space="preserve">Oświadczenie wykonawcy o niepodleganiu wykluczeniu, spełnianiu warunków </w:t>
            </w:r>
            <w:r w:rsidR="004210F5">
              <w:rPr>
                <w:rStyle w:val="Hipercze"/>
                <w:rFonts w:ascii="Tahoma" w:hAnsi="Tahoma" w:cs="Tahoma"/>
                <w:noProof/>
                <w:sz w:val="24"/>
                <w:szCs w:val="24"/>
              </w:rPr>
              <w:br/>
              <w:t xml:space="preserve">            </w:t>
            </w:r>
            <w:r w:rsidR="004210F5" w:rsidRPr="004210F5">
              <w:rPr>
                <w:rStyle w:val="Hipercze"/>
                <w:rFonts w:ascii="Tahoma" w:hAnsi="Tahoma" w:cs="Tahoma"/>
                <w:noProof/>
                <w:sz w:val="24"/>
                <w:szCs w:val="24"/>
              </w:rPr>
              <w:t>udziału w postępowaniu</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_Toc74140137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8" w:history="1">
            <w:r w:rsidR="004210F5" w:rsidRPr="004210F5">
              <w:rPr>
                <w:rStyle w:val="Hipercze"/>
                <w:rFonts w:ascii="Tahoma" w:hAnsi="Tahoma" w:cs="Tahoma"/>
                <w:noProof/>
                <w:sz w:val="24"/>
                <w:szCs w:val="24"/>
              </w:rPr>
              <w:t>VII.</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 xml:space="preserve">Dokumenty i oświadczenia wymagane przy poleganiu na zasobach podmiotów </w:t>
            </w:r>
            <w:r w:rsidR="004210F5">
              <w:rPr>
                <w:rStyle w:val="Hipercze"/>
                <w:rFonts w:ascii="Tahoma" w:hAnsi="Tahoma" w:cs="Tahoma"/>
                <w:noProof/>
                <w:sz w:val="24"/>
                <w:szCs w:val="24"/>
              </w:rPr>
              <w:t xml:space="preserve"> </w:t>
            </w:r>
            <w:r w:rsidR="004210F5">
              <w:rPr>
                <w:rStyle w:val="Hipercze"/>
                <w:rFonts w:ascii="Tahoma" w:hAnsi="Tahoma" w:cs="Tahoma"/>
                <w:noProof/>
                <w:sz w:val="24"/>
                <w:szCs w:val="24"/>
              </w:rPr>
              <w:br/>
              <w:t xml:space="preserve">            </w:t>
            </w:r>
            <w:r w:rsidR="004210F5" w:rsidRPr="004210F5">
              <w:rPr>
                <w:rStyle w:val="Hipercze"/>
                <w:rFonts w:ascii="Tahoma" w:hAnsi="Tahoma" w:cs="Tahoma"/>
                <w:noProof/>
                <w:sz w:val="24"/>
                <w:szCs w:val="24"/>
              </w:rPr>
              <w:t>trzecich</w:t>
            </w:r>
            <w:r w:rsidR="004210F5">
              <w:rPr>
                <w:rStyle w:val="Hipercze"/>
                <w:rFonts w:ascii="Tahoma" w:hAnsi="Tahoma" w:cs="Tahoma"/>
                <w:noProof/>
                <w:sz w:val="24"/>
                <w:szCs w:val="24"/>
              </w:rPr>
              <w:t>.....</w:t>
            </w:r>
            <w:r w:rsidR="004210F5">
              <w:rPr>
                <w:rFonts w:ascii="Tahoma" w:hAnsi="Tahoma" w:cs="Tahoma"/>
                <w:noProof/>
                <w:webHidden/>
                <w:sz w:val="24"/>
                <w:szCs w:val="24"/>
              </w:rPr>
              <w:t>…………………………………………………………………………………………………..</w:t>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_Toc74140138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39" w:history="1">
            <w:r w:rsidR="004210F5" w:rsidRPr="004210F5">
              <w:rPr>
                <w:rStyle w:val="Hipercze"/>
                <w:rFonts w:ascii="Tahoma" w:hAnsi="Tahoma" w:cs="Tahoma"/>
                <w:noProof/>
                <w:sz w:val="24"/>
                <w:szCs w:val="24"/>
              </w:rPr>
              <w:t>VIII.</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I</w:t>
            </w:r>
            <w:r w:rsidR="004210F5" w:rsidRPr="004210F5">
              <w:rPr>
                <w:rStyle w:val="Hipercze"/>
                <w:rFonts w:ascii="Tahoma" w:hAnsi="Tahoma" w:cs="Tahoma"/>
                <w:noProof/>
                <w:sz w:val="24"/>
                <w:szCs w:val="24"/>
              </w:rPr>
              <w:t xml:space="preserve">nformacja dla wykonawców wspólnie ubiegających się o udzielenie zamówienia </w:t>
            </w:r>
            <w:r w:rsidR="004210F5">
              <w:rPr>
                <w:rStyle w:val="Hipercze"/>
                <w:rFonts w:ascii="Tahoma" w:hAnsi="Tahoma" w:cs="Tahoma"/>
                <w:noProof/>
                <w:sz w:val="24"/>
                <w:szCs w:val="24"/>
              </w:rPr>
              <w:br/>
              <w:t xml:space="preserve">            </w:t>
            </w:r>
            <w:r w:rsidR="004210F5" w:rsidRPr="004210F5">
              <w:rPr>
                <w:rStyle w:val="Hipercze"/>
                <w:rFonts w:ascii="Tahoma" w:hAnsi="Tahoma" w:cs="Tahoma"/>
                <w:noProof/>
                <w:sz w:val="24"/>
                <w:szCs w:val="24"/>
              </w:rPr>
              <w:t>(spółki cywilne/konsorcja)</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_Toc74140139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11</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0" w:history="1">
            <w:r w:rsidR="004210F5" w:rsidRPr="004210F5">
              <w:rPr>
                <w:rStyle w:val="Hipercze"/>
                <w:rFonts w:ascii="Tahoma" w:hAnsi="Tahoma" w:cs="Tahoma"/>
                <w:noProof/>
                <w:sz w:val="24"/>
                <w:szCs w:val="24"/>
              </w:rPr>
              <w:t>IX.</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P</w:t>
            </w:r>
            <w:r w:rsidR="004210F5" w:rsidRPr="004210F5">
              <w:rPr>
                <w:rStyle w:val="Hipercze"/>
                <w:rFonts w:ascii="Tahoma" w:hAnsi="Tahoma" w:cs="Tahoma"/>
                <w:noProof/>
                <w:sz w:val="24"/>
                <w:szCs w:val="24"/>
              </w:rPr>
              <w:t>odwykonawstwo</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_Toc74140140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12</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400"/>
              <w:tab w:val="right" w:leader="dot" w:pos="9736"/>
            </w:tabs>
            <w:spacing w:line="276" w:lineRule="auto"/>
            <w:rPr>
              <w:rFonts w:ascii="Tahoma" w:eastAsiaTheme="minorEastAsia" w:hAnsi="Tahoma" w:cs="Tahoma"/>
              <w:noProof/>
              <w:sz w:val="24"/>
              <w:szCs w:val="24"/>
            </w:rPr>
          </w:pPr>
          <w:hyperlink w:anchor="_Toc74140141" w:history="1">
            <w:r w:rsidR="004210F5" w:rsidRPr="004210F5">
              <w:rPr>
                <w:rStyle w:val="Hipercze"/>
                <w:rFonts w:ascii="Tahoma" w:hAnsi="Tahoma" w:cs="Tahoma"/>
                <w:noProof/>
                <w:sz w:val="24"/>
                <w:szCs w:val="24"/>
              </w:rPr>
              <w:t>X.</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 xml:space="preserve">       P</w:t>
            </w:r>
            <w:r w:rsidR="004210F5" w:rsidRPr="004210F5">
              <w:rPr>
                <w:rStyle w:val="Hipercze"/>
                <w:rFonts w:ascii="Tahoma" w:hAnsi="Tahoma" w:cs="Tahoma"/>
                <w:noProof/>
                <w:sz w:val="24"/>
                <w:szCs w:val="24"/>
              </w:rPr>
              <w:t>odmiotowe środki dowodowe</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_Toc74140141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12</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ind w:left="900" w:hanging="900"/>
            <w:rPr>
              <w:rFonts w:ascii="Tahoma" w:eastAsiaTheme="minorEastAsia" w:hAnsi="Tahoma" w:cs="Tahoma"/>
              <w:noProof/>
              <w:sz w:val="24"/>
              <w:szCs w:val="24"/>
            </w:rPr>
          </w:pPr>
          <w:hyperlink w:anchor="_Toc74140142" w:history="1">
            <w:r w:rsidR="004210F5" w:rsidRPr="004210F5">
              <w:rPr>
                <w:rStyle w:val="Hipercze"/>
                <w:rFonts w:ascii="Tahoma" w:hAnsi="Tahoma" w:cs="Tahoma"/>
                <w:noProof/>
                <w:sz w:val="24"/>
                <w:szCs w:val="24"/>
              </w:rPr>
              <w:t>XI.</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 xml:space="preserve">Informacje </w:t>
            </w:r>
            <w:r w:rsidR="004210F5" w:rsidRPr="004210F5">
              <w:rPr>
                <w:rStyle w:val="Hipercze"/>
                <w:rFonts w:ascii="Tahoma" w:hAnsi="Tahoma" w:cs="Tahoma"/>
                <w:noProof/>
                <w:sz w:val="24"/>
                <w:szCs w:val="24"/>
              </w:rPr>
              <w:t>o</w:t>
            </w:r>
            <w:r w:rsidR="004210F5" w:rsidRPr="004210F5">
              <w:rPr>
                <w:rStyle w:val="Hipercze"/>
                <w:rFonts w:ascii="Tahoma" w:hAnsi="Tahoma" w:cs="Tahoma"/>
                <w:noProof/>
                <w:sz w:val="24"/>
                <w:szCs w:val="24"/>
              </w:rPr>
              <w:t xml:space="preserve"> środkach komunikacji elektronicznej, przy użyciu których Zamawiający będzie komunikował się z wykonawcami, oraz informacje o wymaganiach technicznych i organizacyjnych sporządzania, wysyłania i odbierania korespondencji elektronicznej</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_Toc74140142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18</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3" w:history="1">
            <w:r w:rsidR="004210F5" w:rsidRPr="004210F5">
              <w:rPr>
                <w:rStyle w:val="Hipercze"/>
                <w:rFonts w:ascii="Tahoma" w:hAnsi="Tahoma" w:cs="Tahoma"/>
                <w:noProof/>
                <w:sz w:val="24"/>
                <w:szCs w:val="24"/>
              </w:rPr>
              <w:t>XII.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O</w:t>
            </w:r>
            <w:r w:rsidR="004210F5" w:rsidRPr="004210F5">
              <w:rPr>
                <w:rStyle w:val="Hipercze"/>
                <w:rFonts w:ascii="Tahoma" w:hAnsi="Tahoma" w:cs="Tahoma"/>
                <w:noProof/>
                <w:sz w:val="24"/>
                <w:szCs w:val="24"/>
              </w:rPr>
              <w:t>soby uprawnione do komunikowania się z wykonawcami</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_Toc74140143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4" w:history="1">
            <w:r w:rsidR="004210F5" w:rsidRPr="004210F5">
              <w:rPr>
                <w:rStyle w:val="Hipercze"/>
                <w:rFonts w:ascii="Tahoma" w:hAnsi="Tahoma" w:cs="Tahoma"/>
                <w:noProof/>
                <w:sz w:val="24"/>
                <w:szCs w:val="24"/>
              </w:rPr>
              <w:t>XIII.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W</w:t>
            </w:r>
            <w:r w:rsidR="004210F5" w:rsidRPr="004210F5">
              <w:rPr>
                <w:rStyle w:val="Hipercze"/>
                <w:rFonts w:ascii="Tahoma" w:hAnsi="Tahoma" w:cs="Tahoma"/>
                <w:noProof/>
                <w:sz w:val="24"/>
                <w:szCs w:val="24"/>
              </w:rPr>
              <w:t>ymagania dotyczące wadium</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_Toc74140144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5" w:history="1">
            <w:r w:rsidR="004210F5" w:rsidRPr="004210F5">
              <w:rPr>
                <w:rStyle w:val="Hipercze"/>
                <w:rFonts w:ascii="Tahoma" w:hAnsi="Tahoma" w:cs="Tahoma"/>
                <w:noProof/>
                <w:sz w:val="24"/>
                <w:szCs w:val="24"/>
              </w:rPr>
              <w:t>XIV.</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T</w:t>
            </w:r>
            <w:r w:rsidR="004210F5" w:rsidRPr="004210F5">
              <w:rPr>
                <w:rStyle w:val="Hipercze"/>
                <w:rFonts w:ascii="Tahoma" w:hAnsi="Tahoma" w:cs="Tahoma"/>
                <w:noProof/>
                <w:sz w:val="24"/>
                <w:szCs w:val="24"/>
              </w:rPr>
              <w:t>ermin związania ofertą</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_Toc74140145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ind w:left="900" w:hanging="900"/>
            <w:rPr>
              <w:rFonts w:ascii="Tahoma" w:eastAsiaTheme="minorEastAsia" w:hAnsi="Tahoma" w:cs="Tahoma"/>
              <w:noProof/>
              <w:sz w:val="24"/>
              <w:szCs w:val="24"/>
            </w:rPr>
          </w:pPr>
          <w:hyperlink w:anchor="_Toc74140146" w:history="1">
            <w:r w:rsidR="004210F5" w:rsidRPr="004210F5">
              <w:rPr>
                <w:rStyle w:val="Hipercze"/>
                <w:rFonts w:ascii="Tahoma" w:hAnsi="Tahoma" w:cs="Tahoma"/>
                <w:noProof/>
                <w:sz w:val="24"/>
                <w:szCs w:val="24"/>
              </w:rPr>
              <w:t>XV.</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O</w:t>
            </w:r>
            <w:r w:rsidR="004210F5" w:rsidRPr="004210F5">
              <w:rPr>
                <w:rStyle w:val="Hipercze"/>
                <w:rFonts w:ascii="Tahoma" w:hAnsi="Tahoma" w:cs="Tahoma"/>
                <w:noProof/>
                <w:sz w:val="24"/>
                <w:szCs w:val="24"/>
              </w:rPr>
              <w:t>pis sposobu przygotowania oferty oraz dokumentów wymaganych przez zamawiającego w SWZ</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_Toc74140146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20</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7" w:history="1">
            <w:r w:rsidR="004210F5" w:rsidRPr="004210F5">
              <w:rPr>
                <w:rStyle w:val="Hipercze"/>
                <w:rFonts w:ascii="Tahoma" w:hAnsi="Tahoma" w:cs="Tahoma"/>
                <w:noProof/>
                <w:sz w:val="24"/>
                <w:szCs w:val="24"/>
              </w:rPr>
              <w:t>XVI.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S</w:t>
            </w:r>
            <w:r w:rsidR="004210F5" w:rsidRPr="004210F5">
              <w:rPr>
                <w:rStyle w:val="Hipercze"/>
                <w:rFonts w:ascii="Tahoma" w:hAnsi="Tahoma" w:cs="Tahoma"/>
                <w:noProof/>
                <w:sz w:val="24"/>
                <w:szCs w:val="24"/>
              </w:rPr>
              <w:t>posób oraz termin sładania ofert</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_Toc74140147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24</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8" w:history="1">
            <w:r w:rsidR="004210F5" w:rsidRPr="004210F5">
              <w:rPr>
                <w:rStyle w:val="Hipercze"/>
                <w:rFonts w:ascii="Tahoma" w:hAnsi="Tahoma" w:cs="Tahoma"/>
                <w:noProof/>
                <w:sz w:val="24"/>
                <w:szCs w:val="24"/>
              </w:rPr>
              <w:t>XVII.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O</w:t>
            </w:r>
            <w:r w:rsidR="004210F5" w:rsidRPr="004210F5">
              <w:rPr>
                <w:rStyle w:val="Hipercze"/>
                <w:rFonts w:ascii="Tahoma" w:hAnsi="Tahoma" w:cs="Tahoma"/>
                <w:noProof/>
                <w:sz w:val="24"/>
                <w:szCs w:val="24"/>
              </w:rPr>
              <w:t>twarcie ofert</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_Toc74140148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24</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49" w:history="1">
            <w:r w:rsidR="004210F5" w:rsidRPr="004210F5">
              <w:rPr>
                <w:rStyle w:val="Hipercze"/>
                <w:rFonts w:ascii="Tahoma" w:hAnsi="Tahoma" w:cs="Tahoma"/>
                <w:noProof/>
                <w:sz w:val="24"/>
                <w:szCs w:val="24"/>
              </w:rPr>
              <w:t>XVIII.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O</w:t>
            </w:r>
            <w:r w:rsidR="004210F5" w:rsidRPr="004210F5">
              <w:rPr>
                <w:rStyle w:val="Hipercze"/>
                <w:rFonts w:ascii="Tahoma" w:hAnsi="Tahoma" w:cs="Tahoma"/>
                <w:noProof/>
                <w:sz w:val="24"/>
                <w:szCs w:val="24"/>
              </w:rPr>
              <w:t>pis sposobu obliczenia ceny</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_Toc74140149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25</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0" w:history="1">
            <w:r w:rsidR="004210F5" w:rsidRPr="004210F5">
              <w:rPr>
                <w:rStyle w:val="Hipercze"/>
                <w:rFonts w:ascii="Tahoma" w:hAnsi="Tahoma" w:cs="Tahoma"/>
                <w:noProof/>
                <w:sz w:val="24"/>
                <w:szCs w:val="24"/>
              </w:rPr>
              <w:t>XIX.</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O</w:t>
            </w:r>
            <w:r w:rsidR="004210F5" w:rsidRPr="004210F5">
              <w:rPr>
                <w:rStyle w:val="Hipercze"/>
                <w:rFonts w:ascii="Tahoma" w:hAnsi="Tahoma" w:cs="Tahoma"/>
                <w:noProof/>
                <w:sz w:val="24"/>
                <w:szCs w:val="24"/>
              </w:rPr>
              <w:t>pis kryteriów i sposobu oceny ofert</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_Toc74140150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25</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ind w:left="900" w:hanging="900"/>
            <w:rPr>
              <w:rFonts w:ascii="Tahoma" w:eastAsiaTheme="minorEastAsia" w:hAnsi="Tahoma" w:cs="Tahoma"/>
              <w:noProof/>
              <w:sz w:val="24"/>
              <w:szCs w:val="24"/>
            </w:rPr>
          </w:pPr>
          <w:hyperlink w:anchor="_Toc74140151" w:history="1">
            <w:r w:rsidR="004210F5" w:rsidRPr="004210F5">
              <w:rPr>
                <w:rStyle w:val="Hipercze"/>
                <w:rFonts w:ascii="Tahoma" w:hAnsi="Tahoma" w:cs="Tahoma"/>
                <w:noProof/>
                <w:sz w:val="24"/>
                <w:szCs w:val="24"/>
              </w:rPr>
              <w:t>XX.</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Informacja o formalnościach, jakie winny być dopełnione po wyborze oferty w celu zawarcia umowy w sprawie zamówienia publicznego</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_Toc74140151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26</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2" w:history="1">
            <w:r w:rsidR="004210F5" w:rsidRPr="004210F5">
              <w:rPr>
                <w:rStyle w:val="Hipercze"/>
                <w:rFonts w:ascii="Tahoma" w:hAnsi="Tahoma" w:cs="Tahoma"/>
                <w:noProof/>
                <w:sz w:val="24"/>
                <w:szCs w:val="24"/>
              </w:rPr>
              <w:t>XXI.</w:t>
            </w:r>
            <w:r w:rsidR="004210F5" w:rsidRPr="004210F5">
              <w:rPr>
                <w:rFonts w:ascii="Tahoma" w:eastAsiaTheme="minorEastAsia" w:hAnsi="Tahoma" w:cs="Tahoma"/>
                <w:noProof/>
                <w:sz w:val="24"/>
                <w:szCs w:val="24"/>
              </w:rPr>
              <w:tab/>
            </w:r>
            <w:r w:rsidR="004210F5" w:rsidRPr="004210F5">
              <w:rPr>
                <w:rStyle w:val="Hipercze"/>
                <w:rFonts w:ascii="Tahoma" w:hAnsi="Tahoma" w:cs="Tahoma"/>
                <w:noProof/>
                <w:sz w:val="24"/>
                <w:szCs w:val="24"/>
              </w:rPr>
              <w:t>Wymagania dotyczące zabezpieczenia należytego wykonania umowy</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_Toc74140152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27</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3" w:history="1">
            <w:r w:rsidR="004210F5" w:rsidRPr="004210F5">
              <w:rPr>
                <w:rStyle w:val="Hipercze"/>
                <w:rFonts w:ascii="Tahoma" w:hAnsi="Tahoma" w:cs="Tahoma"/>
                <w:noProof/>
                <w:sz w:val="24"/>
                <w:szCs w:val="24"/>
              </w:rPr>
              <w:t>XXII.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I</w:t>
            </w:r>
            <w:r w:rsidR="004210F5" w:rsidRPr="004210F5">
              <w:rPr>
                <w:rStyle w:val="Hipercze"/>
                <w:rFonts w:ascii="Tahoma" w:hAnsi="Tahoma" w:cs="Tahoma"/>
                <w:noProof/>
                <w:sz w:val="24"/>
                <w:szCs w:val="24"/>
              </w:rPr>
              <w:t>nformacje o treści zawieranej umowy oraz możliwości jej zmiany</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_Toc74140153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27</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4" w:history="1">
            <w:r w:rsidR="004210F5" w:rsidRPr="004210F5">
              <w:rPr>
                <w:rStyle w:val="Hipercze"/>
                <w:rFonts w:ascii="Tahoma" w:hAnsi="Tahoma" w:cs="Tahoma"/>
                <w:noProof/>
                <w:sz w:val="24"/>
                <w:szCs w:val="24"/>
              </w:rPr>
              <w:t>XXIII.</w:t>
            </w:r>
            <w:r w:rsidR="004210F5" w:rsidRPr="004210F5">
              <w:rPr>
                <w:rFonts w:ascii="Tahoma" w:eastAsiaTheme="minorEastAsia" w:hAnsi="Tahoma" w:cs="Tahoma"/>
                <w:noProof/>
                <w:sz w:val="24"/>
                <w:szCs w:val="24"/>
              </w:rPr>
              <w:tab/>
            </w:r>
            <w:r w:rsidR="004210F5">
              <w:rPr>
                <w:rStyle w:val="Hipercze"/>
                <w:rFonts w:ascii="Tahoma" w:hAnsi="Tahoma" w:cs="Tahoma"/>
                <w:noProof/>
                <w:sz w:val="24"/>
                <w:szCs w:val="24"/>
              </w:rPr>
              <w:t>Pouczenie o ś</w:t>
            </w:r>
            <w:r w:rsidR="004210F5" w:rsidRPr="004210F5">
              <w:rPr>
                <w:rStyle w:val="Hipercze"/>
                <w:rFonts w:ascii="Tahoma" w:hAnsi="Tahoma" w:cs="Tahoma"/>
                <w:noProof/>
                <w:sz w:val="24"/>
                <w:szCs w:val="24"/>
              </w:rPr>
              <w:t>rodkach ochrony prawnej przysługujących wykonawcy</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_Toc74140154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28</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5" w:history="1">
            <w:r w:rsidR="004210F5" w:rsidRPr="004210F5">
              <w:rPr>
                <w:rStyle w:val="Hipercze"/>
                <w:rFonts w:ascii="Tahoma" w:hAnsi="Tahoma" w:cs="Tahoma"/>
                <w:noProof/>
                <w:sz w:val="24"/>
                <w:szCs w:val="24"/>
              </w:rPr>
              <w:t>XXIV.</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O</w:t>
            </w:r>
            <w:r w:rsidR="004210F5" w:rsidRPr="004210F5">
              <w:rPr>
                <w:rStyle w:val="Hipercze"/>
                <w:rFonts w:ascii="Tahoma" w:hAnsi="Tahoma" w:cs="Tahoma"/>
                <w:noProof/>
                <w:sz w:val="24"/>
                <w:szCs w:val="24"/>
              </w:rPr>
              <w:t>chrona danych osobowych</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_Toc74140155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28</w:t>
            </w:r>
            <w:r w:rsidR="004210F5" w:rsidRPr="004210F5">
              <w:rPr>
                <w:rFonts w:ascii="Tahoma" w:hAnsi="Tahoma" w:cs="Tahoma"/>
                <w:noProof/>
                <w:webHidden/>
                <w:sz w:val="24"/>
                <w:szCs w:val="24"/>
              </w:rPr>
              <w:fldChar w:fldCharType="end"/>
            </w:r>
          </w:hyperlink>
        </w:p>
        <w:p w:rsidR="004210F5" w:rsidRPr="004210F5" w:rsidRDefault="006B2B9A" w:rsidP="004210F5">
          <w:pPr>
            <w:pStyle w:val="Spistreci1"/>
            <w:tabs>
              <w:tab w:val="left" w:pos="902"/>
              <w:tab w:val="right" w:leader="dot" w:pos="9736"/>
            </w:tabs>
            <w:spacing w:line="276" w:lineRule="auto"/>
            <w:rPr>
              <w:rFonts w:ascii="Tahoma" w:eastAsiaTheme="minorEastAsia" w:hAnsi="Tahoma" w:cs="Tahoma"/>
              <w:noProof/>
              <w:sz w:val="24"/>
              <w:szCs w:val="24"/>
            </w:rPr>
          </w:pPr>
          <w:hyperlink w:anchor="_Toc74140156" w:history="1">
            <w:r w:rsidR="004210F5" w:rsidRPr="004210F5">
              <w:rPr>
                <w:rStyle w:val="Hipercze"/>
                <w:rFonts w:ascii="Tahoma" w:hAnsi="Tahoma" w:cs="Tahoma"/>
                <w:noProof/>
                <w:sz w:val="24"/>
                <w:szCs w:val="24"/>
              </w:rPr>
              <w:t>XXV.</w:t>
            </w:r>
            <w:r w:rsidR="004210F5" w:rsidRPr="004210F5">
              <w:rPr>
                <w:rFonts w:ascii="Tahoma" w:eastAsiaTheme="minorEastAsia" w:hAnsi="Tahoma" w:cs="Tahoma"/>
                <w:noProof/>
                <w:sz w:val="24"/>
                <w:szCs w:val="24"/>
              </w:rPr>
              <w:tab/>
            </w:r>
            <w:r w:rsidR="004210F5">
              <w:rPr>
                <w:rFonts w:ascii="Tahoma" w:eastAsiaTheme="minorEastAsia" w:hAnsi="Tahoma" w:cs="Tahoma"/>
                <w:noProof/>
                <w:sz w:val="24"/>
                <w:szCs w:val="24"/>
              </w:rPr>
              <w:t>Z</w:t>
            </w:r>
            <w:r w:rsidR="004210F5" w:rsidRPr="004210F5">
              <w:rPr>
                <w:rStyle w:val="Hipercze"/>
                <w:rFonts w:ascii="Tahoma" w:hAnsi="Tahoma" w:cs="Tahoma"/>
                <w:noProof/>
                <w:sz w:val="24"/>
                <w:szCs w:val="24"/>
              </w:rPr>
              <w:t>ałączniki</w:t>
            </w:r>
            <w:r w:rsidR="004210F5" w:rsidRPr="004210F5">
              <w:rPr>
                <w:rFonts w:ascii="Tahoma" w:hAnsi="Tahoma" w:cs="Tahoma"/>
                <w:noProof/>
                <w:webHidden/>
                <w:sz w:val="24"/>
                <w:szCs w:val="24"/>
              </w:rPr>
              <w:tab/>
            </w:r>
            <w:r w:rsidR="004210F5" w:rsidRPr="004210F5">
              <w:rPr>
                <w:rFonts w:ascii="Tahoma" w:hAnsi="Tahoma" w:cs="Tahoma"/>
                <w:noProof/>
                <w:webHidden/>
                <w:sz w:val="24"/>
                <w:szCs w:val="24"/>
              </w:rPr>
              <w:fldChar w:fldCharType="begin"/>
            </w:r>
            <w:r w:rsidR="004210F5" w:rsidRPr="004210F5">
              <w:rPr>
                <w:rFonts w:ascii="Tahoma" w:hAnsi="Tahoma" w:cs="Tahoma"/>
                <w:noProof/>
                <w:webHidden/>
                <w:sz w:val="24"/>
                <w:szCs w:val="24"/>
              </w:rPr>
              <w:instrText xml:space="preserve"> PAGEREF _Toc74140156 \h </w:instrText>
            </w:r>
            <w:r w:rsidR="004210F5" w:rsidRPr="004210F5">
              <w:rPr>
                <w:rFonts w:ascii="Tahoma" w:hAnsi="Tahoma" w:cs="Tahoma"/>
                <w:noProof/>
                <w:webHidden/>
                <w:sz w:val="24"/>
                <w:szCs w:val="24"/>
              </w:rPr>
            </w:r>
            <w:r w:rsidR="004210F5" w:rsidRPr="004210F5">
              <w:rPr>
                <w:rFonts w:ascii="Tahoma" w:hAnsi="Tahoma" w:cs="Tahoma"/>
                <w:noProof/>
                <w:webHidden/>
                <w:sz w:val="24"/>
                <w:szCs w:val="24"/>
              </w:rPr>
              <w:fldChar w:fldCharType="separate"/>
            </w:r>
            <w:r w:rsidR="007B4C69">
              <w:rPr>
                <w:rFonts w:ascii="Tahoma" w:hAnsi="Tahoma" w:cs="Tahoma"/>
                <w:noProof/>
                <w:webHidden/>
                <w:sz w:val="24"/>
                <w:szCs w:val="24"/>
              </w:rPr>
              <w:t>29</w:t>
            </w:r>
            <w:r w:rsidR="004210F5" w:rsidRPr="004210F5">
              <w:rPr>
                <w:rFonts w:ascii="Tahoma" w:hAnsi="Tahoma" w:cs="Tahoma"/>
                <w:noProof/>
                <w:webHidden/>
                <w:sz w:val="24"/>
                <w:szCs w:val="24"/>
              </w:rPr>
              <w:fldChar w:fldCharType="end"/>
            </w:r>
          </w:hyperlink>
        </w:p>
        <w:p w:rsidR="004B1548" w:rsidRPr="004B1548" w:rsidRDefault="004B1548" w:rsidP="004210F5">
          <w:pPr>
            <w:spacing w:line="276" w:lineRule="auto"/>
          </w:pPr>
          <w:r w:rsidRPr="004210F5">
            <w:rPr>
              <w:rFonts w:ascii="Tahoma" w:hAnsi="Tahoma" w:cs="Tahoma"/>
              <w:b/>
              <w:bCs/>
              <w:sz w:val="24"/>
              <w:szCs w:val="24"/>
            </w:rPr>
            <w:fldChar w:fldCharType="end"/>
          </w:r>
        </w:p>
      </w:sdtContent>
    </w:sdt>
    <w:p w:rsidR="0056409B" w:rsidRPr="002B681D" w:rsidRDefault="0056409B" w:rsidP="00AC6DD3">
      <w:pPr>
        <w:pStyle w:val="Nagwek1"/>
        <w:keepNext/>
        <w:keepLines/>
        <w:widowControl/>
        <w:spacing w:line="276" w:lineRule="auto"/>
        <w:ind w:left="714" w:hanging="357"/>
        <w:rPr>
          <w:rFonts w:ascii="Tahoma" w:hAnsi="Tahoma" w:cs="Tahoma"/>
          <w:sz w:val="24"/>
          <w:szCs w:val="24"/>
        </w:rPr>
      </w:pPr>
      <w:bookmarkStart w:id="1" w:name="_Toc61256820"/>
      <w:bookmarkStart w:id="2" w:name="_Toc74140132"/>
      <w:r w:rsidRPr="002B681D">
        <w:rPr>
          <w:rFonts w:ascii="Tahoma" w:hAnsi="Tahoma" w:cs="Tahoma"/>
          <w:sz w:val="24"/>
          <w:szCs w:val="24"/>
        </w:rPr>
        <w:lastRenderedPageBreak/>
        <w:t>Informacje ogólne</w:t>
      </w:r>
      <w:bookmarkEnd w:id="1"/>
      <w:bookmarkEnd w:id="2"/>
    </w:p>
    <w:p w:rsidR="0056409B" w:rsidRPr="00AC6DD3" w:rsidRDefault="0056409B" w:rsidP="00AC6DD3">
      <w:pPr>
        <w:keepNext/>
        <w:keepLines/>
        <w:numPr>
          <w:ilvl w:val="0"/>
          <w:numId w:val="3"/>
        </w:numPr>
        <w:spacing w:after="0" w:line="276" w:lineRule="auto"/>
        <w:ind w:left="357" w:hanging="357"/>
        <w:rPr>
          <w:rFonts w:ascii="Tahoma" w:hAnsi="Tahoma" w:cs="Tahoma"/>
          <w:sz w:val="24"/>
          <w:szCs w:val="24"/>
        </w:rPr>
      </w:pPr>
      <w:r w:rsidRPr="00AC6DD3">
        <w:rPr>
          <w:rFonts w:ascii="Tahoma" w:hAnsi="Tahoma" w:cs="Tahoma"/>
          <w:sz w:val="24"/>
          <w:szCs w:val="24"/>
        </w:rPr>
        <w:t xml:space="preserve">Nazwa oraz adres Zamawiającego: </w:t>
      </w:r>
    </w:p>
    <w:p w:rsidR="0056409B" w:rsidRPr="00AC6DD3" w:rsidRDefault="0056409B" w:rsidP="00AC6DD3">
      <w:pPr>
        <w:keepNext/>
        <w:keepLines/>
        <w:spacing w:after="0" w:line="276" w:lineRule="auto"/>
        <w:ind w:left="714" w:hanging="357"/>
        <w:rPr>
          <w:rFonts w:ascii="Tahoma" w:hAnsi="Tahoma" w:cs="Tahoma"/>
          <w:sz w:val="24"/>
          <w:szCs w:val="24"/>
        </w:rPr>
      </w:pPr>
      <w:r w:rsidRPr="00AC6DD3">
        <w:rPr>
          <w:rFonts w:ascii="Tahoma" w:hAnsi="Tahoma" w:cs="Tahoma"/>
          <w:b/>
          <w:sz w:val="24"/>
          <w:szCs w:val="24"/>
        </w:rPr>
        <w:t xml:space="preserve">Gmina </w:t>
      </w:r>
      <w:r w:rsidR="006C2756" w:rsidRPr="00AC6DD3">
        <w:rPr>
          <w:rFonts w:ascii="Tahoma" w:hAnsi="Tahoma" w:cs="Tahoma"/>
          <w:b/>
          <w:sz w:val="24"/>
          <w:szCs w:val="24"/>
        </w:rPr>
        <w:t>Aleksandrów</w:t>
      </w:r>
      <w:r w:rsidRPr="00AC6DD3">
        <w:rPr>
          <w:rFonts w:ascii="Tahoma" w:hAnsi="Tahoma" w:cs="Tahoma"/>
          <w:b/>
          <w:sz w:val="24"/>
          <w:szCs w:val="24"/>
        </w:rPr>
        <w:t xml:space="preserve"> Łódzki</w:t>
      </w:r>
      <w:r w:rsidRPr="00AC6DD3">
        <w:rPr>
          <w:rFonts w:ascii="Tahoma" w:hAnsi="Tahoma" w:cs="Tahoma"/>
          <w:sz w:val="24"/>
          <w:szCs w:val="24"/>
        </w:rPr>
        <w:t xml:space="preserve"> reprezentowana przez Burmistrza </w:t>
      </w:r>
      <w:r w:rsidR="00A804EB" w:rsidRPr="00AC6DD3">
        <w:rPr>
          <w:rFonts w:ascii="Tahoma" w:hAnsi="Tahoma" w:cs="Tahoma"/>
          <w:sz w:val="24"/>
          <w:szCs w:val="24"/>
        </w:rPr>
        <w:t>Aleksandrowa</w:t>
      </w:r>
      <w:r w:rsidRPr="00AC6DD3">
        <w:rPr>
          <w:rFonts w:ascii="Tahoma" w:hAnsi="Tahoma" w:cs="Tahoma"/>
          <w:sz w:val="24"/>
          <w:szCs w:val="24"/>
        </w:rPr>
        <w:t xml:space="preserve"> Łódzkiego.</w:t>
      </w:r>
    </w:p>
    <w:p w:rsidR="0056409B" w:rsidRPr="00AC6DD3" w:rsidRDefault="0056409B" w:rsidP="00AC6DD3">
      <w:pPr>
        <w:keepNext/>
        <w:keepLines/>
        <w:spacing w:after="0" w:line="276" w:lineRule="auto"/>
        <w:ind w:left="714" w:hanging="357"/>
        <w:rPr>
          <w:rFonts w:ascii="Tahoma" w:hAnsi="Tahoma" w:cs="Tahoma"/>
          <w:sz w:val="24"/>
          <w:szCs w:val="24"/>
        </w:rPr>
      </w:pPr>
      <w:r w:rsidRPr="00AC6DD3">
        <w:rPr>
          <w:rFonts w:ascii="Tahoma" w:hAnsi="Tahoma" w:cs="Tahoma"/>
          <w:sz w:val="24"/>
          <w:szCs w:val="24"/>
        </w:rPr>
        <w:t>Komórka organizacyjna prowadząca sprawę:</w:t>
      </w:r>
    </w:p>
    <w:p w:rsidR="0056409B" w:rsidRPr="00AC6DD3" w:rsidRDefault="00A804EB" w:rsidP="00AC6DD3">
      <w:pPr>
        <w:keepNext/>
        <w:keepLines/>
        <w:spacing w:after="0" w:line="276" w:lineRule="auto"/>
        <w:ind w:left="357"/>
        <w:rPr>
          <w:rFonts w:ascii="Tahoma" w:hAnsi="Tahoma" w:cs="Tahoma"/>
          <w:sz w:val="24"/>
          <w:szCs w:val="24"/>
        </w:rPr>
      </w:pPr>
      <w:r w:rsidRPr="00AC6DD3">
        <w:rPr>
          <w:rFonts w:ascii="Tahoma" w:hAnsi="Tahoma" w:cs="Tahoma"/>
          <w:sz w:val="24"/>
          <w:szCs w:val="24"/>
        </w:rPr>
        <w:t>Wydział Zamówień Publicznych</w:t>
      </w:r>
      <w:r w:rsidR="0056409B" w:rsidRPr="00AC6DD3">
        <w:rPr>
          <w:rFonts w:ascii="Tahoma" w:hAnsi="Tahoma" w:cs="Tahoma"/>
          <w:sz w:val="24"/>
          <w:szCs w:val="24"/>
        </w:rPr>
        <w:t xml:space="preserve"> w Urzędzie Miejskim w </w:t>
      </w:r>
      <w:r w:rsidRPr="00AC6DD3">
        <w:rPr>
          <w:rFonts w:ascii="Tahoma" w:hAnsi="Tahoma" w:cs="Tahoma"/>
          <w:sz w:val="24"/>
          <w:szCs w:val="24"/>
        </w:rPr>
        <w:t xml:space="preserve">Aleksandrowie </w:t>
      </w:r>
      <w:r w:rsidR="0056409B" w:rsidRPr="00AC6DD3">
        <w:rPr>
          <w:rFonts w:ascii="Tahoma" w:hAnsi="Tahoma" w:cs="Tahoma"/>
          <w:sz w:val="24"/>
          <w:szCs w:val="24"/>
        </w:rPr>
        <w:t xml:space="preserve">Łódzkim, ul. </w:t>
      </w:r>
      <w:r w:rsidRPr="00AC6DD3">
        <w:rPr>
          <w:rFonts w:ascii="Tahoma" w:hAnsi="Tahoma" w:cs="Tahoma"/>
          <w:sz w:val="24"/>
          <w:szCs w:val="24"/>
        </w:rPr>
        <w:t>Plac Kościuszki</w:t>
      </w:r>
      <w:r w:rsidR="0056409B" w:rsidRPr="00AC6DD3">
        <w:rPr>
          <w:rFonts w:ascii="Tahoma" w:hAnsi="Tahoma" w:cs="Tahoma"/>
          <w:sz w:val="24"/>
          <w:szCs w:val="24"/>
        </w:rPr>
        <w:t xml:space="preserve"> 2, 95-0</w:t>
      </w:r>
      <w:r w:rsidRPr="00AC6DD3">
        <w:rPr>
          <w:rFonts w:ascii="Tahoma" w:hAnsi="Tahoma" w:cs="Tahoma"/>
          <w:sz w:val="24"/>
          <w:szCs w:val="24"/>
        </w:rPr>
        <w:t>7</w:t>
      </w:r>
      <w:r w:rsidR="0056409B" w:rsidRPr="00AC6DD3">
        <w:rPr>
          <w:rFonts w:ascii="Tahoma" w:hAnsi="Tahoma" w:cs="Tahoma"/>
          <w:sz w:val="24"/>
          <w:szCs w:val="24"/>
        </w:rPr>
        <w:t xml:space="preserve">0 </w:t>
      </w:r>
      <w:r w:rsidRPr="00AC6DD3">
        <w:rPr>
          <w:rFonts w:ascii="Tahoma" w:hAnsi="Tahoma" w:cs="Tahoma"/>
          <w:sz w:val="24"/>
          <w:szCs w:val="24"/>
        </w:rPr>
        <w:t>Aleksandrów</w:t>
      </w:r>
      <w:r w:rsidR="0056409B" w:rsidRPr="00AC6DD3">
        <w:rPr>
          <w:rFonts w:ascii="Tahoma" w:hAnsi="Tahoma" w:cs="Tahoma"/>
          <w:sz w:val="24"/>
          <w:szCs w:val="24"/>
        </w:rPr>
        <w:t xml:space="preserve"> Łódzki.</w:t>
      </w:r>
    </w:p>
    <w:p w:rsidR="00A804EB" w:rsidRPr="00AC6DD3" w:rsidRDefault="0056409B" w:rsidP="00AC6DD3">
      <w:pPr>
        <w:keepNext/>
        <w:keepLines/>
        <w:numPr>
          <w:ilvl w:val="0"/>
          <w:numId w:val="3"/>
        </w:numPr>
        <w:snapToGrid w:val="0"/>
        <w:spacing w:after="0" w:line="276" w:lineRule="auto"/>
        <w:ind w:left="357" w:hanging="357"/>
        <w:rPr>
          <w:rFonts w:ascii="Tahoma" w:hAnsi="Tahoma" w:cs="Tahoma"/>
          <w:sz w:val="24"/>
          <w:szCs w:val="24"/>
          <w:lang w:val="en-US"/>
        </w:rPr>
      </w:pPr>
      <w:r w:rsidRPr="00AC6DD3">
        <w:rPr>
          <w:rFonts w:ascii="Tahoma" w:hAnsi="Tahoma" w:cs="Tahoma"/>
          <w:sz w:val="24"/>
          <w:szCs w:val="24"/>
        </w:rPr>
        <w:t xml:space="preserve">Numer tel.: 42 </w:t>
      </w:r>
      <w:r w:rsidR="00A804EB" w:rsidRPr="00AC6DD3">
        <w:rPr>
          <w:rFonts w:ascii="Tahoma" w:hAnsi="Tahoma" w:cs="Tahoma"/>
          <w:sz w:val="24"/>
          <w:szCs w:val="24"/>
        </w:rPr>
        <w:t>27</w:t>
      </w:r>
      <w:r w:rsidRPr="00AC6DD3">
        <w:rPr>
          <w:rFonts w:ascii="Tahoma" w:hAnsi="Tahoma" w:cs="Tahoma"/>
          <w:sz w:val="24"/>
          <w:szCs w:val="24"/>
        </w:rPr>
        <w:t xml:space="preserve"> </w:t>
      </w:r>
      <w:r w:rsidR="00A804EB" w:rsidRPr="00AC6DD3">
        <w:rPr>
          <w:rFonts w:ascii="Tahoma" w:hAnsi="Tahoma" w:cs="Tahoma"/>
          <w:sz w:val="24"/>
          <w:szCs w:val="24"/>
        </w:rPr>
        <w:t>00</w:t>
      </w:r>
      <w:r w:rsidRPr="00AC6DD3">
        <w:rPr>
          <w:rFonts w:ascii="Tahoma" w:hAnsi="Tahoma" w:cs="Tahoma"/>
          <w:sz w:val="24"/>
          <w:szCs w:val="24"/>
        </w:rPr>
        <w:t xml:space="preserve"> </w:t>
      </w:r>
      <w:r w:rsidR="00A804EB" w:rsidRPr="00AC6DD3">
        <w:rPr>
          <w:rFonts w:ascii="Tahoma" w:hAnsi="Tahoma" w:cs="Tahoma"/>
          <w:sz w:val="24"/>
          <w:szCs w:val="24"/>
        </w:rPr>
        <w:t>300</w:t>
      </w:r>
      <w:r w:rsidRPr="00AC6DD3">
        <w:rPr>
          <w:rFonts w:ascii="Tahoma" w:hAnsi="Tahoma" w:cs="Tahoma"/>
          <w:sz w:val="24"/>
          <w:szCs w:val="24"/>
        </w:rPr>
        <w:t xml:space="preserve">, </w:t>
      </w:r>
    </w:p>
    <w:p w:rsidR="0056409B" w:rsidRPr="00AC6DD3" w:rsidRDefault="0056409B" w:rsidP="00AC6DD3">
      <w:pPr>
        <w:keepNext/>
        <w:keepLines/>
        <w:numPr>
          <w:ilvl w:val="0"/>
          <w:numId w:val="3"/>
        </w:numPr>
        <w:snapToGrid w:val="0"/>
        <w:spacing w:after="0" w:line="276" w:lineRule="auto"/>
        <w:ind w:left="357" w:hanging="357"/>
        <w:rPr>
          <w:rFonts w:ascii="Tahoma" w:hAnsi="Tahoma" w:cs="Tahoma"/>
          <w:sz w:val="24"/>
          <w:szCs w:val="24"/>
          <w:lang w:val="en-US"/>
        </w:rPr>
      </w:pPr>
      <w:r w:rsidRPr="00AC6DD3">
        <w:rPr>
          <w:rFonts w:ascii="Tahoma" w:hAnsi="Tahoma" w:cs="Tahoma"/>
          <w:sz w:val="24"/>
          <w:szCs w:val="24"/>
        </w:rPr>
        <w:t>Adres poczty elektronicznej</w:t>
      </w:r>
      <w:r w:rsidRPr="00AC6DD3">
        <w:rPr>
          <w:rFonts w:ascii="Tahoma" w:hAnsi="Tahoma" w:cs="Tahoma"/>
          <w:sz w:val="24"/>
          <w:szCs w:val="24"/>
          <w:lang w:val="en-US"/>
        </w:rPr>
        <w:t xml:space="preserve">: </w:t>
      </w:r>
      <w:hyperlink r:id="rId11" w:history="1">
        <w:r w:rsidR="00A804EB" w:rsidRPr="00AC6DD3">
          <w:rPr>
            <w:rStyle w:val="Hipercze"/>
            <w:rFonts w:ascii="Tahoma" w:hAnsi="Tahoma" w:cs="Tahoma"/>
            <w:sz w:val="24"/>
            <w:szCs w:val="24"/>
            <w:lang w:val="en-US"/>
          </w:rPr>
          <w:t>gmina@aleksandrow-lodzki.pl</w:t>
        </w:r>
      </w:hyperlink>
    </w:p>
    <w:p w:rsidR="0056409B" w:rsidRPr="00AC6DD3" w:rsidRDefault="0056409B" w:rsidP="00AC6DD3">
      <w:pPr>
        <w:pStyle w:val="Default"/>
        <w:keepNext/>
        <w:keepLines/>
        <w:numPr>
          <w:ilvl w:val="0"/>
          <w:numId w:val="3"/>
        </w:numPr>
        <w:tabs>
          <w:tab w:val="left" w:pos="360"/>
        </w:tabs>
        <w:spacing w:line="276" w:lineRule="auto"/>
        <w:ind w:left="357" w:hanging="357"/>
        <w:rPr>
          <w:rFonts w:ascii="Tahoma" w:hAnsi="Tahoma" w:cs="Tahoma"/>
        </w:rPr>
      </w:pPr>
      <w:r w:rsidRPr="00AC6DD3">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AC6DD3" w:rsidRDefault="006B2B9A" w:rsidP="00AC6DD3">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AC6DD3">
          <w:rPr>
            <w:rStyle w:val="Hipercze"/>
            <w:rFonts w:ascii="Tahoma" w:eastAsia="Calibri" w:hAnsi="Tahoma" w:cs="Tahoma"/>
            <w:noProof/>
            <w:lang w:val="en-US"/>
          </w:rPr>
          <w:t xml:space="preserve">https://platformazakupowa.pl/pn/aleksandrow-lodzki </w:t>
        </w:r>
      </w:hyperlink>
    </w:p>
    <w:p w:rsidR="0056409B" w:rsidRPr="00AC6DD3" w:rsidRDefault="0056409B" w:rsidP="00AC6DD3">
      <w:pPr>
        <w:pStyle w:val="Default"/>
        <w:keepNext/>
        <w:keepLines/>
        <w:numPr>
          <w:ilvl w:val="0"/>
          <w:numId w:val="3"/>
        </w:numPr>
        <w:tabs>
          <w:tab w:val="left" w:pos="360"/>
        </w:tabs>
        <w:spacing w:line="276" w:lineRule="auto"/>
        <w:ind w:left="357" w:hanging="357"/>
        <w:rPr>
          <w:rFonts w:ascii="Tahoma" w:eastAsia="Calibri" w:hAnsi="Tahoma" w:cs="Tahoma"/>
          <w:b/>
        </w:rPr>
      </w:pPr>
      <w:r w:rsidRPr="00AC6DD3">
        <w:rPr>
          <w:rFonts w:ascii="Tahoma" w:hAnsi="Tahoma" w:cs="Tahoma"/>
          <w:b/>
        </w:rPr>
        <w:t xml:space="preserve">Tryb udzielenia zamówienia: niniejsze postępowanie o udzielenie zamówienia publicznego prowadzone jest w trybie podstawowym na podstawie art. 275 pkt </w:t>
      </w:r>
      <w:r w:rsidR="005F2A6B" w:rsidRPr="00AC6DD3">
        <w:rPr>
          <w:rFonts w:ascii="Tahoma" w:hAnsi="Tahoma" w:cs="Tahoma"/>
          <w:b/>
        </w:rPr>
        <w:t>1</w:t>
      </w:r>
      <w:r w:rsidRPr="00AC6DD3">
        <w:rPr>
          <w:rFonts w:ascii="Tahoma" w:hAnsi="Tahoma" w:cs="Tahoma"/>
          <w:b/>
        </w:rPr>
        <w:t xml:space="preserve"> ustawy z dnia 11 września 2019 </w:t>
      </w:r>
      <w:r w:rsidR="005F2A6B" w:rsidRPr="00AC6DD3">
        <w:rPr>
          <w:rFonts w:ascii="Tahoma" w:hAnsi="Tahoma" w:cs="Tahoma"/>
          <w:b/>
        </w:rPr>
        <w:t>r. - Prawo zamówień publicznych</w:t>
      </w:r>
      <w:r w:rsidR="00B36802">
        <w:rPr>
          <w:rFonts w:ascii="Tahoma" w:hAnsi="Tahoma" w:cs="Tahoma"/>
          <w:b/>
        </w:rPr>
        <w:t xml:space="preserve"> </w:t>
      </w:r>
      <w:r w:rsidRPr="00AC6DD3">
        <w:rPr>
          <w:rFonts w:ascii="Tahoma" w:hAnsi="Tahoma" w:cs="Tahoma"/>
          <w:b/>
        </w:rPr>
        <w:t>.</w:t>
      </w:r>
    </w:p>
    <w:p w:rsidR="0056409B" w:rsidRPr="00AC6DD3" w:rsidRDefault="0056409B" w:rsidP="00AC6DD3">
      <w:pPr>
        <w:pStyle w:val="Default"/>
        <w:keepNext/>
        <w:keepLines/>
        <w:numPr>
          <w:ilvl w:val="0"/>
          <w:numId w:val="3"/>
        </w:numPr>
        <w:tabs>
          <w:tab w:val="left" w:pos="360"/>
        </w:tabs>
        <w:spacing w:line="276" w:lineRule="auto"/>
        <w:ind w:left="357" w:hanging="357"/>
        <w:rPr>
          <w:rFonts w:ascii="Tahoma" w:hAnsi="Tahoma" w:cs="Tahoma"/>
        </w:rPr>
      </w:pPr>
      <w:r w:rsidRPr="00AC6DD3">
        <w:rPr>
          <w:rFonts w:ascii="Tahoma" w:hAnsi="Tahoma" w:cs="Tahoma"/>
        </w:rPr>
        <w:t>Użyte w Specyfikacji terminy mają następujące znaczenie:</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rPr>
      </w:pPr>
      <w:r w:rsidRPr="00AC6DD3">
        <w:rPr>
          <w:rFonts w:ascii="Tahoma" w:hAnsi="Tahoma" w:cs="Tahoma"/>
          <w:b w:val="0"/>
          <w:sz w:val="24"/>
          <w:szCs w:val="24"/>
        </w:rPr>
        <w:t xml:space="preserve"> „Zamawiający” – Gmina </w:t>
      </w:r>
      <w:r w:rsidR="005F2A6B" w:rsidRPr="00AC6DD3">
        <w:rPr>
          <w:rFonts w:ascii="Tahoma" w:hAnsi="Tahoma" w:cs="Tahoma"/>
          <w:b w:val="0"/>
          <w:sz w:val="24"/>
          <w:szCs w:val="24"/>
          <w:lang w:val="pl-PL"/>
        </w:rPr>
        <w:t>Aleksandrów</w:t>
      </w:r>
      <w:r w:rsidRPr="00AC6DD3">
        <w:rPr>
          <w:rFonts w:ascii="Tahoma" w:hAnsi="Tahoma" w:cs="Tahoma"/>
          <w:b w:val="0"/>
          <w:sz w:val="24"/>
          <w:szCs w:val="24"/>
        </w:rPr>
        <w:t xml:space="preserve"> Łódzki reprezentowana przez Burmistrza </w:t>
      </w:r>
      <w:r w:rsidR="00535AF1" w:rsidRPr="00AC6DD3">
        <w:rPr>
          <w:rFonts w:ascii="Tahoma" w:hAnsi="Tahoma" w:cs="Tahoma"/>
          <w:b w:val="0"/>
          <w:sz w:val="24"/>
          <w:szCs w:val="24"/>
          <w:lang w:val="pl-PL"/>
        </w:rPr>
        <w:t>Aleksandrowa</w:t>
      </w:r>
      <w:r w:rsidRPr="00AC6DD3">
        <w:rPr>
          <w:rFonts w:ascii="Tahoma" w:hAnsi="Tahoma" w:cs="Tahoma"/>
          <w:b w:val="0"/>
          <w:sz w:val="24"/>
          <w:szCs w:val="24"/>
        </w:rPr>
        <w:t xml:space="preserve"> Łódzkiego</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rPr>
      </w:pPr>
      <w:r w:rsidRPr="00AC6DD3">
        <w:rPr>
          <w:rFonts w:ascii="Tahoma" w:hAnsi="Tahoma" w:cs="Tahoma"/>
          <w:b w:val="0"/>
          <w:sz w:val="24"/>
          <w:szCs w:val="24"/>
        </w:rPr>
        <w:t>„Postępowanie” – postępowanie prowadzone przez Zamawiającego na podstawie niniejszej Specyfikacji.</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rPr>
      </w:pPr>
      <w:r w:rsidRPr="00AC6DD3">
        <w:rPr>
          <w:rFonts w:ascii="Tahoma" w:hAnsi="Tahoma" w:cs="Tahoma"/>
          <w:b w:val="0"/>
          <w:sz w:val="24"/>
          <w:szCs w:val="24"/>
        </w:rPr>
        <w:t>„SWZ” – niniejsza Specyfikacja Warunków Zamówienia.</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rPr>
      </w:pPr>
      <w:r w:rsidRPr="00AC6DD3">
        <w:rPr>
          <w:rFonts w:ascii="Tahoma" w:hAnsi="Tahoma" w:cs="Tahoma"/>
          <w:b w:val="0"/>
          <w:sz w:val="24"/>
          <w:szCs w:val="24"/>
        </w:rPr>
        <w:t xml:space="preserve"> „Ustawa” lub </w:t>
      </w:r>
      <w:r w:rsidRPr="00AC6DD3">
        <w:rPr>
          <w:rFonts w:ascii="Tahoma" w:hAnsi="Tahoma" w:cs="Tahoma"/>
          <w:b w:val="0"/>
          <w:sz w:val="24"/>
          <w:szCs w:val="24"/>
          <w:lang w:val="pl-PL"/>
        </w:rPr>
        <w:t>„</w:t>
      </w:r>
      <w:proofErr w:type="spellStart"/>
      <w:r w:rsidRPr="00AC6DD3">
        <w:rPr>
          <w:rFonts w:ascii="Tahoma" w:hAnsi="Tahoma" w:cs="Tahoma"/>
          <w:b w:val="0"/>
          <w:sz w:val="24"/>
          <w:szCs w:val="24"/>
        </w:rPr>
        <w:t>Pzp</w:t>
      </w:r>
      <w:proofErr w:type="spellEnd"/>
      <w:r w:rsidRPr="00AC6DD3">
        <w:rPr>
          <w:rFonts w:ascii="Tahoma" w:hAnsi="Tahoma" w:cs="Tahoma"/>
          <w:b w:val="0"/>
          <w:sz w:val="24"/>
          <w:szCs w:val="24"/>
          <w:lang w:val="pl-PL"/>
        </w:rPr>
        <w:t>”</w:t>
      </w:r>
      <w:r w:rsidRPr="00AC6DD3">
        <w:rPr>
          <w:rFonts w:ascii="Tahoma" w:hAnsi="Tahoma" w:cs="Tahoma"/>
          <w:b w:val="0"/>
          <w:sz w:val="24"/>
          <w:szCs w:val="24"/>
        </w:rPr>
        <w:t xml:space="preserve"> - ustawa z dnia </w:t>
      </w:r>
      <w:r w:rsidRPr="00AC6DD3">
        <w:rPr>
          <w:rFonts w:ascii="Tahoma" w:hAnsi="Tahoma" w:cs="Tahoma"/>
          <w:b w:val="0"/>
          <w:sz w:val="24"/>
          <w:szCs w:val="24"/>
          <w:lang w:val="pl-PL"/>
        </w:rPr>
        <w:t>11</w:t>
      </w:r>
      <w:r w:rsidRPr="00AC6DD3">
        <w:rPr>
          <w:rFonts w:ascii="Tahoma" w:hAnsi="Tahoma" w:cs="Tahoma"/>
          <w:b w:val="0"/>
          <w:sz w:val="24"/>
          <w:szCs w:val="24"/>
        </w:rPr>
        <w:t xml:space="preserve"> </w:t>
      </w:r>
      <w:r w:rsidRPr="00AC6DD3">
        <w:rPr>
          <w:rFonts w:ascii="Tahoma" w:hAnsi="Tahoma" w:cs="Tahoma"/>
          <w:b w:val="0"/>
          <w:sz w:val="24"/>
          <w:szCs w:val="24"/>
          <w:lang w:val="pl-PL"/>
        </w:rPr>
        <w:t>września</w:t>
      </w:r>
      <w:r w:rsidRPr="00AC6DD3">
        <w:rPr>
          <w:rFonts w:ascii="Tahoma" w:hAnsi="Tahoma" w:cs="Tahoma"/>
          <w:b w:val="0"/>
          <w:sz w:val="24"/>
          <w:szCs w:val="24"/>
        </w:rPr>
        <w:t xml:space="preserve"> 20</w:t>
      </w:r>
      <w:r w:rsidRPr="00AC6DD3">
        <w:rPr>
          <w:rFonts w:ascii="Tahoma" w:hAnsi="Tahoma" w:cs="Tahoma"/>
          <w:b w:val="0"/>
          <w:sz w:val="24"/>
          <w:szCs w:val="24"/>
          <w:lang w:val="pl-PL"/>
        </w:rPr>
        <w:t>19</w:t>
      </w:r>
      <w:r w:rsidRPr="00AC6DD3">
        <w:rPr>
          <w:rFonts w:ascii="Tahoma" w:hAnsi="Tahoma" w:cs="Tahoma"/>
          <w:b w:val="0"/>
          <w:sz w:val="24"/>
          <w:szCs w:val="24"/>
        </w:rPr>
        <w:t xml:space="preserve"> r. - Prawo zamówień publicznych </w:t>
      </w:r>
      <w:r w:rsidRPr="00AC6DD3">
        <w:rPr>
          <w:rFonts w:ascii="Tahoma" w:hAnsi="Tahoma" w:cs="Tahoma"/>
          <w:b w:val="0"/>
          <w:bCs/>
          <w:sz w:val="24"/>
          <w:szCs w:val="24"/>
        </w:rPr>
        <w:t>(t.j. Dz.</w:t>
      </w:r>
      <w:r w:rsidRPr="00AC6DD3">
        <w:rPr>
          <w:rFonts w:ascii="Tahoma" w:hAnsi="Tahoma" w:cs="Tahoma"/>
          <w:b w:val="0"/>
          <w:bCs/>
          <w:sz w:val="24"/>
          <w:szCs w:val="24"/>
          <w:lang w:val="pl-PL"/>
        </w:rPr>
        <w:t xml:space="preserve"> </w:t>
      </w:r>
      <w:r w:rsidRPr="00AC6DD3">
        <w:rPr>
          <w:rFonts w:ascii="Tahoma" w:hAnsi="Tahoma" w:cs="Tahoma"/>
          <w:b w:val="0"/>
          <w:bCs/>
          <w:sz w:val="24"/>
          <w:szCs w:val="24"/>
        </w:rPr>
        <w:t>U.</w:t>
      </w:r>
      <w:r w:rsidRPr="00AC6DD3">
        <w:rPr>
          <w:rFonts w:ascii="Tahoma" w:hAnsi="Tahoma" w:cs="Tahoma"/>
          <w:b w:val="0"/>
          <w:bCs/>
          <w:sz w:val="24"/>
          <w:szCs w:val="24"/>
          <w:lang w:val="pl-PL"/>
        </w:rPr>
        <w:t xml:space="preserve"> </w:t>
      </w:r>
      <w:r w:rsidRPr="00AC6DD3">
        <w:rPr>
          <w:rFonts w:ascii="Tahoma" w:hAnsi="Tahoma" w:cs="Tahoma"/>
          <w:b w:val="0"/>
          <w:bCs/>
          <w:sz w:val="24"/>
          <w:szCs w:val="24"/>
        </w:rPr>
        <w:t>z</w:t>
      </w:r>
      <w:r w:rsidRPr="00AC6DD3">
        <w:rPr>
          <w:rFonts w:ascii="Tahoma" w:hAnsi="Tahoma" w:cs="Tahoma"/>
          <w:b w:val="0"/>
          <w:bCs/>
          <w:sz w:val="24"/>
          <w:szCs w:val="24"/>
          <w:lang w:val="pl-PL"/>
        </w:rPr>
        <w:t> </w:t>
      </w:r>
      <w:r w:rsidR="00B36802">
        <w:rPr>
          <w:rFonts w:ascii="Tahoma" w:hAnsi="Tahoma" w:cs="Tahoma"/>
          <w:b w:val="0"/>
          <w:bCs/>
          <w:sz w:val="24"/>
          <w:szCs w:val="24"/>
        </w:rPr>
        <w:t>2021</w:t>
      </w:r>
      <w:r w:rsidRPr="00AC6DD3">
        <w:rPr>
          <w:rFonts w:ascii="Tahoma" w:hAnsi="Tahoma" w:cs="Tahoma"/>
          <w:b w:val="0"/>
          <w:bCs/>
          <w:sz w:val="24"/>
          <w:szCs w:val="24"/>
        </w:rPr>
        <w:t xml:space="preserve"> r. poz. </w:t>
      </w:r>
      <w:r w:rsidR="00B36802">
        <w:rPr>
          <w:rFonts w:ascii="Tahoma" w:hAnsi="Tahoma" w:cs="Tahoma"/>
          <w:b w:val="0"/>
          <w:bCs/>
          <w:sz w:val="24"/>
          <w:szCs w:val="24"/>
          <w:lang w:val="pl-PL"/>
        </w:rPr>
        <w:t>1129</w:t>
      </w:r>
      <w:r w:rsidRPr="00AC6DD3">
        <w:rPr>
          <w:rFonts w:ascii="Tahoma" w:hAnsi="Tahoma" w:cs="Tahoma"/>
          <w:b w:val="0"/>
          <w:bCs/>
          <w:sz w:val="24"/>
          <w:szCs w:val="24"/>
        </w:rPr>
        <w:t>)</w:t>
      </w:r>
      <w:r w:rsidRPr="00AC6DD3">
        <w:rPr>
          <w:rFonts w:ascii="Tahoma" w:hAnsi="Tahoma" w:cs="Tahoma"/>
          <w:b w:val="0"/>
          <w:sz w:val="24"/>
          <w:szCs w:val="24"/>
        </w:rPr>
        <w:t xml:space="preserve">. </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rPr>
      </w:pPr>
      <w:r w:rsidRPr="00AC6DD3">
        <w:rPr>
          <w:rFonts w:ascii="Tahoma" w:hAnsi="Tahoma" w:cs="Tahoma"/>
          <w:b w:val="0"/>
          <w:sz w:val="24"/>
          <w:szCs w:val="24"/>
        </w:rPr>
        <w:t xml:space="preserve">„Zamówienie” – należy przez to rozumieć zamówienie publiczne, którego przedmiot został w sposób szczegółowy opisany w punkcie </w:t>
      </w:r>
      <w:r w:rsidRPr="00AC6DD3">
        <w:rPr>
          <w:rFonts w:ascii="Tahoma" w:hAnsi="Tahoma" w:cs="Tahoma"/>
          <w:b w:val="0"/>
          <w:sz w:val="24"/>
          <w:szCs w:val="24"/>
          <w:lang w:val="pl-PL"/>
        </w:rPr>
        <w:t>II</w:t>
      </w:r>
      <w:r w:rsidRPr="00AC6DD3">
        <w:rPr>
          <w:rFonts w:ascii="Tahoma" w:hAnsi="Tahoma" w:cs="Tahoma"/>
          <w:b w:val="0"/>
          <w:sz w:val="24"/>
          <w:szCs w:val="24"/>
        </w:rPr>
        <w:t xml:space="preserve"> SWZ.</w:t>
      </w:r>
    </w:p>
    <w:p w:rsidR="0056409B" w:rsidRPr="00AC6DD3" w:rsidRDefault="0056409B" w:rsidP="00AC6DD3">
      <w:pPr>
        <w:pStyle w:val="Nagwek5"/>
        <w:keepLines/>
        <w:numPr>
          <w:ilvl w:val="0"/>
          <w:numId w:val="4"/>
        </w:numPr>
        <w:spacing w:line="276" w:lineRule="auto"/>
        <w:ind w:left="714" w:hanging="357"/>
        <w:jc w:val="left"/>
        <w:rPr>
          <w:rFonts w:ascii="Tahoma" w:hAnsi="Tahoma" w:cs="Tahoma"/>
          <w:b w:val="0"/>
          <w:sz w:val="24"/>
          <w:szCs w:val="24"/>
          <w:lang w:val="pl-PL"/>
        </w:rPr>
      </w:pPr>
      <w:r w:rsidRPr="00AC6DD3">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AC6DD3" w:rsidRDefault="0056409B" w:rsidP="00AC6DD3">
      <w:pPr>
        <w:pStyle w:val="Nagwek1"/>
        <w:keepNext/>
        <w:keepLines/>
        <w:widowControl/>
        <w:spacing w:line="276" w:lineRule="auto"/>
        <w:ind w:left="714" w:hanging="357"/>
        <w:rPr>
          <w:rFonts w:ascii="Tahoma" w:hAnsi="Tahoma" w:cs="Tahoma"/>
          <w:sz w:val="24"/>
          <w:szCs w:val="24"/>
        </w:rPr>
      </w:pPr>
      <w:bookmarkStart w:id="3" w:name="_Toc61256821"/>
      <w:bookmarkStart w:id="4" w:name="_Toc74140133"/>
      <w:r w:rsidRPr="00AC6DD3">
        <w:rPr>
          <w:rFonts w:ascii="Tahoma" w:hAnsi="Tahoma" w:cs="Tahoma"/>
          <w:sz w:val="24"/>
          <w:szCs w:val="24"/>
        </w:rPr>
        <w:t>Opis przedmiotu zamówienia</w:t>
      </w:r>
      <w:bookmarkEnd w:id="3"/>
      <w:bookmarkEnd w:id="4"/>
    </w:p>
    <w:p w:rsidR="00AC6DD3" w:rsidRPr="00AC6DD3" w:rsidRDefault="00480DB1" w:rsidP="00C72C49">
      <w:pPr>
        <w:keepNext/>
        <w:keepLines/>
        <w:numPr>
          <w:ilvl w:val="0"/>
          <w:numId w:val="38"/>
        </w:numPr>
        <w:spacing w:after="0" w:line="276" w:lineRule="auto"/>
        <w:rPr>
          <w:rFonts w:ascii="Tahoma" w:hAnsi="Tahoma" w:cs="Tahoma"/>
          <w:sz w:val="24"/>
          <w:szCs w:val="24"/>
        </w:rPr>
      </w:pPr>
      <w:r w:rsidRPr="00AC6DD3">
        <w:rPr>
          <w:rFonts w:ascii="Tahoma" w:hAnsi="Tahoma" w:cs="Tahoma"/>
          <w:sz w:val="24"/>
          <w:szCs w:val="24"/>
        </w:rPr>
        <w:t xml:space="preserve">Przedmiotem zamówienia jest </w:t>
      </w:r>
      <w:r w:rsidR="00443403" w:rsidRPr="00AC6DD3">
        <w:rPr>
          <w:rFonts w:ascii="Tahoma" w:hAnsi="Tahoma" w:cs="Tahoma"/>
          <w:sz w:val="24"/>
          <w:szCs w:val="24"/>
        </w:rPr>
        <w:t>Wykonanie wymiany chodników w pasie drogowym ulicy Wschodniej w  Aleksandrowie Łódzkim</w:t>
      </w:r>
      <w:r w:rsidRPr="00AC6DD3">
        <w:rPr>
          <w:rFonts w:ascii="Tahoma" w:hAnsi="Tahoma" w:cs="Tahoma"/>
          <w:sz w:val="24"/>
          <w:szCs w:val="24"/>
        </w:rPr>
        <w:t>.</w:t>
      </w:r>
    </w:p>
    <w:p w:rsidR="00480DB1" w:rsidRPr="00AC6DD3" w:rsidRDefault="00480DB1" w:rsidP="00C72C49">
      <w:pPr>
        <w:keepNext/>
        <w:keepLines/>
        <w:numPr>
          <w:ilvl w:val="0"/>
          <w:numId w:val="38"/>
        </w:numPr>
        <w:spacing w:after="0" w:line="276" w:lineRule="auto"/>
        <w:rPr>
          <w:rFonts w:ascii="Tahoma" w:eastAsia="Times New Roman" w:hAnsi="Tahoma" w:cs="Tahoma"/>
          <w:sz w:val="24"/>
          <w:szCs w:val="24"/>
          <w:lang w:eastAsia="pl-PL"/>
        </w:rPr>
      </w:pPr>
      <w:r w:rsidRPr="00AC6DD3">
        <w:rPr>
          <w:rFonts w:ascii="Tahoma" w:eastAsia="Times New Roman" w:hAnsi="Tahoma" w:cs="Tahoma"/>
          <w:sz w:val="24"/>
          <w:szCs w:val="24"/>
          <w:u w:val="single"/>
          <w:lang w:eastAsia="pl-PL"/>
        </w:rPr>
        <w:t>Zakres robót</w:t>
      </w:r>
      <w:r w:rsidRPr="00AC6DD3">
        <w:rPr>
          <w:rFonts w:ascii="Tahoma" w:eastAsia="Times New Roman" w:hAnsi="Tahoma" w:cs="Tahoma"/>
          <w:sz w:val="24"/>
          <w:szCs w:val="24"/>
          <w:lang w:eastAsia="pl-PL"/>
        </w:rPr>
        <w:t xml:space="preserve"> obejmuje w szczególności:</w:t>
      </w:r>
    </w:p>
    <w:p w:rsidR="00443403" w:rsidRPr="00AC6DD3" w:rsidRDefault="00443403" w:rsidP="00C72C49">
      <w:pPr>
        <w:pStyle w:val="Bezodstpw"/>
        <w:keepNext/>
        <w:numPr>
          <w:ilvl w:val="0"/>
          <w:numId w:val="39"/>
        </w:numPr>
        <w:spacing w:line="276" w:lineRule="auto"/>
        <w:jc w:val="both"/>
        <w:rPr>
          <w:rFonts w:ascii="Tahoma" w:hAnsi="Tahoma" w:cs="Tahoma"/>
          <w:sz w:val="24"/>
          <w:szCs w:val="24"/>
        </w:rPr>
      </w:pPr>
      <w:r w:rsidRPr="00AC6DD3">
        <w:rPr>
          <w:rFonts w:ascii="Tahoma" w:hAnsi="Tahoma" w:cs="Tahoma"/>
          <w:sz w:val="24"/>
          <w:szCs w:val="24"/>
        </w:rPr>
        <w:t>wykonanie robót rozbiórkowych,</w:t>
      </w:r>
    </w:p>
    <w:p w:rsidR="00443403" w:rsidRPr="00AC6DD3" w:rsidRDefault="00443403" w:rsidP="00C72C49">
      <w:pPr>
        <w:pStyle w:val="Bezodstpw"/>
        <w:keepNext/>
        <w:numPr>
          <w:ilvl w:val="0"/>
          <w:numId w:val="39"/>
        </w:numPr>
        <w:spacing w:line="276" w:lineRule="auto"/>
        <w:jc w:val="both"/>
        <w:rPr>
          <w:rFonts w:ascii="Tahoma" w:hAnsi="Tahoma" w:cs="Tahoma"/>
          <w:sz w:val="24"/>
          <w:szCs w:val="24"/>
        </w:rPr>
      </w:pPr>
      <w:r w:rsidRPr="00AC6DD3">
        <w:rPr>
          <w:rFonts w:ascii="Tahoma" w:hAnsi="Tahoma" w:cs="Tahoma"/>
          <w:sz w:val="24"/>
          <w:szCs w:val="24"/>
        </w:rPr>
        <w:t>wykonanie podbudowy z kruszywa o grub. 15 cm  na wjazdach o pow. 291,5m</w:t>
      </w:r>
      <w:r w:rsidRPr="00AC6DD3">
        <w:rPr>
          <w:rFonts w:ascii="Tahoma" w:hAnsi="Tahoma" w:cs="Tahoma"/>
          <w:sz w:val="24"/>
          <w:szCs w:val="24"/>
          <w:vertAlign w:val="superscript"/>
        </w:rPr>
        <w:t>2</w:t>
      </w:r>
      <w:r w:rsidRPr="00AC6DD3">
        <w:rPr>
          <w:rFonts w:ascii="Tahoma" w:hAnsi="Tahoma" w:cs="Tahoma"/>
          <w:sz w:val="24"/>
          <w:szCs w:val="24"/>
        </w:rPr>
        <w:t>,</w:t>
      </w:r>
    </w:p>
    <w:p w:rsidR="00443403" w:rsidRPr="00AC6DD3" w:rsidRDefault="00443403" w:rsidP="00C72C49">
      <w:pPr>
        <w:pStyle w:val="Bezodstpw"/>
        <w:keepNext/>
        <w:numPr>
          <w:ilvl w:val="0"/>
          <w:numId w:val="39"/>
        </w:numPr>
        <w:spacing w:line="276" w:lineRule="auto"/>
        <w:jc w:val="both"/>
        <w:rPr>
          <w:rFonts w:ascii="Tahoma" w:hAnsi="Tahoma" w:cs="Tahoma"/>
          <w:sz w:val="24"/>
          <w:szCs w:val="24"/>
        </w:rPr>
      </w:pPr>
      <w:r w:rsidRPr="00AC6DD3">
        <w:rPr>
          <w:rFonts w:ascii="Tahoma" w:hAnsi="Tahoma" w:cs="Tahoma"/>
          <w:sz w:val="24"/>
          <w:szCs w:val="24"/>
        </w:rPr>
        <w:t>ułożenie kostki betonowej o grubości 8 cm ułożenie kostki brukowej betonowej o grubości 8 cm na podsypce cementowo piaskowej C 5/7 o grubości 5 cm z wypełnieniem spoin piaskiem na wjazdach  – 291,5 m</w:t>
      </w:r>
      <w:r w:rsidRPr="00AC6DD3">
        <w:rPr>
          <w:rFonts w:ascii="Tahoma" w:hAnsi="Tahoma" w:cs="Tahoma"/>
          <w:sz w:val="24"/>
          <w:szCs w:val="24"/>
          <w:vertAlign w:val="superscript"/>
        </w:rPr>
        <w:t>2</w:t>
      </w:r>
      <w:r w:rsidRPr="00AC6DD3">
        <w:rPr>
          <w:rFonts w:ascii="Tahoma" w:hAnsi="Tahoma" w:cs="Tahoma"/>
          <w:sz w:val="24"/>
          <w:szCs w:val="24"/>
        </w:rPr>
        <w:t>,</w:t>
      </w:r>
    </w:p>
    <w:p w:rsidR="00443403" w:rsidRPr="00443403" w:rsidRDefault="00443403" w:rsidP="00C72C49">
      <w:pPr>
        <w:pStyle w:val="Bezodstpw"/>
        <w:keepNext/>
        <w:numPr>
          <w:ilvl w:val="0"/>
          <w:numId w:val="39"/>
        </w:numPr>
        <w:spacing w:line="276" w:lineRule="auto"/>
        <w:jc w:val="both"/>
        <w:rPr>
          <w:rFonts w:ascii="Tahoma" w:hAnsi="Tahoma" w:cs="Tahoma"/>
          <w:sz w:val="24"/>
          <w:szCs w:val="24"/>
        </w:rPr>
      </w:pPr>
      <w:r w:rsidRPr="00443403">
        <w:rPr>
          <w:rFonts w:ascii="Tahoma" w:hAnsi="Tahoma" w:cs="Tahoma"/>
          <w:sz w:val="24"/>
          <w:szCs w:val="24"/>
        </w:rPr>
        <w:lastRenderedPageBreak/>
        <w:t xml:space="preserve">ułożenie krawężników betonowych 15x30x100 z wykonaniem ław betonowych – 570 </w:t>
      </w:r>
      <w:proofErr w:type="spellStart"/>
      <w:r w:rsidRPr="00443403">
        <w:rPr>
          <w:rFonts w:ascii="Tahoma" w:hAnsi="Tahoma" w:cs="Tahoma"/>
          <w:sz w:val="24"/>
          <w:szCs w:val="24"/>
        </w:rPr>
        <w:t>mb</w:t>
      </w:r>
      <w:proofErr w:type="spellEnd"/>
      <w:r w:rsidRPr="00443403">
        <w:rPr>
          <w:rFonts w:ascii="Tahoma" w:hAnsi="Tahoma" w:cs="Tahoma"/>
          <w:sz w:val="24"/>
          <w:szCs w:val="24"/>
        </w:rPr>
        <w:t>,</w:t>
      </w:r>
    </w:p>
    <w:p w:rsidR="00443403" w:rsidRPr="00443403" w:rsidRDefault="00443403" w:rsidP="00C72C49">
      <w:pPr>
        <w:pStyle w:val="Bezodstpw"/>
        <w:keepNext/>
        <w:numPr>
          <w:ilvl w:val="0"/>
          <w:numId w:val="39"/>
        </w:numPr>
        <w:spacing w:line="276" w:lineRule="auto"/>
        <w:jc w:val="both"/>
        <w:rPr>
          <w:rFonts w:ascii="Tahoma" w:hAnsi="Tahoma" w:cs="Tahoma"/>
          <w:sz w:val="24"/>
          <w:szCs w:val="24"/>
        </w:rPr>
      </w:pPr>
      <w:r w:rsidRPr="00443403">
        <w:rPr>
          <w:rFonts w:ascii="Tahoma" w:hAnsi="Tahoma" w:cs="Tahoma"/>
          <w:sz w:val="24"/>
          <w:szCs w:val="24"/>
        </w:rPr>
        <w:t>wykonanie podbudowy z kruszywa o grub. 10 cm  na chodnikach o pow. 472,5m</w:t>
      </w:r>
      <w:r w:rsidRPr="00443403">
        <w:rPr>
          <w:rFonts w:ascii="Tahoma" w:hAnsi="Tahoma" w:cs="Tahoma"/>
          <w:sz w:val="24"/>
          <w:szCs w:val="24"/>
          <w:vertAlign w:val="superscript"/>
        </w:rPr>
        <w:t>2</w:t>
      </w:r>
      <w:r w:rsidRPr="00443403">
        <w:rPr>
          <w:rFonts w:ascii="Tahoma" w:hAnsi="Tahoma" w:cs="Tahoma"/>
          <w:sz w:val="24"/>
          <w:szCs w:val="24"/>
        </w:rPr>
        <w:t>,</w:t>
      </w:r>
    </w:p>
    <w:p w:rsidR="00443403" w:rsidRPr="00443403" w:rsidRDefault="00443403" w:rsidP="00C72C49">
      <w:pPr>
        <w:pStyle w:val="Bezodstpw"/>
        <w:keepNext/>
        <w:numPr>
          <w:ilvl w:val="0"/>
          <w:numId w:val="39"/>
        </w:numPr>
        <w:spacing w:line="276" w:lineRule="auto"/>
        <w:jc w:val="both"/>
        <w:rPr>
          <w:rFonts w:ascii="Tahoma" w:hAnsi="Tahoma" w:cs="Tahoma"/>
          <w:sz w:val="24"/>
          <w:szCs w:val="24"/>
        </w:rPr>
      </w:pPr>
      <w:r w:rsidRPr="00443403">
        <w:rPr>
          <w:rFonts w:ascii="Tahoma" w:hAnsi="Tahoma" w:cs="Tahoma"/>
          <w:sz w:val="24"/>
          <w:szCs w:val="24"/>
        </w:rPr>
        <w:t>ułożenie kostki brukowej betonowej o grubości 8 cm na podsypce cementowo piaskowej C 5/7 o grubości 5 cm z wypełnieniem spoin piaskiem na chodnikach  – 1276 m</w:t>
      </w:r>
      <w:r w:rsidRPr="00443403">
        <w:rPr>
          <w:rFonts w:ascii="Tahoma" w:hAnsi="Tahoma" w:cs="Tahoma"/>
          <w:sz w:val="24"/>
          <w:szCs w:val="24"/>
          <w:vertAlign w:val="superscript"/>
        </w:rPr>
        <w:t>2</w:t>
      </w:r>
      <w:r w:rsidRPr="00443403">
        <w:rPr>
          <w:rFonts w:ascii="Tahoma" w:hAnsi="Tahoma" w:cs="Tahoma"/>
          <w:sz w:val="24"/>
          <w:szCs w:val="24"/>
        </w:rPr>
        <w:t>,</w:t>
      </w:r>
    </w:p>
    <w:p w:rsidR="00F302C7" w:rsidRPr="00443403" w:rsidRDefault="00F302C7" w:rsidP="00C72C49">
      <w:pPr>
        <w:keepNext/>
        <w:keepLines/>
        <w:numPr>
          <w:ilvl w:val="0"/>
          <w:numId w:val="38"/>
        </w:numPr>
        <w:spacing w:after="0" w:line="276" w:lineRule="auto"/>
        <w:rPr>
          <w:rFonts w:ascii="Tahoma" w:hAnsi="Tahoma" w:cs="Tahoma"/>
          <w:sz w:val="24"/>
          <w:szCs w:val="24"/>
        </w:rPr>
      </w:pPr>
      <w:r w:rsidRPr="00443403">
        <w:rPr>
          <w:rFonts w:ascii="Tahoma" w:hAnsi="Tahoma" w:cs="Tahoma"/>
          <w:bCs/>
          <w:sz w:val="24"/>
          <w:szCs w:val="24"/>
        </w:rPr>
        <w:t xml:space="preserve">Szczegółowy obmiar oraz zakres prac znajduje się w „dokumentacji przedmiotowej” stanowiącej </w:t>
      </w:r>
      <w:r w:rsidR="00B06D18" w:rsidRPr="00443403">
        <w:rPr>
          <w:rFonts w:ascii="Tahoma" w:hAnsi="Tahoma" w:cs="Tahoma"/>
          <w:bCs/>
          <w:sz w:val="24"/>
          <w:szCs w:val="24"/>
        </w:rPr>
        <w:t>załącznik nr 6 do S</w:t>
      </w:r>
      <w:r w:rsidRPr="00443403">
        <w:rPr>
          <w:rFonts w:ascii="Tahoma" w:hAnsi="Tahoma" w:cs="Tahoma"/>
          <w:bCs/>
          <w:sz w:val="24"/>
          <w:szCs w:val="24"/>
        </w:rPr>
        <w:t>WZ.</w:t>
      </w:r>
    </w:p>
    <w:p w:rsidR="00F302C7" w:rsidRPr="00443403" w:rsidRDefault="00F302C7" w:rsidP="00C72C49">
      <w:pPr>
        <w:keepNext/>
        <w:keepLines/>
        <w:numPr>
          <w:ilvl w:val="0"/>
          <w:numId w:val="38"/>
        </w:numPr>
        <w:spacing w:after="0" w:line="276" w:lineRule="auto"/>
        <w:rPr>
          <w:rFonts w:ascii="Tahoma" w:hAnsi="Tahoma" w:cs="Tahoma"/>
          <w:sz w:val="24"/>
          <w:szCs w:val="24"/>
        </w:rPr>
      </w:pPr>
      <w:r w:rsidRPr="00443403">
        <w:rPr>
          <w:rFonts w:ascii="Tahoma" w:hAnsi="Tahoma" w:cs="Tahoma"/>
          <w:bCs/>
          <w:sz w:val="24"/>
          <w:szCs w:val="24"/>
        </w:rPr>
        <w:t xml:space="preserve">Prace budowlane muszą być wykonane zgodnie z załączoną dokumentacją </w:t>
      </w:r>
      <w:r w:rsidR="00B06D18" w:rsidRPr="00443403">
        <w:rPr>
          <w:rFonts w:ascii="Tahoma" w:hAnsi="Tahoma" w:cs="Tahoma"/>
          <w:bCs/>
          <w:sz w:val="24"/>
          <w:szCs w:val="24"/>
        </w:rPr>
        <w:t>(Załącznik nr 6 do S</w:t>
      </w:r>
      <w:r w:rsidRPr="00443403">
        <w:rPr>
          <w:rFonts w:ascii="Tahoma" w:hAnsi="Tahoma" w:cs="Tahoma"/>
          <w:bCs/>
          <w:sz w:val="24"/>
          <w:szCs w:val="24"/>
        </w:rPr>
        <w:t>WZ), poleceniami Zamawiającego oraz sztuką budowlaną i obowiązującymi w tym zakresie przepisami prawa.</w:t>
      </w:r>
    </w:p>
    <w:p w:rsidR="00BF6BA0" w:rsidRPr="002B681D" w:rsidRDefault="00BF6BA0" w:rsidP="00C72C49">
      <w:pPr>
        <w:keepNext/>
        <w:keepLines/>
        <w:numPr>
          <w:ilvl w:val="0"/>
          <w:numId w:val="38"/>
        </w:numPr>
        <w:spacing w:after="0" w:line="276" w:lineRule="auto"/>
        <w:ind w:left="357" w:hanging="357"/>
        <w:rPr>
          <w:rFonts w:ascii="Tahoma" w:hAnsi="Tahoma" w:cs="Tahoma"/>
          <w:sz w:val="24"/>
          <w:szCs w:val="24"/>
        </w:rPr>
      </w:pPr>
      <w:r w:rsidRPr="00443403">
        <w:rPr>
          <w:rFonts w:ascii="Tahoma" w:eastAsia="Times New Roman" w:hAnsi="Tahoma" w:cs="Tahoma"/>
          <w:sz w:val="24"/>
          <w:szCs w:val="24"/>
          <w:lang w:eastAsia="pl-PL"/>
        </w:rPr>
        <w:t xml:space="preserve">Stosownie do treści </w:t>
      </w:r>
      <w:r w:rsidRPr="00986B27">
        <w:rPr>
          <w:rFonts w:ascii="Tahoma" w:eastAsia="Times New Roman" w:hAnsi="Tahoma" w:cs="Tahoma"/>
          <w:sz w:val="24"/>
          <w:szCs w:val="24"/>
          <w:u w:val="single"/>
          <w:lang w:eastAsia="pl-PL"/>
        </w:rPr>
        <w:t>art. 95 ust. 1 Ustawy Prawo zamówień publicznych</w:t>
      </w:r>
      <w:r w:rsidRPr="002B681D">
        <w:rPr>
          <w:rFonts w:ascii="Tahoma" w:eastAsia="Times New Roman" w:hAnsi="Tahoma" w:cs="Tahoma"/>
          <w:sz w:val="24"/>
          <w:szCs w:val="24"/>
          <w:lang w:eastAsia="pl-PL"/>
        </w:rPr>
        <w:t xml:space="preserve"> Zamawiający wymaga zatrudnienia przez Wykonawcę lub Podwykonawcę na podstawie umowy o pracę w rozumieniu przepisów ustawy z dnia 26 czerwca 1974 r. – Kodeks pracy (</w:t>
      </w:r>
      <w:r w:rsidRPr="002B681D">
        <w:rPr>
          <w:rFonts w:ascii="Tahoma" w:hAnsi="Tahoma" w:cs="Tahoma"/>
          <w:sz w:val="24"/>
          <w:szCs w:val="24"/>
        </w:rPr>
        <w:t xml:space="preserve">t.j. Dz. U. z 2020 r., poz. 1320 z </w:t>
      </w:r>
      <w:proofErr w:type="spellStart"/>
      <w:r w:rsidRPr="002B681D">
        <w:rPr>
          <w:rFonts w:ascii="Tahoma" w:hAnsi="Tahoma" w:cs="Tahoma"/>
          <w:sz w:val="24"/>
          <w:szCs w:val="24"/>
        </w:rPr>
        <w:t>późn</w:t>
      </w:r>
      <w:proofErr w:type="spellEnd"/>
      <w:r w:rsidRPr="002B681D">
        <w:rPr>
          <w:rFonts w:ascii="Tahoma" w:hAnsi="Tahoma" w:cs="Tahoma"/>
          <w:sz w:val="24"/>
          <w:szCs w:val="24"/>
        </w:rPr>
        <w:t>.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przedmiotu zamówienia wskazane w pkt 3.</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C72C49">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5C59DE">
        <w:rPr>
          <w:rFonts w:ascii="Tahoma" w:hAnsi="Tahoma" w:cs="Tahoma"/>
          <w:sz w:val="24"/>
          <w:szCs w:val="24"/>
        </w:rPr>
        <w:t>w pkt 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C72C49">
      <w:pPr>
        <w:pStyle w:val="Akapitzlist"/>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t xml:space="preserve">Termin </w:t>
      </w:r>
      <w:r w:rsidRPr="00986B27">
        <w:rPr>
          <w:rFonts w:ascii="Tahoma" w:eastAsia="Calibri" w:hAnsi="Tahoma" w:cs="Tahoma"/>
          <w:u w:val="single"/>
          <w:lang w:val="pl-PL" w:eastAsia="en-US"/>
        </w:rPr>
        <w:t>gwarancji i rękojmi</w:t>
      </w:r>
      <w:r w:rsidRPr="0042753E">
        <w:rPr>
          <w:rFonts w:ascii="Tahoma" w:eastAsia="Calibri" w:hAnsi="Tahoma" w:cs="Tahoma"/>
          <w:lang w:val="pl-PL" w:eastAsia="en-US"/>
        </w:rPr>
        <w:t xml:space="preserve"> na wykonane roboty budowlane oraz użyte/dostarczone materiały, jakiej Wykonawca udziela Zamawiającemu, stanowi jedno z kryteriów oceny ofert, które będzie oceniane zgodnie </w:t>
      </w:r>
      <w:r w:rsidRPr="00955D7F">
        <w:rPr>
          <w:rFonts w:ascii="Tahoma" w:eastAsia="Calibri" w:hAnsi="Tahoma" w:cs="Tahoma"/>
          <w:lang w:val="pl-PL" w:eastAsia="en-US"/>
        </w:rPr>
        <w:t>z punktem XIX.2.2 SWZ.</w:t>
      </w:r>
      <w:r w:rsidRPr="0042753E">
        <w:rPr>
          <w:rFonts w:ascii="Tahoma" w:eastAsia="Calibri" w:hAnsi="Tahoma" w:cs="Tahoma"/>
          <w:lang w:val="pl-PL" w:eastAsia="en-US"/>
        </w:rPr>
        <w:t xml:space="preserve">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w:t>
      </w:r>
      <w:r w:rsidRPr="0042753E">
        <w:rPr>
          <w:rFonts w:ascii="Tahoma" w:eastAsia="Calibri" w:hAnsi="Tahoma" w:cs="Tahoma"/>
          <w:lang w:val="pl-PL" w:eastAsia="en-US"/>
        </w:rPr>
        <w:lastRenderedPageBreak/>
        <w:t xml:space="preserve">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C72C49">
      <w:pPr>
        <w:widowControl w:val="0"/>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 xml:space="preserve">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56409B" w:rsidRPr="00AC6DD3" w:rsidRDefault="0056409B" w:rsidP="00C72C49">
      <w:pPr>
        <w:pStyle w:val="Akapitzlist"/>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AC6DD3" w:rsidRPr="00986B27" w:rsidRDefault="00AC6DD3" w:rsidP="00C72C49">
      <w:pPr>
        <w:pStyle w:val="Akapitzlist"/>
        <w:spacing w:line="276" w:lineRule="auto"/>
        <w:ind w:left="360"/>
        <w:rPr>
          <w:rFonts w:ascii="Tahoma" w:eastAsia="Calibri" w:hAnsi="Tahoma" w:cs="Tahoma"/>
          <w:b/>
          <w:lang w:val="pl-PL" w:eastAsia="en-US"/>
        </w:rPr>
      </w:pPr>
      <w:r>
        <w:rPr>
          <w:rFonts w:ascii="Tahoma" w:eastAsia="Calibri" w:hAnsi="Tahoma" w:cs="Tahoma"/>
          <w:b/>
          <w:lang w:val="pl-PL" w:eastAsia="en-US"/>
        </w:rPr>
        <w:t xml:space="preserve">  </w:t>
      </w:r>
      <w:r w:rsidRPr="00986B27">
        <w:rPr>
          <w:rFonts w:ascii="Tahoma" w:eastAsia="Calibri" w:hAnsi="Tahoma" w:cs="Tahoma"/>
          <w:b/>
          <w:lang w:val="pl-PL" w:eastAsia="en-US"/>
        </w:rPr>
        <w:t>45000000-7 Roboty budowlane</w:t>
      </w:r>
    </w:p>
    <w:p w:rsidR="00AC6DD3" w:rsidRPr="00986B27" w:rsidRDefault="00AC6DD3" w:rsidP="00C72C49">
      <w:pPr>
        <w:pStyle w:val="Akapitzlist"/>
        <w:spacing w:line="276" w:lineRule="auto"/>
        <w:ind w:left="360"/>
        <w:rPr>
          <w:rFonts w:ascii="Tahoma" w:eastAsia="Calibri" w:hAnsi="Tahoma" w:cs="Tahoma"/>
          <w:lang w:val="pl-PL" w:eastAsia="en-US"/>
        </w:rPr>
      </w:pPr>
      <w:r w:rsidRPr="00986B27">
        <w:rPr>
          <w:rFonts w:ascii="Tahoma" w:eastAsia="Calibri" w:hAnsi="Tahoma" w:cs="Tahoma"/>
          <w:lang w:val="pl-PL" w:eastAsia="en-US"/>
        </w:rPr>
        <w:t xml:space="preserve">Dodatkowe kody:  </w:t>
      </w:r>
      <w:r w:rsidRPr="00986B27">
        <w:rPr>
          <w:rFonts w:ascii="Tahoma" w:eastAsia="Calibri" w:hAnsi="Tahoma" w:cs="Tahoma"/>
          <w:b/>
          <w:lang w:val="pl-PL" w:eastAsia="en-US"/>
        </w:rPr>
        <w:t>45233120-6 Roboty w zakresie budowy dróg</w:t>
      </w:r>
      <w:r w:rsidRPr="00986B27">
        <w:rPr>
          <w:rFonts w:ascii="Tahoma" w:eastAsia="Calibri" w:hAnsi="Tahoma" w:cs="Tahoma"/>
          <w:lang w:val="pl-PL" w:eastAsia="en-US"/>
        </w:rPr>
        <w:t xml:space="preserve"> </w:t>
      </w:r>
    </w:p>
    <w:p w:rsidR="00AC6DD3" w:rsidRPr="00986B27" w:rsidRDefault="00AC6DD3" w:rsidP="00C72C49">
      <w:pPr>
        <w:pStyle w:val="Akapitzlist"/>
        <w:spacing w:line="276" w:lineRule="auto"/>
        <w:ind w:left="360"/>
        <w:rPr>
          <w:rFonts w:ascii="Tahoma" w:eastAsia="Calibri" w:hAnsi="Tahoma" w:cs="Tahoma"/>
          <w:b/>
          <w:lang w:val="pl-PL" w:eastAsia="en-US"/>
        </w:rPr>
      </w:pPr>
      <w:r w:rsidRPr="00986B27">
        <w:rPr>
          <w:rFonts w:ascii="Tahoma" w:eastAsia="Calibri" w:hAnsi="Tahoma" w:cs="Tahoma"/>
          <w:lang w:val="pl-PL" w:eastAsia="en-US"/>
        </w:rPr>
        <w:t xml:space="preserve">                           </w:t>
      </w:r>
      <w:r w:rsidRPr="00986B27">
        <w:rPr>
          <w:rFonts w:ascii="Tahoma" w:eastAsia="Calibri" w:hAnsi="Tahoma" w:cs="Tahoma"/>
          <w:b/>
          <w:lang w:val="pl-PL" w:eastAsia="en-US"/>
        </w:rPr>
        <w:t xml:space="preserve">45233222-1 Roboty budowlane w zakresie układania </w:t>
      </w:r>
    </w:p>
    <w:p w:rsidR="00AC6DD3" w:rsidRPr="00AC6DD3" w:rsidRDefault="00AC6DD3" w:rsidP="00C72C49">
      <w:pPr>
        <w:pStyle w:val="Akapitzlist"/>
        <w:spacing w:line="276" w:lineRule="auto"/>
        <w:ind w:left="360"/>
        <w:rPr>
          <w:rFonts w:ascii="Tahoma" w:eastAsia="Calibri" w:hAnsi="Tahoma" w:cs="Tahoma"/>
          <w:lang w:val="pl-PL" w:eastAsia="en-US"/>
        </w:rPr>
      </w:pPr>
      <w:r w:rsidRPr="00986B27">
        <w:rPr>
          <w:rFonts w:ascii="Tahoma" w:eastAsia="Calibri" w:hAnsi="Tahoma" w:cs="Tahoma"/>
          <w:b/>
          <w:lang w:val="pl-PL" w:eastAsia="en-US"/>
        </w:rPr>
        <w:t xml:space="preserve">                                                 chodników i asfaltowania</w:t>
      </w:r>
    </w:p>
    <w:p w:rsidR="00AC6DD3" w:rsidRPr="00C72C49" w:rsidRDefault="00AC6DD3" w:rsidP="00C72C49">
      <w:pPr>
        <w:pStyle w:val="Akapitzlist"/>
        <w:numPr>
          <w:ilvl w:val="0"/>
          <w:numId w:val="38"/>
        </w:numPr>
        <w:spacing w:line="276" w:lineRule="auto"/>
        <w:ind w:left="357" w:hanging="357"/>
        <w:rPr>
          <w:rFonts w:ascii="Tahoma" w:eastAsia="Calibri" w:hAnsi="Tahoma" w:cs="Tahoma"/>
          <w:lang w:val="pl-PL" w:eastAsia="en-US"/>
        </w:rPr>
      </w:pPr>
      <w:r w:rsidRPr="00AC6DD3">
        <w:rPr>
          <w:rFonts w:ascii="Tahoma" w:hAnsi="Tahoma" w:cs="Tahoma"/>
        </w:rPr>
        <w:t xml:space="preserve">Zamawiający </w:t>
      </w:r>
      <w:r w:rsidRPr="00C72C49">
        <w:rPr>
          <w:rFonts w:ascii="Tahoma" w:hAnsi="Tahoma" w:cs="Tahoma"/>
        </w:rPr>
        <w:t>nie dopuszcza składania ofert częściowych</w:t>
      </w:r>
      <w:r w:rsidRPr="00C72C49">
        <w:rPr>
          <w:rFonts w:ascii="Tahoma" w:hAnsi="Tahoma" w:cs="Tahoma"/>
          <w:lang w:val="pl-PL"/>
        </w:rPr>
        <w:t>.</w:t>
      </w:r>
    </w:p>
    <w:p w:rsidR="00AC6DD3" w:rsidRPr="00AC6DD3" w:rsidRDefault="00AC6DD3" w:rsidP="00C72C49">
      <w:pPr>
        <w:pStyle w:val="Akapitzlist"/>
        <w:spacing w:line="276" w:lineRule="auto"/>
        <w:ind w:left="357"/>
        <w:rPr>
          <w:rFonts w:ascii="Tahoma" w:eastAsia="Calibri" w:hAnsi="Tahoma" w:cs="Tahoma"/>
          <w:lang w:val="pl-PL" w:eastAsia="en-US"/>
        </w:rPr>
      </w:pPr>
      <w:r w:rsidRPr="00AC6DD3">
        <w:rPr>
          <w:rFonts w:ascii="Tahoma" w:eastAsia="Calibri" w:hAnsi="Tahoma" w:cs="Tahoma"/>
          <w:lang w:val="pl-PL" w:eastAsia="en-US"/>
        </w:rPr>
        <w:t>Potrzeba koordynacji działań różnych wykonawców realizujących poszczególne części</w:t>
      </w:r>
    </w:p>
    <w:p w:rsidR="00AC6DD3" w:rsidRPr="000B71FC" w:rsidRDefault="00AC6DD3" w:rsidP="000B71FC">
      <w:pPr>
        <w:pStyle w:val="Akapitzlist"/>
        <w:spacing w:line="276" w:lineRule="auto"/>
        <w:ind w:left="357"/>
        <w:rPr>
          <w:rFonts w:ascii="Tahoma" w:eastAsia="Calibri" w:hAnsi="Tahoma" w:cs="Tahoma"/>
          <w:lang w:val="pl-PL" w:eastAsia="en-US"/>
        </w:rPr>
      </w:pPr>
      <w:r w:rsidRPr="00AC6DD3">
        <w:rPr>
          <w:rFonts w:ascii="Tahoma" w:eastAsia="Calibri" w:hAnsi="Tahoma" w:cs="Tahoma"/>
          <w:lang w:val="pl-PL" w:eastAsia="en-US"/>
        </w:rPr>
        <w:t>zadania może stanowić zagrożenie dla właściwego wykonania zamówienia, kt</w:t>
      </w:r>
      <w:r w:rsidR="00C72C49">
        <w:rPr>
          <w:rFonts w:ascii="Tahoma" w:eastAsia="Calibri" w:hAnsi="Tahoma" w:cs="Tahoma"/>
          <w:lang w:val="pl-PL" w:eastAsia="en-US"/>
        </w:rPr>
        <w:t>óre obejmuje swym zakresem jedną</w:t>
      </w:r>
      <w:r w:rsidRPr="00AC6DD3">
        <w:rPr>
          <w:rFonts w:ascii="Tahoma" w:eastAsia="Calibri" w:hAnsi="Tahoma" w:cs="Tahoma"/>
          <w:lang w:val="pl-PL" w:eastAsia="en-US"/>
        </w:rPr>
        <w:t xml:space="preserve"> </w:t>
      </w:r>
      <w:r w:rsidR="00C72C49">
        <w:rPr>
          <w:rFonts w:ascii="Tahoma" w:eastAsia="Calibri" w:hAnsi="Tahoma" w:cs="Tahoma"/>
          <w:lang w:val="pl-PL" w:eastAsia="en-US"/>
        </w:rPr>
        <w:t>ulicę stanowiącą</w:t>
      </w:r>
      <w:r w:rsidRPr="00AC6DD3">
        <w:rPr>
          <w:rFonts w:ascii="Tahoma" w:eastAsia="Calibri" w:hAnsi="Tahoma" w:cs="Tahoma"/>
          <w:lang w:val="pl-PL" w:eastAsia="en-US"/>
        </w:rPr>
        <w:t xml:space="preserve"> całość techniczno-użytkową.</w:t>
      </w:r>
      <w:r w:rsidR="000B71FC" w:rsidRPr="000B71FC">
        <w:t xml:space="preserve"> </w:t>
      </w:r>
      <w:r w:rsidR="000B71FC" w:rsidRPr="000B71FC">
        <w:rPr>
          <w:rFonts w:ascii="Tahoma" w:eastAsia="Calibri" w:hAnsi="Tahoma" w:cs="Tahoma"/>
          <w:lang w:val="pl-PL" w:eastAsia="en-US"/>
        </w:rPr>
        <w:t>Podział zamówienia na części: rozdzielenie prac i robót budowlanych spowodowałoby nadmierne trudności techniczne, a potrzeba skoordynowania działań w tym zakresie zagrażałaby prawidłowej realizacji całości zamówienia. Następstwem podziału zamówienia na części byłoby także rozmycie odpowiedzialności wśród poszczególnych Wykonawców za realizację przedmiotowego zamówienia oraz problemy w egzekwowaniu praw Zamawiającego wynikających z rękojmi i gwarancji na przedmiot zamówienia. Zamawiający dopuszcza udział podwykonawców przy realizacji przedmiotowego zamówienia, nie zastrzegając obowiązku wykonywania kluczowych części zamówienia przez jednego Wykonawcę, co w praktyce umożliwia wykonanie zamówienia</w:t>
      </w:r>
      <w:r w:rsidR="000B71FC">
        <w:rPr>
          <w:rFonts w:ascii="Tahoma" w:eastAsia="Calibri" w:hAnsi="Tahoma" w:cs="Tahoma"/>
          <w:lang w:val="pl-PL" w:eastAsia="en-US"/>
        </w:rPr>
        <w:t xml:space="preserve"> w relacji generalny Wykonawca-P</w:t>
      </w:r>
      <w:r w:rsidR="000B71FC" w:rsidRPr="000B71FC">
        <w:rPr>
          <w:rFonts w:ascii="Tahoma" w:eastAsia="Calibri" w:hAnsi="Tahoma" w:cs="Tahoma"/>
          <w:lang w:val="pl-PL" w:eastAsia="en-US"/>
        </w:rPr>
        <w:t>odwykonawcy i dopuszczenie innych podmiotów do udziału w postępowaniu. Przyjęta w postępowaniu forma organizacji zamówienia zapewni oszczędność środków i wybór optymalnych metod wykonania</w:t>
      </w:r>
    </w:p>
    <w:p w:rsidR="00AC6DD3" w:rsidRPr="00C72C49" w:rsidRDefault="00AC6DD3" w:rsidP="00C72C49">
      <w:pPr>
        <w:pStyle w:val="Akapitzlist"/>
        <w:numPr>
          <w:ilvl w:val="0"/>
          <w:numId w:val="38"/>
        </w:numPr>
        <w:spacing w:line="276" w:lineRule="auto"/>
        <w:rPr>
          <w:rFonts w:ascii="Tahoma" w:eastAsia="Calibri" w:hAnsi="Tahoma" w:cs="Tahoma"/>
          <w:lang w:val="pl-PL" w:eastAsia="en-US"/>
        </w:rPr>
      </w:pPr>
      <w:r w:rsidRPr="00AC6DD3">
        <w:rPr>
          <w:rFonts w:ascii="Tahoma" w:eastAsia="Calibri" w:hAnsi="Tahoma" w:cs="Tahoma"/>
          <w:lang w:val="pl-PL" w:eastAsia="en-US"/>
        </w:rPr>
        <w:t xml:space="preserve">Zamawiający </w:t>
      </w:r>
      <w:r w:rsidRPr="00C72C49">
        <w:rPr>
          <w:rFonts w:ascii="Tahoma" w:eastAsia="Calibri" w:hAnsi="Tahoma" w:cs="Tahoma"/>
          <w:lang w:val="pl-PL" w:eastAsia="en-US"/>
        </w:rPr>
        <w:t>nie dopuszcza możliwości złożenia oferty wariantowej.</w:t>
      </w:r>
    </w:p>
    <w:p w:rsidR="000357DE" w:rsidRPr="00C72C49" w:rsidRDefault="000357DE"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nie określił w  opisie przedmiotu zamówienia wymagań związanych z realizacją zamówienia, o których mowa w art. 96 ust. 2 pkt 2 ustawy Prawo zamówień publicznych.</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lastRenderedPageBreak/>
        <w:t>Zamawiający nie przewiduje zastrzeżenia możliwości ubiegania się o udzielenie zamówienia wyłącznie przez Wykonawców, o których mowa w art. 94 ustawy.</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informuje, że nie przewiduje możliwości udzielenia zamówienia dotychczasowemu wykonawcy robót budowlanych, o którym mowa w art. 214 ust. 1 pkt 7 ustawy.</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Rozliczenia pomiędzy Zamawiającym a przyszłymi Wykonawcami zamówienia odbywać się będą w złotych polskich. Zamawiający nie przewiduje rozliczeń w walutach obcych.</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 xml:space="preserve">Zamawiający nie przewiduje zwrotu kosztów udziału w postępowaniu. </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nie przewiduje zawarcia umowy ramowej.</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nie przewiduje ustanowienia dynamicznego systemu zakupów.</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nie przewiduje zastosowania aukcji elektronicznej.</w:t>
      </w:r>
    </w:p>
    <w:p w:rsidR="00C72C49" w:rsidRPr="00C72C49" w:rsidRDefault="00C72C49" w:rsidP="00C72C49">
      <w:pPr>
        <w:pStyle w:val="Akapitzlist"/>
        <w:numPr>
          <w:ilvl w:val="0"/>
          <w:numId w:val="38"/>
        </w:numPr>
        <w:spacing w:line="276" w:lineRule="auto"/>
        <w:rPr>
          <w:rFonts w:ascii="Tahoma" w:eastAsia="Calibri" w:hAnsi="Tahoma" w:cs="Tahoma"/>
          <w:lang w:val="pl-PL" w:eastAsia="en-US"/>
        </w:rPr>
      </w:pPr>
      <w:r w:rsidRPr="00C72C49">
        <w:rPr>
          <w:rFonts w:ascii="Tahoma" w:eastAsia="Calibri" w:hAnsi="Tahoma" w:cs="Tahoma"/>
          <w:lang w:val="pl-PL" w:eastAsia="en-US"/>
        </w:rPr>
        <w:t>Zamawiający nie przewiduje złożenia oferty w postaci katalogów elektronicznych.</w:t>
      </w:r>
    </w:p>
    <w:p w:rsidR="0056409B" w:rsidRPr="00DD5138" w:rsidRDefault="0056409B" w:rsidP="000B71FC">
      <w:pPr>
        <w:pStyle w:val="Nagwek1"/>
        <w:keepNext/>
        <w:keepLines/>
        <w:widowControl/>
        <w:spacing w:line="276" w:lineRule="auto"/>
        <w:ind w:left="714" w:hanging="357"/>
        <w:rPr>
          <w:rFonts w:ascii="Tahoma" w:hAnsi="Tahoma" w:cs="Tahoma"/>
          <w:sz w:val="24"/>
          <w:szCs w:val="24"/>
        </w:rPr>
      </w:pPr>
      <w:bookmarkStart w:id="5" w:name="_Toc61256822"/>
      <w:bookmarkStart w:id="6" w:name="_Toc74140134"/>
      <w:r w:rsidRPr="00DD5138">
        <w:rPr>
          <w:rFonts w:ascii="Tahoma" w:hAnsi="Tahoma" w:cs="Tahoma"/>
          <w:sz w:val="24"/>
          <w:szCs w:val="24"/>
        </w:rPr>
        <w:t>termin wykonania zamówienia</w:t>
      </w:r>
      <w:bookmarkEnd w:id="5"/>
      <w:bookmarkEnd w:id="6"/>
    </w:p>
    <w:p w:rsidR="0056409B" w:rsidRPr="00DD5138" w:rsidRDefault="0056409B" w:rsidP="00003C09">
      <w:pPr>
        <w:keepNext/>
        <w:keepLines/>
        <w:numPr>
          <w:ilvl w:val="0"/>
          <w:numId w:val="5"/>
        </w:numPr>
        <w:spacing w:after="0" w:line="276" w:lineRule="auto"/>
        <w:rPr>
          <w:rFonts w:ascii="Tahoma" w:hAnsi="Tahoma" w:cs="Tahoma"/>
          <w:sz w:val="24"/>
          <w:szCs w:val="24"/>
        </w:rPr>
      </w:pPr>
      <w:r w:rsidRPr="00DD5138">
        <w:rPr>
          <w:rFonts w:ascii="Tahoma" w:hAnsi="Tahoma" w:cs="Tahoma"/>
          <w:sz w:val="24"/>
          <w:szCs w:val="24"/>
        </w:rPr>
        <w:t xml:space="preserve">Termin realizacji zamówienia: </w:t>
      </w:r>
      <w:r w:rsidR="007B4C69">
        <w:rPr>
          <w:rFonts w:ascii="Tahoma" w:hAnsi="Tahoma" w:cs="Tahoma"/>
          <w:b/>
          <w:bCs/>
          <w:sz w:val="24"/>
          <w:szCs w:val="24"/>
        </w:rPr>
        <w:t xml:space="preserve">70 </w:t>
      </w:r>
      <w:r w:rsidR="00C72C49">
        <w:rPr>
          <w:rFonts w:ascii="Tahoma" w:hAnsi="Tahoma" w:cs="Tahoma"/>
          <w:b/>
          <w:bCs/>
          <w:sz w:val="24"/>
          <w:szCs w:val="24"/>
        </w:rPr>
        <w:t>dni</w:t>
      </w:r>
      <w:r w:rsidR="006E02AD" w:rsidRPr="00DD5138">
        <w:rPr>
          <w:rFonts w:ascii="Tahoma" w:hAnsi="Tahoma" w:cs="Tahoma"/>
          <w:b/>
          <w:bCs/>
          <w:sz w:val="24"/>
          <w:szCs w:val="24"/>
        </w:rPr>
        <w:t xml:space="preserve"> od </w:t>
      </w:r>
      <w:r w:rsidR="00F146CD" w:rsidRPr="00DD5138">
        <w:rPr>
          <w:rFonts w:ascii="Tahoma" w:hAnsi="Tahoma" w:cs="Tahoma"/>
          <w:b/>
          <w:bCs/>
          <w:sz w:val="24"/>
          <w:szCs w:val="24"/>
        </w:rPr>
        <w:t>daty</w:t>
      </w:r>
      <w:r w:rsidR="006E02AD" w:rsidRPr="00DD5138">
        <w:rPr>
          <w:rFonts w:ascii="Tahoma" w:hAnsi="Tahoma" w:cs="Tahoma"/>
          <w:b/>
          <w:bCs/>
          <w:sz w:val="24"/>
          <w:szCs w:val="24"/>
        </w:rPr>
        <w:t xml:space="preserve"> podpisania umowy.</w:t>
      </w:r>
    </w:p>
    <w:p w:rsidR="00DD5138" w:rsidRPr="00DD5138" w:rsidRDefault="00DD5138" w:rsidP="00DD5138">
      <w:pPr>
        <w:keepNext/>
        <w:keepLines/>
        <w:numPr>
          <w:ilvl w:val="0"/>
          <w:numId w:val="5"/>
        </w:numPr>
        <w:spacing w:after="0" w:line="276" w:lineRule="auto"/>
        <w:rPr>
          <w:rFonts w:ascii="Tahoma" w:hAnsi="Tahoma" w:cs="Tahoma"/>
          <w:sz w:val="24"/>
          <w:szCs w:val="24"/>
        </w:rPr>
      </w:pPr>
      <w:bookmarkStart w:id="7" w:name="_Toc61256823"/>
      <w:bookmarkStart w:id="8" w:name="_Toc423333490"/>
      <w:r w:rsidRPr="00DD5138">
        <w:rPr>
          <w:rFonts w:ascii="Tahoma" w:hAnsi="Tahoma" w:cs="Tahoma"/>
          <w:sz w:val="24"/>
          <w:szCs w:val="24"/>
        </w:rPr>
        <w:t>Miejsce wykonania Zamówienia –</w:t>
      </w:r>
      <w:r w:rsidR="00C72C49">
        <w:rPr>
          <w:rFonts w:ascii="Tahoma" w:hAnsi="Tahoma" w:cs="Tahoma"/>
          <w:sz w:val="24"/>
          <w:szCs w:val="24"/>
        </w:rPr>
        <w:t xml:space="preserve"> </w:t>
      </w:r>
      <w:r w:rsidRPr="00DD5138">
        <w:rPr>
          <w:rFonts w:ascii="Tahoma" w:hAnsi="Tahoma" w:cs="Tahoma"/>
          <w:sz w:val="24"/>
          <w:szCs w:val="24"/>
        </w:rPr>
        <w:t xml:space="preserve">ul. </w:t>
      </w:r>
      <w:r w:rsidR="00C72C49">
        <w:rPr>
          <w:rFonts w:ascii="Tahoma" w:hAnsi="Tahoma" w:cs="Tahoma"/>
          <w:sz w:val="24"/>
          <w:szCs w:val="24"/>
        </w:rPr>
        <w:t xml:space="preserve">Wschodnia </w:t>
      </w:r>
      <w:r w:rsidRPr="00DD5138">
        <w:rPr>
          <w:rFonts w:ascii="Tahoma" w:hAnsi="Tahoma" w:cs="Tahoma"/>
          <w:sz w:val="24"/>
          <w:szCs w:val="24"/>
        </w:rPr>
        <w:t>w Aleksandrowie Łódzkim.</w:t>
      </w:r>
    </w:p>
    <w:p w:rsidR="0056409B" w:rsidRPr="00DE6631" w:rsidRDefault="0056409B" w:rsidP="000B71FC">
      <w:pPr>
        <w:pStyle w:val="Nagwek1"/>
        <w:keepNext/>
        <w:keepLines/>
        <w:widowControl/>
        <w:spacing w:line="276" w:lineRule="auto"/>
        <w:ind w:left="714" w:hanging="357"/>
        <w:rPr>
          <w:rFonts w:ascii="Tahoma" w:hAnsi="Tahoma" w:cs="Tahoma"/>
          <w:sz w:val="24"/>
          <w:szCs w:val="24"/>
        </w:rPr>
      </w:pPr>
      <w:bookmarkStart w:id="9" w:name="_Toc74140135"/>
      <w:r w:rsidRPr="00DE6631">
        <w:rPr>
          <w:rFonts w:ascii="Tahoma" w:hAnsi="Tahoma" w:cs="Tahoma"/>
          <w:sz w:val="24"/>
          <w:szCs w:val="24"/>
        </w:rPr>
        <w:t>warunki udziału w postępowaniu</w:t>
      </w:r>
      <w:bookmarkEnd w:id="7"/>
      <w:bookmarkEnd w:id="9"/>
    </w:p>
    <w:p w:rsidR="0056409B" w:rsidRPr="00DE6631" w:rsidRDefault="0056409B" w:rsidP="000B71FC">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w:t>
      </w:r>
      <w:r w:rsidR="000A47AD">
        <w:rPr>
          <w:rFonts w:ascii="Tahoma" w:hAnsi="Tahoma" w:cs="Tahoma"/>
          <w:sz w:val="24"/>
          <w:szCs w:val="24"/>
        </w:rPr>
        <w:t>asadach określonych w pkt V SWZ</w:t>
      </w:r>
      <w:r w:rsidRPr="00DE6631">
        <w:rPr>
          <w:rFonts w:ascii="Tahoma" w:hAnsi="Tahoma" w:cs="Tahoma"/>
          <w:sz w:val="24"/>
          <w:szCs w:val="24"/>
        </w:rPr>
        <w:t xml:space="preserve"> oraz spełniają określone przez Zamawiającego warunki udziału w postępowaniu.</w:t>
      </w:r>
    </w:p>
    <w:p w:rsidR="0056409B" w:rsidRPr="00DE6631" w:rsidRDefault="0056409B" w:rsidP="000B71FC">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B71FC">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B71FC">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B71FC">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B71FC">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B71FC">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B71FC">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B71FC" w:rsidRDefault="0056409B" w:rsidP="000B71FC">
      <w:pPr>
        <w:numPr>
          <w:ilvl w:val="1"/>
          <w:numId w:val="6"/>
        </w:numPr>
        <w:spacing w:after="0" w:line="276" w:lineRule="auto"/>
        <w:rPr>
          <w:rFonts w:asciiTheme="minorHAnsi" w:hAnsiTheme="minorHAnsi" w:cstheme="minorHAnsi"/>
          <w:sz w:val="24"/>
          <w:szCs w:val="24"/>
        </w:rPr>
      </w:pPr>
      <w:r w:rsidRPr="000B71FC">
        <w:rPr>
          <w:rFonts w:ascii="Tahoma" w:hAnsi="Tahoma" w:cs="Tahoma"/>
          <w:sz w:val="24"/>
          <w:szCs w:val="24"/>
        </w:rPr>
        <w:t>Zdolności technicznej lub zawodowej - o udzielenie zamówienia mogą ubiegać się Wykonawcy, którzy wykażą, że:</w:t>
      </w:r>
    </w:p>
    <w:p w:rsidR="000B71FC" w:rsidRPr="000B71FC" w:rsidRDefault="000B71FC" w:rsidP="000B71FC">
      <w:pPr>
        <w:suppressAutoHyphens/>
        <w:spacing w:line="276" w:lineRule="auto"/>
        <w:ind w:left="792"/>
        <w:rPr>
          <w:rFonts w:ascii="Tahoma" w:hAnsi="Tahoma" w:cs="Tahoma"/>
          <w:b/>
          <w:sz w:val="24"/>
          <w:szCs w:val="24"/>
        </w:rPr>
      </w:pPr>
      <w:r w:rsidRPr="000B71FC">
        <w:rPr>
          <w:rFonts w:ascii="Tahoma" w:hAnsi="Tahoma" w:cs="Tahoma"/>
          <w:b/>
          <w:sz w:val="24"/>
          <w:szCs w:val="24"/>
        </w:rPr>
        <w:t>posiadają wiedzę i doświadczenie niezbędne do wykonania przedmiotu zamówienia, tj. udokumentują wykonanie w okresie ostatnich pięciu lat, a jeżeli okres prowadzenia działalności jest krótszy – w tym okresie, co  najmniej</w:t>
      </w:r>
      <w:r w:rsidRPr="000B71FC">
        <w:rPr>
          <w:rFonts w:ascii="Tahoma" w:hAnsi="Tahoma" w:cs="Tahoma"/>
          <w:b/>
          <w:sz w:val="24"/>
          <w:szCs w:val="24"/>
          <w:u w:val="single"/>
        </w:rPr>
        <w:t xml:space="preserve"> dwóch  robót  budowlanych o minimalnej wartości 100.000,00 zł brutto każda</w:t>
      </w:r>
      <w:r w:rsidRPr="000B71FC">
        <w:rPr>
          <w:rFonts w:ascii="Tahoma" w:hAnsi="Tahoma" w:cs="Tahoma"/>
          <w:b/>
          <w:sz w:val="24"/>
          <w:szCs w:val="24"/>
        </w:rPr>
        <w:t xml:space="preserve">, polegających na </w:t>
      </w:r>
      <w:r w:rsidRPr="000B71FC">
        <w:rPr>
          <w:rFonts w:ascii="Tahoma" w:hAnsi="Tahoma" w:cs="Tahoma"/>
          <w:b/>
          <w:sz w:val="24"/>
          <w:szCs w:val="24"/>
          <w:u w:val="single"/>
        </w:rPr>
        <w:t>budowie, przebudowie lub remoncie drogi o nawierzchni z kostki betonowej,</w:t>
      </w:r>
    </w:p>
    <w:p w:rsidR="000B71FC" w:rsidRPr="00003C09" w:rsidRDefault="000B71FC" w:rsidP="000B71FC">
      <w:pPr>
        <w:spacing w:after="0" w:line="276" w:lineRule="auto"/>
        <w:ind w:left="792"/>
        <w:rPr>
          <w:rFonts w:asciiTheme="minorHAnsi" w:hAnsiTheme="minorHAnsi" w:cstheme="minorHAnsi"/>
          <w:sz w:val="24"/>
          <w:szCs w:val="24"/>
        </w:rPr>
      </w:pPr>
    </w:p>
    <w:p w:rsidR="00DE6631" w:rsidRPr="00DE6631" w:rsidRDefault="00DE6631" w:rsidP="000B71FC">
      <w:pPr>
        <w:keepNext/>
        <w:keepLines/>
        <w:suppressAutoHyphens/>
        <w:spacing w:after="0" w:line="276" w:lineRule="auto"/>
        <w:rPr>
          <w:rFonts w:ascii="Tahoma" w:eastAsia="Times New Roman" w:hAnsi="Tahoma" w:cs="Tahoma"/>
          <w:b/>
          <w:sz w:val="24"/>
          <w:szCs w:val="24"/>
          <w:u w:val="single"/>
          <w:lang w:eastAsia="pl-PL"/>
        </w:rPr>
      </w:pPr>
      <w:r w:rsidRPr="00DE6631">
        <w:rPr>
          <w:rFonts w:ascii="Tahoma" w:eastAsia="Times New Roman" w:hAnsi="Tahoma" w:cs="Tahoma"/>
          <w:b/>
          <w:sz w:val="24"/>
          <w:szCs w:val="24"/>
          <w:u w:val="single"/>
          <w:lang w:eastAsia="pl-PL"/>
        </w:rPr>
        <w:lastRenderedPageBreak/>
        <w:t xml:space="preserve">Uwaga: </w:t>
      </w:r>
    </w:p>
    <w:p w:rsidR="00DE6631" w:rsidRPr="00DE6631" w:rsidRDefault="00DE6631" w:rsidP="000B71FC">
      <w:pPr>
        <w:keepNext/>
        <w:keepLines/>
        <w:numPr>
          <w:ilvl w:val="0"/>
          <w:numId w:val="40"/>
        </w:numPr>
        <w:tabs>
          <w:tab w:val="left" w:pos="1134"/>
        </w:tabs>
        <w:suppressAutoHyphens/>
        <w:spacing w:after="0" w:line="276" w:lineRule="auto"/>
        <w:rPr>
          <w:rFonts w:ascii="Tahoma" w:eastAsia="Times New Roman" w:hAnsi="Tahoma" w:cs="Tahoma"/>
          <w:b/>
          <w:sz w:val="24"/>
          <w:szCs w:val="24"/>
          <w:lang w:eastAsia="pl-PL"/>
        </w:rPr>
      </w:pPr>
      <w:r w:rsidRPr="00DE6631">
        <w:rPr>
          <w:rFonts w:ascii="Tahoma" w:eastAsia="Times New Roman" w:hAnsi="Tahoma" w:cs="Tahoma"/>
          <w:sz w:val="24"/>
          <w:szCs w:val="24"/>
          <w:lang w:eastAsia="pl-PL"/>
        </w:rPr>
        <w:t xml:space="preserve"> Pod pojęciami „budowa”, „przebudowa” rozumie się pojęcia zdefiniowa</w:t>
      </w:r>
      <w:r>
        <w:rPr>
          <w:rFonts w:ascii="Tahoma" w:eastAsia="Times New Roman" w:hAnsi="Tahoma" w:cs="Tahoma"/>
          <w:sz w:val="24"/>
          <w:szCs w:val="24"/>
          <w:lang w:eastAsia="pl-PL"/>
        </w:rPr>
        <w:t xml:space="preserve">ne odpowiednio </w:t>
      </w:r>
      <w:r w:rsidRPr="00DE6631">
        <w:rPr>
          <w:rFonts w:ascii="Tahoma" w:eastAsia="Times New Roman" w:hAnsi="Tahoma" w:cs="Tahoma"/>
          <w:sz w:val="24"/>
          <w:szCs w:val="24"/>
          <w:lang w:eastAsia="pl-PL"/>
        </w:rPr>
        <w:t xml:space="preserve">w art. 3 pkt. 6 i 7a ustawy z dnia 7 lipca 1994 r. Prawo budowlane (t.j. Dz. U. z 2020 r., poz. 1333 z </w:t>
      </w:r>
      <w:proofErr w:type="spellStart"/>
      <w:r w:rsidRPr="00DE6631">
        <w:rPr>
          <w:rFonts w:ascii="Tahoma" w:eastAsia="Times New Roman" w:hAnsi="Tahoma" w:cs="Tahoma"/>
          <w:sz w:val="24"/>
          <w:szCs w:val="24"/>
          <w:lang w:eastAsia="pl-PL"/>
        </w:rPr>
        <w:t>późn</w:t>
      </w:r>
      <w:proofErr w:type="spellEnd"/>
      <w:r w:rsidRPr="00DE6631">
        <w:rPr>
          <w:rFonts w:ascii="Tahoma" w:eastAsia="Times New Roman" w:hAnsi="Tahoma" w:cs="Tahoma"/>
          <w:sz w:val="24"/>
          <w:szCs w:val="24"/>
          <w:lang w:eastAsia="pl-PL"/>
        </w:rPr>
        <w:t>. zm.).</w:t>
      </w:r>
    </w:p>
    <w:p w:rsidR="00DE6631" w:rsidRPr="00DE6631" w:rsidRDefault="00DE6631" w:rsidP="000B71FC">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E6631" w:rsidRDefault="00DE6631" w:rsidP="000B71FC">
      <w:pPr>
        <w:keepNext/>
        <w:keepLines/>
        <w:numPr>
          <w:ilvl w:val="0"/>
          <w:numId w:val="40"/>
        </w:numPr>
        <w:tabs>
          <w:tab w:val="left" w:pos="1134"/>
        </w:tabs>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w:t>
      </w:r>
      <w:r w:rsidR="00FD42E4">
        <w:rPr>
          <w:rFonts w:ascii="Tahoma" w:eastAsia="Times New Roman" w:hAnsi="Tahoma" w:cs="Tahoma"/>
          <w:sz w:val="24"/>
          <w:szCs w:val="24"/>
          <w:lang w:eastAsia="pl-PL"/>
        </w:rPr>
        <w:t>ący uzna za spełniony warunek S</w:t>
      </w:r>
      <w:r w:rsidRPr="00DE6631">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E6631" w:rsidRDefault="00DE6631" w:rsidP="000B71FC">
      <w:pPr>
        <w:keepNext/>
        <w:keepLines/>
        <w:numPr>
          <w:ilvl w:val="0"/>
          <w:numId w:val="40"/>
        </w:numPr>
        <w:suppressAutoHyphens/>
        <w:spacing w:after="0" w:line="276" w:lineRule="auto"/>
        <w:rPr>
          <w:rFonts w:ascii="Tahoma" w:eastAsia="Times New Roman" w:hAnsi="Tahoma" w:cs="Tahoma"/>
          <w:sz w:val="24"/>
          <w:szCs w:val="24"/>
          <w:lang w:eastAsia="pl-PL"/>
        </w:rPr>
      </w:pPr>
      <w:r w:rsidRPr="00DE6631">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AA6A9D" w:rsidRDefault="00BB7411" w:rsidP="000B71FC">
      <w:pPr>
        <w:pStyle w:val="Akapitzlist"/>
        <w:numPr>
          <w:ilvl w:val="0"/>
          <w:numId w:val="6"/>
        </w:numPr>
        <w:spacing w:line="276" w:lineRule="auto"/>
        <w:rPr>
          <w:rFonts w:ascii="Tahoma" w:eastAsia="Calibri" w:hAnsi="Tahoma" w:cs="Tahoma"/>
          <w:b/>
          <w:lang w:eastAsia="en-US"/>
        </w:rPr>
      </w:pPr>
      <w:r w:rsidRPr="00AF4F45">
        <w:rPr>
          <w:rFonts w:ascii="Tahoma" w:eastAsia="Calibri" w:hAnsi="Tahoma" w:cs="Tahoma"/>
          <w:b/>
          <w:lang w:val="pl-PL" w:eastAsia="en-US"/>
        </w:rPr>
        <w:t xml:space="preserve">W przypadku wykonawców wspólnie ubiegających się o udzielenie zamówienia warunek, o którym </w:t>
      </w:r>
      <w:r w:rsidR="00D05A13" w:rsidRPr="00AF4F45">
        <w:rPr>
          <w:rFonts w:ascii="Tahoma" w:eastAsia="Calibri" w:hAnsi="Tahoma" w:cs="Tahoma"/>
          <w:b/>
          <w:lang w:val="pl-PL" w:eastAsia="en-US"/>
        </w:rPr>
        <w:t>mowa w pkt. IV.2.4 niniejszej S</w:t>
      </w:r>
      <w:r w:rsidRPr="00AF4F45">
        <w:rPr>
          <w:rFonts w:ascii="Tahoma" w:eastAsia="Calibri" w:hAnsi="Tahoma" w:cs="Tahoma"/>
          <w:b/>
          <w:lang w:val="pl-PL" w:eastAsia="en-US"/>
        </w:rPr>
        <w:t>WZ zostanie spełniony, jeżeli jeden z Wykonawców wspólnie ubiegających się o udzielenie zamówienia spełni go samodzielnie</w:t>
      </w:r>
      <w:r w:rsidR="00AA6A9D" w:rsidRPr="00AA6A9D">
        <w:rPr>
          <w:rFonts w:ascii="Tahoma" w:eastAsia="Calibri" w:hAnsi="Tahoma" w:cs="Tahoma"/>
          <w:b/>
          <w:lang w:eastAsia="en-US"/>
        </w:rPr>
        <w:t xml:space="preserve"> </w:t>
      </w:r>
      <w:r w:rsidR="00AA6A9D" w:rsidRPr="00045E4A">
        <w:rPr>
          <w:rFonts w:ascii="Tahoma" w:eastAsia="Calibri" w:hAnsi="Tahoma" w:cs="Tahoma"/>
          <w:b/>
          <w:lang w:eastAsia="en-US"/>
        </w:rPr>
        <w:t>lub Wykonawcy spełnią go łącznie.</w:t>
      </w:r>
    </w:p>
    <w:p w:rsidR="00942A02" w:rsidRDefault="0056409B" w:rsidP="000B71FC">
      <w:pPr>
        <w:widowControl w:val="0"/>
        <w:numPr>
          <w:ilvl w:val="0"/>
          <w:numId w:val="6"/>
        </w:numPr>
        <w:suppressAutoHyphens/>
        <w:spacing w:after="0" w:line="276" w:lineRule="auto"/>
        <w:ind w:left="357" w:hanging="357"/>
        <w:jc w:val="both"/>
        <w:rPr>
          <w:rFonts w:ascii="Tahoma" w:hAnsi="Tahoma" w:cs="Tahoma"/>
          <w:sz w:val="24"/>
          <w:szCs w:val="24"/>
        </w:rPr>
      </w:pPr>
      <w:r w:rsidRPr="00AF4F4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10" w:name="_Toc61256824"/>
      <w:bookmarkStart w:id="11" w:name="_Toc74140136"/>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10"/>
      <w:bookmarkEnd w:id="11"/>
    </w:p>
    <w:p w:rsidR="0056409B" w:rsidRPr="001E5A72" w:rsidRDefault="0056409B" w:rsidP="00874EB7">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 oraz ust. 109 ust.</w:t>
      </w:r>
      <w:r w:rsidR="00C233B7" w:rsidRPr="001E5A72">
        <w:rPr>
          <w:rFonts w:ascii="Tahoma" w:hAnsi="Tahoma" w:cs="Tahoma"/>
          <w:b/>
          <w:sz w:val="24"/>
          <w:szCs w:val="24"/>
        </w:rPr>
        <w:t>1</w:t>
      </w:r>
      <w:r w:rsidRPr="001E5A72">
        <w:rPr>
          <w:rFonts w:ascii="Tahoma" w:hAnsi="Tahoma" w:cs="Tahoma"/>
          <w:b/>
          <w:sz w:val="24"/>
          <w:szCs w:val="24"/>
        </w:rPr>
        <w:t xml:space="preserve"> pkt 4 ustawy </w:t>
      </w:r>
      <w:proofErr w:type="spellStart"/>
      <w:r w:rsidRPr="001E5A72">
        <w:rPr>
          <w:rFonts w:ascii="Tahoma" w:hAnsi="Tahoma" w:cs="Tahoma"/>
          <w:b/>
          <w:sz w:val="24"/>
          <w:szCs w:val="24"/>
        </w:rPr>
        <w:t>Pzp</w:t>
      </w:r>
      <w:proofErr w:type="spellEnd"/>
      <w:r w:rsidRPr="001E5A72">
        <w:rPr>
          <w:rFonts w:ascii="Tahoma" w:hAnsi="Tahoma" w:cs="Tahoma"/>
          <w:b/>
          <w:sz w:val="24"/>
          <w:szCs w:val="24"/>
        </w:rPr>
        <w:t>.</w:t>
      </w:r>
    </w:p>
    <w:p w:rsidR="0056409B" w:rsidRPr="001E5A72" w:rsidRDefault="0056409B" w:rsidP="00874EB7">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 xml:space="preserve">Na podstawie art. 108 ust. 1 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p>
    <w:p w:rsidR="0056409B" w:rsidRPr="001E5A72" w:rsidRDefault="0056409B" w:rsidP="00874EB7">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xml:space="preserve">o którym mowa w art. 228-230a, art. 250a Kodeksu karnego lub w art. 46 lub art. 48 </w:t>
      </w:r>
      <w:r w:rsidRPr="001E5A72">
        <w:rPr>
          <w:rFonts w:ascii="Tahoma" w:hAnsi="Tahoma" w:cs="Tahoma"/>
          <w:sz w:val="24"/>
          <w:szCs w:val="24"/>
        </w:rPr>
        <w:lastRenderedPageBreak/>
        <w:t>ustawy z dnia 25 czerwca 2010 r. o sporcie,</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874EB7">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874EB7">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874EB7">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874EB7">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874EB7">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874EB7">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874EB7">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874EB7">
          <w:rPr>
            <w:rStyle w:val="Hipercze"/>
            <w:rFonts w:ascii="Tahoma" w:hAnsi="Tahoma" w:cs="Tahoma"/>
            <w:color w:val="000000" w:themeColor="text1"/>
            <w:sz w:val="24"/>
            <w:szCs w:val="24"/>
            <w:u w:val="none"/>
          </w:rPr>
          <w:t>ustawy</w:t>
        </w:r>
      </w:hyperlink>
      <w:r w:rsidRPr="001E5A72">
        <w:rPr>
          <w:rFonts w:ascii="Tahoma" w:hAnsi="Tahoma" w:cs="Tahoma"/>
          <w:sz w:val="24"/>
          <w:szCs w:val="24"/>
        </w:rPr>
        <w:t xml:space="preserve"> z dnia 16 lutego 2007 r. o ochronie konkurencji i konsumentów, chyba że </w:t>
      </w:r>
      <w:r w:rsidRPr="001E5A72">
        <w:rPr>
          <w:rFonts w:ascii="Tahoma" w:hAnsi="Tahoma" w:cs="Tahoma"/>
          <w:sz w:val="24"/>
          <w:szCs w:val="24"/>
        </w:rPr>
        <w:lastRenderedPageBreak/>
        <w:t>spowodowane tym zakłócenie konkurencji może być wyeliminowane w inny sposób niż przez wykluczenie wykonawcy z udziału w postępowaniu o udzielenie zamówienia.</w:t>
      </w:r>
    </w:p>
    <w:p w:rsidR="0056409B" w:rsidRPr="001E5A72" w:rsidRDefault="0056409B" w:rsidP="00117A8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117A89">
        <w:rPr>
          <w:rFonts w:ascii="Tahoma" w:hAnsi="Tahoma" w:cs="Tahoma"/>
          <w:b/>
          <w:sz w:val="24"/>
          <w:szCs w:val="24"/>
        </w:rPr>
        <w:t xml:space="preserve"> </w:t>
      </w:r>
      <w:r w:rsidRPr="001E5A72">
        <w:rPr>
          <w:rFonts w:ascii="Tahoma" w:hAnsi="Tahoma" w:cs="Tahoma"/>
          <w:b/>
          <w:sz w:val="24"/>
          <w:szCs w:val="24"/>
        </w:rPr>
        <w:t xml:space="preserve">ustawy </w:t>
      </w:r>
      <w:proofErr w:type="spellStart"/>
      <w:r w:rsidRPr="001E5A72">
        <w:rPr>
          <w:rFonts w:ascii="Tahoma" w:hAnsi="Tahoma" w:cs="Tahoma"/>
          <w:b/>
          <w:sz w:val="24"/>
          <w:szCs w:val="24"/>
        </w:rPr>
        <w:t>Pzp</w:t>
      </w:r>
      <w:proofErr w:type="spellEnd"/>
      <w:r w:rsidRPr="001E5A72">
        <w:rPr>
          <w:rFonts w:ascii="Tahoma" w:hAnsi="Tahoma" w:cs="Tahoma"/>
          <w:b/>
          <w:sz w:val="24"/>
          <w:szCs w:val="24"/>
        </w:rPr>
        <w:t xml:space="preserve">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117A89">
      <w:pPr>
        <w:widowControl w:val="0"/>
        <w:numPr>
          <w:ilvl w:val="0"/>
          <w:numId w:val="7"/>
        </w:numPr>
        <w:tabs>
          <w:tab w:val="clear" w:pos="720"/>
          <w:tab w:val="num" w:pos="426"/>
        </w:tabs>
        <w:suppressAutoHyphens/>
        <w:spacing w:after="0" w:line="276" w:lineRule="auto"/>
        <w:ind w:left="357" w:hanging="357"/>
        <w:rPr>
          <w:rFonts w:ascii="Tahoma" w:hAnsi="Tahoma" w:cs="Tahoma"/>
          <w:sz w:val="24"/>
          <w:szCs w:val="24"/>
        </w:rPr>
      </w:pPr>
      <w:bookmarkStart w:id="12"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117A89">
      <w:pPr>
        <w:widowControl w:val="0"/>
        <w:numPr>
          <w:ilvl w:val="0"/>
          <w:numId w:val="7"/>
        </w:numPr>
        <w:tabs>
          <w:tab w:val="clear" w:pos="720"/>
          <w:tab w:val="num" w:pos="426"/>
        </w:tabs>
        <w:suppressAutoHyphens/>
        <w:spacing w:after="0" w:line="276" w:lineRule="auto"/>
        <w:ind w:left="357" w:hanging="357"/>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117A89">
      <w:pPr>
        <w:widowControl w:val="0"/>
        <w:numPr>
          <w:ilvl w:val="1"/>
          <w:numId w:val="7"/>
        </w:numPr>
        <w:tabs>
          <w:tab w:val="clear" w:pos="720"/>
          <w:tab w:val="num" w:pos="426"/>
        </w:tabs>
        <w:spacing w:after="0" w:line="276" w:lineRule="auto"/>
        <w:ind w:left="782"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117A89">
      <w:pPr>
        <w:widowControl w:val="0"/>
        <w:numPr>
          <w:ilvl w:val="1"/>
          <w:numId w:val="7"/>
        </w:numPr>
        <w:tabs>
          <w:tab w:val="clear" w:pos="720"/>
          <w:tab w:val="num" w:pos="567"/>
        </w:tabs>
        <w:spacing w:after="0" w:line="276" w:lineRule="auto"/>
        <w:ind w:left="782"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117A89">
      <w:pPr>
        <w:widowControl w:val="0"/>
        <w:numPr>
          <w:ilvl w:val="1"/>
          <w:numId w:val="7"/>
        </w:numPr>
        <w:tabs>
          <w:tab w:val="clear" w:pos="720"/>
          <w:tab w:val="num" w:pos="567"/>
        </w:tabs>
        <w:spacing w:after="0" w:line="276" w:lineRule="auto"/>
        <w:ind w:left="782"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117A89">
      <w:pPr>
        <w:widowControl w:val="0"/>
        <w:numPr>
          <w:ilvl w:val="2"/>
          <w:numId w:val="7"/>
        </w:numPr>
        <w:tabs>
          <w:tab w:val="clear" w:pos="1080"/>
          <w:tab w:val="num" w:pos="709"/>
        </w:tabs>
        <w:spacing w:after="0" w:line="276" w:lineRule="auto"/>
        <w:ind w:left="1134"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117A89" w:rsidRDefault="006A33BF" w:rsidP="00117A89">
      <w:pPr>
        <w:widowControl w:val="0"/>
        <w:numPr>
          <w:ilvl w:val="2"/>
          <w:numId w:val="7"/>
        </w:numPr>
        <w:tabs>
          <w:tab w:val="clear" w:pos="1080"/>
          <w:tab w:val="num" w:pos="709"/>
        </w:tabs>
        <w:spacing w:after="0" w:line="276" w:lineRule="auto"/>
        <w:ind w:left="1134"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117A89" w:rsidRDefault="006A33BF" w:rsidP="00117A89">
      <w:pPr>
        <w:widowControl w:val="0"/>
        <w:numPr>
          <w:ilvl w:val="2"/>
          <w:numId w:val="7"/>
        </w:numPr>
        <w:tabs>
          <w:tab w:val="clear" w:pos="1080"/>
          <w:tab w:val="num" w:pos="709"/>
        </w:tabs>
        <w:spacing w:after="0" w:line="276" w:lineRule="auto"/>
        <w:ind w:left="1134" w:hanging="425"/>
        <w:rPr>
          <w:rFonts w:ascii="Tahoma" w:eastAsia="Times New Roman" w:hAnsi="Tahoma" w:cs="Tahoma"/>
          <w:sz w:val="24"/>
          <w:szCs w:val="24"/>
          <w:lang w:eastAsia="pl-PL"/>
        </w:rPr>
      </w:pPr>
      <w:r w:rsidRPr="00117A89">
        <w:rPr>
          <w:rFonts w:ascii="Tahoma" w:eastAsia="Times New Roman" w:hAnsi="Tahoma" w:cs="Tahoma"/>
          <w:sz w:val="24"/>
          <w:szCs w:val="24"/>
          <w:lang w:eastAsia="pl-PL"/>
        </w:rPr>
        <w:t>wdrożył system sprawozdawczości i kontroli,</w:t>
      </w:r>
    </w:p>
    <w:p w:rsidR="00117A89" w:rsidRDefault="006A33BF" w:rsidP="00117A89">
      <w:pPr>
        <w:widowControl w:val="0"/>
        <w:numPr>
          <w:ilvl w:val="2"/>
          <w:numId w:val="7"/>
        </w:numPr>
        <w:tabs>
          <w:tab w:val="clear" w:pos="1080"/>
          <w:tab w:val="num" w:pos="709"/>
        </w:tabs>
        <w:spacing w:after="0" w:line="276" w:lineRule="auto"/>
        <w:ind w:left="1134" w:hanging="425"/>
        <w:rPr>
          <w:rFonts w:ascii="Tahoma" w:eastAsia="Times New Roman" w:hAnsi="Tahoma" w:cs="Tahoma"/>
          <w:sz w:val="24"/>
          <w:szCs w:val="24"/>
          <w:lang w:eastAsia="pl-PL"/>
        </w:rPr>
      </w:pPr>
      <w:r w:rsidRPr="00117A89">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17A89" w:rsidRDefault="006A33BF" w:rsidP="00117A89">
      <w:pPr>
        <w:widowControl w:val="0"/>
        <w:numPr>
          <w:ilvl w:val="2"/>
          <w:numId w:val="7"/>
        </w:numPr>
        <w:tabs>
          <w:tab w:val="clear" w:pos="1080"/>
          <w:tab w:val="num" w:pos="709"/>
        </w:tabs>
        <w:spacing w:after="0" w:line="276" w:lineRule="auto"/>
        <w:ind w:left="1134" w:hanging="425"/>
        <w:rPr>
          <w:rFonts w:ascii="Tahoma" w:eastAsia="Times New Roman" w:hAnsi="Tahoma" w:cs="Tahoma"/>
          <w:sz w:val="24"/>
          <w:szCs w:val="24"/>
          <w:lang w:eastAsia="pl-PL"/>
        </w:rPr>
      </w:pPr>
      <w:r w:rsidRPr="00117A89">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117A89" w:rsidP="00117A89">
      <w:pPr>
        <w:widowControl w:val="0"/>
        <w:numPr>
          <w:ilvl w:val="0"/>
          <w:numId w:val="7"/>
        </w:numPr>
        <w:tabs>
          <w:tab w:val="clear" w:pos="720"/>
          <w:tab w:val="num" w:pos="284"/>
        </w:tabs>
        <w:spacing w:after="0" w:line="276" w:lineRule="auto"/>
        <w:ind w:left="357" w:hanging="357"/>
        <w:rPr>
          <w:rFonts w:ascii="Tahoma" w:eastAsia="Times New Roman" w:hAnsi="Tahoma" w:cs="Tahoma"/>
          <w:sz w:val="24"/>
          <w:szCs w:val="24"/>
          <w:lang w:eastAsia="pl-PL"/>
        </w:rPr>
      </w:pPr>
      <w:r>
        <w:rPr>
          <w:rFonts w:ascii="Tahoma" w:eastAsia="Times New Roman" w:hAnsi="Tahoma" w:cs="Tahoma"/>
          <w:sz w:val="24"/>
          <w:szCs w:val="24"/>
          <w:lang w:eastAsia="pl-PL"/>
        </w:rPr>
        <w:t xml:space="preserve"> </w:t>
      </w:r>
      <w:r w:rsidR="006A33BF" w:rsidRPr="001E5A72">
        <w:rPr>
          <w:rFonts w:ascii="Tahoma" w:eastAsia="Times New Roman" w:hAnsi="Tahoma" w:cs="Tahoma"/>
          <w:sz w:val="24"/>
          <w:szCs w:val="24"/>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117A89">
      <w:pPr>
        <w:widowControl w:val="0"/>
        <w:numPr>
          <w:ilvl w:val="0"/>
          <w:numId w:val="7"/>
        </w:numPr>
        <w:suppressAutoHyphens/>
        <w:spacing w:after="0" w:line="276" w:lineRule="auto"/>
        <w:ind w:left="357" w:hanging="357"/>
        <w:rPr>
          <w:rFonts w:ascii="Tahoma" w:hAnsi="Tahoma" w:cs="Tahoma"/>
          <w:sz w:val="24"/>
          <w:szCs w:val="24"/>
        </w:rPr>
      </w:pPr>
      <w:r w:rsidRPr="001E5A72">
        <w:rPr>
          <w:rFonts w:ascii="Tahoma" w:hAnsi="Tahoma" w:cs="Tahoma"/>
          <w:sz w:val="24"/>
          <w:szCs w:val="24"/>
        </w:rPr>
        <w:t>Wykluczenie wykonawcy następuje:</w:t>
      </w:r>
    </w:p>
    <w:p w:rsidR="00117A89" w:rsidRDefault="006A33BF" w:rsidP="00117A89">
      <w:pPr>
        <w:widowControl w:val="0"/>
        <w:numPr>
          <w:ilvl w:val="1"/>
          <w:numId w:val="7"/>
        </w:numPr>
        <w:tabs>
          <w:tab w:val="clear" w:pos="720"/>
          <w:tab w:val="num" w:pos="993"/>
        </w:tabs>
        <w:suppressAutoHyphens/>
        <w:spacing w:after="0" w:line="276" w:lineRule="auto"/>
        <w:ind w:left="782" w:hanging="425"/>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17A89" w:rsidRDefault="006A33BF" w:rsidP="00117A89">
      <w:pPr>
        <w:widowControl w:val="0"/>
        <w:numPr>
          <w:ilvl w:val="1"/>
          <w:numId w:val="7"/>
        </w:numPr>
        <w:tabs>
          <w:tab w:val="clear" w:pos="720"/>
          <w:tab w:val="num" w:pos="993"/>
        </w:tabs>
        <w:suppressAutoHyphens/>
        <w:spacing w:after="0" w:line="276" w:lineRule="auto"/>
        <w:ind w:left="782" w:hanging="425"/>
        <w:rPr>
          <w:rFonts w:ascii="Tahoma" w:hAnsi="Tahoma" w:cs="Tahoma"/>
          <w:sz w:val="24"/>
          <w:szCs w:val="24"/>
        </w:rPr>
      </w:pPr>
      <w:r w:rsidRPr="00117A89">
        <w:rPr>
          <w:rFonts w:ascii="Tahoma" w:hAnsi="Tahoma" w:cs="Tahoma"/>
          <w:sz w:val="24"/>
          <w:szCs w:val="24"/>
        </w:rPr>
        <w:t xml:space="preserve">w przypadkach, o których mowa w pkt 2.1 lit h i 2.2, gdy osoba, o której mowa w </w:t>
      </w:r>
      <w:r w:rsidRPr="00117A89">
        <w:rPr>
          <w:rFonts w:ascii="Tahoma" w:hAnsi="Tahoma" w:cs="Tahoma"/>
          <w:sz w:val="24"/>
          <w:szCs w:val="24"/>
        </w:rPr>
        <w:lastRenderedPageBreak/>
        <w:t xml:space="preserve">tych </w:t>
      </w:r>
      <w:r w:rsidR="001E5A72" w:rsidRPr="00117A89">
        <w:rPr>
          <w:rFonts w:ascii="Tahoma" w:hAnsi="Tahoma" w:cs="Tahoma"/>
          <w:sz w:val="24"/>
          <w:szCs w:val="24"/>
        </w:rPr>
        <w:t xml:space="preserve"> </w:t>
      </w:r>
      <w:r w:rsidRPr="00117A89">
        <w:rPr>
          <w:rFonts w:ascii="Tahoma" w:hAnsi="Tahoma" w:cs="Tahoma"/>
          <w:sz w:val="24"/>
          <w:szCs w:val="24"/>
        </w:rPr>
        <w:t>przepisach, została skazana za przestępstwo wymienione w pkt 2.1 lit. h,</w:t>
      </w:r>
    </w:p>
    <w:p w:rsidR="006A33BF" w:rsidRPr="001E5A72" w:rsidRDefault="006A33BF" w:rsidP="00874EB7">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117A89" w:rsidP="00117A89">
      <w:pPr>
        <w:widowControl w:val="0"/>
        <w:numPr>
          <w:ilvl w:val="1"/>
          <w:numId w:val="7"/>
        </w:numPr>
        <w:tabs>
          <w:tab w:val="left" w:pos="1134"/>
        </w:tabs>
        <w:suppressAutoHyphens/>
        <w:spacing w:after="0" w:line="276" w:lineRule="auto"/>
        <w:ind w:left="782" w:hanging="425"/>
        <w:rPr>
          <w:rFonts w:ascii="Tahoma" w:hAnsi="Tahoma" w:cs="Tahoma"/>
          <w:sz w:val="24"/>
          <w:szCs w:val="24"/>
        </w:rPr>
      </w:pPr>
      <w:r>
        <w:rPr>
          <w:rFonts w:ascii="Tahoma" w:hAnsi="Tahoma" w:cs="Tahoma"/>
          <w:sz w:val="24"/>
          <w:szCs w:val="24"/>
        </w:rPr>
        <w:t xml:space="preserve"> </w:t>
      </w:r>
      <w:r w:rsidR="006A33BF"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117A89">
      <w:pPr>
        <w:widowControl w:val="0"/>
        <w:numPr>
          <w:ilvl w:val="1"/>
          <w:numId w:val="7"/>
        </w:numPr>
        <w:tabs>
          <w:tab w:val="left" w:pos="993"/>
        </w:tabs>
        <w:suppressAutoHyphens/>
        <w:spacing w:after="0" w:line="276" w:lineRule="auto"/>
        <w:ind w:left="782" w:hanging="425"/>
        <w:rPr>
          <w:rFonts w:ascii="Tahoma" w:hAnsi="Tahoma" w:cs="Tahoma"/>
          <w:sz w:val="24"/>
          <w:szCs w:val="24"/>
        </w:rPr>
      </w:pPr>
      <w:r w:rsidRPr="001E5A72">
        <w:rPr>
          <w:rFonts w:ascii="Tahoma" w:hAnsi="Tahoma" w:cs="Tahoma"/>
          <w:sz w:val="24"/>
          <w:szCs w:val="24"/>
        </w:rPr>
        <w:t xml:space="preserve"> w przypadkach, o których mowa w pkt. 2.5, pkt 2.6 i pkt 5 na okres 3 lat od zaistnienia zdarzenia będącego podstawą wykluczenia.</w:t>
      </w:r>
    </w:p>
    <w:p w:rsidR="0056409B" w:rsidRPr="00986673" w:rsidRDefault="0056409B" w:rsidP="00003C09">
      <w:pPr>
        <w:pStyle w:val="Nagwek1"/>
        <w:spacing w:line="276" w:lineRule="auto"/>
        <w:rPr>
          <w:rFonts w:ascii="Tahoma" w:hAnsi="Tahoma" w:cs="Tahoma"/>
          <w:sz w:val="24"/>
          <w:szCs w:val="24"/>
        </w:rPr>
      </w:pPr>
      <w:bookmarkStart w:id="13" w:name="_Toc74140137"/>
      <w:r w:rsidRPr="00986673">
        <w:rPr>
          <w:rFonts w:ascii="Tahoma" w:hAnsi="Tahoma" w:cs="Tahoma"/>
          <w:sz w:val="24"/>
          <w:szCs w:val="24"/>
        </w:rPr>
        <w:t>Oświadczenie wykonawcy o niepodleganiu wykluczeniu, spełnianiu warunków udziału w postępowaniu</w:t>
      </w:r>
      <w:bookmarkEnd w:id="12"/>
      <w:bookmarkEnd w:id="13"/>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Pr="00AE1B21" w:rsidRDefault="0056409B" w:rsidP="00AE1B21">
      <w:pPr>
        <w:pStyle w:val="Nagwek1"/>
        <w:spacing w:before="0" w:after="0" w:line="276" w:lineRule="auto"/>
        <w:rPr>
          <w:rFonts w:ascii="Tahoma" w:hAnsi="Tahoma" w:cs="Tahoma"/>
          <w:sz w:val="24"/>
          <w:szCs w:val="24"/>
        </w:rPr>
      </w:pPr>
      <w:bookmarkStart w:id="14" w:name="_Toc61256826"/>
      <w:bookmarkStart w:id="15" w:name="_Toc74140138"/>
      <w:r w:rsidRPr="00AE1B21">
        <w:rPr>
          <w:rFonts w:ascii="Tahoma" w:hAnsi="Tahoma" w:cs="Tahoma"/>
          <w:sz w:val="24"/>
          <w:szCs w:val="24"/>
        </w:rPr>
        <w:t>Dokumenty i oświadczenia wymagane przy poleganiu na zasobach podmiotów trzecich</w:t>
      </w:r>
      <w:bookmarkEnd w:id="14"/>
      <w:bookmarkEnd w:id="15"/>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xml:space="preserve">, zobowiązanie podmiotu udostępniającego </w:t>
      </w:r>
      <w:r w:rsidRPr="00AE1B21">
        <w:rPr>
          <w:rFonts w:ascii="Tahoma" w:eastAsia="Times New Roman" w:hAnsi="Tahoma" w:cs="Tahoma"/>
          <w:b/>
          <w:sz w:val="24"/>
          <w:szCs w:val="24"/>
          <w:lang w:eastAsia="pl-PL"/>
        </w:rPr>
        <w:lastRenderedPageBreak/>
        <w:t>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xml:space="preserve">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16"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bookmarkStart w:id="17" w:name="_Toc74140139"/>
      <w:r w:rsidRPr="00C30C00">
        <w:rPr>
          <w:rFonts w:ascii="Tahoma" w:hAnsi="Tahoma" w:cs="Tahoma"/>
          <w:sz w:val="24"/>
          <w:szCs w:val="24"/>
          <w:lang w:val="pl-PL"/>
        </w:rPr>
        <w:t>informacja dla wykonawców wspólnie ubiegających się o udzielenie zamówienia (spółki cywilne/konsorcja)</w:t>
      </w:r>
      <w:bookmarkEnd w:id="16"/>
      <w:bookmarkEnd w:id="17"/>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bookmarkStart w:id="18"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Default="00C30C00" w:rsidP="00874EB7">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 xml:space="preserve">Wykonawcy wspólnie ubiegający się o udzielenie zamówienia dołączają do </w:t>
      </w:r>
      <w:r w:rsidRPr="00C30C00">
        <w:rPr>
          <w:rFonts w:ascii="Tahoma" w:hAnsi="Tahoma" w:cs="Tahoma"/>
          <w:b/>
          <w:sz w:val="24"/>
          <w:szCs w:val="24"/>
          <w:u w:val="single"/>
        </w:rPr>
        <w:lastRenderedPageBreak/>
        <w:t>oferty oświadczenie, z którego wynika, które roboty budowlane, dostawy lub usługi wykonają poszczególni wykonawcy.</w:t>
      </w:r>
    </w:p>
    <w:p w:rsidR="00874EB7" w:rsidRPr="00874EB7" w:rsidRDefault="00874EB7" w:rsidP="00874EB7">
      <w:pPr>
        <w:widowControl w:val="0"/>
        <w:numPr>
          <w:ilvl w:val="0"/>
          <w:numId w:val="41"/>
        </w:numPr>
        <w:tabs>
          <w:tab w:val="clear" w:pos="720"/>
        </w:tabs>
        <w:suppressAutoHyphens/>
        <w:spacing w:after="0" w:line="276" w:lineRule="auto"/>
        <w:ind w:left="357" w:hanging="357"/>
        <w:rPr>
          <w:rFonts w:ascii="Tahoma" w:hAnsi="Tahoma" w:cs="Tahoma"/>
          <w:b/>
          <w:sz w:val="24"/>
          <w:szCs w:val="24"/>
          <w:u w:val="single"/>
        </w:rPr>
      </w:pPr>
      <w:r w:rsidRPr="00874EB7">
        <w:rPr>
          <w:rFonts w:ascii="Tahoma" w:hAnsi="Tahoma" w:cs="Tahoma"/>
          <w:sz w:val="24"/>
          <w:szCs w:val="24"/>
        </w:rPr>
        <w:t xml:space="preserve">Obowiązek złożenia oświadczenia, o którym mowa w art. 117 ust. 4 ustawy </w:t>
      </w:r>
      <w:proofErr w:type="spellStart"/>
      <w:r w:rsidRPr="00874EB7">
        <w:rPr>
          <w:rFonts w:ascii="Tahoma" w:hAnsi="Tahoma" w:cs="Tahoma"/>
          <w:sz w:val="24"/>
          <w:szCs w:val="24"/>
        </w:rPr>
        <w:t>Pzp</w:t>
      </w:r>
      <w:proofErr w:type="spellEnd"/>
      <w:r w:rsidRPr="00874EB7">
        <w:rPr>
          <w:rFonts w:ascii="Tahoma" w:hAnsi="Tahoma" w:cs="Tahoma"/>
          <w:sz w:val="24"/>
          <w:szCs w:val="24"/>
        </w:rPr>
        <w:t>,</w:t>
      </w:r>
      <w:r w:rsidR="00C051ED">
        <w:rPr>
          <w:rFonts w:ascii="Tahoma" w:hAnsi="Tahoma" w:cs="Tahoma"/>
          <w:sz w:val="24"/>
          <w:szCs w:val="24"/>
        </w:rPr>
        <w:t xml:space="preserve"> (pkt VIII.3 SWZ powyżej)</w:t>
      </w:r>
      <w:r w:rsidRPr="00874EB7">
        <w:rPr>
          <w:rFonts w:ascii="Tahoma" w:hAnsi="Tahoma" w:cs="Tahoma"/>
          <w:sz w:val="24"/>
          <w:szCs w:val="24"/>
        </w:rPr>
        <w:t xml:space="preserve"> odnosić należy również do wykonawców, prowadzących działalność w formie spółki cywilnej.</w:t>
      </w:r>
    </w:p>
    <w:p w:rsidR="00C30C00" w:rsidRPr="00C30C00" w:rsidRDefault="00C30C00" w:rsidP="00F17600">
      <w:pPr>
        <w:widowControl w:val="0"/>
        <w:numPr>
          <w:ilvl w:val="0"/>
          <w:numId w:val="41"/>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bookmarkStart w:id="19" w:name="_Toc74140140"/>
      <w:r w:rsidRPr="0014766C">
        <w:rPr>
          <w:rFonts w:ascii="Tahoma" w:hAnsi="Tahoma" w:cs="Tahoma"/>
          <w:sz w:val="24"/>
          <w:szCs w:val="24"/>
        </w:rPr>
        <w:t>podwykonawstwo</w:t>
      </w:r>
      <w:bookmarkEnd w:id="18"/>
      <w:bookmarkEnd w:id="1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D94F5D" w:rsidRPr="0014766C" w:rsidRDefault="0056409B" w:rsidP="00824822">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14766C" w:rsidRDefault="0056409B" w:rsidP="00003C09">
      <w:pPr>
        <w:pStyle w:val="Nagwek1"/>
        <w:spacing w:line="276" w:lineRule="auto"/>
        <w:rPr>
          <w:rFonts w:ascii="Tahoma" w:hAnsi="Tahoma" w:cs="Tahoma"/>
          <w:sz w:val="24"/>
          <w:szCs w:val="24"/>
        </w:rPr>
      </w:pPr>
      <w:bookmarkStart w:id="20" w:name="_Toc61256829"/>
      <w:bookmarkStart w:id="21" w:name="_Toc74140141"/>
      <w:r w:rsidRPr="0014766C">
        <w:rPr>
          <w:rFonts w:ascii="Tahoma" w:hAnsi="Tahoma" w:cs="Tahoma"/>
          <w:sz w:val="24"/>
          <w:szCs w:val="24"/>
        </w:rPr>
        <w:t>podmiotowe środki dowodowe</w:t>
      </w:r>
      <w:bookmarkEnd w:id="20"/>
      <w:bookmarkEnd w:id="21"/>
    </w:p>
    <w:p w:rsidR="0056409B" w:rsidRPr="0014766C" w:rsidRDefault="0056409B" w:rsidP="00930740">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930740">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930740">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930740">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930740">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930740">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930740">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w:t>
      </w:r>
      <w:r w:rsidRPr="0014766C">
        <w:rPr>
          <w:rFonts w:ascii="Tahoma" w:hAnsi="Tahoma" w:cs="Tahoma"/>
          <w:b/>
          <w:sz w:val="24"/>
          <w:szCs w:val="24"/>
        </w:rPr>
        <w:lastRenderedPageBreak/>
        <w:t>do SWZ;</w:t>
      </w:r>
    </w:p>
    <w:p w:rsidR="0056409B" w:rsidRPr="0014766C" w:rsidRDefault="0056409B" w:rsidP="00930740">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930740">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930740">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930740">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930740">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930740">
      <w:pPr>
        <w:widowControl w:val="0"/>
        <w:numPr>
          <w:ilvl w:val="1"/>
          <w:numId w:val="42"/>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930740">
      <w:pPr>
        <w:numPr>
          <w:ilvl w:val="0"/>
          <w:numId w:val="42"/>
        </w:numPr>
        <w:spacing w:after="0" w:line="276" w:lineRule="auto"/>
        <w:rPr>
          <w:rFonts w:ascii="Tahoma" w:hAnsi="Tahoma" w:cs="Tahoma"/>
          <w:sz w:val="24"/>
          <w:szCs w:val="24"/>
        </w:rPr>
      </w:pPr>
      <w:r w:rsidRPr="0014766C">
        <w:rPr>
          <w:rFonts w:ascii="Tahoma" w:hAnsi="Tahoma" w:cs="Tahoma"/>
          <w:sz w:val="24"/>
          <w:szCs w:val="24"/>
        </w:rPr>
        <w:t xml:space="preserve">Jeżeli jest to niezbędne do zapewnienia odpowiedniego przebiegu postępowania o udzielenie zamówienia, zamawiający może na każdym etapie postępowania, w tym na </w:t>
      </w:r>
      <w:r w:rsidRPr="0014766C">
        <w:rPr>
          <w:rFonts w:ascii="Tahoma" w:hAnsi="Tahoma" w:cs="Tahoma"/>
          <w:sz w:val="24"/>
          <w:szCs w:val="24"/>
        </w:rPr>
        <w:lastRenderedPageBreak/>
        <w:t>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930740">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930740">
      <w:pPr>
        <w:numPr>
          <w:ilvl w:val="0"/>
          <w:numId w:val="11"/>
        </w:numPr>
        <w:spacing w:after="0" w:line="276" w:lineRule="auto"/>
        <w:rPr>
          <w:rFonts w:ascii="Tahoma" w:hAnsi="Tahoma" w:cs="Tahoma"/>
          <w:sz w:val="24"/>
          <w:szCs w:val="24"/>
        </w:rPr>
      </w:pPr>
      <w:r w:rsidRPr="0014766C">
        <w:rPr>
          <w:rFonts w:ascii="Tahoma" w:hAnsi="Tahoma" w:cs="Tahoma"/>
          <w:sz w:val="24"/>
          <w:szCs w:val="24"/>
        </w:rPr>
        <w:t>Zamawiający nie wzywa do złożenia podmiotowych środków dowodowych, jeżeli może je uzyskać za pomocą bezpłatnych i ogólnodostępnych baz danych, w szczególności rejestrów publicznych w rozumieniu</w:t>
      </w:r>
      <w:r w:rsidRPr="00C051ED">
        <w:rPr>
          <w:rFonts w:ascii="Tahoma" w:hAnsi="Tahoma" w:cs="Tahoma"/>
          <w:color w:val="000000" w:themeColor="text1"/>
          <w:sz w:val="24"/>
          <w:szCs w:val="24"/>
        </w:rPr>
        <w:t xml:space="preserve"> </w:t>
      </w:r>
      <w:hyperlink r:id="rId14" w:anchor="/document/17181936?cm=DOCUMENT" w:tgtFrame="_blank" w:history="1">
        <w:r w:rsidRPr="00C051ED">
          <w:rPr>
            <w:rStyle w:val="Hipercze"/>
            <w:rFonts w:ascii="Tahoma" w:hAnsi="Tahoma" w:cs="Tahoma"/>
            <w:color w:val="000000" w:themeColor="text1"/>
            <w:sz w:val="24"/>
            <w:szCs w:val="24"/>
            <w:u w:val="none"/>
          </w:rPr>
          <w:t>ustawy</w:t>
        </w:r>
      </w:hyperlink>
      <w:r w:rsidRPr="00C051ED">
        <w:rPr>
          <w:rFonts w:ascii="Tahoma" w:hAnsi="Tahoma" w:cs="Tahoma"/>
          <w:color w:val="000000" w:themeColor="text1"/>
          <w:sz w:val="24"/>
          <w:szCs w:val="24"/>
        </w:rPr>
        <w:t xml:space="preserve"> </w:t>
      </w:r>
      <w:r w:rsidRPr="0014766C">
        <w:rPr>
          <w:rFonts w:ascii="Tahoma" w:hAnsi="Tahoma" w:cs="Tahoma"/>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930740">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930740">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930740">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 xml:space="preserve">Podmiotowe środki dowodowe oraz inne dokumenty lub oświadczenia należy przekazać </w:t>
      </w:r>
      <w:r w:rsidRPr="00930740">
        <w:rPr>
          <w:rFonts w:ascii="Tahoma" w:hAnsi="Tahoma" w:cs="Tahoma"/>
          <w:b/>
          <w:sz w:val="24"/>
          <w:szCs w:val="24"/>
        </w:rPr>
        <w:t>Zamawiającemu przy użyciu środków komunikacji elektronicznej określonych w pkt X</w:t>
      </w:r>
      <w:r w:rsidR="0012098D" w:rsidRPr="00930740">
        <w:rPr>
          <w:rFonts w:ascii="Tahoma" w:hAnsi="Tahoma" w:cs="Tahoma"/>
          <w:b/>
          <w:sz w:val="24"/>
          <w:szCs w:val="24"/>
        </w:rPr>
        <w:t>I</w:t>
      </w:r>
      <w:r w:rsidRPr="00930740">
        <w:rPr>
          <w:rFonts w:ascii="Tahoma" w:hAnsi="Tahoma" w:cs="Tahoma"/>
          <w:b/>
          <w:sz w:val="24"/>
          <w:szCs w:val="24"/>
        </w:rPr>
        <w:t xml:space="preserve"> SWZ,</w:t>
      </w:r>
      <w:r w:rsidRPr="0014766C">
        <w:rPr>
          <w:rFonts w:ascii="Tahoma" w:hAnsi="Tahoma" w:cs="Tahoma"/>
          <w:b/>
          <w:sz w:val="24"/>
          <w:szCs w:val="24"/>
        </w:rPr>
        <w:t xml:space="preserve">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lastRenderedPageBreak/>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7B4C69">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003C09">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003C09">
              <w:rPr>
                <w:rFonts w:asciiTheme="minorHAnsi" w:eastAsia="Times New Roman" w:hAnsiTheme="minorHAnsi" w:cstheme="minorHAnsi"/>
                <w:sz w:val="24"/>
                <w:szCs w:val="24"/>
                <w:lang w:eastAsia="pl-PL"/>
              </w:rPr>
              <w:lastRenderedPageBreak/>
              <w:t>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lastRenderedPageBreak/>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22" w:name="_Toc61256830"/>
      <w:bookmarkStart w:id="23" w:name="_Toc74140142"/>
      <w:bookmarkEnd w:id="8"/>
      <w:r w:rsidRPr="006E0677">
        <w:rPr>
          <w:rFonts w:ascii="Tahoma" w:hAnsi="Tahoma" w:cs="Tahoma"/>
          <w:sz w:val="24"/>
          <w:szCs w:val="24"/>
        </w:rPr>
        <w:lastRenderedPageBreak/>
        <w:t>Informacje o środkach komunikacji elektronicznej, przy użyciu których Zamawiający będzie komunikował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22"/>
      <w:bookmarkEnd w:id="23"/>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56409B" w:rsidRPr="006E0677" w:rsidRDefault="006B2B9A" w:rsidP="00003C09">
      <w:pPr>
        <w:widowControl w:val="0"/>
        <w:spacing w:after="0" w:line="276" w:lineRule="auto"/>
        <w:ind w:left="714"/>
        <w:rPr>
          <w:rFonts w:ascii="Tahoma" w:eastAsia="Times New Roman" w:hAnsi="Tahoma" w:cs="Tahoma"/>
          <w:sz w:val="24"/>
          <w:szCs w:val="24"/>
          <w:lang w:eastAsia="pl-PL"/>
        </w:rPr>
      </w:pPr>
      <w:hyperlink r:id="rId19" w:history="1">
        <w:r w:rsidR="006E0677" w:rsidRPr="006E0677">
          <w:rPr>
            <w:rStyle w:val="Hipercze"/>
            <w:rFonts w:ascii="Tahoma" w:hAnsi="Tahoma" w:cs="Tahoma"/>
            <w:sz w:val="24"/>
            <w:szCs w:val="24"/>
          </w:rPr>
          <w:t>https://drive.google.com/file/d/1Kd1DttbBeiNWt4q4slS4t76lZVKPbkyD/view</w:t>
        </w:r>
      </w:hyperlink>
      <w:r w:rsidR="006E0677" w:rsidRPr="006E0677">
        <w:rPr>
          <w:rFonts w:ascii="Tahoma" w:hAnsi="Tahoma" w:cs="Tahoma"/>
          <w:sz w:val="24"/>
          <w:szCs w:val="24"/>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stały dostęp do sieci Internet o gwarantowanej przepustowości nie mniejszej niż 512 </w:t>
      </w:r>
      <w:proofErr w:type="spellStart"/>
      <w:r w:rsidRPr="006E0677">
        <w:rPr>
          <w:rFonts w:ascii="Tahoma" w:eastAsia="Times New Roman" w:hAnsi="Tahoma" w:cs="Tahoma"/>
          <w:sz w:val="24"/>
          <w:szCs w:val="24"/>
          <w:lang w:eastAsia="pl-PL"/>
        </w:rPr>
        <w:t>kb</w:t>
      </w:r>
      <w:proofErr w:type="spellEnd"/>
      <w:r w:rsidRPr="006E0677">
        <w:rPr>
          <w:rFonts w:ascii="Tahoma" w:eastAsia="Times New Roman" w:hAnsi="Tahoma" w:cs="Tahoma"/>
          <w:sz w:val="24"/>
          <w:szCs w:val="24"/>
          <w:lang w:eastAsia="pl-PL"/>
        </w:rPr>
        <w:t>/s,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zainstalowany program Adobe </w:t>
      </w:r>
      <w:proofErr w:type="spellStart"/>
      <w:r w:rsidRPr="006E0677">
        <w:rPr>
          <w:rFonts w:ascii="Tahoma" w:eastAsia="Times New Roman" w:hAnsi="Tahoma" w:cs="Tahoma"/>
          <w:sz w:val="24"/>
          <w:szCs w:val="24"/>
          <w:lang w:eastAsia="pl-PL"/>
        </w:rPr>
        <w:t>Acrobat</w:t>
      </w:r>
      <w:proofErr w:type="spellEnd"/>
      <w:r w:rsidRPr="006E0677">
        <w:rPr>
          <w:rFonts w:ascii="Tahoma" w:eastAsia="Times New Roman" w:hAnsi="Tahoma" w:cs="Tahoma"/>
          <w:sz w:val="24"/>
          <w:szCs w:val="24"/>
          <w:lang w:eastAsia="pl-PL"/>
        </w:rPr>
        <w:t xml:space="preserve">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lastRenderedPageBreak/>
        <w:t>oznaczenie czasu odbioru danych przez platformę zakupową stanowi datę oraz dokładny czas (</w:t>
      </w:r>
      <w:proofErr w:type="spellStart"/>
      <w:r w:rsidRPr="006E0677">
        <w:rPr>
          <w:rFonts w:ascii="Tahoma" w:eastAsia="Times New Roman" w:hAnsi="Tahoma" w:cs="Tahoma"/>
          <w:sz w:val="24"/>
          <w:szCs w:val="24"/>
          <w:lang w:eastAsia="pl-PL"/>
        </w:rPr>
        <w:t>hh:mm:ss</w:t>
      </w:r>
      <w:proofErr w:type="spellEnd"/>
      <w:r w:rsidRPr="006E0677">
        <w:rPr>
          <w:rFonts w:ascii="Tahoma" w:eastAsia="Times New Roman" w:hAnsi="Tahoma" w:cs="Tahoma"/>
          <w:sz w:val="24"/>
          <w:szCs w:val="24"/>
          <w:lang w:eastAsia="pl-PL"/>
        </w:rPr>
        <w:t>)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dokumenty określone w przepisach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E0677">
        <w:rPr>
          <w:rFonts w:ascii="Tahoma" w:eastAsia="Times New Roman" w:hAnsi="Tahoma" w:cs="Tahoma"/>
          <w:sz w:val="24"/>
          <w:szCs w:val="24"/>
          <w:lang w:eastAsia="pl-PL"/>
        </w:rPr>
        <w:t>Pzp</w:t>
      </w:r>
      <w:proofErr w:type="spellEnd"/>
      <w:r w:rsidRPr="006E0677">
        <w:rPr>
          <w:rFonts w:ascii="Tahoma" w:eastAsia="Times New Roman" w:hAnsi="Tahoma" w:cs="Tahoma"/>
          <w:sz w:val="24"/>
          <w:szCs w:val="24"/>
          <w:lang w:eastAsia="pl-PL"/>
        </w:rPr>
        <w: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w:t>
      </w:r>
      <w:r w:rsidRPr="006E0677">
        <w:rPr>
          <w:rFonts w:ascii="Tahoma" w:eastAsia="Times New Roman" w:hAnsi="Tahoma" w:cs="Tahoma"/>
          <w:sz w:val="24"/>
          <w:szCs w:val="24"/>
          <w:lang w:eastAsia="pl-PL"/>
        </w:rPr>
        <w:lastRenderedPageBreak/>
        <w:t xml:space="preserve">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24" w:name="_Toc61256831"/>
      <w:bookmarkStart w:id="25" w:name="_Toc74140143"/>
      <w:r w:rsidRPr="006E0677">
        <w:rPr>
          <w:rFonts w:ascii="Tahoma" w:hAnsi="Tahoma" w:cs="Tahoma"/>
          <w:sz w:val="24"/>
          <w:szCs w:val="24"/>
        </w:rPr>
        <w:t>osoby uprawnione do komunikowania się z wykonawcami</w:t>
      </w:r>
      <w:bookmarkEnd w:id="24"/>
      <w:bookmarkEnd w:id="25"/>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930740" w:rsidP="00730BB1">
      <w:pPr>
        <w:widowControl w:val="0"/>
        <w:spacing w:after="0" w:line="276" w:lineRule="auto"/>
        <w:ind w:firstLine="357"/>
        <w:rPr>
          <w:rFonts w:ascii="Tahoma" w:hAnsi="Tahoma" w:cs="Tahoma"/>
          <w:sz w:val="24"/>
          <w:szCs w:val="24"/>
        </w:rPr>
      </w:pPr>
      <w:r>
        <w:rPr>
          <w:rFonts w:ascii="Tahoma" w:hAnsi="Tahoma" w:cs="Tahoma"/>
          <w:sz w:val="24"/>
          <w:szCs w:val="24"/>
        </w:rPr>
        <w:t>Katarzyna Żabińska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sidR="006E0677">
        <w:rPr>
          <w:rFonts w:ascii="Tahoma" w:hAnsi="Tahoma" w:cs="Tahoma"/>
          <w:sz w:val="24"/>
          <w:szCs w:val="24"/>
        </w:rPr>
        <w:t>381</w:t>
      </w:r>
      <w:r w:rsidR="00730BB1">
        <w:rPr>
          <w:rFonts w:ascii="Tahoma" w:hAnsi="Tahoma" w:cs="Tahoma"/>
          <w:sz w:val="24"/>
          <w:szCs w:val="24"/>
        </w:rPr>
        <w:t>.</w:t>
      </w:r>
    </w:p>
    <w:p w:rsidR="0056409B" w:rsidRPr="006E0677" w:rsidRDefault="0056409B" w:rsidP="00003C09">
      <w:pPr>
        <w:pStyle w:val="Nagwek1"/>
        <w:spacing w:line="276" w:lineRule="auto"/>
        <w:ind w:left="714" w:hanging="357"/>
        <w:rPr>
          <w:rFonts w:ascii="Tahoma" w:hAnsi="Tahoma" w:cs="Tahoma"/>
          <w:sz w:val="24"/>
          <w:szCs w:val="24"/>
        </w:rPr>
      </w:pPr>
      <w:bookmarkStart w:id="26" w:name="_Toc61256832"/>
      <w:bookmarkStart w:id="27" w:name="_Toc74140144"/>
      <w:bookmarkStart w:id="28" w:name="_Toc423333495"/>
      <w:r w:rsidRPr="006E0677">
        <w:rPr>
          <w:rFonts w:ascii="Tahoma" w:hAnsi="Tahoma" w:cs="Tahoma"/>
          <w:sz w:val="24"/>
          <w:szCs w:val="24"/>
        </w:rPr>
        <w:t>wymagania dotyczące wadium</w:t>
      </w:r>
      <w:bookmarkEnd w:id="26"/>
      <w:bookmarkEnd w:id="27"/>
    </w:p>
    <w:p w:rsidR="0056409B" w:rsidRPr="006E0677" w:rsidRDefault="00700598" w:rsidP="00003C09">
      <w:pPr>
        <w:widowControl w:val="0"/>
        <w:spacing w:after="0" w:line="276" w:lineRule="auto"/>
        <w:ind w:left="357"/>
        <w:rPr>
          <w:rFonts w:ascii="Tahoma" w:hAnsi="Tahoma" w:cs="Tahoma"/>
          <w:sz w:val="24"/>
          <w:szCs w:val="24"/>
        </w:rPr>
      </w:pPr>
      <w:r w:rsidRPr="006E0677">
        <w:rPr>
          <w:rFonts w:ascii="Tahoma" w:hAnsi="Tahoma" w:cs="Tahoma"/>
          <w:sz w:val="24"/>
          <w:szCs w:val="24"/>
        </w:rPr>
        <w:t>Zamawiający nie przewiduje wniesienia wadium</w:t>
      </w:r>
      <w:r w:rsidR="008514AF" w:rsidRPr="006E0677">
        <w:rPr>
          <w:rFonts w:ascii="Tahoma" w:hAnsi="Tahoma" w:cs="Tahoma"/>
          <w:sz w:val="24"/>
          <w:szCs w:val="24"/>
        </w:rPr>
        <w:t xml:space="preserve">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29" w:name="_Toc61256833"/>
      <w:bookmarkStart w:id="30" w:name="_Toc74140145"/>
      <w:r w:rsidRPr="006E0677">
        <w:rPr>
          <w:rFonts w:ascii="Tahoma" w:hAnsi="Tahoma" w:cs="Tahoma"/>
          <w:sz w:val="24"/>
          <w:szCs w:val="24"/>
        </w:rPr>
        <w:t>termin związania ofertą</w:t>
      </w:r>
      <w:bookmarkEnd w:id="29"/>
      <w:bookmarkEnd w:id="30"/>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0770D6">
        <w:rPr>
          <w:rFonts w:ascii="Tahoma" w:hAnsi="Tahoma" w:cs="Tahoma"/>
          <w:b/>
          <w:sz w:val="24"/>
          <w:szCs w:val="24"/>
        </w:rPr>
        <w:t>dnia</w:t>
      </w:r>
      <w:r w:rsidR="000770D6" w:rsidRPr="000770D6">
        <w:rPr>
          <w:rFonts w:ascii="Tahoma" w:hAnsi="Tahoma" w:cs="Tahoma"/>
          <w:b/>
          <w:sz w:val="24"/>
          <w:szCs w:val="24"/>
        </w:rPr>
        <w:t xml:space="preserve"> 19.08</w:t>
      </w:r>
      <w:r w:rsidR="00930740" w:rsidRPr="000770D6">
        <w:rPr>
          <w:rFonts w:ascii="Tahoma" w:hAnsi="Tahoma" w:cs="Tahoma"/>
          <w:b/>
          <w:sz w:val="24"/>
          <w:szCs w:val="24"/>
        </w:rPr>
        <w:t>.</w:t>
      </w:r>
      <w:r w:rsidRPr="000770D6">
        <w:rPr>
          <w:rFonts w:ascii="Tahoma" w:hAnsi="Tahoma" w:cs="Tahoma"/>
          <w:b/>
          <w:sz w:val="24"/>
          <w:szCs w:val="24"/>
        </w:rPr>
        <w:t>2021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31" w:name="_Toc61256834"/>
      <w:bookmarkStart w:id="32" w:name="_Toc74140146"/>
      <w:r w:rsidRPr="008A786A">
        <w:rPr>
          <w:rFonts w:ascii="Tahoma" w:hAnsi="Tahoma" w:cs="Tahoma"/>
          <w:sz w:val="24"/>
          <w:szCs w:val="24"/>
        </w:rPr>
        <w:t>opis sposobu przygotowania oferty oraz dokumentów wymaganych przez zamawiającego w SWZ</w:t>
      </w:r>
      <w:bookmarkEnd w:id="31"/>
      <w:bookmarkEnd w:id="32"/>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w:t>
      </w:r>
      <w:r w:rsidRPr="008A786A">
        <w:rPr>
          <w:rFonts w:ascii="Tahoma" w:eastAsia="Times New Roman" w:hAnsi="Tahoma" w:cs="Tahoma"/>
          <w:b/>
          <w:sz w:val="24"/>
          <w:szCs w:val="24"/>
          <w:lang w:eastAsia="pl-PL"/>
        </w:rPr>
        <w:lastRenderedPageBreak/>
        <w:t>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w:t>
      </w:r>
      <w:proofErr w:type="spellStart"/>
      <w:r w:rsidRPr="008A786A">
        <w:rPr>
          <w:rFonts w:ascii="Tahoma" w:hAnsi="Tahoma" w:cs="Tahoma"/>
          <w:color w:val="000000"/>
          <w:sz w:val="24"/>
          <w:szCs w:val="24"/>
        </w:rPr>
        <w:t>eIDAS</w:t>
      </w:r>
      <w:proofErr w:type="spellEnd"/>
      <w:r w:rsidRPr="008A786A">
        <w:rPr>
          <w:rFonts w:ascii="Tahoma" w:hAnsi="Tahoma" w:cs="Tahoma"/>
          <w:color w:val="000000"/>
          <w:sz w:val="24"/>
          <w:szCs w:val="24"/>
        </w:rPr>
        <w:t>)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 przypadku wykorzystania formatu podpisu </w:t>
      </w:r>
      <w:proofErr w:type="spellStart"/>
      <w:r w:rsidRPr="008A786A">
        <w:rPr>
          <w:rFonts w:ascii="Tahoma" w:hAnsi="Tahoma" w:cs="Tahoma"/>
          <w:color w:val="000000"/>
          <w:sz w:val="24"/>
          <w:szCs w:val="24"/>
        </w:rPr>
        <w:t>X</w:t>
      </w:r>
      <w:r w:rsidR="00D661A5" w:rsidRPr="008A786A">
        <w:rPr>
          <w:rFonts w:ascii="Tahoma" w:hAnsi="Tahoma" w:cs="Tahoma"/>
          <w:color w:val="000000"/>
          <w:sz w:val="24"/>
          <w:szCs w:val="24"/>
        </w:rPr>
        <w:t>AdES</w:t>
      </w:r>
      <w:proofErr w:type="spellEnd"/>
      <w:r w:rsidR="00D661A5" w:rsidRPr="008A786A">
        <w:rPr>
          <w:rFonts w:ascii="Tahoma" w:hAnsi="Tahoma" w:cs="Tahoma"/>
          <w:color w:val="000000"/>
          <w:sz w:val="24"/>
          <w:szCs w:val="24"/>
        </w:rPr>
        <w:t xml:space="preserve"> zewnętrzny</w:t>
      </w:r>
      <w:r w:rsidRPr="008A786A">
        <w:rPr>
          <w:rFonts w:ascii="Tahoma" w:hAnsi="Tahoma" w:cs="Tahoma"/>
          <w:color w:val="000000"/>
          <w:sz w:val="24"/>
          <w:szCs w:val="24"/>
        </w:rPr>
        <w:t xml:space="preserve"> Zamawiający wymaga dołączenia odpowiedniej ilości plików, podpisywanych plików z danymi oraz plików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Zgodnie z art. 18 ust. 3 ustawy </w:t>
      </w:r>
      <w:proofErr w:type="spellStart"/>
      <w:r w:rsidRPr="008A786A">
        <w:rPr>
          <w:rFonts w:ascii="Tahoma" w:hAnsi="Tahoma" w:cs="Tahoma"/>
          <w:color w:val="000000"/>
          <w:sz w:val="24"/>
          <w:szCs w:val="24"/>
        </w:rPr>
        <w:t>Pzp</w:t>
      </w:r>
      <w:proofErr w:type="spellEnd"/>
      <w:r w:rsidRPr="008A786A">
        <w:rPr>
          <w:rFonts w:ascii="Tahoma" w:hAnsi="Tahoma" w:cs="Tahoma"/>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t>
      </w:r>
      <w:r w:rsidRPr="008A786A">
        <w:rPr>
          <w:rFonts w:ascii="Tahoma" w:eastAsia="Times New Roman" w:hAnsi="Tahoma" w:cs="Tahoma"/>
          <w:sz w:val="24"/>
          <w:szCs w:val="24"/>
          <w:lang w:eastAsia="pl-PL"/>
        </w:rPr>
        <w:lastRenderedPageBreak/>
        <w:t>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formatów: .pdf .</w:t>
      </w:r>
      <w:proofErr w:type="spellStart"/>
      <w:r w:rsidRPr="008A786A">
        <w:rPr>
          <w:rFonts w:ascii="Tahoma" w:hAnsi="Tahoma" w:cs="Tahoma"/>
          <w:color w:val="000000"/>
          <w:sz w:val="24"/>
          <w:szCs w:val="24"/>
        </w:rPr>
        <w:t>doc</w:t>
      </w:r>
      <w:proofErr w:type="spellEnd"/>
      <w:r w:rsidRPr="008A786A">
        <w:rPr>
          <w:rFonts w:ascii="Tahoma" w:hAnsi="Tahoma" w:cs="Tahoma"/>
          <w:color w:val="000000"/>
          <w:sz w:val="24"/>
          <w:szCs w:val="24"/>
        </w:rPr>
        <w:t xml:space="preserve"> .xls .jpg (.</w:t>
      </w:r>
      <w:proofErr w:type="spellStart"/>
      <w:r w:rsidRPr="008A786A">
        <w:rPr>
          <w:rFonts w:ascii="Tahoma" w:hAnsi="Tahoma" w:cs="Tahoma"/>
          <w:color w:val="000000"/>
          <w:sz w:val="24"/>
          <w:szCs w:val="24"/>
        </w:rPr>
        <w:t>jpeg</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w:t>
      </w:r>
      <w:proofErr w:type="spellStart"/>
      <w:r w:rsidRPr="008A786A">
        <w:rPr>
          <w:rFonts w:ascii="Tahoma" w:hAnsi="Tahoma" w:cs="Tahoma"/>
          <w:color w:val="000000"/>
          <w:sz w:val="24"/>
          <w:szCs w:val="24"/>
        </w:rPr>
        <w:t>rar</w:t>
      </w:r>
      <w:proofErr w:type="spellEnd"/>
      <w:r w:rsidRPr="008A786A">
        <w:rPr>
          <w:rFonts w:ascii="Tahoma" w:hAnsi="Tahoma" w:cs="Tahoma"/>
          <w:color w:val="000000"/>
          <w:sz w:val="24"/>
          <w:szCs w:val="24"/>
        </w:rPr>
        <w:t xml:space="preserve"> .gif .</w:t>
      </w:r>
      <w:proofErr w:type="spellStart"/>
      <w:r w:rsidRPr="008A786A">
        <w:rPr>
          <w:rFonts w:ascii="Tahoma" w:hAnsi="Tahoma" w:cs="Tahoma"/>
          <w:color w:val="000000"/>
          <w:sz w:val="24"/>
          <w:szCs w:val="24"/>
        </w:rPr>
        <w:t>bmp</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numbers</w:t>
      </w:r>
      <w:proofErr w:type="spellEnd"/>
      <w:r w:rsidRPr="008A786A">
        <w:rPr>
          <w:rFonts w:ascii="Tahoma" w:hAnsi="Tahoma" w:cs="Tahoma"/>
          <w:color w:val="000000"/>
          <w:sz w:val="24"/>
          <w:szCs w:val="24"/>
        </w:rPr>
        <w:t xml:space="preserve"> .</w:t>
      </w:r>
      <w:proofErr w:type="spellStart"/>
      <w:r w:rsidRPr="008A786A">
        <w:rPr>
          <w:rFonts w:ascii="Tahoma" w:hAnsi="Tahoma" w:cs="Tahoma"/>
          <w:color w:val="000000"/>
          <w:sz w:val="24"/>
          <w:szCs w:val="24"/>
        </w:rPr>
        <w:t>pages</w:t>
      </w:r>
      <w:proofErr w:type="spellEnd"/>
      <w:r w:rsidRPr="008A786A">
        <w:rPr>
          <w:rFonts w:ascii="Tahoma" w:hAnsi="Tahoma" w:cs="Tahoma"/>
          <w:color w:val="000000"/>
          <w:sz w:val="24"/>
          <w:szCs w:val="24"/>
        </w:rPr>
        <w:t xml:space="preserve">.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8A786A">
        <w:rPr>
          <w:rFonts w:ascii="Tahoma" w:hAnsi="Tahoma" w:cs="Tahoma"/>
          <w:b/>
          <w:color w:val="000000"/>
          <w:sz w:val="24"/>
          <w:szCs w:val="24"/>
        </w:rPr>
        <w:t>eDoApp</w:t>
      </w:r>
      <w:proofErr w:type="spellEnd"/>
      <w:r w:rsidRPr="008A786A">
        <w:rPr>
          <w:rFonts w:ascii="Tahoma" w:hAnsi="Tahoma" w:cs="Tahoma"/>
          <w:b/>
          <w:color w:val="000000"/>
          <w:sz w:val="24"/>
          <w:szCs w:val="24"/>
        </w:rPr>
        <w:t xml:space="preserve">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786A">
        <w:rPr>
          <w:rFonts w:ascii="Tahoma" w:hAnsi="Tahoma" w:cs="Tahoma"/>
          <w:color w:val="000000"/>
          <w:sz w:val="24"/>
          <w:szCs w:val="24"/>
        </w:rPr>
        <w:t>PAdES</w:t>
      </w:r>
      <w:proofErr w:type="spellEnd"/>
      <w:r w:rsidRPr="008A786A">
        <w:rPr>
          <w:rFonts w:ascii="Tahoma" w:hAnsi="Tahoma" w:cs="Tahoma"/>
          <w:color w:val="000000"/>
          <w:sz w:val="24"/>
          <w:szCs w:val="24"/>
        </w:rPr>
        <w:t>.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Pliki w innych formatach niż PDF zaleca się opatrzyć zewnętrznym podpisem </w:t>
      </w:r>
      <w:proofErr w:type="spellStart"/>
      <w:r w:rsidRPr="008A786A">
        <w:rPr>
          <w:rFonts w:ascii="Tahoma" w:hAnsi="Tahoma" w:cs="Tahoma"/>
          <w:color w:val="000000"/>
          <w:sz w:val="24"/>
          <w:szCs w:val="24"/>
        </w:rPr>
        <w:t>XAdES</w:t>
      </w:r>
      <w:proofErr w:type="spellEnd"/>
      <w:r w:rsidRPr="008A786A">
        <w:rPr>
          <w:rFonts w:ascii="Tahoma" w:hAnsi="Tahoma" w:cs="Tahoma"/>
          <w:color w:val="000000"/>
          <w:sz w:val="24"/>
          <w:szCs w:val="24"/>
        </w:rPr>
        <w:t>.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B47F0F"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lastRenderedPageBreak/>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B47F0F" w:rsidRPr="008A786A" w:rsidRDefault="00B47F0F" w:rsidP="00B47F0F">
      <w:pPr>
        <w:widowControl w:val="0"/>
        <w:tabs>
          <w:tab w:val="left" w:pos="993"/>
        </w:tabs>
        <w:spacing w:after="0" w:line="276" w:lineRule="auto"/>
        <w:ind w:left="924"/>
        <w:rPr>
          <w:rFonts w:ascii="Tahoma" w:eastAsia="Times New Roman" w:hAnsi="Tahoma" w:cs="Tahoma"/>
          <w:b/>
          <w:sz w:val="24"/>
          <w:szCs w:val="24"/>
          <w:lang w:eastAsia="pl-PL"/>
        </w:rPr>
      </w:pP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930740" w:rsidRPr="00930740" w:rsidRDefault="008A786A" w:rsidP="00930740">
      <w:pPr>
        <w:widowControl w:val="0"/>
        <w:numPr>
          <w:ilvl w:val="1"/>
          <w:numId w:val="19"/>
        </w:numPr>
        <w:tabs>
          <w:tab w:val="left" w:pos="993"/>
        </w:tabs>
        <w:spacing w:after="0" w:line="276" w:lineRule="auto"/>
        <w:ind w:left="850"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w:t>
      </w:r>
      <w:r w:rsidRPr="00930740">
        <w:rPr>
          <w:rFonts w:ascii="Tahoma" w:eastAsia="Times New Roman" w:hAnsi="Tahoma" w:cs="Tahoma"/>
          <w:sz w:val="24"/>
          <w:szCs w:val="24"/>
          <w:lang w:eastAsia="pl-PL"/>
        </w:rPr>
        <w:t>lności są wymagane.</w:t>
      </w:r>
    </w:p>
    <w:p w:rsidR="00930740" w:rsidRPr="00930740" w:rsidRDefault="00930740" w:rsidP="00930740">
      <w:pPr>
        <w:widowControl w:val="0"/>
        <w:numPr>
          <w:ilvl w:val="1"/>
          <w:numId w:val="19"/>
        </w:numPr>
        <w:tabs>
          <w:tab w:val="left" w:pos="993"/>
        </w:tabs>
        <w:spacing w:after="0" w:line="276" w:lineRule="auto"/>
        <w:ind w:left="850" w:hanging="425"/>
        <w:rPr>
          <w:rFonts w:ascii="Tahoma" w:eastAsia="Times New Roman" w:hAnsi="Tahoma" w:cs="Tahoma"/>
          <w:b/>
          <w:sz w:val="24"/>
          <w:szCs w:val="24"/>
          <w:lang w:eastAsia="pl-PL"/>
        </w:rPr>
      </w:pPr>
      <w:r w:rsidRPr="00930740">
        <w:rPr>
          <w:rFonts w:ascii="Tahoma" w:hAnsi="Tahoma" w:cs="Tahoma"/>
          <w:b/>
          <w:sz w:val="24"/>
          <w:szCs w:val="24"/>
        </w:rPr>
        <w:t>Kosztorys Ofertowy”</w:t>
      </w:r>
      <w:r w:rsidRPr="00930740">
        <w:rPr>
          <w:rFonts w:ascii="Tahoma" w:hAnsi="Tahoma" w:cs="Tahoma"/>
          <w:sz w:val="24"/>
          <w:szCs w:val="24"/>
        </w:rPr>
        <w:t xml:space="preserve"> przygotowany w oparciu o załączoną dokumentację techniczną (załącznik nr 6 do SIWZ)</w:t>
      </w:r>
    </w:p>
    <w:p w:rsidR="00930740" w:rsidRPr="00930740" w:rsidRDefault="0056409B" w:rsidP="00930740">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930740">
        <w:rPr>
          <w:rFonts w:ascii="Tahoma" w:eastAsia="Times New Roman" w:hAnsi="Tahoma" w:cs="Tahoma"/>
          <w:sz w:val="24"/>
          <w:szCs w:val="24"/>
          <w:lang w:eastAsia="pl-PL"/>
        </w:rPr>
        <w:t xml:space="preserve">Oświadczenia i/lub dokumenty na podstawie których, </w:t>
      </w:r>
      <w:r w:rsidRPr="00930740">
        <w:rPr>
          <w:rFonts w:ascii="Tahoma" w:eastAsia="Times New Roman" w:hAnsi="Tahoma" w:cs="Tahoma"/>
          <w:sz w:val="24"/>
          <w:szCs w:val="24"/>
          <w:u w:val="single"/>
          <w:lang w:eastAsia="pl-PL"/>
        </w:rPr>
        <w:t>Zamawiający dokona oceny skuteczności zastrzeżenia informacji zawartych w ofercie, stanowiący</w:t>
      </w:r>
      <w:r w:rsidR="0001479E" w:rsidRPr="00930740">
        <w:rPr>
          <w:rFonts w:ascii="Tahoma" w:eastAsia="Times New Roman" w:hAnsi="Tahoma" w:cs="Tahoma"/>
          <w:sz w:val="24"/>
          <w:szCs w:val="24"/>
          <w:u w:val="single"/>
          <w:lang w:eastAsia="pl-PL"/>
        </w:rPr>
        <w:t xml:space="preserve">ch tajemnicę </w:t>
      </w:r>
      <w:r w:rsidR="0001479E" w:rsidRPr="00930740">
        <w:rPr>
          <w:rFonts w:ascii="Tahoma" w:eastAsia="Times New Roman" w:hAnsi="Tahoma" w:cs="Tahoma"/>
          <w:sz w:val="24"/>
          <w:szCs w:val="24"/>
          <w:u w:val="single"/>
          <w:lang w:eastAsia="pl-PL"/>
        </w:rPr>
        <w:lastRenderedPageBreak/>
        <w:t xml:space="preserve">przedsiębiorstwa, </w:t>
      </w:r>
      <w:r w:rsidRPr="00930740">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B47F0F" w:rsidRDefault="0056409B" w:rsidP="00930740">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930740">
        <w:rPr>
          <w:rFonts w:ascii="Tahoma" w:hAnsi="Tahoma" w:cs="Tahoma"/>
          <w:color w:val="000000"/>
          <w:sz w:val="24"/>
          <w:szCs w:val="24"/>
          <w:lang w:eastAsia="pl-PL"/>
        </w:rPr>
        <w:t>Zamawiający zaleca ponumerowanie stron oferty.</w:t>
      </w:r>
    </w:p>
    <w:p w:rsidR="00B47F0F" w:rsidRDefault="00B47F0F" w:rsidP="00B47F0F">
      <w:pPr>
        <w:widowControl w:val="0"/>
        <w:tabs>
          <w:tab w:val="left" w:pos="993"/>
        </w:tabs>
        <w:spacing w:after="0" w:line="276" w:lineRule="auto"/>
        <w:ind w:left="851"/>
        <w:rPr>
          <w:rFonts w:ascii="Tahoma" w:hAnsi="Tahoma" w:cs="Tahoma"/>
          <w:color w:val="000000"/>
          <w:sz w:val="24"/>
          <w:szCs w:val="24"/>
          <w:lang w:eastAsia="pl-PL"/>
        </w:rPr>
      </w:pPr>
    </w:p>
    <w:p w:rsidR="0056409B" w:rsidRPr="00653D8B" w:rsidRDefault="0056409B" w:rsidP="00FA1B26">
      <w:pPr>
        <w:pStyle w:val="Nagwek1"/>
        <w:spacing w:line="276" w:lineRule="auto"/>
        <w:rPr>
          <w:rFonts w:ascii="Tahoma" w:hAnsi="Tahoma" w:cs="Tahoma"/>
          <w:sz w:val="24"/>
          <w:szCs w:val="24"/>
        </w:rPr>
      </w:pPr>
      <w:bookmarkStart w:id="33" w:name="_Toc61256835"/>
      <w:bookmarkStart w:id="34" w:name="_Toc74140147"/>
      <w:bookmarkEnd w:id="28"/>
      <w:r w:rsidRPr="00653D8B">
        <w:rPr>
          <w:rFonts w:ascii="Tahoma" w:hAnsi="Tahoma" w:cs="Tahoma"/>
          <w:sz w:val="24"/>
          <w:szCs w:val="24"/>
        </w:rPr>
        <w:t>sposób oraz termin sładania ofert</w:t>
      </w:r>
      <w:bookmarkEnd w:id="33"/>
      <w:bookmarkEnd w:id="34"/>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B47F0F" w:rsidRPr="00B47F0F">
        <w:rPr>
          <w:rFonts w:ascii="Tahoma" w:hAnsi="Tahoma" w:cs="Tahoma"/>
          <w:b/>
          <w:sz w:val="24"/>
          <w:szCs w:val="24"/>
          <w:highlight w:val="cyan"/>
        </w:rPr>
        <w:t>20.07.2021</w:t>
      </w:r>
      <w:r w:rsidR="00B47F0F">
        <w:rPr>
          <w:rFonts w:ascii="Tahoma" w:hAnsi="Tahoma" w:cs="Tahoma"/>
          <w:sz w:val="24"/>
          <w:szCs w:val="24"/>
          <w:highlight w:val="cyan"/>
        </w:rPr>
        <w:t xml:space="preserve"> </w:t>
      </w:r>
      <w:r w:rsidRPr="00207EB3">
        <w:rPr>
          <w:rFonts w:ascii="Tahoma" w:hAnsi="Tahoma" w:cs="Tahoma"/>
          <w:b/>
          <w:sz w:val="24"/>
          <w:szCs w:val="24"/>
          <w:highlight w:val="cyan"/>
        </w:rPr>
        <w:t xml:space="preserve">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gdzie zaznaczono, iż oferty oraz oświadczenie, o którym mowa w art. 125 ust. 1 ustawy </w:t>
      </w:r>
      <w:proofErr w:type="spellStart"/>
      <w:r w:rsidRPr="00207EB3">
        <w:rPr>
          <w:rFonts w:ascii="Tahoma" w:hAnsi="Tahoma" w:cs="Tahoma"/>
          <w:color w:val="000000"/>
          <w:sz w:val="24"/>
          <w:szCs w:val="24"/>
        </w:rPr>
        <w:t>Pzp</w:t>
      </w:r>
      <w:proofErr w:type="spellEnd"/>
      <w:r w:rsidRPr="00207EB3">
        <w:rPr>
          <w:rFonts w:ascii="Tahoma" w:hAnsi="Tahoma" w:cs="Tahoma"/>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35" w:name="_Toc61256836"/>
      <w:bookmarkStart w:id="36" w:name="_Toc74140148"/>
      <w:r w:rsidRPr="00207EB3">
        <w:rPr>
          <w:rFonts w:ascii="Tahoma" w:hAnsi="Tahoma" w:cs="Tahoma"/>
          <w:sz w:val="24"/>
          <w:szCs w:val="24"/>
        </w:rPr>
        <w:t>otwarcie ofert</w:t>
      </w:r>
      <w:bookmarkEnd w:id="35"/>
      <w:bookmarkEnd w:id="36"/>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B47F0F" w:rsidRPr="00B47F0F">
        <w:rPr>
          <w:rFonts w:ascii="Tahoma" w:hAnsi="Tahoma" w:cs="Tahoma"/>
          <w:b/>
          <w:color w:val="000000"/>
          <w:highlight w:val="cyan"/>
        </w:rPr>
        <w:t>20.07.</w:t>
      </w:r>
      <w:r w:rsidR="00207EB3" w:rsidRPr="00207EB3">
        <w:rPr>
          <w:rFonts w:ascii="Tahoma" w:hAnsi="Tahoma" w:cs="Tahoma"/>
          <w:b/>
          <w:highlight w:val="cyan"/>
        </w:rPr>
        <w:t xml:space="preserve">2021 r. </w:t>
      </w:r>
      <w:r w:rsidRPr="00207EB3">
        <w:rPr>
          <w:rFonts w:ascii="Tahoma" w:hAnsi="Tahoma" w:cs="Tahoma"/>
          <w:b/>
          <w:highlight w:val="cyan"/>
        </w:rPr>
        <w:t xml:space="preserve">o godz. </w:t>
      </w:r>
      <w:r w:rsidR="00B71239" w:rsidRPr="00207EB3">
        <w:rPr>
          <w:rFonts w:ascii="Tahoma" w:hAnsi="Tahoma" w:cs="Tahoma"/>
          <w:b/>
          <w:highlight w:val="cyan"/>
        </w:rPr>
        <w:t>11</w:t>
      </w:r>
      <w:r w:rsidR="00207EB3" w:rsidRPr="00207EB3">
        <w:rPr>
          <w:rFonts w:ascii="Tahoma" w:hAnsi="Tahoma" w:cs="Tahoma"/>
          <w:b/>
          <w:highlight w:val="cyan"/>
        </w:rPr>
        <w:t>.30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lastRenderedPageBreak/>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56409B" w:rsidRPr="00070B1C" w:rsidRDefault="0056409B" w:rsidP="00824822">
      <w:pPr>
        <w:widowControl w:val="0"/>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FA1B26">
      <w:pPr>
        <w:pStyle w:val="Nagwek1"/>
        <w:spacing w:line="276" w:lineRule="auto"/>
        <w:rPr>
          <w:rFonts w:ascii="Tahoma" w:hAnsi="Tahoma" w:cs="Tahoma"/>
          <w:sz w:val="24"/>
          <w:szCs w:val="24"/>
        </w:rPr>
      </w:pPr>
      <w:bookmarkStart w:id="37" w:name="_Toc61256837"/>
      <w:bookmarkStart w:id="38" w:name="_Toc74140149"/>
      <w:r w:rsidRPr="005C2770">
        <w:rPr>
          <w:rFonts w:ascii="Tahoma" w:hAnsi="Tahoma" w:cs="Tahoma"/>
          <w:sz w:val="24"/>
          <w:szCs w:val="24"/>
        </w:rPr>
        <w:t>opis sposobu obliczenia ceny</w:t>
      </w:r>
      <w:bookmarkEnd w:id="37"/>
      <w:bookmarkEnd w:id="38"/>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F17600">
      <w:pPr>
        <w:keepNext/>
        <w:keepLines/>
        <w:numPr>
          <w:ilvl w:val="0"/>
          <w:numId w:val="43"/>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F17600">
      <w:pPr>
        <w:keepNext/>
        <w:keepLines/>
        <w:numPr>
          <w:ilvl w:val="0"/>
          <w:numId w:val="43"/>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6409B" w:rsidRPr="00FA1B26" w:rsidRDefault="0056409B" w:rsidP="00FA1B26">
      <w:pPr>
        <w:pStyle w:val="Nagwek1"/>
        <w:spacing w:line="276" w:lineRule="auto"/>
        <w:rPr>
          <w:rFonts w:ascii="Tahoma" w:hAnsi="Tahoma" w:cs="Tahoma"/>
          <w:sz w:val="24"/>
          <w:szCs w:val="24"/>
        </w:rPr>
      </w:pPr>
      <w:bookmarkStart w:id="39" w:name="_Toc61256838"/>
      <w:bookmarkStart w:id="40" w:name="_Toc74140150"/>
      <w:r w:rsidRPr="00FA1B26">
        <w:rPr>
          <w:rFonts w:ascii="Tahoma" w:hAnsi="Tahoma" w:cs="Tahoma"/>
          <w:sz w:val="24"/>
          <w:szCs w:val="24"/>
        </w:rPr>
        <w:t>opis kryteriów i sposobu oceny ofert</w:t>
      </w:r>
      <w:bookmarkEnd w:id="39"/>
      <w:bookmarkEnd w:id="40"/>
      <w:r w:rsidRPr="00FA1B26">
        <w:rPr>
          <w:rFonts w:ascii="Tahoma" w:hAnsi="Tahoma" w:cs="Tahoma"/>
          <w:sz w:val="24"/>
          <w:szCs w:val="24"/>
        </w:rPr>
        <w:t xml:space="preserve"> </w:t>
      </w:r>
    </w:p>
    <w:p w:rsidR="00FA1B26" w:rsidRP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bookmarkStart w:id="41" w:name="_Toc423333501"/>
      <w:bookmarkStart w:id="4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Default="00FA1B26" w:rsidP="00F17600">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B47F0F" w:rsidRPr="00FA1B26" w:rsidRDefault="00B47F0F" w:rsidP="00B47F0F">
      <w:pPr>
        <w:widowControl w:val="0"/>
        <w:spacing w:after="0" w:line="276" w:lineRule="auto"/>
        <w:ind w:left="360"/>
        <w:rPr>
          <w:rFonts w:ascii="Tahoma" w:eastAsia="Times New Roman" w:hAnsi="Tahoma" w:cs="Tahoma"/>
          <w:sz w:val="24"/>
          <w:szCs w:val="24"/>
          <w:lang w:eastAsia="pl-PL"/>
        </w:rPr>
      </w:pPr>
    </w:p>
    <w:p w:rsidR="00FA1B26" w:rsidRPr="00FA1B26" w:rsidRDefault="00FA1B26" w:rsidP="00F17600">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FA1B26" w:rsidRPr="00FA1B26" w:rsidRDefault="00FA1B26" w:rsidP="00FA1B26">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FA1B26" w:rsidRPr="00FA1B26" w:rsidRDefault="00FA1B26" w:rsidP="00FA1B26">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FA1B26" w:rsidRP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Default="00FA1B26" w:rsidP="00FA1B26">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B47F0F" w:rsidRPr="00FA1B26" w:rsidRDefault="00B47F0F" w:rsidP="00FA1B26">
      <w:pPr>
        <w:widowControl w:val="0"/>
        <w:spacing w:after="0" w:line="276" w:lineRule="auto"/>
        <w:ind w:left="792"/>
        <w:rPr>
          <w:rFonts w:ascii="Tahoma" w:eastAsia="Times New Roman" w:hAnsi="Tahoma" w:cs="Tahoma"/>
          <w:sz w:val="24"/>
          <w:szCs w:val="24"/>
          <w:lang w:eastAsia="pl-PL"/>
        </w:rPr>
      </w:pPr>
    </w:p>
    <w:p w:rsidR="00FA1B26" w:rsidRDefault="00FA1B26" w:rsidP="00F17600">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930740" w:rsidRPr="00930740" w:rsidRDefault="00930740" w:rsidP="009D70CC">
      <w:pPr>
        <w:pStyle w:val="Akapitzlist"/>
        <w:widowControl w:val="0"/>
        <w:numPr>
          <w:ilvl w:val="0"/>
          <w:numId w:val="70"/>
        </w:numPr>
        <w:spacing w:line="276" w:lineRule="auto"/>
        <w:rPr>
          <w:rFonts w:ascii="Tahoma" w:hAnsi="Tahoma" w:cs="Tahoma"/>
          <w:vanish/>
          <w:lang w:eastAsia="pl-PL"/>
        </w:rPr>
      </w:pPr>
    </w:p>
    <w:p w:rsidR="00930740" w:rsidRPr="00930740" w:rsidRDefault="00930740" w:rsidP="009D70CC">
      <w:pPr>
        <w:pStyle w:val="Akapitzlist"/>
        <w:widowControl w:val="0"/>
        <w:numPr>
          <w:ilvl w:val="0"/>
          <w:numId w:val="70"/>
        </w:numPr>
        <w:spacing w:line="276" w:lineRule="auto"/>
        <w:rPr>
          <w:rFonts w:ascii="Tahoma" w:hAnsi="Tahoma" w:cs="Tahoma"/>
          <w:vanish/>
          <w:lang w:eastAsia="pl-PL"/>
        </w:rPr>
      </w:pPr>
    </w:p>
    <w:p w:rsidR="00930740" w:rsidRPr="00930740" w:rsidRDefault="00930740" w:rsidP="009D70CC">
      <w:pPr>
        <w:pStyle w:val="Akapitzlist"/>
        <w:widowControl w:val="0"/>
        <w:numPr>
          <w:ilvl w:val="1"/>
          <w:numId w:val="70"/>
        </w:numPr>
        <w:spacing w:line="276" w:lineRule="auto"/>
        <w:rPr>
          <w:rFonts w:ascii="Tahoma" w:hAnsi="Tahoma" w:cs="Tahoma"/>
          <w:vanish/>
          <w:lang w:eastAsia="pl-PL"/>
        </w:rPr>
      </w:pPr>
    </w:p>
    <w:p w:rsidR="00930740" w:rsidRPr="00930740" w:rsidRDefault="00930740" w:rsidP="009D70CC">
      <w:pPr>
        <w:pStyle w:val="Akapitzlist"/>
        <w:widowControl w:val="0"/>
        <w:numPr>
          <w:ilvl w:val="1"/>
          <w:numId w:val="70"/>
        </w:numPr>
        <w:spacing w:line="276" w:lineRule="auto"/>
        <w:rPr>
          <w:rFonts w:ascii="Tahoma" w:hAnsi="Tahoma" w:cs="Tahoma"/>
          <w:vanish/>
          <w:lang w:eastAsia="pl-PL"/>
        </w:rPr>
      </w:pPr>
    </w:p>
    <w:p w:rsidR="00FA1B26" w:rsidRPr="00B47F0F" w:rsidRDefault="00930740" w:rsidP="009D70CC">
      <w:pPr>
        <w:pStyle w:val="Akapitzlist"/>
        <w:keepNext/>
        <w:keepLines/>
        <w:widowControl w:val="0"/>
        <w:numPr>
          <w:ilvl w:val="2"/>
          <w:numId w:val="70"/>
        </w:numPr>
        <w:spacing w:line="276" w:lineRule="auto"/>
        <w:ind w:left="1440"/>
        <w:rPr>
          <w:rFonts w:ascii="Tahoma" w:hAnsi="Tahoma" w:cs="Tahoma"/>
          <w:b/>
          <w:bCs/>
          <w:lang w:eastAsia="pl-PL"/>
        </w:rPr>
      </w:pPr>
      <w:r w:rsidRPr="00B47F0F">
        <w:rPr>
          <w:rFonts w:ascii="Tahoma" w:hAnsi="Tahoma" w:cs="Tahoma"/>
          <w:lang w:eastAsia="pl-PL"/>
        </w:rPr>
        <w:t xml:space="preserve">Zamawiający ustala </w:t>
      </w:r>
      <w:r w:rsidRPr="00B47F0F">
        <w:rPr>
          <w:rFonts w:ascii="Tahoma" w:hAnsi="Tahoma" w:cs="Tahoma"/>
          <w:b/>
          <w:lang w:eastAsia="pl-PL"/>
        </w:rPr>
        <w:t>minimalny wymagany termin udzielonej przez Wykonawcę gwarancji i rękojmi na wykonane roboty budowlane oraz użyte/dostarczone materiały na okres 36 miesięcy,</w:t>
      </w:r>
      <w:r w:rsidRPr="00B47F0F">
        <w:rPr>
          <w:rFonts w:ascii="Tahoma" w:hAnsi="Tahoma" w:cs="Tahoma"/>
          <w:lang w:eastAsia="pl-PL"/>
        </w:rPr>
        <w:t xml:space="preserve"> licząc od dnia bezusterkowego końcowego odbioru robót. Wykonawca może przedłużyć termin gwarancji i rękojmi na wykonane roboty budowlane oraz użyte/dostarczone materiały na okres </w:t>
      </w:r>
      <w:r w:rsidRPr="00B47F0F">
        <w:rPr>
          <w:rFonts w:ascii="Tahoma" w:hAnsi="Tahoma" w:cs="Tahoma"/>
          <w:b/>
          <w:lang w:eastAsia="pl-PL"/>
        </w:rPr>
        <w:t>maksymalnie 60 miesięcy</w:t>
      </w:r>
      <w:r w:rsidRPr="00B47F0F">
        <w:rPr>
          <w:rFonts w:ascii="Tahoma" w:hAnsi="Tahoma" w:cs="Tahoma"/>
          <w:lang w:eastAsia="pl-PL"/>
        </w:rPr>
        <w:t>, licząc od dnia bezusterkowego końcowego odbioru robót, z wyłączeniem zieleni, na którą Wykonawca udziela gwarancji i rękojmi na okres 12 miesięcy. Jeżeli Wykonawca udzieli gwarancji na okres dłuższy niż 60 miesięcy, Zamawiający obliczając ilość punktów w</w:t>
      </w:r>
      <w:r w:rsidR="00B47F0F">
        <w:rPr>
          <w:rFonts w:ascii="Tahoma" w:hAnsi="Tahoma" w:cs="Tahoma"/>
          <w:lang w:val="pl-PL" w:eastAsia="pl-PL"/>
        </w:rPr>
        <w:t xml:space="preserve"> </w:t>
      </w:r>
      <w:r w:rsidR="00FA1B26" w:rsidRPr="00B47F0F">
        <w:rPr>
          <w:rFonts w:ascii="Tahoma" w:hAnsi="Tahoma" w:cs="Tahoma"/>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FA1B26" w:rsidRPr="00FA1B26" w:rsidRDefault="00FA1B26" w:rsidP="00F17600">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FA1B26" w:rsidRPr="00FA1B26" w:rsidRDefault="00FA1B26" w:rsidP="000979F8">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FA1B26" w:rsidRPr="00FA1B26" w:rsidRDefault="00FA1B26" w:rsidP="000979F8">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 xml:space="preserve">G = (G b / G m) x 100 </w:t>
      </w:r>
      <w:proofErr w:type="spellStart"/>
      <w:r w:rsidRPr="00FA1B26">
        <w:rPr>
          <w:rFonts w:ascii="Tahoma" w:eastAsia="Times New Roman" w:hAnsi="Tahoma" w:cs="Tahoma"/>
          <w:b/>
          <w:sz w:val="24"/>
          <w:szCs w:val="24"/>
          <w:lang w:val="en-US" w:eastAsia="pl-PL"/>
        </w:rPr>
        <w:t>pkt</w:t>
      </w:r>
      <w:proofErr w:type="spellEnd"/>
      <w:r w:rsidRPr="00FA1B26">
        <w:rPr>
          <w:rFonts w:ascii="Tahoma" w:eastAsia="Times New Roman" w:hAnsi="Tahoma" w:cs="Tahoma"/>
          <w:b/>
          <w:sz w:val="24"/>
          <w:szCs w:val="24"/>
          <w:lang w:val="en-US" w:eastAsia="pl-PL"/>
        </w:rPr>
        <w:t xml:space="preserve"> x 40%</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FA1B26" w:rsidRPr="00FA1B26" w:rsidRDefault="00FA1B26" w:rsidP="000979F8">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FA1B26" w:rsidRPr="00FA1B26" w:rsidRDefault="00FA1B26" w:rsidP="000979F8">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FA1B26" w:rsidRPr="00FA1B26" w:rsidRDefault="00FA1B26" w:rsidP="000979F8">
      <w:pPr>
        <w:keepNext/>
        <w:keepLines/>
        <w:spacing w:after="0" w:line="276" w:lineRule="auto"/>
        <w:ind w:left="1418"/>
        <w:rPr>
          <w:rFonts w:ascii="Tahoma" w:eastAsia="Times New Roman" w:hAnsi="Tahoma" w:cs="Tahoma"/>
          <w:b/>
          <w:sz w:val="24"/>
          <w:szCs w:val="24"/>
          <w:lang w:eastAsia="pl-PL"/>
        </w:rPr>
      </w:pPr>
      <w:proofErr w:type="spellStart"/>
      <w:r w:rsidRPr="00FA1B26">
        <w:rPr>
          <w:rFonts w:ascii="Tahoma" w:eastAsia="Times New Roman" w:hAnsi="Tahoma" w:cs="Tahoma"/>
          <w:b/>
          <w:sz w:val="24"/>
          <w:szCs w:val="24"/>
          <w:lang w:eastAsia="pl-PL"/>
        </w:rPr>
        <w:t>Lp</w:t>
      </w:r>
      <w:proofErr w:type="spellEnd"/>
      <w:r w:rsidRPr="00FA1B26">
        <w:rPr>
          <w:rFonts w:ascii="Tahoma" w:eastAsia="Times New Roman" w:hAnsi="Tahoma" w:cs="Tahoma"/>
          <w:b/>
          <w:sz w:val="24"/>
          <w:szCs w:val="24"/>
          <w:lang w:eastAsia="pl-PL"/>
        </w:rPr>
        <w:t xml:space="preserve"> = C + G</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proofErr w:type="spellStart"/>
      <w:r w:rsidRPr="00FA1B26">
        <w:rPr>
          <w:rFonts w:ascii="Tahoma" w:eastAsia="Times New Roman" w:hAnsi="Tahoma" w:cs="Tahoma"/>
          <w:sz w:val="24"/>
          <w:szCs w:val="24"/>
          <w:lang w:eastAsia="pl-PL"/>
        </w:rPr>
        <w:t>Lp</w:t>
      </w:r>
      <w:proofErr w:type="spellEnd"/>
      <w:r w:rsidRPr="00FA1B26">
        <w:rPr>
          <w:rFonts w:ascii="Tahoma" w:eastAsia="Times New Roman" w:hAnsi="Tahoma" w:cs="Tahoma"/>
          <w:sz w:val="24"/>
          <w:szCs w:val="24"/>
          <w:lang w:eastAsia="pl-PL"/>
        </w:rPr>
        <w:t xml:space="preserve"> – liczba punktów uzyskanych przez ofertę,</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FA1B26" w:rsidRPr="00FA1B26" w:rsidRDefault="00FA1B26" w:rsidP="000979F8">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FA1B26" w:rsidRPr="00FA1B26" w:rsidRDefault="00FA1B26" w:rsidP="00F17600">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bookmarkStart w:id="43" w:name="_Toc74140151"/>
      <w:r w:rsidRPr="00955C53">
        <w:rPr>
          <w:rFonts w:ascii="Tahoma" w:hAnsi="Tahoma" w:cs="Tahoma"/>
          <w:sz w:val="24"/>
          <w:szCs w:val="24"/>
          <w:lang w:eastAsia="pl-PL"/>
        </w:rPr>
        <w:t>INFORMACJA O FORMALNOŚCIACH, JAKIE WINNY BYĆ DOPEŁNIONE PO WYBORZE OFERTY W CELU ZAWARCIA UMOWY W SPRAWIE ZAMÓWIENIA PUBLICZNEGO</w:t>
      </w:r>
      <w:bookmarkEnd w:id="41"/>
      <w:bookmarkEnd w:id="42"/>
      <w:bookmarkEnd w:id="43"/>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lastRenderedPageBreak/>
        <w:t xml:space="preserve">Zamawiający zawiera umowę w sprawie zamówienia publicznego, z uwzględnieniem art. 577 ustawy </w:t>
      </w:r>
      <w:proofErr w:type="spellStart"/>
      <w:r w:rsidRPr="00955C53">
        <w:rPr>
          <w:rFonts w:ascii="Tahoma" w:eastAsia="Times New Roman" w:hAnsi="Tahoma" w:cs="Tahoma"/>
          <w:sz w:val="24"/>
          <w:szCs w:val="24"/>
          <w:lang w:eastAsia="pl-PL"/>
        </w:rPr>
        <w:t>Pzp</w:t>
      </w:r>
      <w:proofErr w:type="spellEnd"/>
      <w:r w:rsidRPr="00955C53">
        <w:rPr>
          <w:rFonts w:ascii="Tahoma" w:eastAsia="Times New Roman" w:hAnsi="Tahoma" w:cs="Tahoma"/>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44" w:name="_Toc61256841"/>
      <w:bookmarkStart w:id="45" w:name="_Toc423333502"/>
      <w:bookmarkStart w:id="46" w:name="_Toc74140152"/>
      <w:r w:rsidRPr="00F144B6">
        <w:rPr>
          <w:rFonts w:ascii="Tahoma" w:eastAsia="Times New Roman" w:hAnsi="Tahoma" w:cs="Tahoma"/>
          <w:sz w:val="24"/>
          <w:szCs w:val="24"/>
          <w:lang w:eastAsia="pl-PL"/>
        </w:rPr>
        <w:t>WYMAGANIA DOTYCZĄCE ZABEZPIECZENIA NALEŻYTEGO WYKONANIA UMOWY</w:t>
      </w:r>
      <w:bookmarkEnd w:id="44"/>
      <w:bookmarkEnd w:id="45"/>
      <w:bookmarkEnd w:id="46"/>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47" w:name="_Toc61256842"/>
      <w:bookmarkStart w:id="48" w:name="_Toc74140153"/>
      <w:r w:rsidRPr="00F144B6">
        <w:rPr>
          <w:rFonts w:ascii="Tahoma" w:hAnsi="Tahoma" w:cs="Tahoma"/>
          <w:sz w:val="24"/>
          <w:szCs w:val="24"/>
          <w:lang w:val="pl-PL"/>
        </w:rPr>
        <w:t>informacje o treści zawieranej umowy oraz możliwości jej zmiany</w:t>
      </w:r>
      <w:bookmarkEnd w:id="47"/>
      <w:bookmarkEnd w:id="48"/>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w:t>
      </w:r>
      <w:proofErr w:type="spellStart"/>
      <w:r w:rsidRPr="00F144B6">
        <w:rPr>
          <w:rFonts w:ascii="Tahoma" w:eastAsia="Times New Roman" w:hAnsi="Tahoma" w:cs="Tahoma"/>
          <w:sz w:val="24"/>
          <w:szCs w:val="24"/>
          <w:lang w:val="x-none" w:eastAsia="x-none"/>
        </w:rPr>
        <w:t>p.z.p</w:t>
      </w:r>
      <w:proofErr w:type="spellEnd"/>
      <w:r w:rsidRPr="00F144B6">
        <w:rPr>
          <w:rFonts w:ascii="Tahoma" w:eastAsia="Times New Roman" w:hAnsi="Tahoma" w:cs="Tahoma"/>
          <w:sz w:val="24"/>
          <w:szCs w:val="24"/>
          <w:lang w:val="x-none" w:eastAsia="x-none"/>
        </w:rPr>
        <w:t xml:space="preserve">.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proofErr w:type="spellStart"/>
      <w:r w:rsidRPr="00070B1C">
        <w:rPr>
          <w:rFonts w:ascii="Tahoma" w:eastAsia="Times New Roman" w:hAnsi="Tahoma" w:cs="Tahoma"/>
          <w:b/>
          <w:sz w:val="24"/>
          <w:szCs w:val="24"/>
          <w:lang w:val="x-none" w:eastAsia="x-none"/>
        </w:rPr>
        <w:t>ałącznik</w:t>
      </w:r>
      <w:proofErr w:type="spellEnd"/>
      <w:r w:rsidRPr="00070B1C">
        <w:rPr>
          <w:rFonts w:ascii="Tahoma" w:eastAsia="Times New Roman" w:hAnsi="Tahoma" w:cs="Tahoma"/>
          <w:b/>
          <w:sz w:val="24"/>
          <w:szCs w:val="24"/>
          <w:lang w:val="x-none" w:eastAsia="x-none"/>
        </w:rPr>
        <w:t xml:space="preserve">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995268"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995268" w:rsidRDefault="00995268" w:rsidP="00995268">
      <w:pPr>
        <w:widowControl w:val="0"/>
        <w:spacing w:after="0" w:line="276" w:lineRule="auto"/>
        <w:rPr>
          <w:rFonts w:ascii="Tahoma" w:eastAsia="Times New Roman" w:hAnsi="Tahoma" w:cs="Tahoma"/>
          <w:sz w:val="24"/>
          <w:szCs w:val="24"/>
          <w:lang w:val="x-none" w:eastAsia="x-none"/>
        </w:rPr>
      </w:pPr>
    </w:p>
    <w:p w:rsidR="00995268" w:rsidRDefault="00995268" w:rsidP="00995268">
      <w:pPr>
        <w:widowControl w:val="0"/>
        <w:spacing w:after="0" w:line="276" w:lineRule="auto"/>
        <w:rPr>
          <w:rFonts w:ascii="Tahoma" w:eastAsia="Times New Roman" w:hAnsi="Tahoma" w:cs="Tahoma"/>
          <w:sz w:val="24"/>
          <w:szCs w:val="24"/>
          <w:lang w:val="x-none" w:eastAsia="x-none"/>
        </w:rPr>
      </w:pPr>
    </w:p>
    <w:p w:rsidR="00995268" w:rsidRPr="00F144B6" w:rsidRDefault="00995268" w:rsidP="00995268">
      <w:pPr>
        <w:widowControl w:val="0"/>
        <w:spacing w:after="0" w:line="276" w:lineRule="auto"/>
        <w:rPr>
          <w:rFonts w:ascii="Tahoma" w:eastAsia="Times New Roman" w:hAnsi="Tahoma" w:cs="Tahoma"/>
          <w:color w:val="000000"/>
          <w:sz w:val="24"/>
          <w:szCs w:val="24"/>
          <w:lang w:eastAsia="pl-PL"/>
        </w:rPr>
      </w:pPr>
    </w:p>
    <w:p w:rsidR="0056409B" w:rsidRPr="00F144B6" w:rsidRDefault="0056409B" w:rsidP="009B27F3">
      <w:pPr>
        <w:pStyle w:val="Nagwek1"/>
        <w:spacing w:line="276" w:lineRule="auto"/>
        <w:ind w:left="714" w:hanging="357"/>
        <w:rPr>
          <w:rFonts w:ascii="Tahoma" w:hAnsi="Tahoma" w:cs="Tahoma"/>
          <w:sz w:val="24"/>
          <w:szCs w:val="24"/>
        </w:rPr>
      </w:pPr>
      <w:bookmarkStart w:id="49" w:name="_Toc61256843"/>
      <w:bookmarkStart w:id="50" w:name="_Toc74140154"/>
      <w:r w:rsidRPr="00F144B6">
        <w:rPr>
          <w:rFonts w:ascii="Tahoma" w:eastAsia="Times New Roman" w:hAnsi="Tahoma" w:cs="Tahoma"/>
          <w:sz w:val="24"/>
          <w:szCs w:val="24"/>
          <w:lang w:eastAsia="pl-PL"/>
        </w:rPr>
        <w:lastRenderedPageBreak/>
        <w:t>pouczenie o Środkach ochrony prawnej przysługujących wykonawcy</w:t>
      </w:r>
      <w:bookmarkEnd w:id="49"/>
      <w:bookmarkEnd w:id="50"/>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Odwołanie wnosi </w:t>
      </w:r>
      <w:proofErr w:type="spellStart"/>
      <w:r w:rsidRPr="00F144B6">
        <w:rPr>
          <w:rFonts w:ascii="Tahoma" w:eastAsia="Times New Roman" w:hAnsi="Tahoma" w:cs="Tahoma"/>
          <w:bCs/>
          <w:color w:val="000000"/>
          <w:sz w:val="24"/>
          <w:szCs w:val="24"/>
          <w:lang w:eastAsia="pl-PL"/>
        </w:rPr>
        <w:t>sie</w:t>
      </w:r>
      <w:proofErr w:type="spellEnd"/>
      <w:r w:rsidRPr="00F144B6">
        <w:rPr>
          <w:rFonts w:ascii="Tahoma" w:eastAsia="Times New Roman" w:hAnsi="Tahoma" w:cs="Tahoma"/>
          <w:bCs/>
          <w:color w:val="000000"/>
          <w:sz w:val="24"/>
          <w:szCs w:val="24"/>
          <w:lang w:eastAsia="pl-PL"/>
        </w:rPr>
        <w:t>̨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Na orzeczenie Krajowej Izby Odwoławczej oraz postanowienie Prezesa Krajowej Izby Odwoławczej, o którym mowa w art. 519 ust. 1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 xml:space="preserve">Szczegółowe informacje dotyczące środków ochrony prawnej określone są w Dziale IX „Środki ochrony prawnej” ustawy </w:t>
      </w:r>
      <w:proofErr w:type="spellStart"/>
      <w:r w:rsidRPr="00F144B6">
        <w:rPr>
          <w:rFonts w:ascii="Tahoma" w:eastAsia="Times New Roman" w:hAnsi="Tahoma" w:cs="Tahoma"/>
          <w:bCs/>
          <w:color w:val="000000"/>
          <w:sz w:val="24"/>
          <w:szCs w:val="24"/>
          <w:lang w:eastAsia="pl-PL"/>
        </w:rPr>
        <w:t>Pzp</w:t>
      </w:r>
      <w:proofErr w:type="spellEnd"/>
      <w:r w:rsidRPr="00F144B6">
        <w:rPr>
          <w:rFonts w:ascii="Tahoma" w:eastAsia="Times New Roman" w:hAnsi="Tahoma" w:cs="Tahoma"/>
          <w:bCs/>
          <w:color w:val="000000"/>
          <w:sz w:val="24"/>
          <w:szCs w:val="24"/>
          <w:lang w:eastAsia="pl-PL"/>
        </w:rPr>
        <w:t>.</w:t>
      </w:r>
    </w:p>
    <w:p w:rsidR="0056409B" w:rsidRPr="009B27F3" w:rsidRDefault="0056409B" w:rsidP="009B27F3">
      <w:pPr>
        <w:pStyle w:val="Nagwek1"/>
        <w:spacing w:line="276" w:lineRule="auto"/>
        <w:rPr>
          <w:rFonts w:ascii="Tahoma" w:hAnsi="Tahoma" w:cs="Tahoma"/>
          <w:sz w:val="24"/>
          <w:szCs w:val="24"/>
        </w:rPr>
      </w:pPr>
      <w:bookmarkStart w:id="51" w:name="_Toc61256844"/>
      <w:bookmarkStart w:id="52" w:name="_Toc74140155"/>
      <w:bookmarkStart w:id="53" w:name="_Toc423333505"/>
      <w:r w:rsidRPr="009B27F3">
        <w:rPr>
          <w:rFonts w:ascii="Tahoma" w:hAnsi="Tahoma" w:cs="Tahoma"/>
          <w:sz w:val="24"/>
          <w:szCs w:val="24"/>
          <w:lang w:eastAsia="pl-PL"/>
        </w:rPr>
        <w:t>ochrona danych osobowych</w:t>
      </w:r>
      <w:bookmarkEnd w:id="51"/>
      <w:bookmarkEnd w:id="52"/>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811AF4" w:rsidRDefault="00CF4DB5" w:rsidP="0000757B">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995268">
        <w:rPr>
          <w:rFonts w:ascii="Tahoma" w:hAnsi="Tahoma" w:cs="Tahoma"/>
          <w:b/>
          <w:sz w:val="24"/>
          <w:szCs w:val="24"/>
        </w:rPr>
        <w:t>ZP.271.9</w:t>
      </w:r>
      <w:r w:rsidRPr="009B27F3">
        <w:rPr>
          <w:rFonts w:ascii="Tahoma" w:hAnsi="Tahoma" w:cs="Tahoma"/>
          <w:b/>
          <w:sz w:val="24"/>
          <w:szCs w:val="24"/>
        </w:rPr>
        <w:t>.2021</w:t>
      </w:r>
      <w:r w:rsidRPr="009B27F3">
        <w:rPr>
          <w:rFonts w:ascii="Tahoma" w:hAnsi="Tahoma" w:cs="Tahoma"/>
          <w:sz w:val="24"/>
          <w:szCs w:val="24"/>
        </w:rPr>
        <w:t xml:space="preserve"> na</w:t>
      </w:r>
      <w:r w:rsidR="0000757B">
        <w:rPr>
          <w:rFonts w:ascii="Tahoma" w:hAnsi="Tahoma" w:cs="Tahoma"/>
          <w:sz w:val="24"/>
          <w:szCs w:val="24"/>
        </w:rPr>
        <w:t xml:space="preserve"> </w:t>
      </w:r>
      <w:r w:rsidR="0000757B" w:rsidRPr="0000757B">
        <w:rPr>
          <w:rFonts w:ascii="Tahoma" w:hAnsi="Tahoma" w:cs="Tahoma"/>
          <w:b/>
          <w:sz w:val="24"/>
          <w:szCs w:val="24"/>
        </w:rPr>
        <w:t>Wykonanie wymiany chodników w pasie drogowym ulicy Wschodniej w  Aleksandrowie Łódzkim</w:t>
      </w:r>
      <w:r w:rsidRPr="00811AF4">
        <w:rPr>
          <w:rFonts w:ascii="Tahoma" w:hAnsi="Tahoma" w:cs="Tahoma"/>
          <w:sz w:val="24"/>
          <w:szCs w:val="24"/>
        </w:rPr>
        <w:t>;</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r. – Prawo zamówień publicznych (Dz. U. z 2019 r. poz. 2019 z </w:t>
      </w:r>
      <w:proofErr w:type="spellStart"/>
      <w:r w:rsidRPr="009B27F3">
        <w:rPr>
          <w:rFonts w:ascii="Tahoma" w:hAnsi="Tahoma" w:cs="Tahoma"/>
          <w:sz w:val="24"/>
          <w:szCs w:val="24"/>
        </w:rPr>
        <w:t>późn</w:t>
      </w:r>
      <w:proofErr w:type="spellEnd"/>
      <w:r w:rsidRPr="009B27F3">
        <w:rPr>
          <w:rFonts w:ascii="Tahoma" w:hAnsi="Tahoma" w:cs="Tahoma"/>
          <w:sz w:val="24"/>
          <w:szCs w:val="24"/>
        </w:rPr>
        <w:t xml:space="preserve">. zm.), dalej „ustawa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Pani/Pana dane osobowe będą przechowywane, zgodnie z art. 78 ust. 1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przez okres 4 lat od dnia zakończenia postępowania o udzielenie zamówienia, a jeżeli czas trwania umowy przekracza 4 lata, okres przechowywania obejmuje cały czas </w:t>
      </w:r>
      <w:r w:rsidRPr="009B27F3">
        <w:rPr>
          <w:rFonts w:ascii="Tahoma" w:hAnsi="Tahoma" w:cs="Tahoma"/>
          <w:sz w:val="24"/>
          <w:szCs w:val="24"/>
        </w:rPr>
        <w:lastRenderedPageBreak/>
        <w:t>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związanym z udziałem w postępowaniu o udzielenie zamówienia publicznego; konsekwencje niepodania określonych danych wynikają z ustawy </w:t>
      </w:r>
      <w:proofErr w:type="spellStart"/>
      <w:r w:rsidRPr="009B27F3">
        <w:rPr>
          <w:rFonts w:ascii="Tahoma" w:hAnsi="Tahoma" w:cs="Tahoma"/>
          <w:sz w:val="24"/>
          <w:szCs w:val="24"/>
        </w:rPr>
        <w:t>Pzp</w:t>
      </w:r>
      <w:proofErr w:type="spellEnd"/>
      <w:r w:rsidRPr="009B27F3">
        <w:rPr>
          <w:rFonts w:ascii="Tahoma" w:hAnsi="Tahoma" w:cs="Tahoma"/>
          <w:sz w:val="24"/>
          <w:szCs w:val="24"/>
        </w:rPr>
        <w:t xml:space="preserve">;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54" w:name="_Toc61256845"/>
      <w:bookmarkStart w:id="55" w:name="_Toc74140156"/>
      <w:bookmarkEnd w:id="53"/>
      <w:r w:rsidRPr="00811AF4">
        <w:rPr>
          <w:rFonts w:ascii="Tahoma" w:hAnsi="Tahoma" w:cs="Tahoma"/>
          <w:sz w:val="24"/>
          <w:szCs w:val="24"/>
          <w:lang w:eastAsia="pl-PL"/>
        </w:rPr>
        <w:t>załączniki</w:t>
      </w:r>
      <w:bookmarkEnd w:id="54"/>
      <w:bookmarkEnd w:id="55"/>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56409B" w:rsidRPr="00C97AFB" w:rsidRDefault="0056409B" w:rsidP="00003C09">
      <w:pPr>
        <w:keepNext/>
        <w:keepLines/>
        <w:spacing w:after="0" w:line="276" w:lineRule="auto"/>
        <w:jc w:val="both"/>
        <w:rPr>
          <w:rFonts w:ascii="Tahoma" w:eastAsia="Times New Roman" w:hAnsi="Tahoma" w:cs="Tahoma"/>
          <w:b/>
          <w:sz w:val="24"/>
          <w:szCs w:val="24"/>
          <w:lang w:eastAsia="pl-PL"/>
        </w:rPr>
      </w:pPr>
      <w:r w:rsidRPr="00995268">
        <w:rPr>
          <w:rFonts w:ascii="Tahoma" w:eastAsia="Times New Roman" w:hAnsi="Tahoma" w:cs="Tahoma"/>
          <w:sz w:val="24"/>
          <w:szCs w:val="24"/>
          <w:lang w:eastAsia="pl-PL"/>
        </w:rPr>
        <w:t xml:space="preserve">Numer sprawy </w:t>
      </w:r>
      <w:r w:rsidR="003260CC" w:rsidRPr="00995268">
        <w:rPr>
          <w:rFonts w:ascii="Tahoma" w:eastAsia="Times New Roman" w:hAnsi="Tahoma" w:cs="Tahoma"/>
          <w:b/>
          <w:sz w:val="24"/>
          <w:szCs w:val="24"/>
          <w:lang w:eastAsia="pl-PL"/>
        </w:rPr>
        <w:t>ZP.271</w:t>
      </w:r>
      <w:r w:rsidR="00995268" w:rsidRPr="00995268">
        <w:rPr>
          <w:rFonts w:ascii="Tahoma" w:eastAsia="Times New Roman" w:hAnsi="Tahoma" w:cs="Tahoma"/>
          <w:b/>
          <w:sz w:val="24"/>
          <w:szCs w:val="24"/>
          <w:lang w:eastAsia="pl-PL"/>
        </w:rPr>
        <w:t>.9</w:t>
      </w:r>
      <w:r w:rsidR="003260CC" w:rsidRPr="00995268">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ab/>
      </w:r>
      <w:r w:rsidR="00954C13" w:rsidRPr="00C97AFB">
        <w:rPr>
          <w:rFonts w:ascii="Tahoma" w:eastAsia="Times New Roman" w:hAnsi="Tahoma" w:cs="Tahoma"/>
          <w:b/>
          <w:sz w:val="24"/>
          <w:szCs w:val="24"/>
          <w:lang w:eastAsia="pl-PL"/>
        </w:rPr>
        <w:tab/>
      </w:r>
      <w:r w:rsidRPr="00C97AFB">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00757B" w:rsidRDefault="0056409B" w:rsidP="0000757B">
      <w:pPr>
        <w:keepNext/>
        <w:jc w:val="both"/>
        <w:rPr>
          <w:rFonts w:ascii="Tahoma" w:hAnsi="Tahoma" w:cs="Tahoma"/>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7B4C69">
        <w:rPr>
          <w:rFonts w:ascii="Tahoma" w:eastAsia="Times New Roman" w:hAnsi="Tahoma" w:cs="Tahoma"/>
          <w:sz w:val="24"/>
          <w:szCs w:val="24"/>
          <w:lang w:eastAsia="pl-PL"/>
        </w:rPr>
        <w:t>02.07.2021</w:t>
      </w:r>
      <w:r w:rsidR="00C477CC">
        <w:rPr>
          <w:rFonts w:ascii="Tahoma" w:eastAsia="Times New Roman" w:hAnsi="Tahoma" w:cs="Tahoma"/>
          <w:sz w:val="24"/>
          <w:szCs w:val="24"/>
          <w:lang w:eastAsia="pl-PL"/>
        </w:rPr>
        <w:t xml:space="preserve"> r. nr</w:t>
      </w:r>
      <w:r w:rsidR="00C477CC" w:rsidRPr="00C477CC">
        <w:t xml:space="preserve"> </w:t>
      </w:r>
      <w:r w:rsidR="007B4C69">
        <w:rPr>
          <w:rFonts w:ascii="Tahoma" w:hAnsi="Tahoma" w:cs="Tahoma"/>
        </w:rPr>
        <w:t>……………………………..</w:t>
      </w:r>
      <w:r w:rsidR="00C477CC">
        <w:rPr>
          <w:rFonts w:ascii="Tahoma" w:eastAsia="Times New Roman" w:hAnsi="Tahoma" w:cs="Tahoma"/>
          <w:sz w:val="24"/>
          <w:szCs w:val="24"/>
          <w:lang w:eastAsia="pl-PL"/>
        </w:rPr>
        <w:t xml:space="preserve">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95268">
        <w:rPr>
          <w:rFonts w:ascii="Tahoma" w:eastAsia="Times New Roman" w:hAnsi="Tahoma" w:cs="Tahoma"/>
          <w:b/>
          <w:sz w:val="24"/>
          <w:szCs w:val="24"/>
          <w:lang w:eastAsia="pl-PL"/>
        </w:rPr>
        <w:t>ZP.271.9</w:t>
      </w:r>
      <w:r w:rsidR="00F146CD" w:rsidRPr="00C97AFB">
        <w:rPr>
          <w:rFonts w:ascii="Tahoma" w:eastAsia="Times New Roman" w:hAnsi="Tahoma" w:cs="Tahoma"/>
          <w:b/>
          <w:sz w:val="24"/>
          <w:szCs w:val="24"/>
          <w:lang w:eastAsia="pl-PL"/>
        </w:rPr>
        <w:t>.2021</w:t>
      </w:r>
      <w:r w:rsidRPr="00C97AFB">
        <w:rPr>
          <w:rFonts w:ascii="Tahoma" w:eastAsia="Times New Roman" w:hAnsi="Tahoma" w:cs="Tahoma"/>
          <w:b/>
          <w:sz w:val="24"/>
          <w:szCs w:val="24"/>
          <w:lang w:eastAsia="pl-PL"/>
        </w:rPr>
        <w:t xml:space="preserve"> –</w:t>
      </w:r>
      <w:r w:rsidR="0000757B">
        <w:rPr>
          <w:rFonts w:ascii="Tahoma" w:eastAsia="Times New Roman" w:hAnsi="Tahoma" w:cs="Tahoma"/>
          <w:b/>
          <w:sz w:val="24"/>
          <w:szCs w:val="24"/>
          <w:lang w:eastAsia="pl-PL"/>
        </w:rPr>
        <w:t xml:space="preserve"> pn.</w:t>
      </w:r>
      <w:r w:rsidRPr="00C97AFB">
        <w:rPr>
          <w:rFonts w:ascii="Tahoma" w:eastAsia="Times New Roman" w:hAnsi="Tahoma" w:cs="Tahoma"/>
          <w:b/>
          <w:sz w:val="24"/>
          <w:szCs w:val="24"/>
          <w:lang w:eastAsia="pl-PL"/>
        </w:rPr>
        <w:t xml:space="preserve"> </w:t>
      </w:r>
      <w:r w:rsidR="0000757B" w:rsidRPr="0000757B">
        <w:rPr>
          <w:rFonts w:ascii="Tahoma" w:hAnsi="Tahoma" w:cs="Tahoma"/>
          <w:b/>
          <w:sz w:val="24"/>
          <w:szCs w:val="24"/>
        </w:rPr>
        <w:t>Wykonanie wymiany chodników w pasie drogowym ulicy Wschodniej w  Aleksandrowie Łódzkim</w:t>
      </w:r>
    </w:p>
    <w:p w:rsidR="0000757B" w:rsidRDefault="0000757B" w:rsidP="0000757B">
      <w:pPr>
        <w:widowControl w:val="0"/>
        <w:spacing w:after="0" w:line="360" w:lineRule="auto"/>
        <w:ind w:left="357"/>
        <w:jc w:val="both"/>
        <w:rPr>
          <w:rFonts w:ascii="Tahoma" w:eastAsia="Times New Roman" w:hAnsi="Tahoma" w:cs="Tahoma"/>
          <w:sz w:val="24"/>
          <w:szCs w:val="24"/>
          <w:lang w:eastAsia="pl-PL"/>
        </w:rPr>
      </w:pP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C97AFB" w:rsidRPr="00C97AFB" w:rsidRDefault="00C97AFB" w:rsidP="00F17600">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lastRenderedPageBreak/>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Zobowiązujemy się zrealizować przedmiot zam</w:t>
      </w:r>
      <w:r w:rsidR="00E11B4F" w:rsidRPr="00E11B4F">
        <w:rPr>
          <w:rFonts w:ascii="Tahoma" w:eastAsia="Times New Roman" w:hAnsi="Tahoma" w:cs="Tahoma"/>
          <w:sz w:val="24"/>
          <w:szCs w:val="24"/>
          <w:lang w:eastAsia="pl-PL"/>
        </w:rPr>
        <w:t xml:space="preserve">ówienia w terminie </w:t>
      </w:r>
      <w:r w:rsidR="007B4C69">
        <w:rPr>
          <w:rFonts w:ascii="Tahoma" w:eastAsia="Times New Roman" w:hAnsi="Tahoma" w:cs="Tahoma"/>
          <w:b/>
          <w:sz w:val="24"/>
          <w:szCs w:val="24"/>
          <w:lang w:eastAsia="pl-PL"/>
        </w:rPr>
        <w:t xml:space="preserve">70 dni </w:t>
      </w:r>
      <w:r w:rsidR="00E11B4F" w:rsidRPr="00E11B4F">
        <w:rPr>
          <w:rFonts w:ascii="Tahoma" w:eastAsia="Times New Roman" w:hAnsi="Tahoma" w:cs="Tahoma"/>
          <w:sz w:val="24"/>
          <w:szCs w:val="24"/>
          <w:lang w:eastAsia="pl-PL"/>
        </w:rPr>
        <w:t>od dnia podpisania umowy.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F17600">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lastRenderedPageBreak/>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E11B4F">
        <w:rPr>
          <w:rFonts w:ascii="Tahoma" w:eastAsia="Times New Roman" w:hAnsi="Tahoma" w:cs="Tahoma"/>
          <w:sz w:val="20"/>
          <w:szCs w:val="20"/>
          <w:lang w:eastAsia="pl-PL"/>
        </w:rPr>
        <w:t>………………………………………………………………..…</w:t>
      </w:r>
    </w:p>
    <w:p w:rsidR="00C97AFB" w:rsidRPr="00C97AFB" w:rsidRDefault="00C97AFB" w:rsidP="00F17600">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w:t>
      </w:r>
      <w:r w:rsidR="0000757B">
        <w:rPr>
          <w:rFonts w:ascii="Tahoma" w:eastAsia="Times New Roman" w:hAnsi="Tahoma" w:cs="Tahoma"/>
          <w:sz w:val="24"/>
          <w:szCs w:val="24"/>
          <w:lang w:eastAsia="pl-PL"/>
        </w:rPr>
        <w:t>:</w:t>
      </w:r>
      <w:r w:rsidRPr="00C97AFB">
        <w:rPr>
          <w:rFonts w:ascii="Tahoma" w:eastAsia="Times New Roman" w:hAnsi="Tahoma" w:cs="Tahoma"/>
          <w:sz w:val="24"/>
          <w:szCs w:val="24"/>
          <w:lang w:eastAsia="pl-PL"/>
        </w:rPr>
        <w:t xml:space="preserve"> mikroprzedsiębiorstwem</w:t>
      </w:r>
      <w:r w:rsidR="0000757B">
        <w:rPr>
          <w:rFonts w:ascii="Tahoma" w:eastAsia="Times New Roman" w:hAnsi="Tahoma" w:cs="Tahoma"/>
          <w:sz w:val="24"/>
          <w:szCs w:val="24"/>
          <w:lang w:eastAsia="pl-PL"/>
        </w:rPr>
        <w:t>,</w:t>
      </w:r>
      <w:r w:rsidRPr="00C97AFB">
        <w:rPr>
          <w:rFonts w:ascii="Tahoma" w:eastAsia="Times New Roman" w:hAnsi="Tahoma" w:cs="Tahoma"/>
          <w:sz w:val="24"/>
          <w:szCs w:val="24"/>
          <w:lang w:eastAsia="pl-PL"/>
        </w:rPr>
        <w:t xml:space="preserve"> małym</w:t>
      </w:r>
      <w:r w:rsidR="0000757B">
        <w:rPr>
          <w:rFonts w:ascii="Tahoma" w:eastAsia="Times New Roman" w:hAnsi="Tahoma" w:cs="Tahoma"/>
          <w:sz w:val="24"/>
          <w:szCs w:val="24"/>
          <w:lang w:eastAsia="pl-PL"/>
        </w:rPr>
        <w:t>,</w:t>
      </w:r>
      <w:r w:rsidRPr="00C97AFB">
        <w:rPr>
          <w:rFonts w:ascii="Tahoma" w:eastAsia="Times New Roman" w:hAnsi="Tahoma" w:cs="Tahoma"/>
          <w:sz w:val="24"/>
          <w:szCs w:val="24"/>
          <w:lang w:eastAsia="pl-PL"/>
        </w:rPr>
        <w:t xml:space="preserve"> średnim </w:t>
      </w:r>
      <w:r w:rsidR="0000757B" w:rsidRPr="00C97AFB">
        <w:rPr>
          <w:rFonts w:ascii="Tahoma" w:eastAsia="Times New Roman" w:hAnsi="Tahoma" w:cs="Tahoma"/>
          <w:sz w:val="24"/>
          <w:szCs w:val="24"/>
          <w:lang w:eastAsia="pl-PL"/>
        </w:rPr>
        <w:t xml:space="preserve">lub </w:t>
      </w:r>
      <w:r w:rsidR="0000757B">
        <w:rPr>
          <w:rFonts w:ascii="Tahoma" w:eastAsia="Times New Roman" w:hAnsi="Tahoma" w:cs="Tahoma"/>
          <w:sz w:val="24"/>
          <w:szCs w:val="24"/>
          <w:lang w:eastAsia="pl-PL"/>
        </w:rPr>
        <w:t xml:space="preserve">dużym </w:t>
      </w:r>
      <w:r w:rsidRPr="00C97AFB">
        <w:rPr>
          <w:rFonts w:ascii="Tahoma" w:eastAsia="Times New Roman" w:hAnsi="Tahoma" w:cs="Tahoma"/>
          <w:sz w:val="24"/>
          <w:szCs w:val="24"/>
          <w:lang w:eastAsia="pl-PL"/>
        </w:rPr>
        <w:t>przedsiębiorstwem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00757B" w:rsidRDefault="0000757B" w:rsidP="0000757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Pr>
          <w:rFonts w:ascii="Tahoma" w:eastAsia="Times New Roman" w:hAnsi="Tahoma" w:cs="Tahoma"/>
          <w:b/>
          <w:bCs/>
          <w:sz w:val="24"/>
          <w:szCs w:val="24"/>
          <w:lang w:eastAsia="pl-PL"/>
        </w:rPr>
        <w:t xml:space="preserve">  </w:t>
      </w:r>
      <w:r>
        <w:rPr>
          <w:rFonts w:ascii="Tahoma" w:eastAsia="Times New Roman" w:hAnsi="Tahoma" w:cs="Tahoma"/>
          <w:sz w:val="24"/>
          <w:szCs w:val="24"/>
          <w:lang w:eastAsia="pl-PL"/>
        </w:rPr>
        <w:t>Mikroprzedsiębiorstwem</w:t>
      </w:r>
      <w:r w:rsidR="00C97AFB" w:rsidRPr="00C97AFB">
        <w:rPr>
          <w:rFonts w:ascii="Tahoma" w:eastAsia="Times New Roman" w:hAnsi="Tahoma" w:cs="Tahoma"/>
          <w:sz w:val="24"/>
          <w:szCs w:val="24"/>
          <w:lang w:eastAsia="pl-PL"/>
        </w:rPr>
        <w:t xml:space="preserve">,   </w:t>
      </w:r>
    </w:p>
    <w:p w:rsidR="00C97AFB" w:rsidRPr="0000757B" w:rsidRDefault="0000757B" w:rsidP="0000757B">
      <w:pPr>
        <w:widowControl w:val="0"/>
        <w:spacing w:after="0" w:line="360" w:lineRule="auto"/>
        <w:ind w:left="709"/>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00FF"/>
      </w:r>
      <w:r w:rsidR="00C97AFB" w:rsidRPr="00C97AFB">
        <w:rPr>
          <w:rFonts w:ascii="Tahoma" w:eastAsia="Times New Roman" w:hAnsi="Tahoma" w:cs="Tahoma"/>
          <w:sz w:val="24"/>
          <w:szCs w:val="24"/>
          <w:lang w:eastAsia="pl-PL"/>
        </w:rPr>
        <w:t xml:space="preserve">  </w:t>
      </w:r>
      <w:r w:rsidRPr="0000757B">
        <w:rPr>
          <w:rFonts w:ascii="Tahoma" w:eastAsia="Times New Roman" w:hAnsi="Tahoma" w:cs="Tahoma"/>
          <w:bCs/>
          <w:sz w:val="24"/>
          <w:szCs w:val="24"/>
          <w:lang w:eastAsia="pl-PL"/>
        </w:rPr>
        <w:t>Małym przedsiębiorstwem,</w:t>
      </w:r>
    </w:p>
    <w:p w:rsidR="0000757B" w:rsidRPr="0000757B" w:rsidRDefault="0000757B" w:rsidP="0000757B">
      <w:pPr>
        <w:widowControl w:val="0"/>
        <w:spacing w:after="0" w:line="360" w:lineRule="auto"/>
        <w:ind w:left="709"/>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00FF"/>
      </w:r>
      <w:r>
        <w:rPr>
          <w:rFonts w:ascii="Tahoma" w:eastAsia="Times New Roman" w:hAnsi="Tahoma" w:cs="Tahoma"/>
          <w:bCs/>
          <w:sz w:val="24"/>
          <w:szCs w:val="24"/>
          <w:lang w:eastAsia="pl-PL"/>
        </w:rPr>
        <w:t xml:space="preserve">  Średnim</w:t>
      </w:r>
      <w:r w:rsidRPr="0000757B">
        <w:rPr>
          <w:rFonts w:ascii="Tahoma" w:eastAsia="Times New Roman" w:hAnsi="Tahoma" w:cs="Tahoma"/>
          <w:bCs/>
          <w:sz w:val="24"/>
          <w:szCs w:val="24"/>
          <w:lang w:eastAsia="pl-PL"/>
        </w:rPr>
        <w:t xml:space="preserve"> przedsiębiorstwem,</w:t>
      </w:r>
    </w:p>
    <w:p w:rsidR="00C97AFB" w:rsidRDefault="0000757B" w:rsidP="0000757B">
      <w:pPr>
        <w:widowControl w:val="0"/>
        <w:spacing w:after="0" w:line="360" w:lineRule="auto"/>
        <w:ind w:left="709"/>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00FF"/>
      </w:r>
      <w:r w:rsidRPr="0000757B">
        <w:rPr>
          <w:rFonts w:ascii="Tahoma" w:eastAsia="Times New Roman" w:hAnsi="Tahoma" w:cs="Tahoma"/>
          <w:bCs/>
          <w:sz w:val="24"/>
          <w:szCs w:val="24"/>
          <w:lang w:eastAsia="pl-PL"/>
        </w:rPr>
        <w:t xml:space="preserve">  Duż</w:t>
      </w:r>
      <w:r>
        <w:rPr>
          <w:rFonts w:ascii="Tahoma" w:eastAsia="Times New Roman" w:hAnsi="Tahoma" w:cs="Tahoma"/>
          <w:bCs/>
          <w:sz w:val="24"/>
          <w:szCs w:val="24"/>
          <w:lang w:eastAsia="pl-PL"/>
        </w:rPr>
        <w:t>ym</w:t>
      </w:r>
      <w:r w:rsidRPr="0000757B">
        <w:rPr>
          <w:rFonts w:ascii="Tahoma" w:eastAsia="Times New Roman" w:hAnsi="Tahoma" w:cs="Tahoma"/>
          <w:bCs/>
          <w:sz w:val="24"/>
          <w:szCs w:val="24"/>
          <w:lang w:eastAsia="pl-PL"/>
        </w:rPr>
        <w:t xml:space="preserve"> przedsiębiorstwem</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F17600">
      <w:pPr>
        <w:widowControl w:val="0"/>
        <w:numPr>
          <w:ilvl w:val="0"/>
          <w:numId w:val="46"/>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995268">
        <w:rPr>
          <w:rFonts w:ascii="Tahoma" w:hAnsi="Tahoma" w:cs="Tahoma"/>
          <w:sz w:val="24"/>
          <w:szCs w:val="24"/>
        </w:rPr>
        <w:lastRenderedPageBreak/>
        <w:t xml:space="preserve">Numer sprawy </w:t>
      </w:r>
      <w:r w:rsidR="0000757B" w:rsidRPr="00995268">
        <w:rPr>
          <w:rFonts w:ascii="Tahoma" w:hAnsi="Tahoma" w:cs="Tahoma"/>
          <w:b/>
          <w:sz w:val="24"/>
          <w:szCs w:val="24"/>
        </w:rPr>
        <w:t>ZP.271.</w:t>
      </w:r>
      <w:r w:rsidR="00995268" w:rsidRPr="00995268">
        <w:rPr>
          <w:rFonts w:ascii="Tahoma" w:hAnsi="Tahoma" w:cs="Tahoma"/>
          <w:b/>
          <w:sz w:val="24"/>
          <w:szCs w:val="24"/>
        </w:rPr>
        <w:t>9.</w:t>
      </w:r>
      <w:r w:rsidR="00367602" w:rsidRPr="00995268">
        <w:rPr>
          <w:rFonts w:ascii="Tahoma" w:hAnsi="Tahoma" w:cs="Tahoma"/>
          <w:b/>
          <w:sz w:val="24"/>
          <w:szCs w:val="24"/>
        </w:rPr>
        <w:t>2021</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w:t>
      </w:r>
      <w:proofErr w:type="spellStart"/>
      <w:r w:rsidRPr="00367602">
        <w:rPr>
          <w:rFonts w:ascii="Tahoma" w:eastAsia="Times New Roman" w:hAnsi="Tahoma" w:cs="Tahoma"/>
          <w:i/>
          <w:sz w:val="24"/>
          <w:szCs w:val="24"/>
          <w:lang w:eastAsia="pl-PL"/>
        </w:rPr>
        <w:t>CEiDG</w:t>
      </w:r>
      <w:proofErr w:type="spellEnd"/>
      <w:r w:rsidRPr="00367602">
        <w:rPr>
          <w:rFonts w:ascii="Tahoma" w:eastAsia="Times New Roman" w:hAnsi="Tahoma" w:cs="Tahoma"/>
          <w:i/>
          <w:sz w:val="24"/>
          <w:szCs w:val="24"/>
          <w:lang w:eastAsia="pl-PL"/>
        </w:rPr>
        <w:t>)</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 xml:space="preserve">Prawo zamówień publicznych (dalej jako: ustawa </w:t>
      </w:r>
      <w:proofErr w:type="spellStart"/>
      <w:r w:rsidRPr="00367602">
        <w:rPr>
          <w:rFonts w:ascii="Tahoma" w:eastAsia="Times New Roman" w:hAnsi="Tahoma" w:cs="Tahoma"/>
          <w:b/>
          <w:sz w:val="24"/>
          <w:szCs w:val="24"/>
          <w:lang w:eastAsia="pl-PL"/>
        </w:rPr>
        <w:t>Pzp</w:t>
      </w:r>
      <w:proofErr w:type="spellEnd"/>
      <w:r w:rsidRPr="00367602">
        <w:rPr>
          <w:rFonts w:ascii="Tahoma" w:eastAsia="Times New Roman" w:hAnsi="Tahoma" w:cs="Tahoma"/>
          <w:b/>
          <w:sz w:val="24"/>
          <w:szCs w:val="24"/>
          <w:lang w:eastAsia="pl-PL"/>
        </w:rPr>
        <w:t>)</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67602" w:rsidRDefault="0056409B" w:rsidP="00003C09">
      <w:pPr>
        <w:widowControl w:val="0"/>
        <w:spacing w:after="0" w:line="276" w:lineRule="auto"/>
        <w:ind w:firstLine="708"/>
        <w:jc w:val="both"/>
        <w:rPr>
          <w:rFonts w:ascii="Tahoma" w:eastAsia="Times New Roman" w:hAnsi="Tahoma" w:cs="Tahoma"/>
          <w:b/>
          <w:sz w:val="24"/>
          <w:szCs w:val="24"/>
          <w:lang w:eastAsia="pl-PL"/>
        </w:rPr>
      </w:pPr>
      <w:r w:rsidRPr="00367602">
        <w:rPr>
          <w:rFonts w:ascii="Tahoma" w:eastAsia="Times New Roman" w:hAnsi="Tahoma" w:cs="Tahoma"/>
          <w:sz w:val="24"/>
          <w:szCs w:val="24"/>
          <w:lang w:eastAsia="pl-PL"/>
        </w:rPr>
        <w:t xml:space="preserve">Na potrzeby postępowania o udzielenie zamówienia publicznego pn. </w:t>
      </w:r>
      <w:r w:rsidR="0000757B" w:rsidRPr="0000757B">
        <w:rPr>
          <w:rFonts w:ascii="Tahoma" w:hAnsi="Tahoma" w:cs="Tahoma"/>
          <w:b/>
          <w:sz w:val="24"/>
          <w:szCs w:val="24"/>
        </w:rPr>
        <w:t>Wykonanie wymiany chodników w pasie drogowym ulicy Wschodniej w  Aleksandrowie Łódzkim</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nie podlegam wykluczeniu z postępowania na podstawie art. 108 ust. 1</w:t>
      </w:r>
      <w:r w:rsidR="007B4C69">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 xml:space="preserve">Oświadczam, że nie podlegam wykluczeniu z postępowania na podstawie art. 109 ust. 4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r>
      <w:r w:rsidRPr="00367602">
        <w:rPr>
          <w:rFonts w:ascii="Tahoma" w:eastAsia="Times New Roman" w:hAnsi="Tahoma" w:cs="Tahoma"/>
          <w:sz w:val="24"/>
          <w:szCs w:val="24"/>
          <w:lang w:eastAsia="pl-PL"/>
        </w:rPr>
        <w:lastRenderedPageBreak/>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Jednocześnie oświadczam, że w związku z ww. okolicznością, na podstawie art. 110 ust. 2 ustawy </w:t>
      </w:r>
      <w:proofErr w:type="spellStart"/>
      <w:r w:rsidRPr="00367602">
        <w:rPr>
          <w:rFonts w:ascii="Tahoma" w:eastAsia="Times New Roman" w:hAnsi="Tahoma" w:cs="Tahoma"/>
          <w:sz w:val="24"/>
          <w:szCs w:val="24"/>
          <w:lang w:eastAsia="pl-PL"/>
        </w:rPr>
        <w:t>Pzp</w:t>
      </w:r>
      <w:proofErr w:type="spellEnd"/>
      <w:r w:rsidRPr="00367602">
        <w:rPr>
          <w:rFonts w:ascii="Tahoma" w:eastAsia="Times New Roman" w:hAnsi="Tahoma" w:cs="Tahoma"/>
          <w:sz w:val="24"/>
          <w:szCs w:val="24"/>
          <w:lang w:eastAsia="pl-PL"/>
        </w:rPr>
        <w:t xml:space="preserve">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003C09">
      <w:pPr>
        <w:widowControl w:val="0"/>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003C09">
      <w:pPr>
        <w:widowControl w:val="0"/>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lastRenderedPageBreak/>
        <w:t>BEZPŁATNE I OGÓLNODOSTĘPNE BAZY DANYCH:</w:t>
      </w:r>
    </w:p>
    <w:p w:rsidR="0056409B" w:rsidRPr="00367602" w:rsidRDefault="0056409B" w:rsidP="00003C09">
      <w:pPr>
        <w:widowControl w:val="0"/>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lastRenderedPageBreak/>
        <w:t xml:space="preserve">Numer sprawy </w:t>
      </w:r>
      <w:r w:rsidR="0000757B" w:rsidRPr="00995268">
        <w:rPr>
          <w:rFonts w:ascii="Tahoma" w:hAnsi="Tahoma" w:cs="Tahoma"/>
          <w:b/>
          <w:sz w:val="24"/>
          <w:szCs w:val="24"/>
        </w:rPr>
        <w:t>ZP.271.</w:t>
      </w:r>
      <w:r w:rsidR="00995268" w:rsidRPr="00995268">
        <w:rPr>
          <w:rFonts w:ascii="Tahoma" w:hAnsi="Tahoma" w:cs="Tahoma"/>
          <w:b/>
          <w:sz w:val="24"/>
          <w:szCs w:val="24"/>
        </w:rPr>
        <w:t>9</w:t>
      </w:r>
      <w:r w:rsidR="00954C13" w:rsidRPr="00995268">
        <w:rPr>
          <w:rFonts w:ascii="Tahoma" w:hAnsi="Tahoma" w:cs="Tahoma"/>
          <w:b/>
          <w:sz w:val="24"/>
          <w:szCs w:val="24"/>
        </w:rPr>
        <w:t>.2021</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56409B" w:rsidRPr="0023570C" w:rsidRDefault="0056409B" w:rsidP="00003C09">
      <w:pPr>
        <w:widowControl w:val="0"/>
        <w:suppressAutoHyphens/>
        <w:spacing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 xml:space="preserve">Na potrzeby postępowania o udzielenie zamówienia publicznego pn. </w:t>
      </w:r>
      <w:r w:rsidR="0000757B" w:rsidRPr="0000757B">
        <w:rPr>
          <w:rFonts w:ascii="Tahoma" w:eastAsia="Times New Roman" w:hAnsi="Tahoma" w:cs="Tahoma"/>
          <w:b/>
          <w:sz w:val="24"/>
          <w:szCs w:val="24"/>
          <w:lang w:eastAsia="pl-PL"/>
        </w:rPr>
        <w:t>Wykonanie wymiany chodników w pasie drogowym ulicy Wschodniej w  Aleksandrowie Łódzkim</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 xml:space="preserve">do tej samej grupy kapitałowej, w rozumieniu ustawy z dnia 16 lutego 2007 r. o ochronie konkurencji i konsumentów (t. j. Dz. U. z 2020 r. poz. 1076 z </w:t>
      </w:r>
      <w:proofErr w:type="spellStart"/>
      <w:r w:rsidRPr="0023570C">
        <w:rPr>
          <w:rFonts w:ascii="Tahoma" w:hAnsi="Tahoma" w:cs="Tahoma"/>
          <w:sz w:val="24"/>
          <w:szCs w:val="24"/>
        </w:rPr>
        <w:t>późn</w:t>
      </w:r>
      <w:proofErr w:type="spellEnd"/>
      <w:r w:rsidRPr="0023570C">
        <w:rPr>
          <w:rFonts w:ascii="Tahoma" w:hAnsi="Tahoma" w:cs="Tahoma"/>
          <w:sz w:val="24"/>
          <w:szCs w:val="24"/>
        </w:rPr>
        <w:t>.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6B2B9A">
          <w:pgSz w:w="11906" w:h="16838"/>
          <w:pgMar w:top="1440" w:right="1080" w:bottom="1440" w:left="1080" w:header="708" w:footer="708" w:gutter="0"/>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w:t>
      </w:r>
      <w:r w:rsidRPr="00995268">
        <w:rPr>
          <w:rFonts w:ascii="Tahoma" w:eastAsia="Times New Roman" w:hAnsi="Tahoma" w:cs="Tahoma"/>
          <w:sz w:val="24"/>
          <w:szCs w:val="24"/>
          <w:lang w:eastAsia="pl-PL"/>
        </w:rPr>
        <w:t xml:space="preserve">sprawy </w:t>
      </w:r>
      <w:r w:rsidR="00592FEC" w:rsidRPr="00995268">
        <w:rPr>
          <w:rFonts w:ascii="Tahoma" w:hAnsi="Tahoma" w:cs="Tahoma"/>
          <w:b/>
          <w:sz w:val="24"/>
          <w:szCs w:val="24"/>
        </w:rPr>
        <w:t>ZP.271.</w:t>
      </w:r>
      <w:r w:rsidR="00995268" w:rsidRPr="00995268">
        <w:rPr>
          <w:rFonts w:ascii="Tahoma" w:hAnsi="Tahoma" w:cs="Tahoma"/>
          <w:b/>
          <w:sz w:val="24"/>
          <w:szCs w:val="24"/>
        </w:rPr>
        <w:t>9</w:t>
      </w:r>
      <w:r w:rsidRPr="00995268">
        <w:rPr>
          <w:rFonts w:ascii="Tahoma" w:hAnsi="Tahoma" w:cs="Tahoma"/>
          <w:b/>
          <w:sz w:val="24"/>
          <w:szCs w:val="24"/>
        </w:rPr>
        <w:t>.2021</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Wykaz robót budowlanych, w celu oceny spełniania warunku w zakresie zdolności technicznej lub zawodowej w postępowaniu na</w:t>
      </w:r>
    </w:p>
    <w:p w:rsidR="000524C8" w:rsidRPr="000524C8" w:rsidRDefault="0000757B" w:rsidP="000524C8">
      <w:pPr>
        <w:keepNext/>
        <w:keepLines/>
        <w:spacing w:after="0" w:line="276" w:lineRule="auto"/>
        <w:rPr>
          <w:rFonts w:ascii="Tahoma" w:eastAsia="Times New Roman" w:hAnsi="Tahoma" w:cs="Tahoma"/>
          <w:b/>
          <w:sz w:val="24"/>
          <w:szCs w:val="24"/>
          <w:lang w:eastAsia="pl-PL"/>
        </w:rPr>
      </w:pPr>
      <w:r>
        <w:rPr>
          <w:rFonts w:ascii="Tahoma" w:eastAsia="Times New Roman" w:hAnsi="Tahoma" w:cs="Tahoma"/>
          <w:b/>
          <w:sz w:val="24"/>
          <w:szCs w:val="24"/>
          <w:lang w:eastAsia="pl-PL"/>
        </w:rPr>
        <w:t>„</w:t>
      </w:r>
      <w:r w:rsidRPr="0000757B">
        <w:rPr>
          <w:rFonts w:ascii="Tahoma" w:eastAsia="Times New Roman" w:hAnsi="Tahoma" w:cs="Tahoma"/>
          <w:b/>
          <w:sz w:val="24"/>
          <w:szCs w:val="24"/>
          <w:lang w:eastAsia="pl-PL"/>
        </w:rPr>
        <w:t>Wykonanie wymiany chodników w pasie drogowym ulicy Wschodniej w  Aleksandrowie Łódzkim</w:t>
      </w:r>
      <w:r w:rsidR="000524C8" w:rsidRPr="000524C8">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roofErr w:type="spellStart"/>
            <w:r w:rsidRPr="00282174">
              <w:rPr>
                <w:rFonts w:ascii="Tahoma" w:eastAsia="Times New Roman" w:hAnsi="Tahoma" w:cs="Tahoma"/>
                <w:b/>
                <w:sz w:val="24"/>
                <w:szCs w:val="24"/>
                <w:lang w:eastAsia="pl-PL"/>
              </w:rPr>
              <w:t>l.p</w:t>
            </w:r>
            <w:proofErr w:type="spellEnd"/>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F17600" w:rsidRPr="00995268" w:rsidRDefault="00F17600" w:rsidP="00995268">
      <w:pPr>
        <w:keepNext/>
        <w:keepLines/>
        <w:spacing w:after="0" w:line="23" w:lineRule="atLeast"/>
        <w:rPr>
          <w:rFonts w:ascii="Tahoma" w:eastAsia="MS Mincho" w:hAnsi="Tahoma" w:cs="Tahoma"/>
          <w:b/>
          <w:bCs/>
          <w:color w:val="000000"/>
          <w:sz w:val="24"/>
          <w:szCs w:val="24"/>
          <w:lang w:eastAsia="pl-PL"/>
        </w:rPr>
      </w:pPr>
      <w:r w:rsidRPr="00995268">
        <w:rPr>
          <w:rFonts w:ascii="Tahoma" w:eastAsia="MS Mincho" w:hAnsi="Tahoma" w:cs="Tahoma"/>
          <w:sz w:val="24"/>
          <w:szCs w:val="24"/>
          <w:lang w:eastAsia="pl-PL"/>
        </w:rPr>
        <w:lastRenderedPageBreak/>
        <w:t>Numer sprawy</w:t>
      </w:r>
      <w:r w:rsidR="0000757B" w:rsidRPr="00995268">
        <w:rPr>
          <w:rFonts w:ascii="Tahoma" w:eastAsia="MS Mincho" w:hAnsi="Tahoma" w:cs="Tahoma"/>
          <w:b/>
          <w:bCs/>
          <w:sz w:val="24"/>
          <w:szCs w:val="24"/>
          <w:lang w:eastAsia="pl-PL"/>
        </w:rPr>
        <w:t xml:space="preserve"> ZP.271.</w:t>
      </w:r>
      <w:r w:rsidR="00995268" w:rsidRPr="00995268">
        <w:rPr>
          <w:rFonts w:ascii="Tahoma" w:eastAsia="MS Mincho" w:hAnsi="Tahoma" w:cs="Tahoma"/>
          <w:b/>
          <w:bCs/>
          <w:sz w:val="24"/>
          <w:szCs w:val="24"/>
          <w:lang w:eastAsia="pl-PL"/>
        </w:rPr>
        <w:t>9</w:t>
      </w:r>
      <w:r w:rsidRPr="00995268">
        <w:rPr>
          <w:rFonts w:ascii="Tahoma" w:eastAsia="MS Mincho" w:hAnsi="Tahoma" w:cs="Tahoma"/>
          <w:b/>
          <w:bCs/>
          <w:sz w:val="24"/>
          <w:szCs w:val="24"/>
          <w:lang w:eastAsia="pl-PL"/>
        </w:rPr>
        <w:t>.2021</w:t>
      </w:r>
      <w:r w:rsidRPr="00995268">
        <w:rPr>
          <w:rFonts w:ascii="Tahoma" w:eastAsia="MS Mincho" w:hAnsi="Tahoma" w:cs="Tahoma"/>
          <w:b/>
          <w:bCs/>
          <w:sz w:val="24"/>
          <w:szCs w:val="24"/>
          <w:lang w:eastAsia="pl-PL"/>
        </w:rPr>
        <w:tab/>
        <w:t xml:space="preserve">  </w:t>
      </w:r>
      <w:r w:rsidRPr="00995268">
        <w:rPr>
          <w:rFonts w:ascii="Tahoma" w:eastAsia="MS Mincho" w:hAnsi="Tahoma" w:cs="Tahoma"/>
          <w:b/>
          <w:bCs/>
          <w:sz w:val="24"/>
          <w:szCs w:val="24"/>
          <w:lang w:eastAsia="pl-PL"/>
        </w:rPr>
        <w:tab/>
      </w:r>
      <w:r w:rsidRPr="00995268">
        <w:rPr>
          <w:rFonts w:ascii="Tahoma" w:eastAsia="MS Mincho" w:hAnsi="Tahoma" w:cs="Tahoma"/>
          <w:b/>
          <w:bCs/>
          <w:sz w:val="24"/>
          <w:szCs w:val="24"/>
          <w:lang w:eastAsia="pl-PL"/>
        </w:rPr>
        <w:tab/>
        <w:t>Załącznik Nr 5 do SWZ</w:t>
      </w:r>
    </w:p>
    <w:p w:rsidR="00995268" w:rsidRPr="00995268" w:rsidRDefault="00995268" w:rsidP="00995268">
      <w:pPr>
        <w:keepNext/>
        <w:tabs>
          <w:tab w:val="center" w:pos="5016"/>
          <w:tab w:val="right" w:pos="9552"/>
        </w:tabs>
        <w:spacing w:after="0" w:line="23" w:lineRule="atLeast"/>
        <w:jc w:val="center"/>
        <w:rPr>
          <w:rFonts w:ascii="Tahoma" w:eastAsia="MS Mincho" w:hAnsi="Tahoma" w:cs="Tahoma"/>
          <w:b/>
          <w:bCs/>
          <w:color w:val="000000"/>
          <w:sz w:val="24"/>
          <w:szCs w:val="24"/>
          <w:lang w:eastAsia="pl-PL"/>
        </w:rPr>
      </w:pPr>
    </w:p>
    <w:p w:rsidR="00995268" w:rsidRDefault="00995268" w:rsidP="00995268">
      <w:pPr>
        <w:keepNext/>
        <w:tabs>
          <w:tab w:val="center" w:pos="5016"/>
          <w:tab w:val="right" w:pos="9552"/>
        </w:tabs>
        <w:spacing w:after="0" w:line="23" w:lineRule="atLeast"/>
        <w:jc w:val="center"/>
        <w:rPr>
          <w:rFonts w:ascii="Tahoma" w:eastAsia="MS Mincho" w:hAnsi="Tahoma" w:cs="Tahoma"/>
          <w:b/>
          <w:bCs/>
          <w:color w:val="000000"/>
          <w:sz w:val="24"/>
          <w:szCs w:val="24"/>
          <w:lang w:eastAsia="pl-PL"/>
        </w:rPr>
      </w:pPr>
    </w:p>
    <w:p w:rsidR="00995268" w:rsidRPr="00995268" w:rsidRDefault="00995268" w:rsidP="00995268">
      <w:pPr>
        <w:keepNext/>
        <w:tabs>
          <w:tab w:val="center" w:pos="5016"/>
          <w:tab w:val="right" w:pos="9552"/>
        </w:tabs>
        <w:spacing w:after="0" w:line="23" w:lineRule="atLeast"/>
        <w:jc w:val="center"/>
        <w:rPr>
          <w:rFonts w:ascii="Tahoma" w:eastAsia="MS Mincho" w:hAnsi="Tahoma" w:cs="Tahoma"/>
          <w:b/>
          <w:bCs/>
          <w:sz w:val="24"/>
          <w:szCs w:val="24"/>
          <w:lang w:eastAsia="pl-PL"/>
        </w:rPr>
      </w:pPr>
      <w:r w:rsidRPr="00995268">
        <w:rPr>
          <w:rFonts w:ascii="Tahoma" w:eastAsia="MS Mincho" w:hAnsi="Tahoma" w:cs="Tahoma"/>
          <w:b/>
          <w:bCs/>
          <w:color w:val="000000"/>
          <w:sz w:val="24"/>
          <w:szCs w:val="24"/>
          <w:lang w:eastAsia="pl-PL"/>
        </w:rPr>
        <w:t>UMOWA Nr ZP.272……….2021 - wzór</w:t>
      </w:r>
    </w:p>
    <w:p w:rsidR="00995268" w:rsidRPr="00995268" w:rsidRDefault="00995268" w:rsidP="00995268">
      <w:pPr>
        <w:keepNext/>
        <w:tabs>
          <w:tab w:val="center" w:pos="5016"/>
          <w:tab w:val="right" w:pos="9552"/>
        </w:tabs>
        <w:spacing w:after="0" w:line="23" w:lineRule="atLeast"/>
        <w:jc w:val="center"/>
        <w:rPr>
          <w:rFonts w:ascii="Tahoma" w:eastAsia="MS Mincho" w:hAnsi="Tahoma" w:cs="Tahoma"/>
          <w:b/>
          <w:bCs/>
          <w:color w:val="000000"/>
          <w:sz w:val="24"/>
          <w:szCs w:val="24"/>
          <w:lang w:eastAsia="pl-PL"/>
        </w:rPr>
      </w:pPr>
    </w:p>
    <w:p w:rsidR="00995268" w:rsidRPr="00995268" w:rsidRDefault="00995268" w:rsidP="00995268">
      <w:pPr>
        <w:keepNext/>
        <w:tabs>
          <w:tab w:val="center" w:pos="5016"/>
          <w:tab w:val="right" w:pos="9552"/>
        </w:tabs>
        <w:spacing w:after="0" w:line="23" w:lineRule="atLeast"/>
        <w:jc w:val="center"/>
        <w:rPr>
          <w:rFonts w:ascii="Tahoma" w:eastAsia="MS Mincho" w:hAnsi="Tahoma" w:cs="Tahoma"/>
          <w:b/>
          <w:bCs/>
          <w:color w:val="000000"/>
          <w:sz w:val="24"/>
          <w:szCs w:val="24"/>
          <w:lang w:eastAsia="pl-PL"/>
        </w:rPr>
      </w:pPr>
    </w:p>
    <w:p w:rsidR="00995268" w:rsidRPr="00995268" w:rsidRDefault="00995268" w:rsidP="00995268">
      <w:pPr>
        <w:keepNext/>
        <w:shd w:val="clear" w:color="auto" w:fill="FFFFFF"/>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 xml:space="preserve">Zawarta w dniu……………….. w Aleksandrowie Łódzkim pomiędzy Gminą Aleksandrów Łódzki, z siedzibą: plac Kościuszki 2, 95-070 Aleksandrów Łódzki, NIP 732-213-45-37 zwaną dalej w tekście umowy </w:t>
      </w:r>
      <w:r w:rsidRPr="00995268">
        <w:rPr>
          <w:rFonts w:ascii="Tahoma" w:eastAsia="MS Mincho" w:hAnsi="Tahoma" w:cs="Tahoma"/>
          <w:b/>
          <w:color w:val="000000"/>
          <w:sz w:val="24"/>
          <w:szCs w:val="24"/>
          <w:lang w:eastAsia="pl-PL"/>
        </w:rPr>
        <w:t>„Zamawiającym"</w:t>
      </w:r>
      <w:r w:rsidRPr="00995268">
        <w:rPr>
          <w:rFonts w:ascii="Tahoma" w:eastAsia="MS Mincho" w:hAnsi="Tahoma" w:cs="Tahoma"/>
          <w:color w:val="000000"/>
          <w:sz w:val="24"/>
          <w:szCs w:val="24"/>
          <w:lang w:eastAsia="pl-PL"/>
        </w:rPr>
        <w:t>, reprezentowaną przez:</w:t>
      </w:r>
    </w:p>
    <w:p w:rsidR="00995268" w:rsidRPr="00995268" w:rsidRDefault="00995268" w:rsidP="00995268">
      <w:pPr>
        <w:keepNext/>
        <w:shd w:val="clear" w:color="auto" w:fill="FFFFFF"/>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 xml:space="preserve">Jacka Lipińskiego </w:t>
      </w:r>
      <w:r w:rsidRPr="00995268">
        <w:rPr>
          <w:rFonts w:ascii="Tahoma" w:eastAsia="MS Mincho" w:hAnsi="Tahoma" w:cs="Tahoma"/>
          <w:color w:val="000000"/>
          <w:sz w:val="24"/>
          <w:szCs w:val="24"/>
          <w:lang w:eastAsia="pl-PL"/>
        </w:rPr>
        <w:tab/>
        <w:t xml:space="preserve">  –   Burmistrza Aleksandrowa Łódzkiego</w:t>
      </w:r>
    </w:p>
    <w:p w:rsidR="00995268" w:rsidRPr="00995268" w:rsidRDefault="00995268" w:rsidP="00995268">
      <w:pPr>
        <w:keepNext/>
        <w:shd w:val="clear" w:color="auto" w:fill="FFFFFF"/>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przy kontrasygnacie:</w:t>
      </w:r>
    </w:p>
    <w:p w:rsidR="00995268" w:rsidRPr="00995268" w:rsidRDefault="00995268" w:rsidP="00995268">
      <w:pPr>
        <w:keepNext/>
        <w:shd w:val="clear" w:color="auto" w:fill="FFFFFF"/>
        <w:tabs>
          <w:tab w:val="left" w:pos="5011"/>
        </w:tabs>
        <w:spacing w:after="0" w:line="23" w:lineRule="atLeast"/>
        <w:ind w:left="10" w:right="29"/>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Grzegorza Siecha          –   Skarbnika</w:t>
      </w:r>
    </w:p>
    <w:p w:rsidR="00995268" w:rsidRPr="00995268" w:rsidRDefault="00995268" w:rsidP="00995268">
      <w:pPr>
        <w:keepNext/>
        <w:autoSpaceDE w:val="0"/>
        <w:autoSpaceDN w:val="0"/>
        <w:adjustRightInd w:val="0"/>
        <w:spacing w:after="0" w:line="23" w:lineRule="atLeast"/>
        <w:jc w:val="both"/>
        <w:rPr>
          <w:rFonts w:ascii="Tahoma" w:eastAsia="MS Mincho" w:hAnsi="Tahoma" w:cs="Tahoma"/>
          <w:color w:val="000000"/>
          <w:sz w:val="24"/>
          <w:szCs w:val="24"/>
          <w:lang w:eastAsia="pl-PL"/>
        </w:rPr>
      </w:pPr>
    </w:p>
    <w:p w:rsidR="00995268" w:rsidRPr="00995268" w:rsidRDefault="00995268" w:rsidP="00995268">
      <w:pPr>
        <w:keepNext/>
        <w:autoSpaceDE w:val="0"/>
        <w:autoSpaceDN w:val="0"/>
        <w:adjustRightInd w:val="0"/>
        <w:spacing w:after="0" w:line="23" w:lineRule="atLeast"/>
        <w:jc w:val="both"/>
        <w:rPr>
          <w:rFonts w:ascii="Tahoma" w:eastAsia="MS Mincho" w:hAnsi="Tahoma" w:cs="Tahoma"/>
          <w:color w:val="000000"/>
          <w:sz w:val="24"/>
          <w:szCs w:val="24"/>
          <w:lang w:eastAsia="pl-PL"/>
        </w:rPr>
      </w:pPr>
    </w:p>
    <w:p w:rsidR="00995268" w:rsidRPr="00995268" w:rsidRDefault="00995268" w:rsidP="00995268">
      <w:pPr>
        <w:keepNext/>
        <w:autoSpaceDE w:val="0"/>
        <w:autoSpaceDN w:val="0"/>
        <w:adjustRightInd w:val="0"/>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 xml:space="preserve">a </w:t>
      </w:r>
      <w:r>
        <w:rPr>
          <w:rFonts w:ascii="Tahoma" w:eastAsia="MS Mincho" w:hAnsi="Tahoma" w:cs="Tahoma"/>
          <w:color w:val="000000"/>
          <w:sz w:val="24"/>
          <w:szCs w:val="24"/>
          <w:lang w:eastAsia="pl-PL"/>
        </w:rPr>
        <w:t>………………………………………………………………………………………………………………………</w:t>
      </w:r>
    </w:p>
    <w:p w:rsidR="00995268" w:rsidRPr="00995268" w:rsidRDefault="00995268" w:rsidP="00995268">
      <w:pPr>
        <w:keepNext/>
        <w:autoSpaceDE w:val="0"/>
        <w:autoSpaceDN w:val="0"/>
        <w:adjustRightInd w:val="0"/>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[dane identyfikujące Wykonawcę, w tym dane  adresowe , dane  o wpisie do państwowych rejestrów, takich jak NIP i REGON]</w:t>
      </w:r>
    </w:p>
    <w:p w:rsidR="00995268" w:rsidRPr="00995268" w:rsidRDefault="00995268" w:rsidP="00995268">
      <w:pPr>
        <w:keepNext/>
        <w:autoSpaceDE w:val="0"/>
        <w:autoSpaceDN w:val="0"/>
        <w:adjustRightInd w:val="0"/>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zwaną/</w:t>
      </w:r>
      <w:proofErr w:type="spellStart"/>
      <w:r w:rsidRPr="00995268">
        <w:rPr>
          <w:rFonts w:ascii="Tahoma" w:eastAsia="MS Mincho" w:hAnsi="Tahoma" w:cs="Tahoma"/>
          <w:color w:val="000000"/>
          <w:sz w:val="24"/>
          <w:szCs w:val="24"/>
          <w:lang w:eastAsia="pl-PL"/>
        </w:rPr>
        <w:t>ym</w:t>
      </w:r>
      <w:proofErr w:type="spellEnd"/>
      <w:r w:rsidRPr="00995268">
        <w:rPr>
          <w:rFonts w:ascii="Tahoma" w:eastAsia="MS Mincho" w:hAnsi="Tahoma" w:cs="Tahoma"/>
          <w:color w:val="000000"/>
          <w:sz w:val="24"/>
          <w:szCs w:val="24"/>
          <w:lang w:eastAsia="pl-PL"/>
        </w:rPr>
        <w:t xml:space="preserve"> dalej </w:t>
      </w:r>
      <w:r w:rsidRPr="00995268">
        <w:rPr>
          <w:rFonts w:ascii="Tahoma" w:eastAsia="MS Mincho" w:hAnsi="Tahoma" w:cs="Tahoma"/>
          <w:b/>
          <w:bCs/>
          <w:color w:val="000000"/>
          <w:sz w:val="24"/>
          <w:szCs w:val="24"/>
          <w:lang w:eastAsia="pl-PL"/>
        </w:rPr>
        <w:t>„Wykonawcą</w:t>
      </w:r>
      <w:r w:rsidRPr="00995268">
        <w:rPr>
          <w:rFonts w:ascii="Tahoma" w:eastAsia="MS Mincho" w:hAnsi="Tahoma" w:cs="Tahoma"/>
          <w:b/>
          <w:color w:val="000000"/>
          <w:sz w:val="24"/>
          <w:szCs w:val="24"/>
          <w:lang w:eastAsia="pl-PL"/>
        </w:rPr>
        <w:t>”</w:t>
      </w:r>
      <w:r w:rsidRPr="00995268">
        <w:rPr>
          <w:rFonts w:ascii="Tahoma" w:eastAsia="MS Mincho" w:hAnsi="Tahoma" w:cs="Tahoma"/>
          <w:color w:val="000000"/>
          <w:sz w:val="24"/>
          <w:szCs w:val="24"/>
          <w:lang w:eastAsia="pl-PL"/>
        </w:rPr>
        <w:t>, reprezentowaną/</w:t>
      </w:r>
      <w:proofErr w:type="spellStart"/>
      <w:r w:rsidRPr="00995268">
        <w:rPr>
          <w:rFonts w:ascii="Tahoma" w:eastAsia="MS Mincho" w:hAnsi="Tahoma" w:cs="Tahoma"/>
          <w:color w:val="000000"/>
          <w:sz w:val="24"/>
          <w:szCs w:val="24"/>
          <w:lang w:eastAsia="pl-PL"/>
        </w:rPr>
        <w:t>ym</w:t>
      </w:r>
      <w:proofErr w:type="spellEnd"/>
      <w:r w:rsidRPr="00995268">
        <w:rPr>
          <w:rFonts w:ascii="Tahoma" w:eastAsia="MS Mincho" w:hAnsi="Tahoma" w:cs="Tahoma"/>
          <w:color w:val="000000"/>
          <w:sz w:val="24"/>
          <w:szCs w:val="24"/>
          <w:lang w:eastAsia="pl-PL"/>
        </w:rPr>
        <w:t xml:space="preserve"> przez:</w:t>
      </w:r>
    </w:p>
    <w:p w:rsidR="00995268" w:rsidRPr="00995268" w:rsidRDefault="00995268" w:rsidP="00995268">
      <w:pPr>
        <w:keepNext/>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w:t>
      </w:r>
    </w:p>
    <w:p w:rsidR="00995268" w:rsidRPr="00995268" w:rsidRDefault="00995268" w:rsidP="00995268">
      <w:pPr>
        <w:keepNext/>
        <w:spacing w:after="0" w:line="23" w:lineRule="atLeast"/>
        <w:jc w:val="both"/>
        <w:rPr>
          <w:rFonts w:ascii="Tahoma" w:eastAsia="MS Mincho" w:hAnsi="Tahoma" w:cs="Tahoma"/>
          <w:color w:val="000000"/>
          <w:sz w:val="24"/>
          <w:szCs w:val="24"/>
          <w:lang w:eastAsia="pl-PL"/>
        </w:rPr>
      </w:pPr>
      <w:r w:rsidRPr="00995268">
        <w:rPr>
          <w:rFonts w:ascii="Tahoma" w:eastAsia="MS Mincho" w:hAnsi="Tahoma" w:cs="Tahoma"/>
          <w:color w:val="000000"/>
          <w:sz w:val="24"/>
          <w:szCs w:val="24"/>
          <w:lang w:eastAsia="pl-PL"/>
        </w:rPr>
        <w:t> </w:t>
      </w:r>
    </w:p>
    <w:p w:rsidR="00995268" w:rsidRPr="00995268" w:rsidRDefault="00995268" w:rsidP="00995268">
      <w:pPr>
        <w:keepNext/>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Strony zawierają umowę w wyniku przeprowadzonego, na podstawie art. 275-296 ustawy z dnia 11 września 2019 r. r. – Prawo zamówień publicznych (</w:t>
      </w:r>
      <w:r w:rsidR="00CF5DBC">
        <w:rPr>
          <w:rFonts w:ascii="Tahoma" w:eastAsia="MS Mincho" w:hAnsi="Tahoma" w:cs="Tahoma"/>
          <w:sz w:val="24"/>
          <w:szCs w:val="24"/>
          <w:lang w:eastAsia="pl-PL"/>
        </w:rPr>
        <w:t>t.j Dz.U. z 2021 poz. 1129</w:t>
      </w:r>
      <w:r w:rsidRPr="00995268">
        <w:rPr>
          <w:rFonts w:ascii="Tahoma" w:eastAsia="MS Mincho" w:hAnsi="Tahoma" w:cs="Tahoma"/>
          <w:sz w:val="24"/>
          <w:szCs w:val="24"/>
          <w:lang w:eastAsia="pl-PL"/>
        </w:rPr>
        <w:t>), postępowania o udzielenie zamówienia</w:t>
      </w:r>
      <w:r w:rsidRPr="00995268">
        <w:rPr>
          <w:rFonts w:ascii="Tahoma" w:eastAsia="MS Mincho" w:hAnsi="Tahoma" w:cs="Tahoma"/>
          <w:sz w:val="24"/>
          <w:szCs w:val="24"/>
          <w:u w:val="single"/>
          <w:lang w:eastAsia="pl-PL"/>
        </w:rPr>
        <w:t xml:space="preserve"> w trybie podstawowym</w:t>
      </w:r>
      <w:r>
        <w:rPr>
          <w:rFonts w:ascii="Tahoma" w:eastAsia="MS Mincho" w:hAnsi="Tahoma" w:cs="Tahoma"/>
          <w:sz w:val="24"/>
          <w:szCs w:val="24"/>
          <w:lang w:eastAsia="pl-PL"/>
        </w:rPr>
        <w:t xml:space="preserve"> (numer sprawy ZP.271.9</w:t>
      </w:r>
      <w:r w:rsidRPr="00995268">
        <w:rPr>
          <w:rFonts w:ascii="Tahoma" w:eastAsia="MS Mincho" w:hAnsi="Tahoma" w:cs="Tahoma"/>
          <w:sz w:val="24"/>
          <w:szCs w:val="24"/>
          <w:lang w:eastAsia="pl-PL"/>
        </w:rPr>
        <w:t>.2021), o następującej treści:</w:t>
      </w:r>
    </w:p>
    <w:p w:rsidR="00995268" w:rsidRPr="00995268" w:rsidRDefault="00995268" w:rsidP="00995268">
      <w:pPr>
        <w:keepNext/>
        <w:spacing w:after="0" w:line="23" w:lineRule="atLeast"/>
        <w:jc w:val="both"/>
        <w:rPr>
          <w:rFonts w:ascii="Tahoma" w:eastAsia="MS Mincho" w:hAnsi="Tahoma" w:cs="Tahoma"/>
          <w:sz w:val="24"/>
          <w:szCs w:val="24"/>
          <w:lang w:eastAsia="pl-PL"/>
        </w:rPr>
      </w:pPr>
    </w:p>
    <w:p w:rsidR="00995268" w:rsidRPr="00995268" w:rsidRDefault="00995268" w:rsidP="00995268">
      <w:pPr>
        <w:keepNext/>
        <w:spacing w:after="0" w:line="23" w:lineRule="atLeast"/>
        <w:jc w:val="center"/>
        <w:rPr>
          <w:rFonts w:ascii="Tahoma" w:eastAsia="MS Mincho" w:hAnsi="Tahoma" w:cs="Tahoma"/>
          <w:b/>
          <w:bCs/>
          <w:sz w:val="24"/>
          <w:szCs w:val="24"/>
          <w:lang w:eastAsia="pl-PL"/>
        </w:rPr>
      </w:pPr>
    </w:p>
    <w:p w:rsidR="00995268" w:rsidRPr="00995268" w:rsidRDefault="00995268" w:rsidP="00995268">
      <w:pPr>
        <w:keepNext/>
        <w:spacing w:after="0" w:line="23" w:lineRule="atLeast"/>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1. PRZEDMIOT UMOWY</w:t>
      </w:r>
    </w:p>
    <w:p w:rsidR="00995268" w:rsidRPr="00995268" w:rsidRDefault="00995268" w:rsidP="00995268">
      <w:pPr>
        <w:keepNext/>
        <w:spacing w:after="0" w:line="23" w:lineRule="atLeast"/>
        <w:jc w:val="center"/>
        <w:rPr>
          <w:rFonts w:ascii="Tahoma" w:eastAsia="MS Mincho" w:hAnsi="Tahoma" w:cs="Tahoma"/>
          <w:b/>
          <w:bCs/>
          <w:sz w:val="24"/>
          <w:szCs w:val="24"/>
          <w:lang w:eastAsia="pl-PL"/>
        </w:rPr>
      </w:pPr>
    </w:p>
    <w:p w:rsidR="00995268" w:rsidRDefault="00995268" w:rsidP="009D70CC">
      <w:pPr>
        <w:numPr>
          <w:ilvl w:val="0"/>
          <w:numId w:val="50"/>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zleca, a Wykonawca przyjmuje do wykonania zamówienie publiczne pod nazwą: ,,Wymiana chodników w pasie drogowym ulicy Wschodniej w Aleksandrowie Łódzkim”, zgodnie ze złożoną ofertą, dokumentacją projektową, Opisem Przedmiotu Zamówienia (OPZ), Specyfikacjami Technicznymi Wykonania i Odbioru Robót Budowlanych (</w:t>
      </w:r>
      <w:proofErr w:type="spellStart"/>
      <w:r w:rsidRPr="00995268">
        <w:rPr>
          <w:rFonts w:ascii="Tahoma" w:eastAsia="MS Mincho" w:hAnsi="Tahoma" w:cs="Tahoma"/>
          <w:sz w:val="24"/>
          <w:szCs w:val="24"/>
          <w:lang w:eastAsia="pl-PL"/>
        </w:rPr>
        <w:t>STWiORB</w:t>
      </w:r>
      <w:proofErr w:type="spellEnd"/>
      <w:r w:rsidRPr="00995268">
        <w:rPr>
          <w:rFonts w:ascii="Tahoma" w:eastAsia="MS Mincho" w:hAnsi="Tahoma" w:cs="Tahoma"/>
          <w:sz w:val="24"/>
          <w:szCs w:val="24"/>
          <w:lang w:eastAsia="pl-PL"/>
        </w:rPr>
        <w:t>) zawartymi w Specyfikacji Warunków Zamówienia (dalej SWZ), innymi wymaganiami Zamawiającego określonymi w SWZ oraz niniejszej umowie, a także zgodnie z przepisami Prawa Budowlanego, zasadami dobrej praktyki budowlanej oraz z zastosowaniem należytej staranności i dbałości o prawidłowy przebieg realizacji.</w:t>
      </w:r>
    </w:p>
    <w:p w:rsidR="00995268" w:rsidRPr="00995268" w:rsidRDefault="00995268" w:rsidP="009D70CC">
      <w:pPr>
        <w:keepNext/>
        <w:numPr>
          <w:ilvl w:val="0"/>
          <w:numId w:val="50"/>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Umowa obejmuje w szczególności wykonanie:</w:t>
      </w:r>
    </w:p>
    <w:p w:rsidR="00995268" w:rsidRP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t>wykonanie robót rozbiórkowych,</w:t>
      </w:r>
    </w:p>
    <w:p w:rsidR="00995268" w:rsidRP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t>wykonanie podbudowy z kruszywa o grub. 15 cm  na wjazdach o pow. 291,5m2,</w:t>
      </w:r>
    </w:p>
    <w:p w:rsid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t>ułożenie kostki betonowej o grubości 8 cm ułożenie kostki brukowej betonowej o grubości 8 cm na podsypce cementowo piaskowej C 5/7 o grubości 5 cm z wypełnieniem spoin piaskiem na wjazdach  – 291,5 m2,</w:t>
      </w:r>
    </w:p>
    <w:p w:rsidR="00995268" w:rsidRP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t xml:space="preserve">ułożenie krawężników betonowych 15x30x100 z wykonaniem ław betonowych – 570 </w:t>
      </w:r>
      <w:proofErr w:type="spellStart"/>
      <w:r w:rsidRPr="00995268">
        <w:rPr>
          <w:rFonts w:ascii="Tahoma" w:hAnsi="Tahoma" w:cs="Tahoma"/>
          <w:sz w:val="24"/>
          <w:szCs w:val="24"/>
        </w:rPr>
        <w:t>mb</w:t>
      </w:r>
      <w:proofErr w:type="spellEnd"/>
      <w:r w:rsidRPr="00995268">
        <w:rPr>
          <w:rFonts w:ascii="Tahoma" w:hAnsi="Tahoma" w:cs="Tahoma"/>
          <w:sz w:val="24"/>
          <w:szCs w:val="24"/>
        </w:rPr>
        <w:t>,</w:t>
      </w:r>
    </w:p>
    <w:p w:rsidR="00995268" w:rsidRPr="00995268" w:rsidRDefault="00995268" w:rsidP="00995268">
      <w:pPr>
        <w:keepNext/>
        <w:spacing w:after="0" w:line="23" w:lineRule="atLeast"/>
        <w:ind w:left="720"/>
        <w:jc w:val="both"/>
        <w:rPr>
          <w:rFonts w:ascii="Tahoma" w:hAnsi="Tahoma" w:cs="Tahoma"/>
          <w:sz w:val="24"/>
          <w:szCs w:val="24"/>
        </w:rPr>
      </w:pPr>
    </w:p>
    <w:p w:rsidR="00995268" w:rsidRPr="00995268" w:rsidRDefault="00995268" w:rsidP="00995268">
      <w:pPr>
        <w:spacing w:after="0" w:line="23" w:lineRule="atLeast"/>
        <w:ind w:left="360"/>
        <w:jc w:val="both"/>
        <w:rPr>
          <w:rFonts w:ascii="Tahoma" w:eastAsia="MS Mincho" w:hAnsi="Tahoma" w:cs="Tahoma"/>
          <w:sz w:val="24"/>
          <w:szCs w:val="24"/>
          <w:lang w:eastAsia="pl-PL"/>
        </w:rPr>
      </w:pPr>
    </w:p>
    <w:p w:rsidR="00995268" w:rsidRP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lastRenderedPageBreak/>
        <w:t>wykonanie podbudowy z kruszywa o grub. 10 cm  na chodnikach o pow. 472,5m2,</w:t>
      </w:r>
    </w:p>
    <w:p w:rsidR="00995268" w:rsidRPr="00995268" w:rsidRDefault="00995268" w:rsidP="009D70CC">
      <w:pPr>
        <w:keepNext/>
        <w:numPr>
          <w:ilvl w:val="0"/>
          <w:numId w:val="78"/>
        </w:numPr>
        <w:spacing w:after="0" w:line="23" w:lineRule="atLeast"/>
        <w:jc w:val="both"/>
        <w:rPr>
          <w:rFonts w:ascii="Tahoma" w:hAnsi="Tahoma" w:cs="Tahoma"/>
          <w:sz w:val="24"/>
          <w:szCs w:val="24"/>
        </w:rPr>
      </w:pPr>
      <w:r w:rsidRPr="00995268">
        <w:rPr>
          <w:rFonts w:ascii="Tahoma" w:hAnsi="Tahoma" w:cs="Tahoma"/>
          <w:sz w:val="24"/>
          <w:szCs w:val="24"/>
        </w:rPr>
        <w:t>ułożenie kostki brukowej betonowej o grubości 8 cm na podsypce cementowo piaskowej C 5/7 o grubości 5 cm z wypełnieniem spoin piaskiem na chodnikach  – 1276 m2,</w:t>
      </w:r>
    </w:p>
    <w:p w:rsidR="00995268" w:rsidRPr="00995268" w:rsidRDefault="00995268" w:rsidP="009D70CC">
      <w:pPr>
        <w:keepNext/>
        <w:keepLines/>
        <w:numPr>
          <w:ilvl w:val="0"/>
          <w:numId w:val="50"/>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Szczegółowy obmiar oraz zakres prac znajduje się w „dokumentacji projektowej” stanowiącej załącznik nr 6 do SWZ, która stanowi integralną cześć niniejszej umowy.</w:t>
      </w:r>
    </w:p>
    <w:p w:rsidR="00995268" w:rsidRPr="00995268" w:rsidRDefault="00995268" w:rsidP="009D70CC">
      <w:pPr>
        <w:keepNext/>
        <w:keepLines/>
        <w:numPr>
          <w:ilvl w:val="0"/>
          <w:numId w:val="50"/>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Prace budowlane muszą być wykonane zgodnie z załączoną dokumentacją (Załącznik nr 6 do SWZ), poleceniami Zamawiającego oraz sztuką budowlaną i obowiązującymi w tym zakresie przepisami prawa.</w:t>
      </w:r>
    </w:p>
    <w:p w:rsidR="00995268" w:rsidRPr="00995268" w:rsidRDefault="00995268" w:rsidP="009D70CC">
      <w:pPr>
        <w:keepNext/>
        <w:keepLines/>
        <w:numPr>
          <w:ilvl w:val="0"/>
          <w:numId w:val="50"/>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oświadcza, że:</w:t>
      </w:r>
    </w:p>
    <w:p w:rsidR="00995268" w:rsidRPr="00995268" w:rsidRDefault="00995268" w:rsidP="009D70CC">
      <w:pPr>
        <w:keepNext/>
        <w:keepLines/>
        <w:numPr>
          <w:ilvl w:val="0"/>
          <w:numId w:val="51"/>
        </w:numPr>
        <w:spacing w:after="0" w:line="23" w:lineRule="atLeast"/>
        <w:ind w:right="99"/>
        <w:jc w:val="both"/>
        <w:rPr>
          <w:rFonts w:ascii="Tahoma" w:eastAsia="MS Mincho" w:hAnsi="Tahoma" w:cs="Tahoma"/>
          <w:bCs/>
          <w:sz w:val="24"/>
          <w:szCs w:val="24"/>
          <w:lang w:eastAsia="pl-PL"/>
        </w:rPr>
      </w:pPr>
      <w:r w:rsidRPr="00995268">
        <w:rPr>
          <w:rFonts w:ascii="Tahoma" w:eastAsia="MS Mincho" w:hAnsi="Tahoma" w:cs="Tahoma"/>
          <w:sz w:val="24"/>
          <w:szCs w:val="24"/>
          <w:lang w:eastAsia="pl-PL"/>
        </w:rPr>
        <w:t>posiada niezbędne środki i kwalifikacje do pełnej realizacji przedmiotu umowy,</w:t>
      </w:r>
    </w:p>
    <w:p w:rsidR="00995268" w:rsidRPr="00995268" w:rsidRDefault="00995268" w:rsidP="009D70CC">
      <w:pPr>
        <w:keepNext/>
        <w:keepLines/>
        <w:numPr>
          <w:ilvl w:val="0"/>
          <w:numId w:val="51"/>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995268" w:rsidRPr="00995268" w:rsidRDefault="00995268" w:rsidP="009D70CC">
      <w:pPr>
        <w:keepNext/>
        <w:keepLines/>
        <w:numPr>
          <w:ilvl w:val="0"/>
          <w:numId w:val="51"/>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dokumentacja projektowa jest kompletna i prawidłowa w zakresie niezbędnym do realizacji przedmiotu niniejszej umowy.</w:t>
      </w:r>
    </w:p>
    <w:p w:rsidR="00995268" w:rsidRPr="00995268" w:rsidRDefault="00995268" w:rsidP="009D70CC">
      <w:pPr>
        <w:keepNext/>
        <w:keepLines/>
        <w:numPr>
          <w:ilvl w:val="0"/>
          <w:numId w:val="50"/>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potwierdza, iż przed  zawarciem niniejszej umowy, przy zachowaniu najwyższej staranności, zapoznał się z istniejącym stanem faktycznym terenu budowy.</w:t>
      </w:r>
    </w:p>
    <w:p w:rsidR="00995268" w:rsidRPr="00995268" w:rsidRDefault="00995268" w:rsidP="00995268">
      <w:pPr>
        <w:keepNext/>
        <w:keepLines/>
        <w:spacing w:after="0" w:line="23" w:lineRule="atLeast"/>
        <w:ind w:left="567" w:hanging="567"/>
        <w:jc w:val="center"/>
        <w:rPr>
          <w:rFonts w:ascii="Tahoma" w:eastAsia="MS Mincho" w:hAnsi="Tahoma" w:cs="Tahoma"/>
          <w:b/>
          <w:sz w:val="24"/>
          <w:szCs w:val="24"/>
          <w:lang w:eastAsia="pl-PL"/>
        </w:rPr>
      </w:pPr>
    </w:p>
    <w:p w:rsidR="00995268" w:rsidRPr="00995268" w:rsidRDefault="00995268" w:rsidP="00995268">
      <w:pPr>
        <w:keepNext/>
        <w:keepLines/>
        <w:spacing w:after="0" w:line="23" w:lineRule="atLeast"/>
        <w:ind w:left="567" w:hanging="567"/>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2. MATERIAŁY</w:t>
      </w:r>
    </w:p>
    <w:p w:rsidR="00995268" w:rsidRPr="00995268" w:rsidRDefault="00995268" w:rsidP="00995268">
      <w:pPr>
        <w:keepNext/>
        <w:keepLines/>
        <w:spacing w:after="0" w:line="23" w:lineRule="atLeast"/>
        <w:ind w:left="567" w:hanging="567"/>
        <w:jc w:val="center"/>
        <w:rPr>
          <w:rFonts w:ascii="Tahoma" w:eastAsia="MS Mincho" w:hAnsi="Tahoma" w:cs="Tahoma"/>
          <w:b/>
          <w:sz w:val="24"/>
          <w:szCs w:val="24"/>
          <w:lang w:eastAsia="pl-PL"/>
        </w:rPr>
      </w:pPr>
    </w:p>
    <w:p w:rsidR="00995268" w:rsidRPr="00995268" w:rsidRDefault="00995268" w:rsidP="00995268">
      <w:pPr>
        <w:keepNext/>
        <w:keepLines/>
        <w:numPr>
          <w:ilvl w:val="0"/>
          <w:numId w:val="4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Materiały i urządzenia niezbędne do wykonania przedmiotu zamówienia dostarczy na swój koszt  Wykonawca w ramach wynagrodzenia określonego w  § 4. </w:t>
      </w:r>
    </w:p>
    <w:p w:rsidR="00995268" w:rsidRPr="00995268" w:rsidRDefault="00995268" w:rsidP="00995268">
      <w:pPr>
        <w:keepNext/>
        <w:keepLines/>
        <w:numPr>
          <w:ilvl w:val="0"/>
          <w:numId w:val="47"/>
        </w:numPr>
        <w:shd w:val="clear" w:color="auto" w:fill="FFFFFF"/>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Użyte materiały muszą odpowiadać, co do jakości wymogom wyrobów dopuszczonym do obrotu i stosowania w budownictwie określonym w art. 10 ustawy Prawo budowlane (t.j. Dz. U. z 2020 r. poz. 1333 z </w:t>
      </w:r>
      <w:proofErr w:type="spellStart"/>
      <w:r w:rsidRPr="00995268">
        <w:rPr>
          <w:rFonts w:ascii="Tahoma" w:eastAsia="MS Mincho" w:hAnsi="Tahoma" w:cs="Tahoma"/>
          <w:sz w:val="24"/>
          <w:szCs w:val="24"/>
          <w:lang w:eastAsia="pl-PL"/>
        </w:rPr>
        <w:t>późn</w:t>
      </w:r>
      <w:proofErr w:type="spellEnd"/>
      <w:r w:rsidRPr="00995268">
        <w:rPr>
          <w:rFonts w:ascii="Tahoma" w:eastAsia="MS Mincho" w:hAnsi="Tahoma" w:cs="Tahoma"/>
          <w:sz w:val="24"/>
          <w:szCs w:val="24"/>
          <w:lang w:eastAsia="pl-PL"/>
        </w:rPr>
        <w:t>. zm.) oraz</w:t>
      </w:r>
      <w:r w:rsidRPr="00995268">
        <w:rPr>
          <w:rFonts w:ascii="Tahoma" w:eastAsia="MS Mincho" w:hAnsi="Tahoma" w:cs="Tahoma"/>
          <w:sz w:val="24"/>
          <w:szCs w:val="24"/>
          <w:lang w:eastAsia="pl-PL"/>
        </w:rPr>
        <w:br/>
        <w:t>w ustawie z dnia 16 kwietnia 2004 r. o wyrobach budowlanych (t.j. Dz. U.</w:t>
      </w:r>
      <w:r w:rsidRPr="00995268">
        <w:rPr>
          <w:rFonts w:ascii="Tahoma" w:eastAsia="MS Mincho" w:hAnsi="Tahoma" w:cs="Tahoma"/>
          <w:sz w:val="24"/>
          <w:szCs w:val="24"/>
          <w:lang w:eastAsia="pl-PL"/>
        </w:rPr>
        <w:br/>
        <w:t xml:space="preserve">z 2020 r. poz. 215 z </w:t>
      </w:r>
      <w:proofErr w:type="spellStart"/>
      <w:r w:rsidRPr="00995268">
        <w:rPr>
          <w:rFonts w:ascii="Tahoma" w:eastAsia="MS Mincho" w:hAnsi="Tahoma" w:cs="Tahoma"/>
          <w:sz w:val="24"/>
          <w:szCs w:val="24"/>
          <w:lang w:eastAsia="pl-PL"/>
        </w:rPr>
        <w:t>późn</w:t>
      </w:r>
      <w:proofErr w:type="spellEnd"/>
      <w:r w:rsidRPr="00995268">
        <w:rPr>
          <w:rFonts w:ascii="Tahoma" w:eastAsia="MS Mincho" w:hAnsi="Tahoma" w:cs="Tahoma"/>
          <w:sz w:val="24"/>
          <w:szCs w:val="24"/>
          <w:lang w:eastAsia="pl-PL"/>
        </w:rPr>
        <w:t>. zm.).</w:t>
      </w:r>
    </w:p>
    <w:p w:rsidR="00995268" w:rsidRPr="00995268" w:rsidRDefault="00995268" w:rsidP="00995268">
      <w:pPr>
        <w:keepNext/>
        <w:keepLines/>
        <w:numPr>
          <w:ilvl w:val="0"/>
          <w:numId w:val="4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będzie przeprowadzać pomiary i badania materiałów oraz robót zgodnie z zasadami kontroli jakości materiałów i robót określonymi w specyfikacjach technicznych.</w:t>
      </w:r>
    </w:p>
    <w:p w:rsidR="00995268" w:rsidRPr="00995268" w:rsidRDefault="00995268" w:rsidP="00995268">
      <w:pPr>
        <w:keepNext/>
        <w:keepLines/>
        <w:numPr>
          <w:ilvl w:val="0"/>
          <w:numId w:val="4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Na każde żądanie Zamawiającego Wykonawca zobowiązany jest okazać w stosunku do wskazanych materiałów dokumenty potwierdzające dopuszczenie do obrotu i stosowania w budownictwie.</w:t>
      </w:r>
    </w:p>
    <w:p w:rsidR="00995268" w:rsidRPr="00995268" w:rsidRDefault="00995268" w:rsidP="00995268">
      <w:pPr>
        <w:keepNext/>
        <w:keepLines/>
        <w:spacing w:after="0" w:line="23" w:lineRule="atLeast"/>
        <w:ind w:left="426" w:hanging="426"/>
        <w:rPr>
          <w:rFonts w:ascii="Tahoma" w:eastAsia="MS Mincho" w:hAnsi="Tahoma" w:cs="Tahoma"/>
          <w:sz w:val="24"/>
          <w:szCs w:val="24"/>
          <w:lang w:eastAsia="pl-PL"/>
        </w:rPr>
      </w:pPr>
    </w:p>
    <w:p w:rsidR="00995268" w:rsidRPr="00995268" w:rsidRDefault="00995268" w:rsidP="00995268">
      <w:pPr>
        <w:keepNext/>
        <w:keepLines/>
        <w:tabs>
          <w:tab w:val="left" w:pos="756"/>
        </w:tabs>
        <w:spacing w:after="0" w:line="23" w:lineRule="atLeast"/>
        <w:ind w:left="360"/>
        <w:jc w:val="center"/>
        <w:rPr>
          <w:rFonts w:ascii="Tahoma" w:eastAsia="Times New Roman" w:hAnsi="Tahoma" w:cs="Tahoma"/>
          <w:b/>
          <w:sz w:val="24"/>
          <w:szCs w:val="24"/>
          <w:lang w:eastAsia="ar-SA"/>
        </w:rPr>
      </w:pPr>
      <w:r w:rsidRPr="00995268">
        <w:rPr>
          <w:rFonts w:ascii="Tahoma" w:eastAsia="Times New Roman" w:hAnsi="Tahoma" w:cs="Tahoma"/>
          <w:b/>
          <w:sz w:val="24"/>
          <w:szCs w:val="24"/>
          <w:lang w:eastAsia="ar-SA"/>
        </w:rPr>
        <w:t>§ 3. TERMIN REALIZACJI</w:t>
      </w:r>
    </w:p>
    <w:p w:rsidR="00995268" w:rsidRPr="00995268" w:rsidRDefault="00995268" w:rsidP="00995268">
      <w:pPr>
        <w:keepNext/>
        <w:keepLines/>
        <w:spacing w:after="0" w:line="23" w:lineRule="atLeast"/>
        <w:rPr>
          <w:rFonts w:ascii="Tahoma" w:eastAsia="MS Mincho" w:hAnsi="Tahoma" w:cs="Tahoma"/>
          <w:sz w:val="24"/>
          <w:szCs w:val="24"/>
          <w:lang w:eastAsia="ar-SA"/>
        </w:rPr>
      </w:pPr>
    </w:p>
    <w:p w:rsidR="00995268" w:rsidRPr="00995268" w:rsidRDefault="00995268" w:rsidP="009D70CC">
      <w:pPr>
        <w:keepNext/>
        <w:keepLines/>
        <w:numPr>
          <w:ilvl w:val="0"/>
          <w:numId w:val="71"/>
        </w:numPr>
        <w:tabs>
          <w:tab w:val="clear" w:pos="720"/>
          <w:tab w:val="num" w:pos="360"/>
        </w:tabs>
        <w:spacing w:after="0" w:line="23" w:lineRule="atLeast"/>
        <w:ind w:left="360"/>
        <w:jc w:val="both"/>
        <w:rPr>
          <w:rFonts w:ascii="Tahoma" w:eastAsia="MS Mincho" w:hAnsi="Tahoma" w:cs="Tahoma"/>
          <w:sz w:val="24"/>
          <w:szCs w:val="24"/>
        </w:rPr>
      </w:pPr>
      <w:r w:rsidRPr="00995268">
        <w:rPr>
          <w:rFonts w:ascii="Tahoma" w:eastAsia="MS Mincho" w:hAnsi="Tahoma" w:cs="Tahoma"/>
          <w:sz w:val="24"/>
          <w:szCs w:val="24"/>
          <w:lang w:eastAsia="pl-PL"/>
        </w:rPr>
        <w:t xml:space="preserve">Wykonawca wykona przedmiot umowy w terminie </w:t>
      </w:r>
      <w:r w:rsidR="007B4C69">
        <w:rPr>
          <w:rFonts w:ascii="Tahoma" w:eastAsia="MS Mincho" w:hAnsi="Tahoma" w:cs="Tahoma"/>
          <w:b/>
          <w:bCs/>
          <w:sz w:val="24"/>
          <w:szCs w:val="24"/>
          <w:lang w:eastAsia="pl-PL"/>
        </w:rPr>
        <w:t xml:space="preserve">70 </w:t>
      </w:r>
      <w:bookmarkStart w:id="56" w:name="_GoBack"/>
      <w:bookmarkEnd w:id="56"/>
      <w:r w:rsidRPr="00995268">
        <w:rPr>
          <w:rFonts w:ascii="Tahoma" w:eastAsia="MS Mincho" w:hAnsi="Tahoma" w:cs="Tahoma"/>
          <w:b/>
          <w:bCs/>
          <w:sz w:val="24"/>
          <w:szCs w:val="24"/>
          <w:lang w:eastAsia="pl-PL"/>
        </w:rPr>
        <w:t>dni od dnia  zawarcia umowy.</w:t>
      </w:r>
      <w:r w:rsidRPr="00995268">
        <w:rPr>
          <w:rFonts w:ascii="Tahoma" w:eastAsia="MS Mincho" w:hAnsi="Tahoma" w:cs="Tahoma"/>
          <w:b/>
          <w:sz w:val="24"/>
          <w:szCs w:val="24"/>
          <w:lang w:eastAsia="pl-PL"/>
        </w:rPr>
        <w:t xml:space="preserve"> </w:t>
      </w:r>
    </w:p>
    <w:p w:rsidR="00995268" w:rsidRPr="00995268" w:rsidRDefault="00995268" w:rsidP="009D70CC">
      <w:pPr>
        <w:keepNext/>
        <w:keepLines/>
        <w:numPr>
          <w:ilvl w:val="0"/>
          <w:numId w:val="71"/>
        </w:numPr>
        <w:tabs>
          <w:tab w:val="clear" w:pos="720"/>
          <w:tab w:val="num" w:pos="36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Za moment wykonania przedmiotu umowy, uważa się:</w:t>
      </w:r>
    </w:p>
    <w:p w:rsidR="00995268" w:rsidRPr="00995268" w:rsidRDefault="00995268" w:rsidP="009D70CC">
      <w:pPr>
        <w:keepNext/>
        <w:keepLines/>
        <w:numPr>
          <w:ilvl w:val="0"/>
          <w:numId w:val="7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lastRenderedPageBreak/>
        <w:t xml:space="preserve"> dzień podpisania protokołu odbioru końcowego Przedmiotu umowy bez uwag i zastrzeżeń, lub</w:t>
      </w:r>
    </w:p>
    <w:p w:rsidR="00995268" w:rsidRPr="00995268" w:rsidRDefault="00995268" w:rsidP="009D70CC">
      <w:pPr>
        <w:keepNext/>
        <w:keepLines/>
        <w:numPr>
          <w:ilvl w:val="0"/>
          <w:numId w:val="7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dzień podpisania protokołu odbioru końcowego Przedmiotu umowy wraz ze wskazaniem uwag nieistotnych oraz wyznaczeniem terminu ich usunięcia.</w:t>
      </w:r>
    </w:p>
    <w:p w:rsidR="00995268" w:rsidRPr="00995268" w:rsidRDefault="00995268" w:rsidP="009D70CC">
      <w:pPr>
        <w:keepNext/>
        <w:keepLines/>
        <w:numPr>
          <w:ilvl w:val="0"/>
          <w:numId w:val="71"/>
        </w:numPr>
        <w:tabs>
          <w:tab w:val="clear" w:pos="720"/>
          <w:tab w:val="num" w:pos="360"/>
          <w:tab w:val="num" w:pos="426"/>
        </w:tabs>
        <w:spacing w:after="0" w:line="23" w:lineRule="atLeast"/>
        <w:ind w:left="426" w:hanging="426"/>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dopuszcza możliwość przedłużenia realizacji umowy lub jej poszczególnych części w sytuacjach opisanych w § 19 ust. 1.</w:t>
      </w:r>
    </w:p>
    <w:p w:rsidR="00995268" w:rsidRPr="00995268" w:rsidRDefault="00995268" w:rsidP="00995268">
      <w:pPr>
        <w:keepNext/>
        <w:keepLines/>
        <w:spacing w:after="0" w:line="23" w:lineRule="atLeast"/>
        <w:jc w:val="center"/>
        <w:rPr>
          <w:rFonts w:ascii="Tahoma" w:eastAsia="MS Mincho" w:hAnsi="Tahoma" w:cs="Tahoma"/>
          <w:b/>
          <w:bCs/>
          <w:sz w:val="24"/>
          <w:szCs w:val="24"/>
          <w:lang w:eastAsia="pl-PL"/>
        </w:rPr>
      </w:pPr>
    </w:p>
    <w:p w:rsidR="00995268" w:rsidRPr="00995268" w:rsidRDefault="00995268" w:rsidP="00995268">
      <w:pPr>
        <w:keepNext/>
        <w:keepLines/>
        <w:spacing w:after="0" w:line="23" w:lineRule="atLeast"/>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4. WYNAGRODZENIE WYKONAWCY</w:t>
      </w:r>
    </w:p>
    <w:p w:rsidR="00995268" w:rsidRPr="00995268" w:rsidRDefault="00995268" w:rsidP="00995268">
      <w:pPr>
        <w:keepNext/>
        <w:keepLines/>
        <w:spacing w:after="0" w:line="23" w:lineRule="atLeast"/>
        <w:jc w:val="center"/>
        <w:rPr>
          <w:rFonts w:ascii="Tahoma" w:eastAsia="MS Mincho" w:hAnsi="Tahoma" w:cs="Tahoma"/>
          <w:b/>
          <w:bCs/>
          <w:sz w:val="24"/>
          <w:szCs w:val="24"/>
          <w:lang w:eastAsia="pl-PL"/>
        </w:rPr>
      </w:pPr>
    </w:p>
    <w:p w:rsidR="00995268" w:rsidRPr="00995268" w:rsidRDefault="00995268" w:rsidP="00995268">
      <w:pPr>
        <w:keepNext/>
        <w:keepLines/>
        <w:numPr>
          <w:ilvl w:val="0"/>
          <w:numId w:val="48"/>
        </w:numPr>
        <w:suppressAutoHyphens/>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Strony ustalają, że wynagrodzenie wykonawcy wraz z należnym podatkiem od towarów i usług VAT będzie wynosiło </w:t>
      </w:r>
      <w:r w:rsidRPr="00995268">
        <w:rPr>
          <w:rFonts w:ascii="Tahoma" w:eastAsia="MS Mincho" w:hAnsi="Tahoma" w:cs="Tahoma"/>
          <w:b/>
          <w:sz w:val="24"/>
          <w:szCs w:val="24"/>
          <w:lang w:eastAsia="pl-PL"/>
        </w:rPr>
        <w:t>………………zł brutto (słownie:………………………………………………)</w:t>
      </w:r>
      <w:r w:rsidRPr="00995268">
        <w:rPr>
          <w:rFonts w:ascii="Tahoma" w:eastAsia="MS Mincho" w:hAnsi="Tahoma" w:cs="Tahoma"/>
          <w:sz w:val="24"/>
          <w:szCs w:val="24"/>
          <w:lang w:eastAsia="pl-PL"/>
        </w:rPr>
        <w:t>, zgodnie z ofertą wraz z kosztorysem ofertowym Wykonawcy, stanowiącymi załącznik nr 1 do niniejszej umowy.</w:t>
      </w:r>
    </w:p>
    <w:p w:rsidR="00995268" w:rsidRPr="00995268" w:rsidRDefault="00995268" w:rsidP="00995268">
      <w:pPr>
        <w:keepNext/>
        <w:keepLines/>
        <w:numPr>
          <w:ilvl w:val="0"/>
          <w:numId w:val="48"/>
        </w:numPr>
        <w:suppressAutoHyphens/>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Wynagrodzenie Wykonawcy ma charakter ryczałtowy i  obejmuje wynagrodzenie za wszystkie obowiązki Wykonawcy, niezbędne dla zrealizowania przedmiotu umowy, określonego w dokumentacji projektowej.</w:t>
      </w:r>
    </w:p>
    <w:p w:rsidR="00995268" w:rsidRPr="00995268" w:rsidRDefault="00995268" w:rsidP="00995268">
      <w:pPr>
        <w:keepNext/>
        <w:keepLines/>
        <w:numPr>
          <w:ilvl w:val="0"/>
          <w:numId w:val="48"/>
        </w:numPr>
        <w:suppressAutoHyphens/>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995268">
        <w:rPr>
          <w:rFonts w:ascii="Tahoma" w:eastAsia="MS Mincho" w:hAnsi="Tahoma" w:cs="Tahoma"/>
          <w:color w:val="000000"/>
          <w:sz w:val="24"/>
          <w:szCs w:val="24"/>
          <w:lang w:eastAsia="pl-PL"/>
        </w:rPr>
        <w:t>ów</w:t>
      </w:r>
      <w:r w:rsidRPr="00995268">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kosztorysu szczegółowego przyjmie identyczne czynniki jakie określił w kosztorysie ofertowym. Zmiany dokonywane w powyższym zakresie nie mogą powodować podwyższenia  wynagrodzenia Wykonawcy.</w:t>
      </w:r>
    </w:p>
    <w:p w:rsidR="00995268" w:rsidRPr="00995268" w:rsidRDefault="00995268" w:rsidP="00995268">
      <w:pPr>
        <w:keepNext/>
        <w:keepLines/>
        <w:numPr>
          <w:ilvl w:val="0"/>
          <w:numId w:val="48"/>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995268" w:rsidRPr="00995268" w:rsidRDefault="00995268" w:rsidP="00995268">
      <w:pPr>
        <w:keepNext/>
        <w:keepLines/>
        <w:spacing w:after="0" w:line="23" w:lineRule="atLeast"/>
        <w:ind w:left="357"/>
        <w:jc w:val="both"/>
        <w:rPr>
          <w:rFonts w:ascii="Tahoma" w:eastAsia="MS Mincho" w:hAnsi="Tahoma" w:cs="Tahoma"/>
          <w:sz w:val="24"/>
          <w:szCs w:val="24"/>
          <w:lang w:eastAsia="pl-PL"/>
        </w:rPr>
      </w:pPr>
    </w:p>
    <w:p w:rsidR="00995268" w:rsidRPr="00995268" w:rsidRDefault="00995268" w:rsidP="00995268">
      <w:pPr>
        <w:keepNext/>
        <w:keepLines/>
        <w:spacing w:after="0" w:line="23" w:lineRule="atLeast"/>
        <w:ind w:left="426" w:hanging="426"/>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5. PŁATNOŚCI</w:t>
      </w:r>
    </w:p>
    <w:p w:rsidR="00995268" w:rsidRPr="00995268" w:rsidRDefault="00995268" w:rsidP="00995268">
      <w:pPr>
        <w:keepNext/>
        <w:keepLines/>
        <w:spacing w:after="0" w:line="23" w:lineRule="atLeast"/>
        <w:ind w:left="426" w:hanging="426"/>
        <w:jc w:val="center"/>
        <w:rPr>
          <w:rFonts w:ascii="Tahoma" w:eastAsia="MS Mincho" w:hAnsi="Tahoma" w:cs="Tahoma"/>
          <w:b/>
          <w:bCs/>
          <w:sz w:val="24"/>
          <w:szCs w:val="24"/>
          <w:lang w:eastAsia="pl-PL"/>
        </w:rPr>
      </w:pPr>
    </w:p>
    <w:p w:rsidR="00995268" w:rsidRPr="00995268" w:rsidRDefault="00995268" w:rsidP="009D70CC">
      <w:pPr>
        <w:keepNext/>
        <w:keepLines/>
        <w:numPr>
          <w:ilvl w:val="3"/>
          <w:numId w:val="64"/>
        </w:numPr>
        <w:tabs>
          <w:tab w:val="num" w:pos="360"/>
        </w:tabs>
        <w:spacing w:after="0" w:line="23" w:lineRule="atLeast"/>
        <w:ind w:left="360"/>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 xml:space="preserve">Zapłata za wykonane prace stanowiące przedmiot niniejszej umowy dokonana będzie  jednorazowo na podstawie faktury końcowej. Zamawiający nie przewiduje dokonywania płatności częściowych.  </w:t>
      </w:r>
    </w:p>
    <w:p w:rsidR="00995268" w:rsidRPr="00995268" w:rsidRDefault="00995268" w:rsidP="009D70CC">
      <w:pPr>
        <w:keepNext/>
        <w:keepLines/>
        <w:numPr>
          <w:ilvl w:val="3"/>
          <w:numId w:val="64"/>
        </w:numPr>
        <w:tabs>
          <w:tab w:val="num" w:pos="360"/>
        </w:tabs>
        <w:spacing w:after="0" w:line="23" w:lineRule="atLeast"/>
        <w:ind w:left="360"/>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 xml:space="preserve">Podstawą wystawienia faktury końcowej  jest  podpisany przez obie strony protokół odbioru końcowego. </w:t>
      </w:r>
    </w:p>
    <w:p w:rsidR="00995268" w:rsidRPr="00995268" w:rsidRDefault="00995268" w:rsidP="009D70CC">
      <w:pPr>
        <w:keepNext/>
        <w:keepLines/>
        <w:numPr>
          <w:ilvl w:val="0"/>
          <w:numId w:val="65"/>
        </w:numPr>
        <w:tabs>
          <w:tab w:val="num" w:pos="720"/>
        </w:tabs>
        <w:spacing w:after="0" w:line="23" w:lineRule="atLeast"/>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995268" w:rsidRPr="00995268" w:rsidRDefault="00995268" w:rsidP="009D70CC">
      <w:pPr>
        <w:keepNext/>
        <w:keepLines/>
        <w:numPr>
          <w:ilvl w:val="0"/>
          <w:numId w:val="65"/>
        </w:numPr>
        <w:tabs>
          <w:tab w:val="num" w:pos="720"/>
        </w:tabs>
        <w:spacing w:after="0" w:line="23" w:lineRule="atLeast"/>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Zapłata za wykonane prace stanowiące przedmiot umowy będzie realizowana metodą podzielonej płatności, o której mowa w art. 108a ustawy z 11 marca</w:t>
      </w:r>
      <w:r w:rsidRPr="00995268">
        <w:rPr>
          <w:rFonts w:ascii="Tahoma" w:eastAsia="Times New Roman" w:hAnsi="Tahoma" w:cs="Tahoma"/>
          <w:sz w:val="24"/>
          <w:szCs w:val="24"/>
          <w:lang w:eastAsia="pl-PL"/>
        </w:rPr>
        <w:br/>
        <w:t xml:space="preserve">2004 r. o podatku od towarów i usług (t. j Dz. U. z 2020 r. poz. 106 z </w:t>
      </w:r>
      <w:proofErr w:type="spellStart"/>
      <w:r w:rsidRPr="00995268">
        <w:rPr>
          <w:rFonts w:ascii="Tahoma" w:eastAsia="Times New Roman" w:hAnsi="Tahoma" w:cs="Tahoma"/>
          <w:sz w:val="24"/>
          <w:szCs w:val="24"/>
          <w:lang w:eastAsia="pl-PL"/>
        </w:rPr>
        <w:t>późn</w:t>
      </w:r>
      <w:proofErr w:type="spellEnd"/>
      <w:r w:rsidRPr="00995268">
        <w:rPr>
          <w:rFonts w:ascii="Tahoma" w:eastAsia="Times New Roman" w:hAnsi="Tahoma" w:cs="Tahoma"/>
          <w:sz w:val="24"/>
          <w:szCs w:val="24"/>
          <w:lang w:eastAsia="pl-PL"/>
        </w:rPr>
        <w:t>. zm.).</w:t>
      </w:r>
    </w:p>
    <w:p w:rsidR="00995268" w:rsidRPr="00995268" w:rsidRDefault="00995268" w:rsidP="009D70CC">
      <w:pPr>
        <w:keepNext/>
        <w:keepLines/>
        <w:numPr>
          <w:ilvl w:val="0"/>
          <w:numId w:val="65"/>
        </w:numPr>
        <w:tabs>
          <w:tab w:val="num" w:pos="720"/>
        </w:tabs>
        <w:spacing w:after="0" w:line="23" w:lineRule="atLeast"/>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lastRenderedPageBreak/>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995268" w:rsidRPr="00995268" w:rsidRDefault="00995268" w:rsidP="009D70CC">
      <w:pPr>
        <w:keepNext/>
        <w:keepLines/>
        <w:numPr>
          <w:ilvl w:val="0"/>
          <w:numId w:val="65"/>
        </w:numPr>
        <w:tabs>
          <w:tab w:val="num" w:pos="720"/>
        </w:tabs>
        <w:spacing w:after="0" w:line="23" w:lineRule="atLeast"/>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995268" w:rsidRPr="00995268" w:rsidRDefault="00995268" w:rsidP="009D70CC">
      <w:pPr>
        <w:keepNext/>
        <w:keepLines/>
        <w:numPr>
          <w:ilvl w:val="0"/>
          <w:numId w:val="65"/>
        </w:numPr>
        <w:tabs>
          <w:tab w:val="num" w:pos="720"/>
        </w:tabs>
        <w:spacing w:after="0" w:line="23" w:lineRule="atLeast"/>
        <w:jc w:val="both"/>
        <w:rPr>
          <w:rFonts w:ascii="Tahoma" w:eastAsia="Times New Roman" w:hAnsi="Tahoma" w:cs="Tahoma"/>
          <w:sz w:val="24"/>
          <w:szCs w:val="24"/>
          <w:lang w:eastAsia="pl-PL"/>
        </w:rPr>
      </w:pPr>
      <w:r w:rsidRPr="00995268">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995268">
        <w:rPr>
          <w:rFonts w:ascii="Tahoma" w:hAnsi="Tahoma" w:cs="Tahoma"/>
          <w:sz w:val="24"/>
          <w:szCs w:val="24"/>
        </w:rPr>
        <w:t xml:space="preserve"> </w:t>
      </w:r>
      <w:r w:rsidRPr="00995268">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995268" w:rsidRPr="00995268" w:rsidRDefault="00995268" w:rsidP="009D70CC">
      <w:pPr>
        <w:keepNext/>
        <w:keepLines/>
        <w:numPr>
          <w:ilvl w:val="3"/>
          <w:numId w:val="66"/>
        </w:numPr>
        <w:spacing w:after="0" w:line="23" w:lineRule="atLeast"/>
        <w:ind w:left="426" w:hanging="426"/>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 </w:t>
      </w:r>
    </w:p>
    <w:p w:rsidR="00995268" w:rsidRPr="00995268" w:rsidRDefault="00995268" w:rsidP="00995268">
      <w:pPr>
        <w:keepNext/>
        <w:keepLines/>
        <w:tabs>
          <w:tab w:val="left" w:pos="756"/>
          <w:tab w:val="left" w:pos="4500"/>
        </w:tabs>
        <w:spacing w:after="0" w:line="23" w:lineRule="atLeast"/>
        <w:ind w:left="360"/>
        <w:jc w:val="center"/>
        <w:rPr>
          <w:rFonts w:ascii="Tahoma" w:eastAsia="Times New Roman" w:hAnsi="Tahoma" w:cs="Tahoma"/>
          <w:b/>
          <w:color w:val="000000"/>
          <w:sz w:val="24"/>
          <w:szCs w:val="24"/>
          <w:lang w:eastAsia="ar-SA"/>
        </w:rPr>
      </w:pPr>
    </w:p>
    <w:p w:rsidR="00995268" w:rsidRPr="00995268" w:rsidRDefault="00995268" w:rsidP="00995268">
      <w:pPr>
        <w:keepNext/>
        <w:keepLines/>
        <w:tabs>
          <w:tab w:val="left" w:pos="756"/>
          <w:tab w:val="left" w:pos="4500"/>
        </w:tabs>
        <w:spacing w:after="0" w:line="23" w:lineRule="atLeast"/>
        <w:ind w:left="360"/>
        <w:jc w:val="center"/>
        <w:rPr>
          <w:rFonts w:ascii="Tahoma" w:eastAsia="Lucida Sans Unicode" w:hAnsi="Tahoma" w:cs="Tahoma"/>
          <w:b/>
          <w:sz w:val="24"/>
          <w:szCs w:val="24"/>
          <w:lang w:eastAsia="ar-SA"/>
        </w:rPr>
      </w:pPr>
      <w:r w:rsidRPr="00995268">
        <w:rPr>
          <w:rFonts w:ascii="Tahoma" w:eastAsia="Times New Roman" w:hAnsi="Tahoma" w:cs="Tahoma"/>
          <w:b/>
          <w:color w:val="000000"/>
          <w:sz w:val="24"/>
          <w:szCs w:val="24"/>
          <w:lang w:eastAsia="ar-SA"/>
        </w:rPr>
        <w:t>§ 6. OBOWIĄZKI ZAMAWIAJĄCEGO</w:t>
      </w:r>
    </w:p>
    <w:p w:rsidR="00995268" w:rsidRPr="00995268" w:rsidRDefault="00995268" w:rsidP="00995268">
      <w:pPr>
        <w:keepNext/>
        <w:keepLines/>
        <w:tabs>
          <w:tab w:val="left" w:pos="-743"/>
        </w:tabs>
        <w:spacing w:after="0" w:line="23" w:lineRule="atLeast"/>
        <w:ind w:left="675" w:hanging="660"/>
        <w:jc w:val="both"/>
        <w:rPr>
          <w:rFonts w:ascii="Tahoma" w:eastAsia="MS Mincho" w:hAnsi="Tahoma" w:cs="Tahoma"/>
          <w:color w:val="000000"/>
          <w:sz w:val="24"/>
          <w:szCs w:val="24"/>
          <w:lang w:eastAsia="pl-PL"/>
        </w:rPr>
      </w:pPr>
    </w:p>
    <w:p w:rsidR="00995268" w:rsidRPr="00995268" w:rsidRDefault="00995268" w:rsidP="00995268">
      <w:pPr>
        <w:keepNext/>
        <w:keepLines/>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Do obowiązków Zamawiającego należy:</w:t>
      </w:r>
    </w:p>
    <w:p w:rsidR="00995268" w:rsidRPr="00995268" w:rsidRDefault="00995268" w:rsidP="009D70CC">
      <w:pPr>
        <w:keepNext/>
        <w:keepLines/>
        <w:numPr>
          <w:ilvl w:val="0"/>
          <w:numId w:val="5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przekazanie Wykonawcy terenu budowy;</w:t>
      </w:r>
    </w:p>
    <w:p w:rsidR="00995268" w:rsidRPr="00995268" w:rsidRDefault="00995268" w:rsidP="009D70CC">
      <w:pPr>
        <w:keepNext/>
        <w:keepLines/>
        <w:numPr>
          <w:ilvl w:val="0"/>
          <w:numId w:val="5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zapewnienie na swój koszt nadzoru inwestorskiego;</w:t>
      </w:r>
    </w:p>
    <w:p w:rsidR="00995268" w:rsidRPr="00995268" w:rsidRDefault="00995268" w:rsidP="009D70CC">
      <w:pPr>
        <w:keepNext/>
        <w:keepLines/>
        <w:numPr>
          <w:ilvl w:val="0"/>
          <w:numId w:val="5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odbiór należycie wykonanego przedmiotu umowy po jego wykonaniu poprzez zatwierdzenie protokołu odbioru końcowego. </w:t>
      </w:r>
    </w:p>
    <w:p w:rsidR="00995268" w:rsidRPr="00995268" w:rsidRDefault="00995268" w:rsidP="009D70CC">
      <w:pPr>
        <w:keepNext/>
        <w:keepLines/>
        <w:numPr>
          <w:ilvl w:val="0"/>
          <w:numId w:val="53"/>
        </w:numPr>
        <w:tabs>
          <w:tab w:val="left" w:pos="644"/>
        </w:tabs>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zapłata wynagrodzenia za należycie wykonany przedmiot umowy</w:t>
      </w:r>
    </w:p>
    <w:p w:rsidR="00995268" w:rsidRPr="00995268" w:rsidRDefault="00995268" w:rsidP="00995268">
      <w:pPr>
        <w:keepNext/>
        <w:keepLines/>
        <w:tabs>
          <w:tab w:val="left" w:pos="644"/>
        </w:tabs>
        <w:spacing w:after="0" w:line="23" w:lineRule="atLeast"/>
        <w:ind w:left="720"/>
        <w:jc w:val="both"/>
        <w:rPr>
          <w:rFonts w:ascii="Tahoma" w:eastAsia="MS Mincho" w:hAnsi="Tahoma" w:cs="Tahoma"/>
          <w:b/>
          <w:bCs/>
          <w:sz w:val="24"/>
          <w:szCs w:val="24"/>
          <w:lang w:eastAsia="pl-PL"/>
        </w:rPr>
      </w:pPr>
    </w:p>
    <w:p w:rsidR="00995268" w:rsidRPr="00995268" w:rsidRDefault="00995268" w:rsidP="00995268">
      <w:pPr>
        <w:keepNext/>
        <w:keepLines/>
        <w:spacing w:after="0" w:line="23" w:lineRule="atLeast"/>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7. OBOWIĄZKI WYKONAWCY</w:t>
      </w:r>
    </w:p>
    <w:p w:rsidR="00995268" w:rsidRPr="00995268" w:rsidRDefault="00995268" w:rsidP="00995268">
      <w:pPr>
        <w:keepNext/>
        <w:keepLines/>
        <w:spacing w:after="0" w:line="23" w:lineRule="atLeast"/>
        <w:jc w:val="center"/>
        <w:rPr>
          <w:rFonts w:ascii="Tahoma" w:eastAsia="MS Mincho" w:hAnsi="Tahoma" w:cs="Tahoma"/>
          <w:b/>
          <w:bCs/>
          <w:sz w:val="24"/>
          <w:szCs w:val="24"/>
          <w:lang w:eastAsia="pl-PL"/>
        </w:rPr>
      </w:pPr>
    </w:p>
    <w:p w:rsidR="00995268" w:rsidRPr="00995268" w:rsidRDefault="00995268" w:rsidP="009D70CC">
      <w:pPr>
        <w:keepNext/>
        <w:keepLines/>
        <w:numPr>
          <w:ilvl w:val="0"/>
          <w:numId w:val="68"/>
        </w:numPr>
        <w:spacing w:after="0" w:line="23" w:lineRule="atLeast"/>
        <w:ind w:left="284" w:hanging="284"/>
        <w:rPr>
          <w:rFonts w:ascii="Tahoma" w:eastAsia="MS Mincho" w:hAnsi="Tahoma" w:cs="Tahoma"/>
          <w:sz w:val="24"/>
          <w:szCs w:val="24"/>
          <w:lang w:eastAsia="pl-PL"/>
        </w:rPr>
      </w:pPr>
      <w:r w:rsidRPr="00995268">
        <w:rPr>
          <w:rFonts w:ascii="Tahoma" w:eastAsia="MS Mincho" w:hAnsi="Tahoma" w:cs="Tahoma"/>
          <w:sz w:val="24"/>
          <w:szCs w:val="24"/>
          <w:lang w:eastAsia="pl-PL"/>
        </w:rPr>
        <w:t>Do obowiązków Wykonawcy należy:</w:t>
      </w:r>
    </w:p>
    <w:p w:rsidR="00995268" w:rsidRPr="00995268" w:rsidRDefault="00995268" w:rsidP="009D70CC">
      <w:pPr>
        <w:keepNext/>
        <w:keepLines/>
        <w:numPr>
          <w:ilvl w:val="0"/>
          <w:numId w:val="67"/>
        </w:numPr>
        <w:tabs>
          <w:tab w:val="left" w:pos="709"/>
        </w:tabs>
        <w:spacing w:after="0" w:line="23" w:lineRule="atLeast"/>
        <w:ind w:left="709" w:hanging="425"/>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995268" w:rsidRPr="00995268" w:rsidRDefault="00995268" w:rsidP="009D70CC">
      <w:pPr>
        <w:keepNext/>
        <w:keepLines/>
        <w:numPr>
          <w:ilvl w:val="0"/>
          <w:numId w:val="67"/>
        </w:numPr>
        <w:spacing w:after="0" w:line="23" w:lineRule="atLeast"/>
        <w:ind w:left="709" w:hanging="425"/>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wykonywanie czynności wymienionych w art. 22 ustawy Prawo Budowlane;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uzyskanie </w:t>
      </w:r>
      <w:r w:rsidRPr="00995268">
        <w:rPr>
          <w:rFonts w:ascii="Tahoma" w:eastAsia="Times New Roman" w:hAnsi="Tahoma" w:cs="Tahoma"/>
          <w:sz w:val="24"/>
          <w:szCs w:val="24"/>
          <w:lang w:val="x-none" w:eastAsia="x-none"/>
        </w:rPr>
        <w:t>przed rozpoczęciem robót wszystkich niezbędnych dokumentów,</w:t>
      </w:r>
      <w:r w:rsidRPr="00995268">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zapewnienie na czas trwania budowy kierownictwa robót;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lastRenderedPageBreak/>
        <w:t>zatrudnienie przy pracach budowlanych pracowników wykwalifikowanych</w:t>
      </w:r>
      <w:r w:rsidRPr="00995268">
        <w:rPr>
          <w:rFonts w:ascii="Tahoma" w:eastAsia="MS Mincho" w:hAnsi="Tahoma" w:cs="Tahoma"/>
          <w:sz w:val="24"/>
          <w:szCs w:val="24"/>
          <w:lang w:eastAsia="pl-PL"/>
        </w:rPr>
        <w:br/>
        <w:t xml:space="preserve">w zakresie niezbędnym do odpowiedniego i terminowego wykonania robót;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MS Mincho" w:hAnsi="Tahoma" w:cs="Tahoma"/>
          <w:sz w:val="24"/>
          <w:szCs w:val="24"/>
          <w:lang w:eastAsia="pl-PL"/>
        </w:rPr>
      </w:pPr>
      <w:r w:rsidRPr="00995268">
        <w:rPr>
          <w:rFonts w:ascii="Tahoma" w:eastAsia="MS Mincho" w:hAnsi="Tahoma" w:cs="Tahoma"/>
          <w:sz w:val="24"/>
          <w:szCs w:val="24"/>
          <w:lang w:eastAsia="pl-PL"/>
        </w:rPr>
        <w:t>opracowanie planu bezpiecze</w:t>
      </w:r>
      <w:r w:rsidRPr="00995268">
        <w:rPr>
          <w:rFonts w:ascii="Tahoma" w:eastAsia="TimesNewRoman" w:hAnsi="Tahoma" w:cs="Tahoma"/>
          <w:sz w:val="24"/>
          <w:szCs w:val="24"/>
          <w:lang w:eastAsia="pl-PL"/>
        </w:rPr>
        <w:t>ń</w:t>
      </w:r>
      <w:r w:rsidRPr="00995268">
        <w:rPr>
          <w:rFonts w:ascii="Tahoma" w:eastAsia="MS Mincho" w:hAnsi="Tahoma" w:cs="Tahoma"/>
          <w:sz w:val="24"/>
          <w:szCs w:val="24"/>
          <w:lang w:eastAsia="pl-PL"/>
        </w:rPr>
        <w:t>stwa i ochrony zdrowia uwzgl</w:t>
      </w:r>
      <w:r w:rsidRPr="00995268">
        <w:rPr>
          <w:rFonts w:ascii="Tahoma" w:eastAsia="TimesNewRoman" w:hAnsi="Tahoma" w:cs="Tahoma"/>
          <w:sz w:val="24"/>
          <w:szCs w:val="24"/>
          <w:lang w:eastAsia="pl-PL"/>
        </w:rPr>
        <w:t>ę</w:t>
      </w:r>
      <w:r w:rsidRPr="00995268">
        <w:rPr>
          <w:rFonts w:ascii="Tahoma" w:eastAsia="MS Mincho" w:hAnsi="Tahoma" w:cs="Tahoma"/>
          <w:sz w:val="24"/>
          <w:szCs w:val="24"/>
          <w:lang w:eastAsia="pl-PL"/>
        </w:rPr>
        <w:t>dniaj</w:t>
      </w:r>
      <w:r w:rsidRPr="00995268">
        <w:rPr>
          <w:rFonts w:ascii="Tahoma" w:eastAsia="TimesNewRoman" w:hAnsi="Tahoma" w:cs="Tahoma"/>
          <w:sz w:val="24"/>
          <w:szCs w:val="24"/>
          <w:lang w:eastAsia="pl-PL"/>
        </w:rPr>
        <w:t>ą</w:t>
      </w:r>
      <w:r w:rsidRPr="00995268">
        <w:rPr>
          <w:rFonts w:ascii="Tahoma" w:eastAsia="MS Mincho" w:hAnsi="Tahoma" w:cs="Tahoma"/>
          <w:sz w:val="24"/>
          <w:szCs w:val="24"/>
          <w:lang w:eastAsia="pl-PL"/>
        </w:rPr>
        <w:t>cego specyfik</w:t>
      </w:r>
      <w:r w:rsidRPr="00995268">
        <w:rPr>
          <w:rFonts w:ascii="Tahoma" w:eastAsia="TimesNewRoman" w:hAnsi="Tahoma" w:cs="Tahoma"/>
          <w:sz w:val="24"/>
          <w:szCs w:val="24"/>
          <w:lang w:eastAsia="pl-PL"/>
        </w:rPr>
        <w:t xml:space="preserve">ę </w:t>
      </w:r>
      <w:r w:rsidRPr="00995268">
        <w:rPr>
          <w:rFonts w:ascii="Tahoma" w:eastAsia="MS Mincho" w:hAnsi="Tahoma" w:cs="Tahoma"/>
          <w:sz w:val="24"/>
          <w:szCs w:val="24"/>
          <w:lang w:eastAsia="pl-PL"/>
        </w:rPr>
        <w:t>i warunki prowadzenia robót budowlanych;</w:t>
      </w:r>
    </w:p>
    <w:p w:rsidR="00995268" w:rsidRPr="00995268" w:rsidRDefault="00995268" w:rsidP="009D70CC">
      <w:pPr>
        <w:keepNext/>
        <w:keepLines/>
        <w:numPr>
          <w:ilvl w:val="0"/>
          <w:numId w:val="67"/>
        </w:numPr>
        <w:spacing w:after="0" w:line="23" w:lineRule="atLeast"/>
        <w:ind w:left="709" w:hanging="425"/>
        <w:jc w:val="both"/>
        <w:rPr>
          <w:rFonts w:ascii="Tahoma" w:eastAsia="Times New Roman" w:hAnsi="Tahoma" w:cs="Tahoma"/>
          <w:sz w:val="24"/>
          <w:szCs w:val="24"/>
          <w:lang w:val="x-none" w:eastAsia="x-none"/>
        </w:rPr>
      </w:pPr>
      <w:r w:rsidRPr="00995268">
        <w:rPr>
          <w:rFonts w:ascii="Tahoma" w:eastAsia="Times New Roman" w:hAnsi="Tahoma" w:cs="Tahoma"/>
          <w:sz w:val="24"/>
          <w:szCs w:val="24"/>
          <w:lang w:val="x-none" w:eastAsia="x-none"/>
        </w:rPr>
        <w:t>zorganizowani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ochrony placu budowy, w tym wykonani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realizacja zaleceń wpisanych do dziennika budowy; </w:t>
      </w:r>
    </w:p>
    <w:p w:rsidR="00995268" w:rsidRPr="00995268" w:rsidRDefault="00995268" w:rsidP="009D70CC">
      <w:pPr>
        <w:keepNext/>
        <w:keepLines/>
        <w:numPr>
          <w:ilvl w:val="0"/>
          <w:numId w:val="67"/>
        </w:numPr>
        <w:spacing w:after="0" w:line="23" w:lineRule="atLeast"/>
        <w:ind w:left="709" w:hanging="425"/>
        <w:jc w:val="both"/>
        <w:rPr>
          <w:rFonts w:ascii="Tahoma" w:eastAsia="Times New Roman" w:hAnsi="Tahoma" w:cs="Tahoma"/>
          <w:sz w:val="24"/>
          <w:szCs w:val="24"/>
          <w:lang w:val="x-none" w:eastAsia="x-none"/>
        </w:rPr>
      </w:pPr>
      <w:r w:rsidRPr="00995268">
        <w:rPr>
          <w:rFonts w:ascii="Tahoma" w:eastAsia="Times New Roman" w:hAnsi="Tahoma" w:cs="Tahoma"/>
          <w:sz w:val="24"/>
          <w:szCs w:val="24"/>
          <w:lang w:val="x-none" w:eastAsia="x-none"/>
        </w:rPr>
        <w:t>utrzymani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przepisów prawa o ruchu drogowym, zapewnienie przez czas realizacji robót właściwej organizacji ruchu drogowego;</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995268" w:rsidRPr="00995268" w:rsidRDefault="00995268" w:rsidP="009D70CC">
      <w:pPr>
        <w:keepNext/>
        <w:keepLines/>
        <w:numPr>
          <w:ilvl w:val="0"/>
          <w:numId w:val="67"/>
        </w:numPr>
        <w:spacing w:after="0" w:line="23" w:lineRule="atLeast"/>
        <w:ind w:left="709" w:hanging="425"/>
        <w:jc w:val="both"/>
        <w:rPr>
          <w:rFonts w:ascii="Tahoma" w:eastAsia="Times New Roman" w:hAnsi="Tahoma" w:cs="Tahoma"/>
          <w:sz w:val="24"/>
          <w:szCs w:val="24"/>
          <w:lang w:val="x-none" w:eastAsia="x-none"/>
        </w:rPr>
      </w:pPr>
      <w:r w:rsidRPr="00995268">
        <w:rPr>
          <w:rFonts w:ascii="Tahoma" w:eastAsia="Times New Roman" w:hAnsi="Tahoma" w:cs="Tahoma"/>
          <w:sz w:val="24"/>
          <w:szCs w:val="24"/>
          <w:lang w:val="x-none" w:eastAsia="x-none"/>
        </w:rPr>
        <w:t>wykonani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przedmiotu umowy z materiałów odpowiadających wymaganiom określonym w art. 10 ustawy Prawo budowlane oraz okazywan</w:t>
      </w:r>
      <w:r w:rsidRPr="00995268">
        <w:rPr>
          <w:rFonts w:ascii="Tahoma" w:eastAsia="Times New Roman" w:hAnsi="Tahoma" w:cs="Tahoma"/>
          <w:sz w:val="24"/>
          <w:szCs w:val="24"/>
          <w:lang w:eastAsia="x-none"/>
        </w:rPr>
        <w:t>ie</w:t>
      </w:r>
      <w:r w:rsidRPr="00995268">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i dopuszczenie do stosowania</w:t>
      </w:r>
      <w:r w:rsidRPr="00995268">
        <w:rPr>
          <w:rFonts w:ascii="Tahoma" w:eastAsia="Times New Roman" w:hAnsi="Tahoma" w:cs="Tahoma"/>
          <w:sz w:val="24"/>
          <w:szCs w:val="24"/>
          <w:lang w:eastAsia="x-none"/>
        </w:rPr>
        <w:t xml:space="preserve"> w budownictwie,</w:t>
      </w:r>
      <w:r w:rsidRPr="00995268">
        <w:rPr>
          <w:rFonts w:ascii="Tahoma" w:eastAsia="Times New Roman" w:hAnsi="Tahoma" w:cs="Tahoma"/>
          <w:sz w:val="24"/>
          <w:szCs w:val="24"/>
          <w:lang w:val="x-none" w:eastAsia="x-none"/>
        </w:rPr>
        <w:t xml:space="preserve"> t.j.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skompletowanie i przedstawienie Zamawiającemu dokumentów pozwalających na ocenę prawidłowości wykonania przedmiotu umowy; </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 xml:space="preserve">przekazanie Zamawiającemu dokumentacji powykonawczej; </w:t>
      </w:r>
    </w:p>
    <w:p w:rsidR="00995268" w:rsidRPr="00995268" w:rsidRDefault="00995268" w:rsidP="009D70CC">
      <w:pPr>
        <w:keepNext/>
        <w:keepLines/>
        <w:numPr>
          <w:ilvl w:val="0"/>
          <w:numId w:val="67"/>
        </w:numPr>
        <w:spacing w:after="0" w:line="23" w:lineRule="atLeast"/>
        <w:ind w:left="709" w:hanging="425"/>
        <w:jc w:val="both"/>
        <w:rPr>
          <w:rFonts w:ascii="Tahoma" w:eastAsia="Times New Roman" w:hAnsi="Tahoma" w:cs="Tahoma"/>
          <w:sz w:val="24"/>
          <w:szCs w:val="24"/>
          <w:lang w:val="x-none" w:eastAsia="x-none"/>
        </w:rPr>
      </w:pPr>
      <w:r w:rsidRPr="00995268">
        <w:rPr>
          <w:rFonts w:ascii="Tahoma" w:eastAsia="Times New Roman" w:hAnsi="Tahoma" w:cs="Tahoma"/>
          <w:sz w:val="24"/>
          <w:szCs w:val="24"/>
          <w:lang w:val="x-none" w:eastAsia="x-none"/>
        </w:rPr>
        <w:t>ponoszeni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pełnej odpowiedzialności za stosowanie i bezpieczeństwo wszelkich działań prowadzonych na terenie robót i poza nim, a związanych z wykonaniem przedmiotu umowy;</w:t>
      </w:r>
    </w:p>
    <w:p w:rsidR="00995268" w:rsidRPr="00995268" w:rsidRDefault="00995268" w:rsidP="009D70CC">
      <w:pPr>
        <w:keepNext/>
        <w:keepLines/>
        <w:numPr>
          <w:ilvl w:val="0"/>
          <w:numId w:val="67"/>
        </w:numPr>
        <w:spacing w:after="0" w:line="23" w:lineRule="atLeast"/>
        <w:ind w:left="709" w:hanging="425"/>
        <w:jc w:val="both"/>
        <w:rPr>
          <w:rFonts w:ascii="Tahoma" w:eastAsia="Times New Roman" w:hAnsi="Tahoma" w:cs="Tahoma"/>
          <w:sz w:val="24"/>
          <w:szCs w:val="24"/>
          <w:lang w:val="x-none" w:eastAsia="x-none"/>
        </w:rPr>
      </w:pPr>
      <w:r w:rsidRPr="00995268">
        <w:rPr>
          <w:rFonts w:ascii="Tahoma" w:eastAsia="Times New Roman" w:hAnsi="Tahoma" w:cs="Tahoma"/>
          <w:sz w:val="24"/>
          <w:szCs w:val="24"/>
          <w:lang w:val="x-none" w:eastAsia="x-none"/>
        </w:rPr>
        <w:t>ponoszeni</w:t>
      </w:r>
      <w:r w:rsidRPr="00995268">
        <w:rPr>
          <w:rFonts w:ascii="Tahoma" w:eastAsia="Times New Roman" w:hAnsi="Tahoma" w:cs="Tahoma"/>
          <w:sz w:val="24"/>
          <w:szCs w:val="24"/>
          <w:lang w:eastAsia="x-none"/>
        </w:rPr>
        <w:t>e</w:t>
      </w:r>
      <w:r w:rsidRPr="00995268">
        <w:rPr>
          <w:rFonts w:ascii="Tahoma" w:eastAsia="Times New Roman" w:hAnsi="Tahoma" w:cs="Tahoma"/>
          <w:sz w:val="24"/>
          <w:szCs w:val="24"/>
          <w:lang w:val="x-none" w:eastAsia="x-none"/>
        </w:rPr>
        <w:t xml:space="preserve"> pełnej odpowiedzialności za szkody oraz następstwa nieszczęśliwych wypadków pracowników i osób trzecich, powstałe w związku z prowadzonymi robotami, w tym także ruchem pojazdów;</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w przypadku zniszczenia lub uszkodzenia robót, ich części bądź majątku Zamawiającego – naprawienie ich</w:t>
      </w:r>
      <w:r w:rsidRPr="00995268">
        <w:rPr>
          <w:rFonts w:ascii="Tahoma" w:eastAsia="MS Mincho" w:hAnsi="Tahoma" w:cs="Tahoma"/>
          <w:b/>
          <w:bCs/>
          <w:sz w:val="24"/>
          <w:szCs w:val="24"/>
          <w:lang w:eastAsia="pl-PL"/>
        </w:rPr>
        <w:t xml:space="preserve"> </w:t>
      </w:r>
      <w:r w:rsidRPr="00995268">
        <w:rPr>
          <w:rFonts w:ascii="Tahoma" w:eastAsia="MS Mincho" w:hAnsi="Tahoma" w:cs="Tahoma"/>
          <w:bCs/>
          <w:sz w:val="24"/>
          <w:szCs w:val="24"/>
          <w:lang w:eastAsia="pl-PL"/>
        </w:rPr>
        <w:t>i</w:t>
      </w:r>
      <w:r w:rsidRPr="00995268">
        <w:rPr>
          <w:rFonts w:ascii="Tahoma" w:eastAsia="MS Mincho" w:hAnsi="Tahoma" w:cs="Tahoma"/>
          <w:b/>
          <w:bCs/>
          <w:sz w:val="24"/>
          <w:szCs w:val="24"/>
          <w:lang w:eastAsia="pl-PL"/>
        </w:rPr>
        <w:t xml:space="preserve"> </w:t>
      </w:r>
      <w:r w:rsidRPr="00995268">
        <w:rPr>
          <w:rFonts w:ascii="Tahoma" w:eastAsia="MS Mincho" w:hAnsi="Tahoma" w:cs="Tahoma"/>
          <w:sz w:val="24"/>
          <w:szCs w:val="24"/>
          <w:lang w:eastAsia="pl-PL"/>
        </w:rPr>
        <w:t>doprowadzenie do stanu poprzedniego na swój koszt;</w:t>
      </w:r>
    </w:p>
    <w:p w:rsidR="00995268" w:rsidRPr="00995268" w:rsidRDefault="00995268" w:rsidP="009D70CC">
      <w:pPr>
        <w:keepNext/>
        <w:keepLines/>
        <w:numPr>
          <w:ilvl w:val="0"/>
          <w:numId w:val="67"/>
        </w:numPr>
        <w:spacing w:after="0" w:line="23" w:lineRule="atLeast"/>
        <w:ind w:left="709" w:hanging="425"/>
        <w:jc w:val="both"/>
        <w:rPr>
          <w:rFonts w:ascii="Tahoma" w:eastAsia="MS Mincho" w:hAnsi="Tahoma" w:cs="Tahoma"/>
          <w:sz w:val="24"/>
          <w:szCs w:val="24"/>
          <w:lang w:eastAsia="pl-PL"/>
        </w:rPr>
      </w:pPr>
      <w:r w:rsidRPr="00995268">
        <w:rPr>
          <w:rFonts w:ascii="Tahoma" w:eastAsia="MS Mincho" w:hAnsi="Tahoma" w:cs="Tahoma"/>
          <w:sz w:val="24"/>
          <w:szCs w:val="24"/>
          <w:lang w:eastAsia="pl-PL"/>
        </w:rPr>
        <w:lastRenderedPageBreak/>
        <w:t>usunięcia wszelkich wad i usterek stwierdzonych przez nadzór inwestorski w trakcie trwania robót w terminie nie dłuższym niż termin technicznie uzasadniony i konieczny do ich usunięcia;</w:t>
      </w:r>
    </w:p>
    <w:p w:rsidR="00995268" w:rsidRPr="00995268" w:rsidRDefault="00995268" w:rsidP="009D70CC">
      <w:pPr>
        <w:keepNext/>
        <w:keepLines/>
        <w:numPr>
          <w:ilvl w:val="0"/>
          <w:numId w:val="67"/>
        </w:numPr>
        <w:spacing w:after="0" w:line="23" w:lineRule="atLeast"/>
        <w:ind w:left="709" w:hanging="425"/>
        <w:contextualSpacing/>
        <w:jc w:val="both"/>
        <w:rPr>
          <w:rFonts w:ascii="Tahoma" w:eastAsia="Times New Roman" w:hAnsi="Tahoma" w:cs="Tahoma"/>
          <w:sz w:val="24"/>
          <w:szCs w:val="24"/>
          <w:lang w:val="x-none" w:eastAsia="x-none"/>
        </w:rPr>
      </w:pPr>
      <w:r w:rsidRPr="00995268">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995268" w:rsidRPr="00995268" w:rsidRDefault="00995268" w:rsidP="00995268">
      <w:pPr>
        <w:keepNext/>
        <w:keepLines/>
        <w:spacing w:after="0" w:line="23" w:lineRule="atLeast"/>
        <w:rPr>
          <w:rFonts w:ascii="Tahoma" w:eastAsia="MS Mincho" w:hAnsi="Tahoma" w:cs="Tahoma"/>
          <w:b/>
          <w:bCs/>
          <w:sz w:val="24"/>
          <w:szCs w:val="24"/>
          <w:lang w:eastAsia="pl-PL"/>
        </w:rPr>
      </w:pPr>
    </w:p>
    <w:p w:rsidR="00995268" w:rsidRPr="00995268" w:rsidRDefault="00995268" w:rsidP="00995268">
      <w:pPr>
        <w:keepNext/>
        <w:keepLines/>
        <w:spacing w:after="0" w:line="23" w:lineRule="atLeast"/>
        <w:ind w:left="426" w:hanging="426"/>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8. ODBIÓR ROBÓT</w:t>
      </w:r>
    </w:p>
    <w:p w:rsidR="00995268" w:rsidRPr="00995268" w:rsidRDefault="00995268" w:rsidP="00995268">
      <w:pPr>
        <w:keepNext/>
        <w:keepLines/>
        <w:spacing w:after="0" w:line="23" w:lineRule="atLeast"/>
        <w:ind w:left="426" w:hanging="426"/>
        <w:rPr>
          <w:rFonts w:ascii="Tahoma" w:eastAsia="MS Mincho" w:hAnsi="Tahoma" w:cs="Tahoma"/>
          <w:b/>
          <w:bCs/>
          <w:sz w:val="24"/>
          <w:szCs w:val="24"/>
          <w:lang w:eastAsia="pl-PL"/>
        </w:rPr>
      </w:pP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Odbiór końcowy robót, o którym mowa w ust. 1, dokonany zostanie z udziałem przedstawicieli Wykonawcy i Zamawiającego.</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 dniu odbioru końcowego Wykonawca przekaże Zamawiającemu: dokumentację powykonawczą; dziennik budowy – o ile odrębne przepisy zobowiązywały Wykonawcę do jego prowadzenia oraz dokumenty gwarancyjne.</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Jeżeli w toku czynności odbioru zostaną stwierdzone wady, to Zamawiającemu przysługują następujące uprawnienia:</w:t>
      </w:r>
    </w:p>
    <w:p w:rsidR="00995268" w:rsidRPr="00995268" w:rsidRDefault="00995268" w:rsidP="009D70CC">
      <w:pPr>
        <w:keepNext/>
        <w:keepLines/>
        <w:numPr>
          <w:ilvl w:val="0"/>
          <w:numId w:val="7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jeżeli wady nadają się do usunięcia to: </w:t>
      </w:r>
    </w:p>
    <w:p w:rsidR="00995268" w:rsidRPr="00995268" w:rsidRDefault="00995268" w:rsidP="009D70CC">
      <w:pPr>
        <w:keepNext/>
        <w:keepLines/>
        <w:numPr>
          <w:ilvl w:val="0"/>
          <w:numId w:val="74"/>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odmawia odbioru do czasu ich usunięcia - w przypadku wad istotnych, uniemożliwiających użytkowanie przedmiotu odbioru zgodnie z jego przeznaczeniem,</w:t>
      </w:r>
    </w:p>
    <w:p w:rsidR="00995268" w:rsidRPr="00995268" w:rsidRDefault="00995268" w:rsidP="009D70CC">
      <w:pPr>
        <w:keepNext/>
        <w:keepLines/>
        <w:numPr>
          <w:ilvl w:val="0"/>
          <w:numId w:val="74"/>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dokonuje odbioru i wyznacza termin na ich usunięcie - w przypadku pozostałych wad.</w:t>
      </w:r>
    </w:p>
    <w:p w:rsidR="00995268" w:rsidRPr="00995268" w:rsidRDefault="00995268" w:rsidP="009D70CC">
      <w:pPr>
        <w:keepNext/>
        <w:keepLines/>
        <w:numPr>
          <w:ilvl w:val="0"/>
          <w:numId w:val="76"/>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jeżeli wady nie nadają się do usunięcia to:</w:t>
      </w:r>
    </w:p>
    <w:p w:rsidR="00995268" w:rsidRPr="00995268" w:rsidRDefault="00995268" w:rsidP="009D70CC">
      <w:pPr>
        <w:keepNext/>
        <w:keepLines/>
        <w:numPr>
          <w:ilvl w:val="0"/>
          <w:numId w:val="75"/>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jeżeli umożliwiają one użytkowanie przedmiotu odbioru zgodnie z przeznaczeniem, Zamawiający ma prawo obniżyć wynagrodzenie Wykonawcy odpowiednio do utraconej wartości lub odstąpić od umowy;</w:t>
      </w:r>
    </w:p>
    <w:p w:rsidR="00995268" w:rsidRPr="00995268" w:rsidRDefault="00995268" w:rsidP="009D70CC">
      <w:pPr>
        <w:keepNext/>
        <w:keepLines/>
        <w:numPr>
          <w:ilvl w:val="0"/>
          <w:numId w:val="75"/>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jeżeli wady uniemożliwiają użytkowanie zgodnie z przeznaczeniem Zamawiający może odstąpić od umowy w terminie określonym w § 18 ust. 3 lub zażądać wykonania przedmiotu odbioru po raz drugi na koszt i ryzyko Wykonawcy.</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na podstawie zgłoszenia przez Wykonawcę, iż wady / usterki zostały usunięte  lub że  niewłaściwe materiały zostały zastąpione właściwymi  ustali ponowny termin odbioru, nie później jednak niż 7 dni od otrzymania  zgłoszenia.</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Wszelkie uzasadnione i udokumentowane koszty związane ze wznowieniem czynności odbioru ponosi Wykonawca niezależnie od kar umownych.</w:t>
      </w:r>
    </w:p>
    <w:p w:rsidR="00995268" w:rsidRPr="00995268" w:rsidRDefault="00995268" w:rsidP="009D70CC">
      <w:pPr>
        <w:keepNext/>
        <w:keepLines/>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Potwierdzenie usunięcia wad i usterek wymaga formy pisemnej pod rygorem nieważności.</w:t>
      </w:r>
    </w:p>
    <w:p w:rsidR="00995268" w:rsidRPr="00995268" w:rsidRDefault="00995268" w:rsidP="009D70CC">
      <w:pPr>
        <w:keepNext/>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Żądając usunięcia wad i usterek, Zamawiający wyznaczy Wykonawcy termin technicznie uzasadniony na ich usunięcie.</w:t>
      </w:r>
    </w:p>
    <w:p w:rsidR="00995268" w:rsidRPr="00995268" w:rsidRDefault="00995268" w:rsidP="009D70CC">
      <w:pPr>
        <w:keepNext/>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lastRenderedPageBreak/>
        <w:t>Wykonawca nie może odmówić usunięcia wady lub usterki bez względu na wysokość związanych z tym kosztów.</w:t>
      </w:r>
    </w:p>
    <w:p w:rsidR="00995268" w:rsidRPr="00995268" w:rsidRDefault="00995268" w:rsidP="009D70CC">
      <w:pPr>
        <w:keepNext/>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995268" w:rsidRPr="00995268" w:rsidRDefault="00995268" w:rsidP="009D70CC">
      <w:pPr>
        <w:keepNext/>
        <w:numPr>
          <w:ilvl w:val="0"/>
          <w:numId w:val="63"/>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Termin odbioru pogwarancyjnego strony ustalą na dzień przypadający nie później niż 30 dni przed upływem okresu gwarancji.</w:t>
      </w:r>
    </w:p>
    <w:p w:rsidR="00995268" w:rsidRPr="00995268" w:rsidRDefault="00995268" w:rsidP="00995268">
      <w:pPr>
        <w:keepNext/>
        <w:spacing w:after="0" w:line="23" w:lineRule="atLeast"/>
        <w:jc w:val="both"/>
        <w:rPr>
          <w:rFonts w:ascii="Tahoma" w:eastAsia="MS Mincho" w:hAnsi="Tahoma" w:cs="Tahoma"/>
          <w:b/>
          <w:bCs/>
          <w:sz w:val="24"/>
          <w:szCs w:val="24"/>
          <w:lang w:eastAsia="pl-PL"/>
        </w:rPr>
      </w:pPr>
    </w:p>
    <w:p w:rsidR="00995268" w:rsidRPr="00995268" w:rsidRDefault="00995268" w:rsidP="00995268">
      <w:pPr>
        <w:keepNext/>
        <w:spacing w:after="0" w:line="23" w:lineRule="atLeast"/>
        <w:ind w:left="426" w:hanging="426"/>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9. GWARANCJA i RĘKOJMIA</w:t>
      </w:r>
    </w:p>
    <w:p w:rsidR="00995268" w:rsidRPr="00995268" w:rsidRDefault="00995268" w:rsidP="00995268">
      <w:pPr>
        <w:keepNext/>
        <w:spacing w:after="0" w:line="23" w:lineRule="atLeast"/>
        <w:ind w:left="426" w:hanging="426"/>
        <w:jc w:val="center"/>
        <w:rPr>
          <w:rFonts w:ascii="Tahoma" w:eastAsia="MS Mincho" w:hAnsi="Tahoma" w:cs="Tahoma"/>
          <w:b/>
          <w:bCs/>
          <w:sz w:val="24"/>
          <w:szCs w:val="24"/>
          <w:lang w:eastAsia="pl-PL"/>
        </w:rPr>
      </w:pPr>
    </w:p>
    <w:p w:rsidR="00995268" w:rsidRPr="00995268" w:rsidRDefault="00995268" w:rsidP="00995268">
      <w:pPr>
        <w:keepNext/>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1.</w:t>
      </w:r>
      <w:r w:rsidRPr="00995268">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995268">
        <w:rPr>
          <w:rFonts w:ascii="Tahoma" w:eastAsia="MS Mincho" w:hAnsi="Tahoma" w:cs="Tahoma"/>
          <w:b/>
          <w:bCs/>
          <w:sz w:val="24"/>
          <w:szCs w:val="24"/>
          <w:lang w:eastAsia="pl-PL"/>
        </w:rPr>
        <w:t>..... miesięcy</w:t>
      </w:r>
      <w:r w:rsidRPr="00995268">
        <w:rPr>
          <w:rFonts w:ascii="Tahoma" w:eastAsia="MS Mincho" w:hAnsi="Tahoma" w:cs="Tahoma"/>
          <w:sz w:val="24"/>
          <w:szCs w:val="24"/>
          <w:lang w:eastAsia="pl-PL"/>
        </w:rPr>
        <w:t xml:space="preserve"> licząc od dnia końcowego odbioru robót.</w:t>
      </w:r>
    </w:p>
    <w:p w:rsidR="00995268" w:rsidRPr="00995268" w:rsidRDefault="00995268" w:rsidP="00995268">
      <w:pPr>
        <w:keepNext/>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2.</w:t>
      </w:r>
      <w:r w:rsidRPr="00995268">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995268" w:rsidRPr="00995268" w:rsidRDefault="00995268" w:rsidP="00995268">
      <w:pPr>
        <w:keepNext/>
        <w:numPr>
          <w:ilvl w:val="0"/>
          <w:numId w:val="49"/>
        </w:numPr>
        <w:tabs>
          <w:tab w:val="clear" w:pos="72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995268" w:rsidRPr="00995268" w:rsidRDefault="00995268" w:rsidP="00995268">
      <w:pPr>
        <w:keepNext/>
        <w:numPr>
          <w:ilvl w:val="0"/>
          <w:numId w:val="49"/>
        </w:numPr>
        <w:tabs>
          <w:tab w:val="num" w:pos="36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995268" w:rsidRPr="00995268" w:rsidRDefault="00995268" w:rsidP="00995268">
      <w:pPr>
        <w:keepNext/>
        <w:numPr>
          <w:ilvl w:val="0"/>
          <w:numId w:val="49"/>
        </w:numPr>
        <w:tabs>
          <w:tab w:val="num" w:pos="36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Termin wyznaczony Wykonawcy na usunięcie wad musi być technicznie uzasadniony i nie krótszy niż 7 dni od daty zgłoszenia wady przez Zamawiającego.</w:t>
      </w:r>
    </w:p>
    <w:p w:rsidR="00995268" w:rsidRPr="00995268" w:rsidRDefault="00995268" w:rsidP="00995268">
      <w:pPr>
        <w:keepNext/>
        <w:numPr>
          <w:ilvl w:val="0"/>
          <w:numId w:val="49"/>
        </w:numPr>
        <w:tabs>
          <w:tab w:val="num" w:pos="360"/>
          <w:tab w:val="left" w:pos="54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995268" w:rsidRPr="00995268" w:rsidRDefault="00995268" w:rsidP="00995268">
      <w:pPr>
        <w:keepNext/>
        <w:numPr>
          <w:ilvl w:val="0"/>
          <w:numId w:val="49"/>
        </w:numPr>
        <w:tabs>
          <w:tab w:val="num" w:pos="36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995268" w:rsidRPr="00995268" w:rsidRDefault="00995268" w:rsidP="00995268">
      <w:pPr>
        <w:keepNext/>
        <w:numPr>
          <w:ilvl w:val="0"/>
          <w:numId w:val="49"/>
        </w:numPr>
        <w:tabs>
          <w:tab w:val="num" w:pos="360"/>
        </w:tabs>
        <w:spacing w:after="0" w:line="23" w:lineRule="atLeast"/>
        <w:ind w:left="360"/>
        <w:jc w:val="both"/>
        <w:rPr>
          <w:rFonts w:ascii="Tahoma" w:eastAsia="MS Mincho" w:hAnsi="Tahoma" w:cs="Tahoma"/>
          <w:sz w:val="24"/>
          <w:szCs w:val="24"/>
          <w:lang w:eastAsia="pl-PL"/>
        </w:rPr>
      </w:pPr>
      <w:r w:rsidRPr="00995268">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995268" w:rsidRPr="00995268" w:rsidRDefault="00995268" w:rsidP="00995268">
      <w:pPr>
        <w:keepNext/>
        <w:spacing w:after="0" w:line="23" w:lineRule="atLeast"/>
        <w:jc w:val="center"/>
        <w:rPr>
          <w:rFonts w:ascii="Tahoma" w:eastAsia="MS Mincho" w:hAnsi="Tahoma" w:cs="Tahoma"/>
          <w:b/>
          <w:sz w:val="24"/>
          <w:szCs w:val="24"/>
          <w:lang w:eastAsia="pl-PL"/>
        </w:rPr>
      </w:pPr>
    </w:p>
    <w:p w:rsidR="00995268" w:rsidRPr="00995268" w:rsidRDefault="00995268" w:rsidP="00995268">
      <w:pPr>
        <w:keepNext/>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10. PODWYKONAWSTWO</w:t>
      </w:r>
    </w:p>
    <w:p w:rsidR="00995268" w:rsidRPr="00995268" w:rsidRDefault="00995268" w:rsidP="00995268">
      <w:pPr>
        <w:keepNext/>
        <w:spacing w:after="0" w:line="23" w:lineRule="atLeast"/>
        <w:jc w:val="center"/>
        <w:rPr>
          <w:rFonts w:ascii="Tahoma" w:eastAsia="MS Mincho" w:hAnsi="Tahoma" w:cs="Tahoma"/>
          <w:sz w:val="24"/>
          <w:szCs w:val="24"/>
          <w:lang w:eastAsia="pl-PL"/>
        </w:rPr>
      </w:pPr>
    </w:p>
    <w:p w:rsidR="00995268" w:rsidRPr="00995268" w:rsidRDefault="00995268" w:rsidP="009D70CC">
      <w:pPr>
        <w:keepNext/>
        <w:numPr>
          <w:ilvl w:val="1"/>
          <w:numId w:val="52"/>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Zgodnie z ofertą złożoną w przetargu, Wykonawca zamierza powierzyć wykonanie części zamówienia następującemu/</w:t>
      </w:r>
      <w:proofErr w:type="spellStart"/>
      <w:r w:rsidRPr="00995268">
        <w:rPr>
          <w:rFonts w:ascii="Tahoma" w:eastAsia="MS Mincho" w:hAnsi="Tahoma" w:cs="Tahoma"/>
          <w:sz w:val="24"/>
          <w:szCs w:val="24"/>
          <w:lang w:eastAsia="pl-PL"/>
        </w:rPr>
        <w:t>ym</w:t>
      </w:r>
      <w:proofErr w:type="spellEnd"/>
      <w:r w:rsidRPr="00995268">
        <w:rPr>
          <w:rFonts w:ascii="Tahoma" w:eastAsia="MS Mincho" w:hAnsi="Tahoma" w:cs="Tahoma"/>
          <w:sz w:val="24"/>
          <w:szCs w:val="24"/>
          <w:lang w:eastAsia="pl-PL"/>
        </w:rPr>
        <w:t xml:space="preserve"> Podwykonawcy/om:</w:t>
      </w:r>
    </w:p>
    <w:p w:rsidR="00995268" w:rsidRPr="00995268" w:rsidRDefault="00995268" w:rsidP="00995268">
      <w:pPr>
        <w:keepNext/>
        <w:spacing w:after="0" w:line="23" w:lineRule="atLeast"/>
        <w:ind w:left="357"/>
        <w:jc w:val="both"/>
        <w:rPr>
          <w:rFonts w:ascii="Tahoma" w:eastAsia="MS Mincho" w:hAnsi="Tahoma" w:cs="Tahoma"/>
          <w:sz w:val="24"/>
          <w:szCs w:val="24"/>
          <w:lang w:eastAsia="pl-PL"/>
        </w:rPr>
      </w:pP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r w:rsidRPr="00995268">
        <w:rPr>
          <w:rFonts w:ascii="Tahoma" w:eastAsia="MS Mincho" w:hAnsi="Tahoma" w:cs="Tahoma"/>
          <w:sz w:val="24"/>
          <w:szCs w:val="24"/>
          <w:lang w:eastAsia="pl-PL"/>
        </w:rPr>
        <w:t>...........................................................................................................</w:t>
      </w: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r w:rsidRPr="00995268">
        <w:rPr>
          <w:rFonts w:ascii="Tahoma" w:eastAsia="MS Mincho" w:hAnsi="Tahoma" w:cs="Tahoma"/>
          <w:sz w:val="24"/>
          <w:szCs w:val="24"/>
          <w:lang w:eastAsia="pl-PL"/>
        </w:rPr>
        <w:t>(imię i nazwisko/nazwa Podwykonawcy)</w:t>
      </w: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r w:rsidRPr="00995268">
        <w:rPr>
          <w:rFonts w:ascii="Tahoma" w:eastAsia="MS Mincho" w:hAnsi="Tahoma" w:cs="Tahoma"/>
          <w:sz w:val="24"/>
          <w:szCs w:val="24"/>
          <w:lang w:eastAsia="pl-PL"/>
        </w:rPr>
        <w:t>...........................................................................................................(osoby do kontaktu i dane kontaktowe)</w:t>
      </w: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p>
    <w:p w:rsidR="00995268" w:rsidRPr="00995268" w:rsidRDefault="00995268" w:rsidP="00995268">
      <w:pPr>
        <w:keepNext/>
        <w:spacing w:after="0" w:line="23" w:lineRule="atLeast"/>
        <w:ind w:left="357"/>
        <w:jc w:val="center"/>
        <w:rPr>
          <w:rFonts w:ascii="Tahoma" w:eastAsia="MS Mincho" w:hAnsi="Tahoma" w:cs="Tahoma"/>
          <w:sz w:val="24"/>
          <w:szCs w:val="24"/>
          <w:lang w:eastAsia="pl-PL"/>
        </w:rPr>
      </w:pPr>
      <w:r w:rsidRPr="00995268">
        <w:rPr>
          <w:rFonts w:ascii="Tahoma" w:eastAsia="MS Mincho" w:hAnsi="Tahoma" w:cs="Tahoma"/>
          <w:sz w:val="24"/>
          <w:szCs w:val="24"/>
          <w:lang w:eastAsia="pl-PL"/>
        </w:rPr>
        <w:t>........................................................................................................... (zakres powierzanej części zamówienia)</w:t>
      </w:r>
    </w:p>
    <w:p w:rsidR="00995268" w:rsidRPr="00995268" w:rsidRDefault="00995268" w:rsidP="009D70CC">
      <w:pPr>
        <w:keepNext/>
        <w:numPr>
          <w:ilvl w:val="0"/>
          <w:numId w:val="54"/>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w:t>
      </w:r>
      <w:r w:rsidRPr="00995268">
        <w:rPr>
          <w:rFonts w:ascii="Tahoma" w:eastAsia="MS Mincho" w:hAnsi="Tahoma" w:cs="Tahoma"/>
          <w:sz w:val="24"/>
          <w:szCs w:val="24"/>
          <w:lang w:eastAsia="pl-PL"/>
        </w:rPr>
        <w:lastRenderedPageBreak/>
        <w:t xml:space="preserve">Podwykonawcy, wyrażona poprzez pisemną akceptację umowy o podwykonawstwo. </w:t>
      </w:r>
    </w:p>
    <w:p w:rsidR="00995268" w:rsidRPr="00995268" w:rsidRDefault="00995268" w:rsidP="009D70CC">
      <w:pPr>
        <w:keepNext/>
        <w:numPr>
          <w:ilvl w:val="0"/>
          <w:numId w:val="54"/>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95268" w:rsidRPr="00995268" w:rsidRDefault="00995268" w:rsidP="00995268">
      <w:pPr>
        <w:keepNext/>
        <w:spacing w:after="0" w:line="23" w:lineRule="atLeast"/>
        <w:jc w:val="center"/>
        <w:rPr>
          <w:rFonts w:ascii="Tahoma" w:eastAsia="MS Mincho" w:hAnsi="Tahoma" w:cs="Tahoma"/>
          <w:b/>
          <w:sz w:val="24"/>
          <w:szCs w:val="24"/>
          <w:lang w:eastAsia="pl-PL"/>
        </w:rPr>
      </w:pPr>
    </w:p>
    <w:p w:rsidR="00995268" w:rsidRPr="00995268" w:rsidRDefault="00995268" w:rsidP="00995268">
      <w:pPr>
        <w:keepNext/>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11</w:t>
      </w:r>
    </w:p>
    <w:p w:rsidR="00995268" w:rsidRPr="00995268" w:rsidRDefault="00995268" w:rsidP="00995268">
      <w:pPr>
        <w:keepNext/>
        <w:spacing w:after="0" w:line="23" w:lineRule="atLeast"/>
        <w:jc w:val="center"/>
        <w:rPr>
          <w:rFonts w:ascii="Tahoma" w:eastAsia="MS Mincho" w:hAnsi="Tahoma" w:cs="Tahoma"/>
          <w:sz w:val="24"/>
          <w:szCs w:val="24"/>
          <w:lang w:eastAsia="pl-PL"/>
        </w:rPr>
      </w:pPr>
    </w:p>
    <w:p w:rsidR="00995268" w:rsidRPr="00995268" w:rsidRDefault="00995268" w:rsidP="009D70CC">
      <w:pPr>
        <w:keepNext/>
        <w:numPr>
          <w:ilvl w:val="0"/>
          <w:numId w:val="55"/>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zobowiązany jest do przedłożenia Zamawiającemu:</w:t>
      </w:r>
    </w:p>
    <w:p w:rsidR="00995268" w:rsidRPr="00995268" w:rsidRDefault="00995268" w:rsidP="009D70CC">
      <w:pPr>
        <w:keepNext/>
        <w:numPr>
          <w:ilvl w:val="0"/>
          <w:numId w:val="56"/>
        </w:numPr>
        <w:spacing w:after="0" w:line="23" w:lineRule="atLeast"/>
        <w:ind w:left="720"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projektu umowy o podwykonawstwo, której przedmiotem są roboty budowlane,</w:t>
      </w:r>
    </w:p>
    <w:p w:rsidR="00995268" w:rsidRPr="00995268" w:rsidRDefault="00995268" w:rsidP="009D70CC">
      <w:pPr>
        <w:keepNext/>
        <w:numPr>
          <w:ilvl w:val="0"/>
          <w:numId w:val="56"/>
        </w:numPr>
        <w:spacing w:after="0" w:line="23" w:lineRule="atLeast"/>
        <w:ind w:left="720"/>
        <w:jc w:val="both"/>
        <w:rPr>
          <w:rFonts w:ascii="Tahoma" w:eastAsia="MS Mincho" w:hAnsi="Tahoma" w:cs="Tahoma"/>
          <w:sz w:val="24"/>
          <w:szCs w:val="24"/>
          <w:lang w:eastAsia="pl-PL"/>
        </w:rPr>
      </w:pPr>
      <w:r w:rsidRPr="00995268">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995268" w:rsidRPr="00995268" w:rsidRDefault="00995268" w:rsidP="009D70CC">
      <w:pPr>
        <w:keepNext/>
        <w:numPr>
          <w:ilvl w:val="0"/>
          <w:numId w:val="56"/>
        </w:numPr>
        <w:spacing w:after="0" w:line="23" w:lineRule="atLeast"/>
        <w:ind w:left="720"/>
        <w:jc w:val="both"/>
        <w:rPr>
          <w:rFonts w:ascii="Tahoma" w:eastAsia="MS Mincho" w:hAnsi="Tahoma" w:cs="Tahoma"/>
          <w:sz w:val="24"/>
          <w:szCs w:val="24"/>
          <w:lang w:eastAsia="pl-PL"/>
        </w:rPr>
      </w:pPr>
      <w:r w:rsidRPr="00995268">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995268" w:rsidRPr="00995268" w:rsidRDefault="00995268" w:rsidP="009D70CC">
      <w:pPr>
        <w:keepNext/>
        <w:numPr>
          <w:ilvl w:val="0"/>
          <w:numId w:val="55"/>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zobowiązuje się iż:</w:t>
      </w:r>
    </w:p>
    <w:p w:rsidR="00995268" w:rsidRPr="00995268" w:rsidRDefault="00995268" w:rsidP="009D70CC">
      <w:pPr>
        <w:keepNext/>
        <w:numPr>
          <w:ilvl w:val="0"/>
          <w:numId w:val="5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995268" w:rsidRPr="00995268" w:rsidRDefault="00995268" w:rsidP="009D70CC">
      <w:pPr>
        <w:keepNext/>
        <w:numPr>
          <w:ilvl w:val="0"/>
          <w:numId w:val="5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rsidR="00995268" w:rsidRPr="00995268" w:rsidRDefault="00995268" w:rsidP="009D70CC">
      <w:pPr>
        <w:keepNext/>
        <w:numPr>
          <w:ilvl w:val="0"/>
          <w:numId w:val="57"/>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995268" w:rsidRPr="00995268" w:rsidRDefault="00995268" w:rsidP="009D70CC">
      <w:pPr>
        <w:keepNext/>
        <w:numPr>
          <w:ilvl w:val="0"/>
          <w:numId w:val="58"/>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sidRPr="00995268">
        <w:rPr>
          <w:rFonts w:ascii="Tahoma" w:eastAsia="MS Mincho" w:hAnsi="Tahoma" w:cs="Tahoma"/>
          <w:sz w:val="24"/>
          <w:szCs w:val="24"/>
          <w:lang w:eastAsia="ar-SA"/>
        </w:rPr>
        <w:lastRenderedPageBreak/>
        <w:t>zawierające umowę w imieniu Podwykonawcy lub dalszego Podwykonawcy posiadają uprawnienia do jego reprezentacji.</w:t>
      </w:r>
    </w:p>
    <w:p w:rsidR="00995268" w:rsidRPr="00995268" w:rsidRDefault="00995268" w:rsidP="009D70CC">
      <w:pPr>
        <w:keepNext/>
        <w:numPr>
          <w:ilvl w:val="0"/>
          <w:numId w:val="59"/>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Zapisy  ust. 1 -3  mają  zastosowanie do zmian projektów umów i zmian umów.</w:t>
      </w:r>
    </w:p>
    <w:p w:rsidR="00995268" w:rsidRPr="00995268" w:rsidRDefault="00995268" w:rsidP="00995268">
      <w:pPr>
        <w:keepNext/>
        <w:spacing w:after="0" w:line="23" w:lineRule="atLeast"/>
        <w:rPr>
          <w:rFonts w:ascii="Tahoma" w:eastAsia="MS Mincho" w:hAnsi="Tahoma" w:cs="Tahoma"/>
          <w:b/>
          <w:sz w:val="24"/>
          <w:szCs w:val="24"/>
          <w:lang w:eastAsia="pl-PL"/>
        </w:rPr>
      </w:pPr>
    </w:p>
    <w:p w:rsidR="00995268" w:rsidRPr="00995268" w:rsidRDefault="00995268" w:rsidP="00995268">
      <w:pPr>
        <w:keepNext/>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12</w:t>
      </w:r>
    </w:p>
    <w:p w:rsidR="00995268" w:rsidRPr="00995268" w:rsidRDefault="00995268" w:rsidP="00995268">
      <w:pPr>
        <w:keepNext/>
        <w:spacing w:after="0" w:line="23" w:lineRule="atLeast"/>
        <w:jc w:val="center"/>
        <w:rPr>
          <w:rFonts w:ascii="Tahoma" w:eastAsia="MS Mincho" w:hAnsi="Tahoma" w:cs="Tahoma"/>
          <w:sz w:val="24"/>
          <w:szCs w:val="24"/>
          <w:lang w:eastAsia="pl-PL"/>
        </w:rPr>
      </w:pPr>
    </w:p>
    <w:p w:rsidR="00995268" w:rsidRPr="00995268" w:rsidRDefault="00995268" w:rsidP="009D70CC">
      <w:pPr>
        <w:keepNext/>
        <w:keepLines/>
        <w:numPr>
          <w:ilvl w:val="0"/>
          <w:numId w:val="60"/>
        </w:numPr>
        <w:spacing w:after="0" w:line="23" w:lineRule="atLeast"/>
        <w:ind w:left="284" w:hanging="284"/>
        <w:jc w:val="both"/>
        <w:rPr>
          <w:rFonts w:ascii="Tahoma" w:eastAsia="MS Mincho" w:hAnsi="Tahoma" w:cs="Tahoma"/>
          <w:sz w:val="24"/>
          <w:szCs w:val="24"/>
          <w:lang w:eastAsia="pl-PL"/>
        </w:rPr>
      </w:pPr>
      <w:r w:rsidRPr="00995268">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5268" w:rsidRPr="00995268" w:rsidRDefault="00995268" w:rsidP="009D70CC">
      <w:pPr>
        <w:keepNext/>
        <w:keepLines/>
        <w:numPr>
          <w:ilvl w:val="0"/>
          <w:numId w:val="60"/>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95268" w:rsidRPr="00995268" w:rsidRDefault="00995268" w:rsidP="009D70CC">
      <w:pPr>
        <w:keepNext/>
        <w:keepLines/>
        <w:numPr>
          <w:ilvl w:val="0"/>
          <w:numId w:val="60"/>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995268" w:rsidRPr="00995268" w:rsidRDefault="00995268" w:rsidP="00995268">
      <w:pPr>
        <w:keepNext/>
        <w:spacing w:after="0" w:line="23" w:lineRule="atLeast"/>
        <w:jc w:val="center"/>
        <w:rPr>
          <w:rFonts w:ascii="Tahoma" w:eastAsia="MS Mincho" w:hAnsi="Tahoma" w:cs="Tahoma"/>
          <w:b/>
          <w:sz w:val="24"/>
          <w:szCs w:val="24"/>
          <w:lang w:eastAsia="pl-PL"/>
        </w:rPr>
      </w:pPr>
    </w:p>
    <w:p w:rsidR="00995268" w:rsidRPr="00995268" w:rsidRDefault="00995268" w:rsidP="00995268">
      <w:pPr>
        <w:keepNext/>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13</w:t>
      </w:r>
    </w:p>
    <w:p w:rsidR="00995268" w:rsidRPr="00995268" w:rsidRDefault="00995268" w:rsidP="00995268">
      <w:pPr>
        <w:keepNext/>
        <w:spacing w:after="0" w:line="23" w:lineRule="atLeast"/>
        <w:jc w:val="center"/>
        <w:rPr>
          <w:rFonts w:ascii="Tahoma" w:eastAsia="MS Mincho" w:hAnsi="Tahoma" w:cs="Tahoma"/>
          <w:b/>
          <w:sz w:val="24"/>
          <w:szCs w:val="24"/>
          <w:lang w:eastAsia="pl-PL"/>
        </w:rPr>
      </w:pPr>
    </w:p>
    <w:p w:rsidR="00995268" w:rsidRPr="00995268" w:rsidRDefault="00995268" w:rsidP="00995268">
      <w:pPr>
        <w:keepNext/>
        <w:keepLines/>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W terminie 14 dni od przedłożenia Zamawiającemu niżej wskazanych dokumentów Zamawiający ma prawo zgłoszenia  w formie pisemnej:</w:t>
      </w:r>
    </w:p>
    <w:p w:rsidR="00995268" w:rsidRPr="00995268" w:rsidRDefault="00995268" w:rsidP="009D70CC">
      <w:pPr>
        <w:keepNext/>
        <w:keepLines/>
        <w:numPr>
          <w:ilvl w:val="0"/>
          <w:numId w:val="61"/>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zastrzeżeń do projektu umowy o podwykonawstwo, której przedmiotem są roboty budowlane (i projektu jej zmiany):</w:t>
      </w:r>
    </w:p>
    <w:p w:rsidR="00995268" w:rsidRPr="00995268" w:rsidRDefault="00995268" w:rsidP="009D70CC">
      <w:pPr>
        <w:keepNext/>
        <w:keepLines/>
        <w:numPr>
          <w:ilvl w:val="1"/>
          <w:numId w:val="61"/>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niespełniającej wymagań określonych w specyfikacji warunków zamówienia(SWZ);</w:t>
      </w:r>
    </w:p>
    <w:p w:rsidR="00995268" w:rsidRPr="00995268" w:rsidRDefault="00995268" w:rsidP="009D70CC">
      <w:pPr>
        <w:keepNext/>
        <w:keepLines/>
        <w:numPr>
          <w:ilvl w:val="1"/>
          <w:numId w:val="61"/>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gdy przewiduje termin zapłaty wynagrodzenia dłuższy niż określony w §12 ust. 2.,</w:t>
      </w:r>
    </w:p>
    <w:p w:rsidR="00995268" w:rsidRPr="00995268" w:rsidRDefault="00995268" w:rsidP="009D70CC">
      <w:pPr>
        <w:keepNext/>
        <w:keepLines/>
        <w:numPr>
          <w:ilvl w:val="1"/>
          <w:numId w:val="61"/>
        </w:numPr>
        <w:spacing w:after="0" w:line="23" w:lineRule="atLeast"/>
        <w:rPr>
          <w:rFonts w:ascii="Tahoma" w:eastAsia="MS Mincho" w:hAnsi="Tahoma" w:cs="Tahoma"/>
          <w:sz w:val="24"/>
          <w:szCs w:val="24"/>
          <w:lang w:eastAsia="pl-PL"/>
        </w:rPr>
      </w:pPr>
      <w:r w:rsidRPr="00995268">
        <w:rPr>
          <w:rFonts w:ascii="Tahoma" w:eastAsia="MS Mincho" w:hAnsi="Tahoma" w:cs="Tahoma"/>
          <w:sz w:val="24"/>
          <w:szCs w:val="24"/>
          <w:lang w:eastAsia="pl-PL"/>
        </w:rPr>
        <w:t>gdy zawiera postanowienia niezgodne z § 12 ust. 1.</w:t>
      </w:r>
    </w:p>
    <w:p w:rsidR="00995268" w:rsidRPr="00995268" w:rsidRDefault="00995268" w:rsidP="009D70CC">
      <w:pPr>
        <w:keepNext/>
        <w:keepLines/>
        <w:numPr>
          <w:ilvl w:val="0"/>
          <w:numId w:val="72"/>
        </w:numPr>
        <w:spacing w:after="0" w:line="23" w:lineRule="atLeast"/>
        <w:jc w:val="both"/>
        <w:rPr>
          <w:rFonts w:ascii="Tahoma" w:eastAsia="MS Mincho" w:hAnsi="Tahoma" w:cs="Tahoma"/>
          <w:sz w:val="24"/>
          <w:szCs w:val="24"/>
          <w:lang w:eastAsia="pl-PL"/>
        </w:rPr>
      </w:pPr>
      <w:r w:rsidRPr="00995268">
        <w:rPr>
          <w:rFonts w:ascii="Tahoma" w:eastAsia="MS Mincho" w:hAnsi="Tahoma" w:cs="Tahoma"/>
          <w:sz w:val="24"/>
          <w:szCs w:val="24"/>
          <w:lang w:eastAsia="pl-PL"/>
        </w:rPr>
        <w:t>sprzeciwu do umowy o podwykonawstwo, której przedmiotem są roboty budowlane i jej zmian, w przypadkach, o których mowa w pkt 1.</w:t>
      </w:r>
    </w:p>
    <w:p w:rsidR="00995268" w:rsidRPr="00995268" w:rsidRDefault="00995268" w:rsidP="00995268">
      <w:pPr>
        <w:keepNext/>
        <w:spacing w:after="0" w:line="23" w:lineRule="atLeast"/>
        <w:jc w:val="center"/>
        <w:rPr>
          <w:rFonts w:ascii="Tahoma" w:eastAsia="MS Mincho" w:hAnsi="Tahoma" w:cs="Tahoma"/>
          <w:b/>
          <w:sz w:val="24"/>
          <w:szCs w:val="24"/>
          <w:lang w:eastAsia="pl-PL"/>
        </w:rPr>
      </w:pPr>
    </w:p>
    <w:p w:rsidR="00995268" w:rsidRPr="00995268" w:rsidRDefault="00995268" w:rsidP="00995268">
      <w:pPr>
        <w:keepNext/>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14</w:t>
      </w:r>
    </w:p>
    <w:p w:rsidR="00995268" w:rsidRPr="00995268" w:rsidRDefault="00995268" w:rsidP="00995268">
      <w:pPr>
        <w:keepNext/>
        <w:spacing w:after="0" w:line="23" w:lineRule="atLeast"/>
        <w:jc w:val="center"/>
        <w:rPr>
          <w:rFonts w:ascii="Tahoma" w:eastAsia="MS Mincho" w:hAnsi="Tahoma" w:cs="Tahoma"/>
          <w:sz w:val="24"/>
          <w:szCs w:val="24"/>
          <w:lang w:eastAsia="pl-PL"/>
        </w:rPr>
      </w:pPr>
    </w:p>
    <w:p w:rsidR="00995268" w:rsidRPr="00995268" w:rsidRDefault="00995268" w:rsidP="009D70CC">
      <w:pPr>
        <w:keepNext/>
        <w:numPr>
          <w:ilvl w:val="0"/>
          <w:numId w:val="69"/>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Pr="00995268">
        <w:rPr>
          <w:rFonts w:ascii="Tahoma" w:eastAsia="MS Mincho" w:hAnsi="Tahoma" w:cs="Tahoma"/>
          <w:sz w:val="24"/>
          <w:szCs w:val="24"/>
          <w:lang w:eastAsia="pl-PL"/>
        </w:rPr>
        <w:lastRenderedPageBreak/>
        <w:t>Wykonawcę, podwykonawcę lub dalszego podwykonawcę zamówienia na roboty budowlane na zasadach wskazanych w ustawie Prawo zamówień publicznych.</w:t>
      </w:r>
    </w:p>
    <w:p w:rsidR="00995268" w:rsidRPr="00995268" w:rsidRDefault="00995268" w:rsidP="009D70CC">
      <w:pPr>
        <w:keepNext/>
        <w:numPr>
          <w:ilvl w:val="0"/>
          <w:numId w:val="69"/>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995268" w:rsidRPr="00995268" w:rsidRDefault="00995268" w:rsidP="009D70CC">
      <w:pPr>
        <w:keepNext/>
        <w:numPr>
          <w:ilvl w:val="0"/>
          <w:numId w:val="69"/>
        </w:numPr>
        <w:spacing w:after="0" w:line="23" w:lineRule="atLeast"/>
        <w:ind w:left="284" w:hanging="284"/>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995268" w:rsidRPr="00995268" w:rsidRDefault="00995268" w:rsidP="009D70CC">
      <w:pPr>
        <w:keepNext/>
        <w:numPr>
          <w:ilvl w:val="0"/>
          <w:numId w:val="69"/>
        </w:numPr>
        <w:spacing w:after="0" w:line="23" w:lineRule="atLeast"/>
        <w:ind w:left="284" w:hanging="284"/>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995268" w:rsidRPr="00995268" w:rsidRDefault="00995268" w:rsidP="009D70CC">
      <w:pPr>
        <w:keepNext/>
        <w:numPr>
          <w:ilvl w:val="0"/>
          <w:numId w:val="69"/>
        </w:numPr>
        <w:spacing w:after="0" w:line="23" w:lineRule="atLeast"/>
        <w:ind w:left="284" w:hanging="284"/>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995268" w:rsidRPr="00995268" w:rsidRDefault="00995268" w:rsidP="009D70CC">
      <w:pPr>
        <w:keepNext/>
        <w:keepLines/>
        <w:numPr>
          <w:ilvl w:val="0"/>
          <w:numId w:val="69"/>
        </w:numPr>
        <w:spacing w:after="0" w:line="23" w:lineRule="atLeast"/>
        <w:ind w:left="284" w:hanging="284"/>
        <w:jc w:val="both"/>
        <w:rPr>
          <w:rFonts w:ascii="Tahoma" w:eastAsia="MS Mincho" w:hAnsi="Tahoma" w:cs="Tahoma"/>
          <w:sz w:val="24"/>
          <w:szCs w:val="24"/>
          <w:lang w:eastAsia="pl-PL"/>
        </w:rPr>
      </w:pPr>
      <w:r w:rsidRPr="00995268">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wynagrodzenia brutto, o którym mowa w § 4 ust. 1 umowy;</w:t>
      </w:r>
    </w:p>
    <w:p w:rsidR="00995268" w:rsidRPr="00995268" w:rsidRDefault="00995268" w:rsidP="00995268">
      <w:pPr>
        <w:keepNext/>
        <w:keepLines/>
        <w:spacing w:after="0" w:line="23" w:lineRule="atLeast"/>
        <w:jc w:val="both"/>
        <w:rPr>
          <w:rFonts w:ascii="Tahoma" w:eastAsia="MS Mincho" w:hAnsi="Tahoma" w:cs="Tahoma"/>
          <w:b/>
          <w:sz w:val="24"/>
          <w:szCs w:val="24"/>
          <w:lang w:eastAsia="pl-PL"/>
        </w:rPr>
      </w:pPr>
    </w:p>
    <w:p w:rsidR="00995268" w:rsidRPr="00995268" w:rsidRDefault="00995268" w:rsidP="00995268">
      <w:pPr>
        <w:keepNext/>
        <w:keepLines/>
        <w:spacing w:after="0" w:line="23" w:lineRule="atLeast"/>
        <w:jc w:val="center"/>
        <w:rPr>
          <w:rFonts w:ascii="Tahoma" w:eastAsia="MS Mincho" w:hAnsi="Tahoma" w:cs="Tahoma"/>
          <w:b/>
          <w:sz w:val="24"/>
          <w:szCs w:val="24"/>
          <w:lang w:eastAsia="pl-PL"/>
        </w:rPr>
      </w:pPr>
      <w:r w:rsidRPr="00995268">
        <w:rPr>
          <w:rFonts w:ascii="Tahoma" w:eastAsia="MS Mincho" w:hAnsi="Tahoma" w:cs="Tahoma"/>
          <w:b/>
          <w:sz w:val="24"/>
          <w:szCs w:val="24"/>
          <w:lang w:eastAsia="pl-PL"/>
        </w:rPr>
        <w:t>§ 15. UBEZPIECZENIE</w:t>
      </w:r>
    </w:p>
    <w:p w:rsidR="00995268" w:rsidRPr="00995268" w:rsidRDefault="00995268" w:rsidP="00995268">
      <w:pPr>
        <w:keepNext/>
        <w:keepLines/>
        <w:spacing w:after="0" w:line="23" w:lineRule="atLeast"/>
        <w:jc w:val="center"/>
        <w:rPr>
          <w:rFonts w:ascii="Tahoma" w:eastAsia="MS Mincho" w:hAnsi="Tahoma" w:cs="Tahoma"/>
          <w:sz w:val="24"/>
          <w:szCs w:val="24"/>
          <w:lang w:eastAsia="pl-PL"/>
        </w:rPr>
      </w:pPr>
    </w:p>
    <w:p w:rsidR="00995268" w:rsidRPr="00995268" w:rsidRDefault="00995268" w:rsidP="009D70CC">
      <w:pPr>
        <w:keepNext/>
        <w:keepLines/>
        <w:numPr>
          <w:ilvl w:val="0"/>
          <w:numId w:val="62"/>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995268" w:rsidRPr="00995268" w:rsidRDefault="00995268" w:rsidP="009D70CC">
      <w:pPr>
        <w:keepNext/>
        <w:keepLines/>
        <w:numPr>
          <w:ilvl w:val="0"/>
          <w:numId w:val="62"/>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 zł i zobowiązany jest do posiadania takiej polisy w okresie trwania niniejszej umowy.</w:t>
      </w:r>
    </w:p>
    <w:p w:rsidR="00995268" w:rsidRPr="00995268" w:rsidRDefault="00995268" w:rsidP="009D70CC">
      <w:pPr>
        <w:keepNext/>
        <w:keepLines/>
        <w:numPr>
          <w:ilvl w:val="0"/>
          <w:numId w:val="62"/>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Wykonawca przedłoży Zamawiającemu kopię polisy o której mowa w ust. 2 powyżej w terminie 3 dni roboczych od dnia podpisana umowy.</w:t>
      </w:r>
    </w:p>
    <w:p w:rsidR="00995268" w:rsidRPr="00995268" w:rsidRDefault="00995268" w:rsidP="009D70CC">
      <w:pPr>
        <w:keepNext/>
        <w:keepLines/>
        <w:numPr>
          <w:ilvl w:val="0"/>
          <w:numId w:val="62"/>
        </w:numPr>
        <w:spacing w:after="0" w:line="23" w:lineRule="atLeast"/>
        <w:ind w:left="357" w:hanging="357"/>
        <w:jc w:val="both"/>
        <w:rPr>
          <w:rFonts w:ascii="Tahoma" w:eastAsia="MS Mincho" w:hAnsi="Tahoma" w:cs="Tahoma"/>
          <w:sz w:val="24"/>
          <w:szCs w:val="24"/>
          <w:lang w:eastAsia="pl-PL"/>
        </w:rPr>
      </w:pPr>
      <w:r w:rsidRPr="00995268">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995268" w:rsidRPr="00995268" w:rsidRDefault="00995268" w:rsidP="00995268">
      <w:pPr>
        <w:keepNext/>
        <w:spacing w:after="0" w:line="23" w:lineRule="atLeast"/>
        <w:rPr>
          <w:rFonts w:ascii="Tahoma" w:eastAsia="MS Mincho" w:hAnsi="Tahoma" w:cs="Tahoma"/>
          <w:b/>
          <w:bCs/>
          <w:sz w:val="24"/>
          <w:szCs w:val="24"/>
          <w:lang w:eastAsia="pl-PL"/>
        </w:rPr>
      </w:pPr>
    </w:p>
    <w:p w:rsidR="00995268" w:rsidRPr="00995268" w:rsidRDefault="00995268" w:rsidP="00995268">
      <w:pPr>
        <w:keepNext/>
        <w:spacing w:after="0" w:line="23" w:lineRule="atLeast"/>
        <w:ind w:left="426" w:hanging="426"/>
        <w:jc w:val="center"/>
        <w:rPr>
          <w:rFonts w:ascii="Tahoma" w:eastAsia="MS Mincho" w:hAnsi="Tahoma" w:cs="Tahoma"/>
          <w:b/>
          <w:bCs/>
          <w:sz w:val="24"/>
          <w:szCs w:val="24"/>
          <w:lang w:eastAsia="pl-PL"/>
        </w:rPr>
      </w:pPr>
      <w:r w:rsidRPr="00995268">
        <w:rPr>
          <w:rFonts w:ascii="Tahoma" w:eastAsia="MS Mincho" w:hAnsi="Tahoma" w:cs="Tahoma"/>
          <w:b/>
          <w:bCs/>
          <w:sz w:val="24"/>
          <w:szCs w:val="24"/>
          <w:lang w:eastAsia="pl-PL"/>
        </w:rPr>
        <w:t xml:space="preserve">§ 16. SPOSÓB REALIZACJI ZAMÓWIENIA </w:t>
      </w:r>
    </w:p>
    <w:p w:rsidR="00995268" w:rsidRPr="00995268" w:rsidRDefault="00995268" w:rsidP="00995268">
      <w:pPr>
        <w:keepNext/>
        <w:spacing w:after="0" w:line="23" w:lineRule="atLeast"/>
        <w:ind w:left="426" w:hanging="426"/>
        <w:jc w:val="center"/>
        <w:rPr>
          <w:rFonts w:ascii="Tahoma" w:eastAsia="MS Mincho" w:hAnsi="Tahoma" w:cs="Tahoma"/>
          <w:b/>
          <w:bCs/>
          <w:sz w:val="24"/>
          <w:szCs w:val="24"/>
          <w:lang w:eastAsia="pl-PL"/>
        </w:rPr>
      </w:pP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1.</w:t>
      </w:r>
      <w:r w:rsidRPr="006819A6">
        <w:rPr>
          <w:rFonts w:ascii="Tahoma" w:eastAsia="MS Mincho" w:hAnsi="Tahoma" w:cs="Tahoma"/>
          <w:sz w:val="24"/>
          <w:szCs w:val="24"/>
          <w:lang w:eastAsia="pl-PL"/>
        </w:rPr>
        <w:tab/>
        <w:t xml:space="preserve">Stosownie do treści art. 95 ust. 1 ustawy Prawo zamówień publicznych Zamawiający wymaga zatrudnienia przez Wykonawcę lub Podwykonawcę na </w:t>
      </w:r>
      <w:r w:rsidRPr="006819A6">
        <w:rPr>
          <w:rFonts w:ascii="Tahoma" w:eastAsia="MS Mincho" w:hAnsi="Tahoma" w:cs="Tahoma"/>
          <w:sz w:val="24"/>
          <w:szCs w:val="24"/>
          <w:lang w:eastAsia="pl-PL"/>
        </w:rPr>
        <w:lastRenderedPageBreak/>
        <w:t xml:space="preserve">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samodzielne funkcje techniczne w budownictwie, osób wykonujących usługę geodezyjną, dostawców materiałów budowlanych. Wymóg zatrudnienia, o którym mowa w ust. 1 nie dotyczy również innych osób posiadających uprawnienia na podstawie innych przepisów do samodzielnego wykonywania prac bez nadzoru. </w:t>
      </w: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2.</w:t>
      </w:r>
      <w:r w:rsidRPr="006819A6">
        <w:rPr>
          <w:rFonts w:ascii="Tahoma" w:eastAsia="MS Mincho" w:hAnsi="Tahoma" w:cs="Tahoma"/>
          <w:sz w:val="24"/>
          <w:szCs w:val="24"/>
          <w:lang w:eastAsia="pl-PL"/>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3.</w:t>
      </w:r>
      <w:r w:rsidRPr="006819A6">
        <w:rPr>
          <w:rFonts w:ascii="Tahoma" w:eastAsia="MS Mincho" w:hAnsi="Tahoma" w:cs="Tahoma"/>
          <w:sz w:val="24"/>
          <w:szCs w:val="24"/>
          <w:lang w:eastAsia="pl-PL"/>
        </w:rPr>
        <w:tab/>
        <w:t>Wykonawca zobowiązuje się, iż zarówno on jak i Podwykonawcy będą zatrudniać  pracowników  wykonujących czynności wskazane w ust. 1 w ramach umowy o pracę w rozumieniu przepisów ustawy z dnia 26 czerwca 1974 r. – Kodeks pracy (t.j. Dz. U. z 2020 r. poz. 1320).</w:t>
      </w: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4.</w:t>
      </w:r>
      <w:r w:rsidRPr="006819A6">
        <w:rPr>
          <w:rFonts w:ascii="Tahoma" w:eastAsia="MS Mincho" w:hAnsi="Tahoma" w:cs="Tahoma"/>
          <w:sz w:val="24"/>
          <w:szCs w:val="24"/>
          <w:lang w:eastAsia="pl-PL"/>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 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5.</w:t>
      </w:r>
      <w:r w:rsidRPr="006819A6">
        <w:rPr>
          <w:rFonts w:ascii="Tahoma" w:eastAsia="MS Mincho" w:hAnsi="Tahoma" w:cs="Tahoma"/>
          <w:sz w:val="24"/>
          <w:szCs w:val="24"/>
          <w:lang w:eastAsia="pl-PL"/>
        </w:rPr>
        <w:tab/>
        <w:t>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 17 ust. 1 pkt 1 lit. i niniejszej umowy.</w:t>
      </w:r>
    </w:p>
    <w:p w:rsidR="006819A6" w:rsidRPr="006819A6"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6.</w:t>
      </w:r>
      <w:r w:rsidRPr="006819A6">
        <w:rPr>
          <w:rFonts w:ascii="Tahoma" w:eastAsia="MS Mincho" w:hAnsi="Tahoma" w:cs="Tahoma"/>
          <w:sz w:val="24"/>
          <w:szCs w:val="24"/>
          <w:lang w:eastAsia="pl-PL"/>
        </w:rPr>
        <w:tab/>
        <w:t>Zamawiający ma prawo kontroli zatrudnienia w/w osób przez cały okres realizacji przedmiotu umowy, o którym mowa w §3 ust. 1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995268" w:rsidRPr="00995268" w:rsidRDefault="006819A6" w:rsidP="006819A6">
      <w:pPr>
        <w:keepNext/>
        <w:spacing w:after="0" w:line="23" w:lineRule="atLeast"/>
        <w:ind w:left="425" w:hanging="425"/>
        <w:rPr>
          <w:rFonts w:ascii="Tahoma" w:eastAsia="MS Mincho" w:hAnsi="Tahoma" w:cs="Tahoma"/>
          <w:sz w:val="24"/>
          <w:szCs w:val="24"/>
          <w:lang w:eastAsia="pl-PL"/>
        </w:rPr>
      </w:pPr>
      <w:r w:rsidRPr="006819A6">
        <w:rPr>
          <w:rFonts w:ascii="Tahoma" w:eastAsia="MS Mincho" w:hAnsi="Tahoma" w:cs="Tahoma"/>
          <w:sz w:val="24"/>
          <w:szCs w:val="24"/>
          <w:lang w:eastAsia="pl-PL"/>
        </w:rPr>
        <w:t>7.</w:t>
      </w:r>
      <w:r w:rsidRPr="006819A6">
        <w:rPr>
          <w:rFonts w:ascii="Tahoma" w:eastAsia="MS Mincho" w:hAnsi="Tahoma" w:cs="Tahoma"/>
          <w:sz w:val="24"/>
          <w:szCs w:val="24"/>
          <w:lang w:eastAsia="pl-PL"/>
        </w:rPr>
        <w:tab/>
        <w:t>W uzasadnionych przypadkach, z przyczyn niezależnych od Wykonawcy lub Podwykonawcy, możliwe jest zastąpienie osoby lub osób wskazanych w oświadczeniu, o którym mowa w ust. 2, inną/</w:t>
      </w:r>
      <w:proofErr w:type="spellStart"/>
      <w:r w:rsidRPr="006819A6">
        <w:rPr>
          <w:rFonts w:ascii="Tahoma" w:eastAsia="MS Mincho" w:hAnsi="Tahoma" w:cs="Tahoma"/>
          <w:sz w:val="24"/>
          <w:szCs w:val="24"/>
          <w:lang w:eastAsia="pl-PL"/>
        </w:rPr>
        <w:t>ymi</w:t>
      </w:r>
      <w:proofErr w:type="spellEnd"/>
      <w:r w:rsidRPr="006819A6">
        <w:rPr>
          <w:rFonts w:ascii="Tahoma" w:eastAsia="MS Mincho" w:hAnsi="Tahoma" w:cs="Tahoma"/>
          <w:sz w:val="24"/>
          <w:szCs w:val="24"/>
          <w:lang w:eastAsia="pl-PL"/>
        </w:rPr>
        <w:t xml:space="preserve"> osobą/</w:t>
      </w:r>
      <w:proofErr w:type="spellStart"/>
      <w:r w:rsidRPr="006819A6">
        <w:rPr>
          <w:rFonts w:ascii="Tahoma" w:eastAsia="MS Mincho" w:hAnsi="Tahoma" w:cs="Tahoma"/>
          <w:sz w:val="24"/>
          <w:szCs w:val="24"/>
          <w:lang w:eastAsia="pl-PL"/>
        </w:rPr>
        <w:t>ami</w:t>
      </w:r>
      <w:proofErr w:type="spellEnd"/>
      <w:r w:rsidRPr="006819A6">
        <w:rPr>
          <w:rFonts w:ascii="Tahoma" w:eastAsia="MS Mincho" w:hAnsi="Tahoma" w:cs="Tahoma"/>
          <w:sz w:val="24"/>
          <w:szCs w:val="24"/>
          <w:lang w:eastAsia="pl-PL"/>
        </w:rPr>
        <w:t xml:space="preserve"> pod warunkiem, że spełnione zostaną wszystkie wymagania co do zatrudnienia na okres realizacji </w:t>
      </w:r>
      <w:r w:rsidRPr="006819A6">
        <w:rPr>
          <w:rFonts w:ascii="Tahoma" w:eastAsia="MS Mincho" w:hAnsi="Tahoma" w:cs="Tahoma"/>
          <w:sz w:val="24"/>
          <w:szCs w:val="24"/>
          <w:lang w:eastAsia="pl-PL"/>
        </w:rPr>
        <w:lastRenderedPageBreak/>
        <w:t>przedmiotu zamówienia, określone w niniejszej umowie. W takim przypadku postanowienia ust. 2 – 6 stosuje się odpowiednio.</w:t>
      </w:r>
    </w:p>
    <w:p w:rsidR="00995268" w:rsidRDefault="00995268"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jc w:val="center"/>
        <w:rPr>
          <w:rFonts w:ascii="Tahoma" w:eastAsia="MS Mincho" w:hAnsi="Tahoma" w:cs="Tahoma"/>
          <w:b/>
          <w:sz w:val="24"/>
          <w:szCs w:val="24"/>
          <w:lang w:eastAsia="pl-PL"/>
        </w:rPr>
      </w:pPr>
      <w:r w:rsidRPr="006819A6">
        <w:rPr>
          <w:rFonts w:ascii="Tahoma" w:eastAsia="MS Mincho" w:hAnsi="Tahoma" w:cs="Tahoma"/>
          <w:b/>
          <w:sz w:val="24"/>
          <w:szCs w:val="24"/>
          <w:lang w:eastAsia="pl-PL"/>
        </w:rPr>
        <w:t>§ 17. KARY UMOWNE</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1.</w:t>
      </w:r>
      <w:r w:rsidRPr="006819A6">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6819A6" w:rsidRPr="006819A6" w:rsidRDefault="006819A6" w:rsidP="006819A6">
      <w:pPr>
        <w:keepNext/>
        <w:spacing w:after="0" w:line="23" w:lineRule="atLeast"/>
        <w:ind w:left="782" w:hanging="425"/>
        <w:rPr>
          <w:rFonts w:ascii="Tahoma" w:eastAsia="MS Mincho" w:hAnsi="Tahoma" w:cs="Tahoma"/>
          <w:sz w:val="24"/>
          <w:szCs w:val="24"/>
          <w:lang w:eastAsia="pl-PL"/>
        </w:rPr>
      </w:pPr>
      <w:r w:rsidRPr="006819A6">
        <w:rPr>
          <w:rFonts w:ascii="Tahoma" w:eastAsia="MS Mincho" w:hAnsi="Tahoma" w:cs="Tahoma"/>
          <w:sz w:val="24"/>
          <w:szCs w:val="24"/>
          <w:lang w:eastAsia="pl-PL"/>
        </w:rPr>
        <w:t>1)</w:t>
      </w:r>
      <w:r w:rsidRPr="006819A6">
        <w:rPr>
          <w:rFonts w:ascii="Tahoma" w:eastAsia="MS Mincho" w:hAnsi="Tahoma" w:cs="Tahoma"/>
          <w:sz w:val="24"/>
          <w:szCs w:val="24"/>
          <w:lang w:eastAsia="pl-PL"/>
        </w:rPr>
        <w:tab/>
        <w:t>Wykonawca płaci Zamawiającemu kary umowne:</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za zwłokę w wykonaniu przedmiotu umowy – w wysokości 1000 zł za każdy rozpoczęty dzień zwłoki,</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za zwłokę w usunięciu wad stwierdzonych przy odbiorze końcowym, w okresie rękojmi  lub gwarancji, przy odbiorze pogwarancyjnym, w wysokości 500 zł za każdy rozpoczęty dzień zwłoki, liczony od dnia wyznaczonego na usunięcie wad;</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 xml:space="preserve">za odstąpienie od umowy z przyczyn zależnych od Wykonawcy w wysokości 10% wynagrodzenia brutto, o którym mowa w § 4 ust. 1 umowy; </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w przypadku braku zapłaty lub nieterminowej zapłaty wynagrodzenia należnego Podwykonawcy lub dalszemu Podwykonawcy w wysokości</w:t>
      </w:r>
      <w:r>
        <w:rPr>
          <w:rFonts w:ascii="Tahoma" w:eastAsia="MS Mincho" w:hAnsi="Tahoma" w:cs="Tahoma"/>
          <w:lang w:val="pl-PL" w:eastAsia="pl-PL"/>
        </w:rPr>
        <w:t xml:space="preserve">               </w:t>
      </w:r>
      <w:r w:rsidRPr="006819A6">
        <w:rPr>
          <w:rFonts w:ascii="Tahoma" w:eastAsia="MS Mincho" w:hAnsi="Tahoma" w:cs="Tahoma"/>
          <w:lang w:eastAsia="pl-PL"/>
        </w:rPr>
        <w:t xml:space="preserve">100 zł za każdy rozpoczęty dzień zwłoki; </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w razie nieprzedłożenia do zaakceptowania projektu umowy o podwykonawstwo, której przedmiotem są roboty budowlane, lub projektu jej zmian w wysokości 1000 zł za każdy przypadek z osobna ;</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w razie nieprzedłożenia poświadczonej za zgodność z oryginałem kopii umowy o podwykonawstwo lub jej zmiany w wysokości 1000 zł za każdy przypadek z osobna;</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w przypadku braku zmiany umowy o podwykonawstwo w zakresie terminu zapłaty (§ 12 ust. 2</w:t>
      </w:r>
      <w:r>
        <w:rPr>
          <w:rFonts w:ascii="Tahoma" w:eastAsia="MS Mincho" w:hAnsi="Tahoma" w:cs="Tahoma"/>
          <w:lang w:val="pl-PL" w:eastAsia="pl-PL"/>
        </w:rPr>
        <w:t xml:space="preserve"> umowy</w:t>
      </w:r>
      <w:r w:rsidRPr="006819A6">
        <w:rPr>
          <w:rFonts w:ascii="Tahoma" w:eastAsia="MS Mincho" w:hAnsi="Tahoma" w:cs="Tahoma"/>
          <w:lang w:eastAsia="pl-PL"/>
        </w:rPr>
        <w:t>) w wysokości 500 zł za każdy przypadek;</w:t>
      </w:r>
    </w:p>
    <w:p w:rsid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w razie nieprzedłożenia oświadczenia, o którym mowa w §16 ust. 2 w wysokości 1000 zł za każdy przypadek,</w:t>
      </w:r>
    </w:p>
    <w:p w:rsidR="006819A6" w:rsidRPr="006819A6" w:rsidRDefault="006819A6" w:rsidP="009D70CC">
      <w:pPr>
        <w:pStyle w:val="Akapitzlist"/>
        <w:keepNext/>
        <w:numPr>
          <w:ilvl w:val="0"/>
          <w:numId w:val="79"/>
        </w:numPr>
        <w:spacing w:line="23" w:lineRule="atLeast"/>
        <w:rPr>
          <w:rFonts w:ascii="Tahoma" w:eastAsia="MS Mincho" w:hAnsi="Tahoma" w:cs="Tahoma"/>
          <w:lang w:eastAsia="pl-PL"/>
        </w:rPr>
      </w:pPr>
      <w:r w:rsidRPr="006819A6">
        <w:rPr>
          <w:rFonts w:ascii="Tahoma" w:eastAsia="MS Mincho" w:hAnsi="Tahoma" w:cs="Tahoma"/>
          <w:lang w:eastAsia="pl-PL"/>
        </w:rPr>
        <w:t>za niedopełnienie wymogu zatrudniania na podstawie umowy o pracę, w rozumieniu przepisów Kodeksu pracy, osób wykonujących w trakcie realizacji przedmiotu zamówienia czynności opisane w §16 ust. 1 niniejszej umowy – w wysokości stanowiącej iloczyn kwoty minimalnego wynagrodzenia za pracę ustalonego na podstawie przepisów o minimalnym wynagrodzeniu za pracę, obowiązujących w  dniu zawarcia umowy oraz liczby miesięcy w okresie realizacji Um</w:t>
      </w:r>
      <w:r>
        <w:rPr>
          <w:rFonts w:ascii="Tahoma" w:eastAsia="MS Mincho" w:hAnsi="Tahoma" w:cs="Tahoma"/>
          <w:lang w:eastAsia="pl-PL"/>
        </w:rPr>
        <w:t xml:space="preserve">owy, w których nie dopełniono </w:t>
      </w:r>
      <w:proofErr w:type="spellStart"/>
      <w:r>
        <w:rPr>
          <w:rFonts w:ascii="Tahoma" w:eastAsia="MS Mincho" w:hAnsi="Tahoma" w:cs="Tahoma"/>
          <w:lang w:eastAsia="pl-PL"/>
        </w:rPr>
        <w:t>p</w:t>
      </w:r>
      <w:r w:rsidRPr="006819A6">
        <w:rPr>
          <w:rFonts w:ascii="Tahoma" w:eastAsia="MS Mincho" w:hAnsi="Tahoma" w:cs="Tahoma"/>
          <w:lang w:eastAsia="pl-PL"/>
        </w:rPr>
        <w:t>zedmiotowego</w:t>
      </w:r>
      <w:proofErr w:type="spellEnd"/>
      <w:r w:rsidRPr="006819A6">
        <w:rPr>
          <w:rFonts w:ascii="Tahoma" w:eastAsia="MS Mincho" w:hAnsi="Tahoma" w:cs="Tahoma"/>
          <w:lang w:eastAsia="pl-PL"/>
        </w:rPr>
        <w:t xml:space="preserve"> wymogu – za każdą osobę poniżej liczby </w:t>
      </w:r>
      <w:r w:rsidRPr="006819A6">
        <w:rPr>
          <w:rFonts w:ascii="Tahoma" w:eastAsia="MS Mincho" w:hAnsi="Tahoma" w:cs="Tahoma"/>
          <w:lang w:eastAsia="pl-PL"/>
        </w:rPr>
        <w:lastRenderedPageBreak/>
        <w:t>pracowników wskazanych przez Wykonawcę w wykazie, o którym mowa w §16 ust. 2 niniejszej umowy.</w:t>
      </w:r>
    </w:p>
    <w:p w:rsidR="006819A6" w:rsidRPr="006819A6" w:rsidRDefault="006819A6" w:rsidP="006819A6">
      <w:pPr>
        <w:keepNext/>
        <w:spacing w:after="0" w:line="23" w:lineRule="atLeast"/>
        <w:ind w:left="782" w:hanging="425"/>
        <w:rPr>
          <w:rFonts w:ascii="Tahoma" w:eastAsia="MS Mincho" w:hAnsi="Tahoma" w:cs="Tahoma"/>
          <w:sz w:val="24"/>
          <w:szCs w:val="24"/>
          <w:lang w:eastAsia="pl-PL"/>
        </w:rPr>
      </w:pPr>
      <w:r w:rsidRPr="006819A6">
        <w:rPr>
          <w:rFonts w:ascii="Tahoma" w:eastAsia="MS Mincho" w:hAnsi="Tahoma" w:cs="Tahoma"/>
          <w:sz w:val="24"/>
          <w:szCs w:val="24"/>
          <w:lang w:eastAsia="pl-PL"/>
        </w:rPr>
        <w:t>2)</w:t>
      </w:r>
      <w:r w:rsidRPr="006819A6">
        <w:rPr>
          <w:rFonts w:ascii="Tahoma" w:eastAsia="MS Mincho" w:hAnsi="Tahoma" w:cs="Tahoma"/>
          <w:sz w:val="24"/>
          <w:szCs w:val="24"/>
          <w:lang w:eastAsia="pl-PL"/>
        </w:rPr>
        <w:tab/>
        <w:t>Zamawiający płaci Wykonawcy kary umowne:</w:t>
      </w:r>
    </w:p>
    <w:p w:rsidR="006819A6" w:rsidRDefault="006819A6" w:rsidP="009D70CC">
      <w:pPr>
        <w:pStyle w:val="Akapitzlist"/>
        <w:keepNext/>
        <w:numPr>
          <w:ilvl w:val="0"/>
          <w:numId w:val="80"/>
        </w:numPr>
        <w:spacing w:line="23" w:lineRule="atLeast"/>
        <w:rPr>
          <w:rFonts w:ascii="Tahoma" w:eastAsia="MS Mincho" w:hAnsi="Tahoma" w:cs="Tahoma"/>
          <w:lang w:eastAsia="pl-PL"/>
        </w:rPr>
      </w:pPr>
      <w:r w:rsidRPr="006819A6">
        <w:rPr>
          <w:rFonts w:ascii="Tahoma" w:eastAsia="MS Mincho" w:hAnsi="Tahoma" w:cs="Tahoma"/>
          <w:lang w:eastAsia="pl-PL"/>
        </w:rPr>
        <w:t>za zwłokę w przystąpieniu do odbioru przedmiotu umowy w wysokości 500 zł za każdy rozpoczęty dzień zwłoki, licząc od następnego dnia po terminie, w którym odbiór powinien się rozpocząć,</w:t>
      </w:r>
    </w:p>
    <w:p w:rsidR="006819A6" w:rsidRPr="006819A6" w:rsidRDefault="006819A6" w:rsidP="009D70CC">
      <w:pPr>
        <w:pStyle w:val="Akapitzlist"/>
        <w:keepNext/>
        <w:numPr>
          <w:ilvl w:val="0"/>
          <w:numId w:val="80"/>
        </w:numPr>
        <w:spacing w:line="23" w:lineRule="atLeast"/>
        <w:rPr>
          <w:rFonts w:ascii="Tahoma" w:eastAsia="MS Mincho" w:hAnsi="Tahoma" w:cs="Tahoma"/>
          <w:lang w:eastAsia="pl-PL"/>
        </w:rPr>
      </w:pPr>
      <w:r w:rsidRPr="006819A6">
        <w:rPr>
          <w:rFonts w:ascii="Tahoma" w:eastAsia="MS Mincho" w:hAnsi="Tahoma" w:cs="Tahoma"/>
          <w:lang w:eastAsia="pl-PL"/>
        </w:rPr>
        <w:t>z tytułu odstąpienia od umowy z przyczyn zależnych od Zamawiającego w wysokości 10% wynagrodzenia brutto, o którym mowa w § 4 ust. 1 umowy.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2.</w:t>
      </w:r>
      <w:r w:rsidRPr="006819A6">
        <w:rPr>
          <w:rFonts w:ascii="Tahoma" w:eastAsia="MS Mincho" w:hAnsi="Tahoma" w:cs="Tahoma"/>
          <w:sz w:val="24"/>
          <w:szCs w:val="24"/>
          <w:lang w:eastAsia="pl-PL"/>
        </w:rPr>
        <w:tab/>
        <w:t>Kary umowne mogą podlegać sumowaniu, w tym także  jeżeli podstawą ich naliczania jest to samo zdarzenie.</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3.</w:t>
      </w:r>
      <w:r w:rsidRPr="006819A6">
        <w:rPr>
          <w:rFonts w:ascii="Tahoma" w:eastAsia="MS Mincho" w:hAnsi="Tahoma" w:cs="Tahoma"/>
          <w:sz w:val="24"/>
          <w:szCs w:val="24"/>
          <w:lang w:eastAsia="pl-PL"/>
        </w:rPr>
        <w:tab/>
        <w:t>Łączna maksymalna wysokość kar umownych, których mogą dochodzić Strony nie może przekroczyć 30%  wynagrodzenia brutto, o którym mowa w § 4 ust. 1 umowy.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4.</w:t>
      </w:r>
      <w:r w:rsidRPr="006819A6">
        <w:rPr>
          <w:rFonts w:ascii="Tahoma" w:eastAsia="MS Mincho" w:hAnsi="Tahoma" w:cs="Tahoma"/>
          <w:sz w:val="24"/>
          <w:szCs w:val="24"/>
          <w:lang w:eastAsia="pl-PL"/>
        </w:rPr>
        <w:tab/>
        <w:t xml:space="preserve">Kary umowne mogą być potrącone Wykonawcy z wynagrodzenia należnego na podstawie niniejszej umowy. </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5.</w:t>
      </w:r>
      <w:r w:rsidRPr="006819A6">
        <w:rPr>
          <w:rFonts w:ascii="Tahoma" w:eastAsia="MS Mincho" w:hAnsi="Tahoma" w:cs="Tahoma"/>
          <w:sz w:val="24"/>
          <w:szCs w:val="24"/>
          <w:lang w:eastAsia="pl-PL"/>
        </w:rPr>
        <w:tab/>
        <w:t>Jeżeli kara umowna nie pokryje poniesionej szkody, każda ze stron może dochodzić odszkodowania uzupełniającego na zasadach ogólnych  określonych przez Kodeks Cywilny.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jc w:val="center"/>
        <w:rPr>
          <w:rFonts w:ascii="Tahoma" w:eastAsia="MS Mincho" w:hAnsi="Tahoma" w:cs="Tahoma"/>
          <w:b/>
          <w:sz w:val="24"/>
          <w:szCs w:val="24"/>
          <w:lang w:eastAsia="pl-PL"/>
        </w:rPr>
      </w:pPr>
      <w:r w:rsidRPr="006819A6">
        <w:rPr>
          <w:rFonts w:ascii="Tahoma" w:eastAsia="MS Mincho" w:hAnsi="Tahoma" w:cs="Tahoma"/>
          <w:b/>
          <w:sz w:val="24"/>
          <w:szCs w:val="24"/>
          <w:lang w:eastAsia="pl-PL"/>
        </w:rPr>
        <w:t>§ 18. ODSTĄPIENIE OD UMOWY, ROZWIĄZANIE UMOWY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ab/>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1.</w:t>
      </w:r>
      <w:r w:rsidRPr="006819A6">
        <w:rPr>
          <w:rFonts w:ascii="Tahoma" w:eastAsia="MS Mincho" w:hAnsi="Tahoma" w:cs="Tahoma"/>
          <w:sz w:val="24"/>
          <w:szCs w:val="24"/>
          <w:lang w:eastAsia="pl-PL"/>
        </w:rPr>
        <w:tab/>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2.</w:t>
      </w:r>
      <w:r w:rsidRPr="006819A6">
        <w:rPr>
          <w:rFonts w:ascii="Tahoma" w:eastAsia="MS Mincho" w:hAnsi="Tahoma" w:cs="Tahoma"/>
          <w:sz w:val="24"/>
          <w:szCs w:val="24"/>
          <w:lang w:eastAsia="pl-PL"/>
        </w:rPr>
        <w:tab/>
        <w:t>Poza przesłankami wskazanymi w ust.1, innych zapisach umownych oraz w Kodeksie cywilnym, Zamawiający może odstąpić od umowy w całości lub części, jeżeli:</w:t>
      </w:r>
    </w:p>
    <w:p w:rsidR="006819A6" w:rsidRDefault="006819A6" w:rsidP="009D70CC">
      <w:pPr>
        <w:pStyle w:val="Akapitzlist"/>
        <w:keepNext/>
        <w:numPr>
          <w:ilvl w:val="0"/>
          <w:numId w:val="81"/>
        </w:numPr>
        <w:spacing w:line="23" w:lineRule="atLeast"/>
        <w:rPr>
          <w:rFonts w:ascii="Tahoma" w:eastAsia="MS Mincho" w:hAnsi="Tahoma" w:cs="Tahoma"/>
          <w:lang w:eastAsia="pl-PL"/>
        </w:rPr>
      </w:pPr>
      <w:r w:rsidRPr="006819A6">
        <w:rPr>
          <w:rFonts w:ascii="Tahoma" w:eastAsia="MS Mincho" w:hAnsi="Tahoma" w:cs="Tahoma"/>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6819A6" w:rsidRDefault="006819A6" w:rsidP="009D70CC">
      <w:pPr>
        <w:pStyle w:val="Akapitzlist"/>
        <w:keepNext/>
        <w:numPr>
          <w:ilvl w:val="0"/>
          <w:numId w:val="81"/>
        </w:numPr>
        <w:spacing w:line="23" w:lineRule="atLeast"/>
        <w:rPr>
          <w:rFonts w:ascii="Tahoma" w:eastAsia="MS Mincho" w:hAnsi="Tahoma" w:cs="Tahoma"/>
          <w:lang w:eastAsia="pl-PL"/>
        </w:rPr>
      </w:pPr>
      <w:r w:rsidRPr="006819A6">
        <w:rPr>
          <w:rFonts w:ascii="Tahoma" w:eastAsia="MS Mincho" w:hAnsi="Tahoma" w:cs="Tahoma"/>
          <w:lang w:eastAsia="pl-PL"/>
        </w:rPr>
        <w:t>Organ egzekucyjny zajął wierzytelności Wykonawcy wynikające z niniejszej  umowy,</w:t>
      </w:r>
    </w:p>
    <w:p w:rsidR="006819A6" w:rsidRDefault="006819A6" w:rsidP="009D70CC">
      <w:pPr>
        <w:pStyle w:val="Akapitzlist"/>
        <w:keepNext/>
        <w:numPr>
          <w:ilvl w:val="0"/>
          <w:numId w:val="81"/>
        </w:numPr>
        <w:spacing w:line="23" w:lineRule="atLeast"/>
        <w:rPr>
          <w:rFonts w:ascii="Tahoma" w:eastAsia="MS Mincho" w:hAnsi="Tahoma" w:cs="Tahoma"/>
          <w:lang w:eastAsia="pl-PL"/>
        </w:rPr>
      </w:pPr>
      <w:r w:rsidRPr="006819A6">
        <w:rPr>
          <w:rFonts w:ascii="Tahoma" w:eastAsia="MS Mincho" w:hAnsi="Tahoma" w:cs="Tahoma"/>
          <w:lang w:eastAsia="pl-PL"/>
        </w:rPr>
        <w:t>Wykonawca bez uzasadnionych przyczyn nie rozpoczął robót lub przerwał rozpoczęte już prace  i nie kontynuuje ich przez 7 dni mimo dodatkowego wezwania Zamawiającego,</w:t>
      </w:r>
    </w:p>
    <w:p w:rsidR="009D70CC" w:rsidRDefault="006819A6" w:rsidP="009D70CC">
      <w:pPr>
        <w:pStyle w:val="Akapitzlist"/>
        <w:keepNext/>
        <w:numPr>
          <w:ilvl w:val="0"/>
          <w:numId w:val="81"/>
        </w:numPr>
        <w:spacing w:line="23" w:lineRule="atLeast"/>
        <w:rPr>
          <w:rFonts w:ascii="Tahoma" w:eastAsia="MS Mincho" w:hAnsi="Tahoma" w:cs="Tahoma"/>
          <w:lang w:eastAsia="pl-PL"/>
        </w:rPr>
      </w:pPr>
      <w:r>
        <w:rPr>
          <w:rFonts w:ascii="Tahoma" w:eastAsia="MS Mincho" w:hAnsi="Tahoma" w:cs="Tahoma"/>
          <w:lang w:val="pl-PL" w:eastAsia="pl-PL"/>
        </w:rPr>
        <w:t>B</w:t>
      </w:r>
      <w:proofErr w:type="spellStart"/>
      <w:r w:rsidRPr="006819A6">
        <w:rPr>
          <w:rFonts w:ascii="Tahoma" w:eastAsia="MS Mincho" w:hAnsi="Tahoma" w:cs="Tahoma"/>
          <w:lang w:eastAsia="pl-PL"/>
        </w:rPr>
        <w:t>ieżąca</w:t>
      </w:r>
      <w:proofErr w:type="spellEnd"/>
      <w:r w:rsidRPr="006819A6">
        <w:rPr>
          <w:rFonts w:ascii="Tahoma" w:eastAsia="MS Mincho" w:hAnsi="Tahoma" w:cs="Tahoma"/>
          <w:lang w:eastAsia="pl-PL"/>
        </w:rPr>
        <w:t xml:space="preserve"> kontrola postępu robót wykazuje, że nie dojdzie do wykonania robót w terminie umownym, a zwłoka Wykonawcy w realizacji robót przekracza 7 dni w stosunku do terminu określonego w umowie,</w:t>
      </w:r>
    </w:p>
    <w:p w:rsidR="009D70CC" w:rsidRDefault="006819A6" w:rsidP="009D70CC">
      <w:pPr>
        <w:pStyle w:val="Akapitzlist"/>
        <w:keepNext/>
        <w:numPr>
          <w:ilvl w:val="0"/>
          <w:numId w:val="81"/>
        </w:numPr>
        <w:spacing w:line="23" w:lineRule="atLeast"/>
        <w:rPr>
          <w:rFonts w:ascii="Tahoma" w:eastAsia="MS Mincho" w:hAnsi="Tahoma" w:cs="Tahoma"/>
          <w:lang w:eastAsia="pl-PL"/>
        </w:rPr>
      </w:pPr>
      <w:r w:rsidRPr="009D70CC">
        <w:rPr>
          <w:rFonts w:ascii="Tahoma" w:eastAsia="MS Mincho" w:hAnsi="Tahoma" w:cs="Tahoma"/>
          <w:lang w:eastAsia="pl-PL"/>
        </w:rPr>
        <w:t xml:space="preserve">Wykonawca realizuje roboty przewidziane niniejszą umową w sposób niezgodny ze sztuką budowlaną, obowiązującymi przepisami prawa, wskazaniami Zamawiającego lub niniejszą umową - pomimo wezwania </w:t>
      </w:r>
      <w:r w:rsidRPr="009D70CC">
        <w:rPr>
          <w:rFonts w:ascii="Tahoma" w:eastAsia="MS Mincho" w:hAnsi="Tahoma" w:cs="Tahoma"/>
          <w:lang w:eastAsia="pl-PL"/>
        </w:rPr>
        <w:lastRenderedPageBreak/>
        <w:t>wystosowanego przez Zamawiającego do zmiany sposobu realizacji robót i wyznaczenia stosownego terminu na zmianę sposobu realizacji umowy</w:t>
      </w:r>
    </w:p>
    <w:p w:rsidR="006819A6" w:rsidRPr="009D70CC" w:rsidRDefault="006819A6" w:rsidP="009D70CC">
      <w:pPr>
        <w:pStyle w:val="Akapitzlist"/>
        <w:keepNext/>
        <w:numPr>
          <w:ilvl w:val="0"/>
          <w:numId w:val="81"/>
        </w:numPr>
        <w:spacing w:line="23" w:lineRule="atLeast"/>
        <w:rPr>
          <w:rFonts w:ascii="Tahoma" w:eastAsia="MS Mincho" w:hAnsi="Tahoma" w:cs="Tahoma"/>
          <w:lang w:eastAsia="pl-PL"/>
        </w:rPr>
      </w:pPr>
      <w:r w:rsidRPr="009D70CC">
        <w:rPr>
          <w:rFonts w:ascii="Tahoma" w:eastAsia="MS Mincho" w:hAnsi="Tahoma" w:cs="Tahoma"/>
          <w:lang w:eastAsia="pl-PL"/>
        </w:rPr>
        <w:t>w przypadku o którym mowa § 8 ust. 5 pkt. 2) b).</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3.</w:t>
      </w:r>
      <w:r w:rsidRPr="006819A6">
        <w:rPr>
          <w:rFonts w:ascii="Tahoma" w:eastAsia="MS Mincho" w:hAnsi="Tahoma" w:cs="Tahoma"/>
          <w:sz w:val="24"/>
          <w:szCs w:val="24"/>
          <w:lang w:eastAsia="pl-PL"/>
        </w:rPr>
        <w:tab/>
        <w:t xml:space="preserve">Odstąpienie od umowy w przypadkach wskazanych w ust. 2 powinno nastąpić w formie pisemnej w terminie 14 dni od powzięcia wiadomości o zaistnieniu okoliczności o których mowa w ust. 2 pkt  1) - 5) z podaniem przyczyny odstąpienia. </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6.  W razie odstąpienia od umowy przez któr</w:t>
      </w:r>
      <w:r w:rsidR="009D70CC">
        <w:rPr>
          <w:rFonts w:ascii="Tahoma" w:eastAsia="MS Mincho" w:hAnsi="Tahoma" w:cs="Tahoma"/>
          <w:sz w:val="24"/>
          <w:szCs w:val="24"/>
          <w:lang w:eastAsia="pl-PL"/>
        </w:rPr>
        <w:t>ą</w:t>
      </w:r>
      <w:r w:rsidRPr="006819A6">
        <w:rPr>
          <w:rFonts w:ascii="Tahoma" w:eastAsia="MS Mincho" w:hAnsi="Tahoma" w:cs="Tahoma"/>
          <w:sz w:val="24"/>
          <w:szCs w:val="24"/>
          <w:lang w:eastAsia="pl-PL"/>
        </w:rPr>
        <w:t>kolwiek ze stron bądź rozwiązania umowy,  Wykonawca zobowiązany jest do niezwłocznego:</w:t>
      </w:r>
    </w:p>
    <w:p w:rsidR="009D70CC" w:rsidRDefault="006819A6" w:rsidP="009D70CC">
      <w:pPr>
        <w:pStyle w:val="Akapitzlist"/>
        <w:keepNext/>
        <w:numPr>
          <w:ilvl w:val="0"/>
          <w:numId w:val="82"/>
        </w:numPr>
        <w:spacing w:line="23" w:lineRule="atLeast"/>
        <w:rPr>
          <w:rFonts w:ascii="Tahoma" w:eastAsia="MS Mincho" w:hAnsi="Tahoma" w:cs="Tahoma"/>
          <w:lang w:eastAsia="pl-PL"/>
        </w:rPr>
      </w:pPr>
      <w:r w:rsidRPr="009D70CC">
        <w:rPr>
          <w:rFonts w:ascii="Tahoma" w:eastAsia="MS Mincho" w:hAnsi="Tahoma" w:cs="Tahoma"/>
          <w:lang w:eastAsia="pl-PL"/>
        </w:rPr>
        <w:t>wstrzymania wykonywania robót poza mającymi na celu ochronę życia i własności  i zabezpieczenia  przerwanych robót,</w:t>
      </w:r>
    </w:p>
    <w:p w:rsidR="006819A6" w:rsidRPr="009D70CC" w:rsidRDefault="006819A6" w:rsidP="009D70CC">
      <w:pPr>
        <w:pStyle w:val="Akapitzlist"/>
        <w:keepNext/>
        <w:numPr>
          <w:ilvl w:val="0"/>
          <w:numId w:val="82"/>
        </w:numPr>
        <w:spacing w:line="23" w:lineRule="atLeast"/>
        <w:rPr>
          <w:rFonts w:ascii="Tahoma" w:eastAsia="MS Mincho" w:hAnsi="Tahoma" w:cs="Tahoma"/>
          <w:lang w:eastAsia="pl-PL"/>
        </w:rPr>
      </w:pPr>
      <w:r w:rsidRPr="009D70CC">
        <w:rPr>
          <w:rFonts w:ascii="Tahoma" w:eastAsia="MS Mincho" w:hAnsi="Tahoma" w:cs="Tahoma"/>
          <w:lang w:eastAsia="pl-PL"/>
        </w:rPr>
        <w:t>zgłoszenia Zamawiającemu gotowości do odbioru robót wykonanych , przerwanych oraz  robót  zabezpieczających.</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9D70CC" w:rsidRDefault="006819A6" w:rsidP="009D70CC">
      <w:pPr>
        <w:keepNext/>
        <w:spacing w:after="0" w:line="23" w:lineRule="atLeast"/>
        <w:ind w:left="426" w:hanging="426"/>
        <w:jc w:val="center"/>
        <w:rPr>
          <w:rFonts w:ascii="Tahoma" w:eastAsia="MS Mincho" w:hAnsi="Tahoma" w:cs="Tahoma"/>
          <w:b/>
          <w:sz w:val="24"/>
          <w:szCs w:val="24"/>
          <w:lang w:eastAsia="pl-PL"/>
        </w:rPr>
      </w:pPr>
      <w:r w:rsidRPr="009D70CC">
        <w:rPr>
          <w:rFonts w:ascii="Tahoma" w:eastAsia="MS Mincho" w:hAnsi="Tahoma" w:cs="Tahoma"/>
          <w:b/>
          <w:sz w:val="24"/>
          <w:szCs w:val="24"/>
          <w:lang w:eastAsia="pl-PL"/>
        </w:rPr>
        <w:t>§ 19. ZMIANA UMOWY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1.</w:t>
      </w:r>
      <w:r w:rsidRPr="006819A6">
        <w:rPr>
          <w:rFonts w:ascii="Tahoma" w:eastAsia="MS Mincho" w:hAnsi="Tahoma" w:cs="Tahoma"/>
          <w:sz w:val="24"/>
          <w:szCs w:val="24"/>
          <w:lang w:eastAsia="pl-PL"/>
        </w:rPr>
        <w:tab/>
        <w:t>Zamawiający dopuszcza zmianę terminu realizacji przedmiotu umowy w przypadku:</w:t>
      </w:r>
    </w:p>
    <w:p w:rsidR="006819A6" w:rsidRPr="009D70CC" w:rsidRDefault="006819A6" w:rsidP="009D70CC">
      <w:pPr>
        <w:pStyle w:val="Akapitzlist"/>
        <w:keepNext/>
        <w:numPr>
          <w:ilvl w:val="0"/>
          <w:numId w:val="83"/>
        </w:numPr>
        <w:spacing w:line="23" w:lineRule="atLeast"/>
        <w:rPr>
          <w:rFonts w:ascii="Tahoma" w:eastAsia="MS Mincho" w:hAnsi="Tahoma" w:cs="Tahoma"/>
          <w:lang w:eastAsia="pl-PL"/>
        </w:rPr>
      </w:pPr>
      <w:r w:rsidRPr="009D70CC">
        <w:rPr>
          <w:rFonts w:ascii="Tahoma" w:eastAsia="MS Mincho" w:hAnsi="Tahoma" w:cs="Tahoma"/>
          <w:lang w:eastAsia="pl-PL"/>
        </w:rPr>
        <w:t>zawieszenia robót przez Zamawiającego z powodu wystąpienia następujących okoliczności:</w:t>
      </w:r>
    </w:p>
    <w:p w:rsidR="009D70CC" w:rsidRDefault="006819A6" w:rsidP="009D70CC">
      <w:pPr>
        <w:pStyle w:val="Akapitzlist"/>
        <w:keepNext/>
        <w:numPr>
          <w:ilvl w:val="0"/>
          <w:numId w:val="84"/>
        </w:numPr>
        <w:spacing w:line="23" w:lineRule="atLeast"/>
        <w:rPr>
          <w:rFonts w:ascii="Tahoma" w:eastAsia="MS Mincho" w:hAnsi="Tahoma" w:cs="Tahoma"/>
          <w:lang w:eastAsia="pl-PL"/>
        </w:rPr>
      </w:pPr>
      <w:r w:rsidRPr="009D70CC">
        <w:rPr>
          <w:rFonts w:ascii="Tahoma" w:eastAsia="MS Mincho" w:hAnsi="Tahoma" w:cs="Tahoma"/>
          <w:lang w:eastAsia="pl-PL"/>
        </w:rPr>
        <w:t xml:space="preserve">niesprzyjające warunki atmosferyczne, archeologiczne, geologiczne, hydrologiczne, kolizje  z sieciami infrastruktury, niewypały, niewybuchy uniemożliwiające wykonywanie robót budowlanych, </w:t>
      </w:r>
    </w:p>
    <w:p w:rsidR="006819A6" w:rsidRPr="009D70CC" w:rsidRDefault="006819A6" w:rsidP="009D70CC">
      <w:pPr>
        <w:pStyle w:val="Akapitzlist"/>
        <w:keepNext/>
        <w:numPr>
          <w:ilvl w:val="0"/>
          <w:numId w:val="84"/>
        </w:numPr>
        <w:spacing w:line="23" w:lineRule="atLeast"/>
        <w:rPr>
          <w:rFonts w:ascii="Tahoma" w:eastAsia="MS Mincho" w:hAnsi="Tahoma" w:cs="Tahoma"/>
          <w:lang w:eastAsia="pl-PL"/>
        </w:rPr>
      </w:pPr>
      <w:r w:rsidRPr="009D70CC">
        <w:rPr>
          <w:rFonts w:ascii="Tahoma" w:eastAsia="MS Mincho" w:hAnsi="Tahoma" w:cs="Tahoma"/>
          <w:lang w:eastAsia="pl-PL"/>
        </w:rPr>
        <w:t>konieczności usunięcia błędów lub wprowadzenia zmian w dokumentacji projektowej lub Specyfikacji technicznej wykonania i odbioru robót budowlanych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xml:space="preserve">), lub konieczności wykonania rozwiązań zamiennych w stosunku do dokumentacji projektowej lub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xml:space="preserve">, </w:t>
      </w:r>
    </w:p>
    <w:p w:rsidR="006819A6" w:rsidRP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zmian będących następstwem działania organów administracji lub osób indywidualnych:</w:t>
      </w:r>
    </w:p>
    <w:p w:rsidR="009D70CC" w:rsidRDefault="006819A6" w:rsidP="009D70CC">
      <w:pPr>
        <w:pStyle w:val="Akapitzlist"/>
        <w:keepNext/>
        <w:numPr>
          <w:ilvl w:val="0"/>
          <w:numId w:val="85"/>
        </w:numPr>
        <w:spacing w:line="23" w:lineRule="atLeast"/>
        <w:rPr>
          <w:rFonts w:ascii="Tahoma" w:eastAsia="MS Mincho" w:hAnsi="Tahoma" w:cs="Tahoma"/>
          <w:lang w:eastAsia="pl-PL"/>
        </w:rPr>
      </w:pPr>
      <w:r w:rsidRPr="009D70CC">
        <w:rPr>
          <w:rFonts w:ascii="Tahoma" w:eastAsia="MS Mincho" w:hAnsi="Tahoma" w:cs="Tahoma"/>
          <w:lang w:eastAsia="pl-PL"/>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9D70CC" w:rsidRDefault="006819A6" w:rsidP="009D70CC">
      <w:pPr>
        <w:pStyle w:val="Akapitzlist"/>
        <w:keepNext/>
        <w:numPr>
          <w:ilvl w:val="0"/>
          <w:numId w:val="85"/>
        </w:numPr>
        <w:spacing w:line="23" w:lineRule="atLeast"/>
        <w:rPr>
          <w:rFonts w:ascii="Tahoma" w:eastAsia="MS Mincho" w:hAnsi="Tahoma" w:cs="Tahoma"/>
          <w:lang w:eastAsia="pl-PL"/>
        </w:rPr>
      </w:pPr>
      <w:r w:rsidRPr="009D70CC">
        <w:rPr>
          <w:rFonts w:ascii="Tahoma" w:eastAsia="MS Mincho" w:hAnsi="Tahoma" w:cs="Tahoma"/>
          <w:lang w:eastAsia="pl-PL"/>
        </w:rPr>
        <w:t xml:space="preserve">odmowy wydania przez organy administracji wymaganych decyzji, zezwoleń, uzgodnień dotyczących usuwania błędów w dokumentacji projektowej, z przyczyn niezawinionych przez Wykonawcę, </w:t>
      </w:r>
    </w:p>
    <w:p w:rsidR="009D70CC" w:rsidRDefault="006819A6" w:rsidP="009D70CC">
      <w:pPr>
        <w:pStyle w:val="Akapitzlist"/>
        <w:keepNext/>
        <w:numPr>
          <w:ilvl w:val="0"/>
          <w:numId w:val="85"/>
        </w:numPr>
        <w:spacing w:line="23" w:lineRule="atLeast"/>
        <w:rPr>
          <w:rFonts w:ascii="Tahoma" w:eastAsia="MS Mincho" w:hAnsi="Tahoma" w:cs="Tahoma"/>
          <w:lang w:eastAsia="pl-PL"/>
        </w:rPr>
      </w:pPr>
      <w:r w:rsidRPr="009D70CC">
        <w:rPr>
          <w:rFonts w:ascii="Tahoma" w:eastAsia="MS Mincho" w:hAnsi="Tahoma" w:cs="Tahoma"/>
          <w:lang w:eastAsia="pl-PL"/>
        </w:rPr>
        <w:t xml:space="preserve">gdy nastąpi konieczność pozyskiwania stosownych uzgodnień z gestorami sieci, z innymi podmiotami lub osobami, których opinia lub zgoda będzie </w:t>
      </w:r>
      <w:r w:rsidRPr="009D70CC">
        <w:rPr>
          <w:rFonts w:ascii="Tahoma" w:eastAsia="MS Mincho" w:hAnsi="Tahoma" w:cs="Tahoma"/>
          <w:lang w:eastAsia="pl-PL"/>
        </w:rPr>
        <w:lastRenderedPageBreak/>
        <w:t xml:space="preserve">wymagana przepisami prawa – tylko w zakresie przedłużenia terminu realizacji zamówienia o czas niezbędny do zakończenia Umowy, </w:t>
      </w:r>
    </w:p>
    <w:p w:rsidR="009D70CC" w:rsidRDefault="006819A6" w:rsidP="009D70CC">
      <w:pPr>
        <w:pStyle w:val="Akapitzlist"/>
        <w:keepNext/>
        <w:numPr>
          <w:ilvl w:val="0"/>
          <w:numId w:val="85"/>
        </w:numPr>
        <w:spacing w:line="23" w:lineRule="atLeast"/>
        <w:rPr>
          <w:rFonts w:ascii="Tahoma" w:eastAsia="MS Mincho" w:hAnsi="Tahoma" w:cs="Tahoma"/>
          <w:lang w:eastAsia="pl-PL"/>
        </w:rPr>
      </w:pPr>
      <w:r w:rsidRPr="009D70CC">
        <w:rPr>
          <w:rFonts w:ascii="Tahoma" w:eastAsia="MS Mincho" w:hAnsi="Tahoma" w:cs="Tahoma"/>
          <w:lang w:eastAsia="pl-PL"/>
        </w:rPr>
        <w:t>w przypadku wystąpienia kolizji z planowanymi lub równolegle prowadzonymi przez inne podmioty inwestycjami w zakresie niezbędnym do uniknięcia lub usunięcia tych kolizji,</w:t>
      </w:r>
    </w:p>
    <w:p w:rsidR="006819A6" w:rsidRPr="009D70CC" w:rsidRDefault="006819A6" w:rsidP="009D70CC">
      <w:pPr>
        <w:pStyle w:val="Akapitzlist"/>
        <w:keepNext/>
        <w:numPr>
          <w:ilvl w:val="0"/>
          <w:numId w:val="85"/>
        </w:numPr>
        <w:spacing w:line="23" w:lineRule="atLeast"/>
        <w:rPr>
          <w:rFonts w:ascii="Tahoma" w:eastAsia="MS Mincho" w:hAnsi="Tahoma" w:cs="Tahoma"/>
          <w:lang w:eastAsia="pl-PL"/>
        </w:rPr>
      </w:pPr>
      <w:r w:rsidRPr="009D70CC">
        <w:rPr>
          <w:rFonts w:ascii="Tahoma" w:eastAsia="MS Mincho" w:hAnsi="Tahoma" w:cs="Tahoma"/>
          <w:lang w:eastAsia="pl-PL"/>
        </w:rPr>
        <w:t>odmowy udostępnienia przez właścicieli nieruchomości do celów realizacji inwestycji.</w:t>
      </w:r>
    </w:p>
    <w:p w:rsid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konieczności koordynacji robót z innymi wykonawcami w zakresie prac projektowych i robót budowlanych,</w:t>
      </w:r>
    </w:p>
    <w:p w:rsid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konieczności udzielenia zamówienia dodatkowego na roboty nieobjęte zamówieniem podstawowym, a koniecznego do prawidłowego zakończenia robót, których wykonanie wpływa na zmianę terminu wykonania zamówienia podstawowego,</w:t>
      </w:r>
    </w:p>
    <w:p w:rsid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szczególnie uzasadnionych trudności w pozyskiwaniu materiałów budowlanych i innych materiałów niezbędnych dla prawidłowego wykonania umowy,</w:t>
      </w:r>
    </w:p>
    <w:p w:rsidR="009D70CC" w:rsidRDefault="006819A6" w:rsidP="009D70CC">
      <w:pPr>
        <w:pStyle w:val="Akapitzlist"/>
        <w:keepNext/>
        <w:numPr>
          <w:ilvl w:val="0"/>
          <w:numId w:val="83"/>
        </w:numPr>
        <w:spacing w:line="23" w:lineRule="atLeast"/>
        <w:ind w:left="714" w:hanging="357"/>
        <w:rPr>
          <w:rFonts w:ascii="Tahoma" w:eastAsia="MS Mincho" w:hAnsi="Tahoma" w:cs="Tahoma"/>
          <w:lang w:eastAsia="pl-PL"/>
        </w:rPr>
      </w:pPr>
      <w:r w:rsidRPr="009D70CC">
        <w:rPr>
          <w:rFonts w:ascii="Tahoma" w:eastAsia="MS Mincho" w:hAnsi="Tahoma" w:cs="Tahoma"/>
          <w:lang w:eastAsia="pl-PL"/>
        </w:rPr>
        <w:t>w przypadku, gdy wykonywanie robót nie będzie możliwe ze względu na obowiązek skoordynowania robót z Wykonawcą innych robót wykonywanych na terenie budowy,</w:t>
      </w:r>
    </w:p>
    <w:p w:rsidR="006819A6" w:rsidRPr="009D70CC" w:rsidRDefault="009D70CC" w:rsidP="009D70CC">
      <w:pPr>
        <w:pStyle w:val="Akapitzlist"/>
        <w:keepNext/>
        <w:spacing w:line="23" w:lineRule="atLeast"/>
        <w:ind w:left="714"/>
        <w:rPr>
          <w:rFonts w:ascii="Tahoma" w:eastAsia="MS Mincho" w:hAnsi="Tahoma" w:cs="Tahoma"/>
          <w:lang w:eastAsia="pl-PL"/>
        </w:rPr>
      </w:pPr>
      <w:r>
        <w:rPr>
          <w:rFonts w:ascii="Tahoma" w:eastAsia="MS Mincho" w:hAnsi="Tahoma" w:cs="Tahoma"/>
          <w:lang w:val="pl-PL" w:eastAsia="pl-PL"/>
        </w:rPr>
        <w:t>-</w:t>
      </w:r>
      <w:r w:rsidR="006819A6" w:rsidRPr="009D70CC">
        <w:rPr>
          <w:rFonts w:ascii="Tahoma" w:eastAsia="MS Mincho" w:hAnsi="Tahoma" w:cs="Tahoma"/>
          <w:lang w:eastAsia="pl-PL"/>
        </w:rPr>
        <w:t xml:space="preserve"> okoliczności wskazane wyżej mogą stanowić podstawę zmiany terminu wykonania zamówienia tylko w przypadku, gdy uniemożliwiają terminowe wykonanie umowy.</w:t>
      </w:r>
    </w:p>
    <w:p w:rsidR="006819A6" w:rsidRPr="009D70CC" w:rsidRDefault="006819A6" w:rsidP="009D70CC">
      <w:pPr>
        <w:pStyle w:val="Akapitzlist"/>
        <w:keepNext/>
        <w:numPr>
          <w:ilvl w:val="0"/>
          <w:numId w:val="86"/>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w przypadku:</w:t>
      </w:r>
    </w:p>
    <w:p w:rsidR="009D70CC" w:rsidRDefault="006819A6" w:rsidP="009D70CC">
      <w:pPr>
        <w:pStyle w:val="Akapitzlist"/>
        <w:keepNext/>
        <w:numPr>
          <w:ilvl w:val="0"/>
          <w:numId w:val="87"/>
        </w:numPr>
        <w:spacing w:line="23" w:lineRule="atLeast"/>
        <w:rPr>
          <w:rFonts w:ascii="Tahoma" w:eastAsia="MS Mincho" w:hAnsi="Tahoma" w:cs="Tahoma"/>
          <w:lang w:eastAsia="pl-PL"/>
        </w:rPr>
      </w:pPr>
      <w:r w:rsidRPr="009D70CC">
        <w:rPr>
          <w:rFonts w:ascii="Tahoma" w:eastAsia="MS Mincho" w:hAnsi="Tahoma" w:cs="Tahoma"/>
          <w:lang w:eastAsia="pl-PL"/>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a wynikających ze stwierdzonych wad lub zmiany stanu prawnego w oparciu, o który je przygotowano,</w:t>
      </w:r>
    </w:p>
    <w:p w:rsidR="009D70CC" w:rsidRDefault="006819A6" w:rsidP="009D70CC">
      <w:pPr>
        <w:pStyle w:val="Akapitzlist"/>
        <w:keepNext/>
        <w:numPr>
          <w:ilvl w:val="0"/>
          <w:numId w:val="87"/>
        </w:numPr>
        <w:spacing w:line="23" w:lineRule="atLeast"/>
        <w:rPr>
          <w:rFonts w:ascii="Tahoma" w:eastAsia="MS Mincho" w:hAnsi="Tahoma" w:cs="Tahoma"/>
          <w:lang w:eastAsia="pl-PL"/>
        </w:rPr>
      </w:pPr>
      <w:r w:rsidRPr="009D70CC">
        <w:rPr>
          <w:rFonts w:ascii="Tahoma" w:eastAsia="MS Mincho" w:hAnsi="Tahoma" w:cs="Tahoma"/>
          <w:lang w:eastAsia="pl-PL"/>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xml:space="preserve">) przy zachowaniu jakości i funkcjonalności określonych w SWZ, dokumentacji projektowej i </w:t>
      </w:r>
      <w:proofErr w:type="spellStart"/>
      <w:r w:rsidRPr="009D70CC">
        <w:rPr>
          <w:rFonts w:ascii="Tahoma" w:eastAsia="MS Mincho" w:hAnsi="Tahoma" w:cs="Tahoma"/>
          <w:lang w:eastAsia="pl-PL"/>
        </w:rPr>
        <w:t>STWiORB</w:t>
      </w:r>
      <w:proofErr w:type="spellEnd"/>
      <w:r w:rsidRPr="009D70CC">
        <w:rPr>
          <w:rFonts w:ascii="Tahoma" w:eastAsia="MS Mincho" w:hAnsi="Tahoma" w:cs="Tahoma"/>
          <w:lang w:eastAsia="pl-PL"/>
        </w:rPr>
        <w:t xml:space="preserve">, jeżeli umożliwiają </w:t>
      </w:r>
      <w:r w:rsidRPr="009D70CC">
        <w:rPr>
          <w:rFonts w:ascii="Tahoma" w:eastAsia="MS Mincho" w:hAnsi="Tahoma" w:cs="Tahoma"/>
          <w:lang w:eastAsia="pl-PL"/>
        </w:rPr>
        <w:lastRenderedPageBreak/>
        <w:t>uzyskanie lepszej jakości lub funkcjonalności lub zmniejszenie kosztów eksploatacji lub kosztów wykonania przedmiotu umowy,</w:t>
      </w:r>
    </w:p>
    <w:p w:rsidR="009D70CC" w:rsidRDefault="006819A6" w:rsidP="009D70CC">
      <w:pPr>
        <w:pStyle w:val="Akapitzlist"/>
        <w:keepNext/>
        <w:numPr>
          <w:ilvl w:val="0"/>
          <w:numId w:val="87"/>
        </w:numPr>
        <w:spacing w:line="23" w:lineRule="atLeast"/>
        <w:rPr>
          <w:rFonts w:ascii="Tahoma" w:eastAsia="MS Mincho" w:hAnsi="Tahoma" w:cs="Tahoma"/>
          <w:lang w:eastAsia="pl-PL"/>
        </w:rPr>
      </w:pPr>
      <w:r w:rsidRPr="009D70CC">
        <w:rPr>
          <w:rFonts w:ascii="Tahoma" w:eastAsia="MS Mincho" w:hAnsi="Tahoma" w:cs="Tahoma"/>
          <w:lang w:eastAsia="pl-PL"/>
        </w:rPr>
        <w:t>wystąpienia niebezpieczeństwa kolizji z planowanymi lub równolegle prowadzonymi przez inne podmioty inwestycjami w zakresie niezbędnym do uniknięcia lub usunięcia tych kolizji,</w:t>
      </w:r>
    </w:p>
    <w:p w:rsidR="009D70CC" w:rsidRDefault="006819A6" w:rsidP="009D70CC">
      <w:pPr>
        <w:pStyle w:val="Akapitzlist"/>
        <w:keepNext/>
        <w:numPr>
          <w:ilvl w:val="0"/>
          <w:numId w:val="87"/>
        </w:numPr>
        <w:spacing w:line="23" w:lineRule="atLeast"/>
        <w:rPr>
          <w:rFonts w:ascii="Tahoma" w:eastAsia="MS Mincho" w:hAnsi="Tahoma" w:cs="Tahoma"/>
          <w:lang w:eastAsia="pl-PL"/>
        </w:rPr>
      </w:pPr>
      <w:r w:rsidRPr="009D70CC">
        <w:rPr>
          <w:rFonts w:ascii="Tahoma" w:eastAsia="MS Mincho" w:hAnsi="Tahoma" w:cs="Tahoma"/>
          <w:lang w:eastAsia="pl-PL"/>
        </w:rPr>
        <w:t>wystąpienia siły wyższej uniemożliwiającej wykonanie przedmiotu umowy zgodnie z postanowieniami umownymi,</w:t>
      </w:r>
    </w:p>
    <w:p w:rsidR="006819A6" w:rsidRPr="009D70CC" w:rsidRDefault="006819A6" w:rsidP="009D70CC">
      <w:pPr>
        <w:pStyle w:val="Akapitzlist"/>
        <w:keepNext/>
        <w:numPr>
          <w:ilvl w:val="0"/>
          <w:numId w:val="87"/>
        </w:numPr>
        <w:spacing w:line="23" w:lineRule="atLeast"/>
        <w:rPr>
          <w:rFonts w:ascii="Tahoma" w:eastAsia="MS Mincho" w:hAnsi="Tahoma" w:cs="Tahoma"/>
          <w:lang w:eastAsia="pl-PL"/>
        </w:rPr>
      </w:pPr>
      <w:r w:rsidRPr="009D70CC">
        <w:rPr>
          <w:rFonts w:ascii="Tahoma" w:eastAsia="MS Mincho" w:hAnsi="Tahoma" w:cs="Tahoma"/>
          <w:lang w:eastAsia="pl-PL"/>
        </w:rPr>
        <w:t>ograniczenia zakresu rzeczowego przedmiotu umowy.</w:t>
      </w:r>
    </w:p>
    <w:p w:rsidR="009D70CC" w:rsidRDefault="006819A6" w:rsidP="009D70CC">
      <w:pPr>
        <w:pStyle w:val="Akapitzlist"/>
        <w:keepNext/>
        <w:numPr>
          <w:ilvl w:val="0"/>
          <w:numId w:val="88"/>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Zmiany, o których mowa w ust. 1 i 2 muszą zostać udokumentowane. Pismo (wniosek) dotyczące ww. zmian, wraz z uzasadnieniem, winna złożyć Strona inicjująca zmianę.</w:t>
      </w:r>
    </w:p>
    <w:p w:rsidR="009D70CC" w:rsidRDefault="006819A6" w:rsidP="009D70CC">
      <w:pPr>
        <w:pStyle w:val="Akapitzlist"/>
        <w:keepNext/>
        <w:numPr>
          <w:ilvl w:val="0"/>
          <w:numId w:val="88"/>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Za przedłużenie terminu realizacji zamówienia Wykonawcy nie przysługuje dodatkowe wynagrodzenie.</w:t>
      </w:r>
    </w:p>
    <w:p w:rsidR="009D70CC" w:rsidRDefault="006819A6" w:rsidP="009D70CC">
      <w:pPr>
        <w:pStyle w:val="Akapitzlist"/>
        <w:keepNext/>
        <w:numPr>
          <w:ilvl w:val="0"/>
          <w:numId w:val="88"/>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Zamawiający nie dopuszcza zmiany terminu wykonania zamówienia w przypadkach zawinionych przez Wykonawcę.</w:t>
      </w:r>
    </w:p>
    <w:p w:rsidR="009D70CC" w:rsidRDefault="006819A6" w:rsidP="009D70CC">
      <w:pPr>
        <w:pStyle w:val="Akapitzlist"/>
        <w:keepNext/>
        <w:numPr>
          <w:ilvl w:val="0"/>
          <w:numId w:val="88"/>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 xml:space="preserve">W przypadku wystąpienia którejkolwiek z okoliczności wymienionych w ust. 1 termin wykonania umowy może ulec odpowiedniemu przedłużeniu o czas trwania przeszkody.   </w:t>
      </w:r>
    </w:p>
    <w:p w:rsidR="006819A6" w:rsidRPr="009D70CC" w:rsidRDefault="006819A6" w:rsidP="009D70CC">
      <w:pPr>
        <w:pStyle w:val="Akapitzlist"/>
        <w:keepNext/>
        <w:numPr>
          <w:ilvl w:val="0"/>
          <w:numId w:val="88"/>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Wprowadzenie zmiany postanowień umowy w zakresie terminu realizacji przedmiotu umowy  wymaga aneksu sporządzonego w formie pisemnej pod rygorem nieważności.</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9D70CC" w:rsidRDefault="006819A6" w:rsidP="009D70CC">
      <w:pPr>
        <w:keepNext/>
        <w:spacing w:after="0" w:line="23" w:lineRule="atLeast"/>
        <w:ind w:left="426" w:hanging="426"/>
        <w:jc w:val="center"/>
        <w:rPr>
          <w:rFonts w:ascii="Tahoma" w:eastAsia="MS Mincho" w:hAnsi="Tahoma" w:cs="Tahoma"/>
          <w:b/>
          <w:sz w:val="24"/>
          <w:szCs w:val="24"/>
          <w:lang w:eastAsia="pl-PL"/>
        </w:rPr>
      </w:pPr>
      <w:r w:rsidRPr="009D70CC">
        <w:rPr>
          <w:rFonts w:ascii="Tahoma" w:eastAsia="MS Mincho" w:hAnsi="Tahoma" w:cs="Tahoma"/>
          <w:b/>
          <w:sz w:val="24"/>
          <w:szCs w:val="24"/>
          <w:lang w:eastAsia="pl-PL"/>
        </w:rPr>
        <w:t>§ 20. POSTANOWIENIA KOŃCOWE</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9D70CC" w:rsidRDefault="006819A6" w:rsidP="009D70CC">
      <w:pPr>
        <w:pStyle w:val="Akapitzlist"/>
        <w:keepNext/>
        <w:numPr>
          <w:ilvl w:val="1"/>
          <w:numId w:val="89"/>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 xml:space="preserve">Wszelkie spory, których stronom nie udało się rozstrzygnąć polubownie będą poddane rozstrzygnięciu przez sąd powszechny właściwy dla siedziby Zamawiającego. </w:t>
      </w:r>
    </w:p>
    <w:p w:rsidR="006819A6" w:rsidRPr="009D70CC" w:rsidRDefault="006819A6" w:rsidP="009D70CC">
      <w:pPr>
        <w:pStyle w:val="Akapitzlist"/>
        <w:keepNext/>
        <w:numPr>
          <w:ilvl w:val="1"/>
          <w:numId w:val="89"/>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W sprawach nieuregulowanych w umowie stosuje się obowiązujące przepisy w szczególności  Prawa zamówień publicznych, Kodeksu Cywilnego oraz Prawa budowlanego i rozporządzeń wykonawczych.</w:t>
      </w:r>
    </w:p>
    <w:p w:rsidR="006819A6" w:rsidRPr="009D70CC" w:rsidRDefault="006819A6" w:rsidP="009D70CC">
      <w:pPr>
        <w:pStyle w:val="Akapitzlist"/>
        <w:keepNext/>
        <w:numPr>
          <w:ilvl w:val="1"/>
          <w:numId w:val="89"/>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 xml:space="preserve">Strony ustalają, że wszystkie zmiany postanowień umowy wymagają dla swej ważności formy pisemnej, w postaci aneksu, pod rygorem nieważności. Tej samej formy z tym samym rygorem wymaga także </w:t>
      </w:r>
      <w:r w:rsidR="009D70CC" w:rsidRPr="009D70CC">
        <w:rPr>
          <w:rFonts w:ascii="Tahoma" w:eastAsia="MS Mincho" w:hAnsi="Tahoma" w:cs="Tahoma"/>
          <w:lang w:eastAsia="pl-PL"/>
        </w:rPr>
        <w:t xml:space="preserve">czynność odstąpienia od umowy. </w:t>
      </w:r>
    </w:p>
    <w:p w:rsidR="006819A6" w:rsidRPr="009D70CC" w:rsidRDefault="006819A6" w:rsidP="009D70CC">
      <w:pPr>
        <w:pStyle w:val="Akapitzlist"/>
        <w:keepNext/>
        <w:numPr>
          <w:ilvl w:val="1"/>
          <w:numId w:val="89"/>
        </w:numPr>
        <w:spacing w:line="23" w:lineRule="atLeast"/>
        <w:ind w:left="357" w:hanging="357"/>
        <w:rPr>
          <w:rFonts w:ascii="Tahoma" w:eastAsia="MS Mincho" w:hAnsi="Tahoma" w:cs="Tahoma"/>
          <w:lang w:eastAsia="pl-PL"/>
        </w:rPr>
      </w:pPr>
      <w:r w:rsidRPr="009D70CC">
        <w:rPr>
          <w:rFonts w:ascii="Tahoma" w:eastAsia="MS Mincho" w:hAnsi="Tahoma" w:cs="Tahoma"/>
          <w:lang w:eastAsia="pl-PL"/>
        </w:rPr>
        <w:t>Umowę sporządzono w trzech egzemplarzach, z których jeden egzemplarz otrzymuje Wykonawca, a dwa egzemplarze Zamawiający.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Załączniki:</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Zał. Nr 1 – kopia oferty Wykonawcy wraz z kosztorysem ofertowym</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Zał. Nr 2 – kopia polisy</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ab/>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 xml:space="preserve">       Zamawiający      </w:t>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t>Wykonawca</w:t>
      </w: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p>
    <w:p w:rsidR="006819A6" w:rsidRPr="006819A6" w:rsidRDefault="006819A6" w:rsidP="006819A6">
      <w:pPr>
        <w:keepNext/>
        <w:spacing w:after="0" w:line="23" w:lineRule="atLeast"/>
        <w:ind w:left="426" w:hanging="426"/>
        <w:rPr>
          <w:rFonts w:ascii="Tahoma" w:eastAsia="MS Mincho" w:hAnsi="Tahoma" w:cs="Tahoma"/>
          <w:sz w:val="24"/>
          <w:szCs w:val="24"/>
          <w:lang w:eastAsia="pl-PL"/>
        </w:rPr>
      </w:pPr>
      <w:r w:rsidRPr="006819A6">
        <w:rPr>
          <w:rFonts w:ascii="Tahoma" w:eastAsia="MS Mincho" w:hAnsi="Tahoma" w:cs="Tahoma"/>
          <w:sz w:val="24"/>
          <w:szCs w:val="24"/>
          <w:lang w:eastAsia="pl-PL"/>
        </w:rPr>
        <w:t xml:space="preserve">       ………………….      </w:t>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r>
      <w:r w:rsidRPr="006819A6">
        <w:rPr>
          <w:rFonts w:ascii="Tahoma" w:eastAsia="MS Mincho" w:hAnsi="Tahoma" w:cs="Tahoma"/>
          <w:sz w:val="24"/>
          <w:szCs w:val="24"/>
          <w:lang w:eastAsia="pl-PL"/>
        </w:rPr>
        <w:tab/>
        <w:t>…………………</w:t>
      </w:r>
      <w:r w:rsidRPr="006819A6">
        <w:rPr>
          <w:rFonts w:ascii="Tahoma" w:eastAsia="MS Mincho" w:hAnsi="Tahoma" w:cs="Tahoma"/>
          <w:sz w:val="24"/>
          <w:szCs w:val="24"/>
          <w:lang w:eastAsia="pl-PL"/>
        </w:rPr>
        <w:tab/>
      </w:r>
    </w:p>
    <w:p w:rsidR="006819A6" w:rsidRPr="00995268" w:rsidRDefault="006819A6" w:rsidP="006819A6">
      <w:pPr>
        <w:keepNext/>
        <w:spacing w:after="0" w:line="23" w:lineRule="atLeast"/>
        <w:ind w:left="426" w:hanging="426"/>
        <w:rPr>
          <w:rFonts w:ascii="Tahoma" w:eastAsia="MS Mincho" w:hAnsi="Tahoma" w:cs="Tahoma"/>
          <w:sz w:val="24"/>
          <w:szCs w:val="24"/>
          <w:lang w:eastAsia="pl-PL"/>
        </w:rPr>
      </w:pPr>
    </w:p>
    <w:sectPr w:rsidR="006819A6" w:rsidRPr="00995268"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9A" w:rsidRDefault="006B2B9A" w:rsidP="0056409B">
      <w:pPr>
        <w:spacing w:after="0" w:line="240" w:lineRule="auto"/>
      </w:pPr>
      <w:r>
        <w:separator/>
      </w:r>
    </w:p>
  </w:endnote>
  <w:endnote w:type="continuationSeparator" w:id="0">
    <w:p w:rsidR="006B2B9A" w:rsidRDefault="006B2B9A"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6B2B9A" w:rsidRDefault="006B2B9A">
        <w:pPr>
          <w:pStyle w:val="Stopka"/>
          <w:jc w:val="center"/>
        </w:pPr>
        <w:r>
          <w:fldChar w:fldCharType="begin"/>
        </w:r>
        <w:r>
          <w:instrText>PAGE   \* MERGEFORMAT</w:instrText>
        </w:r>
        <w:r>
          <w:fldChar w:fldCharType="separate"/>
        </w:r>
        <w:r w:rsidR="007B4C69">
          <w:rPr>
            <w:noProof/>
          </w:rPr>
          <w:t>52</w:t>
        </w:r>
        <w:r>
          <w:fldChar w:fldCharType="end"/>
        </w:r>
      </w:p>
    </w:sdtContent>
  </w:sdt>
  <w:p w:rsidR="006B2B9A" w:rsidRDefault="006B2B9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9A" w:rsidRDefault="006B2B9A">
    <w:pPr>
      <w:pStyle w:val="Stopka"/>
      <w:jc w:val="center"/>
    </w:pPr>
  </w:p>
  <w:p w:rsidR="006B2B9A" w:rsidRDefault="006B2B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9A" w:rsidRDefault="006B2B9A" w:rsidP="0056409B">
      <w:pPr>
        <w:spacing w:after="0" w:line="240" w:lineRule="auto"/>
      </w:pPr>
      <w:r>
        <w:separator/>
      </w:r>
    </w:p>
  </w:footnote>
  <w:footnote w:type="continuationSeparator" w:id="0">
    <w:p w:rsidR="006B2B9A" w:rsidRDefault="006B2B9A" w:rsidP="0056409B">
      <w:pPr>
        <w:spacing w:after="0" w:line="240" w:lineRule="auto"/>
      </w:pPr>
      <w:r>
        <w:continuationSeparator/>
      </w:r>
    </w:p>
  </w:footnote>
  <w:footnote w:id="1">
    <w:p w:rsidR="006B2B9A" w:rsidRDefault="006B2B9A"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6B2B9A" w:rsidRPr="00995268" w:rsidRDefault="006B2B9A"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6B2B9A" w:rsidRPr="00832D91" w:rsidRDefault="006B2B9A"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6B2B9A" w:rsidRPr="008E01CB" w:rsidRDefault="006B2B9A"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6B2B9A" w:rsidRPr="00FA1FEB" w:rsidRDefault="006B2B9A"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6B2B9A" w:rsidRPr="00FA1FEB" w:rsidRDefault="006B2B9A"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6B2B9A" w:rsidRPr="00A2533A" w:rsidRDefault="006B2B9A"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6B2B9A" w:rsidRPr="00A2533A" w:rsidRDefault="006B2B9A"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6B2B9A" w:rsidRPr="00A84095" w:rsidRDefault="006B2B9A"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6B2B9A" w:rsidRPr="00A84095" w:rsidRDefault="006B2B9A"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6B2B9A" w:rsidRDefault="006B2B9A"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6B2B9A" w:rsidRDefault="006B2B9A"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1E402A"/>
    <w:multiLevelType w:val="hybridMultilevel"/>
    <w:tmpl w:val="98C8D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0" w15:restartNumberingAfterBreak="0">
    <w:nsid w:val="09B215C7"/>
    <w:multiLevelType w:val="hybridMultilevel"/>
    <w:tmpl w:val="F628274A"/>
    <w:lvl w:ilvl="0" w:tplc="D1789FA8">
      <w:start w:val="1"/>
      <w:numFmt w:val="lowerLetter"/>
      <w:lvlText w:val="%1)"/>
      <w:lvlJc w:val="left"/>
      <w:pPr>
        <w:tabs>
          <w:tab w:val="num" w:pos="717"/>
        </w:tabs>
        <w:ind w:left="72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1"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8B7EB9"/>
    <w:multiLevelType w:val="hybridMultilevel"/>
    <w:tmpl w:val="59626F1C"/>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E06090"/>
    <w:multiLevelType w:val="hybridMultilevel"/>
    <w:tmpl w:val="96BAF2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11D8435C"/>
    <w:multiLevelType w:val="hybridMultilevel"/>
    <w:tmpl w:val="F7565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754A7D"/>
    <w:multiLevelType w:val="hybridMultilevel"/>
    <w:tmpl w:val="61464F44"/>
    <w:lvl w:ilvl="0" w:tplc="2A1E1268">
      <w:start w:val="1"/>
      <w:numFmt w:val="decimal"/>
      <w:lvlText w:val="%1)"/>
      <w:lvlJc w:val="left"/>
      <w:pPr>
        <w:ind w:left="-154" w:firstLine="511"/>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6236CDE"/>
    <w:multiLevelType w:val="hybridMultilevel"/>
    <w:tmpl w:val="D136B63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BB0A23"/>
    <w:multiLevelType w:val="hybridMultilevel"/>
    <w:tmpl w:val="11869DEA"/>
    <w:lvl w:ilvl="0" w:tplc="7C8C9D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38"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8525F3A"/>
    <w:multiLevelType w:val="hybridMultilevel"/>
    <w:tmpl w:val="12CEE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C0A0755"/>
    <w:multiLevelType w:val="hybridMultilevel"/>
    <w:tmpl w:val="134E1A4A"/>
    <w:lvl w:ilvl="0" w:tplc="04150011">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48" w15:restartNumberingAfterBreak="0">
    <w:nsid w:val="3F3773AE"/>
    <w:multiLevelType w:val="hybridMultilevel"/>
    <w:tmpl w:val="5AB692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8436D71"/>
    <w:multiLevelType w:val="hybridMultilevel"/>
    <w:tmpl w:val="98B281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9" w15:restartNumberingAfterBreak="0">
    <w:nsid w:val="53203886"/>
    <w:multiLevelType w:val="hybridMultilevel"/>
    <w:tmpl w:val="F6BC4B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1"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4" w15:restartNumberingAfterBreak="0">
    <w:nsid w:val="568914B4"/>
    <w:multiLevelType w:val="hybridMultilevel"/>
    <w:tmpl w:val="0658D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AB0E23"/>
    <w:multiLevelType w:val="hybridMultilevel"/>
    <w:tmpl w:val="F7BCA60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9"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70"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2"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13F5A74"/>
    <w:multiLevelType w:val="hybridMultilevel"/>
    <w:tmpl w:val="ACA60256"/>
    <w:lvl w:ilvl="0" w:tplc="1F44FA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854E38"/>
    <w:multiLevelType w:val="hybridMultilevel"/>
    <w:tmpl w:val="3D4263AA"/>
    <w:lvl w:ilvl="0" w:tplc="5D3C48E8">
      <w:start w:val="2"/>
      <w:numFmt w:val="decimal"/>
      <w:lvlText w:val="%1)"/>
      <w:lvlJc w:val="left"/>
      <w:pPr>
        <w:ind w:left="1069" w:hanging="7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8"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6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1"/>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num>
  <w:num w:numId="34">
    <w:abstractNumId w:val="53"/>
  </w:num>
  <w:num w:numId="35">
    <w:abstractNumId w:val="35"/>
  </w:num>
  <w:num w:numId="36">
    <w:abstractNumId w:val="19"/>
  </w:num>
  <w:num w:numId="37">
    <w:abstractNumId w:val="29"/>
  </w:num>
  <w:num w:numId="38">
    <w:abstractNumId w:val="39"/>
  </w:num>
  <w:num w:numId="3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58"/>
  </w:num>
  <w:num w:numId="42">
    <w:abstractNumId w:val="45"/>
  </w:num>
  <w:num w:numId="43">
    <w:abstractNumId w:val="69"/>
  </w:num>
  <w:num w:numId="44">
    <w:abstractNumId w:val="71"/>
  </w:num>
  <w:num w:numId="45">
    <w:abstractNumId w:val="6"/>
  </w:num>
  <w:num w:numId="46">
    <w:abstractNumId w:val="37"/>
  </w:num>
  <w:num w:numId="47">
    <w:abstractNumId w:val="8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73"/>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62"/>
  </w:num>
  <w:num w:numId="67">
    <w:abstractNumId w:val="26"/>
  </w:num>
  <w:num w:numId="68">
    <w:abstractNumId w:val="77"/>
  </w:num>
  <w:num w:numId="69">
    <w:abstractNumId w:val="66"/>
  </w:num>
  <w:num w:numId="70">
    <w:abstractNumId w:val="51"/>
  </w:num>
  <w:num w:numId="71">
    <w:abstractNumId w:val="83"/>
  </w:num>
  <w:num w:numId="72">
    <w:abstractNumId w:val="31"/>
  </w:num>
  <w:num w:numId="73">
    <w:abstractNumId w:val="10"/>
  </w:num>
  <w:num w:numId="74">
    <w:abstractNumId w:val="23"/>
  </w:num>
  <w:num w:numId="75">
    <w:abstractNumId w:val="59"/>
  </w:num>
  <w:num w:numId="76">
    <w:abstractNumId w:val="76"/>
  </w:num>
  <w:num w:numId="77">
    <w:abstractNumId w:val="21"/>
  </w:num>
  <w:num w:numId="78">
    <w:abstractNumId w:val="12"/>
  </w:num>
  <w:num w:numId="79">
    <w:abstractNumId w:val="67"/>
  </w:num>
  <w:num w:numId="80">
    <w:abstractNumId w:val="48"/>
  </w:num>
  <w:num w:numId="81">
    <w:abstractNumId w:val="64"/>
  </w:num>
  <w:num w:numId="82">
    <w:abstractNumId w:val="47"/>
  </w:num>
  <w:num w:numId="83">
    <w:abstractNumId w:val="20"/>
  </w:num>
  <w:num w:numId="84">
    <w:abstractNumId w:val="8"/>
  </w:num>
  <w:num w:numId="85">
    <w:abstractNumId w:val="55"/>
  </w:num>
  <w:num w:numId="86">
    <w:abstractNumId w:val="25"/>
  </w:num>
  <w:num w:numId="87">
    <w:abstractNumId w:val="42"/>
  </w:num>
  <w:num w:numId="88">
    <w:abstractNumId w:val="75"/>
  </w:num>
  <w:num w:numId="89">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C09"/>
    <w:rsid w:val="0000757B"/>
    <w:rsid w:val="0001479E"/>
    <w:rsid w:val="000357DE"/>
    <w:rsid w:val="00045E4A"/>
    <w:rsid w:val="000524C8"/>
    <w:rsid w:val="00070B1C"/>
    <w:rsid w:val="000770D6"/>
    <w:rsid w:val="000979F8"/>
    <w:rsid w:val="000A47AD"/>
    <w:rsid w:val="000B71FC"/>
    <w:rsid w:val="000D1575"/>
    <w:rsid w:val="00117A89"/>
    <w:rsid w:val="0012098D"/>
    <w:rsid w:val="001274EF"/>
    <w:rsid w:val="00130358"/>
    <w:rsid w:val="0014766C"/>
    <w:rsid w:val="00162F49"/>
    <w:rsid w:val="00181BBF"/>
    <w:rsid w:val="001836E8"/>
    <w:rsid w:val="001A217D"/>
    <w:rsid w:val="001B4367"/>
    <w:rsid w:val="001D2A4D"/>
    <w:rsid w:val="001D56B1"/>
    <w:rsid w:val="001E5A72"/>
    <w:rsid w:val="001F1E32"/>
    <w:rsid w:val="00204007"/>
    <w:rsid w:val="00207EB3"/>
    <w:rsid w:val="002257D8"/>
    <w:rsid w:val="00234D7E"/>
    <w:rsid w:val="0023570C"/>
    <w:rsid w:val="00256E32"/>
    <w:rsid w:val="002628A5"/>
    <w:rsid w:val="00282174"/>
    <w:rsid w:val="00285CFE"/>
    <w:rsid w:val="002A4B25"/>
    <w:rsid w:val="002B681D"/>
    <w:rsid w:val="002C4DEC"/>
    <w:rsid w:val="002D3EBE"/>
    <w:rsid w:val="003073D7"/>
    <w:rsid w:val="00310CB2"/>
    <w:rsid w:val="00312EBF"/>
    <w:rsid w:val="003260CC"/>
    <w:rsid w:val="00356C96"/>
    <w:rsid w:val="0036135F"/>
    <w:rsid w:val="00367602"/>
    <w:rsid w:val="003A0B87"/>
    <w:rsid w:val="003A27CF"/>
    <w:rsid w:val="003D11B4"/>
    <w:rsid w:val="00402FFD"/>
    <w:rsid w:val="00410F46"/>
    <w:rsid w:val="004210F5"/>
    <w:rsid w:val="0042753E"/>
    <w:rsid w:val="00435D30"/>
    <w:rsid w:val="00437E7D"/>
    <w:rsid w:val="00443403"/>
    <w:rsid w:val="00455C0F"/>
    <w:rsid w:val="00480DB1"/>
    <w:rsid w:val="00482CA2"/>
    <w:rsid w:val="00483EE0"/>
    <w:rsid w:val="004879FF"/>
    <w:rsid w:val="00497C34"/>
    <w:rsid w:val="004B1548"/>
    <w:rsid w:val="004E2ECE"/>
    <w:rsid w:val="00506929"/>
    <w:rsid w:val="005105C0"/>
    <w:rsid w:val="00535AF1"/>
    <w:rsid w:val="0056409B"/>
    <w:rsid w:val="00592FEC"/>
    <w:rsid w:val="005A2431"/>
    <w:rsid w:val="005C2289"/>
    <w:rsid w:val="005C2770"/>
    <w:rsid w:val="005C59DE"/>
    <w:rsid w:val="005D1987"/>
    <w:rsid w:val="005E2124"/>
    <w:rsid w:val="005F2A6B"/>
    <w:rsid w:val="00616656"/>
    <w:rsid w:val="00653D8B"/>
    <w:rsid w:val="006819A6"/>
    <w:rsid w:val="006854C8"/>
    <w:rsid w:val="006A2803"/>
    <w:rsid w:val="006A33BF"/>
    <w:rsid w:val="006B2B9A"/>
    <w:rsid w:val="006C2756"/>
    <w:rsid w:val="006E02AD"/>
    <w:rsid w:val="006E0677"/>
    <w:rsid w:val="006F4E57"/>
    <w:rsid w:val="006F7BC0"/>
    <w:rsid w:val="00700598"/>
    <w:rsid w:val="00713A8F"/>
    <w:rsid w:val="00714C41"/>
    <w:rsid w:val="00720821"/>
    <w:rsid w:val="007233E1"/>
    <w:rsid w:val="00725E0A"/>
    <w:rsid w:val="00730BB1"/>
    <w:rsid w:val="007508BD"/>
    <w:rsid w:val="007540AA"/>
    <w:rsid w:val="00765E4F"/>
    <w:rsid w:val="00787892"/>
    <w:rsid w:val="00787D45"/>
    <w:rsid w:val="007A6FB9"/>
    <w:rsid w:val="007B4C69"/>
    <w:rsid w:val="007C4227"/>
    <w:rsid w:val="007C5226"/>
    <w:rsid w:val="007C6B7C"/>
    <w:rsid w:val="007E2FFA"/>
    <w:rsid w:val="007F6C55"/>
    <w:rsid w:val="00804D47"/>
    <w:rsid w:val="00811AF4"/>
    <w:rsid w:val="00817A3D"/>
    <w:rsid w:val="00824822"/>
    <w:rsid w:val="00832D91"/>
    <w:rsid w:val="008514AF"/>
    <w:rsid w:val="00874EB7"/>
    <w:rsid w:val="008836F9"/>
    <w:rsid w:val="008A786A"/>
    <w:rsid w:val="008B152E"/>
    <w:rsid w:val="008E33DF"/>
    <w:rsid w:val="00930740"/>
    <w:rsid w:val="00942A02"/>
    <w:rsid w:val="00954C13"/>
    <w:rsid w:val="00955C53"/>
    <w:rsid w:val="00955D7F"/>
    <w:rsid w:val="009709C7"/>
    <w:rsid w:val="00986673"/>
    <w:rsid w:val="00986B27"/>
    <w:rsid w:val="00990634"/>
    <w:rsid w:val="00995268"/>
    <w:rsid w:val="009B27F3"/>
    <w:rsid w:val="009D70CC"/>
    <w:rsid w:val="00A335A7"/>
    <w:rsid w:val="00A474B2"/>
    <w:rsid w:val="00A63EC8"/>
    <w:rsid w:val="00A70D80"/>
    <w:rsid w:val="00A804EB"/>
    <w:rsid w:val="00A86271"/>
    <w:rsid w:val="00A92D48"/>
    <w:rsid w:val="00A92E54"/>
    <w:rsid w:val="00AA6A9D"/>
    <w:rsid w:val="00AC37FE"/>
    <w:rsid w:val="00AC3B50"/>
    <w:rsid w:val="00AC62FF"/>
    <w:rsid w:val="00AC6DD3"/>
    <w:rsid w:val="00AD205E"/>
    <w:rsid w:val="00AD37B4"/>
    <w:rsid w:val="00AE1B21"/>
    <w:rsid w:val="00AF3867"/>
    <w:rsid w:val="00AF4F45"/>
    <w:rsid w:val="00B06D18"/>
    <w:rsid w:val="00B07746"/>
    <w:rsid w:val="00B36802"/>
    <w:rsid w:val="00B47F0F"/>
    <w:rsid w:val="00B71239"/>
    <w:rsid w:val="00B91FFB"/>
    <w:rsid w:val="00BB7411"/>
    <w:rsid w:val="00BF6BA0"/>
    <w:rsid w:val="00C051ED"/>
    <w:rsid w:val="00C233B7"/>
    <w:rsid w:val="00C23CC9"/>
    <w:rsid w:val="00C30C00"/>
    <w:rsid w:val="00C477CC"/>
    <w:rsid w:val="00C53BFE"/>
    <w:rsid w:val="00C70A46"/>
    <w:rsid w:val="00C72C49"/>
    <w:rsid w:val="00C97AFB"/>
    <w:rsid w:val="00CD1A42"/>
    <w:rsid w:val="00CE044F"/>
    <w:rsid w:val="00CE5709"/>
    <w:rsid w:val="00CE5C7C"/>
    <w:rsid w:val="00CE60F3"/>
    <w:rsid w:val="00CF4DB5"/>
    <w:rsid w:val="00CF5DBC"/>
    <w:rsid w:val="00D05A13"/>
    <w:rsid w:val="00D542BA"/>
    <w:rsid w:val="00D65288"/>
    <w:rsid w:val="00D661A5"/>
    <w:rsid w:val="00D83320"/>
    <w:rsid w:val="00D94F5D"/>
    <w:rsid w:val="00DB216F"/>
    <w:rsid w:val="00DB497D"/>
    <w:rsid w:val="00DD5138"/>
    <w:rsid w:val="00DD59AF"/>
    <w:rsid w:val="00DE6631"/>
    <w:rsid w:val="00E04B8C"/>
    <w:rsid w:val="00E11B4F"/>
    <w:rsid w:val="00E652AB"/>
    <w:rsid w:val="00EA3A09"/>
    <w:rsid w:val="00EA43BB"/>
    <w:rsid w:val="00EB3B94"/>
    <w:rsid w:val="00EB4D55"/>
    <w:rsid w:val="00ED461C"/>
    <w:rsid w:val="00ED6DBB"/>
    <w:rsid w:val="00EE270A"/>
    <w:rsid w:val="00F03ABC"/>
    <w:rsid w:val="00F144B6"/>
    <w:rsid w:val="00F146CD"/>
    <w:rsid w:val="00F172EC"/>
    <w:rsid w:val="00F17600"/>
    <w:rsid w:val="00F302C7"/>
    <w:rsid w:val="00F747B2"/>
    <w:rsid w:val="00FA1B26"/>
    <w:rsid w:val="00FA4CDB"/>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6A6B45"/>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57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3E38A-56A7-4A05-892E-3497408F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7750</TotalTime>
  <Pages>53</Pages>
  <Words>17101</Words>
  <Characters>102611</Characters>
  <Application>Microsoft Office Word</Application>
  <DocSecurity>0</DocSecurity>
  <Lines>855</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71</cp:revision>
  <cp:lastPrinted>2021-07-02T09:23:00Z</cp:lastPrinted>
  <dcterms:created xsi:type="dcterms:W3CDTF">2021-03-02T09:45:00Z</dcterms:created>
  <dcterms:modified xsi:type="dcterms:W3CDTF">2021-07-02T09:26:00Z</dcterms:modified>
</cp:coreProperties>
</file>