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5" Type="http://schemas.openxmlformats.org/officeDocument/2006/relationships/custom-properties" Target="docProps/custom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0047346E" w14:textId="287A5226" w:rsidR="006B5B8B" w:rsidRDefault="006B5B8B" w:rsidP="006B5B8B">
      <w:pPr>
        <w:spacing w:after="0" w:line="240" w:lineRule="auto"/>
        <w:jc w:val="both"/>
        <w:textAlignment w:val="baseline"/>
        <w:rPr>
          <w:rFonts w:ascii="Tahoma" w:eastAsia="Times New Roman" w:hAnsi="Tahoma" w:cs="Tahoma"/>
          <w:sz w:val="20"/>
          <w:szCs w:val="20"/>
          <w:lang w:eastAsia="pl-PL"/>
        </w:rPr>
      </w:pPr>
      <w:r w:rsidRPr="006B5B8B">
        <w:rPr>
          <w:rFonts w:ascii="Tahoma" w:eastAsia="Times New Roman" w:hAnsi="Tahoma" w:cs="Tahoma"/>
          <w:b/>
          <w:bCs/>
          <w:sz w:val="20"/>
          <w:szCs w:val="20"/>
          <w:lang w:eastAsia="pl-PL"/>
        </w:rPr>
        <w:t>ZP/9/</w:t>
      </w:r>
      <w:r w:rsidR="009B578C">
        <w:rPr>
          <w:rFonts w:ascii="Tahoma" w:eastAsia="Times New Roman" w:hAnsi="Tahoma" w:cs="Tahoma"/>
          <w:b/>
          <w:bCs/>
          <w:sz w:val="20"/>
          <w:szCs w:val="20"/>
          <w:lang w:eastAsia="pl-PL"/>
        </w:rPr>
        <w:t>P/</w:t>
      </w:r>
      <w:r w:rsidRPr="006B5B8B">
        <w:rPr>
          <w:rFonts w:ascii="Tahoma" w:eastAsia="Times New Roman" w:hAnsi="Tahoma" w:cs="Tahoma"/>
          <w:b/>
          <w:bCs/>
          <w:sz w:val="20"/>
          <w:szCs w:val="20"/>
          <w:lang w:eastAsia="pl-PL"/>
        </w:rPr>
        <w:t>2025 </w:t>
      </w:r>
      <w:r w:rsidRPr="006B5B8B">
        <w:rPr>
          <w:rFonts w:ascii="Tahoma" w:eastAsia="Times New Roman" w:hAnsi="Tahoma" w:cs="Tahoma"/>
          <w:sz w:val="20"/>
          <w:szCs w:val="20"/>
          <w:lang w:eastAsia="pl-PL"/>
        </w:rPr>
        <w:t> </w:t>
      </w:r>
    </w:p>
    <w:p w14:paraId="56A9FD87" w14:textId="526FFB7C" w:rsidR="006B5B8B" w:rsidRDefault="006B5B8B" w:rsidP="006B5B8B">
      <w:pPr>
        <w:spacing w:after="0" w:line="240" w:lineRule="auto"/>
        <w:jc w:val="both"/>
        <w:textAlignment w:val="baseline"/>
        <w:rPr>
          <w:rFonts w:ascii="Tahoma" w:eastAsia="Times New Roman" w:hAnsi="Tahoma" w:cs="Tahoma"/>
          <w:sz w:val="20"/>
          <w:szCs w:val="20"/>
          <w:lang w:eastAsia="pl-PL"/>
        </w:rPr>
      </w:pPr>
    </w:p>
    <w:p w14:paraId="2D0F9CEA" w14:textId="77777777" w:rsidR="006B5B8B" w:rsidRPr="006B5B8B" w:rsidRDefault="006B5B8B" w:rsidP="006B5B8B">
      <w:pPr>
        <w:spacing w:after="0" w:line="240" w:lineRule="auto"/>
        <w:jc w:val="both"/>
        <w:textAlignment w:val="baseline"/>
        <w:rPr>
          <w:rFonts w:ascii="Segoe UI" w:eastAsia="Times New Roman" w:hAnsi="Segoe UI" w:cs="Segoe UI"/>
          <w:sz w:val="18"/>
          <w:szCs w:val="18"/>
          <w:lang w:eastAsia="pl-PL"/>
        </w:rPr>
      </w:pPr>
    </w:p>
    <w:p w14:paraId="46B2FE15" w14:textId="49966A22" w:rsidR="006B5B8B" w:rsidRPr="006B5B8B" w:rsidRDefault="006B5B8B" w:rsidP="006B5B8B">
      <w:pPr>
        <w:spacing w:after="0" w:line="240" w:lineRule="auto"/>
        <w:jc w:val="right"/>
        <w:textAlignment w:val="baseline"/>
        <w:rPr>
          <w:rFonts w:ascii="Segoe UI" w:eastAsia="Times New Roman" w:hAnsi="Segoe UI" w:cs="Segoe UI"/>
          <w:sz w:val="18"/>
          <w:szCs w:val="18"/>
          <w:lang w:eastAsia="pl-PL"/>
        </w:rPr>
      </w:pPr>
      <w:r w:rsidRPr="009B578C">
        <w:rPr>
          <w:rFonts w:ascii="Tahoma" w:eastAsia="Times New Roman" w:hAnsi="Tahoma" w:cs="Tahoma"/>
          <w:b/>
          <w:bCs/>
          <w:sz w:val="20"/>
          <w:szCs w:val="20"/>
          <w:lang w:eastAsia="pl-PL"/>
        </w:rPr>
        <w:t xml:space="preserve">Załącznik nr </w:t>
      </w:r>
      <w:r w:rsidR="009B578C" w:rsidRPr="009B578C">
        <w:rPr>
          <w:rFonts w:ascii="Tahoma" w:eastAsia="Times New Roman" w:hAnsi="Tahoma" w:cs="Tahoma"/>
          <w:b/>
          <w:bCs/>
          <w:sz w:val="20"/>
          <w:szCs w:val="20"/>
          <w:lang w:eastAsia="pl-PL"/>
        </w:rPr>
        <w:t xml:space="preserve">2 </w:t>
      </w:r>
      <w:r w:rsidRPr="009B578C">
        <w:rPr>
          <w:rFonts w:ascii="Tahoma" w:eastAsia="Times New Roman" w:hAnsi="Tahoma" w:cs="Tahoma"/>
          <w:b/>
          <w:bCs/>
          <w:sz w:val="20"/>
          <w:szCs w:val="20"/>
          <w:lang w:eastAsia="pl-PL"/>
        </w:rPr>
        <w:t>do SWZ</w:t>
      </w:r>
      <w:r w:rsidRPr="006B5B8B">
        <w:rPr>
          <w:rFonts w:ascii="Tahoma" w:eastAsia="Times New Roman" w:hAnsi="Tahoma" w:cs="Tahoma"/>
          <w:sz w:val="20"/>
          <w:szCs w:val="20"/>
          <w:lang w:eastAsia="pl-PL"/>
        </w:rPr>
        <w:t> </w:t>
      </w:r>
    </w:p>
    <w:p w14:paraId="5BCA4638" w14:textId="77777777" w:rsidR="006B5B8B" w:rsidRPr="006B5B8B" w:rsidRDefault="006B5B8B" w:rsidP="006B5B8B">
      <w:pPr>
        <w:spacing w:after="0" w:line="240" w:lineRule="auto"/>
        <w:jc w:val="both"/>
        <w:textAlignment w:val="baseline"/>
        <w:rPr>
          <w:rFonts w:ascii="Segoe UI" w:eastAsia="Times New Roman" w:hAnsi="Segoe UI" w:cs="Segoe UI"/>
          <w:sz w:val="18"/>
          <w:szCs w:val="18"/>
          <w:lang w:eastAsia="pl-PL"/>
        </w:rPr>
      </w:pPr>
      <w:r w:rsidRPr="006B5B8B">
        <w:rPr>
          <w:rFonts w:ascii="Tahoma" w:eastAsia="Times New Roman" w:hAnsi="Tahoma" w:cs="Tahoma"/>
          <w:sz w:val="20"/>
          <w:szCs w:val="20"/>
          <w:lang w:eastAsia="pl-PL"/>
        </w:rPr>
        <w:t> </w:t>
      </w:r>
    </w:p>
    <w:p w14:paraId="79F4AB5B" w14:textId="77777777" w:rsidR="006B5B8B" w:rsidRPr="006B5B8B" w:rsidRDefault="006B5B8B" w:rsidP="006B5B8B">
      <w:pPr>
        <w:spacing w:after="0" w:line="240" w:lineRule="auto"/>
        <w:jc w:val="both"/>
        <w:textAlignment w:val="baseline"/>
        <w:rPr>
          <w:rFonts w:ascii="Segoe UI" w:eastAsia="Times New Roman" w:hAnsi="Segoe UI" w:cs="Segoe UI"/>
          <w:sz w:val="18"/>
          <w:szCs w:val="18"/>
          <w:lang w:eastAsia="pl-PL"/>
        </w:rPr>
      </w:pPr>
      <w:r w:rsidRPr="006B5B8B">
        <w:rPr>
          <w:rFonts w:ascii="Tahoma" w:eastAsia="Times New Roman" w:hAnsi="Tahoma" w:cs="Tahoma"/>
          <w:b/>
          <w:bCs/>
          <w:sz w:val="20"/>
          <w:szCs w:val="20"/>
          <w:lang w:eastAsia="pl-PL"/>
        </w:rPr>
        <w:t>OPIS PRZEDMIOTU ZAMÓWIENIA </w:t>
      </w:r>
      <w:r w:rsidRPr="006B5B8B">
        <w:rPr>
          <w:rFonts w:ascii="Tahoma" w:eastAsia="Times New Roman" w:hAnsi="Tahoma" w:cs="Tahoma"/>
          <w:sz w:val="20"/>
          <w:szCs w:val="20"/>
          <w:lang w:eastAsia="pl-PL"/>
        </w:rPr>
        <w:t> </w:t>
      </w:r>
    </w:p>
    <w:p w14:paraId="3A5EBA2B" w14:textId="77777777" w:rsidR="006B5B8B" w:rsidRPr="006B5B8B" w:rsidRDefault="006B5B8B" w:rsidP="006B5B8B">
      <w:pPr>
        <w:spacing w:after="0" w:line="240" w:lineRule="auto"/>
        <w:jc w:val="both"/>
        <w:textAlignment w:val="baseline"/>
        <w:rPr>
          <w:rFonts w:ascii="Segoe UI" w:eastAsia="Times New Roman" w:hAnsi="Segoe UI" w:cs="Segoe UI"/>
          <w:sz w:val="18"/>
          <w:szCs w:val="18"/>
          <w:lang w:eastAsia="pl-PL"/>
        </w:rPr>
      </w:pPr>
      <w:r w:rsidRPr="006B5B8B">
        <w:rPr>
          <w:rFonts w:ascii="Tahoma" w:eastAsia="Times New Roman" w:hAnsi="Tahoma" w:cs="Tahoma"/>
          <w:sz w:val="20"/>
          <w:szCs w:val="20"/>
          <w:lang w:eastAsia="pl-PL"/>
        </w:rPr>
        <w:t> </w:t>
      </w:r>
    </w:p>
    <w:p w14:paraId="5F18E40D" w14:textId="77777777" w:rsidR="006B5B8B" w:rsidRPr="006B5B8B" w:rsidRDefault="006B5B8B" w:rsidP="006B5B8B">
      <w:pPr>
        <w:spacing w:after="0" w:line="240" w:lineRule="auto"/>
        <w:jc w:val="both"/>
        <w:textAlignment w:val="baseline"/>
        <w:rPr>
          <w:rFonts w:ascii="Segoe UI" w:eastAsia="Times New Roman" w:hAnsi="Segoe UI" w:cs="Segoe UI"/>
          <w:sz w:val="18"/>
          <w:szCs w:val="18"/>
          <w:lang w:eastAsia="pl-PL"/>
        </w:rPr>
      </w:pPr>
      <w:r w:rsidRPr="006B5B8B">
        <w:rPr>
          <w:rFonts w:ascii="Tahoma" w:eastAsia="Times New Roman" w:hAnsi="Tahoma" w:cs="Tahoma"/>
          <w:sz w:val="20"/>
          <w:szCs w:val="20"/>
          <w:lang w:eastAsia="pl-PL"/>
        </w:rPr>
        <w:t>Obsługa prawna w zakresie spraw realizowanych przez poniższe podmioty i jednostki organizacyjne Uniwersytetu Medycznego w Łodzi: </w:t>
      </w:r>
    </w:p>
    <w:p w14:paraId="6E678B9A" w14:textId="18D05944" w:rsidR="006B5B8B" w:rsidRDefault="006B5B8B" w:rsidP="006B5B8B">
      <w:pPr>
        <w:spacing w:after="0" w:line="240" w:lineRule="auto"/>
        <w:ind w:left="720"/>
        <w:jc w:val="both"/>
        <w:textAlignment w:val="baseline"/>
        <w:rPr>
          <w:rFonts w:ascii="Tahoma" w:eastAsia="Times New Roman" w:hAnsi="Tahoma" w:cs="Tahoma"/>
          <w:sz w:val="20"/>
          <w:szCs w:val="20"/>
          <w:lang w:eastAsia="pl-PL"/>
        </w:rPr>
      </w:pPr>
    </w:p>
    <w:tbl>
      <w:tblPr>
        <w:tblW w:w="0" w:type="dxa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7290"/>
      </w:tblGrid>
      <w:tr w:rsidR="006B5B8B" w:rsidRPr="006B5B8B" w14:paraId="5C64DD52" w14:textId="77777777" w:rsidTr="006B5B8B">
        <w:trPr>
          <w:trHeight w:val="300"/>
        </w:trPr>
        <w:tc>
          <w:tcPr>
            <w:tcW w:w="729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  <w:hideMark/>
          </w:tcPr>
          <w:p w14:paraId="4A092889" w14:textId="77777777" w:rsidR="006B5B8B" w:rsidRPr="006B5B8B" w:rsidRDefault="006B5B8B" w:rsidP="006B5B8B">
            <w:pPr>
              <w:spacing w:after="0" w:line="240" w:lineRule="auto"/>
              <w:textAlignment w:val="baseline"/>
              <w:rPr>
                <w:rFonts w:ascii="Segoe UI" w:eastAsia="Times New Roman" w:hAnsi="Segoe UI" w:cs="Segoe UI"/>
                <w:sz w:val="18"/>
                <w:szCs w:val="18"/>
                <w:lang w:eastAsia="pl-PL"/>
              </w:rPr>
            </w:pPr>
            <w:r w:rsidRPr="006B5B8B">
              <w:rPr>
                <w:rFonts w:ascii="Calibri" w:eastAsia="Times New Roman" w:hAnsi="Calibri" w:cs="Calibri"/>
                <w:sz w:val="21"/>
                <w:szCs w:val="21"/>
                <w:lang w:eastAsia="pl-PL"/>
              </w:rPr>
              <w:t>Rektor w zakresie zadań realizowanych przez niżej wymienione jednostki organizacyjne </w:t>
            </w:r>
          </w:p>
        </w:tc>
      </w:tr>
      <w:tr w:rsidR="006B5B8B" w:rsidRPr="006B5B8B" w14:paraId="04DBEDC6" w14:textId="77777777" w:rsidTr="006B5B8B">
        <w:trPr>
          <w:trHeight w:val="300"/>
        </w:trPr>
        <w:tc>
          <w:tcPr>
            <w:tcW w:w="729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  <w:hideMark/>
          </w:tcPr>
          <w:p w14:paraId="248B6C8E" w14:textId="77777777" w:rsidR="006B5B8B" w:rsidRPr="006B5B8B" w:rsidRDefault="006B5B8B" w:rsidP="006B5B8B">
            <w:pPr>
              <w:spacing w:after="0" w:line="240" w:lineRule="auto"/>
              <w:jc w:val="both"/>
              <w:textAlignment w:val="baseline"/>
              <w:rPr>
                <w:rFonts w:ascii="Segoe UI" w:eastAsia="Times New Roman" w:hAnsi="Segoe UI" w:cs="Segoe UI"/>
                <w:sz w:val="18"/>
                <w:szCs w:val="18"/>
                <w:lang w:eastAsia="pl-PL"/>
              </w:rPr>
            </w:pPr>
            <w:r w:rsidRPr="006B5B8B">
              <w:rPr>
                <w:rFonts w:ascii="Calibri" w:eastAsia="Times New Roman" w:hAnsi="Calibri" w:cs="Calibri"/>
                <w:sz w:val="21"/>
                <w:szCs w:val="21"/>
                <w:lang w:eastAsia="pl-PL"/>
              </w:rPr>
              <w:t>Kanclerz i jego zastępcy: </w:t>
            </w:r>
          </w:p>
          <w:p w14:paraId="13D04E4B" w14:textId="77777777" w:rsidR="006B5B8B" w:rsidRPr="006B5B8B" w:rsidRDefault="006B5B8B" w:rsidP="001C3D4C">
            <w:pPr>
              <w:numPr>
                <w:ilvl w:val="0"/>
                <w:numId w:val="17"/>
              </w:numPr>
              <w:tabs>
                <w:tab w:val="clear" w:pos="720"/>
              </w:tabs>
              <w:spacing w:after="0" w:line="240" w:lineRule="auto"/>
              <w:ind w:left="552" w:hanging="425"/>
              <w:jc w:val="both"/>
              <w:textAlignment w:val="baseline"/>
              <w:rPr>
                <w:rFonts w:ascii="Calibri" w:eastAsia="Times New Roman" w:hAnsi="Calibri" w:cs="Calibri"/>
                <w:sz w:val="21"/>
                <w:szCs w:val="21"/>
                <w:lang w:eastAsia="pl-PL"/>
              </w:rPr>
            </w:pPr>
            <w:r w:rsidRPr="006B5B8B">
              <w:rPr>
                <w:rFonts w:ascii="Calibri" w:eastAsia="Times New Roman" w:hAnsi="Calibri" w:cs="Calibri"/>
                <w:sz w:val="21"/>
                <w:szCs w:val="21"/>
                <w:lang w:eastAsia="pl-PL"/>
              </w:rPr>
              <w:t>Zastępca Kanclerza ds. Inwestycyjno-Technicznych </w:t>
            </w:r>
          </w:p>
          <w:p w14:paraId="39584A65" w14:textId="77777777" w:rsidR="006B5B8B" w:rsidRPr="006B5B8B" w:rsidRDefault="006B5B8B" w:rsidP="001C3D4C">
            <w:pPr>
              <w:numPr>
                <w:ilvl w:val="0"/>
                <w:numId w:val="18"/>
              </w:numPr>
              <w:tabs>
                <w:tab w:val="clear" w:pos="720"/>
              </w:tabs>
              <w:spacing w:after="0" w:line="240" w:lineRule="auto"/>
              <w:ind w:left="552" w:hanging="425"/>
              <w:jc w:val="both"/>
              <w:textAlignment w:val="baseline"/>
              <w:rPr>
                <w:rFonts w:ascii="Calibri" w:eastAsia="Times New Roman" w:hAnsi="Calibri" w:cs="Calibri"/>
                <w:sz w:val="21"/>
                <w:szCs w:val="21"/>
                <w:lang w:eastAsia="pl-PL"/>
              </w:rPr>
            </w:pPr>
            <w:r w:rsidRPr="006B5B8B">
              <w:rPr>
                <w:rFonts w:ascii="Calibri" w:eastAsia="Times New Roman" w:hAnsi="Calibri" w:cs="Calibri"/>
                <w:sz w:val="21"/>
                <w:szCs w:val="21"/>
                <w:lang w:eastAsia="pl-PL"/>
              </w:rPr>
              <w:t>Zastępca Kanclerza ds. Organizacji i Rozwoju  </w:t>
            </w:r>
          </w:p>
          <w:p w14:paraId="0B2AD28C" w14:textId="77777777" w:rsidR="006B5B8B" w:rsidRPr="006B5B8B" w:rsidRDefault="006B5B8B" w:rsidP="001C3D4C">
            <w:pPr>
              <w:numPr>
                <w:ilvl w:val="0"/>
                <w:numId w:val="19"/>
              </w:numPr>
              <w:tabs>
                <w:tab w:val="clear" w:pos="720"/>
              </w:tabs>
              <w:spacing w:after="0" w:line="240" w:lineRule="auto"/>
              <w:ind w:left="552" w:hanging="425"/>
              <w:jc w:val="both"/>
              <w:textAlignment w:val="baseline"/>
              <w:rPr>
                <w:rFonts w:ascii="Calibri" w:eastAsia="Times New Roman" w:hAnsi="Calibri" w:cs="Calibri"/>
                <w:sz w:val="21"/>
                <w:szCs w:val="21"/>
                <w:lang w:eastAsia="pl-PL"/>
              </w:rPr>
            </w:pPr>
            <w:r w:rsidRPr="006B5B8B">
              <w:rPr>
                <w:rFonts w:ascii="Calibri" w:eastAsia="Times New Roman" w:hAnsi="Calibri" w:cs="Calibri"/>
                <w:sz w:val="21"/>
                <w:szCs w:val="21"/>
                <w:lang w:eastAsia="pl-PL"/>
              </w:rPr>
              <w:t>Zastępca Kanclerza – Kwestor - Główny Księgowy </w:t>
            </w:r>
          </w:p>
        </w:tc>
      </w:tr>
      <w:tr w:rsidR="006B5B8B" w:rsidRPr="006B5B8B" w14:paraId="22FB8903" w14:textId="77777777" w:rsidTr="006B5B8B">
        <w:trPr>
          <w:trHeight w:val="300"/>
        </w:trPr>
        <w:tc>
          <w:tcPr>
            <w:tcW w:w="729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  <w:hideMark/>
          </w:tcPr>
          <w:p w14:paraId="043D7F27" w14:textId="77777777" w:rsidR="006B5B8B" w:rsidRPr="006B5B8B" w:rsidRDefault="006B5B8B" w:rsidP="006B5B8B">
            <w:pPr>
              <w:spacing w:after="0" w:line="240" w:lineRule="auto"/>
              <w:textAlignment w:val="baseline"/>
              <w:rPr>
                <w:rFonts w:ascii="Segoe UI" w:eastAsia="Times New Roman" w:hAnsi="Segoe UI" w:cs="Segoe UI"/>
                <w:sz w:val="18"/>
                <w:szCs w:val="18"/>
                <w:lang w:eastAsia="pl-PL"/>
              </w:rPr>
            </w:pPr>
            <w:r w:rsidRPr="006B5B8B">
              <w:rPr>
                <w:rFonts w:ascii="Calibri" w:eastAsia="Times New Roman" w:hAnsi="Calibri" w:cs="Calibri"/>
                <w:sz w:val="21"/>
                <w:szCs w:val="21"/>
                <w:lang w:eastAsia="pl-PL"/>
              </w:rPr>
              <w:t>Biuro Inwestycyjno-Techniczne wraz z podległymi jednostkami:  </w:t>
            </w:r>
          </w:p>
          <w:p w14:paraId="4643B3D0" w14:textId="77777777" w:rsidR="006B5B8B" w:rsidRPr="006B5B8B" w:rsidRDefault="006B5B8B" w:rsidP="001C3D4C">
            <w:pPr>
              <w:numPr>
                <w:ilvl w:val="0"/>
                <w:numId w:val="20"/>
              </w:numPr>
              <w:tabs>
                <w:tab w:val="clear" w:pos="720"/>
                <w:tab w:val="num" w:pos="411"/>
              </w:tabs>
              <w:spacing w:after="0" w:line="240" w:lineRule="auto"/>
              <w:ind w:hanging="593"/>
              <w:textAlignment w:val="baseline"/>
              <w:rPr>
                <w:rFonts w:ascii="Calibri" w:eastAsia="Times New Roman" w:hAnsi="Calibri" w:cs="Calibri"/>
                <w:sz w:val="21"/>
                <w:szCs w:val="21"/>
                <w:lang w:eastAsia="pl-PL"/>
              </w:rPr>
            </w:pPr>
            <w:r w:rsidRPr="006B5B8B">
              <w:rPr>
                <w:rFonts w:ascii="Calibri" w:eastAsia="Times New Roman" w:hAnsi="Calibri" w:cs="Calibri"/>
                <w:color w:val="000000"/>
                <w:sz w:val="21"/>
                <w:szCs w:val="21"/>
                <w:lang w:eastAsia="pl-PL"/>
              </w:rPr>
              <w:t>Działem Realizacji Inwestycji, któremu podlegają: </w:t>
            </w:r>
          </w:p>
          <w:p w14:paraId="2E5618B1" w14:textId="77777777" w:rsidR="006B5B8B" w:rsidRPr="006B5B8B" w:rsidRDefault="006B5B8B" w:rsidP="001C3D4C">
            <w:pPr>
              <w:numPr>
                <w:ilvl w:val="0"/>
                <w:numId w:val="30"/>
              </w:numPr>
              <w:spacing w:after="0" w:line="240" w:lineRule="auto"/>
              <w:ind w:left="694" w:hanging="283"/>
              <w:textAlignment w:val="baseline"/>
              <w:rPr>
                <w:rFonts w:ascii="Calibri" w:eastAsia="Times New Roman" w:hAnsi="Calibri" w:cs="Calibri"/>
                <w:sz w:val="21"/>
                <w:szCs w:val="21"/>
                <w:lang w:eastAsia="pl-PL"/>
              </w:rPr>
            </w:pPr>
            <w:r w:rsidRPr="006B5B8B">
              <w:rPr>
                <w:rFonts w:ascii="Calibri" w:eastAsia="Times New Roman" w:hAnsi="Calibri" w:cs="Calibri"/>
                <w:color w:val="000000"/>
                <w:sz w:val="21"/>
                <w:szCs w:val="21"/>
                <w:lang w:eastAsia="pl-PL"/>
              </w:rPr>
              <w:t>Zespół Inspektorów,  </w:t>
            </w:r>
          </w:p>
          <w:p w14:paraId="37FE07E2" w14:textId="77777777" w:rsidR="006B5B8B" w:rsidRPr="006B5B8B" w:rsidRDefault="006B5B8B" w:rsidP="001C3D4C">
            <w:pPr>
              <w:numPr>
                <w:ilvl w:val="0"/>
                <w:numId w:val="30"/>
              </w:numPr>
              <w:spacing w:after="0" w:line="240" w:lineRule="auto"/>
              <w:ind w:left="694" w:hanging="283"/>
              <w:textAlignment w:val="baseline"/>
              <w:rPr>
                <w:rFonts w:ascii="Calibri" w:eastAsia="Times New Roman" w:hAnsi="Calibri" w:cs="Calibri"/>
                <w:sz w:val="21"/>
                <w:szCs w:val="21"/>
                <w:lang w:eastAsia="pl-PL"/>
              </w:rPr>
            </w:pPr>
            <w:r w:rsidRPr="006B5B8B">
              <w:rPr>
                <w:rFonts w:ascii="Calibri" w:eastAsia="Times New Roman" w:hAnsi="Calibri" w:cs="Calibri"/>
                <w:color w:val="000000"/>
                <w:sz w:val="21"/>
                <w:szCs w:val="21"/>
                <w:lang w:eastAsia="pl-PL"/>
              </w:rPr>
              <w:t>Zespół Kosztorysantów, </w:t>
            </w:r>
          </w:p>
          <w:p w14:paraId="27812AD1" w14:textId="77777777" w:rsidR="006B5B8B" w:rsidRPr="006B5B8B" w:rsidRDefault="006B5B8B" w:rsidP="001C3D4C">
            <w:pPr>
              <w:numPr>
                <w:ilvl w:val="0"/>
                <w:numId w:val="30"/>
              </w:numPr>
              <w:spacing w:after="0" w:line="240" w:lineRule="auto"/>
              <w:ind w:left="694" w:hanging="283"/>
              <w:textAlignment w:val="baseline"/>
              <w:rPr>
                <w:rFonts w:ascii="Calibri" w:eastAsia="Times New Roman" w:hAnsi="Calibri" w:cs="Calibri"/>
                <w:sz w:val="21"/>
                <w:szCs w:val="21"/>
                <w:lang w:eastAsia="pl-PL"/>
              </w:rPr>
            </w:pPr>
            <w:r w:rsidRPr="006B5B8B">
              <w:rPr>
                <w:rFonts w:ascii="Calibri" w:eastAsia="Times New Roman" w:hAnsi="Calibri" w:cs="Calibri"/>
                <w:color w:val="000000"/>
                <w:sz w:val="21"/>
                <w:szCs w:val="21"/>
                <w:lang w:eastAsia="pl-PL"/>
              </w:rPr>
              <w:t>Zespół Projektantów, </w:t>
            </w:r>
          </w:p>
          <w:p w14:paraId="215452DE" w14:textId="77777777" w:rsidR="006B5B8B" w:rsidRPr="006B5B8B" w:rsidRDefault="006B5B8B" w:rsidP="001C3D4C">
            <w:pPr>
              <w:numPr>
                <w:ilvl w:val="0"/>
                <w:numId w:val="21"/>
              </w:numPr>
              <w:tabs>
                <w:tab w:val="clear" w:pos="720"/>
                <w:tab w:val="num" w:pos="411"/>
              </w:tabs>
              <w:spacing w:after="0" w:line="240" w:lineRule="auto"/>
              <w:ind w:left="765" w:hanging="638"/>
              <w:textAlignment w:val="baseline"/>
              <w:rPr>
                <w:rFonts w:ascii="Calibri" w:eastAsia="Times New Roman" w:hAnsi="Calibri" w:cs="Calibri"/>
                <w:sz w:val="21"/>
                <w:szCs w:val="21"/>
                <w:lang w:eastAsia="pl-PL"/>
              </w:rPr>
            </w:pPr>
            <w:r w:rsidRPr="006B5B8B">
              <w:rPr>
                <w:rFonts w:ascii="Calibri" w:eastAsia="Times New Roman" w:hAnsi="Calibri" w:cs="Calibri"/>
                <w:color w:val="000000"/>
                <w:sz w:val="21"/>
                <w:szCs w:val="21"/>
                <w:lang w:eastAsia="pl-PL"/>
              </w:rPr>
              <w:t>Działem Technicznym, któremu podlegają: </w:t>
            </w:r>
          </w:p>
          <w:p w14:paraId="3AFBD84E" w14:textId="77777777" w:rsidR="006B5B8B" w:rsidRPr="006B5B8B" w:rsidRDefault="006B5B8B" w:rsidP="001C3D4C">
            <w:pPr>
              <w:numPr>
                <w:ilvl w:val="0"/>
                <w:numId w:val="31"/>
              </w:numPr>
              <w:spacing w:after="0" w:line="240" w:lineRule="auto"/>
              <w:ind w:left="694" w:hanging="283"/>
              <w:textAlignment w:val="baseline"/>
              <w:rPr>
                <w:rFonts w:ascii="Calibri" w:eastAsia="Times New Roman" w:hAnsi="Calibri" w:cs="Calibri"/>
                <w:sz w:val="21"/>
                <w:szCs w:val="21"/>
                <w:lang w:eastAsia="pl-PL"/>
              </w:rPr>
            </w:pPr>
            <w:r w:rsidRPr="006B5B8B">
              <w:rPr>
                <w:rFonts w:ascii="Calibri" w:eastAsia="Times New Roman" w:hAnsi="Calibri" w:cs="Calibri"/>
                <w:color w:val="000000"/>
                <w:sz w:val="21"/>
                <w:szCs w:val="21"/>
                <w:lang w:eastAsia="pl-PL"/>
              </w:rPr>
              <w:t>Zespół Elektryków, </w:t>
            </w:r>
          </w:p>
          <w:p w14:paraId="6AA5F104" w14:textId="77777777" w:rsidR="006B5B8B" w:rsidRPr="006B5B8B" w:rsidRDefault="006B5B8B" w:rsidP="001C3D4C">
            <w:pPr>
              <w:numPr>
                <w:ilvl w:val="0"/>
                <w:numId w:val="31"/>
              </w:numPr>
              <w:spacing w:after="0" w:line="240" w:lineRule="auto"/>
              <w:ind w:left="694" w:hanging="283"/>
              <w:textAlignment w:val="baseline"/>
              <w:rPr>
                <w:rFonts w:ascii="Calibri" w:eastAsia="Times New Roman" w:hAnsi="Calibri" w:cs="Calibri"/>
                <w:sz w:val="21"/>
                <w:szCs w:val="21"/>
                <w:lang w:eastAsia="pl-PL"/>
              </w:rPr>
            </w:pPr>
            <w:r w:rsidRPr="006B5B8B">
              <w:rPr>
                <w:rFonts w:ascii="Calibri" w:eastAsia="Times New Roman" w:hAnsi="Calibri" w:cs="Calibri"/>
                <w:color w:val="000000"/>
                <w:sz w:val="21"/>
                <w:szCs w:val="21"/>
                <w:lang w:eastAsia="pl-PL"/>
              </w:rPr>
              <w:t>Zespół Hydraulików, Ślusarzy i Stolarzy, </w:t>
            </w:r>
          </w:p>
          <w:p w14:paraId="7B1C07A2" w14:textId="77777777" w:rsidR="006B5B8B" w:rsidRPr="006B5B8B" w:rsidRDefault="006B5B8B" w:rsidP="001C3D4C">
            <w:pPr>
              <w:numPr>
                <w:ilvl w:val="0"/>
                <w:numId w:val="31"/>
              </w:numPr>
              <w:spacing w:after="0" w:line="240" w:lineRule="auto"/>
              <w:ind w:left="694" w:hanging="283"/>
              <w:textAlignment w:val="baseline"/>
              <w:rPr>
                <w:rFonts w:ascii="Calibri" w:eastAsia="Times New Roman" w:hAnsi="Calibri" w:cs="Calibri"/>
                <w:sz w:val="21"/>
                <w:szCs w:val="21"/>
                <w:lang w:eastAsia="pl-PL"/>
              </w:rPr>
            </w:pPr>
            <w:r w:rsidRPr="006B5B8B">
              <w:rPr>
                <w:rFonts w:ascii="Calibri" w:eastAsia="Times New Roman" w:hAnsi="Calibri" w:cs="Calibri"/>
                <w:color w:val="000000"/>
                <w:sz w:val="21"/>
                <w:szCs w:val="21"/>
                <w:lang w:eastAsia="pl-PL"/>
              </w:rPr>
              <w:t>Zespół Logistyki, </w:t>
            </w:r>
          </w:p>
          <w:p w14:paraId="7D5DC23E" w14:textId="77777777" w:rsidR="006B5B8B" w:rsidRPr="006B5B8B" w:rsidRDefault="006B5B8B" w:rsidP="001C3D4C">
            <w:pPr>
              <w:numPr>
                <w:ilvl w:val="0"/>
                <w:numId w:val="31"/>
              </w:numPr>
              <w:spacing w:after="0" w:line="240" w:lineRule="auto"/>
              <w:ind w:left="694" w:hanging="283"/>
              <w:textAlignment w:val="baseline"/>
              <w:rPr>
                <w:rFonts w:ascii="Calibri" w:eastAsia="Times New Roman" w:hAnsi="Calibri" w:cs="Calibri"/>
                <w:sz w:val="21"/>
                <w:szCs w:val="21"/>
                <w:lang w:eastAsia="pl-PL"/>
              </w:rPr>
            </w:pPr>
            <w:r w:rsidRPr="006B5B8B">
              <w:rPr>
                <w:rFonts w:ascii="Calibri" w:eastAsia="Times New Roman" w:hAnsi="Calibri" w:cs="Calibri"/>
                <w:color w:val="000000"/>
                <w:sz w:val="21"/>
                <w:szCs w:val="21"/>
                <w:lang w:eastAsia="pl-PL"/>
              </w:rPr>
              <w:t>Zespół Zamówień </w:t>
            </w:r>
          </w:p>
          <w:p w14:paraId="10F1B00C" w14:textId="31512722" w:rsidR="006B5B8B" w:rsidRPr="006B5B8B" w:rsidRDefault="006B5B8B" w:rsidP="001C3D4C">
            <w:pPr>
              <w:pStyle w:val="Akapitzlist"/>
              <w:numPr>
                <w:ilvl w:val="0"/>
                <w:numId w:val="21"/>
              </w:numPr>
              <w:tabs>
                <w:tab w:val="clear" w:pos="720"/>
                <w:tab w:val="num" w:pos="411"/>
              </w:tabs>
              <w:spacing w:after="0" w:line="240" w:lineRule="auto"/>
              <w:ind w:left="411" w:hanging="284"/>
              <w:textAlignment w:val="baseline"/>
              <w:rPr>
                <w:rFonts w:ascii="Calibri" w:eastAsia="Times New Roman" w:hAnsi="Calibri" w:cs="Calibri"/>
                <w:color w:val="000000"/>
                <w:sz w:val="21"/>
                <w:szCs w:val="21"/>
                <w:lang w:eastAsia="pl-PL"/>
              </w:rPr>
            </w:pPr>
            <w:r w:rsidRPr="006B5B8B">
              <w:rPr>
                <w:rFonts w:ascii="Calibri" w:eastAsia="Times New Roman" w:hAnsi="Calibri" w:cs="Calibri"/>
                <w:sz w:val="21"/>
                <w:szCs w:val="21"/>
                <w:lang w:eastAsia="pl-PL"/>
              </w:rPr>
              <w:t>Centrum Projektów Inwestycyjnych </w:t>
            </w:r>
          </w:p>
        </w:tc>
      </w:tr>
      <w:tr w:rsidR="006B5B8B" w:rsidRPr="006B5B8B" w14:paraId="02746265" w14:textId="77777777" w:rsidTr="006B5B8B">
        <w:trPr>
          <w:trHeight w:val="300"/>
        </w:trPr>
        <w:tc>
          <w:tcPr>
            <w:tcW w:w="729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  <w:hideMark/>
          </w:tcPr>
          <w:p w14:paraId="26C40AF6" w14:textId="77777777" w:rsidR="006B5B8B" w:rsidRPr="006B5B8B" w:rsidRDefault="006B5B8B" w:rsidP="006B5B8B">
            <w:pPr>
              <w:spacing w:after="0" w:line="240" w:lineRule="auto"/>
              <w:jc w:val="both"/>
              <w:textAlignment w:val="baseline"/>
              <w:rPr>
                <w:rFonts w:ascii="Segoe UI" w:eastAsia="Times New Roman" w:hAnsi="Segoe UI" w:cs="Segoe UI"/>
                <w:sz w:val="18"/>
                <w:szCs w:val="18"/>
                <w:lang w:eastAsia="pl-PL"/>
              </w:rPr>
            </w:pPr>
            <w:r w:rsidRPr="006B5B8B">
              <w:rPr>
                <w:rFonts w:ascii="Calibri" w:eastAsia="Times New Roman" w:hAnsi="Calibri" w:cs="Calibri"/>
                <w:sz w:val="21"/>
                <w:szCs w:val="21"/>
                <w:lang w:eastAsia="pl-PL"/>
              </w:rPr>
              <w:t>Biuro Kadr wraz z podległymi jednostkami:  </w:t>
            </w:r>
          </w:p>
          <w:p w14:paraId="49E55529" w14:textId="77777777" w:rsidR="006B5B8B" w:rsidRPr="006B5B8B" w:rsidRDefault="006B5B8B" w:rsidP="001C3D4C">
            <w:pPr>
              <w:numPr>
                <w:ilvl w:val="0"/>
                <w:numId w:val="22"/>
              </w:numPr>
              <w:tabs>
                <w:tab w:val="clear" w:pos="720"/>
              </w:tabs>
              <w:spacing w:after="0" w:line="240" w:lineRule="auto"/>
              <w:ind w:left="411" w:hanging="284"/>
              <w:jc w:val="both"/>
              <w:textAlignment w:val="baseline"/>
              <w:rPr>
                <w:rFonts w:ascii="Calibri" w:eastAsia="Times New Roman" w:hAnsi="Calibri" w:cs="Calibri"/>
                <w:sz w:val="21"/>
                <w:szCs w:val="21"/>
                <w:lang w:eastAsia="pl-PL"/>
              </w:rPr>
            </w:pPr>
            <w:r w:rsidRPr="006B5B8B">
              <w:rPr>
                <w:rFonts w:ascii="Calibri" w:eastAsia="Times New Roman" w:hAnsi="Calibri" w:cs="Calibri"/>
                <w:sz w:val="21"/>
                <w:szCs w:val="21"/>
                <w:lang w:eastAsia="pl-PL"/>
              </w:rPr>
              <w:t>Działem Spraw Osobowych,  </w:t>
            </w:r>
          </w:p>
          <w:p w14:paraId="7E00DEE8" w14:textId="77777777" w:rsidR="006B5B8B" w:rsidRPr="006B5B8B" w:rsidRDefault="006B5B8B" w:rsidP="001C3D4C">
            <w:pPr>
              <w:numPr>
                <w:ilvl w:val="0"/>
                <w:numId w:val="23"/>
              </w:numPr>
              <w:tabs>
                <w:tab w:val="clear" w:pos="720"/>
              </w:tabs>
              <w:spacing w:after="0" w:line="240" w:lineRule="auto"/>
              <w:ind w:left="411" w:hanging="284"/>
              <w:jc w:val="both"/>
              <w:textAlignment w:val="baseline"/>
              <w:rPr>
                <w:rFonts w:ascii="Calibri" w:eastAsia="Times New Roman" w:hAnsi="Calibri" w:cs="Calibri"/>
                <w:lang w:eastAsia="pl-PL"/>
              </w:rPr>
            </w:pPr>
            <w:r w:rsidRPr="006B5B8B">
              <w:rPr>
                <w:rFonts w:ascii="Calibri" w:eastAsia="Times New Roman" w:hAnsi="Calibri" w:cs="Calibri"/>
                <w:sz w:val="21"/>
                <w:szCs w:val="21"/>
                <w:lang w:eastAsia="pl-PL"/>
              </w:rPr>
              <w:t>Sekcją Spraw Socjalnych </w:t>
            </w:r>
          </w:p>
        </w:tc>
      </w:tr>
      <w:tr w:rsidR="006B5B8B" w:rsidRPr="006B5B8B" w14:paraId="724E6EB2" w14:textId="77777777" w:rsidTr="006B5B8B">
        <w:trPr>
          <w:trHeight w:val="300"/>
        </w:trPr>
        <w:tc>
          <w:tcPr>
            <w:tcW w:w="729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  <w:hideMark/>
          </w:tcPr>
          <w:p w14:paraId="45EF76C3" w14:textId="77777777" w:rsidR="006B5B8B" w:rsidRPr="006B5B8B" w:rsidRDefault="006B5B8B" w:rsidP="006B5B8B">
            <w:pPr>
              <w:spacing w:after="0" w:line="240" w:lineRule="auto"/>
              <w:jc w:val="both"/>
              <w:textAlignment w:val="baseline"/>
              <w:rPr>
                <w:rFonts w:ascii="Segoe UI" w:eastAsia="Times New Roman" w:hAnsi="Segoe UI" w:cs="Segoe UI"/>
                <w:sz w:val="18"/>
                <w:szCs w:val="18"/>
                <w:lang w:eastAsia="pl-PL"/>
              </w:rPr>
            </w:pPr>
            <w:r w:rsidRPr="006B5B8B">
              <w:rPr>
                <w:rFonts w:ascii="Calibri" w:eastAsia="Times New Roman" w:hAnsi="Calibri" w:cs="Calibri"/>
                <w:sz w:val="21"/>
                <w:szCs w:val="21"/>
                <w:lang w:eastAsia="pl-PL"/>
              </w:rPr>
              <w:t>Biuro Nauki, Strategii i Rozwoju wraz z podległymi jednostkami: </w:t>
            </w:r>
          </w:p>
          <w:p w14:paraId="0EABE7EB" w14:textId="77777777" w:rsidR="006B5B8B" w:rsidRPr="006B5B8B" w:rsidRDefault="006B5B8B" w:rsidP="001C3D4C">
            <w:pPr>
              <w:numPr>
                <w:ilvl w:val="0"/>
                <w:numId w:val="24"/>
              </w:numPr>
              <w:tabs>
                <w:tab w:val="clear" w:pos="720"/>
              </w:tabs>
              <w:spacing w:after="0" w:line="240" w:lineRule="auto"/>
              <w:ind w:left="411" w:hanging="284"/>
              <w:jc w:val="both"/>
              <w:textAlignment w:val="baseline"/>
              <w:rPr>
                <w:rFonts w:ascii="Calibri" w:eastAsia="Times New Roman" w:hAnsi="Calibri" w:cs="Calibri"/>
                <w:sz w:val="21"/>
                <w:szCs w:val="21"/>
                <w:lang w:eastAsia="pl-PL"/>
              </w:rPr>
            </w:pPr>
            <w:r w:rsidRPr="006B5B8B">
              <w:rPr>
                <w:rFonts w:ascii="Calibri" w:eastAsia="Times New Roman" w:hAnsi="Calibri" w:cs="Calibri"/>
                <w:sz w:val="21"/>
                <w:szCs w:val="21"/>
                <w:lang w:eastAsia="pl-PL"/>
              </w:rPr>
              <w:t>Centrum Wsparcia Nauki, </w:t>
            </w:r>
          </w:p>
          <w:p w14:paraId="73ECDB04" w14:textId="77777777" w:rsidR="006B5B8B" w:rsidRPr="006B5B8B" w:rsidRDefault="006B5B8B" w:rsidP="001C3D4C">
            <w:pPr>
              <w:numPr>
                <w:ilvl w:val="0"/>
                <w:numId w:val="25"/>
              </w:numPr>
              <w:tabs>
                <w:tab w:val="clear" w:pos="720"/>
              </w:tabs>
              <w:spacing w:after="0" w:line="240" w:lineRule="auto"/>
              <w:ind w:left="411" w:hanging="284"/>
              <w:jc w:val="both"/>
              <w:textAlignment w:val="baseline"/>
              <w:rPr>
                <w:rFonts w:ascii="Calibri" w:eastAsia="Times New Roman" w:hAnsi="Calibri" w:cs="Calibri"/>
                <w:sz w:val="21"/>
                <w:szCs w:val="21"/>
                <w:lang w:eastAsia="pl-PL"/>
              </w:rPr>
            </w:pPr>
            <w:r w:rsidRPr="006B5B8B">
              <w:rPr>
                <w:rFonts w:ascii="Calibri" w:eastAsia="Times New Roman" w:hAnsi="Calibri" w:cs="Calibri"/>
                <w:sz w:val="21"/>
                <w:szCs w:val="21"/>
                <w:lang w:eastAsia="pl-PL"/>
              </w:rPr>
              <w:t>Działem Projektów, </w:t>
            </w:r>
          </w:p>
          <w:p w14:paraId="609B0E94" w14:textId="77777777" w:rsidR="006B5B8B" w:rsidRPr="006B5B8B" w:rsidRDefault="006B5B8B" w:rsidP="001C3D4C">
            <w:pPr>
              <w:numPr>
                <w:ilvl w:val="0"/>
                <w:numId w:val="26"/>
              </w:numPr>
              <w:tabs>
                <w:tab w:val="clear" w:pos="720"/>
              </w:tabs>
              <w:spacing w:after="0" w:line="240" w:lineRule="auto"/>
              <w:ind w:left="411" w:hanging="284"/>
              <w:jc w:val="both"/>
              <w:textAlignment w:val="baseline"/>
              <w:rPr>
                <w:rFonts w:ascii="Calibri" w:eastAsia="Times New Roman" w:hAnsi="Calibri" w:cs="Calibri"/>
                <w:sz w:val="21"/>
                <w:szCs w:val="21"/>
                <w:lang w:eastAsia="pl-PL"/>
              </w:rPr>
            </w:pPr>
            <w:r w:rsidRPr="006B5B8B">
              <w:rPr>
                <w:rFonts w:ascii="Calibri" w:eastAsia="Times New Roman" w:hAnsi="Calibri" w:cs="Calibri"/>
                <w:sz w:val="21"/>
                <w:szCs w:val="21"/>
                <w:lang w:eastAsia="pl-PL"/>
              </w:rPr>
              <w:t>Działem Projektów Międzynarodowych, </w:t>
            </w:r>
          </w:p>
          <w:p w14:paraId="378B33C9" w14:textId="77777777" w:rsidR="006B5B8B" w:rsidRPr="006B5B8B" w:rsidRDefault="006B5B8B" w:rsidP="001C3D4C">
            <w:pPr>
              <w:numPr>
                <w:ilvl w:val="0"/>
                <w:numId w:val="27"/>
              </w:numPr>
              <w:tabs>
                <w:tab w:val="clear" w:pos="720"/>
              </w:tabs>
              <w:spacing w:after="0" w:line="240" w:lineRule="auto"/>
              <w:ind w:left="411" w:hanging="284"/>
              <w:jc w:val="both"/>
              <w:textAlignment w:val="baseline"/>
              <w:rPr>
                <w:rFonts w:ascii="Calibri" w:eastAsia="Times New Roman" w:hAnsi="Calibri" w:cs="Calibri"/>
                <w:sz w:val="21"/>
                <w:szCs w:val="21"/>
                <w:lang w:eastAsia="pl-PL"/>
              </w:rPr>
            </w:pPr>
            <w:r w:rsidRPr="006B5B8B">
              <w:rPr>
                <w:rFonts w:ascii="Calibri" w:eastAsia="Times New Roman" w:hAnsi="Calibri" w:cs="Calibri"/>
                <w:sz w:val="21"/>
                <w:szCs w:val="21"/>
                <w:lang w:eastAsia="pl-PL"/>
              </w:rPr>
              <w:t>Działem Współpracy Zagranicznej </w:t>
            </w:r>
          </w:p>
        </w:tc>
      </w:tr>
      <w:tr w:rsidR="006B5B8B" w:rsidRPr="006B5B8B" w14:paraId="1603A3B9" w14:textId="77777777" w:rsidTr="006B5B8B">
        <w:trPr>
          <w:trHeight w:val="300"/>
        </w:trPr>
        <w:tc>
          <w:tcPr>
            <w:tcW w:w="729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  <w:hideMark/>
          </w:tcPr>
          <w:p w14:paraId="45F9AA36" w14:textId="77777777" w:rsidR="006B5B8B" w:rsidRPr="006B5B8B" w:rsidRDefault="006B5B8B" w:rsidP="006B5B8B">
            <w:pPr>
              <w:spacing w:after="0" w:line="240" w:lineRule="auto"/>
              <w:jc w:val="both"/>
              <w:textAlignment w:val="baseline"/>
              <w:rPr>
                <w:rFonts w:ascii="Segoe UI" w:eastAsia="Times New Roman" w:hAnsi="Segoe UI" w:cs="Segoe UI"/>
                <w:sz w:val="18"/>
                <w:szCs w:val="18"/>
                <w:lang w:eastAsia="pl-PL"/>
              </w:rPr>
            </w:pPr>
            <w:r w:rsidRPr="006B5B8B">
              <w:rPr>
                <w:rFonts w:ascii="Calibri" w:eastAsia="Times New Roman" w:hAnsi="Calibri" w:cs="Calibri"/>
                <w:sz w:val="21"/>
                <w:szCs w:val="21"/>
                <w:lang w:eastAsia="pl-PL"/>
              </w:rPr>
              <w:t>Biuro ds. Nieruchomości </w:t>
            </w:r>
          </w:p>
        </w:tc>
      </w:tr>
      <w:tr w:rsidR="006B5B8B" w:rsidRPr="006B5B8B" w14:paraId="47BD38BA" w14:textId="77777777" w:rsidTr="006B5B8B">
        <w:trPr>
          <w:trHeight w:val="300"/>
        </w:trPr>
        <w:tc>
          <w:tcPr>
            <w:tcW w:w="729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  <w:hideMark/>
          </w:tcPr>
          <w:p w14:paraId="24ACBC56" w14:textId="77777777" w:rsidR="006B5B8B" w:rsidRPr="006B5B8B" w:rsidRDefault="006B5B8B" w:rsidP="006B5B8B">
            <w:pPr>
              <w:spacing w:after="0" w:line="240" w:lineRule="auto"/>
              <w:textAlignment w:val="baseline"/>
              <w:rPr>
                <w:rFonts w:ascii="Segoe UI" w:eastAsia="Times New Roman" w:hAnsi="Segoe UI" w:cs="Segoe UI"/>
                <w:sz w:val="18"/>
                <w:szCs w:val="18"/>
                <w:lang w:eastAsia="pl-PL"/>
              </w:rPr>
            </w:pPr>
            <w:r w:rsidRPr="006B5B8B">
              <w:rPr>
                <w:rFonts w:ascii="Calibri" w:eastAsia="Times New Roman" w:hAnsi="Calibri" w:cs="Calibri"/>
                <w:sz w:val="21"/>
                <w:szCs w:val="21"/>
                <w:lang w:eastAsia="pl-PL"/>
              </w:rPr>
              <w:t>Biuro Obsługi i Realizacji Zamówień Publicznych wraz z podległymi jednostkami:  </w:t>
            </w:r>
          </w:p>
          <w:p w14:paraId="11C1F7B3" w14:textId="77777777" w:rsidR="006B5B8B" w:rsidRPr="006B5B8B" w:rsidRDefault="006B5B8B" w:rsidP="001C3D4C">
            <w:pPr>
              <w:numPr>
                <w:ilvl w:val="0"/>
                <w:numId w:val="28"/>
              </w:numPr>
              <w:tabs>
                <w:tab w:val="clear" w:pos="720"/>
              </w:tabs>
              <w:spacing w:after="0" w:line="240" w:lineRule="auto"/>
              <w:ind w:left="411" w:hanging="284"/>
              <w:jc w:val="both"/>
              <w:textAlignment w:val="baseline"/>
              <w:rPr>
                <w:rFonts w:ascii="Calibri" w:eastAsia="Times New Roman" w:hAnsi="Calibri" w:cs="Calibri"/>
                <w:sz w:val="21"/>
                <w:szCs w:val="21"/>
                <w:lang w:eastAsia="pl-PL"/>
              </w:rPr>
            </w:pPr>
            <w:r w:rsidRPr="006B5B8B">
              <w:rPr>
                <w:rFonts w:ascii="Calibri" w:eastAsia="Times New Roman" w:hAnsi="Calibri" w:cs="Calibri"/>
                <w:sz w:val="21"/>
                <w:szCs w:val="21"/>
                <w:lang w:eastAsia="pl-PL"/>
              </w:rPr>
              <w:t>Działem Zamówień Publicznych, </w:t>
            </w:r>
          </w:p>
          <w:p w14:paraId="59485A4E" w14:textId="77777777" w:rsidR="006B5B8B" w:rsidRPr="006B5B8B" w:rsidRDefault="006B5B8B" w:rsidP="001C3D4C">
            <w:pPr>
              <w:numPr>
                <w:ilvl w:val="0"/>
                <w:numId w:val="29"/>
              </w:numPr>
              <w:tabs>
                <w:tab w:val="clear" w:pos="720"/>
              </w:tabs>
              <w:spacing w:after="0" w:line="240" w:lineRule="auto"/>
              <w:ind w:left="411" w:hanging="284"/>
              <w:jc w:val="both"/>
              <w:textAlignment w:val="baseline"/>
              <w:rPr>
                <w:rFonts w:ascii="Calibri" w:eastAsia="Times New Roman" w:hAnsi="Calibri" w:cs="Calibri"/>
                <w:sz w:val="21"/>
                <w:szCs w:val="21"/>
                <w:lang w:eastAsia="pl-PL"/>
              </w:rPr>
            </w:pPr>
            <w:r w:rsidRPr="006B5B8B">
              <w:rPr>
                <w:rFonts w:ascii="Calibri" w:eastAsia="Times New Roman" w:hAnsi="Calibri" w:cs="Calibri"/>
                <w:sz w:val="21"/>
                <w:szCs w:val="21"/>
                <w:lang w:eastAsia="pl-PL"/>
              </w:rPr>
              <w:t>Działem Zakupów </w:t>
            </w:r>
          </w:p>
        </w:tc>
      </w:tr>
      <w:tr w:rsidR="006B5B8B" w:rsidRPr="006B5B8B" w14:paraId="54C1FE3C" w14:textId="77777777" w:rsidTr="006B5B8B">
        <w:trPr>
          <w:trHeight w:val="300"/>
        </w:trPr>
        <w:tc>
          <w:tcPr>
            <w:tcW w:w="729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  <w:hideMark/>
          </w:tcPr>
          <w:p w14:paraId="413621F8" w14:textId="77777777" w:rsidR="006B5B8B" w:rsidRPr="006B5B8B" w:rsidRDefault="006B5B8B" w:rsidP="006B5B8B">
            <w:pPr>
              <w:spacing w:after="0" w:line="240" w:lineRule="auto"/>
              <w:jc w:val="both"/>
              <w:textAlignment w:val="baseline"/>
              <w:rPr>
                <w:rFonts w:ascii="Segoe UI" w:eastAsia="Times New Roman" w:hAnsi="Segoe UI" w:cs="Segoe UI"/>
                <w:sz w:val="18"/>
                <w:szCs w:val="18"/>
                <w:lang w:eastAsia="pl-PL"/>
              </w:rPr>
            </w:pPr>
            <w:r w:rsidRPr="006B5B8B">
              <w:rPr>
                <w:rFonts w:ascii="Calibri" w:eastAsia="Times New Roman" w:hAnsi="Calibri" w:cs="Calibri"/>
                <w:sz w:val="21"/>
                <w:szCs w:val="21"/>
                <w:lang w:eastAsia="pl-PL"/>
              </w:rPr>
              <w:t>Centrum Rekrutacji i Rozwoju Kadr </w:t>
            </w:r>
          </w:p>
        </w:tc>
      </w:tr>
      <w:tr w:rsidR="006B5B8B" w:rsidRPr="006B5B8B" w14:paraId="7841D776" w14:textId="77777777" w:rsidTr="006B5B8B">
        <w:trPr>
          <w:trHeight w:val="300"/>
        </w:trPr>
        <w:tc>
          <w:tcPr>
            <w:tcW w:w="729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  <w:hideMark/>
          </w:tcPr>
          <w:p w14:paraId="31432727" w14:textId="77777777" w:rsidR="006B5B8B" w:rsidRPr="006B5B8B" w:rsidRDefault="006B5B8B" w:rsidP="006B5B8B">
            <w:pPr>
              <w:spacing w:after="0" w:line="240" w:lineRule="auto"/>
              <w:jc w:val="both"/>
              <w:textAlignment w:val="baseline"/>
              <w:rPr>
                <w:rFonts w:ascii="Segoe UI" w:eastAsia="Times New Roman" w:hAnsi="Segoe UI" w:cs="Segoe UI"/>
                <w:sz w:val="18"/>
                <w:szCs w:val="18"/>
                <w:lang w:eastAsia="pl-PL"/>
              </w:rPr>
            </w:pPr>
            <w:r w:rsidRPr="006B5B8B">
              <w:rPr>
                <w:rFonts w:ascii="Calibri" w:eastAsia="Times New Roman" w:hAnsi="Calibri" w:cs="Calibri"/>
                <w:sz w:val="21"/>
                <w:szCs w:val="21"/>
                <w:lang w:eastAsia="pl-PL"/>
              </w:rPr>
              <w:t>Dział Księgowości </w:t>
            </w:r>
          </w:p>
        </w:tc>
      </w:tr>
      <w:tr w:rsidR="006B5B8B" w:rsidRPr="006B5B8B" w14:paraId="6FD8F188" w14:textId="77777777" w:rsidTr="006B5B8B">
        <w:trPr>
          <w:trHeight w:val="300"/>
        </w:trPr>
        <w:tc>
          <w:tcPr>
            <w:tcW w:w="729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  <w:hideMark/>
          </w:tcPr>
          <w:p w14:paraId="10F3B0F9" w14:textId="77777777" w:rsidR="006B5B8B" w:rsidRPr="006B5B8B" w:rsidRDefault="006B5B8B" w:rsidP="006B5B8B">
            <w:pPr>
              <w:spacing w:after="0" w:line="240" w:lineRule="auto"/>
              <w:jc w:val="both"/>
              <w:textAlignment w:val="baseline"/>
              <w:rPr>
                <w:rFonts w:ascii="Segoe UI" w:eastAsia="Times New Roman" w:hAnsi="Segoe UI" w:cs="Segoe UI"/>
                <w:sz w:val="18"/>
                <w:szCs w:val="18"/>
                <w:lang w:eastAsia="pl-PL"/>
              </w:rPr>
            </w:pPr>
            <w:r w:rsidRPr="006B5B8B">
              <w:rPr>
                <w:rFonts w:ascii="Calibri" w:eastAsia="Times New Roman" w:hAnsi="Calibri" w:cs="Calibri"/>
                <w:sz w:val="21"/>
                <w:szCs w:val="21"/>
                <w:lang w:eastAsia="pl-PL"/>
              </w:rPr>
              <w:t>Dział Płac i Zasiłków </w:t>
            </w:r>
          </w:p>
        </w:tc>
      </w:tr>
      <w:tr w:rsidR="006B5B8B" w:rsidRPr="006B5B8B" w14:paraId="34C74A2D" w14:textId="77777777" w:rsidTr="006B5B8B">
        <w:trPr>
          <w:trHeight w:val="300"/>
        </w:trPr>
        <w:tc>
          <w:tcPr>
            <w:tcW w:w="729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  <w:hideMark/>
          </w:tcPr>
          <w:p w14:paraId="70B6EDA2" w14:textId="77777777" w:rsidR="006B5B8B" w:rsidRPr="006B5B8B" w:rsidRDefault="006B5B8B" w:rsidP="006B5B8B">
            <w:pPr>
              <w:spacing w:after="0" w:line="240" w:lineRule="auto"/>
              <w:jc w:val="both"/>
              <w:textAlignment w:val="baseline"/>
              <w:rPr>
                <w:rFonts w:ascii="Segoe UI" w:eastAsia="Times New Roman" w:hAnsi="Segoe UI" w:cs="Segoe UI"/>
                <w:sz w:val="18"/>
                <w:szCs w:val="18"/>
                <w:lang w:eastAsia="pl-PL"/>
              </w:rPr>
            </w:pPr>
            <w:r w:rsidRPr="006B5B8B">
              <w:rPr>
                <w:rFonts w:ascii="Calibri" w:eastAsia="Times New Roman" w:hAnsi="Calibri" w:cs="Calibri"/>
                <w:sz w:val="21"/>
                <w:szCs w:val="21"/>
                <w:lang w:eastAsia="pl-PL"/>
              </w:rPr>
              <w:t>Dział Zarządzania Majątkiem i Aparaturą </w:t>
            </w:r>
          </w:p>
        </w:tc>
      </w:tr>
      <w:tr w:rsidR="006B5B8B" w:rsidRPr="006B5B8B" w14:paraId="206D65AA" w14:textId="77777777" w:rsidTr="006B5B8B">
        <w:trPr>
          <w:trHeight w:val="300"/>
        </w:trPr>
        <w:tc>
          <w:tcPr>
            <w:tcW w:w="729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  <w:hideMark/>
          </w:tcPr>
          <w:p w14:paraId="5C757098" w14:textId="77777777" w:rsidR="006B5B8B" w:rsidRPr="006B5B8B" w:rsidRDefault="006B5B8B" w:rsidP="006B5B8B">
            <w:pPr>
              <w:spacing w:after="0" w:line="240" w:lineRule="auto"/>
              <w:jc w:val="both"/>
              <w:textAlignment w:val="baseline"/>
              <w:rPr>
                <w:rFonts w:ascii="Segoe UI" w:eastAsia="Times New Roman" w:hAnsi="Segoe UI" w:cs="Segoe UI"/>
                <w:sz w:val="18"/>
                <w:szCs w:val="18"/>
                <w:lang w:eastAsia="pl-PL"/>
              </w:rPr>
            </w:pPr>
            <w:r w:rsidRPr="006B5B8B">
              <w:rPr>
                <w:rFonts w:ascii="Calibri" w:eastAsia="Times New Roman" w:hAnsi="Calibri" w:cs="Calibri"/>
                <w:sz w:val="21"/>
                <w:szCs w:val="21"/>
                <w:lang w:eastAsia="pl-PL"/>
              </w:rPr>
              <w:t>Inspektorat ppoż. </w:t>
            </w:r>
          </w:p>
        </w:tc>
      </w:tr>
      <w:tr w:rsidR="006B5B8B" w:rsidRPr="006B5B8B" w14:paraId="3B560496" w14:textId="77777777" w:rsidTr="006B5B8B">
        <w:trPr>
          <w:trHeight w:val="300"/>
        </w:trPr>
        <w:tc>
          <w:tcPr>
            <w:tcW w:w="729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  <w:hideMark/>
          </w:tcPr>
          <w:p w14:paraId="1FE1FA8F" w14:textId="77777777" w:rsidR="006B5B8B" w:rsidRPr="006B5B8B" w:rsidRDefault="006B5B8B" w:rsidP="006B5B8B">
            <w:pPr>
              <w:spacing w:after="0" w:line="240" w:lineRule="auto"/>
              <w:jc w:val="both"/>
              <w:textAlignment w:val="baseline"/>
              <w:rPr>
                <w:rFonts w:ascii="Segoe UI" w:eastAsia="Times New Roman" w:hAnsi="Segoe UI" w:cs="Segoe UI"/>
                <w:sz w:val="18"/>
                <w:szCs w:val="18"/>
                <w:lang w:eastAsia="pl-PL"/>
              </w:rPr>
            </w:pPr>
            <w:r w:rsidRPr="006B5B8B">
              <w:rPr>
                <w:rFonts w:ascii="Calibri" w:eastAsia="Times New Roman" w:hAnsi="Calibri" w:cs="Calibri"/>
                <w:sz w:val="21"/>
                <w:szCs w:val="21"/>
                <w:lang w:eastAsia="pl-PL"/>
              </w:rPr>
              <w:t>Rada Uczelni </w:t>
            </w:r>
          </w:p>
        </w:tc>
      </w:tr>
    </w:tbl>
    <w:p w14:paraId="256D68DF" w14:textId="715CEF67" w:rsidR="006B5B8B" w:rsidRPr="006B5B8B" w:rsidRDefault="006B5B8B" w:rsidP="006B5B8B">
      <w:pPr>
        <w:spacing w:after="0" w:line="240" w:lineRule="auto"/>
        <w:ind w:left="555"/>
        <w:jc w:val="both"/>
        <w:textAlignment w:val="baseline"/>
        <w:rPr>
          <w:rFonts w:ascii="Tahoma" w:eastAsia="Times New Roman" w:hAnsi="Tahoma" w:cs="Tahoma"/>
          <w:b/>
          <w:bCs/>
          <w:sz w:val="20"/>
          <w:szCs w:val="20"/>
          <w:lang w:eastAsia="pl-PL"/>
        </w:rPr>
      </w:pPr>
    </w:p>
    <w:p w14:paraId="15592BB2" w14:textId="77777777" w:rsidR="006B5B8B" w:rsidRPr="006B5B8B" w:rsidRDefault="006B5B8B" w:rsidP="006B5B8B">
      <w:pPr>
        <w:spacing w:after="0" w:line="240" w:lineRule="auto"/>
        <w:ind w:left="555"/>
        <w:jc w:val="both"/>
        <w:textAlignment w:val="baseline"/>
        <w:rPr>
          <w:rFonts w:ascii="Segoe UI" w:eastAsia="Times New Roman" w:hAnsi="Segoe UI" w:cs="Segoe UI"/>
          <w:sz w:val="18"/>
          <w:szCs w:val="18"/>
          <w:lang w:eastAsia="pl-PL"/>
        </w:rPr>
      </w:pPr>
    </w:p>
    <w:p w14:paraId="76626BE7" w14:textId="77777777" w:rsidR="006B5B8B" w:rsidRPr="006B5B8B" w:rsidRDefault="006B5B8B" w:rsidP="006B5B8B">
      <w:pPr>
        <w:spacing w:after="0" w:line="240" w:lineRule="auto"/>
        <w:jc w:val="both"/>
        <w:textAlignment w:val="baseline"/>
        <w:rPr>
          <w:rFonts w:ascii="Segoe UI" w:eastAsia="Times New Roman" w:hAnsi="Segoe UI" w:cs="Segoe UI"/>
          <w:sz w:val="18"/>
          <w:szCs w:val="18"/>
          <w:lang w:eastAsia="pl-PL"/>
        </w:rPr>
      </w:pPr>
      <w:r w:rsidRPr="006B5B8B">
        <w:rPr>
          <w:rFonts w:ascii="Tahoma" w:eastAsia="Times New Roman" w:hAnsi="Tahoma" w:cs="Tahoma"/>
          <w:sz w:val="20"/>
          <w:szCs w:val="20"/>
          <w:lang w:eastAsia="pl-PL"/>
        </w:rPr>
        <w:t>W przypadku, gdy na skutek reorganizacji którykolwiek z ww. podmiotów lub jednostek ulegnie przekształceniu, podziałowi lub połączeniu z inną, Wykonawca zobowiązany będzie do świadczenia usługi dla podmiotu lub jednostki, w zakresie której znajdą się zadania obecnie przypisane do ww. podmiotów lub jednostek.   </w:t>
      </w:r>
    </w:p>
    <w:p w14:paraId="38D26345" w14:textId="77777777" w:rsidR="006B5B8B" w:rsidRPr="006B5B8B" w:rsidRDefault="006B5B8B" w:rsidP="00A16991">
      <w:pPr>
        <w:spacing w:after="0" w:line="240" w:lineRule="auto"/>
        <w:ind w:left="284" w:firstLine="271"/>
        <w:jc w:val="both"/>
        <w:textAlignment w:val="baseline"/>
        <w:rPr>
          <w:rFonts w:ascii="Segoe UI" w:eastAsia="Times New Roman" w:hAnsi="Segoe UI" w:cs="Segoe UI"/>
          <w:sz w:val="18"/>
          <w:szCs w:val="18"/>
          <w:lang w:eastAsia="pl-PL"/>
        </w:rPr>
      </w:pPr>
      <w:r w:rsidRPr="006B5B8B">
        <w:rPr>
          <w:rFonts w:ascii="Tahoma" w:eastAsia="Times New Roman" w:hAnsi="Tahoma" w:cs="Tahoma"/>
          <w:sz w:val="20"/>
          <w:szCs w:val="20"/>
          <w:lang w:eastAsia="pl-PL"/>
        </w:rPr>
        <w:t> </w:t>
      </w:r>
    </w:p>
    <w:p w14:paraId="7A372CB3" w14:textId="77777777" w:rsidR="006B5B8B" w:rsidRPr="006B5B8B" w:rsidRDefault="006B5B8B" w:rsidP="006B5B8B">
      <w:pPr>
        <w:spacing w:after="0" w:line="240" w:lineRule="auto"/>
        <w:jc w:val="both"/>
        <w:textAlignment w:val="baseline"/>
        <w:rPr>
          <w:rFonts w:ascii="Segoe UI" w:eastAsia="Times New Roman" w:hAnsi="Segoe UI" w:cs="Segoe UI"/>
          <w:sz w:val="18"/>
          <w:szCs w:val="18"/>
          <w:lang w:eastAsia="pl-PL"/>
        </w:rPr>
      </w:pPr>
      <w:r w:rsidRPr="006B5B8B">
        <w:rPr>
          <w:rFonts w:ascii="Tahoma" w:eastAsia="Times New Roman" w:hAnsi="Tahoma" w:cs="Tahoma"/>
          <w:sz w:val="20"/>
          <w:szCs w:val="20"/>
          <w:lang w:eastAsia="pl-PL"/>
        </w:rPr>
        <w:lastRenderedPageBreak/>
        <w:t>Obsługa prawna dotyczy spraw realizowanych przez te podmioty i jednostki, wynikających prowadzonej działalności uregulowanej przepisami wewnętrznymi Zamawiającego, w tym Regulaminu organizacyjnego Uniwersytetu Medycznego w Łodzi oraz Statutu Uniwersytetu Medycznego w  Łodzi, oraz przepisów prawa powszechnie obowiązującego, ze szczególnym uwzględnieniem: ustawy - Prawo o szkolnictwie wyższym i nauce, przepisów prawa pracy, prawa cywilnego, administracyjnego lub karnego, ustawy - Prawo zamówień publicznych, ustawy o rachunkowości, ustawy o finansach publicznych i innych zgodnie z zakresem i wymaganiami szczegółowo opisanymi we wzorze umowy. </w:t>
      </w:r>
    </w:p>
    <w:p w14:paraId="31BAB8AD" w14:textId="77777777" w:rsidR="006B5B8B" w:rsidRPr="006B5B8B" w:rsidRDefault="006B5B8B" w:rsidP="006B5B8B">
      <w:pPr>
        <w:spacing w:after="0" w:line="240" w:lineRule="auto"/>
        <w:ind w:left="270"/>
        <w:jc w:val="both"/>
        <w:textAlignment w:val="baseline"/>
        <w:rPr>
          <w:rFonts w:ascii="Segoe UI" w:eastAsia="Times New Roman" w:hAnsi="Segoe UI" w:cs="Segoe UI"/>
          <w:sz w:val="18"/>
          <w:szCs w:val="18"/>
          <w:lang w:eastAsia="pl-PL"/>
        </w:rPr>
      </w:pPr>
      <w:r w:rsidRPr="006B5B8B">
        <w:rPr>
          <w:rFonts w:ascii="Calibri" w:eastAsia="Times New Roman" w:hAnsi="Calibri" w:cs="Calibri"/>
          <w:sz w:val="20"/>
          <w:szCs w:val="20"/>
          <w:lang w:eastAsia="pl-PL"/>
        </w:rPr>
        <w:t> </w:t>
      </w:r>
    </w:p>
    <w:p w14:paraId="634BA32E" w14:textId="77777777" w:rsidR="006B5B8B" w:rsidRPr="006B5B8B" w:rsidRDefault="006B5B8B" w:rsidP="006B5B8B">
      <w:pPr>
        <w:spacing w:after="0" w:line="240" w:lineRule="auto"/>
        <w:jc w:val="both"/>
        <w:textAlignment w:val="baseline"/>
        <w:rPr>
          <w:rFonts w:ascii="Segoe UI" w:eastAsia="Times New Roman" w:hAnsi="Segoe UI" w:cs="Segoe UI"/>
          <w:sz w:val="18"/>
          <w:szCs w:val="18"/>
          <w:lang w:eastAsia="pl-PL"/>
        </w:rPr>
      </w:pPr>
      <w:r w:rsidRPr="006B5B8B">
        <w:rPr>
          <w:rFonts w:ascii="Tahoma" w:eastAsia="Times New Roman" w:hAnsi="Tahoma" w:cs="Tahoma"/>
          <w:sz w:val="20"/>
          <w:szCs w:val="20"/>
          <w:lang w:eastAsia="pl-PL"/>
        </w:rPr>
        <w:t>Obsługę prawną na rzecz wymienionych wyżej podmiotów i jednostek Wykonawca świadczyć będzie w języku polskim i/lub angielskim, w zależności od potrzeb zgłoszonych przez Zamawiającego i okoliczności.  </w:t>
      </w:r>
    </w:p>
    <w:p w14:paraId="67C00FD9" w14:textId="77777777" w:rsidR="006B5B8B" w:rsidRPr="006B5B8B" w:rsidRDefault="006B5B8B" w:rsidP="006B5B8B">
      <w:pPr>
        <w:spacing w:after="0" w:line="240" w:lineRule="auto"/>
        <w:jc w:val="both"/>
        <w:textAlignment w:val="baseline"/>
        <w:rPr>
          <w:rFonts w:ascii="Segoe UI" w:eastAsia="Times New Roman" w:hAnsi="Segoe UI" w:cs="Segoe UI"/>
          <w:sz w:val="18"/>
          <w:szCs w:val="18"/>
          <w:lang w:eastAsia="pl-PL"/>
        </w:rPr>
      </w:pPr>
      <w:r w:rsidRPr="006B5B8B">
        <w:rPr>
          <w:rFonts w:ascii="Tahoma" w:eastAsia="Times New Roman" w:hAnsi="Tahoma" w:cs="Tahoma"/>
          <w:sz w:val="20"/>
          <w:szCs w:val="20"/>
          <w:lang w:eastAsia="pl-PL"/>
        </w:rPr>
        <w:t>Zamawiający wymaga od osoby skierowanej przez Wykonawcę do realizacji usługi biegłej znajomości języka angielskiego.  </w:t>
      </w:r>
    </w:p>
    <w:p w14:paraId="4E2CE680" w14:textId="77777777" w:rsidR="006B5B8B" w:rsidRPr="006B5B8B" w:rsidRDefault="006B5B8B" w:rsidP="006B5B8B">
      <w:pPr>
        <w:spacing w:after="0" w:line="240" w:lineRule="auto"/>
        <w:ind w:left="270"/>
        <w:jc w:val="both"/>
        <w:textAlignment w:val="baseline"/>
        <w:rPr>
          <w:rFonts w:ascii="Segoe UI" w:eastAsia="Times New Roman" w:hAnsi="Segoe UI" w:cs="Segoe UI"/>
          <w:sz w:val="18"/>
          <w:szCs w:val="18"/>
          <w:lang w:eastAsia="pl-PL"/>
        </w:rPr>
      </w:pPr>
      <w:r w:rsidRPr="006B5B8B">
        <w:rPr>
          <w:rFonts w:ascii="Tahoma" w:eastAsia="Times New Roman" w:hAnsi="Tahoma" w:cs="Tahoma"/>
          <w:sz w:val="20"/>
          <w:szCs w:val="20"/>
          <w:lang w:eastAsia="pl-PL"/>
        </w:rPr>
        <w:t> </w:t>
      </w:r>
    </w:p>
    <w:p w14:paraId="2B93A135" w14:textId="77777777" w:rsidR="006B5B8B" w:rsidRPr="006B5B8B" w:rsidRDefault="006B5B8B" w:rsidP="006B5B8B">
      <w:pPr>
        <w:spacing w:after="0" w:line="240" w:lineRule="auto"/>
        <w:jc w:val="both"/>
        <w:textAlignment w:val="baseline"/>
        <w:rPr>
          <w:rFonts w:ascii="Segoe UI" w:eastAsia="Times New Roman" w:hAnsi="Segoe UI" w:cs="Segoe UI"/>
          <w:sz w:val="18"/>
          <w:szCs w:val="18"/>
          <w:lang w:eastAsia="pl-PL"/>
        </w:rPr>
      </w:pPr>
      <w:r w:rsidRPr="006B5B8B">
        <w:rPr>
          <w:rFonts w:ascii="Tahoma" w:eastAsia="Times New Roman" w:hAnsi="Tahoma" w:cs="Tahoma"/>
          <w:sz w:val="20"/>
          <w:szCs w:val="20"/>
          <w:lang w:eastAsia="pl-PL"/>
        </w:rPr>
        <w:t>Wykonawca zobowiązuje się świadczyć powierzone mu czynności w ramach realizacji niniejszej usługi, adekwatnie do okoliczności:  </w:t>
      </w:r>
    </w:p>
    <w:p w14:paraId="599C2686" w14:textId="77777777" w:rsidR="006B5B8B" w:rsidRPr="006B5B8B" w:rsidRDefault="006B5B8B" w:rsidP="001C3D4C">
      <w:pPr>
        <w:numPr>
          <w:ilvl w:val="0"/>
          <w:numId w:val="32"/>
        </w:numPr>
        <w:spacing w:after="0" w:line="240" w:lineRule="auto"/>
        <w:jc w:val="both"/>
        <w:textAlignment w:val="baseline"/>
        <w:rPr>
          <w:rFonts w:ascii="Tahoma" w:eastAsia="Times New Roman" w:hAnsi="Tahoma" w:cs="Tahoma"/>
          <w:sz w:val="20"/>
          <w:szCs w:val="20"/>
          <w:lang w:eastAsia="pl-PL"/>
        </w:rPr>
      </w:pPr>
      <w:r w:rsidRPr="006B5B8B">
        <w:rPr>
          <w:rFonts w:ascii="Tahoma" w:eastAsia="Times New Roman" w:hAnsi="Tahoma" w:cs="Tahoma"/>
          <w:sz w:val="20"/>
          <w:szCs w:val="20"/>
          <w:lang w:eastAsia="pl-PL"/>
        </w:rPr>
        <w:t>we własnej siedzibie; </w:t>
      </w:r>
    </w:p>
    <w:p w14:paraId="567ECC54" w14:textId="77777777" w:rsidR="006B5B8B" w:rsidRPr="006B5B8B" w:rsidRDefault="006B5B8B" w:rsidP="001C3D4C">
      <w:pPr>
        <w:numPr>
          <w:ilvl w:val="0"/>
          <w:numId w:val="32"/>
        </w:numPr>
        <w:spacing w:after="0" w:line="240" w:lineRule="auto"/>
        <w:jc w:val="both"/>
        <w:textAlignment w:val="baseline"/>
        <w:rPr>
          <w:rFonts w:ascii="Tahoma" w:eastAsia="Times New Roman" w:hAnsi="Tahoma" w:cs="Tahoma"/>
          <w:sz w:val="20"/>
          <w:szCs w:val="20"/>
          <w:lang w:eastAsia="pl-PL"/>
        </w:rPr>
      </w:pPr>
      <w:r w:rsidRPr="006B5B8B">
        <w:rPr>
          <w:rFonts w:ascii="Tahoma" w:eastAsia="Times New Roman" w:hAnsi="Tahoma" w:cs="Tahoma"/>
          <w:sz w:val="20"/>
          <w:szCs w:val="20"/>
          <w:lang w:eastAsia="pl-PL"/>
        </w:rPr>
        <w:t xml:space="preserve">w siedzibie Zamawiającego </w:t>
      </w:r>
      <w:r w:rsidRPr="006B5B8B">
        <w:rPr>
          <w:rFonts w:ascii="Symbol" w:eastAsia="Times New Roman" w:hAnsi="Symbol" w:cs="Tahoma"/>
          <w:sz w:val="20"/>
          <w:szCs w:val="20"/>
          <w:lang w:eastAsia="pl-PL"/>
        </w:rPr>
        <w:t>-</w:t>
      </w:r>
      <w:r w:rsidRPr="006B5B8B">
        <w:rPr>
          <w:rFonts w:ascii="Tahoma" w:eastAsia="Times New Roman" w:hAnsi="Tahoma" w:cs="Tahoma"/>
          <w:sz w:val="20"/>
          <w:szCs w:val="20"/>
          <w:lang w:eastAsia="pl-PL"/>
        </w:rPr>
        <w:t xml:space="preserve"> w jednostkach organizacyjnych właściwych do zgłoszonych spraw, w szczególności: </w:t>
      </w:r>
    </w:p>
    <w:p w14:paraId="53143686" w14:textId="5A1BC8F9" w:rsidR="00A16991" w:rsidRPr="00A16991" w:rsidRDefault="006B5B8B" w:rsidP="001C3D4C">
      <w:pPr>
        <w:pStyle w:val="Akapitzlist"/>
        <w:numPr>
          <w:ilvl w:val="0"/>
          <w:numId w:val="33"/>
        </w:numPr>
        <w:spacing w:after="0" w:line="240" w:lineRule="auto"/>
        <w:jc w:val="both"/>
        <w:textAlignment w:val="baseline"/>
        <w:rPr>
          <w:rFonts w:ascii="Tahoma" w:eastAsia="Times New Roman" w:hAnsi="Tahoma" w:cs="Tahoma"/>
          <w:sz w:val="18"/>
          <w:szCs w:val="18"/>
          <w:lang w:eastAsia="pl-PL"/>
        </w:rPr>
      </w:pPr>
      <w:r w:rsidRPr="00A16991">
        <w:rPr>
          <w:rFonts w:ascii="Tahoma" w:eastAsia="Times New Roman" w:hAnsi="Tahoma" w:cs="Tahoma"/>
          <w:sz w:val="20"/>
          <w:szCs w:val="20"/>
          <w:lang w:eastAsia="pl-PL"/>
        </w:rPr>
        <w:t>świadczenia stałego dyżuru w siedzibie Biura Obsługi i Realizacji Zamówień Publicznych, w</w:t>
      </w:r>
      <w:r w:rsidR="00A16991" w:rsidRPr="00A16991">
        <w:rPr>
          <w:rFonts w:ascii="Tahoma" w:eastAsia="Times New Roman" w:hAnsi="Tahoma" w:cs="Tahoma"/>
          <w:sz w:val="20"/>
          <w:szCs w:val="20"/>
          <w:lang w:eastAsia="pl-PL"/>
        </w:rPr>
        <w:t> </w:t>
      </w:r>
      <w:r w:rsidRPr="00A16991">
        <w:rPr>
          <w:rFonts w:ascii="Tahoma" w:eastAsia="Times New Roman" w:hAnsi="Tahoma" w:cs="Tahoma"/>
          <w:sz w:val="20"/>
          <w:szCs w:val="20"/>
          <w:lang w:eastAsia="pl-PL"/>
        </w:rPr>
        <w:t>wymiarze 4 godzin tygodniowo w dniach i godzinach ustalonych przez Strony, przez radcę prawnego/adwokata skierowanego do realizacji przedmiotu umowy, posiadającego wiedzę i</w:t>
      </w:r>
      <w:r w:rsidR="00A16991" w:rsidRPr="00A16991">
        <w:rPr>
          <w:rFonts w:ascii="Tahoma" w:eastAsia="Times New Roman" w:hAnsi="Tahoma" w:cs="Tahoma"/>
          <w:sz w:val="20"/>
          <w:szCs w:val="20"/>
          <w:lang w:eastAsia="pl-PL"/>
        </w:rPr>
        <w:t> </w:t>
      </w:r>
      <w:r w:rsidRPr="00A16991">
        <w:rPr>
          <w:rFonts w:ascii="Tahoma" w:eastAsia="Times New Roman" w:hAnsi="Tahoma" w:cs="Tahoma"/>
          <w:sz w:val="20"/>
          <w:szCs w:val="20"/>
          <w:lang w:eastAsia="pl-PL"/>
        </w:rPr>
        <w:t>doświadczenie w obszarze zamówień publicznych,  </w:t>
      </w:r>
    </w:p>
    <w:p w14:paraId="497C9AD4" w14:textId="71C05652" w:rsidR="00A16991" w:rsidRPr="00A16991" w:rsidRDefault="00A16991" w:rsidP="001C3D4C">
      <w:pPr>
        <w:pStyle w:val="Default"/>
        <w:numPr>
          <w:ilvl w:val="0"/>
          <w:numId w:val="33"/>
        </w:numPr>
        <w:spacing w:after="18"/>
        <w:jc w:val="both"/>
        <w:rPr>
          <w:rFonts w:ascii="Tahoma" w:eastAsia="Times New Roman" w:hAnsi="Tahoma" w:cs="Tahoma"/>
          <w:color w:val="auto"/>
          <w:sz w:val="20"/>
          <w:szCs w:val="20"/>
          <w:lang w:eastAsia="pl-PL"/>
        </w:rPr>
      </w:pPr>
      <w:r w:rsidRPr="00A16991">
        <w:rPr>
          <w:rFonts w:ascii="Tahoma" w:eastAsia="Times New Roman" w:hAnsi="Tahoma" w:cs="Tahoma"/>
          <w:color w:val="auto"/>
          <w:sz w:val="20"/>
          <w:szCs w:val="20"/>
          <w:lang w:eastAsia="pl-PL"/>
        </w:rPr>
        <w:t xml:space="preserve">pozostawania w dyspozycji Zastępcy Kanclerza ds. Inwestycyjno-Technicznych oraz jednostek organizacyjnych alokowanych w jego pionie, w wymiarze 8 godzin tygodniowo w dniach, godzinach i miejscu ustalonych przez Strony, </w:t>
      </w:r>
    </w:p>
    <w:p w14:paraId="4C4CA349" w14:textId="7A0ACEE4" w:rsidR="00A16991" w:rsidRPr="00A16991" w:rsidRDefault="00A16991" w:rsidP="001C3D4C">
      <w:pPr>
        <w:pStyle w:val="Default"/>
        <w:numPr>
          <w:ilvl w:val="0"/>
          <w:numId w:val="33"/>
        </w:numPr>
        <w:jc w:val="both"/>
        <w:rPr>
          <w:rFonts w:ascii="Tahoma" w:eastAsia="Times New Roman" w:hAnsi="Tahoma" w:cs="Tahoma"/>
          <w:color w:val="auto"/>
          <w:sz w:val="20"/>
          <w:szCs w:val="20"/>
          <w:lang w:eastAsia="pl-PL"/>
        </w:rPr>
      </w:pPr>
      <w:r w:rsidRPr="00A16991">
        <w:rPr>
          <w:rFonts w:ascii="Tahoma" w:eastAsia="Times New Roman" w:hAnsi="Tahoma" w:cs="Tahoma"/>
          <w:color w:val="auto"/>
          <w:sz w:val="20"/>
          <w:szCs w:val="20"/>
          <w:lang w:eastAsia="pl-PL"/>
        </w:rPr>
        <w:t xml:space="preserve">pozostawania w dyspozycji Rektora, Kanclerza oraz pozostałych jego zastępców, w wymiarze 8 godzin tygodniowo w dniach, godzinach i miejscu ustalonych przez Strony; </w:t>
      </w:r>
    </w:p>
    <w:p w14:paraId="7D573D36" w14:textId="77777777" w:rsidR="006B5B8B" w:rsidRPr="006B5B8B" w:rsidRDefault="006B5B8B" w:rsidP="001C3D4C">
      <w:pPr>
        <w:numPr>
          <w:ilvl w:val="0"/>
          <w:numId w:val="32"/>
        </w:numPr>
        <w:spacing w:after="0" w:line="240" w:lineRule="auto"/>
        <w:jc w:val="both"/>
        <w:textAlignment w:val="baseline"/>
        <w:rPr>
          <w:rFonts w:ascii="Tahoma" w:eastAsia="Times New Roman" w:hAnsi="Tahoma" w:cs="Tahoma"/>
          <w:sz w:val="20"/>
          <w:szCs w:val="20"/>
          <w:lang w:eastAsia="pl-PL"/>
        </w:rPr>
      </w:pPr>
      <w:r w:rsidRPr="006B5B8B">
        <w:rPr>
          <w:rFonts w:ascii="Tahoma" w:eastAsia="Times New Roman" w:hAnsi="Tahoma" w:cs="Tahoma"/>
          <w:sz w:val="20"/>
          <w:szCs w:val="20"/>
          <w:lang w:eastAsia="pl-PL"/>
        </w:rPr>
        <w:t>w siedzibie podmiotów lub instytucji właściwych dla prowadzonych spraw; </w:t>
      </w:r>
    </w:p>
    <w:p w14:paraId="16D42D44" w14:textId="77777777" w:rsidR="006B5B8B" w:rsidRPr="006B5B8B" w:rsidRDefault="006B5B8B" w:rsidP="001C3D4C">
      <w:pPr>
        <w:numPr>
          <w:ilvl w:val="0"/>
          <w:numId w:val="32"/>
        </w:numPr>
        <w:spacing w:after="0" w:line="240" w:lineRule="auto"/>
        <w:jc w:val="both"/>
        <w:textAlignment w:val="baseline"/>
        <w:rPr>
          <w:rFonts w:ascii="Tahoma" w:eastAsia="Times New Roman" w:hAnsi="Tahoma" w:cs="Tahoma"/>
          <w:sz w:val="20"/>
          <w:szCs w:val="20"/>
          <w:lang w:eastAsia="pl-PL"/>
        </w:rPr>
      </w:pPr>
      <w:r w:rsidRPr="006B5B8B">
        <w:rPr>
          <w:rFonts w:ascii="Tahoma" w:eastAsia="Times New Roman" w:hAnsi="Tahoma" w:cs="Tahoma"/>
          <w:sz w:val="20"/>
          <w:szCs w:val="20"/>
          <w:lang w:eastAsia="pl-PL"/>
        </w:rPr>
        <w:t>za pośrednictwem poczty elektronicznej oraz systemów informatycznych Zamawiającego. </w:t>
      </w:r>
    </w:p>
    <w:p w14:paraId="64D94BDD" w14:textId="508C0D85" w:rsidR="006B5B8B" w:rsidRPr="006B5B8B" w:rsidRDefault="006B5B8B" w:rsidP="00A16991">
      <w:pPr>
        <w:spacing w:after="0" w:line="240" w:lineRule="auto"/>
        <w:ind w:left="270" w:firstLine="60"/>
        <w:jc w:val="both"/>
        <w:textAlignment w:val="baseline"/>
        <w:rPr>
          <w:rFonts w:ascii="Segoe UI" w:eastAsia="Times New Roman" w:hAnsi="Segoe UI" w:cs="Segoe UI"/>
          <w:sz w:val="18"/>
          <w:szCs w:val="18"/>
          <w:lang w:eastAsia="pl-PL"/>
        </w:rPr>
      </w:pPr>
    </w:p>
    <w:p w14:paraId="7F404608" w14:textId="77777777" w:rsidR="006B5B8B" w:rsidRPr="006B5B8B" w:rsidRDefault="006B5B8B" w:rsidP="006B5B8B">
      <w:pPr>
        <w:spacing w:after="0" w:line="240" w:lineRule="auto"/>
        <w:jc w:val="both"/>
        <w:textAlignment w:val="baseline"/>
        <w:rPr>
          <w:rFonts w:ascii="Segoe UI" w:eastAsia="Times New Roman" w:hAnsi="Segoe UI" w:cs="Segoe UI"/>
          <w:sz w:val="18"/>
          <w:szCs w:val="18"/>
          <w:lang w:eastAsia="pl-PL"/>
        </w:rPr>
      </w:pPr>
      <w:r w:rsidRPr="006B5B8B">
        <w:rPr>
          <w:rFonts w:ascii="Tahoma" w:eastAsia="Times New Roman" w:hAnsi="Tahoma" w:cs="Tahoma"/>
          <w:sz w:val="20"/>
          <w:szCs w:val="20"/>
          <w:lang w:eastAsia="pl-PL"/>
        </w:rPr>
        <w:t>Dopuszcza się możliwość prowadzenia konsultacji telefonicznych, w formie telekonferencji lub wideokonferencji. </w:t>
      </w:r>
    </w:p>
    <w:p w14:paraId="5FCB9E8F" w14:textId="77777777" w:rsidR="006B5B8B" w:rsidRPr="006B5B8B" w:rsidRDefault="006B5B8B" w:rsidP="006B5B8B">
      <w:pPr>
        <w:spacing w:after="0" w:line="240" w:lineRule="auto"/>
        <w:jc w:val="both"/>
        <w:textAlignment w:val="baseline"/>
        <w:rPr>
          <w:rFonts w:ascii="Segoe UI" w:eastAsia="Times New Roman" w:hAnsi="Segoe UI" w:cs="Segoe UI"/>
          <w:sz w:val="18"/>
          <w:szCs w:val="18"/>
          <w:lang w:eastAsia="pl-PL"/>
        </w:rPr>
      </w:pPr>
      <w:r w:rsidRPr="006B5B8B">
        <w:rPr>
          <w:rFonts w:ascii="Tahoma" w:eastAsia="Times New Roman" w:hAnsi="Tahoma" w:cs="Tahoma"/>
          <w:sz w:val="20"/>
          <w:szCs w:val="20"/>
          <w:lang w:eastAsia="pl-PL"/>
        </w:rPr>
        <w:t> </w:t>
      </w:r>
    </w:p>
    <w:p w14:paraId="218EC551" w14:textId="77777777" w:rsidR="006B5B8B" w:rsidRPr="006B5B8B" w:rsidRDefault="006B5B8B" w:rsidP="006B5B8B">
      <w:pPr>
        <w:spacing w:after="0" w:line="240" w:lineRule="auto"/>
        <w:jc w:val="both"/>
        <w:textAlignment w:val="baseline"/>
        <w:rPr>
          <w:rFonts w:ascii="Segoe UI" w:eastAsia="Times New Roman" w:hAnsi="Segoe UI" w:cs="Segoe UI"/>
          <w:sz w:val="18"/>
          <w:szCs w:val="18"/>
          <w:lang w:eastAsia="pl-PL"/>
        </w:rPr>
      </w:pPr>
      <w:r w:rsidRPr="006B5B8B">
        <w:rPr>
          <w:rFonts w:ascii="Tahoma" w:eastAsia="Times New Roman" w:hAnsi="Tahoma" w:cs="Tahoma"/>
          <w:sz w:val="20"/>
          <w:szCs w:val="20"/>
          <w:lang w:eastAsia="pl-PL"/>
        </w:rPr>
        <w:t>Zamawiający określa następujące terminy załatwiania spraw przez Wykonawcę: </w:t>
      </w:r>
    </w:p>
    <w:p w14:paraId="7D348771" w14:textId="77777777" w:rsidR="006B5B8B" w:rsidRPr="006B5B8B" w:rsidRDefault="006B5B8B" w:rsidP="001C3D4C">
      <w:pPr>
        <w:numPr>
          <w:ilvl w:val="0"/>
          <w:numId w:val="34"/>
        </w:numPr>
        <w:spacing w:after="0" w:line="240" w:lineRule="auto"/>
        <w:ind w:left="709" w:hanging="425"/>
        <w:textAlignment w:val="baseline"/>
        <w:rPr>
          <w:rFonts w:ascii="Tahoma" w:eastAsia="Times New Roman" w:hAnsi="Tahoma" w:cs="Tahoma"/>
          <w:sz w:val="20"/>
          <w:szCs w:val="20"/>
          <w:lang w:eastAsia="pl-PL"/>
        </w:rPr>
      </w:pPr>
      <w:r w:rsidRPr="006B5B8B">
        <w:rPr>
          <w:rFonts w:ascii="Tahoma" w:eastAsia="Times New Roman" w:hAnsi="Tahoma" w:cs="Tahoma"/>
          <w:sz w:val="20"/>
          <w:szCs w:val="20"/>
          <w:lang w:eastAsia="pl-PL"/>
        </w:rPr>
        <w:t>sprawy pilne – niezwłocznie, najpóźniej następnego dnia roboczego, chyba że Zamawiający wskaże inny termin realizacji; </w:t>
      </w:r>
    </w:p>
    <w:p w14:paraId="633D0424" w14:textId="77777777" w:rsidR="006B5B8B" w:rsidRPr="006B5B8B" w:rsidRDefault="006B5B8B" w:rsidP="001C3D4C">
      <w:pPr>
        <w:numPr>
          <w:ilvl w:val="0"/>
          <w:numId w:val="34"/>
        </w:numPr>
        <w:spacing w:after="0" w:line="240" w:lineRule="auto"/>
        <w:ind w:left="709" w:hanging="425"/>
        <w:jc w:val="both"/>
        <w:textAlignment w:val="baseline"/>
        <w:rPr>
          <w:rFonts w:ascii="Tahoma" w:eastAsia="Times New Roman" w:hAnsi="Tahoma" w:cs="Tahoma"/>
          <w:sz w:val="20"/>
          <w:szCs w:val="20"/>
          <w:lang w:eastAsia="pl-PL"/>
        </w:rPr>
      </w:pPr>
      <w:r w:rsidRPr="006B5B8B">
        <w:rPr>
          <w:rFonts w:ascii="Tahoma" w:eastAsia="Times New Roman" w:hAnsi="Tahoma" w:cs="Tahoma"/>
          <w:sz w:val="20"/>
          <w:szCs w:val="20"/>
          <w:lang w:eastAsia="pl-PL"/>
        </w:rPr>
        <w:t>sprawy bieżące, wymagające konsultacji lub analizy przepisów prawa ‒ do 5 dni roboczych, a w sprawach z zamówień publicznych do</w:t>
      </w:r>
      <w:r w:rsidRPr="006B5B8B">
        <w:rPr>
          <w:rFonts w:ascii="Tahoma" w:eastAsia="Times New Roman" w:hAnsi="Tahoma" w:cs="Tahoma"/>
          <w:color w:val="00B050"/>
          <w:sz w:val="20"/>
          <w:szCs w:val="20"/>
          <w:lang w:eastAsia="pl-PL"/>
        </w:rPr>
        <w:t xml:space="preserve"> </w:t>
      </w:r>
      <w:r w:rsidRPr="006B5B8B">
        <w:rPr>
          <w:rFonts w:ascii="Tahoma" w:eastAsia="Times New Roman" w:hAnsi="Tahoma" w:cs="Tahoma"/>
          <w:sz w:val="20"/>
          <w:szCs w:val="20"/>
          <w:lang w:eastAsia="pl-PL"/>
        </w:rPr>
        <w:t>3 dni roboczych; </w:t>
      </w:r>
    </w:p>
    <w:p w14:paraId="36D4D04A" w14:textId="77777777" w:rsidR="006B5B8B" w:rsidRPr="006B5B8B" w:rsidRDefault="006B5B8B" w:rsidP="001C3D4C">
      <w:pPr>
        <w:numPr>
          <w:ilvl w:val="0"/>
          <w:numId w:val="34"/>
        </w:numPr>
        <w:spacing w:after="0" w:line="240" w:lineRule="auto"/>
        <w:ind w:left="709" w:hanging="425"/>
        <w:jc w:val="both"/>
        <w:textAlignment w:val="baseline"/>
        <w:rPr>
          <w:rFonts w:ascii="Tahoma" w:eastAsia="Times New Roman" w:hAnsi="Tahoma" w:cs="Tahoma"/>
          <w:sz w:val="20"/>
          <w:szCs w:val="20"/>
          <w:lang w:eastAsia="pl-PL"/>
        </w:rPr>
      </w:pPr>
      <w:r w:rsidRPr="006B5B8B">
        <w:rPr>
          <w:rFonts w:ascii="Tahoma" w:eastAsia="Times New Roman" w:hAnsi="Tahoma" w:cs="Tahoma"/>
          <w:sz w:val="20"/>
          <w:szCs w:val="20"/>
          <w:lang w:eastAsia="pl-PL"/>
        </w:rPr>
        <w:t>sprawy szczególnie skomplikowane ‒ do 7 dni roboczych, po uprzednim poinformowaniu o powyższym Zamawiającego, przy czym informacja ta powinna być przekazana niezwłocznie, jednak nie później niż w terminie 2 dni.  </w:t>
      </w:r>
    </w:p>
    <w:p w14:paraId="1D47805A" w14:textId="77777777" w:rsidR="006B5B8B" w:rsidRPr="006B5B8B" w:rsidRDefault="006B5B8B" w:rsidP="006B5B8B">
      <w:pPr>
        <w:spacing w:after="0" w:line="240" w:lineRule="auto"/>
        <w:ind w:left="270"/>
        <w:jc w:val="both"/>
        <w:textAlignment w:val="baseline"/>
        <w:rPr>
          <w:rFonts w:ascii="Segoe UI" w:eastAsia="Times New Roman" w:hAnsi="Segoe UI" w:cs="Segoe UI"/>
          <w:sz w:val="18"/>
          <w:szCs w:val="18"/>
          <w:lang w:eastAsia="pl-PL"/>
        </w:rPr>
      </w:pPr>
      <w:r w:rsidRPr="006B5B8B">
        <w:rPr>
          <w:rFonts w:ascii="Tahoma" w:eastAsia="Times New Roman" w:hAnsi="Tahoma" w:cs="Tahoma"/>
          <w:sz w:val="20"/>
          <w:szCs w:val="20"/>
          <w:lang w:eastAsia="pl-PL"/>
        </w:rPr>
        <w:t> </w:t>
      </w:r>
    </w:p>
    <w:p w14:paraId="726885F9" w14:textId="1BECA5A2" w:rsidR="00A16991" w:rsidRPr="00A16991" w:rsidRDefault="00A16991" w:rsidP="005E0D22">
      <w:pPr>
        <w:spacing w:after="0" w:line="240" w:lineRule="auto"/>
        <w:jc w:val="both"/>
        <w:textAlignment w:val="baseline"/>
        <w:rPr>
          <w:rFonts w:ascii="Tahoma" w:eastAsia="Times New Roman" w:hAnsi="Tahoma" w:cs="Tahoma"/>
          <w:sz w:val="20"/>
          <w:szCs w:val="20"/>
          <w:lang w:eastAsia="pl-PL"/>
        </w:rPr>
      </w:pPr>
      <w:r w:rsidRPr="0EF2465A">
        <w:rPr>
          <w:rFonts w:ascii="Tahoma" w:eastAsia="Times New Roman" w:hAnsi="Tahoma" w:cs="Tahoma"/>
          <w:sz w:val="20"/>
          <w:szCs w:val="20"/>
          <w:lang w:eastAsia="pl-PL"/>
        </w:rPr>
        <w:t>W sprawach istotnych i pilnych dla Zamawiającego, w sprawach związanych z realizowanymi i</w:t>
      </w:r>
      <w:r w:rsidR="005E0D22" w:rsidRPr="0EF2465A">
        <w:rPr>
          <w:rFonts w:ascii="Tahoma" w:eastAsia="Times New Roman" w:hAnsi="Tahoma" w:cs="Tahoma"/>
          <w:sz w:val="20"/>
          <w:szCs w:val="20"/>
          <w:lang w:eastAsia="pl-PL"/>
        </w:rPr>
        <w:t> </w:t>
      </w:r>
      <w:r w:rsidRPr="0EF2465A">
        <w:rPr>
          <w:rFonts w:ascii="Tahoma" w:eastAsia="Times New Roman" w:hAnsi="Tahoma" w:cs="Tahoma"/>
          <w:sz w:val="20"/>
          <w:szCs w:val="20"/>
          <w:lang w:eastAsia="pl-PL"/>
        </w:rPr>
        <w:t xml:space="preserve">planowanymi inwestycjami oraz w sprawach związanych z realizacją umowy dla </w:t>
      </w:r>
      <w:r w:rsidRPr="009B578C">
        <w:rPr>
          <w:rFonts w:ascii="Tahoma" w:eastAsia="Times New Roman" w:hAnsi="Tahoma" w:cs="Tahoma"/>
          <w:sz w:val="20"/>
          <w:szCs w:val="20"/>
          <w:lang w:eastAsia="pl-PL"/>
        </w:rPr>
        <w:t>władz Zamawiającego, w trybie określonym w § 1 ust. 3 pkt 2 lit. b i c wzoru umowy</w:t>
      </w:r>
      <w:r w:rsidR="005E0D22" w:rsidRPr="009B578C">
        <w:rPr>
          <w:rFonts w:ascii="Tahoma" w:eastAsia="Times New Roman" w:hAnsi="Tahoma" w:cs="Tahoma"/>
          <w:sz w:val="20"/>
          <w:szCs w:val="20"/>
          <w:lang w:eastAsia="pl-PL"/>
        </w:rPr>
        <w:t xml:space="preserve"> stanowiącego załącznik nr </w:t>
      </w:r>
      <w:r w:rsidR="07075402" w:rsidRPr="009B578C">
        <w:rPr>
          <w:rFonts w:ascii="Tahoma" w:eastAsia="Times New Roman" w:hAnsi="Tahoma" w:cs="Tahoma"/>
          <w:sz w:val="20"/>
          <w:szCs w:val="20"/>
          <w:lang w:eastAsia="pl-PL"/>
        </w:rPr>
        <w:t>3</w:t>
      </w:r>
      <w:r w:rsidR="005E0D22" w:rsidRPr="009B578C">
        <w:rPr>
          <w:rFonts w:ascii="Tahoma" w:eastAsia="Times New Roman" w:hAnsi="Tahoma" w:cs="Tahoma"/>
          <w:sz w:val="20"/>
          <w:szCs w:val="20"/>
          <w:lang w:eastAsia="pl-PL"/>
        </w:rPr>
        <w:t>.1 do SWZ</w:t>
      </w:r>
      <w:r w:rsidRPr="009B578C">
        <w:rPr>
          <w:rFonts w:ascii="Tahoma" w:eastAsia="Times New Roman" w:hAnsi="Tahoma" w:cs="Tahoma"/>
          <w:sz w:val="20"/>
          <w:szCs w:val="20"/>
          <w:lang w:eastAsia="pl-PL"/>
        </w:rPr>
        <w:t xml:space="preserve">, </w:t>
      </w:r>
      <w:r w:rsidRPr="0EF2465A">
        <w:rPr>
          <w:rFonts w:ascii="Tahoma" w:eastAsia="Times New Roman" w:hAnsi="Tahoma" w:cs="Tahoma"/>
          <w:sz w:val="20"/>
          <w:szCs w:val="20"/>
          <w:lang w:eastAsia="pl-PL"/>
        </w:rPr>
        <w:t xml:space="preserve">Wykonawca zobowiązuje się do świadczenia usług, w przypadku, gdy: </w:t>
      </w:r>
    </w:p>
    <w:p w14:paraId="4C447E7C" w14:textId="4CBBD02C" w:rsidR="005E0D22" w:rsidRPr="00987E19" w:rsidRDefault="00A16991" w:rsidP="001C3D4C">
      <w:pPr>
        <w:pStyle w:val="Akapitzlist"/>
        <w:numPr>
          <w:ilvl w:val="0"/>
          <w:numId w:val="35"/>
        </w:numPr>
        <w:spacing w:after="0" w:line="240" w:lineRule="auto"/>
        <w:jc w:val="both"/>
        <w:textAlignment w:val="baseline"/>
        <w:rPr>
          <w:rFonts w:ascii="Tahoma" w:eastAsia="Times New Roman" w:hAnsi="Tahoma" w:cs="Tahoma"/>
          <w:sz w:val="20"/>
          <w:szCs w:val="20"/>
          <w:lang w:eastAsia="pl-PL"/>
        </w:rPr>
      </w:pPr>
      <w:r w:rsidRPr="005E0D22">
        <w:rPr>
          <w:rFonts w:ascii="Tahoma" w:eastAsia="Times New Roman" w:hAnsi="Tahoma" w:cs="Tahoma"/>
          <w:sz w:val="20"/>
          <w:szCs w:val="20"/>
          <w:lang w:eastAsia="pl-PL"/>
        </w:rPr>
        <w:t xml:space="preserve">wykonawcą jest osobowa spółka prawa handlowego </w:t>
      </w:r>
      <w:r w:rsidR="005E0D22">
        <w:rPr>
          <w:rFonts w:ascii="Tahoma" w:eastAsia="Times New Roman" w:hAnsi="Tahoma" w:cs="Tahoma"/>
          <w:sz w:val="20"/>
          <w:szCs w:val="20"/>
          <w:lang w:eastAsia="pl-PL"/>
        </w:rPr>
        <w:t>–</w:t>
      </w:r>
      <w:r w:rsidRPr="005E0D22">
        <w:rPr>
          <w:rFonts w:ascii="Tahoma" w:eastAsia="Times New Roman" w:hAnsi="Tahoma" w:cs="Tahoma"/>
          <w:sz w:val="20"/>
          <w:szCs w:val="20"/>
          <w:lang w:eastAsia="pl-PL"/>
        </w:rPr>
        <w:t xml:space="preserve"> </w:t>
      </w:r>
      <w:r w:rsidR="005E0D22">
        <w:rPr>
          <w:rFonts w:ascii="Tahoma" w:eastAsia="Times New Roman" w:hAnsi="Tahoma" w:cs="Tahoma"/>
          <w:sz w:val="20"/>
          <w:szCs w:val="20"/>
          <w:lang w:eastAsia="pl-PL"/>
        </w:rPr>
        <w:t xml:space="preserve">osobiście </w:t>
      </w:r>
      <w:r w:rsidRPr="005E0D22">
        <w:rPr>
          <w:rFonts w:ascii="Tahoma" w:eastAsia="Times New Roman" w:hAnsi="Tahoma" w:cs="Tahoma"/>
          <w:sz w:val="20"/>
          <w:szCs w:val="20"/>
          <w:lang w:eastAsia="pl-PL"/>
        </w:rPr>
        <w:t xml:space="preserve">przez partnera lub wspólnika </w:t>
      </w:r>
      <w:r w:rsidRPr="00987E19">
        <w:rPr>
          <w:rFonts w:ascii="Tahoma" w:eastAsia="Times New Roman" w:hAnsi="Tahoma" w:cs="Tahoma"/>
          <w:sz w:val="20"/>
          <w:szCs w:val="20"/>
          <w:lang w:eastAsia="pl-PL"/>
        </w:rPr>
        <w:t>tej spółki,</w:t>
      </w:r>
    </w:p>
    <w:p w14:paraId="2E3C8A48" w14:textId="2D7C55FB" w:rsidR="00A16991" w:rsidRPr="00987E19" w:rsidRDefault="00A16991" w:rsidP="001C3D4C">
      <w:pPr>
        <w:pStyle w:val="Akapitzlist"/>
        <w:numPr>
          <w:ilvl w:val="0"/>
          <w:numId w:val="35"/>
        </w:numPr>
        <w:spacing w:after="0" w:line="240" w:lineRule="auto"/>
        <w:jc w:val="both"/>
        <w:textAlignment w:val="baseline"/>
        <w:rPr>
          <w:rFonts w:ascii="Tahoma" w:eastAsia="Times New Roman" w:hAnsi="Tahoma" w:cs="Tahoma"/>
          <w:sz w:val="20"/>
          <w:szCs w:val="20"/>
          <w:lang w:eastAsia="pl-PL"/>
        </w:rPr>
      </w:pPr>
      <w:r w:rsidRPr="00987E19">
        <w:rPr>
          <w:rFonts w:ascii="Tahoma" w:eastAsia="Times New Roman" w:hAnsi="Tahoma" w:cs="Tahoma"/>
          <w:sz w:val="20"/>
          <w:szCs w:val="20"/>
          <w:lang w:eastAsia="pl-PL"/>
        </w:rPr>
        <w:t xml:space="preserve">wykonawca występuję jako konsorcjum </w:t>
      </w:r>
      <w:r w:rsidR="005E0D22" w:rsidRPr="00987E19">
        <w:rPr>
          <w:rFonts w:ascii="Tahoma" w:eastAsia="Times New Roman" w:hAnsi="Tahoma" w:cs="Tahoma"/>
          <w:sz w:val="20"/>
          <w:szCs w:val="20"/>
          <w:lang w:eastAsia="pl-PL"/>
        </w:rPr>
        <w:t>–</w:t>
      </w:r>
      <w:r w:rsidRPr="00987E19">
        <w:rPr>
          <w:rFonts w:ascii="Tahoma" w:eastAsia="Times New Roman" w:hAnsi="Tahoma" w:cs="Tahoma"/>
          <w:sz w:val="20"/>
          <w:szCs w:val="20"/>
          <w:lang w:eastAsia="pl-PL"/>
        </w:rPr>
        <w:t xml:space="preserve"> </w:t>
      </w:r>
      <w:r w:rsidR="005E0D22" w:rsidRPr="00987E19">
        <w:rPr>
          <w:rFonts w:ascii="Tahoma" w:eastAsia="Times New Roman" w:hAnsi="Tahoma" w:cs="Tahoma"/>
          <w:sz w:val="20"/>
          <w:szCs w:val="20"/>
          <w:lang w:eastAsia="pl-PL"/>
        </w:rPr>
        <w:t xml:space="preserve">osobiście </w:t>
      </w:r>
      <w:r w:rsidRPr="00987E19">
        <w:rPr>
          <w:rFonts w:ascii="Tahoma" w:eastAsia="Times New Roman" w:hAnsi="Tahoma" w:cs="Tahoma"/>
          <w:sz w:val="20"/>
          <w:szCs w:val="20"/>
          <w:lang w:eastAsia="pl-PL"/>
        </w:rPr>
        <w:t xml:space="preserve">przez partnera lub wspólnika Konsorcjanta, który został wskazany jako osoba spełniająca warunek określony w 5.3 SWZ ppkt </w:t>
      </w:r>
      <w:r w:rsidR="00987E19" w:rsidRPr="00987E19">
        <w:rPr>
          <w:rFonts w:ascii="Tahoma" w:eastAsia="Times New Roman" w:hAnsi="Tahoma" w:cs="Tahoma"/>
          <w:sz w:val="20"/>
          <w:szCs w:val="20"/>
          <w:lang w:eastAsia="pl-PL"/>
        </w:rPr>
        <w:t>5h</w:t>
      </w:r>
    </w:p>
    <w:p w14:paraId="07D4ADE5" w14:textId="67FB951D" w:rsidR="006B5B8B" w:rsidRPr="006B5B8B" w:rsidRDefault="00A16991" w:rsidP="005E0D22">
      <w:pPr>
        <w:spacing w:after="0" w:line="240" w:lineRule="auto"/>
        <w:ind w:left="709" w:hanging="283"/>
        <w:jc w:val="both"/>
        <w:textAlignment w:val="baseline"/>
        <w:rPr>
          <w:rFonts w:ascii="Tahoma" w:eastAsia="Times New Roman" w:hAnsi="Tahoma" w:cs="Tahoma"/>
          <w:sz w:val="20"/>
          <w:szCs w:val="20"/>
          <w:lang w:eastAsia="pl-PL"/>
        </w:rPr>
      </w:pPr>
      <w:r w:rsidRPr="00A16991">
        <w:rPr>
          <w:rFonts w:ascii="Tahoma" w:eastAsia="Times New Roman" w:hAnsi="Tahoma" w:cs="Tahoma"/>
          <w:sz w:val="20"/>
          <w:szCs w:val="20"/>
          <w:lang w:eastAsia="pl-PL"/>
        </w:rPr>
        <w:t>– w tym do osobistego stawienia się w siedzibie Zamawiającego, w terminie nie dłuższym niż 7 godziny od wezwania, w dniach roboczych i w godzinach pracy Zamawiającego.</w:t>
      </w:r>
      <w:r w:rsidR="006B5B8B" w:rsidRPr="006B5B8B">
        <w:rPr>
          <w:rFonts w:ascii="Tahoma" w:eastAsia="Times New Roman" w:hAnsi="Tahoma" w:cs="Tahoma"/>
          <w:sz w:val="20"/>
          <w:szCs w:val="20"/>
          <w:lang w:eastAsia="pl-PL"/>
        </w:rPr>
        <w:t> </w:t>
      </w:r>
    </w:p>
    <w:p w14:paraId="7D96FC67" w14:textId="77777777" w:rsidR="005E0D22" w:rsidRDefault="005E0D22" w:rsidP="005E0D22">
      <w:pPr>
        <w:spacing w:after="0" w:line="240" w:lineRule="auto"/>
        <w:jc w:val="both"/>
        <w:textAlignment w:val="baseline"/>
        <w:rPr>
          <w:rFonts w:ascii="Tahoma" w:eastAsia="Times New Roman" w:hAnsi="Tahoma" w:cs="Tahoma"/>
          <w:sz w:val="20"/>
          <w:szCs w:val="20"/>
          <w:lang w:eastAsia="pl-PL"/>
        </w:rPr>
      </w:pPr>
    </w:p>
    <w:p w14:paraId="051FE95C" w14:textId="6CD62905" w:rsidR="006B5B8B" w:rsidRPr="006B5B8B" w:rsidRDefault="006B5B8B" w:rsidP="005E0D22">
      <w:pPr>
        <w:spacing w:after="0" w:line="240" w:lineRule="auto"/>
        <w:jc w:val="both"/>
        <w:textAlignment w:val="baseline"/>
        <w:rPr>
          <w:rFonts w:ascii="Tahoma" w:eastAsia="Times New Roman" w:hAnsi="Tahoma" w:cs="Tahoma"/>
          <w:sz w:val="20"/>
          <w:szCs w:val="20"/>
          <w:lang w:eastAsia="pl-PL"/>
        </w:rPr>
      </w:pPr>
      <w:r w:rsidRPr="0EF2465A">
        <w:rPr>
          <w:rFonts w:ascii="Tahoma" w:eastAsia="Times New Roman" w:hAnsi="Tahoma" w:cs="Tahoma"/>
          <w:sz w:val="20"/>
          <w:szCs w:val="20"/>
          <w:lang w:eastAsia="pl-PL"/>
        </w:rPr>
        <w:t xml:space="preserve">Szczegółowe wymagania Zamawiającego zostały ujęte we </w:t>
      </w:r>
      <w:r w:rsidRPr="009B578C">
        <w:rPr>
          <w:rFonts w:ascii="Tahoma" w:eastAsia="Times New Roman" w:hAnsi="Tahoma" w:cs="Tahoma"/>
          <w:sz w:val="20"/>
          <w:szCs w:val="20"/>
          <w:lang w:eastAsia="pl-PL"/>
        </w:rPr>
        <w:t xml:space="preserve">wzorze umowy zał. nr </w:t>
      </w:r>
      <w:r w:rsidR="2C1F663B" w:rsidRPr="009B578C">
        <w:rPr>
          <w:rFonts w:ascii="Tahoma" w:eastAsia="Times New Roman" w:hAnsi="Tahoma" w:cs="Tahoma"/>
          <w:sz w:val="20"/>
          <w:szCs w:val="20"/>
          <w:lang w:eastAsia="pl-PL"/>
        </w:rPr>
        <w:t>3</w:t>
      </w:r>
      <w:r w:rsidRPr="009B578C">
        <w:rPr>
          <w:rFonts w:ascii="Tahoma" w:eastAsia="Times New Roman" w:hAnsi="Tahoma" w:cs="Tahoma"/>
          <w:sz w:val="20"/>
          <w:szCs w:val="20"/>
          <w:lang w:eastAsia="pl-PL"/>
        </w:rPr>
        <w:t>.1 do SWZ. </w:t>
      </w:r>
    </w:p>
    <w:p w14:paraId="3448269E" w14:textId="77777777" w:rsidR="006B5B8B" w:rsidRPr="006B5B8B" w:rsidRDefault="006B5B8B" w:rsidP="006B5B8B">
      <w:pPr>
        <w:spacing w:after="0" w:line="240" w:lineRule="auto"/>
        <w:jc w:val="center"/>
        <w:textAlignment w:val="baseline"/>
        <w:rPr>
          <w:rFonts w:ascii="Segoe UI" w:eastAsia="Times New Roman" w:hAnsi="Segoe UI" w:cs="Segoe UI"/>
          <w:sz w:val="18"/>
          <w:szCs w:val="18"/>
          <w:lang w:eastAsia="pl-PL"/>
        </w:rPr>
      </w:pPr>
      <w:r w:rsidRPr="006B5B8B">
        <w:rPr>
          <w:rFonts w:ascii="Tahoma" w:eastAsia="Times New Roman" w:hAnsi="Tahoma" w:cs="Tahoma"/>
          <w:lang w:eastAsia="pl-PL"/>
        </w:rPr>
        <w:t> </w:t>
      </w:r>
    </w:p>
    <w:p w14:paraId="02A1C62A" w14:textId="77777777" w:rsidR="005E0D22" w:rsidRDefault="005E0D22" w:rsidP="006B5B8B">
      <w:pPr>
        <w:spacing w:after="0" w:line="240" w:lineRule="auto"/>
        <w:textAlignment w:val="baseline"/>
        <w:rPr>
          <w:rFonts w:ascii="Tahoma" w:eastAsia="Times New Roman" w:hAnsi="Tahoma" w:cs="Tahoma"/>
          <w:b/>
          <w:bCs/>
          <w:sz w:val="20"/>
          <w:szCs w:val="20"/>
          <w:lang w:eastAsia="pl-PL"/>
        </w:rPr>
      </w:pPr>
    </w:p>
    <w:p w14:paraId="1AAC4502" w14:textId="77777777" w:rsidR="006B5B8B" w:rsidRPr="00806DB6" w:rsidRDefault="006B5B8B" w:rsidP="006B5B8B">
      <w:pPr>
        <w:spacing w:after="0" w:line="240" w:lineRule="auto"/>
        <w:jc w:val="both"/>
        <w:textAlignment w:val="baseline"/>
        <w:rPr>
          <w:rFonts w:ascii="Segoe UI" w:eastAsia="Times New Roman" w:hAnsi="Segoe UI" w:cs="Segoe UI"/>
          <w:sz w:val="18"/>
          <w:szCs w:val="18"/>
          <w:lang w:eastAsia="pl-PL"/>
        </w:rPr>
      </w:pPr>
      <w:r w:rsidRPr="00806DB6">
        <w:rPr>
          <w:rFonts w:ascii="Tahoma" w:eastAsia="Times New Roman" w:hAnsi="Tahoma" w:cs="Tahoma"/>
          <w:sz w:val="18"/>
          <w:szCs w:val="18"/>
          <w:lang w:eastAsia="pl-PL"/>
        </w:rPr>
        <w:t> </w:t>
      </w:r>
    </w:p>
    <w:p w14:paraId="5DE013D3" w14:textId="0C3523AA" w:rsidR="006B5B8B" w:rsidRPr="00806DB6" w:rsidRDefault="006B5B8B" w:rsidP="0EF2465A">
      <w:pPr>
        <w:spacing w:after="0" w:line="240" w:lineRule="auto"/>
        <w:jc w:val="both"/>
        <w:textAlignment w:val="baseline"/>
        <w:rPr>
          <w:rFonts w:ascii="Segoe UI" w:eastAsia="Times New Roman" w:hAnsi="Segoe UI" w:cs="Segoe UI"/>
          <w:sz w:val="18"/>
          <w:szCs w:val="18"/>
          <w:lang w:eastAsia="pl-PL"/>
        </w:rPr>
      </w:pPr>
      <w:r w:rsidRPr="00806DB6">
        <w:rPr>
          <w:rFonts w:ascii="Tahoma" w:eastAsia="Times New Roman" w:hAnsi="Tahoma" w:cs="Tahoma"/>
          <w:sz w:val="18"/>
          <w:szCs w:val="18"/>
          <w:lang w:eastAsia="pl-PL"/>
        </w:rPr>
        <w:t> </w:t>
      </w:r>
      <w:r w:rsidR="001C3D4C" w:rsidRPr="00806DB6">
        <w:rPr>
          <w:b/>
          <w:bCs/>
        </w:rPr>
        <w:t>Dokument musi być podpisany kwalifikowanym podpisem elektronicznym lub podpisem zaufanym lub podpisem osobistym</w:t>
      </w:r>
    </w:p>
    <w:p w14:paraId="78656508" w14:textId="77777777" w:rsidR="006B5B8B" w:rsidRPr="00806DB6" w:rsidRDefault="006B5B8B" w:rsidP="0EF2465A">
      <w:pPr>
        <w:spacing w:after="0" w:line="240" w:lineRule="auto"/>
        <w:jc w:val="both"/>
        <w:textAlignment w:val="baseline"/>
        <w:rPr>
          <w:rFonts w:ascii="Segoe UI" w:eastAsia="Times New Roman" w:hAnsi="Segoe UI" w:cs="Segoe UI"/>
          <w:sz w:val="18"/>
          <w:szCs w:val="18"/>
          <w:lang w:eastAsia="pl-PL"/>
        </w:rPr>
      </w:pPr>
      <w:r w:rsidRPr="00806DB6">
        <w:rPr>
          <w:rFonts w:ascii="Tahoma" w:eastAsia="Times New Roman" w:hAnsi="Tahoma" w:cs="Tahoma"/>
          <w:sz w:val="18"/>
          <w:szCs w:val="18"/>
          <w:lang w:eastAsia="pl-PL"/>
        </w:rPr>
        <w:t> </w:t>
      </w:r>
    </w:p>
    <w:p w14:paraId="64E1ECE0" w14:textId="77777777" w:rsidR="006B5B8B" w:rsidRPr="006B5B8B" w:rsidRDefault="006B5B8B" w:rsidP="006B5B8B">
      <w:pPr>
        <w:spacing w:after="0" w:line="240" w:lineRule="auto"/>
        <w:jc w:val="both"/>
        <w:textAlignment w:val="baseline"/>
        <w:rPr>
          <w:rFonts w:ascii="Segoe UI" w:eastAsia="Times New Roman" w:hAnsi="Segoe UI" w:cs="Segoe UI"/>
          <w:sz w:val="18"/>
          <w:szCs w:val="18"/>
          <w:lang w:eastAsia="pl-PL"/>
        </w:rPr>
      </w:pPr>
      <w:r w:rsidRPr="006B5B8B">
        <w:rPr>
          <w:rFonts w:ascii="Tahoma" w:eastAsia="Times New Roman" w:hAnsi="Tahoma" w:cs="Tahoma"/>
          <w:sz w:val="18"/>
          <w:szCs w:val="18"/>
          <w:lang w:eastAsia="pl-PL"/>
        </w:rPr>
        <w:t> </w:t>
      </w:r>
    </w:p>
    <w:p w14:paraId="4A4928B6" w14:textId="77777777" w:rsidR="006B5B8B" w:rsidRPr="006B5B8B" w:rsidRDefault="006B5B8B" w:rsidP="006B5B8B">
      <w:pPr>
        <w:spacing w:after="0" w:line="240" w:lineRule="auto"/>
        <w:jc w:val="both"/>
        <w:textAlignment w:val="baseline"/>
        <w:rPr>
          <w:rFonts w:ascii="Segoe UI" w:eastAsia="Times New Roman" w:hAnsi="Segoe UI" w:cs="Segoe UI"/>
          <w:sz w:val="18"/>
          <w:szCs w:val="18"/>
          <w:lang w:eastAsia="pl-PL"/>
        </w:rPr>
      </w:pPr>
      <w:r w:rsidRPr="006B5B8B">
        <w:rPr>
          <w:rFonts w:ascii="Tahoma" w:eastAsia="Times New Roman" w:hAnsi="Tahoma" w:cs="Tahoma"/>
          <w:sz w:val="18"/>
          <w:szCs w:val="18"/>
          <w:lang w:eastAsia="pl-PL"/>
        </w:rPr>
        <w:t> </w:t>
      </w:r>
    </w:p>
    <w:p w14:paraId="73ABB810" w14:textId="77777777" w:rsidR="006B5B8B" w:rsidRPr="006B5B8B" w:rsidRDefault="006B5B8B" w:rsidP="006B5B8B">
      <w:pPr>
        <w:spacing w:after="0" w:line="240" w:lineRule="auto"/>
        <w:jc w:val="both"/>
        <w:textAlignment w:val="baseline"/>
        <w:rPr>
          <w:rFonts w:ascii="Segoe UI" w:eastAsia="Times New Roman" w:hAnsi="Segoe UI" w:cs="Segoe UI"/>
          <w:sz w:val="18"/>
          <w:szCs w:val="18"/>
          <w:lang w:eastAsia="pl-PL"/>
        </w:rPr>
      </w:pPr>
      <w:r w:rsidRPr="006B5B8B">
        <w:rPr>
          <w:rFonts w:ascii="Tahoma" w:eastAsia="Times New Roman" w:hAnsi="Tahoma" w:cs="Tahoma"/>
          <w:sz w:val="18"/>
          <w:szCs w:val="18"/>
          <w:lang w:eastAsia="pl-PL"/>
        </w:rPr>
        <w:t> </w:t>
      </w:r>
    </w:p>
    <w:p w14:paraId="1DC137E0" w14:textId="77777777" w:rsidR="006B5B8B" w:rsidRPr="006B5B8B" w:rsidRDefault="006B5B8B" w:rsidP="006B5B8B">
      <w:pPr>
        <w:spacing w:after="0" w:line="240" w:lineRule="auto"/>
        <w:jc w:val="both"/>
        <w:textAlignment w:val="baseline"/>
        <w:rPr>
          <w:rFonts w:ascii="Segoe UI" w:eastAsia="Times New Roman" w:hAnsi="Segoe UI" w:cs="Segoe UI"/>
          <w:sz w:val="18"/>
          <w:szCs w:val="18"/>
          <w:lang w:eastAsia="pl-PL"/>
        </w:rPr>
      </w:pPr>
      <w:r w:rsidRPr="006B5B8B">
        <w:rPr>
          <w:rFonts w:ascii="Tahoma" w:eastAsia="Times New Roman" w:hAnsi="Tahoma" w:cs="Tahoma"/>
          <w:sz w:val="18"/>
          <w:szCs w:val="18"/>
          <w:lang w:eastAsia="pl-PL"/>
        </w:rPr>
        <w:t> </w:t>
      </w:r>
    </w:p>
    <w:p w14:paraId="18893BCF" w14:textId="77777777" w:rsidR="006B5B8B" w:rsidRPr="006B5B8B" w:rsidRDefault="006B5B8B" w:rsidP="006B5B8B">
      <w:pPr>
        <w:spacing w:after="0" w:line="240" w:lineRule="auto"/>
        <w:jc w:val="both"/>
        <w:textAlignment w:val="baseline"/>
        <w:rPr>
          <w:rFonts w:ascii="Segoe UI" w:eastAsia="Times New Roman" w:hAnsi="Segoe UI" w:cs="Segoe UI"/>
          <w:sz w:val="18"/>
          <w:szCs w:val="18"/>
          <w:lang w:eastAsia="pl-PL"/>
        </w:rPr>
      </w:pPr>
      <w:r w:rsidRPr="006B5B8B">
        <w:rPr>
          <w:rFonts w:ascii="Tahoma" w:eastAsia="Times New Roman" w:hAnsi="Tahoma" w:cs="Tahoma"/>
          <w:sz w:val="18"/>
          <w:szCs w:val="18"/>
          <w:lang w:eastAsia="pl-PL"/>
        </w:rPr>
        <w:t> </w:t>
      </w:r>
    </w:p>
    <w:p w14:paraId="63C826D9" w14:textId="77777777" w:rsidR="006B5B8B" w:rsidRPr="006B5B8B" w:rsidRDefault="006B5B8B" w:rsidP="006B5B8B">
      <w:pPr>
        <w:spacing w:after="0" w:line="240" w:lineRule="auto"/>
        <w:jc w:val="both"/>
        <w:textAlignment w:val="baseline"/>
        <w:rPr>
          <w:rFonts w:ascii="Segoe UI" w:eastAsia="Times New Roman" w:hAnsi="Segoe UI" w:cs="Segoe UI"/>
          <w:sz w:val="18"/>
          <w:szCs w:val="18"/>
          <w:lang w:eastAsia="pl-PL"/>
        </w:rPr>
      </w:pPr>
      <w:r w:rsidRPr="006B5B8B">
        <w:rPr>
          <w:rFonts w:ascii="Tahoma" w:eastAsia="Times New Roman" w:hAnsi="Tahoma" w:cs="Tahoma"/>
          <w:sz w:val="18"/>
          <w:szCs w:val="18"/>
          <w:lang w:eastAsia="pl-PL"/>
        </w:rPr>
        <w:t> </w:t>
      </w:r>
    </w:p>
    <w:p w14:paraId="5364B7BF" w14:textId="78353FD6" w:rsidR="006B5B8B" w:rsidRPr="006B5B8B" w:rsidRDefault="006B5B8B" w:rsidP="006B5B8B">
      <w:pPr>
        <w:spacing w:after="0" w:line="240" w:lineRule="auto"/>
        <w:jc w:val="both"/>
        <w:textAlignment w:val="baseline"/>
        <w:rPr>
          <w:rFonts w:ascii="Segoe UI" w:eastAsia="Times New Roman" w:hAnsi="Segoe UI" w:cs="Segoe UI"/>
          <w:sz w:val="18"/>
          <w:szCs w:val="18"/>
          <w:lang w:eastAsia="pl-PL"/>
        </w:rPr>
      </w:pPr>
    </w:p>
    <w:sectPr w:rsidR="006B5B8B" w:rsidRPr="006B5B8B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079475C"/>
    <w:multiLevelType w:val="multilevel"/>
    <w:tmpl w:val="E424D7A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)"/>
      <w:lvlJc w:val="left"/>
      <w:pPr>
        <w:ind w:left="1440" w:hanging="360"/>
      </w:pPr>
      <w:rPr>
        <w:rFonts w:hint="default"/>
      </w:r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 w15:restartNumberingAfterBreak="0">
    <w:nsid w:val="026477FF"/>
    <w:multiLevelType w:val="multilevel"/>
    <w:tmpl w:val="7C2C0FD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2" w15:restartNumberingAfterBreak="0">
    <w:nsid w:val="02B76031"/>
    <w:multiLevelType w:val="hybridMultilevel"/>
    <w:tmpl w:val="1314348C"/>
    <w:lvl w:ilvl="0" w:tplc="04150011">
      <w:start w:val="1"/>
      <w:numFmt w:val="decimal"/>
      <w:lvlText w:val="%1)"/>
      <w:lvlJc w:val="left"/>
      <w:pPr>
        <w:ind w:left="780" w:hanging="360"/>
      </w:pPr>
    </w:lvl>
    <w:lvl w:ilvl="1" w:tplc="04150019" w:tentative="1">
      <w:start w:val="1"/>
      <w:numFmt w:val="lowerLetter"/>
      <w:lvlText w:val="%2."/>
      <w:lvlJc w:val="left"/>
      <w:pPr>
        <w:ind w:left="1500" w:hanging="360"/>
      </w:pPr>
    </w:lvl>
    <w:lvl w:ilvl="2" w:tplc="0415001B" w:tentative="1">
      <w:start w:val="1"/>
      <w:numFmt w:val="lowerRoman"/>
      <w:lvlText w:val="%3."/>
      <w:lvlJc w:val="right"/>
      <w:pPr>
        <w:ind w:left="2220" w:hanging="180"/>
      </w:pPr>
    </w:lvl>
    <w:lvl w:ilvl="3" w:tplc="0415000F" w:tentative="1">
      <w:start w:val="1"/>
      <w:numFmt w:val="decimal"/>
      <w:lvlText w:val="%4."/>
      <w:lvlJc w:val="left"/>
      <w:pPr>
        <w:ind w:left="2940" w:hanging="360"/>
      </w:pPr>
    </w:lvl>
    <w:lvl w:ilvl="4" w:tplc="04150019" w:tentative="1">
      <w:start w:val="1"/>
      <w:numFmt w:val="lowerLetter"/>
      <w:lvlText w:val="%5."/>
      <w:lvlJc w:val="left"/>
      <w:pPr>
        <w:ind w:left="3660" w:hanging="360"/>
      </w:pPr>
    </w:lvl>
    <w:lvl w:ilvl="5" w:tplc="0415001B" w:tentative="1">
      <w:start w:val="1"/>
      <w:numFmt w:val="lowerRoman"/>
      <w:lvlText w:val="%6."/>
      <w:lvlJc w:val="right"/>
      <w:pPr>
        <w:ind w:left="4380" w:hanging="180"/>
      </w:pPr>
    </w:lvl>
    <w:lvl w:ilvl="6" w:tplc="0415000F" w:tentative="1">
      <w:start w:val="1"/>
      <w:numFmt w:val="decimal"/>
      <w:lvlText w:val="%7."/>
      <w:lvlJc w:val="left"/>
      <w:pPr>
        <w:ind w:left="5100" w:hanging="360"/>
      </w:pPr>
    </w:lvl>
    <w:lvl w:ilvl="7" w:tplc="04150019" w:tentative="1">
      <w:start w:val="1"/>
      <w:numFmt w:val="lowerLetter"/>
      <w:lvlText w:val="%8."/>
      <w:lvlJc w:val="left"/>
      <w:pPr>
        <w:ind w:left="5820" w:hanging="360"/>
      </w:pPr>
    </w:lvl>
    <w:lvl w:ilvl="8" w:tplc="0415001B" w:tentative="1">
      <w:start w:val="1"/>
      <w:numFmt w:val="lowerRoman"/>
      <w:lvlText w:val="%9."/>
      <w:lvlJc w:val="right"/>
      <w:pPr>
        <w:ind w:left="6540" w:hanging="180"/>
      </w:pPr>
    </w:lvl>
  </w:abstractNum>
  <w:abstractNum w:abstractNumId="3" w15:restartNumberingAfterBreak="0">
    <w:nsid w:val="04F01A66"/>
    <w:multiLevelType w:val="multilevel"/>
    <w:tmpl w:val="BDDC2BB6"/>
    <w:lvl w:ilvl="0">
      <w:start w:val="3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" w15:restartNumberingAfterBreak="0">
    <w:nsid w:val="097C0794"/>
    <w:multiLevelType w:val="multilevel"/>
    <w:tmpl w:val="F788CFAC"/>
    <w:lvl w:ilvl="0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5" w15:restartNumberingAfterBreak="0">
    <w:nsid w:val="145B29B4"/>
    <w:multiLevelType w:val="multilevel"/>
    <w:tmpl w:val="60EE278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2024"/>
      <w:numFmt w:val="decimal"/>
      <w:lvlText w:val="%2"/>
      <w:lvlJc w:val="left"/>
      <w:pPr>
        <w:ind w:left="1560" w:hanging="480"/>
      </w:pPr>
      <w:rPr>
        <w:rFonts w:ascii="Tahoma" w:hAnsi="Tahoma" w:cs="Tahoma" w:hint="default"/>
        <w:b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6" w15:restartNumberingAfterBreak="0">
    <w:nsid w:val="1E1A7EC1"/>
    <w:multiLevelType w:val="multilevel"/>
    <w:tmpl w:val="0706F2F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7" w15:restartNumberingAfterBreak="0">
    <w:nsid w:val="1E6A11AB"/>
    <w:multiLevelType w:val="hybridMultilevel"/>
    <w:tmpl w:val="E7B215CA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1EAE3C28"/>
    <w:multiLevelType w:val="multilevel"/>
    <w:tmpl w:val="F46A23C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9" w15:restartNumberingAfterBreak="0">
    <w:nsid w:val="20227C96"/>
    <w:multiLevelType w:val="multilevel"/>
    <w:tmpl w:val="9B220DBA"/>
    <w:lvl w:ilvl="0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0" w15:restartNumberingAfterBreak="0">
    <w:nsid w:val="25973BD2"/>
    <w:multiLevelType w:val="multilevel"/>
    <w:tmpl w:val="3496D2B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11" w15:restartNumberingAfterBreak="0">
    <w:nsid w:val="29514205"/>
    <w:multiLevelType w:val="multilevel"/>
    <w:tmpl w:val="1CB83F44"/>
    <w:lvl w:ilvl="0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2" w15:restartNumberingAfterBreak="0">
    <w:nsid w:val="2A5C3F46"/>
    <w:multiLevelType w:val="multilevel"/>
    <w:tmpl w:val="202A61EE"/>
    <w:lvl w:ilvl="0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3" w15:restartNumberingAfterBreak="0">
    <w:nsid w:val="2B2C6625"/>
    <w:multiLevelType w:val="hybridMultilevel"/>
    <w:tmpl w:val="7E70F898"/>
    <w:lvl w:ilvl="0" w:tplc="49441094">
      <w:start w:val="1"/>
      <w:numFmt w:val="decimal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2C741104"/>
    <w:multiLevelType w:val="hybridMultilevel"/>
    <w:tmpl w:val="F14EEE3E"/>
    <w:lvl w:ilvl="0" w:tplc="04150011">
      <w:start w:val="1"/>
      <w:numFmt w:val="decimal"/>
      <w:lvlText w:val="%1)"/>
      <w:lvlJc w:val="left"/>
      <w:pPr>
        <w:ind w:left="1177" w:hanging="360"/>
      </w:pPr>
    </w:lvl>
    <w:lvl w:ilvl="1" w:tplc="04150019" w:tentative="1">
      <w:start w:val="1"/>
      <w:numFmt w:val="lowerLetter"/>
      <w:lvlText w:val="%2."/>
      <w:lvlJc w:val="left"/>
      <w:pPr>
        <w:ind w:left="1897" w:hanging="360"/>
      </w:pPr>
    </w:lvl>
    <w:lvl w:ilvl="2" w:tplc="0415001B" w:tentative="1">
      <w:start w:val="1"/>
      <w:numFmt w:val="lowerRoman"/>
      <w:lvlText w:val="%3."/>
      <w:lvlJc w:val="right"/>
      <w:pPr>
        <w:ind w:left="2617" w:hanging="180"/>
      </w:pPr>
    </w:lvl>
    <w:lvl w:ilvl="3" w:tplc="0415000F" w:tentative="1">
      <w:start w:val="1"/>
      <w:numFmt w:val="decimal"/>
      <w:lvlText w:val="%4."/>
      <w:lvlJc w:val="left"/>
      <w:pPr>
        <w:ind w:left="3337" w:hanging="360"/>
      </w:pPr>
    </w:lvl>
    <w:lvl w:ilvl="4" w:tplc="04150019" w:tentative="1">
      <w:start w:val="1"/>
      <w:numFmt w:val="lowerLetter"/>
      <w:lvlText w:val="%5."/>
      <w:lvlJc w:val="left"/>
      <w:pPr>
        <w:ind w:left="4057" w:hanging="360"/>
      </w:pPr>
    </w:lvl>
    <w:lvl w:ilvl="5" w:tplc="0415001B" w:tentative="1">
      <w:start w:val="1"/>
      <w:numFmt w:val="lowerRoman"/>
      <w:lvlText w:val="%6."/>
      <w:lvlJc w:val="right"/>
      <w:pPr>
        <w:ind w:left="4777" w:hanging="180"/>
      </w:pPr>
    </w:lvl>
    <w:lvl w:ilvl="6" w:tplc="0415000F" w:tentative="1">
      <w:start w:val="1"/>
      <w:numFmt w:val="decimal"/>
      <w:lvlText w:val="%7."/>
      <w:lvlJc w:val="left"/>
      <w:pPr>
        <w:ind w:left="5497" w:hanging="360"/>
      </w:pPr>
    </w:lvl>
    <w:lvl w:ilvl="7" w:tplc="04150019" w:tentative="1">
      <w:start w:val="1"/>
      <w:numFmt w:val="lowerLetter"/>
      <w:lvlText w:val="%8."/>
      <w:lvlJc w:val="left"/>
      <w:pPr>
        <w:ind w:left="6217" w:hanging="360"/>
      </w:pPr>
    </w:lvl>
    <w:lvl w:ilvl="8" w:tplc="0415001B" w:tentative="1">
      <w:start w:val="1"/>
      <w:numFmt w:val="lowerRoman"/>
      <w:lvlText w:val="%9."/>
      <w:lvlJc w:val="right"/>
      <w:pPr>
        <w:ind w:left="6937" w:hanging="180"/>
      </w:pPr>
    </w:lvl>
  </w:abstractNum>
  <w:abstractNum w:abstractNumId="15" w15:restartNumberingAfterBreak="0">
    <w:nsid w:val="2C794D71"/>
    <w:multiLevelType w:val="multilevel"/>
    <w:tmpl w:val="762CF21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6" w15:restartNumberingAfterBreak="0">
    <w:nsid w:val="37840C43"/>
    <w:multiLevelType w:val="multilevel"/>
    <w:tmpl w:val="316E982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17" w15:restartNumberingAfterBreak="0">
    <w:nsid w:val="3C356EE8"/>
    <w:multiLevelType w:val="multilevel"/>
    <w:tmpl w:val="1B6078B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18" w15:restartNumberingAfterBreak="0">
    <w:nsid w:val="402B72F8"/>
    <w:multiLevelType w:val="hybridMultilevel"/>
    <w:tmpl w:val="BD90C4D8"/>
    <w:lvl w:ilvl="0" w:tplc="04150011">
      <w:start w:val="1"/>
      <w:numFmt w:val="decimal"/>
      <w:lvlText w:val="%1)"/>
      <w:lvlJc w:val="left"/>
      <w:pPr>
        <w:ind w:left="1440" w:hanging="360"/>
      </w:pPr>
    </w:lvl>
    <w:lvl w:ilvl="1" w:tplc="04150019" w:tentative="1">
      <w:start w:val="1"/>
      <w:numFmt w:val="lowerLetter"/>
      <w:lvlText w:val="%2."/>
      <w:lvlJc w:val="left"/>
      <w:pPr>
        <w:ind w:left="2160" w:hanging="360"/>
      </w:pPr>
    </w:lvl>
    <w:lvl w:ilvl="2" w:tplc="0415001B" w:tentative="1">
      <w:start w:val="1"/>
      <w:numFmt w:val="lowerRoman"/>
      <w:lvlText w:val="%3."/>
      <w:lvlJc w:val="right"/>
      <w:pPr>
        <w:ind w:left="2880" w:hanging="180"/>
      </w:pPr>
    </w:lvl>
    <w:lvl w:ilvl="3" w:tplc="0415000F" w:tentative="1">
      <w:start w:val="1"/>
      <w:numFmt w:val="decimal"/>
      <w:lvlText w:val="%4."/>
      <w:lvlJc w:val="left"/>
      <w:pPr>
        <w:ind w:left="3600" w:hanging="360"/>
      </w:pPr>
    </w:lvl>
    <w:lvl w:ilvl="4" w:tplc="04150019" w:tentative="1">
      <w:start w:val="1"/>
      <w:numFmt w:val="lowerLetter"/>
      <w:lvlText w:val="%5."/>
      <w:lvlJc w:val="left"/>
      <w:pPr>
        <w:ind w:left="4320" w:hanging="360"/>
      </w:pPr>
    </w:lvl>
    <w:lvl w:ilvl="5" w:tplc="0415001B" w:tentative="1">
      <w:start w:val="1"/>
      <w:numFmt w:val="lowerRoman"/>
      <w:lvlText w:val="%6."/>
      <w:lvlJc w:val="right"/>
      <w:pPr>
        <w:ind w:left="5040" w:hanging="180"/>
      </w:pPr>
    </w:lvl>
    <w:lvl w:ilvl="6" w:tplc="0415000F" w:tentative="1">
      <w:start w:val="1"/>
      <w:numFmt w:val="decimal"/>
      <w:lvlText w:val="%7."/>
      <w:lvlJc w:val="left"/>
      <w:pPr>
        <w:ind w:left="5760" w:hanging="360"/>
      </w:pPr>
    </w:lvl>
    <w:lvl w:ilvl="7" w:tplc="04150019" w:tentative="1">
      <w:start w:val="1"/>
      <w:numFmt w:val="lowerLetter"/>
      <w:lvlText w:val="%8."/>
      <w:lvlJc w:val="left"/>
      <w:pPr>
        <w:ind w:left="6480" w:hanging="360"/>
      </w:pPr>
    </w:lvl>
    <w:lvl w:ilvl="8" w:tplc="0415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19" w15:restartNumberingAfterBreak="0">
    <w:nsid w:val="42600F54"/>
    <w:multiLevelType w:val="multilevel"/>
    <w:tmpl w:val="BBA4F97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2024"/>
      <w:numFmt w:val="decimal"/>
      <w:lvlText w:val="%2"/>
      <w:lvlJc w:val="left"/>
      <w:pPr>
        <w:ind w:left="1560" w:hanging="480"/>
      </w:pPr>
      <w:rPr>
        <w:rFonts w:ascii="Tahoma" w:hAnsi="Tahoma" w:cs="Tahoma" w:hint="default"/>
        <w:b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20" w15:restartNumberingAfterBreak="0">
    <w:nsid w:val="43BF31F5"/>
    <w:multiLevelType w:val="multilevel"/>
    <w:tmpl w:val="77B289A6"/>
    <w:lvl w:ilvl="0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1" w15:restartNumberingAfterBreak="0">
    <w:nsid w:val="46D05F31"/>
    <w:multiLevelType w:val="multilevel"/>
    <w:tmpl w:val="65C4B12A"/>
    <w:lvl w:ilvl="0">
      <w:start w:val="3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2" w15:restartNumberingAfterBreak="0">
    <w:nsid w:val="484E29E6"/>
    <w:multiLevelType w:val="multilevel"/>
    <w:tmpl w:val="3DD806C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3" w15:restartNumberingAfterBreak="0">
    <w:nsid w:val="4C8F4D9C"/>
    <w:multiLevelType w:val="hybridMultilevel"/>
    <w:tmpl w:val="1A80E4F2"/>
    <w:lvl w:ilvl="0" w:tplc="04150017">
      <w:start w:val="1"/>
      <w:numFmt w:val="lowerLetter"/>
      <w:lvlText w:val="%1)"/>
      <w:lvlJc w:val="left"/>
      <w:pPr>
        <w:ind w:left="1004" w:hanging="360"/>
      </w:pPr>
    </w:lvl>
    <w:lvl w:ilvl="1" w:tplc="04150019" w:tentative="1">
      <w:start w:val="1"/>
      <w:numFmt w:val="lowerLetter"/>
      <w:lvlText w:val="%2."/>
      <w:lvlJc w:val="left"/>
      <w:pPr>
        <w:ind w:left="1724" w:hanging="360"/>
      </w:pPr>
    </w:lvl>
    <w:lvl w:ilvl="2" w:tplc="0415001B" w:tentative="1">
      <w:start w:val="1"/>
      <w:numFmt w:val="lowerRoman"/>
      <w:lvlText w:val="%3."/>
      <w:lvlJc w:val="right"/>
      <w:pPr>
        <w:ind w:left="2444" w:hanging="180"/>
      </w:pPr>
    </w:lvl>
    <w:lvl w:ilvl="3" w:tplc="0415000F" w:tentative="1">
      <w:start w:val="1"/>
      <w:numFmt w:val="decimal"/>
      <w:lvlText w:val="%4."/>
      <w:lvlJc w:val="left"/>
      <w:pPr>
        <w:ind w:left="3164" w:hanging="360"/>
      </w:pPr>
    </w:lvl>
    <w:lvl w:ilvl="4" w:tplc="04150019" w:tentative="1">
      <w:start w:val="1"/>
      <w:numFmt w:val="lowerLetter"/>
      <w:lvlText w:val="%5."/>
      <w:lvlJc w:val="left"/>
      <w:pPr>
        <w:ind w:left="3884" w:hanging="360"/>
      </w:pPr>
    </w:lvl>
    <w:lvl w:ilvl="5" w:tplc="0415001B" w:tentative="1">
      <w:start w:val="1"/>
      <w:numFmt w:val="lowerRoman"/>
      <w:lvlText w:val="%6."/>
      <w:lvlJc w:val="right"/>
      <w:pPr>
        <w:ind w:left="4604" w:hanging="180"/>
      </w:pPr>
    </w:lvl>
    <w:lvl w:ilvl="6" w:tplc="0415000F" w:tentative="1">
      <w:start w:val="1"/>
      <w:numFmt w:val="decimal"/>
      <w:lvlText w:val="%7."/>
      <w:lvlJc w:val="left"/>
      <w:pPr>
        <w:ind w:left="5324" w:hanging="360"/>
      </w:pPr>
    </w:lvl>
    <w:lvl w:ilvl="7" w:tplc="04150019" w:tentative="1">
      <w:start w:val="1"/>
      <w:numFmt w:val="lowerLetter"/>
      <w:lvlText w:val="%8."/>
      <w:lvlJc w:val="left"/>
      <w:pPr>
        <w:ind w:left="6044" w:hanging="360"/>
      </w:pPr>
    </w:lvl>
    <w:lvl w:ilvl="8" w:tplc="0415001B" w:tentative="1">
      <w:start w:val="1"/>
      <w:numFmt w:val="lowerRoman"/>
      <w:lvlText w:val="%9."/>
      <w:lvlJc w:val="right"/>
      <w:pPr>
        <w:ind w:left="6764" w:hanging="180"/>
      </w:pPr>
    </w:lvl>
  </w:abstractNum>
  <w:abstractNum w:abstractNumId="24" w15:restartNumberingAfterBreak="0">
    <w:nsid w:val="4CD42794"/>
    <w:multiLevelType w:val="multilevel"/>
    <w:tmpl w:val="027A43B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5" w15:restartNumberingAfterBreak="0">
    <w:nsid w:val="595F5374"/>
    <w:multiLevelType w:val="multilevel"/>
    <w:tmpl w:val="7E445E0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6" w15:restartNumberingAfterBreak="0">
    <w:nsid w:val="5EDE3EED"/>
    <w:multiLevelType w:val="multilevel"/>
    <w:tmpl w:val="A38CACE6"/>
    <w:lvl w:ilvl="0">
      <w:start w:val="2"/>
      <w:numFmt w:val="upperRoman"/>
      <w:lvlText w:val="%1."/>
      <w:lvlJc w:val="right"/>
      <w:pPr>
        <w:tabs>
          <w:tab w:val="num" w:pos="720"/>
        </w:tabs>
        <w:ind w:left="720" w:hanging="360"/>
      </w:pPr>
    </w:lvl>
    <w:lvl w:ilvl="1" w:tentative="1">
      <w:start w:val="1"/>
      <w:numFmt w:val="upperRoman"/>
      <w:lvlText w:val="%2."/>
      <w:lvlJc w:val="right"/>
      <w:pPr>
        <w:tabs>
          <w:tab w:val="num" w:pos="1440"/>
        </w:tabs>
        <w:ind w:left="1440" w:hanging="360"/>
      </w:pPr>
    </w:lvl>
    <w:lvl w:ilvl="2" w:tentative="1">
      <w:start w:val="1"/>
      <w:numFmt w:val="upperRoman"/>
      <w:lvlText w:val="%3."/>
      <w:lvlJc w:val="right"/>
      <w:pPr>
        <w:tabs>
          <w:tab w:val="num" w:pos="2160"/>
        </w:tabs>
        <w:ind w:left="2160" w:hanging="360"/>
      </w:pPr>
    </w:lvl>
    <w:lvl w:ilvl="3" w:tentative="1">
      <w:start w:val="1"/>
      <w:numFmt w:val="upperRoman"/>
      <w:lvlText w:val="%4."/>
      <w:lvlJc w:val="right"/>
      <w:pPr>
        <w:tabs>
          <w:tab w:val="num" w:pos="2880"/>
        </w:tabs>
        <w:ind w:left="2880" w:hanging="360"/>
      </w:pPr>
    </w:lvl>
    <w:lvl w:ilvl="4" w:tentative="1">
      <w:start w:val="1"/>
      <w:numFmt w:val="upperRoman"/>
      <w:lvlText w:val="%5."/>
      <w:lvlJc w:val="right"/>
      <w:pPr>
        <w:tabs>
          <w:tab w:val="num" w:pos="3600"/>
        </w:tabs>
        <w:ind w:left="3600" w:hanging="360"/>
      </w:pPr>
    </w:lvl>
    <w:lvl w:ilvl="5" w:tentative="1">
      <w:start w:val="1"/>
      <w:numFmt w:val="upperRoman"/>
      <w:lvlText w:val="%6."/>
      <w:lvlJc w:val="right"/>
      <w:pPr>
        <w:tabs>
          <w:tab w:val="num" w:pos="4320"/>
        </w:tabs>
        <w:ind w:left="4320" w:hanging="360"/>
      </w:pPr>
    </w:lvl>
    <w:lvl w:ilvl="6" w:tentative="1">
      <w:start w:val="1"/>
      <w:numFmt w:val="upperRoman"/>
      <w:lvlText w:val="%7."/>
      <w:lvlJc w:val="right"/>
      <w:pPr>
        <w:tabs>
          <w:tab w:val="num" w:pos="5040"/>
        </w:tabs>
        <w:ind w:left="5040" w:hanging="360"/>
      </w:pPr>
    </w:lvl>
    <w:lvl w:ilvl="7" w:tentative="1">
      <w:start w:val="1"/>
      <w:numFmt w:val="upperRoman"/>
      <w:lvlText w:val="%8."/>
      <w:lvlJc w:val="right"/>
      <w:pPr>
        <w:tabs>
          <w:tab w:val="num" w:pos="5760"/>
        </w:tabs>
        <w:ind w:left="5760" w:hanging="360"/>
      </w:pPr>
    </w:lvl>
    <w:lvl w:ilvl="8" w:tentative="1">
      <w:start w:val="1"/>
      <w:numFmt w:val="upperRoman"/>
      <w:lvlText w:val="%9."/>
      <w:lvlJc w:val="right"/>
      <w:pPr>
        <w:tabs>
          <w:tab w:val="num" w:pos="6480"/>
        </w:tabs>
        <w:ind w:left="6480" w:hanging="360"/>
      </w:pPr>
    </w:lvl>
  </w:abstractNum>
  <w:abstractNum w:abstractNumId="27" w15:restartNumberingAfterBreak="0">
    <w:nsid w:val="60613620"/>
    <w:multiLevelType w:val="hybridMultilevel"/>
    <w:tmpl w:val="69623724"/>
    <w:lvl w:ilvl="0" w:tplc="04150011">
      <w:start w:val="1"/>
      <w:numFmt w:val="decimal"/>
      <w:lvlText w:val="%1)"/>
      <w:lvlJc w:val="left"/>
      <w:pPr>
        <w:ind w:left="1177" w:hanging="360"/>
      </w:pPr>
    </w:lvl>
    <w:lvl w:ilvl="1" w:tplc="04150019" w:tentative="1">
      <w:start w:val="1"/>
      <w:numFmt w:val="lowerLetter"/>
      <w:lvlText w:val="%2."/>
      <w:lvlJc w:val="left"/>
      <w:pPr>
        <w:ind w:left="1897" w:hanging="360"/>
      </w:pPr>
    </w:lvl>
    <w:lvl w:ilvl="2" w:tplc="0415001B" w:tentative="1">
      <w:start w:val="1"/>
      <w:numFmt w:val="lowerRoman"/>
      <w:lvlText w:val="%3."/>
      <w:lvlJc w:val="right"/>
      <w:pPr>
        <w:ind w:left="2617" w:hanging="180"/>
      </w:pPr>
    </w:lvl>
    <w:lvl w:ilvl="3" w:tplc="0415000F" w:tentative="1">
      <w:start w:val="1"/>
      <w:numFmt w:val="decimal"/>
      <w:lvlText w:val="%4."/>
      <w:lvlJc w:val="left"/>
      <w:pPr>
        <w:ind w:left="3337" w:hanging="360"/>
      </w:pPr>
    </w:lvl>
    <w:lvl w:ilvl="4" w:tplc="04150019" w:tentative="1">
      <w:start w:val="1"/>
      <w:numFmt w:val="lowerLetter"/>
      <w:lvlText w:val="%5."/>
      <w:lvlJc w:val="left"/>
      <w:pPr>
        <w:ind w:left="4057" w:hanging="360"/>
      </w:pPr>
    </w:lvl>
    <w:lvl w:ilvl="5" w:tplc="0415001B" w:tentative="1">
      <w:start w:val="1"/>
      <w:numFmt w:val="lowerRoman"/>
      <w:lvlText w:val="%6."/>
      <w:lvlJc w:val="right"/>
      <w:pPr>
        <w:ind w:left="4777" w:hanging="180"/>
      </w:pPr>
    </w:lvl>
    <w:lvl w:ilvl="6" w:tplc="0415000F" w:tentative="1">
      <w:start w:val="1"/>
      <w:numFmt w:val="decimal"/>
      <w:lvlText w:val="%7."/>
      <w:lvlJc w:val="left"/>
      <w:pPr>
        <w:ind w:left="5497" w:hanging="360"/>
      </w:pPr>
    </w:lvl>
    <w:lvl w:ilvl="7" w:tplc="04150019" w:tentative="1">
      <w:start w:val="1"/>
      <w:numFmt w:val="lowerLetter"/>
      <w:lvlText w:val="%8."/>
      <w:lvlJc w:val="left"/>
      <w:pPr>
        <w:ind w:left="6217" w:hanging="360"/>
      </w:pPr>
    </w:lvl>
    <w:lvl w:ilvl="8" w:tplc="0415001B" w:tentative="1">
      <w:start w:val="1"/>
      <w:numFmt w:val="lowerRoman"/>
      <w:lvlText w:val="%9."/>
      <w:lvlJc w:val="right"/>
      <w:pPr>
        <w:ind w:left="6937" w:hanging="180"/>
      </w:pPr>
    </w:lvl>
  </w:abstractNum>
  <w:abstractNum w:abstractNumId="28" w15:restartNumberingAfterBreak="0">
    <w:nsid w:val="622E5962"/>
    <w:multiLevelType w:val="multilevel"/>
    <w:tmpl w:val="8B04AE5C"/>
    <w:lvl w:ilvl="0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9" w15:restartNumberingAfterBreak="0">
    <w:nsid w:val="63C70A9C"/>
    <w:multiLevelType w:val="multilevel"/>
    <w:tmpl w:val="1472E03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24"/>
      <w:numFmt w:val="decimal"/>
      <w:lvlText w:val="%2"/>
      <w:lvlJc w:val="left"/>
      <w:pPr>
        <w:ind w:left="1440" w:hanging="360"/>
      </w:pPr>
      <w:rPr>
        <w:rFonts w:ascii="Tahoma" w:hAnsi="Tahoma" w:cs="Tahoma" w:hint="default"/>
        <w:b/>
        <w:sz w:val="18"/>
      </w:r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0" w15:restartNumberingAfterBreak="0">
    <w:nsid w:val="64B42B22"/>
    <w:multiLevelType w:val="multilevel"/>
    <w:tmpl w:val="D600346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31" w15:restartNumberingAfterBreak="0">
    <w:nsid w:val="68C76690"/>
    <w:multiLevelType w:val="multilevel"/>
    <w:tmpl w:val="F3EC4BA4"/>
    <w:lvl w:ilvl="0">
      <w:start w:val="4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2" w15:restartNumberingAfterBreak="0">
    <w:nsid w:val="6934453C"/>
    <w:multiLevelType w:val="multilevel"/>
    <w:tmpl w:val="8982D62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33" w15:restartNumberingAfterBreak="0">
    <w:nsid w:val="790516D9"/>
    <w:multiLevelType w:val="multilevel"/>
    <w:tmpl w:val="945E617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34" w15:restartNumberingAfterBreak="0">
    <w:nsid w:val="7BAC4468"/>
    <w:multiLevelType w:val="multilevel"/>
    <w:tmpl w:val="2346BF5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35" w15:restartNumberingAfterBreak="0">
    <w:nsid w:val="7F1E0630"/>
    <w:multiLevelType w:val="multilevel"/>
    <w:tmpl w:val="3F529CC6"/>
    <w:lvl w:ilvl="0">
      <w:start w:val="1"/>
      <w:numFmt w:val="upperRoman"/>
      <w:lvlText w:val="%1."/>
      <w:lvlJc w:val="right"/>
      <w:pPr>
        <w:tabs>
          <w:tab w:val="num" w:pos="720"/>
        </w:tabs>
        <w:ind w:left="720" w:hanging="360"/>
      </w:pPr>
    </w:lvl>
    <w:lvl w:ilvl="1" w:tentative="1">
      <w:start w:val="1"/>
      <w:numFmt w:val="upperRoman"/>
      <w:lvlText w:val="%2."/>
      <w:lvlJc w:val="right"/>
      <w:pPr>
        <w:tabs>
          <w:tab w:val="num" w:pos="1440"/>
        </w:tabs>
        <w:ind w:left="1440" w:hanging="360"/>
      </w:pPr>
    </w:lvl>
    <w:lvl w:ilvl="2" w:tentative="1">
      <w:start w:val="1"/>
      <w:numFmt w:val="upperRoman"/>
      <w:lvlText w:val="%3."/>
      <w:lvlJc w:val="right"/>
      <w:pPr>
        <w:tabs>
          <w:tab w:val="num" w:pos="2160"/>
        </w:tabs>
        <w:ind w:left="2160" w:hanging="360"/>
      </w:pPr>
    </w:lvl>
    <w:lvl w:ilvl="3" w:tentative="1">
      <w:start w:val="1"/>
      <w:numFmt w:val="upperRoman"/>
      <w:lvlText w:val="%4."/>
      <w:lvlJc w:val="right"/>
      <w:pPr>
        <w:tabs>
          <w:tab w:val="num" w:pos="2880"/>
        </w:tabs>
        <w:ind w:left="2880" w:hanging="360"/>
      </w:pPr>
    </w:lvl>
    <w:lvl w:ilvl="4" w:tentative="1">
      <w:start w:val="1"/>
      <w:numFmt w:val="upperRoman"/>
      <w:lvlText w:val="%5."/>
      <w:lvlJc w:val="right"/>
      <w:pPr>
        <w:tabs>
          <w:tab w:val="num" w:pos="3600"/>
        </w:tabs>
        <w:ind w:left="3600" w:hanging="360"/>
      </w:pPr>
    </w:lvl>
    <w:lvl w:ilvl="5" w:tentative="1">
      <w:start w:val="1"/>
      <w:numFmt w:val="upperRoman"/>
      <w:lvlText w:val="%6."/>
      <w:lvlJc w:val="right"/>
      <w:pPr>
        <w:tabs>
          <w:tab w:val="num" w:pos="4320"/>
        </w:tabs>
        <w:ind w:left="4320" w:hanging="360"/>
      </w:pPr>
    </w:lvl>
    <w:lvl w:ilvl="6" w:tentative="1">
      <w:start w:val="1"/>
      <w:numFmt w:val="upperRoman"/>
      <w:lvlText w:val="%7."/>
      <w:lvlJc w:val="right"/>
      <w:pPr>
        <w:tabs>
          <w:tab w:val="num" w:pos="5040"/>
        </w:tabs>
        <w:ind w:left="5040" w:hanging="360"/>
      </w:pPr>
    </w:lvl>
    <w:lvl w:ilvl="7" w:tentative="1">
      <w:start w:val="1"/>
      <w:numFmt w:val="upperRoman"/>
      <w:lvlText w:val="%8."/>
      <w:lvlJc w:val="right"/>
      <w:pPr>
        <w:tabs>
          <w:tab w:val="num" w:pos="5760"/>
        </w:tabs>
        <w:ind w:left="5760" w:hanging="360"/>
      </w:pPr>
    </w:lvl>
    <w:lvl w:ilvl="8" w:tentative="1">
      <w:start w:val="1"/>
      <w:numFmt w:val="upperRoman"/>
      <w:lvlText w:val="%9."/>
      <w:lvlJc w:val="right"/>
      <w:pPr>
        <w:tabs>
          <w:tab w:val="num" w:pos="6480"/>
        </w:tabs>
        <w:ind w:left="6480" w:hanging="360"/>
      </w:pPr>
    </w:lvl>
  </w:abstractNum>
  <w:num w:numId="1" w16cid:durableId="1312909068">
    <w:abstractNumId w:val="35"/>
  </w:num>
  <w:num w:numId="2" w16cid:durableId="1358392433">
    <w:abstractNumId w:val="26"/>
  </w:num>
  <w:num w:numId="3" w16cid:durableId="907955469">
    <w:abstractNumId w:val="0"/>
  </w:num>
  <w:num w:numId="4" w16cid:durableId="148833772">
    <w:abstractNumId w:val="16"/>
  </w:num>
  <w:num w:numId="5" w16cid:durableId="553547351">
    <w:abstractNumId w:val="30"/>
  </w:num>
  <w:num w:numId="6" w16cid:durableId="103229163">
    <w:abstractNumId w:val="32"/>
  </w:num>
  <w:num w:numId="7" w16cid:durableId="533080335">
    <w:abstractNumId w:val="34"/>
  </w:num>
  <w:num w:numId="8" w16cid:durableId="1288314755">
    <w:abstractNumId w:val="1"/>
  </w:num>
  <w:num w:numId="9" w16cid:durableId="1470438250">
    <w:abstractNumId w:val="8"/>
  </w:num>
  <w:num w:numId="10" w16cid:durableId="283196195">
    <w:abstractNumId w:val="33"/>
  </w:num>
  <w:num w:numId="11" w16cid:durableId="941300634">
    <w:abstractNumId w:val="10"/>
  </w:num>
  <w:num w:numId="12" w16cid:durableId="1369842250">
    <w:abstractNumId w:val="11"/>
  </w:num>
  <w:num w:numId="13" w16cid:durableId="670254862">
    <w:abstractNumId w:val="17"/>
  </w:num>
  <w:num w:numId="14" w16cid:durableId="246353736">
    <w:abstractNumId w:val="19"/>
  </w:num>
  <w:num w:numId="15" w16cid:durableId="1940748094">
    <w:abstractNumId w:val="5"/>
  </w:num>
  <w:num w:numId="16" w16cid:durableId="809135263">
    <w:abstractNumId w:val="6"/>
  </w:num>
  <w:num w:numId="17" w16cid:durableId="1825006417">
    <w:abstractNumId w:val="25"/>
  </w:num>
  <w:num w:numId="18" w16cid:durableId="241065042">
    <w:abstractNumId w:val="12"/>
  </w:num>
  <w:num w:numId="19" w16cid:durableId="1983804769">
    <w:abstractNumId w:val="3"/>
  </w:num>
  <w:num w:numId="20" w16cid:durableId="226694353">
    <w:abstractNumId w:val="15"/>
  </w:num>
  <w:num w:numId="21" w16cid:durableId="2080402206">
    <w:abstractNumId w:val="9"/>
  </w:num>
  <w:num w:numId="22" w16cid:durableId="414595118">
    <w:abstractNumId w:val="24"/>
  </w:num>
  <w:num w:numId="23" w16cid:durableId="1105081786">
    <w:abstractNumId w:val="20"/>
  </w:num>
  <w:num w:numId="24" w16cid:durableId="386147141">
    <w:abstractNumId w:val="22"/>
  </w:num>
  <w:num w:numId="25" w16cid:durableId="1929458150">
    <w:abstractNumId w:val="28"/>
  </w:num>
  <w:num w:numId="26" w16cid:durableId="1215849710">
    <w:abstractNumId w:val="21"/>
  </w:num>
  <w:num w:numId="27" w16cid:durableId="1621917627">
    <w:abstractNumId w:val="31"/>
  </w:num>
  <w:num w:numId="28" w16cid:durableId="23409481">
    <w:abstractNumId w:val="29"/>
  </w:num>
  <w:num w:numId="29" w16cid:durableId="1926720666">
    <w:abstractNumId w:val="4"/>
  </w:num>
  <w:num w:numId="30" w16cid:durableId="1779445429">
    <w:abstractNumId w:val="14"/>
  </w:num>
  <w:num w:numId="31" w16cid:durableId="1439331138">
    <w:abstractNumId w:val="27"/>
  </w:num>
  <w:num w:numId="32" w16cid:durableId="1861235312">
    <w:abstractNumId w:val="13"/>
  </w:num>
  <w:num w:numId="33" w16cid:durableId="883063465">
    <w:abstractNumId w:val="23"/>
  </w:num>
  <w:num w:numId="34" w16cid:durableId="210922743">
    <w:abstractNumId w:val="18"/>
  </w:num>
  <w:num w:numId="35" w16cid:durableId="1805583465">
    <w:abstractNumId w:val="2"/>
  </w:num>
  <w:num w:numId="36" w16cid:durableId="1309170541">
    <w:abstractNumId w:val="7"/>
  </w:num>
  <w:numIdMacAtCleanup w:val="36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/>
  <w:defaultTabStop w:val="708"/>
  <w:hyphenationZone w:val="425"/>
  <w:characterSpacingControl w:val="doNotCompress"/>
  <w:savePreviewPicture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B5B8B"/>
    <w:rsid w:val="00031863"/>
    <w:rsid w:val="001C3D4C"/>
    <w:rsid w:val="002D4371"/>
    <w:rsid w:val="003410AB"/>
    <w:rsid w:val="005E0D22"/>
    <w:rsid w:val="006B5B8B"/>
    <w:rsid w:val="006F5A95"/>
    <w:rsid w:val="00806DB6"/>
    <w:rsid w:val="00987E19"/>
    <w:rsid w:val="009B578C"/>
    <w:rsid w:val="009B6555"/>
    <w:rsid w:val="00A16991"/>
    <w:rsid w:val="07075402"/>
    <w:rsid w:val="0EF2465A"/>
    <w:rsid w:val="2C1F663B"/>
    <w:rsid w:val="5777550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F3234D9"/>
  <w15:chartTrackingRefBased/>
  <w15:docId w15:val="{7F909364-2431-4D8D-8E9B-68E9E23BE10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customStyle="1" w:styleId="paragraph">
    <w:name w:val="paragraph"/>
    <w:basedOn w:val="Normalny"/>
    <w:rsid w:val="006B5B8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character" w:customStyle="1" w:styleId="normaltextrun">
    <w:name w:val="normaltextrun"/>
    <w:basedOn w:val="Domylnaczcionkaakapitu"/>
    <w:rsid w:val="006B5B8B"/>
  </w:style>
  <w:style w:type="character" w:customStyle="1" w:styleId="eop">
    <w:name w:val="eop"/>
    <w:basedOn w:val="Domylnaczcionkaakapitu"/>
    <w:rsid w:val="006B5B8B"/>
  </w:style>
  <w:style w:type="character" w:customStyle="1" w:styleId="tabchar">
    <w:name w:val="tabchar"/>
    <w:basedOn w:val="Domylnaczcionkaakapitu"/>
    <w:rsid w:val="006B5B8B"/>
  </w:style>
  <w:style w:type="paragraph" w:styleId="Akapitzlist">
    <w:name w:val="List Paragraph"/>
    <w:basedOn w:val="Normalny"/>
    <w:uiPriority w:val="34"/>
    <w:qFormat/>
    <w:rsid w:val="006B5B8B"/>
    <w:pPr>
      <w:ind w:left="720"/>
      <w:contextualSpacing/>
    </w:pPr>
  </w:style>
  <w:style w:type="paragraph" w:customStyle="1" w:styleId="Default">
    <w:name w:val="Default"/>
    <w:rsid w:val="00A16991"/>
    <w:pPr>
      <w:autoSpaceDE w:val="0"/>
      <w:autoSpaceDN w:val="0"/>
      <w:adjustRightInd w:val="0"/>
      <w:spacing w:after="0" w:line="240" w:lineRule="auto"/>
    </w:pPr>
    <w:rPr>
      <w:rFonts w:ascii="Calibri" w:hAnsi="Calibri" w:cs="Calibri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4984293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65520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608042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8828158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3815841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3931489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9638578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1003867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3088976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830866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7787658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1434251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0025832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8029536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600086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930549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863868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9262506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2245477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779745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8058066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2231647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7037720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5799726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4203737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595374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8601070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7024727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932409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9049857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1821667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5758358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331852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877746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29650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5089986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1285529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7312566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1465071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031835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5236381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8550687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5602436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3255658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290642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122262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8982464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4262379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817871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702981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35025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714209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7634999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9467641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520169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6355839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172160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8665512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153615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7421538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464613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6103193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048938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5579058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8792120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8096947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1888935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8902981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4335353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5353028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3878774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2288506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968819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3392791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580809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4447847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4591137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3764004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352787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0683172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362152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171788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1532926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5187536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8332700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4657510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267917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4118352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5284945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5290984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534954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8847123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0848181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1518453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9069449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765769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1474922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84290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1814796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43575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4241686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7794925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8640118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96718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580474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980960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98970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410118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673398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8927903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79518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8336505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3350344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672008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23525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8638332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7072713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146401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4697848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46620061">
              <w:marLeft w:val="-75"/>
              <w:marRight w:val="0"/>
              <w:marTop w:val="30"/>
              <w:marBottom w:val="3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9856647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6549313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97756352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0805155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38044762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9302312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76352813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7451052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30384835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7748393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44515020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3218738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37392424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7928768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84118947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6866832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07345974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13413236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29127818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0285047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72471379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0577346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73062156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5579069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58363585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5376883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9314324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5645952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70783373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9892801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215141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0256966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12716272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2192262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11721328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1785686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17322812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8824164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82073234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0532139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12010375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6568286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10981496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0564584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0508488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0107420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69129531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3003926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103566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213989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51356690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483247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6168791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9114398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13857111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4297498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05615669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0359645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33025277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335492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74109635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9678549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48643825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6792262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33877490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0758489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90407494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2120782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05285157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3054748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52625925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7492116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83325506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2520397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39814025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8261561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74206876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13837742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17255217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68247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72739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66212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29310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722543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1807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68397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26711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77534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80088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756318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94241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818748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40580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090475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66346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997820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160501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98507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65015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740322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792075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6184950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8240403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922313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2749783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6176469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2039723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0165319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1772304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17401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910863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310783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2195336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6318732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6093582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4112157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8338012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7685241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334949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91082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06320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66262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683837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077382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7022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50289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27975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762117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67749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4892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01462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39552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187367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87867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877021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276176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77676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52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5195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369375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187899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7493405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6457179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564959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9081226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112181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737130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7693314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0490404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7087240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1897375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3071971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7961738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6772994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5272926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09744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1411322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6187451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2745279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4921088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5923939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4513163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091508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1696839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3484019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3473353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2633503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4627308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6832520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10109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014511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6867048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1266406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9639312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4058842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3629642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5802002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6221266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9671476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2848478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8734759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4613141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9449097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0948068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9167512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0428673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7335401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0174246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8984188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9492165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3273454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9163012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047576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6732638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3112688">
              <w:marLeft w:val="-75"/>
              <w:marRight w:val="0"/>
              <w:marTop w:val="30"/>
              <w:marBottom w:val="3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4985308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1455503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64327176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5618350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6161092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3279173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5803213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0125957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56055417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6102780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25809940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2862812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16451022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8137399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94406911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09921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0456743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7427959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94438203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0662722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73990580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5770623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26749814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5421838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05418449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2455905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1497484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8643040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6962563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5618830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28804468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3088081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95829427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11544240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73034981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2821262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12701150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546757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4925933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2513102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6289812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1244586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6579288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1170321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6177118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2251274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2595346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2603697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7234310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032371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2068443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0357342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1156763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06277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976277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843491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2698922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4804609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3072552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7191954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496307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769627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8830791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767681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7826705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1732539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664580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1564500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7060657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2958182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3635252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4761687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7619112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0900938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8587802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63825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3623586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5" Type="http://schemas.openxmlformats.org/officeDocument/2006/relationships/styles" Target="styles.xml"/><Relationship Id="rId4" Type="http://schemas.openxmlformats.org/officeDocument/2006/relationships/numbering" Target="numbering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ACC0C70F0D8C15458B37D21DCAC83201" ma:contentTypeVersion="4" ma:contentTypeDescription="Utwórz nowy dokument." ma:contentTypeScope="" ma:versionID="c0ca13efa61aee39e1f1d4d56d84f2f2">
  <xsd:schema xmlns:xsd="http://www.w3.org/2001/XMLSchema" xmlns:xs="http://www.w3.org/2001/XMLSchema" xmlns:p="http://schemas.microsoft.com/office/2006/metadata/properties" xmlns:ns2="7b116d4a-e112-4d8d-b942-d3118c01314b" targetNamespace="http://schemas.microsoft.com/office/2006/metadata/properties" ma:root="true" ma:fieldsID="dbe7688f61d1fee05e264ec13b79ac65" ns2:_="">
    <xsd:import namespace="7b116d4a-e112-4d8d-b942-d3118c01314b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SearchProperties" minOccurs="0"/>
                <xsd:element ref="ns2:MediaServiceObjectDetectorVersion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7b116d4a-e112-4d8d-b942-d3118c01314b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SearchProperties" ma:index="10" nillable="true" ma:displayName="MediaServiceSearchProperties" ma:hidden="true" ma:internalName="MediaServiceSearchProperties" ma:readOnly="true">
      <xsd:simpleType>
        <xsd:restriction base="dms:Note"/>
      </xsd:simpleType>
    </xsd:element>
    <xsd:element name="MediaServiceObjectDetectorVersions" ma:index="11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yp zawartości"/>
        <xsd:element ref="dc:title" minOccurs="0" maxOccurs="1" ma:index="4" ma:displayName="Tytuł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Props1.xml><?xml version="1.0" encoding="utf-8"?>
<ds:datastoreItem xmlns:ds="http://schemas.openxmlformats.org/officeDocument/2006/customXml" ds:itemID="{A2D73D6A-26EA-43FA-B52F-25A1D0A5C72E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7b116d4a-e112-4d8d-b942-d3118c01314b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07C1D692-6210-4E32-B465-AB5225790CE8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EDC4671D-3CBE-45A3-AC9D-73C16D43B01F}">
  <ds:schemaRefs>
    <ds:schemaRef ds:uri="http://schemas.microsoft.com/office/2006/metadata/properties"/>
    <ds:schemaRef ds:uri="http://schemas.microsoft.com/office/infopath/2007/PartnerControl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3</Pages>
  <Words>786</Words>
  <Characters>4717</Characters>
  <Application>Microsoft Office Word</Application>
  <DocSecurity>0</DocSecurity>
  <Lines>39</Lines>
  <Paragraphs>10</Paragraphs>
  <ScaleCrop>false</ScaleCrop>
  <Company/>
  <LinksUpToDate>false</LinksUpToDate>
  <CharactersWithSpaces>5493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Elżbieta Sławińska</dc:creator>
  <cp:keywords/>
  <dc:description/>
  <cp:lastModifiedBy>Jarosław Wyszomirski</cp:lastModifiedBy>
  <cp:revision>6</cp:revision>
  <dcterms:created xsi:type="dcterms:W3CDTF">2025-03-13T10:34:00Z</dcterms:created>
  <dcterms:modified xsi:type="dcterms:W3CDTF">2025-03-14T11:42:00Z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0x010100ACC0C70F0D8C15458B37D21DCAC83201</vt:lpwstr>
  </property>
</Properties>
</file>