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0CB28DB2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562799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0EB8024B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</w:t>
      </w:r>
      <w:r w:rsidR="00B64D16" w:rsidRPr="00B64D16">
        <w:rPr>
          <w:rFonts w:ascii="Ebrima" w:hAnsi="Ebrima"/>
          <w:sz w:val="20"/>
          <w:szCs w:val="20"/>
        </w:rPr>
        <w:t xml:space="preserve">Dz.U.2024.1320 </w:t>
      </w:r>
      <w:proofErr w:type="spellStart"/>
      <w:r w:rsidR="00B64D16" w:rsidRPr="00B64D16">
        <w:rPr>
          <w:rFonts w:ascii="Ebrima" w:hAnsi="Ebrima"/>
          <w:sz w:val="20"/>
          <w:szCs w:val="20"/>
        </w:rPr>
        <w:t>t.j</w:t>
      </w:r>
      <w:proofErr w:type="spellEnd"/>
      <w:r w:rsidR="00B64D16" w:rsidRPr="00B64D16">
        <w:rPr>
          <w:rFonts w:ascii="Ebrima" w:hAnsi="Ebrima"/>
          <w:sz w:val="20"/>
          <w:szCs w:val="20"/>
        </w:rPr>
        <w:t>.</w:t>
      </w:r>
      <w:r w:rsidR="000261E3">
        <w:rPr>
          <w:rFonts w:ascii="Ebrima" w:hAnsi="Ebrima"/>
          <w:sz w:val="20"/>
          <w:szCs w:val="20"/>
        </w:rPr>
        <w:t>)</w:t>
      </w:r>
      <w:r w:rsidR="006B7CFE">
        <w:rPr>
          <w:rFonts w:ascii="Ebrima" w:hAnsi="Ebrima"/>
          <w:sz w:val="20"/>
          <w:szCs w:val="20"/>
        </w:rPr>
        <w:t xml:space="preserve">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 w:rsidP="007D1D13">
      <w:pPr>
        <w:jc w:val="both"/>
        <w:rPr>
          <w:rFonts w:ascii="Ebrima" w:hAnsi="Ebrima"/>
          <w:sz w:val="20"/>
          <w:szCs w:val="20"/>
        </w:rPr>
      </w:pPr>
    </w:p>
    <w:p w14:paraId="1C46A01D" w14:textId="18E7EDD5" w:rsidR="00A765AB" w:rsidRPr="006B7CFE" w:rsidRDefault="00B150A4" w:rsidP="007D1D1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B7CFE">
        <w:rPr>
          <w:rFonts w:ascii="Tahoma" w:hAnsi="Tahoma" w:cs="Tahoma"/>
          <w:sz w:val="20"/>
          <w:szCs w:val="20"/>
        </w:rPr>
        <w:t xml:space="preserve">Na potrzeby postępowania o udzielenie zamówienia publicznego nr </w:t>
      </w:r>
      <w:r w:rsidR="006B7CFE" w:rsidRPr="006B7CFE">
        <w:rPr>
          <w:rFonts w:ascii="Tahoma" w:hAnsi="Tahoma" w:cs="Tahoma"/>
          <w:b/>
          <w:sz w:val="18"/>
          <w:szCs w:val="18"/>
        </w:rPr>
        <w:t>ZP.382.JW.12.2024</w:t>
      </w:r>
      <w:r w:rsidR="006B7CFE" w:rsidRPr="006B7CFE">
        <w:rPr>
          <w:rFonts w:ascii="Tahoma" w:hAnsi="Tahoma" w:cs="Tahoma"/>
          <w:b/>
          <w:sz w:val="18"/>
          <w:szCs w:val="18"/>
        </w:rPr>
        <w:t xml:space="preserve"> </w:t>
      </w:r>
      <w:r w:rsidRPr="006B7CFE">
        <w:rPr>
          <w:rFonts w:ascii="Tahoma" w:hAnsi="Tahoma" w:cs="Tahoma"/>
          <w:sz w:val="20"/>
          <w:szCs w:val="20"/>
        </w:rPr>
        <w:t>pn.</w:t>
      </w:r>
      <w:r w:rsidR="000552CC" w:rsidRPr="006B7CFE">
        <w:rPr>
          <w:rFonts w:ascii="Tahoma" w:hAnsi="Tahoma" w:cs="Tahoma"/>
          <w:sz w:val="20"/>
          <w:szCs w:val="20"/>
        </w:rPr>
        <w:t> </w:t>
      </w:r>
      <w:r w:rsidR="00083829" w:rsidRPr="006B7CFE">
        <w:rPr>
          <w:rFonts w:ascii="Tahoma" w:hAnsi="Tahoma" w:cs="Tahoma"/>
          <w:bCs/>
          <w:spacing w:val="20"/>
          <w:sz w:val="20"/>
          <w:szCs w:val="20"/>
        </w:rPr>
        <w:t>„</w:t>
      </w:r>
      <w:r w:rsidR="00083829" w:rsidRPr="006B7CFE">
        <w:rPr>
          <w:rFonts w:ascii="Tahoma" w:hAnsi="Tahoma" w:cs="Tahoma"/>
          <w:sz w:val="20"/>
          <w:szCs w:val="20"/>
        </w:rPr>
        <w:t>Kompleksowa dostawa energii elektrycznej</w:t>
      </w:r>
      <w:r w:rsidR="006B7CFE">
        <w:rPr>
          <w:rFonts w:ascii="Tahoma" w:hAnsi="Tahoma" w:cs="Tahoma"/>
          <w:sz w:val="20"/>
          <w:szCs w:val="20"/>
        </w:rPr>
        <w:t>”</w:t>
      </w:r>
      <w:r w:rsidR="00083829" w:rsidRPr="006B7CFE">
        <w:rPr>
          <w:rFonts w:ascii="Tahoma" w:hAnsi="Tahoma" w:cs="Tahoma"/>
          <w:sz w:val="20"/>
          <w:szCs w:val="20"/>
        </w:rPr>
        <w:t xml:space="preserve"> obejmująca sprzedaż energii elektrycznej oraz świadczenie usługi dystrybucji energii elektrycznej dla Lubuskiego Szpitala Specjalistycznego Pulmonologiczno-Kardiologicznego w Torzymiu Sp. z o.o.</w:t>
      </w:r>
      <w:r w:rsidR="006B7CFE">
        <w:rPr>
          <w:rFonts w:ascii="Tahoma" w:hAnsi="Tahoma" w:cs="Tahoma"/>
          <w:sz w:val="20"/>
          <w:szCs w:val="20"/>
        </w:rPr>
        <w:t xml:space="preserve"> </w:t>
      </w:r>
      <w:r w:rsidRPr="006B7CFE">
        <w:rPr>
          <w:rFonts w:ascii="Tahoma" w:hAnsi="Tahoma" w:cs="Tahoma"/>
          <w:sz w:val="20"/>
          <w:szCs w:val="20"/>
        </w:rPr>
        <w:t>,</w:t>
      </w:r>
      <w:r w:rsidRPr="006B7CFE">
        <w:rPr>
          <w:rFonts w:ascii="Tahoma" w:hAnsi="Tahoma" w:cs="Tahoma"/>
          <w:bCs/>
          <w:sz w:val="20"/>
          <w:szCs w:val="20"/>
        </w:rPr>
        <w:t xml:space="preserve"> </w:t>
      </w:r>
      <w:r w:rsidRPr="006B7CFE">
        <w:rPr>
          <w:rFonts w:ascii="Tahoma" w:hAnsi="Tahoma" w:cs="Tahoma"/>
          <w:sz w:val="20"/>
          <w:szCs w:val="20"/>
        </w:rPr>
        <w:t>oświadczam, co następuje*:</w:t>
      </w:r>
    </w:p>
    <w:p w14:paraId="5C79305B" w14:textId="4BE91706" w:rsidR="00A765AB" w:rsidRPr="006B7CFE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B7CFE">
        <w:rPr>
          <w:rFonts w:ascii="Tahoma" w:hAnsi="Tahoma" w:cs="Tahoma"/>
          <w:b/>
          <w:sz w:val="20"/>
          <w:szCs w:val="20"/>
        </w:rPr>
        <w:t>Nie przynależę*</w:t>
      </w:r>
      <w:r w:rsidRPr="006B7CFE">
        <w:rPr>
          <w:rFonts w:ascii="Tahoma" w:hAnsi="Tahoma" w:cs="Tahoma"/>
          <w:sz w:val="20"/>
          <w:szCs w:val="20"/>
        </w:rPr>
        <w:t xml:space="preserve"> do tej samej grupy kapitałowej w rozumieniu ustawy z dnia 16 lutego 2007 r.        </w:t>
      </w:r>
      <w:r w:rsidRPr="006B7CFE">
        <w:rPr>
          <w:rFonts w:ascii="Tahoma" w:hAnsi="Tahoma" w:cs="Tahoma"/>
          <w:sz w:val="20"/>
          <w:szCs w:val="20"/>
        </w:rPr>
        <w:br/>
        <w:t>o ochronie konkurencji i konsumentów (Dz. U. z 202</w:t>
      </w:r>
      <w:r w:rsidR="009C6E44" w:rsidRPr="006B7CFE">
        <w:rPr>
          <w:rFonts w:ascii="Tahoma" w:hAnsi="Tahoma" w:cs="Tahoma"/>
          <w:sz w:val="20"/>
          <w:szCs w:val="20"/>
        </w:rPr>
        <w:t>3</w:t>
      </w:r>
      <w:r w:rsidRPr="006B7CFE">
        <w:rPr>
          <w:rFonts w:ascii="Tahoma" w:hAnsi="Tahoma" w:cs="Tahoma"/>
          <w:sz w:val="20"/>
          <w:szCs w:val="20"/>
        </w:rPr>
        <w:t xml:space="preserve"> r. poz. </w:t>
      </w:r>
      <w:r w:rsidR="009C6E44" w:rsidRPr="006B7CFE">
        <w:rPr>
          <w:rFonts w:ascii="Tahoma" w:hAnsi="Tahoma" w:cs="Tahoma"/>
          <w:sz w:val="20"/>
          <w:szCs w:val="20"/>
        </w:rPr>
        <w:t>852</w:t>
      </w:r>
      <w:r w:rsidRPr="006B7CFE">
        <w:rPr>
          <w:rFonts w:ascii="Tahoma" w:hAnsi="Tahoma" w:cs="Tahoma"/>
          <w:sz w:val="20"/>
          <w:szCs w:val="20"/>
        </w:rPr>
        <w:t xml:space="preserve">) z innym wykonawcą, który złożył odrębną ofertę, ofertę częściową lub wniosek o dopuszczenie do udziału                                </w:t>
      </w:r>
      <w:r w:rsidRPr="006B7CFE">
        <w:rPr>
          <w:rFonts w:ascii="Tahoma" w:hAnsi="Tahoma" w:cs="Tahoma"/>
          <w:sz w:val="20"/>
          <w:szCs w:val="20"/>
        </w:rPr>
        <w:br/>
        <w:t xml:space="preserve">w postępowaniu. </w:t>
      </w:r>
    </w:p>
    <w:p w14:paraId="3040F943" w14:textId="626A8AC4" w:rsidR="00A765AB" w:rsidRPr="006B7CFE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B7CFE">
        <w:rPr>
          <w:rFonts w:ascii="Tahoma" w:hAnsi="Tahoma" w:cs="Tahoma"/>
          <w:b/>
          <w:sz w:val="20"/>
          <w:szCs w:val="20"/>
        </w:rPr>
        <w:t>Przynależę*</w:t>
      </w:r>
      <w:r w:rsidRPr="006B7CFE">
        <w:rPr>
          <w:rFonts w:ascii="Tahoma" w:hAnsi="Tahoma" w:cs="Tahoma"/>
          <w:sz w:val="20"/>
          <w:szCs w:val="20"/>
        </w:rPr>
        <w:t xml:space="preserve"> do tej samej grupy kapitałowej w rozumieniu ustawy z dnia 16 lutego 2007r.                </w:t>
      </w:r>
      <w:r w:rsidRPr="006B7CFE">
        <w:rPr>
          <w:rFonts w:ascii="Tahoma" w:hAnsi="Tahoma" w:cs="Tahoma"/>
          <w:sz w:val="20"/>
          <w:szCs w:val="20"/>
        </w:rPr>
        <w:br/>
        <w:t>o ochronie konkurencji i konsumentów (Dz. U. z 202</w:t>
      </w:r>
      <w:r w:rsidR="009C6E44" w:rsidRPr="006B7CFE">
        <w:rPr>
          <w:rFonts w:ascii="Tahoma" w:hAnsi="Tahoma" w:cs="Tahoma"/>
          <w:sz w:val="20"/>
          <w:szCs w:val="20"/>
        </w:rPr>
        <w:t>3</w:t>
      </w:r>
      <w:r w:rsidRPr="006B7CFE">
        <w:rPr>
          <w:rFonts w:ascii="Tahoma" w:hAnsi="Tahoma" w:cs="Tahoma"/>
          <w:sz w:val="20"/>
          <w:szCs w:val="20"/>
        </w:rPr>
        <w:t xml:space="preserve"> r. poz. </w:t>
      </w:r>
      <w:r w:rsidR="009C6E44" w:rsidRPr="006B7CFE">
        <w:rPr>
          <w:rFonts w:ascii="Tahoma" w:hAnsi="Tahoma" w:cs="Tahoma"/>
          <w:sz w:val="20"/>
          <w:szCs w:val="20"/>
        </w:rPr>
        <w:t>852</w:t>
      </w:r>
      <w:r w:rsidRPr="006B7CFE">
        <w:rPr>
          <w:rFonts w:ascii="Tahoma" w:hAnsi="Tahoma" w:cs="Tahoma"/>
          <w:sz w:val="20"/>
          <w:szCs w:val="20"/>
        </w:rPr>
        <w:t>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Pr="006B7CFE" w:rsidRDefault="00B150A4">
      <w:pPr>
        <w:spacing w:before="24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B7CF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Pr="006B7CFE" w:rsidRDefault="00B150A4">
      <w:pPr>
        <w:spacing w:before="24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B7CF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Pr="006B7CFE" w:rsidRDefault="00B150A4">
      <w:pPr>
        <w:rPr>
          <w:rFonts w:ascii="Tahoma" w:hAnsi="Tahoma" w:cs="Tahoma"/>
          <w:sz w:val="20"/>
          <w:szCs w:val="20"/>
        </w:rPr>
      </w:pPr>
      <w:r w:rsidRPr="006B7CFE">
        <w:rPr>
          <w:rFonts w:ascii="Tahoma" w:hAnsi="Tahoma" w:cs="Tahoma"/>
          <w:sz w:val="20"/>
          <w:szCs w:val="20"/>
        </w:rPr>
        <w:t xml:space="preserve"> </w:t>
      </w:r>
    </w:p>
    <w:p w14:paraId="0A11106F" w14:textId="77777777" w:rsidR="00A765AB" w:rsidRPr="006B7CFE" w:rsidRDefault="00B150A4">
      <w:pPr>
        <w:rPr>
          <w:rFonts w:ascii="Tahoma" w:hAnsi="Tahoma" w:cs="Tahoma"/>
          <w:b/>
          <w:bCs/>
          <w:i/>
          <w:sz w:val="20"/>
          <w:szCs w:val="20"/>
        </w:rPr>
      </w:pPr>
      <w:r w:rsidRPr="006B7CFE">
        <w:rPr>
          <w:rFonts w:ascii="Tahoma" w:hAnsi="Tahoma" w:cs="Taho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:rsidRPr="006B7CFE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Pr="006B7CFE" w:rsidRDefault="00B150A4">
            <w:pPr>
              <w:ind w:right="12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7CFE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Pr="006B7CFE" w:rsidRDefault="00B150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7CFE">
              <w:rPr>
                <w:rFonts w:ascii="Tahoma" w:eastAsia="Calibri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:rsidRPr="006B7CFE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Pr="006B7CFE" w:rsidRDefault="00B150A4">
            <w:pPr>
              <w:ind w:right="1271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B7CFE">
              <w:rPr>
                <w:rFonts w:ascii="Tahoma" w:eastAsia="Calibri" w:hAnsi="Tahoma" w:cs="Taho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Pr="006B7CFE" w:rsidRDefault="00B150A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B7CFE">
              <w:rPr>
                <w:rFonts w:ascii="Tahoma" w:eastAsia="Calibri" w:hAnsi="Tahoma" w:cs="Taho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BA32BEE" w14:textId="77777777" w:rsidR="00A765AB" w:rsidRPr="006B7CFE" w:rsidRDefault="00A765AB">
      <w:pPr>
        <w:rPr>
          <w:rFonts w:ascii="Tahoma" w:hAnsi="Tahoma" w:cs="Tahoma"/>
          <w:sz w:val="20"/>
          <w:szCs w:val="20"/>
        </w:rPr>
      </w:pPr>
    </w:p>
    <w:p w14:paraId="7DD92DC9" w14:textId="77777777" w:rsidR="00A765AB" w:rsidRPr="006B7CFE" w:rsidRDefault="00B150A4">
      <w:pPr>
        <w:tabs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 w:rsidRPr="006B7CFE">
        <w:rPr>
          <w:rFonts w:ascii="Tahoma" w:hAnsi="Tahoma" w:cs="Tahoma"/>
          <w:b/>
          <w:sz w:val="20"/>
          <w:szCs w:val="20"/>
        </w:rPr>
        <w:t>Uwaga!</w:t>
      </w:r>
      <w:r w:rsidRPr="006B7CFE">
        <w:rPr>
          <w:rFonts w:ascii="Tahoma" w:hAnsi="Tahoma" w:cs="Tahoma"/>
          <w:sz w:val="20"/>
          <w:szCs w:val="20"/>
        </w:rPr>
        <w:t xml:space="preserve"> </w:t>
      </w:r>
      <w:r w:rsidRPr="006B7CFE">
        <w:rPr>
          <w:rFonts w:ascii="Tahoma" w:hAnsi="Tahoma" w:cs="Taho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 w:rsidRPr="006B7CFE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0261E3"/>
    <w:rsid w:val="000552CC"/>
    <w:rsid w:val="00083829"/>
    <w:rsid w:val="0026043F"/>
    <w:rsid w:val="00562799"/>
    <w:rsid w:val="006B7CFE"/>
    <w:rsid w:val="007D1D13"/>
    <w:rsid w:val="009C6E44"/>
    <w:rsid w:val="00A765AB"/>
    <w:rsid w:val="00B150A4"/>
    <w:rsid w:val="00B64D16"/>
    <w:rsid w:val="00C56939"/>
    <w:rsid w:val="00D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Damian Nowaczyk</cp:lastModifiedBy>
  <cp:revision>11</cp:revision>
  <cp:lastPrinted>2017-05-16T10:08:00Z</cp:lastPrinted>
  <dcterms:created xsi:type="dcterms:W3CDTF">2021-02-23T21:02:00Z</dcterms:created>
  <dcterms:modified xsi:type="dcterms:W3CDTF">2024-11-15T06:27:00Z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