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239" w:rsidRPr="00290641" w:rsidRDefault="00773239" w:rsidP="0077323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641">
        <w:rPr>
          <w:rFonts w:ascii="Garamond" w:eastAsia="Times New Roman" w:hAnsi="Garamond" w:cs="Times New Roman"/>
          <w:b/>
          <w:noProof/>
          <w:sz w:val="28"/>
          <w:szCs w:val="24"/>
          <w:lang w:eastAsia="pl-PL"/>
        </w:rPr>
        <w:drawing>
          <wp:inline distT="0" distB="0" distL="0" distR="0">
            <wp:extent cx="476250" cy="4311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239" w:rsidRPr="00290641" w:rsidRDefault="00773239" w:rsidP="0077323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KOMENDAWOJEWÓDZKAPOLICJI</w:t>
      </w:r>
    </w:p>
    <w:p w:rsidR="00773239" w:rsidRPr="00290641" w:rsidRDefault="00773239" w:rsidP="0077323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Radomiu</w:t>
      </w:r>
    </w:p>
    <w:p w:rsidR="00773239" w:rsidRPr="00290641" w:rsidRDefault="00773239" w:rsidP="00773239">
      <w:pPr>
        <w:tabs>
          <w:tab w:val="center" w:pos="4536"/>
          <w:tab w:val="center" w:pos="474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Sekcja Zamówień Publicznych</w:t>
      </w:r>
    </w:p>
    <w:p w:rsidR="00773239" w:rsidRPr="00290641" w:rsidRDefault="00773239" w:rsidP="00773239">
      <w:pPr>
        <w:tabs>
          <w:tab w:val="center" w:pos="4536"/>
          <w:tab w:val="center" w:pos="474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ul. 11 Listopada 37/59, 26-600 Radom</w:t>
      </w:r>
    </w:p>
    <w:p w:rsidR="00773239" w:rsidRDefault="008273AD" w:rsidP="008273AD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tel. (47) 701-31-03                                                          </w:t>
      </w:r>
      <w:r w:rsidR="001E2E8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                                        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         faks (47) 701-20-02</w:t>
      </w:r>
    </w:p>
    <w:p w:rsidR="00C05B6E" w:rsidRPr="00C05B6E" w:rsidRDefault="00C05B6E" w:rsidP="00C05B6E">
      <w:pPr>
        <w:keepNext/>
        <w:spacing w:after="0" w:line="240" w:lineRule="auto"/>
        <w:ind w:left="5245"/>
        <w:jc w:val="right"/>
        <w:outlineLvl w:val="1"/>
        <w:rPr>
          <w:rFonts w:ascii="Times New Roman" w:eastAsia="Calibri" w:hAnsi="Times New Roman" w:cs="Times New Roman"/>
          <w:bCs/>
          <w:color w:val="000000"/>
          <w:sz w:val="10"/>
          <w:lang w:eastAsia="pl-PL"/>
        </w:rPr>
      </w:pPr>
    </w:p>
    <w:p w:rsidR="00773239" w:rsidRPr="008273AD" w:rsidRDefault="00773239" w:rsidP="00614005">
      <w:pPr>
        <w:keepNext/>
        <w:spacing w:after="0" w:line="360" w:lineRule="auto"/>
        <w:ind w:left="5245"/>
        <w:jc w:val="right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>Radom, dnia</w:t>
      </w:r>
      <w:r w:rsidR="0051261E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</w:t>
      </w:r>
      <w:r w:rsidR="00D36CA7">
        <w:rPr>
          <w:rFonts w:ascii="Times New Roman" w:eastAsia="Calibri" w:hAnsi="Times New Roman" w:cs="Times New Roman"/>
          <w:bCs/>
          <w:color w:val="000000"/>
          <w:lang w:eastAsia="pl-PL"/>
        </w:rPr>
        <w:t>04.12.2024</w:t>
      </w:r>
      <w:r w:rsidR="0051261E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</w:t>
      </w:r>
      <w:r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>r.</w:t>
      </w:r>
    </w:p>
    <w:p w:rsidR="00B65009" w:rsidRDefault="00B65009" w:rsidP="00614005">
      <w:pPr>
        <w:keepNext/>
        <w:spacing w:after="0" w:line="360" w:lineRule="auto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0671D4" w:rsidRPr="008273AD" w:rsidRDefault="000671D4" w:rsidP="00614005">
      <w:pPr>
        <w:keepNext/>
        <w:spacing w:after="0" w:line="360" w:lineRule="auto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9F66C6" w:rsidRDefault="00773239" w:rsidP="00614005">
      <w:pPr>
        <w:keepNext/>
        <w:spacing w:after="0" w:line="360" w:lineRule="auto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>ZP –</w:t>
      </w:r>
      <w:r w:rsidR="0051261E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</w:t>
      </w:r>
      <w:r w:rsidR="00D36CA7">
        <w:rPr>
          <w:rFonts w:ascii="Times New Roman" w:eastAsia="Calibri" w:hAnsi="Times New Roman" w:cs="Times New Roman"/>
          <w:bCs/>
          <w:color w:val="000000"/>
          <w:lang w:eastAsia="pl-PL"/>
        </w:rPr>
        <w:t>3924</w:t>
      </w:r>
      <w:r w:rsidR="00A143FA">
        <w:rPr>
          <w:rFonts w:ascii="Times New Roman" w:eastAsia="Calibri" w:hAnsi="Times New Roman" w:cs="Times New Roman"/>
          <w:bCs/>
          <w:color w:val="000000"/>
          <w:lang w:eastAsia="pl-PL"/>
        </w:rPr>
        <w:t>/24</w:t>
      </w:r>
      <w:r w:rsidR="00680842"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="00680842"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="00680842"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="00680842"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="00680842"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="00680842"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ab/>
        <w:t>Egz. poj.</w:t>
      </w:r>
    </w:p>
    <w:p w:rsidR="009519D4" w:rsidRPr="008273AD" w:rsidRDefault="009519D4" w:rsidP="00614005">
      <w:pPr>
        <w:keepNext/>
        <w:spacing w:after="0" w:line="360" w:lineRule="auto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RTJ. </w:t>
      </w:r>
      <w:r w:rsidR="00843498">
        <w:rPr>
          <w:rFonts w:ascii="Times New Roman" w:eastAsia="Calibri" w:hAnsi="Times New Roman" w:cs="Times New Roman"/>
          <w:bCs/>
          <w:color w:val="000000"/>
          <w:lang w:eastAsia="pl-PL"/>
        </w:rPr>
        <w:t>76</w:t>
      </w:r>
      <w:r w:rsidR="00A143FA">
        <w:rPr>
          <w:rFonts w:ascii="Times New Roman" w:eastAsia="Calibri" w:hAnsi="Times New Roman" w:cs="Times New Roman"/>
          <w:bCs/>
          <w:color w:val="000000"/>
          <w:lang w:eastAsia="pl-PL"/>
        </w:rPr>
        <w:t>/24</w:t>
      </w:r>
    </w:p>
    <w:p w:rsidR="00B65009" w:rsidRDefault="00B65009" w:rsidP="00614005">
      <w:pPr>
        <w:keepNext/>
        <w:spacing w:after="0" w:line="360" w:lineRule="auto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A143FA" w:rsidRDefault="00A143FA" w:rsidP="00614005">
      <w:pPr>
        <w:keepNext/>
        <w:spacing w:after="0" w:line="360" w:lineRule="auto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773239" w:rsidRPr="008273AD" w:rsidRDefault="00773239" w:rsidP="006140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8273A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INFORMACJA Z OTWARCIA OFERT</w:t>
      </w:r>
    </w:p>
    <w:p w:rsidR="00276680" w:rsidRDefault="00276680" w:rsidP="00614005">
      <w:pPr>
        <w:tabs>
          <w:tab w:val="left" w:pos="8505"/>
        </w:tabs>
        <w:spacing w:after="0" w:line="360" w:lineRule="auto"/>
        <w:ind w:left="851" w:right="-2" w:hanging="851"/>
        <w:jc w:val="both"/>
        <w:rPr>
          <w:rFonts w:ascii="Times New Roman" w:hAnsi="Times New Roman" w:cs="Times New Roman"/>
          <w:bCs/>
          <w:i/>
          <w:szCs w:val="24"/>
        </w:rPr>
      </w:pPr>
    </w:p>
    <w:p w:rsidR="00A143FA" w:rsidRDefault="00A143FA" w:rsidP="00614005">
      <w:pPr>
        <w:tabs>
          <w:tab w:val="left" w:pos="8505"/>
        </w:tabs>
        <w:spacing w:after="0" w:line="360" w:lineRule="auto"/>
        <w:ind w:left="851" w:right="-2" w:hanging="851"/>
        <w:jc w:val="both"/>
        <w:rPr>
          <w:rFonts w:ascii="Times New Roman" w:hAnsi="Times New Roman" w:cs="Times New Roman"/>
          <w:bCs/>
          <w:i/>
          <w:szCs w:val="24"/>
        </w:rPr>
      </w:pPr>
    </w:p>
    <w:p w:rsidR="007D7416" w:rsidRDefault="007D7416" w:rsidP="007D7416">
      <w:pPr>
        <w:tabs>
          <w:tab w:val="left" w:pos="8505"/>
        </w:tabs>
        <w:spacing w:after="0" w:line="360" w:lineRule="auto"/>
        <w:ind w:left="851" w:right="-2" w:hanging="851"/>
        <w:jc w:val="both"/>
        <w:rPr>
          <w:rFonts w:ascii="Times New Roman" w:hAnsi="Times New Roman" w:cs="Times New Roman"/>
          <w:bCs/>
          <w:i/>
          <w:szCs w:val="24"/>
        </w:rPr>
      </w:pPr>
      <w:bookmarkStart w:id="0" w:name="_Hlk157754178"/>
      <w:r>
        <w:rPr>
          <w:rFonts w:ascii="Times New Roman" w:hAnsi="Times New Roman" w:cs="Times New Roman"/>
          <w:bCs/>
          <w:i/>
          <w:szCs w:val="24"/>
        </w:rPr>
        <w:t xml:space="preserve">Dotyczy: postępowania o udzielenie zamówienia publicznego ogłoszonego </w:t>
      </w:r>
      <w:r>
        <w:rPr>
          <w:rFonts w:ascii="Times New Roman" w:hAnsi="Times New Roman" w:cs="Times New Roman"/>
          <w:bCs/>
          <w:i/>
          <w:szCs w:val="24"/>
          <w:u w:val="single"/>
        </w:rPr>
        <w:t>na dostawy</w:t>
      </w:r>
      <w:r>
        <w:rPr>
          <w:rFonts w:ascii="Times New Roman" w:hAnsi="Times New Roman" w:cs="Times New Roman"/>
          <w:bCs/>
          <w:i/>
          <w:szCs w:val="24"/>
        </w:rPr>
        <w:t xml:space="preserve"> w trybie podstawowym, na podstawie art. 275 pkt 1 ustawy Pzp w przedmiocie zamówienia: </w:t>
      </w:r>
      <w:r w:rsidR="00843498" w:rsidRPr="00843498">
        <w:rPr>
          <w:rFonts w:ascii="Times New Roman" w:hAnsi="Times New Roman" w:cs="Times New Roman"/>
          <w:b/>
          <w:i/>
          <w:szCs w:val="24"/>
        </w:rPr>
        <w:t>Zakup wraz z dostarczeniem sprzętu drukującego dla potrzeb jednostek Policji garnizonu mazowieckiego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Cs w:val="24"/>
          <w:u w:val="single"/>
        </w:rPr>
        <w:t xml:space="preserve">Nr sprawy </w:t>
      </w:r>
      <w:r w:rsidR="00843498">
        <w:rPr>
          <w:rFonts w:ascii="Times New Roman" w:hAnsi="Times New Roman" w:cs="Times New Roman"/>
          <w:b/>
          <w:bCs/>
          <w:i/>
          <w:szCs w:val="24"/>
          <w:u w:val="single"/>
        </w:rPr>
        <w:t>63</w:t>
      </w:r>
      <w:r>
        <w:rPr>
          <w:rFonts w:ascii="Times New Roman" w:hAnsi="Times New Roman" w:cs="Times New Roman"/>
          <w:b/>
          <w:bCs/>
          <w:i/>
          <w:szCs w:val="24"/>
          <w:u w:val="single"/>
        </w:rPr>
        <w:t>/24</w:t>
      </w:r>
      <w:bookmarkEnd w:id="0"/>
    </w:p>
    <w:p w:rsidR="00276680" w:rsidRDefault="00276680" w:rsidP="00614005">
      <w:p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773239" w:rsidRDefault="00773239" w:rsidP="00614005">
      <w:pPr>
        <w:spacing w:after="0" w:line="360" w:lineRule="auto"/>
        <w:ind w:firstLine="708"/>
        <w:jc w:val="both"/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</w:pPr>
      <w:r w:rsidRPr="00260AF6">
        <w:rPr>
          <w:rFonts w:ascii="Times New Roman" w:eastAsia="Times New Roman" w:hAnsi="Times New Roman" w:cs="Times New Roman"/>
          <w:lang w:eastAsia="pl-PL"/>
        </w:rPr>
        <w:t xml:space="preserve">Zamawiający </w:t>
      </w:r>
      <w:r w:rsidR="00080EB0">
        <w:rPr>
          <w:rFonts w:ascii="Times New Roman" w:eastAsia="Times New Roman" w:hAnsi="Times New Roman" w:cs="Times New Roman"/>
          <w:lang w:eastAsia="pl-PL"/>
        </w:rPr>
        <w:t>–</w:t>
      </w:r>
      <w:r w:rsidRPr="00260AF6">
        <w:rPr>
          <w:rFonts w:ascii="Times New Roman" w:eastAsia="Times New Roman" w:hAnsi="Times New Roman" w:cs="Times New Roman"/>
          <w:lang w:eastAsia="pl-PL"/>
        </w:rPr>
        <w:t xml:space="preserve"> Komenda Wojewódzka Policji z siedzibą w Radomiu, działając na podstawie art.</w:t>
      </w:r>
      <w:r w:rsidR="008273AD">
        <w:rPr>
          <w:rFonts w:ascii="Times New Roman" w:eastAsia="Times New Roman" w:hAnsi="Times New Roman" w:cs="Times New Roman"/>
          <w:lang w:eastAsia="pl-PL"/>
        </w:rPr>
        <w:t> </w:t>
      </w:r>
      <w:r w:rsidRPr="00260AF6">
        <w:rPr>
          <w:rFonts w:ascii="Times New Roman" w:eastAsia="Times New Roman" w:hAnsi="Times New Roman" w:cs="Times New Roman"/>
          <w:lang w:eastAsia="pl-PL"/>
        </w:rPr>
        <w:t>222 ust. 5 ustawy z dnia 11 września 2019</w:t>
      </w:r>
      <w:r w:rsidR="00A025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60AF6">
        <w:rPr>
          <w:rFonts w:ascii="Times New Roman" w:eastAsia="Times New Roman" w:hAnsi="Times New Roman" w:cs="Times New Roman"/>
          <w:lang w:eastAsia="pl-PL"/>
        </w:rPr>
        <w:t>r. Prawo zamó</w:t>
      </w:r>
      <w:r>
        <w:rPr>
          <w:rFonts w:ascii="Times New Roman" w:eastAsia="Times New Roman" w:hAnsi="Times New Roman" w:cs="Times New Roman"/>
          <w:lang w:eastAsia="pl-PL"/>
        </w:rPr>
        <w:t>wień publicznych (Dz. U. z 202</w:t>
      </w:r>
      <w:r w:rsidR="007D7416">
        <w:rPr>
          <w:rFonts w:ascii="Times New Roman" w:eastAsia="Times New Roman" w:hAnsi="Times New Roman" w:cs="Times New Roman"/>
          <w:lang w:eastAsia="pl-PL"/>
        </w:rPr>
        <w:t>4</w:t>
      </w:r>
      <w:r w:rsidR="0051261E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r. poz.</w:t>
      </w:r>
      <w:r w:rsidR="00BE2D35">
        <w:rPr>
          <w:rFonts w:ascii="Times New Roman" w:eastAsia="Times New Roman" w:hAnsi="Times New Roman" w:cs="Times New Roman"/>
          <w:lang w:eastAsia="pl-PL"/>
        </w:rPr>
        <w:t> </w:t>
      </w:r>
      <w:r w:rsidR="007D7416">
        <w:rPr>
          <w:rFonts w:ascii="Times New Roman" w:eastAsia="Times New Roman" w:hAnsi="Times New Roman" w:cs="Times New Roman"/>
          <w:lang w:eastAsia="pl-PL"/>
        </w:rPr>
        <w:t>1320</w:t>
      </w:r>
      <w:r w:rsidRPr="00260AF6">
        <w:rPr>
          <w:rFonts w:ascii="Times New Roman" w:eastAsia="Times New Roman" w:hAnsi="Times New Roman" w:cs="Times New Roman"/>
          <w:lang w:eastAsia="pl-PL"/>
        </w:rPr>
        <w:t>) informuje, iż</w:t>
      </w:r>
      <w:r w:rsidR="005126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60AF6">
        <w:rPr>
          <w:rFonts w:ascii="Times New Roman" w:eastAsia="Times New Roman" w:hAnsi="Times New Roman" w:cs="Times New Roman"/>
          <w:lang w:eastAsia="pl-PL"/>
        </w:rPr>
        <w:t>w</w:t>
      </w:r>
      <w:r w:rsidR="005126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60AF6">
        <w:rPr>
          <w:rFonts w:ascii="Times New Roman" w:eastAsia="Times New Roman" w:hAnsi="Times New Roman" w:cs="Times New Roman"/>
          <w:lang w:eastAsia="pl-PL"/>
        </w:rPr>
        <w:t xml:space="preserve">wyznaczonym przez Zamawiającego terminie tj. do dnia </w:t>
      </w:r>
      <w:r w:rsidR="00843498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04.12</w:t>
      </w:r>
      <w:r w:rsidR="005A4D1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.2024</w:t>
      </w:r>
      <w:r w:rsidR="00486BF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 </w:t>
      </w:r>
      <w:r w:rsidR="00EA4A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r., do godziny </w:t>
      </w:r>
      <w:r w:rsidR="00BE2D3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1</w:t>
      </w:r>
      <w:r w:rsidR="006C691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1</w:t>
      </w:r>
      <w:r w:rsidR="00E46143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:</w:t>
      </w:r>
      <w:r w:rsidR="00EA4A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0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0 </w:t>
      </w:r>
      <w:r w:rsidRPr="00D7531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–</w:t>
      </w:r>
      <w:r w:rsidR="0051261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="00E46C7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wpłynęł</w:t>
      </w:r>
      <w:r w:rsidR="00902CF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y</w:t>
      </w:r>
      <w:r w:rsidR="0051261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="00902CF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4</w:t>
      </w:r>
      <w:r w:rsidR="0051261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="00E46C7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ofert</w:t>
      </w:r>
      <w:r w:rsidR="00902CF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y</w:t>
      </w:r>
      <w:r w:rsidR="0051261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Pr="00260AF6">
        <w:rPr>
          <w:rFonts w:ascii="Times New Roman" w:eastAsia="Times New Roman" w:hAnsi="Times New Roman" w:cs="Times New Roman"/>
          <w:lang w:eastAsia="pl-PL"/>
        </w:rPr>
        <w:t>w przedmiotowym postępowaniu prowadzonym za pośrednictwem platformaza</w:t>
      </w:r>
      <w:r w:rsidR="00E46C71">
        <w:rPr>
          <w:rFonts w:ascii="Times New Roman" w:eastAsia="Times New Roman" w:hAnsi="Times New Roman" w:cs="Times New Roman"/>
          <w:lang w:eastAsia="pl-PL"/>
        </w:rPr>
        <w:t>k</w:t>
      </w:r>
      <w:r w:rsidRPr="00260AF6">
        <w:rPr>
          <w:rFonts w:ascii="Times New Roman" w:eastAsia="Times New Roman" w:hAnsi="Times New Roman" w:cs="Times New Roman"/>
          <w:lang w:eastAsia="pl-PL"/>
        </w:rPr>
        <w:t xml:space="preserve">upowa.pl pod adresem: </w:t>
      </w:r>
      <w:hyperlink r:id="rId8" w:history="1">
        <w:r w:rsidRPr="009519D4">
          <w:rPr>
            <w:rStyle w:val="Hipercze"/>
            <w:rFonts w:ascii="Times New Roman" w:eastAsia="Times New Roman" w:hAnsi="Times New Roman" w:cs="Times New Roman"/>
            <w:u w:val="none"/>
            <w:lang w:eastAsia="pl-PL"/>
          </w:rPr>
          <w:t>https://platformazakupowa.pl/pn/kwp_radom</w:t>
        </w:r>
      </w:hyperlink>
      <w:r w:rsidR="0051261E">
        <w:t xml:space="preserve"> </w:t>
      </w:r>
      <w:r w:rsidR="00EA4AD7" w:rsidRPr="009519D4"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  <w:t>(ID</w:t>
      </w:r>
      <w:r w:rsidR="008273AD" w:rsidRPr="009519D4"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  <w:t> </w:t>
      </w:r>
      <w:r w:rsidR="003337D1" w:rsidRPr="003337D1"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  <w:t>1025695</w:t>
      </w:r>
      <w:r w:rsidR="007577E0" w:rsidRPr="009519D4"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  <w:t>)</w:t>
      </w:r>
      <w:r w:rsidR="009519D4" w:rsidRPr="009519D4"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  <w:t>.</w:t>
      </w:r>
    </w:p>
    <w:p w:rsidR="00AA265D" w:rsidRPr="000671D4" w:rsidRDefault="00AA265D" w:rsidP="00614005">
      <w:pPr>
        <w:spacing w:after="0" w:line="360" w:lineRule="auto"/>
        <w:ind w:firstLine="708"/>
        <w:jc w:val="both"/>
        <w:rPr>
          <w:rStyle w:val="Hipercze"/>
          <w:rFonts w:ascii="Times New Roman" w:eastAsia="Times New Roman" w:hAnsi="Times New Roman" w:cs="Times New Roman"/>
          <w:color w:val="auto"/>
          <w:sz w:val="16"/>
          <w:u w:val="none"/>
          <w:lang w:eastAsia="pl-PL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36"/>
        <w:gridCol w:w="4970"/>
        <w:gridCol w:w="3480"/>
      </w:tblGrid>
      <w:tr w:rsidR="00337988" w:rsidRPr="005D3600" w:rsidTr="00727F7D">
        <w:trPr>
          <w:trHeight w:val="1191"/>
          <w:jc w:val="center"/>
        </w:trPr>
        <w:tc>
          <w:tcPr>
            <w:tcW w:w="450" w:type="pct"/>
            <w:vAlign w:val="center"/>
          </w:tcPr>
          <w:p w:rsidR="00337988" w:rsidRPr="005D3600" w:rsidRDefault="00337988" w:rsidP="00337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bookmarkStart w:id="1" w:name="_Hlk114129409"/>
            <w:r w:rsidRPr="005D3600">
              <w:rPr>
                <w:b/>
                <w:bCs/>
                <w:sz w:val="20"/>
                <w:szCs w:val="20"/>
              </w:rPr>
              <w:t>Numer oferty</w:t>
            </w:r>
          </w:p>
        </w:tc>
        <w:tc>
          <w:tcPr>
            <w:tcW w:w="2676" w:type="pct"/>
            <w:vAlign w:val="center"/>
          </w:tcPr>
          <w:p w:rsidR="00337988" w:rsidRPr="005D3600" w:rsidRDefault="00337988" w:rsidP="003379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D3600">
              <w:rPr>
                <w:b/>
                <w:bCs/>
                <w:color w:val="000000" w:themeColor="text1"/>
                <w:sz w:val="20"/>
                <w:szCs w:val="20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874" w:type="pct"/>
            <w:vAlign w:val="center"/>
          </w:tcPr>
          <w:p w:rsidR="00337988" w:rsidRPr="005D3600" w:rsidRDefault="00337988" w:rsidP="00337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D3600">
              <w:rPr>
                <w:b/>
                <w:bCs/>
                <w:sz w:val="20"/>
                <w:szCs w:val="20"/>
              </w:rPr>
              <w:t xml:space="preserve">Ceny zawarte w ofertach   </w:t>
            </w:r>
            <w:r w:rsidRPr="005D3600">
              <w:rPr>
                <w:b/>
                <w:bCs/>
                <w:sz w:val="20"/>
                <w:szCs w:val="20"/>
              </w:rPr>
              <w:br/>
              <w:t>(brutto w zł.)</w:t>
            </w:r>
          </w:p>
        </w:tc>
      </w:tr>
      <w:tr w:rsidR="00337988" w:rsidTr="00727F7D">
        <w:trPr>
          <w:jc w:val="center"/>
        </w:trPr>
        <w:tc>
          <w:tcPr>
            <w:tcW w:w="450" w:type="pct"/>
            <w:vAlign w:val="center"/>
          </w:tcPr>
          <w:p w:rsidR="00337988" w:rsidRPr="00755BF0" w:rsidRDefault="00337988" w:rsidP="0033798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5B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76" w:type="pct"/>
            <w:vAlign w:val="center"/>
          </w:tcPr>
          <w:p w:rsidR="002737F4" w:rsidRDefault="00902CFA" w:rsidP="00AB279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02CFA">
              <w:rPr>
                <w:bCs/>
                <w:sz w:val="20"/>
                <w:szCs w:val="20"/>
              </w:rPr>
              <w:t>PC-NET Dobrosław Chęciński</w:t>
            </w:r>
          </w:p>
          <w:p w:rsidR="00902CFA" w:rsidRDefault="00902CFA" w:rsidP="00AB279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Pr="00902CFA">
              <w:rPr>
                <w:bCs/>
                <w:sz w:val="20"/>
                <w:szCs w:val="20"/>
              </w:rPr>
              <w:t>l. Władysława Bartoszewskiego 22-24</w:t>
            </w:r>
          </w:p>
          <w:p w:rsidR="00902CFA" w:rsidRPr="00755BF0" w:rsidRDefault="00902CFA" w:rsidP="00AB279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02CFA">
              <w:rPr>
                <w:bCs/>
                <w:sz w:val="20"/>
                <w:szCs w:val="20"/>
              </w:rPr>
              <w:t>78-400 Szczecinek</w:t>
            </w:r>
          </w:p>
        </w:tc>
        <w:tc>
          <w:tcPr>
            <w:tcW w:w="1874" w:type="pct"/>
            <w:vAlign w:val="center"/>
          </w:tcPr>
          <w:p w:rsidR="00843498" w:rsidRDefault="00843498" w:rsidP="0007571C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Zadanie 2 – </w:t>
            </w:r>
            <w:r w:rsidR="00902CFA" w:rsidRPr="00902CFA">
              <w:rPr>
                <w:bCs/>
                <w:sz w:val="20"/>
                <w:szCs w:val="20"/>
              </w:rPr>
              <w:t>127</w:t>
            </w:r>
            <w:r w:rsidR="00902CFA">
              <w:rPr>
                <w:bCs/>
                <w:sz w:val="20"/>
                <w:szCs w:val="20"/>
              </w:rPr>
              <w:t>.</w:t>
            </w:r>
            <w:r w:rsidR="00902CFA" w:rsidRPr="00902CFA">
              <w:rPr>
                <w:bCs/>
                <w:sz w:val="20"/>
                <w:szCs w:val="20"/>
              </w:rPr>
              <w:t>846,20</w:t>
            </w:r>
          </w:p>
          <w:p w:rsidR="00843498" w:rsidRDefault="00843498" w:rsidP="0007571C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Zadanie 3 – </w:t>
            </w:r>
            <w:r w:rsidR="00902CFA" w:rsidRPr="00902CFA">
              <w:rPr>
                <w:bCs/>
                <w:sz w:val="20"/>
                <w:szCs w:val="20"/>
              </w:rPr>
              <w:t>185</w:t>
            </w:r>
            <w:r w:rsidR="00902CFA">
              <w:rPr>
                <w:bCs/>
                <w:sz w:val="20"/>
                <w:szCs w:val="20"/>
              </w:rPr>
              <w:t>.</w:t>
            </w:r>
            <w:r w:rsidR="00902CFA" w:rsidRPr="00902CFA">
              <w:rPr>
                <w:bCs/>
                <w:sz w:val="20"/>
                <w:szCs w:val="20"/>
              </w:rPr>
              <w:t>828,40</w:t>
            </w:r>
          </w:p>
          <w:p w:rsidR="00843498" w:rsidRDefault="00843498" w:rsidP="0007571C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Zadanie 4 – </w:t>
            </w:r>
            <w:r w:rsidR="00902CFA" w:rsidRPr="00902CFA">
              <w:rPr>
                <w:bCs/>
                <w:sz w:val="20"/>
                <w:szCs w:val="20"/>
              </w:rPr>
              <w:t>105</w:t>
            </w:r>
            <w:r w:rsidR="00902CFA">
              <w:rPr>
                <w:bCs/>
                <w:sz w:val="20"/>
                <w:szCs w:val="20"/>
              </w:rPr>
              <w:t>.</w:t>
            </w:r>
            <w:r w:rsidR="00902CFA" w:rsidRPr="00902CFA">
              <w:rPr>
                <w:bCs/>
                <w:sz w:val="20"/>
                <w:szCs w:val="20"/>
              </w:rPr>
              <w:t>595,50</w:t>
            </w:r>
          </w:p>
          <w:p w:rsidR="00843498" w:rsidRPr="00755BF0" w:rsidRDefault="00843498" w:rsidP="0007571C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Zadanie 5 – </w:t>
            </w:r>
            <w:r w:rsidR="00902CFA" w:rsidRPr="00902CFA">
              <w:rPr>
                <w:bCs/>
                <w:sz w:val="20"/>
                <w:szCs w:val="20"/>
              </w:rPr>
              <w:t>2</w:t>
            </w:r>
            <w:r w:rsidR="00902CFA">
              <w:rPr>
                <w:bCs/>
                <w:sz w:val="20"/>
                <w:szCs w:val="20"/>
              </w:rPr>
              <w:t>.</w:t>
            </w:r>
            <w:r w:rsidR="00902CFA" w:rsidRPr="00902CFA">
              <w:rPr>
                <w:bCs/>
                <w:sz w:val="20"/>
                <w:szCs w:val="20"/>
              </w:rPr>
              <w:t>099,61</w:t>
            </w:r>
          </w:p>
        </w:tc>
      </w:tr>
      <w:tr w:rsidR="00843498" w:rsidTr="00727F7D">
        <w:trPr>
          <w:jc w:val="center"/>
        </w:trPr>
        <w:tc>
          <w:tcPr>
            <w:tcW w:w="450" w:type="pct"/>
            <w:vAlign w:val="center"/>
          </w:tcPr>
          <w:p w:rsidR="00843498" w:rsidRPr="00755BF0" w:rsidRDefault="00843498" w:rsidP="0084349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76" w:type="pct"/>
            <w:vAlign w:val="center"/>
          </w:tcPr>
          <w:p w:rsidR="00843498" w:rsidRDefault="00C540CA" w:rsidP="0084349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C540CA">
              <w:rPr>
                <w:bCs/>
                <w:sz w:val="20"/>
                <w:szCs w:val="20"/>
              </w:rPr>
              <w:t>ForTi</w:t>
            </w:r>
            <w:proofErr w:type="spellEnd"/>
            <w:r w:rsidRPr="00C540CA">
              <w:rPr>
                <w:bCs/>
                <w:sz w:val="20"/>
                <w:szCs w:val="20"/>
              </w:rPr>
              <w:t xml:space="preserve"> Krzysztof Jurek</w:t>
            </w:r>
          </w:p>
          <w:p w:rsidR="00C540CA" w:rsidRDefault="00C540CA" w:rsidP="0084349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540CA">
              <w:rPr>
                <w:bCs/>
                <w:sz w:val="20"/>
                <w:szCs w:val="20"/>
              </w:rPr>
              <w:t>ul. Marii Curie Skłodowskiej 18</w:t>
            </w:r>
          </w:p>
          <w:p w:rsidR="00C540CA" w:rsidRPr="00755BF0" w:rsidRDefault="00C540CA" w:rsidP="0084349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540CA">
              <w:rPr>
                <w:bCs/>
                <w:sz w:val="20"/>
                <w:szCs w:val="20"/>
              </w:rPr>
              <w:t>26-600 Radom</w:t>
            </w:r>
          </w:p>
        </w:tc>
        <w:tc>
          <w:tcPr>
            <w:tcW w:w="1874" w:type="pct"/>
            <w:vAlign w:val="center"/>
          </w:tcPr>
          <w:p w:rsidR="00843498" w:rsidRDefault="00843498" w:rsidP="00843498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Zadanie 1 – </w:t>
            </w:r>
            <w:r w:rsidR="00317C85" w:rsidRPr="00317C85">
              <w:rPr>
                <w:bCs/>
                <w:sz w:val="20"/>
                <w:szCs w:val="20"/>
              </w:rPr>
              <w:t>289</w:t>
            </w:r>
            <w:r w:rsidR="00317C85">
              <w:rPr>
                <w:bCs/>
                <w:sz w:val="20"/>
                <w:szCs w:val="20"/>
              </w:rPr>
              <w:t>.</w:t>
            </w:r>
            <w:r w:rsidR="00317C85" w:rsidRPr="00317C85">
              <w:rPr>
                <w:bCs/>
                <w:sz w:val="20"/>
                <w:szCs w:val="20"/>
              </w:rPr>
              <w:t>665,00</w:t>
            </w:r>
          </w:p>
          <w:p w:rsidR="00843498" w:rsidRDefault="00843498" w:rsidP="00843498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Zadanie 2 – </w:t>
            </w:r>
            <w:r w:rsidR="00317C85" w:rsidRPr="00317C85">
              <w:rPr>
                <w:bCs/>
                <w:sz w:val="20"/>
                <w:szCs w:val="20"/>
              </w:rPr>
              <w:t>102</w:t>
            </w:r>
            <w:r w:rsidR="00317C85">
              <w:rPr>
                <w:bCs/>
                <w:sz w:val="20"/>
                <w:szCs w:val="20"/>
              </w:rPr>
              <w:t>.</w:t>
            </w:r>
            <w:r w:rsidR="00317C85" w:rsidRPr="00317C85">
              <w:rPr>
                <w:bCs/>
                <w:sz w:val="20"/>
                <w:szCs w:val="20"/>
              </w:rPr>
              <w:t>828,00</w:t>
            </w:r>
          </w:p>
          <w:p w:rsidR="00843498" w:rsidRDefault="00843498" w:rsidP="00843498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Zadanie 3 – </w:t>
            </w:r>
            <w:r w:rsidR="00317C85" w:rsidRPr="00317C85">
              <w:rPr>
                <w:bCs/>
                <w:sz w:val="20"/>
                <w:szCs w:val="20"/>
              </w:rPr>
              <w:t>244</w:t>
            </w:r>
            <w:r w:rsidR="00317C85">
              <w:rPr>
                <w:bCs/>
                <w:sz w:val="20"/>
                <w:szCs w:val="20"/>
              </w:rPr>
              <w:t>.</w:t>
            </w:r>
            <w:r w:rsidR="00317C85" w:rsidRPr="00317C85">
              <w:rPr>
                <w:bCs/>
                <w:sz w:val="20"/>
                <w:szCs w:val="20"/>
              </w:rPr>
              <w:t>524,00</w:t>
            </w:r>
          </w:p>
          <w:p w:rsidR="00843498" w:rsidRDefault="00843498" w:rsidP="00843498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Zadanie 4 – </w:t>
            </w:r>
            <w:r w:rsidR="00317C85" w:rsidRPr="00317C85">
              <w:rPr>
                <w:bCs/>
                <w:sz w:val="20"/>
                <w:szCs w:val="20"/>
              </w:rPr>
              <w:t>199</w:t>
            </w:r>
            <w:r w:rsidR="00317C85">
              <w:rPr>
                <w:bCs/>
                <w:sz w:val="20"/>
                <w:szCs w:val="20"/>
              </w:rPr>
              <w:t>.</w:t>
            </w:r>
            <w:r w:rsidR="00317C85" w:rsidRPr="00317C85">
              <w:rPr>
                <w:bCs/>
                <w:sz w:val="20"/>
                <w:szCs w:val="20"/>
              </w:rPr>
              <w:t>875,00</w:t>
            </w:r>
          </w:p>
          <w:p w:rsidR="00843498" w:rsidRPr="00755BF0" w:rsidRDefault="00843498" w:rsidP="00843498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Zadanie 5 – </w:t>
            </w:r>
            <w:r w:rsidR="00317C85" w:rsidRPr="00317C85">
              <w:rPr>
                <w:bCs/>
                <w:sz w:val="20"/>
                <w:szCs w:val="20"/>
              </w:rPr>
              <w:t>1</w:t>
            </w:r>
            <w:r w:rsidR="00317C85">
              <w:rPr>
                <w:bCs/>
                <w:sz w:val="20"/>
                <w:szCs w:val="20"/>
              </w:rPr>
              <w:t>.</w:t>
            </w:r>
            <w:r w:rsidR="00317C85" w:rsidRPr="00317C85">
              <w:rPr>
                <w:bCs/>
                <w:sz w:val="20"/>
                <w:szCs w:val="20"/>
              </w:rPr>
              <w:t>697,40</w:t>
            </w:r>
          </w:p>
        </w:tc>
      </w:tr>
      <w:tr w:rsidR="00843498" w:rsidTr="00727F7D">
        <w:trPr>
          <w:jc w:val="center"/>
        </w:trPr>
        <w:tc>
          <w:tcPr>
            <w:tcW w:w="450" w:type="pct"/>
            <w:vAlign w:val="center"/>
          </w:tcPr>
          <w:p w:rsidR="00843498" w:rsidRDefault="00843498" w:rsidP="0084349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76" w:type="pct"/>
            <w:vAlign w:val="center"/>
          </w:tcPr>
          <w:p w:rsidR="00843498" w:rsidRDefault="00317C85" w:rsidP="0084349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17C85">
              <w:rPr>
                <w:bCs/>
                <w:sz w:val="20"/>
                <w:szCs w:val="20"/>
              </w:rPr>
              <w:t>COPY.NET.PL Piotr Sójka</w:t>
            </w:r>
          </w:p>
          <w:p w:rsidR="00317C85" w:rsidRDefault="00317C85" w:rsidP="0084349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Pr="00317C85">
              <w:rPr>
                <w:bCs/>
                <w:sz w:val="20"/>
                <w:szCs w:val="20"/>
              </w:rPr>
              <w:t>l. Łączyny 4</w:t>
            </w:r>
          </w:p>
          <w:p w:rsidR="00317C85" w:rsidRPr="00755BF0" w:rsidRDefault="00317C85" w:rsidP="0084349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17C85">
              <w:rPr>
                <w:bCs/>
                <w:sz w:val="20"/>
                <w:szCs w:val="20"/>
              </w:rPr>
              <w:t>02-820 Warszawa</w:t>
            </w:r>
          </w:p>
        </w:tc>
        <w:tc>
          <w:tcPr>
            <w:tcW w:w="1874" w:type="pct"/>
            <w:vAlign w:val="center"/>
          </w:tcPr>
          <w:p w:rsidR="00843498" w:rsidRDefault="00843498" w:rsidP="00843498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Zadanie 1 – </w:t>
            </w:r>
            <w:r w:rsidR="00317C85" w:rsidRPr="00317C85">
              <w:rPr>
                <w:bCs/>
                <w:sz w:val="20"/>
                <w:szCs w:val="20"/>
              </w:rPr>
              <w:t>179</w:t>
            </w:r>
            <w:r w:rsidR="00317C85">
              <w:rPr>
                <w:bCs/>
                <w:sz w:val="20"/>
                <w:szCs w:val="20"/>
              </w:rPr>
              <w:t>.</w:t>
            </w:r>
            <w:r w:rsidR="00317C85" w:rsidRPr="00317C85">
              <w:rPr>
                <w:bCs/>
                <w:sz w:val="20"/>
                <w:szCs w:val="20"/>
              </w:rPr>
              <w:t>592,30</w:t>
            </w:r>
          </w:p>
          <w:p w:rsidR="00843498" w:rsidRDefault="00843498" w:rsidP="00843498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Zadanie 2 – </w:t>
            </w:r>
            <w:r w:rsidR="00317C85" w:rsidRPr="00317C85">
              <w:rPr>
                <w:bCs/>
                <w:sz w:val="20"/>
                <w:szCs w:val="20"/>
              </w:rPr>
              <w:t>106</w:t>
            </w:r>
            <w:r w:rsidR="00317C85">
              <w:rPr>
                <w:bCs/>
                <w:sz w:val="20"/>
                <w:szCs w:val="20"/>
              </w:rPr>
              <w:t>.</w:t>
            </w:r>
            <w:r w:rsidR="00317C85" w:rsidRPr="00317C85">
              <w:rPr>
                <w:bCs/>
                <w:sz w:val="20"/>
                <w:szCs w:val="20"/>
              </w:rPr>
              <w:t>813,20</w:t>
            </w:r>
          </w:p>
          <w:p w:rsidR="00843498" w:rsidRDefault="00843498" w:rsidP="00843498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Zadanie 3 – </w:t>
            </w:r>
            <w:r w:rsidR="00317C85" w:rsidRPr="00317C85">
              <w:rPr>
                <w:bCs/>
                <w:sz w:val="20"/>
                <w:szCs w:val="20"/>
              </w:rPr>
              <w:t>118</w:t>
            </w:r>
            <w:r w:rsidR="00317C85">
              <w:rPr>
                <w:bCs/>
                <w:sz w:val="20"/>
                <w:szCs w:val="20"/>
              </w:rPr>
              <w:t>.</w:t>
            </w:r>
            <w:r w:rsidR="00317C85" w:rsidRPr="00317C85">
              <w:rPr>
                <w:bCs/>
                <w:sz w:val="20"/>
                <w:szCs w:val="20"/>
              </w:rPr>
              <w:t>719,60</w:t>
            </w:r>
          </w:p>
          <w:p w:rsidR="00843498" w:rsidRPr="00755BF0" w:rsidRDefault="00843498" w:rsidP="00317C85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Zadanie 4 – </w:t>
            </w:r>
            <w:r w:rsidR="00317C85" w:rsidRPr="00317C85">
              <w:rPr>
                <w:bCs/>
                <w:sz w:val="20"/>
                <w:szCs w:val="20"/>
              </w:rPr>
              <w:t>91</w:t>
            </w:r>
            <w:r w:rsidR="00317C85">
              <w:rPr>
                <w:bCs/>
                <w:sz w:val="20"/>
                <w:szCs w:val="20"/>
              </w:rPr>
              <w:t>.</w:t>
            </w:r>
            <w:r w:rsidR="00317C85" w:rsidRPr="00317C85">
              <w:rPr>
                <w:bCs/>
                <w:sz w:val="20"/>
                <w:szCs w:val="20"/>
              </w:rPr>
              <w:t>450,50</w:t>
            </w:r>
          </w:p>
        </w:tc>
      </w:tr>
      <w:tr w:rsidR="00843498" w:rsidTr="00727F7D">
        <w:trPr>
          <w:jc w:val="center"/>
        </w:trPr>
        <w:tc>
          <w:tcPr>
            <w:tcW w:w="450" w:type="pct"/>
            <w:vAlign w:val="center"/>
          </w:tcPr>
          <w:p w:rsidR="00843498" w:rsidRDefault="00843498" w:rsidP="0084349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676" w:type="pct"/>
            <w:vAlign w:val="center"/>
          </w:tcPr>
          <w:p w:rsidR="00843498" w:rsidRDefault="00317C85" w:rsidP="0084349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17C85">
              <w:rPr>
                <w:bCs/>
                <w:sz w:val="20"/>
                <w:szCs w:val="20"/>
              </w:rPr>
              <w:t>JM DATA SP. Z O.O. SP.K.</w:t>
            </w:r>
          </w:p>
          <w:p w:rsidR="00317C85" w:rsidRDefault="00317C85" w:rsidP="0084349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</w:t>
            </w:r>
            <w:r w:rsidRPr="00317C85">
              <w:rPr>
                <w:bCs/>
                <w:sz w:val="20"/>
                <w:szCs w:val="20"/>
              </w:rPr>
              <w:t>. Zwoleńska 65A</w:t>
            </w:r>
          </w:p>
          <w:p w:rsidR="00317C85" w:rsidRPr="00755BF0" w:rsidRDefault="00317C85" w:rsidP="0084349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17C85">
              <w:rPr>
                <w:bCs/>
                <w:sz w:val="20"/>
                <w:szCs w:val="20"/>
              </w:rPr>
              <w:t>04-761</w:t>
            </w:r>
            <w:r>
              <w:rPr>
                <w:bCs/>
                <w:sz w:val="20"/>
                <w:szCs w:val="20"/>
              </w:rPr>
              <w:t xml:space="preserve"> Warszawa</w:t>
            </w:r>
          </w:p>
        </w:tc>
        <w:tc>
          <w:tcPr>
            <w:tcW w:w="1874" w:type="pct"/>
            <w:vAlign w:val="center"/>
          </w:tcPr>
          <w:p w:rsidR="00843498" w:rsidRDefault="00843498" w:rsidP="00843498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Zadanie 1 – </w:t>
            </w:r>
            <w:r w:rsidR="00317C85" w:rsidRPr="00317C85">
              <w:rPr>
                <w:bCs/>
                <w:sz w:val="20"/>
                <w:szCs w:val="20"/>
              </w:rPr>
              <w:t>206</w:t>
            </w:r>
            <w:r w:rsidR="00317C85">
              <w:rPr>
                <w:bCs/>
                <w:sz w:val="20"/>
                <w:szCs w:val="20"/>
              </w:rPr>
              <w:t>.</w:t>
            </w:r>
            <w:r w:rsidR="00317C85" w:rsidRPr="00317C85">
              <w:rPr>
                <w:bCs/>
                <w:sz w:val="20"/>
                <w:szCs w:val="20"/>
              </w:rPr>
              <w:t>640,00</w:t>
            </w:r>
          </w:p>
          <w:p w:rsidR="00843498" w:rsidRDefault="00843498" w:rsidP="00843498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Zadanie 2 – </w:t>
            </w:r>
            <w:r w:rsidR="00317C85" w:rsidRPr="00317C85">
              <w:rPr>
                <w:bCs/>
                <w:sz w:val="20"/>
                <w:szCs w:val="20"/>
              </w:rPr>
              <w:t>120</w:t>
            </w:r>
            <w:r w:rsidR="00317C85">
              <w:rPr>
                <w:bCs/>
                <w:sz w:val="20"/>
                <w:szCs w:val="20"/>
              </w:rPr>
              <w:t>.</w:t>
            </w:r>
            <w:r w:rsidR="00317C85" w:rsidRPr="00317C85">
              <w:rPr>
                <w:bCs/>
                <w:sz w:val="20"/>
                <w:szCs w:val="20"/>
              </w:rPr>
              <w:t>540,00</w:t>
            </w:r>
          </w:p>
          <w:p w:rsidR="00843498" w:rsidRPr="00755BF0" w:rsidRDefault="00843498" w:rsidP="00317C85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Zadanie 4 – </w:t>
            </w:r>
            <w:r w:rsidR="00317C85" w:rsidRPr="00317C85">
              <w:rPr>
                <w:bCs/>
                <w:sz w:val="20"/>
                <w:szCs w:val="20"/>
              </w:rPr>
              <w:t>87 207,00</w:t>
            </w:r>
          </w:p>
        </w:tc>
      </w:tr>
      <w:bookmarkEnd w:id="1"/>
    </w:tbl>
    <w:p w:rsidR="00773239" w:rsidRDefault="00773239" w:rsidP="00773239">
      <w:pPr>
        <w:pStyle w:val="Akapitzlist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AA61FD" w:rsidRDefault="00AA61FD" w:rsidP="00773239">
      <w:pPr>
        <w:pStyle w:val="Akapitzlist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773239" w:rsidRPr="00445D7A" w:rsidRDefault="00773239" w:rsidP="00CF4CCD">
      <w:pPr>
        <w:pStyle w:val="Akapitzlist"/>
        <w:spacing w:after="0" w:line="240" w:lineRule="auto"/>
        <w:ind w:left="5664"/>
        <w:rPr>
          <w:rFonts w:ascii="Times New Roman" w:eastAsia="Times New Roman" w:hAnsi="Times New Roman" w:cs="Times New Roman"/>
          <w:b/>
          <w:i/>
          <w:color w:val="FF0000"/>
          <w:lang w:eastAsia="pl-PL"/>
        </w:rPr>
      </w:pPr>
      <w:r w:rsidRPr="00445D7A"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  <w:t>Z poważaniem</w:t>
      </w:r>
    </w:p>
    <w:p w:rsidR="00D36CA7" w:rsidRDefault="00D36CA7" w:rsidP="00D36CA7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bookmarkStart w:id="2" w:name="_Hlk108444861"/>
      <w:r>
        <w:rPr>
          <w:rFonts w:ascii="Times New Roman" w:hAnsi="Times New Roman" w:cs="Times New Roman"/>
          <w:sz w:val="18"/>
          <w:szCs w:val="18"/>
        </w:rPr>
        <w:t>Kierownik</w:t>
      </w:r>
    </w:p>
    <w:p w:rsidR="00D36CA7" w:rsidRDefault="00D36CA7" w:rsidP="00D36CA7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Sekcji Zamówień Publicznych</w:t>
      </w:r>
    </w:p>
    <w:p w:rsidR="00D36CA7" w:rsidRDefault="00D36CA7" w:rsidP="00D36CA7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KWP zs. w Radomiu</w:t>
      </w:r>
    </w:p>
    <w:p w:rsidR="00D36CA7" w:rsidRDefault="00D36CA7" w:rsidP="00D36CA7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/-/ Justyna Kowalska</w:t>
      </w:r>
      <w:bookmarkEnd w:id="2"/>
    </w:p>
    <w:p w:rsidR="00F80BB9" w:rsidRDefault="00F80BB9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  <w:bookmarkStart w:id="3" w:name="_GoBack"/>
      <w:bookmarkEnd w:id="3"/>
    </w:p>
    <w:p w:rsidR="00F80BB9" w:rsidRDefault="00F80BB9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73123" w:rsidRDefault="00C73123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F80BB9" w:rsidRDefault="00F80BB9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671D4" w:rsidRDefault="000671D4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0E46DA" w:rsidRDefault="000E46DA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F80BB9" w:rsidRDefault="00F80BB9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614005" w:rsidRDefault="00614005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614005" w:rsidRDefault="00614005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D430BF" w:rsidRPr="007C276A" w:rsidRDefault="0054021B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  <w:r>
        <w:rPr>
          <w:rFonts w:ascii="Times New Roman" w:eastAsiaTheme="minorEastAsia" w:hAnsi="Times New Roman"/>
          <w:color w:val="000000" w:themeColor="text1"/>
          <w:sz w:val="18"/>
          <w:lang w:eastAsia="pl-PL"/>
        </w:rPr>
        <w:t>Wyk. e</w:t>
      </w:r>
      <w:r w:rsidR="00D430BF" w:rsidRPr="007C276A">
        <w:rPr>
          <w:rFonts w:ascii="Times New Roman" w:eastAsiaTheme="minorEastAsia" w:hAnsi="Times New Roman"/>
          <w:color w:val="000000" w:themeColor="text1"/>
          <w:sz w:val="18"/>
          <w:lang w:eastAsia="pl-PL"/>
        </w:rPr>
        <w:t>gz. poj.</w:t>
      </w:r>
    </w:p>
    <w:p w:rsidR="007577E0" w:rsidRDefault="00D430BF" w:rsidP="007577E0">
      <w:pPr>
        <w:spacing w:after="0" w:line="240" w:lineRule="auto"/>
        <w:rPr>
          <w:rFonts w:ascii="Times New Roman" w:eastAsiaTheme="minorEastAsia" w:hAnsi="Times New Roman"/>
          <w:color w:val="000000" w:themeColor="text1"/>
          <w:lang w:eastAsia="pl-PL"/>
        </w:rPr>
      </w:pPr>
      <w:r w:rsidRPr="007C276A">
        <w:rPr>
          <w:rFonts w:ascii="Times New Roman" w:eastAsiaTheme="minorEastAsia" w:hAnsi="Times New Roman"/>
          <w:color w:val="000000" w:themeColor="text1"/>
          <w:sz w:val="18"/>
          <w:lang w:eastAsia="pl-PL"/>
        </w:rPr>
        <w:t xml:space="preserve">Opracował: </w:t>
      </w:r>
      <w:r w:rsidR="006449DF">
        <w:rPr>
          <w:rFonts w:ascii="Times New Roman" w:eastAsiaTheme="minorEastAsia" w:hAnsi="Times New Roman"/>
          <w:color w:val="000000" w:themeColor="text1"/>
          <w:sz w:val="18"/>
          <w:lang w:eastAsia="pl-PL"/>
        </w:rPr>
        <w:t xml:space="preserve">Monika </w:t>
      </w:r>
      <w:r w:rsidR="007D7416">
        <w:rPr>
          <w:rFonts w:ascii="Times New Roman" w:eastAsiaTheme="minorEastAsia" w:hAnsi="Times New Roman"/>
          <w:color w:val="000000" w:themeColor="text1"/>
          <w:sz w:val="18"/>
          <w:lang w:eastAsia="pl-PL"/>
        </w:rPr>
        <w:t>Głuch</w:t>
      </w:r>
    </w:p>
    <w:p w:rsidR="00D430BF" w:rsidRPr="00C05B6E" w:rsidRDefault="007577E0" w:rsidP="00D430B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  <w:r w:rsidRPr="007C276A">
        <w:rPr>
          <w:rFonts w:ascii="Times New Roman" w:eastAsiaTheme="minorEastAsia" w:hAnsi="Times New Roman"/>
          <w:color w:val="000000" w:themeColor="text1"/>
          <w:sz w:val="18"/>
          <w:lang w:eastAsia="pl-PL"/>
        </w:rPr>
        <w:t xml:space="preserve">Informacja z otwarcia ofert opublikowana została w dniu </w:t>
      </w:r>
      <w:r w:rsidR="00D36CA7">
        <w:rPr>
          <w:rFonts w:ascii="Times New Roman" w:eastAsiaTheme="minorEastAsia" w:hAnsi="Times New Roman"/>
          <w:color w:val="000000" w:themeColor="text1"/>
          <w:sz w:val="18"/>
          <w:lang w:eastAsia="pl-PL"/>
        </w:rPr>
        <w:t>04.12.2024</w:t>
      </w:r>
      <w:r w:rsidR="0051261E">
        <w:rPr>
          <w:rFonts w:ascii="Times New Roman" w:eastAsiaTheme="minorEastAsia" w:hAnsi="Times New Roman"/>
          <w:color w:val="000000" w:themeColor="text1"/>
          <w:sz w:val="18"/>
          <w:lang w:eastAsia="pl-PL"/>
        </w:rPr>
        <w:t xml:space="preserve"> </w:t>
      </w:r>
      <w:r w:rsidRPr="007C276A">
        <w:rPr>
          <w:rFonts w:ascii="Times New Roman" w:eastAsiaTheme="minorEastAsia" w:hAnsi="Times New Roman"/>
          <w:color w:val="000000" w:themeColor="text1"/>
          <w:sz w:val="18"/>
          <w:lang w:eastAsia="pl-PL"/>
        </w:rPr>
        <w:t xml:space="preserve">r. na stronie internetowej prowadzonego </w:t>
      </w:r>
      <w:r w:rsidRPr="00C05B6E">
        <w:rPr>
          <w:rFonts w:ascii="Times New Roman" w:eastAsiaTheme="minorEastAsia" w:hAnsi="Times New Roman"/>
          <w:color w:val="000000" w:themeColor="text1"/>
          <w:sz w:val="18"/>
          <w:lang w:eastAsia="pl-PL"/>
        </w:rPr>
        <w:t xml:space="preserve">postępowania pod adresem </w:t>
      </w:r>
      <w:hyperlink r:id="rId9" w:history="1">
        <w:r w:rsidRPr="00C05B6E">
          <w:rPr>
            <w:rStyle w:val="Hipercze"/>
            <w:rFonts w:ascii="Times New Roman" w:eastAsiaTheme="minorEastAsia" w:hAnsi="Times New Roman"/>
            <w:sz w:val="18"/>
            <w:u w:val="none"/>
            <w:lang w:eastAsia="pl-PL"/>
          </w:rPr>
          <w:t>https://platformazakupowa.pl/pn/kwp_radom</w:t>
        </w:r>
      </w:hyperlink>
    </w:p>
    <w:sectPr w:rsidR="00D430BF" w:rsidRPr="00C05B6E" w:rsidSect="0089271A">
      <w:footerReference w:type="even" r:id="rId10"/>
      <w:footerReference w:type="default" r:id="rId11"/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8FD" w:rsidRDefault="007358FD">
      <w:pPr>
        <w:spacing w:after="0" w:line="240" w:lineRule="auto"/>
      </w:pPr>
      <w:r>
        <w:separator/>
      </w:r>
    </w:p>
  </w:endnote>
  <w:endnote w:type="continuationSeparator" w:id="0">
    <w:p w:rsidR="007358FD" w:rsidRDefault="0073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967" w:rsidRDefault="0059127F" w:rsidP="00D319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642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4967" w:rsidRDefault="007358FD" w:rsidP="00BB33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967" w:rsidRPr="008273AD" w:rsidRDefault="0059127F" w:rsidP="00D31934">
    <w:pPr>
      <w:pStyle w:val="Stopka"/>
      <w:framePr w:wrap="around" w:vAnchor="text" w:hAnchor="margin" w:xAlign="right" w:y="1"/>
      <w:rPr>
        <w:rStyle w:val="Numerstrony"/>
        <w:rFonts w:ascii="Times New Roman" w:hAnsi="Times New Roman" w:cs="Times New Roman"/>
        <w:sz w:val="12"/>
      </w:rPr>
    </w:pPr>
    <w:r w:rsidRPr="008273AD">
      <w:rPr>
        <w:rStyle w:val="Numerstrony"/>
        <w:rFonts w:ascii="Times New Roman" w:hAnsi="Times New Roman" w:cs="Times New Roman"/>
        <w:sz w:val="18"/>
      </w:rPr>
      <w:fldChar w:fldCharType="begin"/>
    </w:r>
    <w:r w:rsidR="0015642F" w:rsidRPr="008273AD">
      <w:rPr>
        <w:rStyle w:val="Numerstrony"/>
        <w:rFonts w:ascii="Times New Roman" w:hAnsi="Times New Roman" w:cs="Times New Roman"/>
        <w:sz w:val="18"/>
      </w:rPr>
      <w:instrText xml:space="preserve">PAGE  </w:instrText>
    </w:r>
    <w:r w:rsidRPr="008273AD">
      <w:rPr>
        <w:rStyle w:val="Numerstrony"/>
        <w:rFonts w:ascii="Times New Roman" w:hAnsi="Times New Roman" w:cs="Times New Roman"/>
        <w:sz w:val="18"/>
      </w:rPr>
      <w:fldChar w:fldCharType="separate"/>
    </w:r>
    <w:r w:rsidR="005A4D1A">
      <w:rPr>
        <w:rStyle w:val="Numerstrony"/>
        <w:rFonts w:ascii="Times New Roman" w:hAnsi="Times New Roman" w:cs="Times New Roman"/>
        <w:noProof/>
        <w:sz w:val="18"/>
      </w:rPr>
      <w:t>1</w:t>
    </w:r>
    <w:r w:rsidRPr="008273AD">
      <w:rPr>
        <w:rStyle w:val="Numerstrony"/>
        <w:rFonts w:ascii="Times New Roman" w:hAnsi="Times New Roman" w:cs="Times New Roman"/>
        <w:sz w:val="18"/>
      </w:rPr>
      <w:fldChar w:fldCharType="end"/>
    </w:r>
  </w:p>
  <w:p w:rsidR="00914967" w:rsidRDefault="007358FD" w:rsidP="00BB33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8FD" w:rsidRDefault="007358FD">
      <w:pPr>
        <w:spacing w:after="0" w:line="240" w:lineRule="auto"/>
      </w:pPr>
      <w:r>
        <w:separator/>
      </w:r>
    </w:p>
  </w:footnote>
  <w:footnote w:type="continuationSeparator" w:id="0">
    <w:p w:rsidR="007358FD" w:rsidRDefault="00735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05C"/>
    <w:multiLevelType w:val="hybridMultilevel"/>
    <w:tmpl w:val="5336B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E563E"/>
    <w:multiLevelType w:val="hybridMultilevel"/>
    <w:tmpl w:val="9050BCF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0BF300B"/>
    <w:multiLevelType w:val="hybridMultilevel"/>
    <w:tmpl w:val="86668F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4AA"/>
    <w:rsid w:val="000024C1"/>
    <w:rsid w:val="000032DB"/>
    <w:rsid w:val="0001220D"/>
    <w:rsid w:val="000153EE"/>
    <w:rsid w:val="00020FCD"/>
    <w:rsid w:val="0002311D"/>
    <w:rsid w:val="00023F23"/>
    <w:rsid w:val="00024463"/>
    <w:rsid w:val="00025C09"/>
    <w:rsid w:val="0004658C"/>
    <w:rsid w:val="000539D6"/>
    <w:rsid w:val="00053CE4"/>
    <w:rsid w:val="000573EB"/>
    <w:rsid w:val="00062BD1"/>
    <w:rsid w:val="000671D4"/>
    <w:rsid w:val="00070BC7"/>
    <w:rsid w:val="000717EA"/>
    <w:rsid w:val="00074383"/>
    <w:rsid w:val="0007571C"/>
    <w:rsid w:val="00080EB0"/>
    <w:rsid w:val="00082FD9"/>
    <w:rsid w:val="00086AF0"/>
    <w:rsid w:val="00091236"/>
    <w:rsid w:val="000A7614"/>
    <w:rsid w:val="000B1ED3"/>
    <w:rsid w:val="000B7381"/>
    <w:rsid w:val="000D692F"/>
    <w:rsid w:val="000E276B"/>
    <w:rsid w:val="000E46DA"/>
    <w:rsid w:val="001004EA"/>
    <w:rsid w:val="001153BA"/>
    <w:rsid w:val="00115EB0"/>
    <w:rsid w:val="00117CFE"/>
    <w:rsid w:val="00136659"/>
    <w:rsid w:val="001445BF"/>
    <w:rsid w:val="0014686C"/>
    <w:rsid w:val="00156392"/>
    <w:rsid w:val="0015642F"/>
    <w:rsid w:val="00175DAD"/>
    <w:rsid w:val="001903FD"/>
    <w:rsid w:val="001976B0"/>
    <w:rsid w:val="001B1717"/>
    <w:rsid w:val="001B4AA4"/>
    <w:rsid w:val="001C63C2"/>
    <w:rsid w:val="001E2E85"/>
    <w:rsid w:val="001F49BC"/>
    <w:rsid w:val="001F5B9B"/>
    <w:rsid w:val="002102E1"/>
    <w:rsid w:val="002162AA"/>
    <w:rsid w:val="00225954"/>
    <w:rsid w:val="00226274"/>
    <w:rsid w:val="00234F92"/>
    <w:rsid w:val="00235265"/>
    <w:rsid w:val="0023544E"/>
    <w:rsid w:val="00263FDC"/>
    <w:rsid w:val="002737F4"/>
    <w:rsid w:val="0027420D"/>
    <w:rsid w:val="002759D6"/>
    <w:rsid w:val="00276680"/>
    <w:rsid w:val="00277D71"/>
    <w:rsid w:val="002806E5"/>
    <w:rsid w:val="002841F9"/>
    <w:rsid w:val="00290A48"/>
    <w:rsid w:val="00292D5C"/>
    <w:rsid w:val="00294CCC"/>
    <w:rsid w:val="002A4D44"/>
    <w:rsid w:val="002A7256"/>
    <w:rsid w:val="002A781F"/>
    <w:rsid w:val="002B55DB"/>
    <w:rsid w:val="002C1F95"/>
    <w:rsid w:val="002C3F86"/>
    <w:rsid w:val="002E0BD8"/>
    <w:rsid w:val="002F5965"/>
    <w:rsid w:val="00300829"/>
    <w:rsid w:val="00307B2A"/>
    <w:rsid w:val="00316B70"/>
    <w:rsid w:val="00317C85"/>
    <w:rsid w:val="00322E37"/>
    <w:rsid w:val="00325C1D"/>
    <w:rsid w:val="003331C4"/>
    <w:rsid w:val="003337D1"/>
    <w:rsid w:val="0033393C"/>
    <w:rsid w:val="00337988"/>
    <w:rsid w:val="00342063"/>
    <w:rsid w:val="0035655B"/>
    <w:rsid w:val="00366C8D"/>
    <w:rsid w:val="00386263"/>
    <w:rsid w:val="003A41D7"/>
    <w:rsid w:val="003A7C9E"/>
    <w:rsid w:val="003B1305"/>
    <w:rsid w:val="003D6336"/>
    <w:rsid w:val="003E1327"/>
    <w:rsid w:val="003E2494"/>
    <w:rsid w:val="003E46FA"/>
    <w:rsid w:val="003F36C6"/>
    <w:rsid w:val="00400322"/>
    <w:rsid w:val="004041BE"/>
    <w:rsid w:val="00415A71"/>
    <w:rsid w:val="00436B97"/>
    <w:rsid w:val="00440D60"/>
    <w:rsid w:val="00445812"/>
    <w:rsid w:val="00451250"/>
    <w:rsid w:val="004657EF"/>
    <w:rsid w:val="00470E20"/>
    <w:rsid w:val="0047102A"/>
    <w:rsid w:val="00473BBD"/>
    <w:rsid w:val="00480B44"/>
    <w:rsid w:val="00486631"/>
    <w:rsid w:val="00486BFA"/>
    <w:rsid w:val="00492F16"/>
    <w:rsid w:val="004B68BC"/>
    <w:rsid w:val="004C210F"/>
    <w:rsid w:val="004D5D3B"/>
    <w:rsid w:val="004E14CF"/>
    <w:rsid w:val="004E303C"/>
    <w:rsid w:val="004E3BF3"/>
    <w:rsid w:val="004E7CC2"/>
    <w:rsid w:val="004F02E5"/>
    <w:rsid w:val="004F0B80"/>
    <w:rsid w:val="004F5DDE"/>
    <w:rsid w:val="004F61B8"/>
    <w:rsid w:val="0050364F"/>
    <w:rsid w:val="00505471"/>
    <w:rsid w:val="00505B24"/>
    <w:rsid w:val="0051261E"/>
    <w:rsid w:val="005135AE"/>
    <w:rsid w:val="00514630"/>
    <w:rsid w:val="00524FE5"/>
    <w:rsid w:val="00535E16"/>
    <w:rsid w:val="0054021B"/>
    <w:rsid w:val="005501F6"/>
    <w:rsid w:val="00582490"/>
    <w:rsid w:val="0059127F"/>
    <w:rsid w:val="0059208C"/>
    <w:rsid w:val="005A4D1A"/>
    <w:rsid w:val="005A57F9"/>
    <w:rsid w:val="005A5AD0"/>
    <w:rsid w:val="005C66E1"/>
    <w:rsid w:val="005D09F6"/>
    <w:rsid w:val="005D3600"/>
    <w:rsid w:val="005D5F41"/>
    <w:rsid w:val="005E2CA8"/>
    <w:rsid w:val="00600D27"/>
    <w:rsid w:val="00610037"/>
    <w:rsid w:val="00614005"/>
    <w:rsid w:val="00623A05"/>
    <w:rsid w:val="006449DF"/>
    <w:rsid w:val="0064771F"/>
    <w:rsid w:val="006546AA"/>
    <w:rsid w:val="0066255D"/>
    <w:rsid w:val="00671876"/>
    <w:rsid w:val="00674626"/>
    <w:rsid w:val="00680842"/>
    <w:rsid w:val="00686034"/>
    <w:rsid w:val="00696F63"/>
    <w:rsid w:val="006A44C5"/>
    <w:rsid w:val="006A54C6"/>
    <w:rsid w:val="006C691A"/>
    <w:rsid w:val="006E4130"/>
    <w:rsid w:val="006F6006"/>
    <w:rsid w:val="007039D4"/>
    <w:rsid w:val="00715142"/>
    <w:rsid w:val="00727F7D"/>
    <w:rsid w:val="007358FD"/>
    <w:rsid w:val="00746751"/>
    <w:rsid w:val="007577E0"/>
    <w:rsid w:val="00772E68"/>
    <w:rsid w:val="00773239"/>
    <w:rsid w:val="00781599"/>
    <w:rsid w:val="00795360"/>
    <w:rsid w:val="00797EF0"/>
    <w:rsid w:val="007A1B3A"/>
    <w:rsid w:val="007B0030"/>
    <w:rsid w:val="007B31D3"/>
    <w:rsid w:val="007C276A"/>
    <w:rsid w:val="007C3EAB"/>
    <w:rsid w:val="007C7ED6"/>
    <w:rsid w:val="007D7416"/>
    <w:rsid w:val="007F4B7A"/>
    <w:rsid w:val="00801EAB"/>
    <w:rsid w:val="00804E36"/>
    <w:rsid w:val="00805D68"/>
    <w:rsid w:val="00821DBA"/>
    <w:rsid w:val="008273AD"/>
    <w:rsid w:val="00830485"/>
    <w:rsid w:val="00830953"/>
    <w:rsid w:val="00843498"/>
    <w:rsid w:val="00843688"/>
    <w:rsid w:val="00864166"/>
    <w:rsid w:val="008736AF"/>
    <w:rsid w:val="008746A2"/>
    <w:rsid w:val="008852A8"/>
    <w:rsid w:val="0089271A"/>
    <w:rsid w:val="008A74BF"/>
    <w:rsid w:val="008B2CE3"/>
    <w:rsid w:val="008C68B9"/>
    <w:rsid w:val="008D00CF"/>
    <w:rsid w:val="008D0B23"/>
    <w:rsid w:val="008E24A6"/>
    <w:rsid w:val="008E459F"/>
    <w:rsid w:val="008F2AAC"/>
    <w:rsid w:val="008F417C"/>
    <w:rsid w:val="00902CFA"/>
    <w:rsid w:val="00907980"/>
    <w:rsid w:val="0093211E"/>
    <w:rsid w:val="009356A6"/>
    <w:rsid w:val="009519D4"/>
    <w:rsid w:val="00954CB9"/>
    <w:rsid w:val="0095716F"/>
    <w:rsid w:val="00966842"/>
    <w:rsid w:val="00975E66"/>
    <w:rsid w:val="0097626B"/>
    <w:rsid w:val="009900F5"/>
    <w:rsid w:val="009B7604"/>
    <w:rsid w:val="009C1FA7"/>
    <w:rsid w:val="009C6FC9"/>
    <w:rsid w:val="009C7390"/>
    <w:rsid w:val="009D6AE3"/>
    <w:rsid w:val="009D6BF4"/>
    <w:rsid w:val="009E1840"/>
    <w:rsid w:val="009F1812"/>
    <w:rsid w:val="009F66C6"/>
    <w:rsid w:val="00A00553"/>
    <w:rsid w:val="00A025CF"/>
    <w:rsid w:val="00A11A75"/>
    <w:rsid w:val="00A143FA"/>
    <w:rsid w:val="00A16393"/>
    <w:rsid w:val="00A16BDB"/>
    <w:rsid w:val="00A56425"/>
    <w:rsid w:val="00A63982"/>
    <w:rsid w:val="00A70DDC"/>
    <w:rsid w:val="00A724AA"/>
    <w:rsid w:val="00A8096E"/>
    <w:rsid w:val="00A95748"/>
    <w:rsid w:val="00AA265D"/>
    <w:rsid w:val="00AA3509"/>
    <w:rsid w:val="00AA61FD"/>
    <w:rsid w:val="00AB0292"/>
    <w:rsid w:val="00AB1B5A"/>
    <w:rsid w:val="00AB279B"/>
    <w:rsid w:val="00AB7D2C"/>
    <w:rsid w:val="00AC02DC"/>
    <w:rsid w:val="00AC0C7E"/>
    <w:rsid w:val="00AC4102"/>
    <w:rsid w:val="00AE563D"/>
    <w:rsid w:val="00AE7C0D"/>
    <w:rsid w:val="00B0443E"/>
    <w:rsid w:val="00B04845"/>
    <w:rsid w:val="00B0566D"/>
    <w:rsid w:val="00B14865"/>
    <w:rsid w:val="00B1594D"/>
    <w:rsid w:val="00B16405"/>
    <w:rsid w:val="00B217CE"/>
    <w:rsid w:val="00B30C81"/>
    <w:rsid w:val="00B52D95"/>
    <w:rsid w:val="00B541B8"/>
    <w:rsid w:val="00B65009"/>
    <w:rsid w:val="00B72A55"/>
    <w:rsid w:val="00B73769"/>
    <w:rsid w:val="00B757E3"/>
    <w:rsid w:val="00B87F6A"/>
    <w:rsid w:val="00B940CD"/>
    <w:rsid w:val="00B95424"/>
    <w:rsid w:val="00BA0A22"/>
    <w:rsid w:val="00BA4C0D"/>
    <w:rsid w:val="00BC2B04"/>
    <w:rsid w:val="00BC5DBE"/>
    <w:rsid w:val="00BC611E"/>
    <w:rsid w:val="00BC6DEA"/>
    <w:rsid w:val="00BD4011"/>
    <w:rsid w:val="00BD6BB0"/>
    <w:rsid w:val="00BE0C0E"/>
    <w:rsid w:val="00BE2D35"/>
    <w:rsid w:val="00BF7533"/>
    <w:rsid w:val="00BF7E95"/>
    <w:rsid w:val="00C05B6E"/>
    <w:rsid w:val="00C06066"/>
    <w:rsid w:val="00C072EC"/>
    <w:rsid w:val="00C14EBD"/>
    <w:rsid w:val="00C2119D"/>
    <w:rsid w:val="00C26D9E"/>
    <w:rsid w:val="00C323FE"/>
    <w:rsid w:val="00C34651"/>
    <w:rsid w:val="00C366ED"/>
    <w:rsid w:val="00C41121"/>
    <w:rsid w:val="00C44D0A"/>
    <w:rsid w:val="00C540CA"/>
    <w:rsid w:val="00C73123"/>
    <w:rsid w:val="00C73F9F"/>
    <w:rsid w:val="00C77868"/>
    <w:rsid w:val="00C8364A"/>
    <w:rsid w:val="00C93907"/>
    <w:rsid w:val="00CA6F72"/>
    <w:rsid w:val="00CB3D9A"/>
    <w:rsid w:val="00CC4FE2"/>
    <w:rsid w:val="00CD7927"/>
    <w:rsid w:val="00CF2C9A"/>
    <w:rsid w:val="00CF4CCD"/>
    <w:rsid w:val="00CF6473"/>
    <w:rsid w:val="00CF6F70"/>
    <w:rsid w:val="00D04336"/>
    <w:rsid w:val="00D141AF"/>
    <w:rsid w:val="00D1559B"/>
    <w:rsid w:val="00D22958"/>
    <w:rsid w:val="00D36CA7"/>
    <w:rsid w:val="00D37F1A"/>
    <w:rsid w:val="00D430BF"/>
    <w:rsid w:val="00D4593A"/>
    <w:rsid w:val="00D46C64"/>
    <w:rsid w:val="00D47F9E"/>
    <w:rsid w:val="00D623D1"/>
    <w:rsid w:val="00D6665A"/>
    <w:rsid w:val="00D7531D"/>
    <w:rsid w:val="00D762E2"/>
    <w:rsid w:val="00D77F97"/>
    <w:rsid w:val="00D95ED1"/>
    <w:rsid w:val="00DA24D7"/>
    <w:rsid w:val="00DA3E0B"/>
    <w:rsid w:val="00DB3AD9"/>
    <w:rsid w:val="00DB66A8"/>
    <w:rsid w:val="00DD2E72"/>
    <w:rsid w:val="00DE1997"/>
    <w:rsid w:val="00DE44B4"/>
    <w:rsid w:val="00E10294"/>
    <w:rsid w:val="00E14093"/>
    <w:rsid w:val="00E16257"/>
    <w:rsid w:val="00E20D0B"/>
    <w:rsid w:val="00E27217"/>
    <w:rsid w:val="00E346D0"/>
    <w:rsid w:val="00E46143"/>
    <w:rsid w:val="00E46C71"/>
    <w:rsid w:val="00E51F58"/>
    <w:rsid w:val="00E54986"/>
    <w:rsid w:val="00E60F6C"/>
    <w:rsid w:val="00E84C43"/>
    <w:rsid w:val="00E92452"/>
    <w:rsid w:val="00E95B38"/>
    <w:rsid w:val="00EA01C3"/>
    <w:rsid w:val="00EA4966"/>
    <w:rsid w:val="00EA4AD7"/>
    <w:rsid w:val="00EA67B0"/>
    <w:rsid w:val="00EB061A"/>
    <w:rsid w:val="00EB076C"/>
    <w:rsid w:val="00EB1192"/>
    <w:rsid w:val="00EC5C61"/>
    <w:rsid w:val="00ED4108"/>
    <w:rsid w:val="00ED5087"/>
    <w:rsid w:val="00EE2DF0"/>
    <w:rsid w:val="00EE4D68"/>
    <w:rsid w:val="00EF4227"/>
    <w:rsid w:val="00F066B9"/>
    <w:rsid w:val="00F17E8C"/>
    <w:rsid w:val="00F22913"/>
    <w:rsid w:val="00F230B6"/>
    <w:rsid w:val="00F25B1A"/>
    <w:rsid w:val="00F273EF"/>
    <w:rsid w:val="00F337AB"/>
    <w:rsid w:val="00F34192"/>
    <w:rsid w:val="00F506D0"/>
    <w:rsid w:val="00F658F4"/>
    <w:rsid w:val="00F80BB9"/>
    <w:rsid w:val="00F917F2"/>
    <w:rsid w:val="00F9576B"/>
    <w:rsid w:val="00FA4CB6"/>
    <w:rsid w:val="00FA5519"/>
    <w:rsid w:val="00FB0D1E"/>
    <w:rsid w:val="00FC28BF"/>
    <w:rsid w:val="00FD342C"/>
    <w:rsid w:val="00FD626D"/>
    <w:rsid w:val="00FE2BBF"/>
    <w:rsid w:val="00FE6061"/>
    <w:rsid w:val="00FE78B5"/>
    <w:rsid w:val="00FF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5C42A"/>
  <w15:docId w15:val="{0B9E89B9-CC66-48C3-8936-9E01A4E5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32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73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239"/>
  </w:style>
  <w:style w:type="character" w:styleId="Numerstrony">
    <w:name w:val="page number"/>
    <w:basedOn w:val="Domylnaczcionkaakapitu"/>
    <w:rsid w:val="00773239"/>
  </w:style>
  <w:style w:type="paragraph" w:styleId="Akapitzlist">
    <w:name w:val="List Paragraph"/>
    <w:basedOn w:val="Normalny"/>
    <w:uiPriority w:val="34"/>
    <w:qFormat/>
    <w:rsid w:val="007732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23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83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unhideWhenUsed/>
    <w:rsid w:val="00337988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0B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2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3AD"/>
  </w:style>
  <w:style w:type="character" w:styleId="Odwoaniedokomentarza">
    <w:name w:val="annotation reference"/>
    <w:basedOn w:val="Domylnaczcionkaakapitu"/>
    <w:uiPriority w:val="99"/>
    <w:semiHidden/>
    <w:unhideWhenUsed/>
    <w:rsid w:val="001563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3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3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3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39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564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16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kwp_rad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latformazakupowa.pl/pn/kwp_rad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A70406</cp:lastModifiedBy>
  <cp:revision>162</cp:revision>
  <cp:lastPrinted>2024-05-24T10:44:00Z</cp:lastPrinted>
  <dcterms:created xsi:type="dcterms:W3CDTF">2022-11-18T10:28:00Z</dcterms:created>
  <dcterms:modified xsi:type="dcterms:W3CDTF">2024-12-04T12:52:00Z</dcterms:modified>
</cp:coreProperties>
</file>