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345BB25D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FF6BF2" w:rsidRPr="00FF6BF2">
        <w:rPr>
          <w:rFonts w:ascii="Arial" w:hAnsi="Arial" w:cs="Arial"/>
          <w:b/>
          <w:bCs/>
          <w:sz w:val="21"/>
          <w:szCs w:val="21"/>
        </w:rPr>
        <w:t>przebudow</w:t>
      </w:r>
      <w:r w:rsidR="00FF6BF2">
        <w:rPr>
          <w:rFonts w:ascii="Arial" w:hAnsi="Arial" w:cs="Arial"/>
          <w:b/>
          <w:bCs/>
          <w:sz w:val="21"/>
          <w:szCs w:val="21"/>
        </w:rPr>
        <w:t xml:space="preserve">a </w:t>
      </w:r>
      <w:r w:rsidR="00FF6BF2" w:rsidRPr="00FF6BF2">
        <w:rPr>
          <w:rFonts w:ascii="Arial" w:hAnsi="Arial" w:cs="Arial"/>
          <w:b/>
          <w:bCs/>
          <w:sz w:val="21"/>
          <w:szCs w:val="21"/>
        </w:rPr>
        <w:t>budynku GKS w Tarnowie Podgórnym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0784D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2EE4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600FEC"/>
    <w:rsid w:val="0061298A"/>
    <w:rsid w:val="00630BF1"/>
    <w:rsid w:val="00636458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12D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4EA9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52</cp:revision>
  <cp:lastPrinted>2022-04-28T12:49:00Z</cp:lastPrinted>
  <dcterms:created xsi:type="dcterms:W3CDTF">2016-07-28T14:48:00Z</dcterms:created>
  <dcterms:modified xsi:type="dcterms:W3CDTF">2024-08-22T10:15:00Z</dcterms:modified>
</cp:coreProperties>
</file>