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6BE5" w14:textId="77777777" w:rsidR="00D26ABF" w:rsidRDefault="00D26ABF" w:rsidP="00F234BE">
      <w:pPr>
        <w:rPr>
          <w:rFonts w:ascii="Arial" w:hAnsi="Arial" w:cs="Arial"/>
        </w:rPr>
      </w:pPr>
    </w:p>
    <w:p w14:paraId="153970BA" w14:textId="77777777" w:rsidR="00D26ABF" w:rsidRDefault="00D26ABF" w:rsidP="00F234BE">
      <w:pPr>
        <w:rPr>
          <w:rFonts w:ascii="Arial" w:hAnsi="Arial" w:cs="Arial"/>
        </w:rPr>
      </w:pPr>
    </w:p>
    <w:p w14:paraId="7567C034" w14:textId="79064AF1" w:rsidR="004B7E41" w:rsidRPr="00D26ABF" w:rsidRDefault="00D26ABF" w:rsidP="00F234BE">
      <w:pPr>
        <w:rPr>
          <w:rFonts w:ascii="Arial" w:hAnsi="Arial" w:cs="Arial"/>
          <w:b/>
          <w:bCs/>
          <w:sz w:val="28"/>
          <w:szCs w:val="28"/>
        </w:rPr>
      </w:pPr>
      <w:r w:rsidRPr="00D26ABF">
        <w:rPr>
          <w:rFonts w:ascii="Arial" w:hAnsi="Arial" w:cs="Arial"/>
          <w:b/>
          <w:bCs/>
          <w:sz w:val="28"/>
          <w:szCs w:val="28"/>
        </w:rPr>
        <w:t xml:space="preserve">                Dostawa i montaż instalacji fotowoltaicznej 50kW Gliwice.</w:t>
      </w:r>
    </w:p>
    <w:p w14:paraId="13EE450B" w14:textId="77777777" w:rsidR="00D26ABF" w:rsidRDefault="00D26ABF" w:rsidP="00F234BE">
      <w:pPr>
        <w:rPr>
          <w:rFonts w:ascii="Arial" w:hAnsi="Arial" w:cs="Arial"/>
          <w:b/>
          <w:bCs/>
        </w:rPr>
      </w:pPr>
    </w:p>
    <w:p w14:paraId="44519D8F" w14:textId="77777777" w:rsidR="00D26ABF" w:rsidRPr="00D26ABF" w:rsidRDefault="00D26ABF" w:rsidP="00D26ABF">
      <w:pPr>
        <w:rPr>
          <w:rFonts w:ascii="Arial" w:hAnsi="Arial" w:cs="Arial"/>
          <w:b/>
          <w:bCs/>
        </w:rPr>
      </w:pPr>
      <w:r w:rsidRPr="00D26ABF">
        <w:rPr>
          <w:rFonts w:ascii="Arial" w:hAnsi="Arial" w:cs="Arial"/>
          <w:b/>
          <w:bCs/>
        </w:rPr>
        <w:t>Wymagania:</w:t>
      </w:r>
    </w:p>
    <w:p w14:paraId="717EBD50" w14:textId="77777777" w:rsidR="00D26ABF" w:rsidRPr="00D26ABF" w:rsidRDefault="00D26ABF" w:rsidP="00D26ABF">
      <w:pPr>
        <w:rPr>
          <w:rFonts w:ascii="Arial" w:hAnsi="Arial" w:cs="Arial"/>
        </w:rPr>
      </w:pPr>
      <w:r w:rsidRPr="00D26ABF">
        <w:rPr>
          <w:rFonts w:ascii="Arial" w:hAnsi="Arial" w:cs="Arial"/>
        </w:rPr>
        <w:t>- Moc zainstalowana paneli 50kWp;</w:t>
      </w:r>
    </w:p>
    <w:p w14:paraId="2631A837" w14:textId="77777777" w:rsidR="00D26ABF" w:rsidRPr="00D26ABF" w:rsidRDefault="00D26ABF" w:rsidP="00D26ABF">
      <w:pPr>
        <w:rPr>
          <w:rFonts w:ascii="Arial" w:hAnsi="Arial" w:cs="Arial"/>
        </w:rPr>
      </w:pPr>
      <w:r w:rsidRPr="00D26ABF">
        <w:rPr>
          <w:rFonts w:ascii="Arial" w:hAnsi="Arial" w:cs="Arial"/>
        </w:rPr>
        <w:t>- Moc inwertera 50kW, Inwerter SolarEdge SE50K+2XSESUK, on-grid, trójfazowy;</w:t>
      </w:r>
    </w:p>
    <w:p w14:paraId="5A0F0D16" w14:textId="77777777" w:rsidR="00D26ABF" w:rsidRPr="00D26ABF" w:rsidRDefault="00D26ABF" w:rsidP="00D26ABF">
      <w:pPr>
        <w:rPr>
          <w:rFonts w:ascii="Arial" w:hAnsi="Arial" w:cs="Arial"/>
        </w:rPr>
      </w:pPr>
      <w:r w:rsidRPr="00D26ABF">
        <w:rPr>
          <w:rFonts w:ascii="Arial" w:hAnsi="Arial" w:cs="Arial"/>
        </w:rPr>
        <w:t>- Optymalizatory S1200-1GMYMBV 1200W/80V;</w:t>
      </w:r>
    </w:p>
    <w:p w14:paraId="0E75ED4C" w14:textId="77777777" w:rsidR="00D26ABF" w:rsidRPr="00D26ABF" w:rsidRDefault="00D26ABF" w:rsidP="00D26ABF">
      <w:pPr>
        <w:rPr>
          <w:rFonts w:ascii="Arial" w:hAnsi="Arial" w:cs="Arial"/>
        </w:rPr>
      </w:pPr>
      <w:r w:rsidRPr="00D26ABF">
        <w:rPr>
          <w:rFonts w:ascii="Arial" w:hAnsi="Arial" w:cs="Arial"/>
        </w:rPr>
        <w:t>- modem GSM do komunikacji (bez karty SIM);</w:t>
      </w:r>
    </w:p>
    <w:p w14:paraId="5D1D2A17" w14:textId="77777777" w:rsidR="00D26ABF" w:rsidRPr="00D26ABF" w:rsidRDefault="00D26ABF" w:rsidP="00D26ABF">
      <w:pPr>
        <w:rPr>
          <w:rFonts w:ascii="Arial" w:hAnsi="Arial" w:cs="Arial"/>
        </w:rPr>
      </w:pPr>
      <w:r w:rsidRPr="00D26ABF">
        <w:rPr>
          <w:rFonts w:ascii="Arial" w:hAnsi="Arial" w:cs="Arial"/>
        </w:rPr>
        <w:t>- instalacja posadowiona na gruncie;</w:t>
      </w:r>
    </w:p>
    <w:p w14:paraId="42E49803" w14:textId="77777777" w:rsidR="00D26ABF" w:rsidRPr="00D26ABF" w:rsidRDefault="00D26ABF" w:rsidP="00D26ABF">
      <w:pPr>
        <w:rPr>
          <w:rFonts w:ascii="Arial" w:hAnsi="Arial" w:cs="Arial"/>
        </w:rPr>
      </w:pPr>
      <w:r w:rsidRPr="00D26ABF">
        <w:rPr>
          <w:rFonts w:ascii="Arial" w:hAnsi="Arial" w:cs="Arial"/>
        </w:rPr>
        <w:t>- dokonanie skutecznych zgłoszeń instalacji do OSD i straży pożarnej;</w:t>
      </w:r>
    </w:p>
    <w:p w14:paraId="56A874E5" w14:textId="77777777" w:rsidR="00D26ABF" w:rsidRPr="00D26ABF" w:rsidRDefault="00D26ABF" w:rsidP="00D26ABF">
      <w:pPr>
        <w:rPr>
          <w:rFonts w:ascii="Arial" w:hAnsi="Arial" w:cs="Arial"/>
        </w:rPr>
      </w:pPr>
      <w:r w:rsidRPr="00D26ABF">
        <w:rPr>
          <w:rFonts w:ascii="Arial" w:hAnsi="Arial" w:cs="Arial"/>
        </w:rPr>
        <w:t>- przygotowanie dokumentacji powykonawczej zawierającej:</w:t>
      </w:r>
    </w:p>
    <w:p w14:paraId="17994BD0" w14:textId="77777777" w:rsidR="00D26ABF" w:rsidRPr="00D26ABF" w:rsidRDefault="00D26ABF" w:rsidP="00D26ABF">
      <w:pPr>
        <w:ind w:firstLine="708"/>
        <w:rPr>
          <w:rFonts w:ascii="Arial" w:hAnsi="Arial" w:cs="Arial"/>
        </w:rPr>
      </w:pPr>
      <w:r w:rsidRPr="00D26ABF">
        <w:rPr>
          <w:rFonts w:ascii="Arial" w:hAnsi="Arial" w:cs="Arial"/>
        </w:rPr>
        <w:t>- schematy wykonanych połączeń, tras kablowych, rozdzielni;</w:t>
      </w:r>
    </w:p>
    <w:p w14:paraId="6EFE1D23" w14:textId="632A1353" w:rsidR="00D26ABF" w:rsidRPr="00D26ABF" w:rsidRDefault="00D26ABF" w:rsidP="00D26ABF">
      <w:pPr>
        <w:ind w:left="708"/>
        <w:rPr>
          <w:rFonts w:ascii="Arial" w:hAnsi="Arial" w:cs="Arial"/>
        </w:rPr>
      </w:pPr>
      <w:r w:rsidRPr="00D26ABF">
        <w:rPr>
          <w:rFonts w:ascii="Arial" w:hAnsi="Arial" w:cs="Arial"/>
        </w:rPr>
        <w:t>- naniesienie wykonanych tras kablowych na dostarczoną przez zleceniodawcę mapę        geodezyjną;</w:t>
      </w:r>
    </w:p>
    <w:p w14:paraId="25B0B8DC" w14:textId="77777777" w:rsidR="00D26ABF" w:rsidRPr="00D26ABF" w:rsidRDefault="00D26ABF" w:rsidP="00D26ABF">
      <w:pPr>
        <w:ind w:firstLine="708"/>
        <w:rPr>
          <w:rFonts w:ascii="Arial" w:hAnsi="Arial" w:cs="Arial"/>
        </w:rPr>
      </w:pPr>
      <w:r w:rsidRPr="00D26ABF">
        <w:rPr>
          <w:rFonts w:ascii="Arial" w:hAnsi="Arial" w:cs="Arial"/>
        </w:rPr>
        <w:t>- instrukcje obsługi w języku polskim;</w:t>
      </w:r>
    </w:p>
    <w:p w14:paraId="07B08E31" w14:textId="77777777" w:rsidR="00D26ABF" w:rsidRPr="00D26ABF" w:rsidRDefault="00D26ABF" w:rsidP="00D26ABF">
      <w:pPr>
        <w:ind w:firstLine="708"/>
        <w:rPr>
          <w:rFonts w:ascii="Arial" w:hAnsi="Arial" w:cs="Arial"/>
        </w:rPr>
      </w:pPr>
      <w:r w:rsidRPr="00D26ABF">
        <w:rPr>
          <w:rFonts w:ascii="Arial" w:hAnsi="Arial" w:cs="Arial"/>
        </w:rPr>
        <w:t>- certyfikaty CE do zainstalowanych urządzeń;</w:t>
      </w:r>
    </w:p>
    <w:p w14:paraId="1B4B9F1B" w14:textId="77777777" w:rsidR="00D26ABF" w:rsidRPr="00D26ABF" w:rsidRDefault="00D26ABF" w:rsidP="00D26ABF">
      <w:pPr>
        <w:rPr>
          <w:rFonts w:ascii="Arial" w:hAnsi="Arial" w:cs="Arial"/>
        </w:rPr>
      </w:pPr>
      <w:r w:rsidRPr="00D26ABF">
        <w:rPr>
          <w:rFonts w:ascii="Arial" w:hAnsi="Arial" w:cs="Arial"/>
        </w:rPr>
        <w:t>- usługa wykonywana będzie na podstawie zawartej umowy;</w:t>
      </w:r>
    </w:p>
    <w:p w14:paraId="3F239637" w14:textId="77777777" w:rsidR="00D26ABF" w:rsidRPr="00D26ABF" w:rsidRDefault="00D26ABF" w:rsidP="00D26ABF">
      <w:pPr>
        <w:rPr>
          <w:rFonts w:ascii="Arial" w:hAnsi="Arial" w:cs="Arial"/>
        </w:rPr>
      </w:pPr>
      <w:r w:rsidRPr="00D26ABF">
        <w:rPr>
          <w:rFonts w:ascii="Arial" w:hAnsi="Arial" w:cs="Arial"/>
        </w:rPr>
        <w:t>- składając ofertę, oferent przedstawi referencje dokumentujące doświadczenie i czas działalności w branży PV;</w:t>
      </w:r>
    </w:p>
    <w:p w14:paraId="534699CA" w14:textId="77777777" w:rsidR="00D26ABF" w:rsidRPr="00D26ABF" w:rsidRDefault="00D26ABF" w:rsidP="00D26ABF">
      <w:pPr>
        <w:rPr>
          <w:rFonts w:ascii="Arial" w:hAnsi="Arial" w:cs="Arial"/>
        </w:rPr>
      </w:pPr>
      <w:r w:rsidRPr="00D26ABF">
        <w:rPr>
          <w:rFonts w:ascii="Arial" w:hAnsi="Arial" w:cs="Arial"/>
        </w:rPr>
        <w:t>- wszelkie prace obywać się będą na podstawie przygotowanej przez Wykonawcę Instrukcji Bezpiecznego Wykonywania Robót;</w:t>
      </w:r>
    </w:p>
    <w:p w14:paraId="5686C41B" w14:textId="77777777" w:rsidR="00D26ABF" w:rsidRPr="00D26ABF" w:rsidRDefault="00D26ABF" w:rsidP="00D26ABF">
      <w:pPr>
        <w:rPr>
          <w:rFonts w:ascii="Arial" w:hAnsi="Arial" w:cs="Arial"/>
        </w:rPr>
      </w:pPr>
      <w:r w:rsidRPr="00D26ABF">
        <w:rPr>
          <w:rFonts w:ascii="Arial" w:hAnsi="Arial" w:cs="Arial"/>
        </w:rPr>
        <w:t>- pracownicy Wykonawcy muszą posiadać niezbędne uprawnienia do wykonywania, podłączenia i uruchomienia instalacji;</w:t>
      </w:r>
    </w:p>
    <w:p w14:paraId="0B1E24F7" w14:textId="77777777" w:rsidR="00D26ABF" w:rsidRPr="00D26ABF" w:rsidRDefault="00D26ABF" w:rsidP="00D26ABF">
      <w:pPr>
        <w:rPr>
          <w:rFonts w:ascii="Arial" w:hAnsi="Arial" w:cs="Arial"/>
        </w:rPr>
      </w:pPr>
      <w:r w:rsidRPr="00D26ABF">
        <w:rPr>
          <w:rFonts w:ascii="Arial" w:hAnsi="Arial" w:cs="Arial"/>
        </w:rPr>
        <w:t>- Wykonawca będzie wykonywać prace zgodnie z obowiązującymi przepisami prawa oraz wewnętrznymi regulacjami BHP Zleceniodawcy;</w:t>
      </w:r>
    </w:p>
    <w:p w14:paraId="1E7CD373" w14:textId="77777777" w:rsidR="00D26ABF" w:rsidRPr="00D26ABF" w:rsidRDefault="00D26ABF" w:rsidP="00D26ABF">
      <w:pPr>
        <w:rPr>
          <w:rFonts w:ascii="Arial" w:hAnsi="Arial" w:cs="Arial"/>
        </w:rPr>
      </w:pPr>
      <w:r w:rsidRPr="00D26ABF">
        <w:rPr>
          <w:rFonts w:ascii="Arial" w:hAnsi="Arial" w:cs="Arial"/>
        </w:rPr>
        <w:t>- po zakończeniu prac instalacyjno-montażowych, Wykonawca dokona przeszkolenia służb Zleceniodawcy z zakresu obsługi instalacji.</w:t>
      </w:r>
    </w:p>
    <w:p w14:paraId="35C8B3B3" w14:textId="77777777" w:rsidR="00D26ABF" w:rsidRPr="00D26ABF" w:rsidRDefault="00D26ABF" w:rsidP="00D26ABF">
      <w:pPr>
        <w:rPr>
          <w:rFonts w:ascii="Arial" w:hAnsi="Arial" w:cs="Arial"/>
        </w:rPr>
      </w:pPr>
      <w:r w:rsidRPr="00D26ABF">
        <w:rPr>
          <w:rFonts w:ascii="Arial" w:hAnsi="Arial" w:cs="Arial"/>
        </w:rPr>
        <w:t>- termin wykonania czerwiec 2024;</w:t>
      </w:r>
    </w:p>
    <w:p w14:paraId="6FA2BA75" w14:textId="05539B4D" w:rsidR="00D26ABF" w:rsidRPr="00D26ABF" w:rsidRDefault="00D26ABF" w:rsidP="00D26ABF">
      <w:pPr>
        <w:rPr>
          <w:rFonts w:ascii="Arial" w:hAnsi="Arial" w:cs="Arial"/>
        </w:rPr>
      </w:pPr>
      <w:r w:rsidRPr="00D26ABF">
        <w:rPr>
          <w:rFonts w:ascii="Arial" w:hAnsi="Arial" w:cs="Arial"/>
        </w:rPr>
        <w:t>- warunki płatności przelew 30 dni.</w:t>
      </w:r>
    </w:p>
    <w:p w14:paraId="3C81FF8C" w14:textId="77777777" w:rsidR="00D26ABF" w:rsidRDefault="00D26ABF" w:rsidP="00D26ABF"/>
    <w:p w14:paraId="2465AA69" w14:textId="77777777" w:rsidR="00D26ABF" w:rsidRDefault="00D26ABF" w:rsidP="00D26ABF"/>
    <w:p w14:paraId="25C5ECBF" w14:textId="77777777" w:rsidR="00D26ABF" w:rsidRDefault="00D26ABF" w:rsidP="00D26ABF"/>
    <w:p w14:paraId="7885F45E" w14:textId="77777777" w:rsidR="00D26ABF" w:rsidRDefault="00D26ABF" w:rsidP="00D26ABF"/>
    <w:p w14:paraId="07F3C992" w14:textId="77777777" w:rsidR="00D26ABF" w:rsidRDefault="00D26ABF" w:rsidP="00D26ABF"/>
    <w:p w14:paraId="4B5BF8C5" w14:textId="77777777" w:rsidR="00D26ABF" w:rsidRDefault="00D26ABF" w:rsidP="00D26ABF"/>
    <w:p w14:paraId="721C9598" w14:textId="05DF6DD6" w:rsidR="00D26ABF" w:rsidRDefault="00D26ABF" w:rsidP="00D26ABF">
      <w:r>
        <w:t>Lokalizacja: Górażdże Beton Sp. z o.o., WBT Gliwice, ul. Rybnicka 159, 44-122 Gliwice.</w:t>
      </w:r>
    </w:p>
    <w:p w14:paraId="21CB0392" w14:textId="77777777" w:rsidR="00D26ABF" w:rsidRDefault="00D26ABF" w:rsidP="00D26ABF">
      <w:r>
        <w:t>Umiejscowienie instalacji oraz wstępna trasa kablowa wraz z miejscem podłączenia.</w:t>
      </w:r>
    </w:p>
    <w:p w14:paraId="01CBE34A" w14:textId="29B79957" w:rsidR="00D26ABF" w:rsidRPr="00D26ABF" w:rsidRDefault="00D26ABF" w:rsidP="00D26ABF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2ECD10D" wp14:editId="2AD69A05">
            <wp:extent cx="5762625" cy="5149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613" cy="51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ABF" w:rsidRPr="00D26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BF"/>
    <w:rsid w:val="00057011"/>
    <w:rsid w:val="004B2B81"/>
    <w:rsid w:val="004B7E41"/>
    <w:rsid w:val="00D26ABF"/>
    <w:rsid w:val="00F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8A31"/>
  <w15:chartTrackingRefBased/>
  <w15:docId w15:val="{CA5A7387-2E2B-44D5-A9BB-E3DF760C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AA210.0F11C4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7952406-af28-43c8-b4de-a4e06f57476d}" enabled="0" method="" siteId="{57952406-af28-43c8-b4de-a4e06f5747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Krzyzanski, Bogdan (Chorula) POL</dc:creator>
  <cp:keywords/>
  <dc:description/>
  <cp:lastModifiedBy>Krzyzanski, Bogdan (Chorula) POL</cp:lastModifiedBy>
  <cp:revision>2</cp:revision>
  <dcterms:created xsi:type="dcterms:W3CDTF">2024-05-09T12:38:00Z</dcterms:created>
  <dcterms:modified xsi:type="dcterms:W3CDTF">2024-05-09T12:38:00Z</dcterms:modified>
</cp:coreProperties>
</file>