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33" w:rsidRPr="00FD3E32" w:rsidRDefault="007D1633" w:rsidP="007D1633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7D1633" w:rsidRPr="0055282D" w:rsidRDefault="007D1633" w:rsidP="007D1633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7D1633" w:rsidRPr="00611215" w:rsidRDefault="007D1633" w:rsidP="007D1633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FB2D79" w:rsidRDefault="00FB2D79" w:rsidP="007D1633">
      <w:pPr>
        <w:ind w:left="4956"/>
        <w:jc w:val="right"/>
        <w:rPr>
          <w:rFonts w:ascii="Calibri" w:hAnsi="Calibri"/>
          <w:sz w:val="20"/>
          <w:szCs w:val="20"/>
        </w:rPr>
      </w:pPr>
    </w:p>
    <w:p w:rsidR="007D1633" w:rsidRPr="0046173A" w:rsidRDefault="007D1633" w:rsidP="007D1633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993409">
        <w:rPr>
          <w:rFonts w:ascii="Calibri" w:hAnsi="Calibri"/>
          <w:sz w:val="20"/>
          <w:szCs w:val="20"/>
        </w:rPr>
        <w:t>15.03.2024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7D1633" w:rsidRPr="00574D8E" w:rsidRDefault="007D1633" w:rsidP="007D1633">
      <w:pPr>
        <w:rPr>
          <w:rFonts w:ascii="Calibri" w:hAnsi="Calibri"/>
          <w:sz w:val="16"/>
          <w:szCs w:val="16"/>
        </w:rPr>
      </w:pPr>
    </w:p>
    <w:p w:rsidR="007D1633" w:rsidRDefault="007D1633" w:rsidP="007D1633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</w:t>
      </w:r>
      <w:r w:rsidR="00993409">
        <w:rPr>
          <w:rFonts w:ascii="Calibri" w:hAnsi="Calibri" w:cs="Calibri"/>
          <w:bCs/>
          <w:sz w:val="16"/>
          <w:szCs w:val="16"/>
        </w:rPr>
        <w:t>6-7/24</w:t>
      </w:r>
    </w:p>
    <w:p w:rsidR="007D1633" w:rsidRDefault="007D1633" w:rsidP="007D1633">
      <w:pPr>
        <w:ind w:left="-284"/>
        <w:rPr>
          <w:b/>
          <w:sz w:val="18"/>
          <w:szCs w:val="18"/>
        </w:rPr>
      </w:pPr>
    </w:p>
    <w:p w:rsidR="007D1633" w:rsidRPr="00DE6CA6" w:rsidRDefault="007D1633" w:rsidP="007D1633">
      <w:pPr>
        <w:jc w:val="center"/>
        <w:rPr>
          <w:rFonts w:ascii="Calibri" w:hAnsi="Calibri" w:cs="Calibri"/>
          <w:b/>
          <w:sz w:val="20"/>
          <w:szCs w:val="20"/>
        </w:rPr>
      </w:pPr>
    </w:p>
    <w:p w:rsidR="007D1633" w:rsidRPr="00CF6EB7" w:rsidRDefault="007D1633" w:rsidP="007D1633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7D1633" w:rsidRPr="00993409" w:rsidRDefault="007D1633" w:rsidP="007D1633">
      <w:pPr>
        <w:spacing w:line="0" w:lineRule="atLeast"/>
        <w:rPr>
          <w:rFonts w:ascii="Calibri" w:eastAsia="Arial" w:hAnsi="Calibri" w:cs="Calibri"/>
          <w:i/>
          <w:sz w:val="20"/>
          <w:szCs w:val="20"/>
        </w:rPr>
      </w:pPr>
    </w:p>
    <w:p w:rsidR="007D1633" w:rsidRPr="00574D8E" w:rsidRDefault="00993409" w:rsidP="007D1633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6</w:t>
      </w:r>
      <w:r w:rsidR="007D1633">
        <w:rPr>
          <w:rFonts w:ascii="Calibri" w:hAnsi="Calibri" w:cs="Calibri"/>
          <w:b/>
          <w:i/>
          <w:sz w:val="20"/>
          <w:szCs w:val="20"/>
        </w:rPr>
        <w:t>/ZP/TP/2</w:t>
      </w:r>
      <w:r>
        <w:rPr>
          <w:rFonts w:ascii="Calibri" w:hAnsi="Calibri" w:cs="Calibri"/>
          <w:b/>
          <w:i/>
          <w:sz w:val="20"/>
          <w:szCs w:val="20"/>
        </w:rPr>
        <w:t>4</w:t>
      </w:r>
    </w:p>
    <w:p w:rsidR="007D1633" w:rsidRDefault="007D1633" w:rsidP="007D1633">
      <w:pPr>
        <w:jc w:val="center"/>
        <w:rPr>
          <w:rFonts w:ascii="Calibri" w:hAnsi="Calibri" w:cs="Calibri"/>
          <w:b/>
          <w:sz w:val="20"/>
          <w:szCs w:val="20"/>
        </w:rPr>
      </w:pPr>
    </w:p>
    <w:p w:rsidR="00FB2D79" w:rsidRDefault="00FB2D79" w:rsidP="007D1633">
      <w:pPr>
        <w:jc w:val="center"/>
        <w:rPr>
          <w:rFonts w:ascii="Calibri" w:hAnsi="Calibri" w:cs="Calibri"/>
          <w:b/>
          <w:sz w:val="20"/>
          <w:szCs w:val="20"/>
        </w:rPr>
      </w:pPr>
    </w:p>
    <w:p w:rsidR="007D1633" w:rsidRDefault="007D1633" w:rsidP="007D1633">
      <w:pPr>
        <w:jc w:val="center"/>
        <w:rPr>
          <w:rFonts w:ascii="Calibri" w:hAnsi="Calibri" w:cs="Calibri"/>
          <w:b/>
          <w:sz w:val="20"/>
          <w:szCs w:val="20"/>
        </w:rPr>
      </w:pPr>
    </w:p>
    <w:p w:rsidR="007D1633" w:rsidRPr="000D71F2" w:rsidRDefault="007D1633" w:rsidP="007D1633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WYBORZE OFERT NAJKORZYSTNIEJSZYCH</w:t>
      </w:r>
    </w:p>
    <w:p w:rsidR="007D1633" w:rsidRPr="00DE6CA6" w:rsidRDefault="007D1633" w:rsidP="007D1633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7D1633" w:rsidRDefault="007D1633" w:rsidP="007D1633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7D1633" w:rsidRPr="00711C09" w:rsidRDefault="007D1633" w:rsidP="007D1633">
      <w:pPr>
        <w:ind w:firstLine="357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1 pkt. 1)  oraz ust. 2 ustawy z 11 września 2019 r. - Prawo zamówień </w:t>
      </w:r>
      <w:r>
        <w:rPr>
          <w:rFonts w:ascii="Calibri" w:hAnsi="Calibri" w:cs="Calibri"/>
          <w:sz w:val="20"/>
          <w:szCs w:val="20"/>
        </w:rPr>
        <w:t>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2023</w:t>
      </w:r>
      <w:r w:rsidRPr="00DE6CA6">
        <w:rPr>
          <w:rFonts w:ascii="Calibri" w:hAnsi="Calibri" w:cs="Calibri"/>
          <w:sz w:val="20"/>
          <w:szCs w:val="20"/>
        </w:rPr>
        <w:t>, poz.</w:t>
      </w:r>
      <w:r>
        <w:rPr>
          <w:rFonts w:ascii="Calibri" w:hAnsi="Calibri" w:cs="Calibri"/>
          <w:sz w:val="20"/>
          <w:szCs w:val="20"/>
        </w:rPr>
        <w:t xml:space="preserve"> 1605</w:t>
      </w:r>
      <w:r w:rsidRPr="00DE6CA6">
        <w:rPr>
          <w:rFonts w:ascii="Calibri" w:hAnsi="Calibri" w:cs="Calibri"/>
          <w:sz w:val="20"/>
          <w:szCs w:val="20"/>
        </w:rPr>
        <w:t>) zwanej dalej ustawą Pzp,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w w/w postępowaniu, </w:t>
      </w:r>
      <w:r w:rsidRPr="00711C09">
        <w:rPr>
          <w:rFonts w:ascii="Calibri" w:hAnsi="Calibri" w:cs="Calibri"/>
          <w:bCs/>
          <w:color w:val="000000"/>
          <w:sz w:val="20"/>
          <w:szCs w:val="20"/>
          <w:u w:val="single"/>
        </w:rPr>
        <w:t xml:space="preserve">wg kryteriów oceny ofert: cena 100% </w:t>
      </w:r>
      <w:r w:rsidRPr="00711C09">
        <w:rPr>
          <w:rFonts w:ascii="Calibri" w:hAnsi="Calibri" w:cs="Calibri"/>
          <w:bCs/>
          <w:color w:val="000000"/>
          <w:sz w:val="20"/>
          <w:szCs w:val="20"/>
        </w:rPr>
        <w:t xml:space="preserve">dokonano wyboru oferty najkorzystniejszej: </w:t>
      </w: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 xml:space="preserve">Część 17 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16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216,00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>– MERIKO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324,00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 </w:t>
      </w:r>
      <w:r w:rsidRPr="00993409">
        <w:rPr>
          <w:rFonts w:ascii="Calibri" w:hAnsi="Calibri" w:cs="Calibri"/>
          <w:bCs/>
          <w:sz w:val="20"/>
          <w:szCs w:val="20"/>
        </w:rPr>
        <w:t xml:space="preserve">– FROMED Szymon Frąckowiak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Bydgoszczy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1 409,40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 xml:space="preserve">Część 18 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16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216,00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>– MERIKO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324,00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5 </w:t>
      </w:r>
      <w:r w:rsidRPr="00993409">
        <w:rPr>
          <w:rFonts w:ascii="Calibri" w:hAnsi="Calibri" w:cs="Calibri"/>
          <w:bCs/>
          <w:sz w:val="20"/>
          <w:szCs w:val="20"/>
        </w:rPr>
        <w:t xml:space="preserve">– Karl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Storz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Polska Sp. z o.o.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583,20 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 </w:t>
      </w:r>
      <w:r w:rsidRPr="00993409">
        <w:rPr>
          <w:rFonts w:ascii="Calibri" w:hAnsi="Calibri" w:cs="Calibri"/>
          <w:bCs/>
          <w:sz w:val="20"/>
          <w:szCs w:val="20"/>
        </w:rPr>
        <w:t xml:space="preserve">– FROMED Szymon Frąckowiak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Bydgoszczy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1 409,40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 xml:space="preserve">Część 19 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16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270,00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>– MERIKO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324,00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 xml:space="preserve">Część 20 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8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Varimed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Sp. z  o.o. z siedzibą we Wrocławiu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194,40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lastRenderedPageBreak/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bCs/>
          <w:i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324,00  zł</w:t>
      </w:r>
      <w:r w:rsidRPr="00993409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>– MERIKO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324,00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 xml:space="preserve">Część 21 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8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Varimed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Sp. z  o.o. z siedzibą we Wrocławiu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2 916,00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bCs/>
          <w:i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4 050,00  zł</w:t>
      </w:r>
      <w:r w:rsidRPr="00993409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15 </w:t>
      </w:r>
      <w:r w:rsidRPr="00993409">
        <w:rPr>
          <w:rFonts w:ascii="Calibri" w:hAnsi="Calibri" w:cs="Calibri"/>
          <w:bCs/>
          <w:sz w:val="20"/>
          <w:szCs w:val="20"/>
        </w:rPr>
        <w:t xml:space="preserve">–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Euromedical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GmbH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</w:t>
      </w:r>
      <w:proofErr w:type="spellStart"/>
      <w:r w:rsidRPr="00993409">
        <w:rPr>
          <w:rFonts w:ascii="Calibri" w:hAnsi="Calibri" w:cs="Calibri"/>
          <w:bCs/>
          <w:color w:val="000000"/>
          <w:sz w:val="20"/>
          <w:szCs w:val="20"/>
        </w:rPr>
        <w:t>Luenburg</w:t>
      </w:r>
      <w:proofErr w:type="spellEnd"/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5 605,20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22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16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864,00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11 </w:t>
      </w:r>
      <w:r w:rsidRPr="00993409">
        <w:rPr>
          <w:rFonts w:ascii="Calibri" w:hAnsi="Calibri" w:cs="Calibri"/>
          <w:bCs/>
          <w:sz w:val="20"/>
          <w:szCs w:val="20"/>
        </w:rPr>
        <w:t>– EMED Sp. z o.o.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Opacz Kolonii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2 376,00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 xml:space="preserve">Część 35 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2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Medicor-Pol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Zakład Techniki Medycznej Sp. z o.o. z siedzibą w Łodzi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13 456,80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13 </w:t>
      </w:r>
      <w:r w:rsidRPr="00993409">
        <w:rPr>
          <w:rFonts w:ascii="Calibri" w:hAnsi="Calibri" w:cs="Calibri"/>
          <w:bCs/>
          <w:sz w:val="20"/>
          <w:szCs w:val="20"/>
        </w:rPr>
        <w:t xml:space="preserve">– UNITECH Dariusz Lubiatowski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Murowańcu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17 301,60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>– MERIKO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26 913,60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bCs/>
          <w:i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38 448,00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 </w:t>
      </w:r>
      <w:r w:rsidRPr="00993409">
        <w:rPr>
          <w:rFonts w:ascii="Calibri" w:hAnsi="Calibri" w:cs="Calibri"/>
          <w:bCs/>
          <w:sz w:val="20"/>
          <w:szCs w:val="20"/>
        </w:rPr>
        <w:t xml:space="preserve">– FROMED Szymon Frąckowiak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Bydgoszczy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41 331,60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7 </w:t>
      </w:r>
      <w:r w:rsidRPr="00993409">
        <w:rPr>
          <w:rFonts w:ascii="Calibri" w:hAnsi="Calibri" w:cs="Calibri"/>
          <w:bCs/>
          <w:sz w:val="20"/>
          <w:szCs w:val="20"/>
        </w:rPr>
        <w:t xml:space="preserve">–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Aesculap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Chifa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Sp. z o.o.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Nowym Tomyślu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47 483,28 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 xml:space="preserve">Część 36 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2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Medicor-Pol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Zakład Techniki Medycznej Sp. z o.o. z siedzibą w Łodzi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1 965,60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13 </w:t>
      </w:r>
      <w:r w:rsidRPr="00993409">
        <w:rPr>
          <w:rFonts w:ascii="Calibri" w:hAnsi="Calibri" w:cs="Calibri"/>
          <w:bCs/>
          <w:sz w:val="20"/>
          <w:szCs w:val="20"/>
        </w:rPr>
        <w:t xml:space="preserve">– UNITECH Dariusz Lubiatowski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Murowańcu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3 650,40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3 650,40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7 </w:t>
      </w:r>
      <w:r w:rsidRPr="00993409">
        <w:rPr>
          <w:rFonts w:ascii="Calibri" w:hAnsi="Calibri" w:cs="Calibri"/>
          <w:bCs/>
          <w:sz w:val="20"/>
          <w:szCs w:val="20"/>
        </w:rPr>
        <w:t xml:space="preserve">–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Aesculap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Chifa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Sp. z o.o.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Nowym Tomyślu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3 674,16 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>– MERIKO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3 931,20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 </w:t>
      </w:r>
      <w:r w:rsidRPr="00993409">
        <w:rPr>
          <w:rFonts w:ascii="Calibri" w:hAnsi="Calibri" w:cs="Calibri"/>
          <w:bCs/>
          <w:sz w:val="20"/>
          <w:szCs w:val="20"/>
        </w:rPr>
        <w:t xml:space="preserve">– FROMED Szymon Frąckowiak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Bydgoszczy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6 991,92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37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7  </w:t>
      </w:r>
      <w:proofErr w:type="spellStart"/>
      <w:r w:rsidRPr="00993409">
        <w:rPr>
          <w:rFonts w:ascii="Calibri" w:hAnsi="Calibri" w:cs="Calibri"/>
          <w:b/>
          <w:sz w:val="20"/>
          <w:szCs w:val="20"/>
        </w:rPr>
        <w:t>Aesculap</w:t>
      </w:r>
      <w:proofErr w:type="spellEnd"/>
      <w:r w:rsidRPr="0099340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993409">
        <w:rPr>
          <w:rFonts w:ascii="Calibri" w:hAnsi="Calibri" w:cs="Calibri"/>
          <w:b/>
          <w:sz w:val="20"/>
          <w:szCs w:val="20"/>
        </w:rPr>
        <w:t>Chifa</w:t>
      </w:r>
      <w:proofErr w:type="spellEnd"/>
      <w:r w:rsidRPr="00993409">
        <w:rPr>
          <w:rFonts w:ascii="Calibri" w:hAnsi="Calibri" w:cs="Calibri"/>
          <w:b/>
          <w:sz w:val="20"/>
          <w:szCs w:val="20"/>
        </w:rPr>
        <w:t xml:space="preserve"> Sp.  z o.o. z</w:t>
      </w:r>
      <w:r w:rsidRPr="00993409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Nowym </w:t>
      </w:r>
      <w:proofErr w:type="spellStart"/>
      <w:r w:rsidRPr="00993409">
        <w:rPr>
          <w:rFonts w:ascii="Calibri" w:hAnsi="Calibri" w:cs="Calibri"/>
          <w:b/>
          <w:bCs/>
          <w:color w:val="000000"/>
          <w:sz w:val="20"/>
          <w:szCs w:val="20"/>
        </w:rPr>
        <w:t>Tomyslu</w:t>
      </w:r>
      <w:proofErr w:type="spellEnd"/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5 248,80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39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16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540,00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 xml:space="preserve">Część 42 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16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2 160,00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lastRenderedPageBreak/>
        <w:t xml:space="preserve">Oferta nr 17 </w:t>
      </w:r>
      <w:r w:rsidRPr="00993409">
        <w:rPr>
          <w:rFonts w:ascii="Calibri" w:hAnsi="Calibri" w:cs="Calibri"/>
          <w:bCs/>
          <w:sz w:val="20"/>
          <w:szCs w:val="20"/>
        </w:rPr>
        <w:t xml:space="preserve">–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Apariva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Sp. z o.o.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Krakowie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2 268,00 zł</w:t>
      </w:r>
    </w:p>
    <w:p w:rsid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45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 2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Medicor-Pol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Zakład Techniki Medycznej Sp. z o.o. z siedzibą w Łodzi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1 987,20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20 </w:t>
      </w:r>
      <w:r w:rsidRPr="00993409">
        <w:rPr>
          <w:rFonts w:ascii="Calibri" w:hAnsi="Calibri" w:cs="Calibri"/>
          <w:bCs/>
          <w:sz w:val="20"/>
          <w:szCs w:val="20"/>
        </w:rPr>
        <w:t xml:space="preserve">– Z.N.A.M. Zakład Naprawy Aparatury Medycznej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Łodzi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2 592,00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3 </w:t>
      </w:r>
      <w:r w:rsidRPr="00993409">
        <w:rPr>
          <w:rFonts w:ascii="Calibri" w:hAnsi="Calibri" w:cs="Calibri"/>
          <w:bCs/>
          <w:sz w:val="20"/>
          <w:szCs w:val="20"/>
        </w:rPr>
        <w:t>– NAMEDALL Serwis Aparatury Medycznej Marek Kwiatkowski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Łodzi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2 980,80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bCs/>
          <w:i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7 948,80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46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16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1 994,00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51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10  </w:t>
      </w:r>
      <w:proofErr w:type="spellStart"/>
      <w:r w:rsidRPr="00993409">
        <w:rPr>
          <w:rFonts w:ascii="Calibri" w:hAnsi="Calibri" w:cs="Calibri"/>
          <w:b/>
          <w:sz w:val="20"/>
          <w:szCs w:val="20"/>
        </w:rPr>
        <w:t>Informer</w:t>
      </w:r>
      <w:proofErr w:type="spellEnd"/>
      <w:r w:rsidRPr="00993409">
        <w:rPr>
          <w:rFonts w:ascii="Calibri" w:hAnsi="Calibri" w:cs="Calibri"/>
          <w:b/>
          <w:sz w:val="20"/>
          <w:szCs w:val="20"/>
        </w:rPr>
        <w:t xml:space="preserve"> Med. Sp. z o.o.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 siedzibą w Poznaniu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10 705,48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54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16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1 188,00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17 </w:t>
      </w:r>
      <w:r w:rsidRPr="00993409">
        <w:rPr>
          <w:rFonts w:ascii="Calibri" w:hAnsi="Calibri" w:cs="Calibri"/>
          <w:bCs/>
          <w:sz w:val="20"/>
          <w:szCs w:val="20"/>
        </w:rPr>
        <w:t xml:space="preserve">–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Apariva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Sp. z o.o.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Krakowie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4 536,00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57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 2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Medicor-Pol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Zakład Techniki Medycznej Sp. z o.o. z siedzibą w Łodzi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777,60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3 </w:t>
      </w:r>
      <w:r w:rsidRPr="00993409">
        <w:rPr>
          <w:rFonts w:ascii="Calibri" w:hAnsi="Calibri" w:cs="Calibri"/>
          <w:bCs/>
          <w:sz w:val="20"/>
          <w:szCs w:val="20"/>
        </w:rPr>
        <w:t>– NAMEDALL Serwis Aparatury Medycznej Marek Kwiatkowski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Łodzi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1 555,20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bCs/>
          <w:i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1 555,20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>– MERIKO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2 592,00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58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 2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Medicor-Pol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Zakład Techniki Medycznej Sp. z o.o. z siedzibą w Łodzi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432,00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20 </w:t>
      </w:r>
      <w:r w:rsidRPr="00993409">
        <w:rPr>
          <w:rFonts w:ascii="Calibri" w:hAnsi="Calibri" w:cs="Calibri"/>
          <w:bCs/>
          <w:sz w:val="20"/>
          <w:szCs w:val="20"/>
        </w:rPr>
        <w:t xml:space="preserve">– Z.N.A.M. Zakład Naprawy Aparatury Medycznej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Łodzi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626,40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3 </w:t>
      </w:r>
      <w:r w:rsidRPr="00993409">
        <w:rPr>
          <w:rFonts w:ascii="Calibri" w:hAnsi="Calibri" w:cs="Calibri"/>
          <w:bCs/>
          <w:sz w:val="20"/>
          <w:szCs w:val="20"/>
        </w:rPr>
        <w:t>– NAMEDALL Serwis Aparatury Medycznej Marek Kwiatkowski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Łodzi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918,00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1 296,00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>– MERIKO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1 944,00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62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8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Varimed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Sp. z  o.o. z siedzibą we Wrocławiu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194,40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bCs/>
          <w:i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270,00  zł</w:t>
      </w:r>
      <w:r w:rsidRPr="00993409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 xml:space="preserve">– MERIKO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324,00 zł</w:t>
      </w:r>
    </w:p>
    <w:p w:rsidR="00CD5FE7" w:rsidRDefault="00CD5FE7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723A69" w:rsidRPr="00993409" w:rsidRDefault="00723A6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421B71" w:rsidRDefault="00421B71" w:rsidP="00993409">
      <w:pPr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66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 2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Medicor-Pol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Zakład Techniki Medycznej Sp. z o.o. z siedzibą w Łodzi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43,20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3 </w:t>
      </w:r>
      <w:r w:rsidRPr="00993409">
        <w:rPr>
          <w:rFonts w:ascii="Calibri" w:hAnsi="Calibri" w:cs="Calibri"/>
          <w:bCs/>
          <w:sz w:val="20"/>
          <w:szCs w:val="20"/>
        </w:rPr>
        <w:t>– NAMEDALL Serwis Aparatury Medycznej Marek Kwiatkowski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Łodzi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91,80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bCs/>
          <w:i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108,00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70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 2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Medicor-Pol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Zakład Techniki Medycznej Sp. z o.o. z siedzibą w Łodzi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54,00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6 </w:t>
      </w:r>
      <w:r w:rsidRPr="00993409">
        <w:rPr>
          <w:rFonts w:ascii="Calibri" w:hAnsi="Calibri" w:cs="Calibri"/>
          <w:bCs/>
          <w:sz w:val="20"/>
          <w:szCs w:val="20"/>
        </w:rPr>
        <w:t xml:space="preserve">– Ultra-Viol Sp. J. Pietras,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Purgał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, Wójcik 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Zgierzu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324,00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bCs/>
          <w:i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324,00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73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 2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Medicor-Pol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Zakład Techniki Medycznej Sp. z o.o. z siedzibą w Łodzi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320,76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bCs/>
          <w:i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453,60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3 </w:t>
      </w:r>
      <w:r w:rsidRPr="00993409">
        <w:rPr>
          <w:rFonts w:ascii="Calibri" w:hAnsi="Calibri" w:cs="Calibri"/>
          <w:bCs/>
          <w:sz w:val="20"/>
          <w:szCs w:val="20"/>
        </w:rPr>
        <w:t>– NAMEDALL Serwis Aparatury Medycznej Marek Kwiatkowski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Łodzi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583,20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>– MERIKO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993409">
        <w:rPr>
          <w:rFonts w:ascii="Calibri" w:hAnsi="Calibri" w:cs="Calibri"/>
          <w:sz w:val="20"/>
          <w:szCs w:val="20"/>
        </w:rPr>
        <w:t>Cena oferty brutto: 972,00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77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16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432,00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78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18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>MERIKO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4 320,00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84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16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540,00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11 </w:t>
      </w:r>
      <w:r w:rsidRPr="00993409">
        <w:rPr>
          <w:rFonts w:ascii="Calibri" w:hAnsi="Calibri" w:cs="Calibri"/>
          <w:bCs/>
          <w:sz w:val="20"/>
          <w:szCs w:val="20"/>
        </w:rPr>
        <w:t>– EMED Sp. z o.o.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Opacz Kolonii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1 259,28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85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19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Biameditek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Sp. z o.o. z siedzibą w Białymstoku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2 829,60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89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 20  </w:t>
      </w:r>
      <w:r w:rsidRPr="00993409">
        <w:rPr>
          <w:rFonts w:ascii="Calibri" w:hAnsi="Calibri" w:cs="Calibri"/>
          <w:b/>
          <w:bCs/>
          <w:sz w:val="20"/>
          <w:szCs w:val="20"/>
        </w:rPr>
        <w:t>Z.N.A.M. Zakład Naprawy Aparatury Medycznej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 siedzibą w Łodzi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388,80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bCs/>
          <w:i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648,00 zł</w:t>
      </w:r>
    </w:p>
    <w:p w:rsid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 xml:space="preserve">Część 97 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16 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Michał Lewczuk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1 425,60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>– MERIKO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3 564,00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lastRenderedPageBreak/>
        <w:t xml:space="preserve">Oferta nr 12 </w:t>
      </w:r>
      <w:r w:rsidRPr="00993409">
        <w:rPr>
          <w:rFonts w:ascii="Calibri" w:hAnsi="Calibri" w:cs="Calibri"/>
          <w:bCs/>
          <w:sz w:val="20"/>
          <w:szCs w:val="20"/>
        </w:rPr>
        <w:t xml:space="preserve">–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Viridian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Polska Sp. z o.o.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7 970,40 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99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18  MERIKO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>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2 160,00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AA60F0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</w:t>
      </w:r>
      <w:r w:rsidRPr="00993409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99340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eastAsia="Calibri" w:hAnsi="Calibri" w:cs="Calibri"/>
          <w:bCs/>
          <w:sz w:val="20"/>
          <w:szCs w:val="20"/>
        </w:rPr>
        <w:t xml:space="preserve"> Michał Lewczuk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4 320,00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100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4 </w:t>
      </w:r>
      <w:proofErr w:type="spellStart"/>
      <w:r w:rsidRPr="00993409">
        <w:rPr>
          <w:rFonts w:ascii="Calibri" w:hAnsi="Calibri" w:cs="Calibri"/>
          <w:b/>
          <w:sz w:val="20"/>
          <w:szCs w:val="20"/>
        </w:rPr>
        <w:t>Getinge</w:t>
      </w:r>
      <w:proofErr w:type="spellEnd"/>
      <w:r w:rsidRPr="00993409">
        <w:rPr>
          <w:rFonts w:ascii="Calibri" w:hAnsi="Calibri" w:cs="Calibri"/>
          <w:b/>
          <w:sz w:val="20"/>
          <w:szCs w:val="20"/>
        </w:rPr>
        <w:t xml:space="preserve"> Polska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Sp. z o.o. z siedzibą w Białymstoku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 xml:space="preserve">Cena oferty brutto:  17 798,40 zł  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101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19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Biameditek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Sp. z o.o. z siedzibą w Białymstoku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14 405,04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104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18  MERIKO 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>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4 320,00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AA60F0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14 </w:t>
      </w:r>
      <w:r w:rsidRPr="00993409">
        <w:rPr>
          <w:rFonts w:ascii="Calibri" w:hAnsi="Calibri" w:cs="Calibri"/>
          <w:bCs/>
          <w:sz w:val="20"/>
          <w:szCs w:val="20"/>
        </w:rPr>
        <w:t xml:space="preserve">– MEDILAND Grażyna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Wykland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Gdańsku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993409">
        <w:rPr>
          <w:rFonts w:ascii="Calibri" w:hAnsi="Calibri" w:cs="Calibri"/>
          <w:sz w:val="20"/>
          <w:szCs w:val="20"/>
        </w:rPr>
        <w:t>Cena oferty brutto: 7 776,,00 zł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105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5 Karl </w:t>
      </w:r>
      <w:proofErr w:type="spellStart"/>
      <w:r w:rsidRPr="00993409">
        <w:rPr>
          <w:rFonts w:ascii="Calibri" w:hAnsi="Calibri" w:cs="Calibri"/>
          <w:b/>
          <w:sz w:val="20"/>
          <w:szCs w:val="20"/>
        </w:rPr>
        <w:t>Storz</w:t>
      </w:r>
      <w:proofErr w:type="spellEnd"/>
      <w:r w:rsidRPr="00993409">
        <w:rPr>
          <w:rFonts w:ascii="Calibri" w:hAnsi="Calibri" w:cs="Calibri"/>
          <w:b/>
          <w:sz w:val="20"/>
          <w:szCs w:val="20"/>
        </w:rPr>
        <w:t xml:space="preserve"> Polska</w:t>
      </w:r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Sp. z o.o. z siedzibą w Warszawie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 xml:space="preserve">Cena oferty brutto:  648,00 zł  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107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 2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Medicor-Pol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Zakład Techniki Medycznej Sp. z o.o. z siedzibą w Łodzi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86,40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/>
          <w:sz w:val="20"/>
          <w:szCs w:val="20"/>
          <w:u w:val="single"/>
        </w:rPr>
        <w:t>Część 110</w:t>
      </w:r>
      <w:r w:rsidRPr="00993409">
        <w:rPr>
          <w:rFonts w:ascii="Calibri" w:hAnsi="Calibri" w:cs="Calibri"/>
          <w:b/>
          <w:sz w:val="20"/>
          <w:szCs w:val="20"/>
        </w:rPr>
        <w:t xml:space="preserve"> - Oferta nr  2  </w:t>
      </w:r>
      <w:proofErr w:type="spellStart"/>
      <w:r w:rsidRPr="00993409">
        <w:rPr>
          <w:rFonts w:ascii="Calibri" w:eastAsia="Calibri" w:hAnsi="Calibri" w:cs="Calibri"/>
          <w:b/>
          <w:bCs/>
          <w:sz w:val="20"/>
          <w:szCs w:val="20"/>
        </w:rPr>
        <w:t>Medicor-Pol</w:t>
      </w:r>
      <w:proofErr w:type="spellEnd"/>
      <w:r w:rsidRPr="00993409">
        <w:rPr>
          <w:rFonts w:ascii="Calibri" w:eastAsia="Calibri" w:hAnsi="Calibri" w:cs="Calibri"/>
          <w:b/>
          <w:bCs/>
          <w:sz w:val="20"/>
          <w:szCs w:val="20"/>
        </w:rPr>
        <w:t xml:space="preserve"> Zakład Techniki Medycznej Sp. z o.o. z siedzibą w Łodzi</w:t>
      </w:r>
    </w:p>
    <w:p w:rsidR="00993409" w:rsidRPr="00993409" w:rsidRDefault="00993409" w:rsidP="00993409">
      <w:pPr>
        <w:jc w:val="both"/>
        <w:rPr>
          <w:rFonts w:ascii="Calibri" w:hAnsi="Calibri" w:cs="Calibri"/>
          <w:b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 259,20  zł</w:t>
      </w:r>
    </w:p>
    <w:p w:rsidR="00993409" w:rsidRPr="00993409" w:rsidRDefault="00993409" w:rsidP="00993409">
      <w:pPr>
        <w:jc w:val="both"/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993409" w:rsidRPr="00AA60F0" w:rsidRDefault="00993409" w:rsidP="0099340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993409" w:rsidRPr="00993409" w:rsidRDefault="00993409" w:rsidP="00993409">
      <w:pPr>
        <w:jc w:val="both"/>
        <w:rPr>
          <w:rFonts w:ascii="Calibri" w:eastAsia="Calibri" w:hAnsi="Calibri" w:cs="Calibri"/>
          <w:sz w:val="20"/>
          <w:szCs w:val="20"/>
        </w:rPr>
      </w:pPr>
      <w:r w:rsidRPr="0099340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16 </w:t>
      </w:r>
      <w:r w:rsidRPr="00993409">
        <w:rPr>
          <w:rFonts w:ascii="Calibri" w:hAnsi="Calibri" w:cs="Calibri"/>
          <w:bCs/>
          <w:sz w:val="20"/>
          <w:szCs w:val="20"/>
        </w:rPr>
        <w:t xml:space="preserve">– TART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Michał Lewczuk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bCs/>
          <w:i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691,20 zł</w:t>
      </w: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9 </w:t>
      </w:r>
      <w:r w:rsidRPr="00993409">
        <w:rPr>
          <w:rFonts w:ascii="Calibri" w:hAnsi="Calibri" w:cs="Calibri"/>
          <w:bCs/>
          <w:sz w:val="20"/>
          <w:szCs w:val="20"/>
        </w:rPr>
        <w:t xml:space="preserve">– </w:t>
      </w:r>
      <w:proofErr w:type="spellStart"/>
      <w:r w:rsidRPr="00993409">
        <w:rPr>
          <w:rFonts w:ascii="Calibri" w:hAnsi="Calibri" w:cs="Calibri"/>
          <w:bCs/>
          <w:sz w:val="20"/>
          <w:szCs w:val="20"/>
        </w:rPr>
        <w:t>Bjeska</w:t>
      </w:r>
      <w:proofErr w:type="spellEnd"/>
      <w:r w:rsidRPr="00993409">
        <w:rPr>
          <w:rFonts w:ascii="Calibri" w:hAnsi="Calibri" w:cs="Calibri"/>
          <w:bCs/>
          <w:sz w:val="20"/>
          <w:szCs w:val="20"/>
        </w:rPr>
        <w:t xml:space="preserve"> Sp. z o.o. Sp. K. z siedzibą w Poznaniu</w:t>
      </w:r>
    </w:p>
    <w:p w:rsidR="00993409" w:rsidRPr="00993409" w:rsidRDefault="00993409" w:rsidP="00993409">
      <w:pPr>
        <w:rPr>
          <w:rFonts w:ascii="Calibri" w:hAnsi="Calibri" w:cs="Calibri"/>
          <w:bCs/>
          <w:sz w:val="20"/>
          <w:szCs w:val="20"/>
        </w:rPr>
      </w:pPr>
      <w:r w:rsidRPr="00993409">
        <w:rPr>
          <w:rFonts w:ascii="Calibri" w:hAnsi="Calibri" w:cs="Calibri"/>
          <w:bCs/>
          <w:sz w:val="20"/>
          <w:szCs w:val="20"/>
        </w:rPr>
        <w:t>Cena oferty brutto: 1 120,00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18 </w:t>
      </w:r>
      <w:r w:rsidRPr="00993409">
        <w:rPr>
          <w:rFonts w:ascii="Calibri" w:hAnsi="Calibri" w:cs="Calibri"/>
          <w:bCs/>
          <w:sz w:val="20"/>
          <w:szCs w:val="20"/>
        </w:rPr>
        <w:t>– MERIKO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1 296,00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20 </w:t>
      </w:r>
      <w:r w:rsidRPr="00993409">
        <w:rPr>
          <w:rFonts w:ascii="Calibri" w:hAnsi="Calibri" w:cs="Calibri"/>
          <w:bCs/>
          <w:sz w:val="20"/>
          <w:szCs w:val="20"/>
        </w:rPr>
        <w:t xml:space="preserve">– Z.N.A.M. Zakład Naprawy Aparatury Medycznej </w:t>
      </w:r>
      <w:r w:rsidRPr="00993409">
        <w:rPr>
          <w:rFonts w:ascii="Calibri" w:hAnsi="Calibri" w:cs="Calibri"/>
          <w:sz w:val="20"/>
          <w:szCs w:val="20"/>
        </w:rPr>
        <w:t>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Łodzi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sz w:val="20"/>
          <w:szCs w:val="20"/>
        </w:rPr>
        <w:t>Cena oferty brutto: 1 944,00 zł</w:t>
      </w:r>
    </w:p>
    <w:p w:rsidR="00993409" w:rsidRPr="00993409" w:rsidRDefault="00993409" w:rsidP="00993409">
      <w:pPr>
        <w:rPr>
          <w:rFonts w:ascii="Calibri" w:hAnsi="Calibri" w:cs="Calibri"/>
          <w:sz w:val="20"/>
          <w:szCs w:val="20"/>
        </w:rPr>
      </w:pPr>
      <w:r w:rsidRPr="00993409">
        <w:rPr>
          <w:rFonts w:ascii="Calibri" w:hAnsi="Calibri" w:cs="Calibri"/>
          <w:bCs/>
          <w:i/>
          <w:sz w:val="20"/>
          <w:szCs w:val="20"/>
        </w:rPr>
        <w:t xml:space="preserve">Oferta nr 3 </w:t>
      </w:r>
      <w:r w:rsidRPr="00993409">
        <w:rPr>
          <w:rFonts w:ascii="Calibri" w:hAnsi="Calibri" w:cs="Calibri"/>
          <w:bCs/>
          <w:sz w:val="20"/>
          <w:szCs w:val="20"/>
        </w:rPr>
        <w:t>– NAMEDALL Serwis Aparatury Medycznej Marek Kwiatkowski</w:t>
      </w:r>
      <w:r w:rsidRPr="00993409">
        <w:rPr>
          <w:rFonts w:ascii="Calibri" w:hAnsi="Calibri" w:cs="Calibri"/>
          <w:sz w:val="20"/>
          <w:szCs w:val="20"/>
        </w:rPr>
        <w:t xml:space="preserve"> z</w:t>
      </w:r>
      <w:r w:rsidRPr="00993409">
        <w:rPr>
          <w:rFonts w:ascii="Calibri" w:hAnsi="Calibri" w:cs="Calibri"/>
          <w:bCs/>
          <w:color w:val="000000"/>
          <w:sz w:val="20"/>
          <w:szCs w:val="20"/>
        </w:rPr>
        <w:t xml:space="preserve"> siedzibą w Łodzi – oferta odrzucona</w:t>
      </w:r>
    </w:p>
    <w:p w:rsidR="00993409" w:rsidRDefault="00993409" w:rsidP="00993409">
      <w:pPr>
        <w:jc w:val="both"/>
        <w:rPr>
          <w:rFonts w:cs="Calibri"/>
          <w:b/>
          <w:sz w:val="20"/>
          <w:szCs w:val="20"/>
          <w:u w:val="single"/>
        </w:rPr>
      </w:pPr>
    </w:p>
    <w:p w:rsidR="007D1633" w:rsidRDefault="007D1633" w:rsidP="007D1633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7D1633" w:rsidRPr="00A670B8" w:rsidRDefault="007D1633" w:rsidP="007D1633">
      <w:pPr>
        <w:ind w:left="-284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INFORMACJA </w:t>
      </w:r>
      <w:r w:rsidRPr="00A670B8">
        <w:rPr>
          <w:rFonts w:ascii="Calibri" w:hAnsi="Calibri" w:cs="Calibri"/>
          <w:b/>
          <w:sz w:val="20"/>
          <w:szCs w:val="20"/>
          <w:u w:val="single"/>
        </w:rPr>
        <w:t xml:space="preserve"> O UNIEWAŻNIENIU POSTĘPOWANIA</w:t>
      </w:r>
    </w:p>
    <w:p w:rsidR="007D1633" w:rsidRDefault="007D1633" w:rsidP="00F84E2C">
      <w:pPr>
        <w:rPr>
          <w:rFonts w:ascii="Calibri" w:hAnsi="Calibri" w:cs="Calibri"/>
          <w:b/>
          <w:bCs/>
          <w:sz w:val="20"/>
          <w:szCs w:val="20"/>
        </w:rPr>
      </w:pPr>
    </w:p>
    <w:p w:rsidR="002A4826" w:rsidRDefault="002A4826" w:rsidP="00F84E2C">
      <w:pPr>
        <w:rPr>
          <w:rFonts w:ascii="Calibri" w:hAnsi="Calibri" w:cs="Calibri"/>
          <w:b/>
          <w:bCs/>
          <w:sz w:val="20"/>
          <w:szCs w:val="20"/>
        </w:rPr>
      </w:pPr>
    </w:p>
    <w:p w:rsidR="00F84E2C" w:rsidRDefault="00F84E2C" w:rsidP="00F84E2C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F5123F">
        <w:rPr>
          <w:rFonts w:ascii="Calibri" w:hAnsi="Calibri" w:cs="Calibri"/>
          <w:sz w:val="20"/>
          <w:szCs w:val="20"/>
          <w:lang w:eastAsia="ar-SA"/>
        </w:rPr>
        <w:t xml:space="preserve">Na podstawie </w:t>
      </w:r>
      <w:r w:rsidRPr="00F5123F">
        <w:rPr>
          <w:rFonts w:ascii="Calibri" w:hAnsi="Calibri" w:cs="Calibri"/>
          <w:bCs/>
          <w:sz w:val="20"/>
          <w:szCs w:val="20"/>
          <w:lang w:eastAsia="ar-SA"/>
        </w:rPr>
        <w:t>art. 260</w:t>
      </w:r>
      <w:r w:rsidRPr="00F5123F">
        <w:rPr>
          <w:rFonts w:ascii="Calibri" w:hAnsi="Calibri" w:cs="Calibri"/>
          <w:sz w:val="20"/>
          <w:szCs w:val="20"/>
          <w:lang w:eastAsia="ar-SA"/>
        </w:rPr>
        <w:t xml:space="preserve"> ustawy z </w:t>
      </w:r>
      <w:r w:rsidRPr="00F5123F">
        <w:rPr>
          <w:rFonts w:ascii="Calibri" w:hAnsi="Calibri" w:cs="Calibri"/>
          <w:bCs/>
          <w:sz w:val="20"/>
          <w:szCs w:val="20"/>
        </w:rPr>
        <w:t>dnia 11 września 2019 r. Prawo zamówień publicznych (</w:t>
      </w:r>
      <w:proofErr w:type="spellStart"/>
      <w:r>
        <w:rPr>
          <w:rFonts w:ascii="Calibri" w:hAnsi="Calibri" w:cs="Calibri"/>
          <w:bCs/>
          <w:sz w:val="20"/>
          <w:szCs w:val="20"/>
        </w:rPr>
        <w:t>t.j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. </w:t>
      </w:r>
      <w:r w:rsidRPr="00F5123F">
        <w:rPr>
          <w:rFonts w:ascii="Calibri" w:hAnsi="Calibri" w:cs="Calibri"/>
          <w:bCs/>
          <w:sz w:val="20"/>
          <w:szCs w:val="20"/>
        </w:rPr>
        <w:t>Dz. U.  202</w:t>
      </w:r>
      <w:r>
        <w:rPr>
          <w:rFonts w:ascii="Calibri" w:hAnsi="Calibri" w:cs="Calibri"/>
          <w:bCs/>
          <w:sz w:val="20"/>
          <w:szCs w:val="20"/>
        </w:rPr>
        <w:t>3</w:t>
      </w:r>
      <w:r w:rsidRPr="00F5123F">
        <w:rPr>
          <w:rFonts w:ascii="Calibri" w:hAnsi="Calibri" w:cs="Calibri"/>
          <w:bCs/>
          <w:sz w:val="20"/>
          <w:szCs w:val="20"/>
        </w:rPr>
        <w:t>, poz.</w:t>
      </w:r>
      <w:r w:rsidR="002F6698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1605</w:t>
      </w:r>
      <w:r w:rsidRPr="00F5123F">
        <w:rPr>
          <w:rFonts w:ascii="Calibri" w:hAnsi="Calibri" w:cs="Calibri"/>
          <w:bCs/>
          <w:sz w:val="20"/>
          <w:szCs w:val="20"/>
        </w:rPr>
        <w:t>)</w:t>
      </w:r>
      <w:r w:rsidRPr="00F5123F">
        <w:rPr>
          <w:rFonts w:ascii="Calibri" w:hAnsi="Calibri"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F5123F">
        <w:rPr>
          <w:rFonts w:ascii="Calibri" w:hAnsi="Calibri" w:cs="Calibri"/>
          <w:bCs/>
          <w:sz w:val="20"/>
          <w:szCs w:val="20"/>
        </w:rPr>
        <w:t>zostało unieważnione w części:</w:t>
      </w:r>
    </w:p>
    <w:p w:rsidR="00FF33F8" w:rsidRPr="00F5123F" w:rsidRDefault="00FF33F8" w:rsidP="00F84E2C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</w:p>
    <w:p w:rsidR="00F84E2C" w:rsidRPr="005004F9" w:rsidRDefault="003B0A00" w:rsidP="00F84E2C">
      <w:pPr>
        <w:pStyle w:val="Akapitzlist"/>
        <w:numPr>
          <w:ilvl w:val="0"/>
          <w:numId w:val="3"/>
        </w:numPr>
        <w:spacing w:line="240" w:lineRule="auto"/>
        <w:rPr>
          <w:rFonts w:ascii="Calibri" w:hAnsi="Calibri" w:cs="Calibri"/>
          <w:b/>
          <w:sz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40, 72, 75, 81, 109</w:t>
      </w:r>
      <w:r w:rsidR="00F84E2C" w:rsidRPr="005004F9">
        <w:rPr>
          <w:rFonts w:ascii="Calibri" w:hAnsi="Calibri" w:cs="Calibri"/>
          <w:b/>
          <w:sz w:val="20"/>
        </w:rPr>
        <w:t xml:space="preserve"> – na podstawie </w:t>
      </w:r>
      <w:r w:rsidR="00F84E2C" w:rsidRPr="005004F9">
        <w:rPr>
          <w:rFonts w:ascii="Calibri" w:hAnsi="Calibri" w:cs="Calibri"/>
          <w:b/>
          <w:bCs/>
          <w:color w:val="000000"/>
          <w:sz w:val="20"/>
        </w:rPr>
        <w:t>art. 255 pkt 1) ustawy Prawo  zamówień  publicznych,</w:t>
      </w:r>
      <w:r w:rsidR="00F84E2C" w:rsidRPr="005004F9">
        <w:rPr>
          <w:rFonts w:ascii="Calibri" w:hAnsi="Calibri" w:cs="Calibri"/>
          <w:bCs/>
          <w:color w:val="000000"/>
          <w:sz w:val="20"/>
        </w:rPr>
        <w:t xml:space="preserve"> cyt.: </w:t>
      </w:r>
      <w:r w:rsidR="00F84E2C" w:rsidRPr="005004F9">
        <w:rPr>
          <w:rFonts w:ascii="Calibri" w:hAnsi="Calibri" w:cs="Calibri"/>
          <w:sz w:val="20"/>
        </w:rPr>
        <w:t>Zamawiający unieważnia postępowanie o udzielenie zamówienia, jeżeli</w:t>
      </w:r>
      <w:r w:rsidR="00F84E2C" w:rsidRPr="005004F9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="00F84E2C" w:rsidRPr="005004F9">
        <w:rPr>
          <w:rFonts w:ascii="Calibri" w:hAnsi="Calibri" w:cs="Calibri"/>
          <w:color w:val="000000"/>
          <w:sz w:val="20"/>
        </w:rPr>
        <w:t>nie  złożono  żadnego wniosku</w:t>
      </w:r>
      <w:r>
        <w:rPr>
          <w:rFonts w:ascii="Calibri" w:hAnsi="Calibri" w:cs="Calibri"/>
          <w:color w:val="000000"/>
          <w:sz w:val="20"/>
        </w:rPr>
        <w:t xml:space="preserve"> </w:t>
      </w:r>
      <w:r w:rsidR="00F84E2C" w:rsidRPr="005004F9">
        <w:rPr>
          <w:rFonts w:ascii="Calibri" w:hAnsi="Calibri" w:cs="Calibri"/>
          <w:color w:val="000000"/>
          <w:sz w:val="20"/>
        </w:rPr>
        <w:t xml:space="preserve"> o dopuszczenie do udziału w postępowaniu albo żadnej  oferty;</w:t>
      </w:r>
    </w:p>
    <w:p w:rsidR="00F84E2C" w:rsidRPr="005004F9" w:rsidRDefault="00F84E2C" w:rsidP="00F84E2C">
      <w:pPr>
        <w:pStyle w:val="Akapitzlist"/>
        <w:rPr>
          <w:rFonts w:ascii="Calibri" w:hAnsi="Calibri" w:cs="Calibri"/>
          <w:b/>
          <w:sz w:val="20"/>
        </w:rPr>
      </w:pPr>
      <w:r w:rsidRPr="005004F9">
        <w:rPr>
          <w:rFonts w:ascii="Calibri" w:hAnsi="Calibri" w:cs="Calibri"/>
          <w:bCs/>
          <w:i/>
          <w:color w:val="000000"/>
          <w:sz w:val="20"/>
          <w:u w:val="single"/>
        </w:rPr>
        <w:t>Uzasadnienie faktyczne:</w:t>
      </w:r>
    </w:p>
    <w:p w:rsidR="00F84E2C" w:rsidRPr="005004F9" w:rsidRDefault="00F84E2C" w:rsidP="00F84E2C">
      <w:pPr>
        <w:pStyle w:val="Akapitzlist"/>
        <w:rPr>
          <w:rFonts w:ascii="Calibri" w:hAnsi="Calibri" w:cs="Calibri"/>
          <w:bCs/>
          <w:color w:val="000000"/>
          <w:sz w:val="20"/>
        </w:rPr>
      </w:pPr>
      <w:r w:rsidRPr="005004F9">
        <w:rPr>
          <w:rFonts w:ascii="Calibri" w:hAnsi="Calibri" w:cs="Calibri"/>
          <w:bCs/>
          <w:color w:val="000000"/>
          <w:sz w:val="20"/>
        </w:rPr>
        <w:t>Do upływu</w:t>
      </w:r>
      <w:r w:rsidRPr="005004F9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Pr="005004F9">
        <w:rPr>
          <w:rFonts w:ascii="Calibri" w:hAnsi="Calibri" w:cs="Calibri"/>
          <w:bCs/>
          <w:color w:val="000000"/>
          <w:sz w:val="20"/>
        </w:rPr>
        <w:t xml:space="preserve">terminu składania ofert, tj. do dnia </w:t>
      </w:r>
      <w:r w:rsidR="00464DF2">
        <w:rPr>
          <w:rFonts w:ascii="Calibri" w:hAnsi="Calibri" w:cs="Calibri"/>
          <w:bCs/>
          <w:color w:val="000000"/>
          <w:sz w:val="20"/>
        </w:rPr>
        <w:t>22.02.2024 r.</w:t>
      </w:r>
      <w:r w:rsidRPr="005004F9">
        <w:rPr>
          <w:rFonts w:ascii="Calibri" w:hAnsi="Calibri" w:cs="Calibri"/>
          <w:bCs/>
          <w:color w:val="000000"/>
          <w:sz w:val="20"/>
        </w:rPr>
        <w:t>, nie złożono żadnej oferty.</w:t>
      </w:r>
    </w:p>
    <w:p w:rsidR="00F84E2C" w:rsidRPr="00F12B94" w:rsidRDefault="00F84E2C" w:rsidP="00F84E2C">
      <w:pPr>
        <w:pStyle w:val="Akapitzlist"/>
        <w:rPr>
          <w:rFonts w:ascii="Calibri" w:hAnsi="Calibri" w:cs="Calibri"/>
          <w:b/>
          <w:sz w:val="10"/>
          <w:szCs w:val="10"/>
        </w:rPr>
      </w:pPr>
    </w:p>
    <w:p w:rsidR="00F84E2C" w:rsidRPr="005004F9" w:rsidRDefault="00464DF2" w:rsidP="00F84E2C">
      <w:pPr>
        <w:pStyle w:val="Akapitzlist"/>
        <w:widowControl/>
        <w:numPr>
          <w:ilvl w:val="0"/>
          <w:numId w:val="4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lastRenderedPageBreak/>
        <w:t>47</w:t>
      </w:r>
      <w:r w:rsidR="00F84E2C" w:rsidRPr="005004F9">
        <w:rPr>
          <w:rFonts w:ascii="Calibri" w:hAnsi="Calibri" w:cs="Calibri"/>
          <w:b/>
          <w:sz w:val="20"/>
        </w:rPr>
        <w:t xml:space="preserve"> - na podstawie</w:t>
      </w:r>
      <w:r w:rsidR="00F84E2C" w:rsidRPr="005004F9">
        <w:rPr>
          <w:rFonts w:ascii="Calibri" w:hAnsi="Calibri" w:cs="Calibri"/>
          <w:sz w:val="20"/>
        </w:rPr>
        <w:t xml:space="preserve"> </w:t>
      </w:r>
      <w:r w:rsidR="00F84E2C" w:rsidRPr="005004F9">
        <w:rPr>
          <w:rFonts w:ascii="Calibri" w:hAnsi="Calibri" w:cs="Calibri"/>
          <w:b/>
          <w:bCs/>
          <w:sz w:val="20"/>
        </w:rPr>
        <w:t>art. 255 pkt.  2) ustawy Prawo  zamówień  publicznych,</w:t>
      </w:r>
      <w:r w:rsidR="00F84E2C" w:rsidRPr="005004F9">
        <w:rPr>
          <w:rFonts w:ascii="Calibri" w:hAnsi="Calibri" w:cs="Calibri"/>
          <w:bCs/>
          <w:sz w:val="20"/>
        </w:rPr>
        <w:t xml:space="preserve"> cyt.: </w:t>
      </w:r>
      <w:r w:rsidR="00F84E2C" w:rsidRPr="005004F9">
        <w:rPr>
          <w:rFonts w:ascii="Calibri" w:hAnsi="Calibri" w:cs="Calibri"/>
          <w:sz w:val="20"/>
        </w:rPr>
        <w:t>Zamawiający unieważnia postępowanie o udzielenie zamówienia, jeżeli wszystkie złożone wnioski o dopuszczenie do udziału w postępowaniu albo oferty podlegały odrzuceniu</w:t>
      </w:r>
      <w:r w:rsidR="00F84E2C">
        <w:rPr>
          <w:rFonts w:ascii="Calibri" w:hAnsi="Calibri" w:cs="Calibri"/>
          <w:sz w:val="20"/>
        </w:rPr>
        <w:t>;</w:t>
      </w:r>
    </w:p>
    <w:p w:rsidR="00FF33F8" w:rsidRDefault="00F84E2C" w:rsidP="00FF33F8">
      <w:pPr>
        <w:ind w:left="709"/>
        <w:jc w:val="both"/>
        <w:rPr>
          <w:rFonts w:ascii="Calibri" w:hAnsi="Calibri" w:cs="Calibri"/>
          <w:bCs/>
          <w:i/>
          <w:color w:val="000000"/>
          <w:sz w:val="20"/>
          <w:szCs w:val="20"/>
          <w:u w:val="single"/>
        </w:rPr>
      </w:pPr>
      <w:r w:rsidRPr="005004F9">
        <w:rPr>
          <w:rFonts w:ascii="Calibri" w:hAnsi="Calibri" w:cs="Calibri"/>
          <w:bCs/>
          <w:i/>
          <w:color w:val="000000"/>
          <w:sz w:val="20"/>
          <w:szCs w:val="20"/>
          <w:u w:val="single"/>
        </w:rPr>
        <w:t xml:space="preserve">Uzasadnienie faktyczne: </w:t>
      </w:r>
    </w:p>
    <w:p w:rsidR="00FF33F8" w:rsidRPr="00FF33F8" w:rsidRDefault="00F84E2C" w:rsidP="00FF33F8">
      <w:pPr>
        <w:ind w:left="709"/>
        <w:jc w:val="both"/>
        <w:rPr>
          <w:rFonts w:ascii="Calibri" w:hAnsi="Calibri" w:cs="Calibri"/>
          <w:bCs/>
          <w:i/>
          <w:color w:val="000000"/>
          <w:sz w:val="20"/>
          <w:szCs w:val="20"/>
          <w:u w:val="single"/>
        </w:rPr>
      </w:pPr>
      <w:r w:rsidRPr="005004F9">
        <w:rPr>
          <w:rFonts w:ascii="Calibri" w:hAnsi="Calibri" w:cs="Calibri"/>
          <w:bCs/>
          <w:color w:val="000000"/>
          <w:sz w:val="20"/>
          <w:szCs w:val="20"/>
        </w:rPr>
        <w:t xml:space="preserve">W </w:t>
      </w:r>
      <w:r w:rsidRPr="00FF33F8">
        <w:rPr>
          <w:rFonts w:ascii="Calibri" w:hAnsi="Calibri" w:cs="Calibri"/>
          <w:bCs/>
          <w:color w:val="000000"/>
          <w:sz w:val="20"/>
          <w:szCs w:val="20"/>
        </w:rPr>
        <w:t xml:space="preserve">zawiązku </w:t>
      </w:r>
      <w:r w:rsidR="00FF33F8" w:rsidRPr="00FF33F8">
        <w:rPr>
          <w:rFonts w:ascii="Calibri" w:hAnsi="Calibri" w:cs="Calibri"/>
          <w:bCs/>
          <w:sz w:val="20"/>
          <w:szCs w:val="20"/>
        </w:rPr>
        <w:t xml:space="preserve">z tym, że oferta złożone w w/w części postępowania podlegała odrzuceniu na podstawie   art. 226 ust. 1 pkt 8) ustawy Pzp, </w:t>
      </w:r>
      <w:r w:rsidR="00FF33F8" w:rsidRPr="00FF33F8">
        <w:rPr>
          <w:rFonts w:ascii="Calibri" w:hAnsi="Calibri" w:cs="Calibri"/>
          <w:sz w:val="20"/>
          <w:szCs w:val="20"/>
        </w:rPr>
        <w:t>zaistniały przesłanki z art. 255 pkt 2) ustawy Pzp obligujące Zamawiającego do unieważnienia postępowania w w/w zakresie</w:t>
      </w:r>
    </w:p>
    <w:p w:rsidR="007D1633" w:rsidRPr="007345FC" w:rsidRDefault="007D1633" w:rsidP="007D1633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7D1633" w:rsidRDefault="007D1633" w:rsidP="007D1633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7D1633" w:rsidRPr="00A670B8" w:rsidRDefault="007D1633" w:rsidP="007D1633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FF33F8">
        <w:rPr>
          <w:rFonts w:ascii="Calibri" w:hAnsi="Calibri" w:cs="Calibri"/>
          <w:b/>
          <w:sz w:val="20"/>
          <w:szCs w:val="20"/>
        </w:rPr>
        <w:t>21 marca</w:t>
      </w:r>
      <w:r>
        <w:rPr>
          <w:rFonts w:ascii="Calibri" w:hAnsi="Calibri" w:cs="Calibri"/>
          <w:b/>
          <w:sz w:val="20"/>
          <w:szCs w:val="20"/>
        </w:rPr>
        <w:t xml:space="preserve"> 2024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7D163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FF33F8" w:rsidRPr="00A670B8" w:rsidRDefault="00FF33F8" w:rsidP="007D1633">
      <w:pPr>
        <w:ind w:left="5664"/>
        <w:rPr>
          <w:rFonts w:ascii="Calibri" w:hAnsi="Calibri" w:cs="Calibri"/>
          <w:i/>
          <w:sz w:val="20"/>
          <w:szCs w:val="20"/>
        </w:rPr>
      </w:pPr>
    </w:p>
    <w:p w:rsidR="007D1633" w:rsidRPr="009C1FDB" w:rsidRDefault="007D1633" w:rsidP="007D1633">
      <w:pPr>
        <w:rPr>
          <w:rFonts w:eastAsia="Calibri" w:cs="Calibri"/>
          <w:sz w:val="20"/>
          <w:szCs w:val="20"/>
        </w:rPr>
      </w:pP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 xml:space="preserve">St. Inspektor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>Działu Zamówień Publicznych</w:t>
      </w: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</w:p>
    <w:p w:rsidR="007D1633" w:rsidRDefault="007D1633" w:rsidP="007D1633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>
        <w:rPr>
          <w:rFonts w:ascii="Calibri" w:hAnsi="Calibri" w:cs="Calibri"/>
          <w:i/>
          <w:sz w:val="20"/>
          <w:szCs w:val="20"/>
        </w:rPr>
        <w:t>Mariola  Jędrzejczak</w:t>
      </w:r>
    </w:p>
    <w:p w:rsidR="001D566E" w:rsidRDefault="001D566E"/>
    <w:sectPr w:rsidR="001D566E" w:rsidSect="00CD5FE7">
      <w:pgSz w:w="11906" w:h="16838"/>
      <w:pgMar w:top="360" w:right="141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633"/>
    <w:rsid w:val="001D566E"/>
    <w:rsid w:val="00243518"/>
    <w:rsid w:val="002A4826"/>
    <w:rsid w:val="002F6698"/>
    <w:rsid w:val="003B0A00"/>
    <w:rsid w:val="00421B71"/>
    <w:rsid w:val="00464DF2"/>
    <w:rsid w:val="004E5A2F"/>
    <w:rsid w:val="00723A69"/>
    <w:rsid w:val="007D1633"/>
    <w:rsid w:val="00993409"/>
    <w:rsid w:val="00AA60F0"/>
    <w:rsid w:val="00CD5FE7"/>
    <w:rsid w:val="00F84E2C"/>
    <w:rsid w:val="00FB2D79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633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D1633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D1633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63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D16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D163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7D1633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7D1633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7D1633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6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6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2227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2024-03-15T12:41:00Z</dcterms:created>
  <dcterms:modified xsi:type="dcterms:W3CDTF">2024-03-15T13:26:00Z</dcterms:modified>
</cp:coreProperties>
</file>