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1A6F" w14:textId="77777777" w:rsidR="00D61890" w:rsidRDefault="00D61890">
      <w:pPr>
        <w:tabs>
          <w:tab w:val="left" w:pos="285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2343D836" w14:textId="77777777" w:rsidR="00D61890" w:rsidRDefault="00D61890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CCA58D2" w14:textId="77777777" w:rsidR="00D61890" w:rsidRDefault="00B77435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1 do SIWZ</w:t>
      </w:r>
    </w:p>
    <w:p w14:paraId="79BE5BE2" w14:textId="1807ED49" w:rsidR="00D61890" w:rsidRDefault="00B774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Nr postępowania: </w:t>
      </w:r>
      <w:r w:rsidR="0053376F">
        <w:rPr>
          <w:rFonts w:ascii="Times New Roman" w:eastAsia="Times New Roman" w:hAnsi="Times New Roman" w:cs="Times New Roman"/>
          <w:b/>
          <w:sz w:val="24"/>
        </w:rPr>
        <w:t>1305</w:t>
      </w:r>
    </w:p>
    <w:p w14:paraId="16D7E703" w14:textId="77777777" w:rsidR="00D61890" w:rsidRDefault="00D618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C625F1" w14:textId="77777777" w:rsidR="00D61890" w:rsidRDefault="00B77435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Opis przedmiotu zamówienia</w:t>
      </w:r>
    </w:p>
    <w:p w14:paraId="13AA962D" w14:textId="77777777" w:rsidR="00D61890" w:rsidRDefault="00D618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1E62D254" w14:textId="405CB183" w:rsidR="00D61890" w:rsidRDefault="009C521B" w:rsidP="009C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C521B">
        <w:rPr>
          <w:rFonts w:ascii="Times New Roman" w:eastAsia="Times New Roman" w:hAnsi="Times New Roman" w:cs="Times New Roman"/>
          <w:b/>
          <w:sz w:val="24"/>
        </w:rPr>
        <w:t>Wykonanie inwentaryzacji budowlanej na potrzeby kierunku Fizjoterapia parteru, I-go piętra, II-go piętra oraz poddasza części dydaktyczno-administracyjnej budynku przy ul. Prawocheńskiego 13 UWM w Olsztynie</w:t>
      </w:r>
    </w:p>
    <w:p w14:paraId="7F4A9097" w14:textId="6A99FEB1" w:rsidR="009C521B" w:rsidRDefault="009C521B" w:rsidP="009C521B">
      <w:pPr>
        <w:spacing w:after="0" w:line="240" w:lineRule="auto"/>
        <w:rPr>
          <w:rFonts w:ascii="Calibri" w:eastAsia="Calibri" w:hAnsi="Calibri" w:cs="Calibri"/>
          <w:b/>
          <w:sz w:val="48"/>
        </w:rPr>
      </w:pPr>
    </w:p>
    <w:p w14:paraId="356E6B34" w14:textId="69253155" w:rsidR="00D61890" w:rsidRPr="009C521B" w:rsidRDefault="009C521B" w:rsidP="009C521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C521B">
        <w:rPr>
          <w:rFonts w:ascii="Times New Roman" w:eastAsia="Calibri" w:hAnsi="Times New Roman" w:cs="Times New Roman"/>
          <w:bCs/>
          <w:sz w:val="24"/>
          <w:szCs w:val="24"/>
        </w:rPr>
        <w:t>Inwentaryzacja branży budowlanej</w:t>
      </w:r>
      <w:r w:rsidR="001D0531">
        <w:rPr>
          <w:rFonts w:ascii="Times New Roman" w:eastAsia="Calibri" w:hAnsi="Times New Roman" w:cs="Times New Roman"/>
          <w:bCs/>
          <w:sz w:val="24"/>
          <w:szCs w:val="24"/>
        </w:rPr>
        <w:t xml:space="preserve"> (rzuty, przekroje, elewacje)</w:t>
      </w:r>
    </w:p>
    <w:p w14:paraId="674254A5" w14:textId="2151E0DA" w:rsidR="009C521B" w:rsidRDefault="009C521B" w:rsidP="009C521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C521B">
        <w:rPr>
          <w:rFonts w:ascii="Times New Roman" w:eastAsia="Calibri" w:hAnsi="Times New Roman" w:cs="Times New Roman"/>
          <w:bCs/>
          <w:sz w:val="24"/>
          <w:szCs w:val="24"/>
        </w:rPr>
        <w:t>Inwentaryzacja istniejących urządzeń branży sanitarnej</w:t>
      </w:r>
    </w:p>
    <w:p w14:paraId="5D2BC50A" w14:textId="4896E139" w:rsidR="00E001EB" w:rsidRPr="00E001EB" w:rsidRDefault="00E001EB" w:rsidP="00E001EB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Inwentaryzację należy wykonać w 3 egz. w wersji papierowej oraz </w:t>
      </w:r>
      <w:r w:rsidR="00A47BE6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egz. na nośniku elektronicznym (Pendrive)</w:t>
      </w:r>
    </w:p>
    <w:p w14:paraId="1E3DD6F3" w14:textId="77777777" w:rsidR="00D61890" w:rsidRDefault="00D618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sectPr w:rsidR="00D6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B3B"/>
    <w:multiLevelType w:val="multilevel"/>
    <w:tmpl w:val="5324E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5030D"/>
    <w:multiLevelType w:val="multilevel"/>
    <w:tmpl w:val="82045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F57A8"/>
    <w:multiLevelType w:val="multilevel"/>
    <w:tmpl w:val="03264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C5959"/>
    <w:multiLevelType w:val="multilevel"/>
    <w:tmpl w:val="F2400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8C3879"/>
    <w:multiLevelType w:val="multilevel"/>
    <w:tmpl w:val="52E6B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7C05CD"/>
    <w:multiLevelType w:val="multilevel"/>
    <w:tmpl w:val="6C964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0B5AAD"/>
    <w:multiLevelType w:val="multilevel"/>
    <w:tmpl w:val="DC0E8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9E5394"/>
    <w:multiLevelType w:val="hybridMultilevel"/>
    <w:tmpl w:val="CDA005F4"/>
    <w:lvl w:ilvl="0" w:tplc="E2E656C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1602">
    <w:abstractNumId w:val="5"/>
  </w:num>
  <w:num w:numId="2" w16cid:durableId="825630404">
    <w:abstractNumId w:val="4"/>
  </w:num>
  <w:num w:numId="3" w16cid:durableId="1923635556">
    <w:abstractNumId w:val="3"/>
  </w:num>
  <w:num w:numId="4" w16cid:durableId="1598368876">
    <w:abstractNumId w:val="0"/>
  </w:num>
  <w:num w:numId="5" w16cid:durableId="1308824318">
    <w:abstractNumId w:val="2"/>
  </w:num>
  <w:num w:numId="6" w16cid:durableId="1468819639">
    <w:abstractNumId w:val="6"/>
  </w:num>
  <w:num w:numId="7" w16cid:durableId="1224751487">
    <w:abstractNumId w:val="1"/>
  </w:num>
  <w:num w:numId="8" w16cid:durableId="8943162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890"/>
    <w:rsid w:val="001C492F"/>
    <w:rsid w:val="001D0531"/>
    <w:rsid w:val="0053376F"/>
    <w:rsid w:val="009C521B"/>
    <w:rsid w:val="00A47BE6"/>
    <w:rsid w:val="00B77435"/>
    <w:rsid w:val="00D61890"/>
    <w:rsid w:val="00D6498B"/>
    <w:rsid w:val="00E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28F4"/>
  <w15:docId w15:val="{0C699BF9-1D81-40DD-BF0C-AF0F34E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Zamyślewski</cp:lastModifiedBy>
  <cp:revision>13</cp:revision>
  <cp:lastPrinted>2023-04-17T08:16:00Z</cp:lastPrinted>
  <dcterms:created xsi:type="dcterms:W3CDTF">2022-07-19T10:52:00Z</dcterms:created>
  <dcterms:modified xsi:type="dcterms:W3CDTF">2023-04-21T07:39:00Z</dcterms:modified>
</cp:coreProperties>
</file>