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54C44" w14:textId="48426E50" w:rsidR="00B8261B" w:rsidRPr="00312A1F" w:rsidRDefault="00312A1F" w:rsidP="00312A1F">
      <w:pPr>
        <w:jc w:val="both"/>
        <w:rPr>
          <w:rFonts w:asciiTheme="minorHAnsi" w:hAnsiTheme="minorHAnsi" w:cstheme="minorHAnsi"/>
          <w:b/>
          <w:spacing w:val="-2"/>
        </w:rPr>
      </w:pPr>
      <w:r w:rsidRPr="00312A1F">
        <w:rPr>
          <w:rFonts w:asciiTheme="minorHAnsi" w:hAnsiTheme="minorHAnsi" w:cstheme="minorHAnsi"/>
          <w:b/>
          <w:spacing w:val="-2"/>
          <w:sz w:val="22"/>
          <w:szCs w:val="22"/>
        </w:rPr>
        <w:t>Nr sprawy NZ.2531.63.2024</w:t>
      </w:r>
      <w:r w:rsidRPr="00312A1F">
        <w:rPr>
          <w:rFonts w:asciiTheme="minorHAnsi" w:hAnsiTheme="minorHAnsi" w:cstheme="minorHAnsi"/>
          <w:b/>
          <w:spacing w:val="-2"/>
        </w:rPr>
        <w:t xml:space="preserve"> </w:t>
      </w:r>
      <w:r w:rsidRPr="00312A1F">
        <w:rPr>
          <w:rFonts w:asciiTheme="minorHAnsi" w:hAnsiTheme="minorHAnsi" w:cstheme="minorHAnsi"/>
          <w:b/>
          <w:spacing w:val="-2"/>
        </w:rPr>
        <w:tab/>
      </w:r>
      <w:r>
        <w:rPr>
          <w:rFonts w:asciiTheme="minorHAnsi" w:hAnsiTheme="minorHAnsi" w:cstheme="minorHAnsi"/>
          <w:b/>
          <w:spacing w:val="-2"/>
        </w:rPr>
        <w:t xml:space="preserve"> </w:t>
      </w:r>
      <w:r w:rsidRPr="00312A1F">
        <w:rPr>
          <w:rFonts w:asciiTheme="minorHAnsi" w:hAnsiTheme="minorHAnsi" w:cstheme="minorHAnsi"/>
          <w:b/>
          <w:spacing w:val="-2"/>
        </w:rPr>
        <w:tab/>
      </w:r>
      <w:r w:rsidRPr="00312A1F">
        <w:rPr>
          <w:rFonts w:asciiTheme="minorHAnsi" w:hAnsiTheme="minorHAnsi" w:cstheme="minorHAnsi"/>
          <w:b/>
          <w:spacing w:val="-2"/>
        </w:rPr>
        <w:tab/>
      </w:r>
      <w:r w:rsidRPr="00312A1F">
        <w:rPr>
          <w:rFonts w:asciiTheme="minorHAnsi" w:hAnsiTheme="minorHAnsi" w:cstheme="minorHAnsi"/>
          <w:b/>
          <w:spacing w:val="-2"/>
        </w:rPr>
        <w:tab/>
      </w:r>
      <w:r w:rsidRPr="00312A1F">
        <w:rPr>
          <w:rFonts w:asciiTheme="minorHAnsi" w:hAnsiTheme="minorHAnsi" w:cstheme="minorHAnsi"/>
          <w:b/>
          <w:spacing w:val="-2"/>
        </w:rPr>
        <w:tab/>
      </w:r>
      <w:r>
        <w:rPr>
          <w:rFonts w:asciiTheme="minorHAnsi" w:hAnsiTheme="minorHAnsi" w:cstheme="minorHAnsi"/>
          <w:b/>
          <w:spacing w:val="-2"/>
        </w:rPr>
        <w:t xml:space="preserve">                     OPZ   </w:t>
      </w:r>
      <w:r w:rsidRPr="00312A1F">
        <w:rPr>
          <w:rFonts w:asciiTheme="minorHAnsi" w:hAnsiTheme="minorHAnsi" w:cstheme="minorHAnsi"/>
          <w:b/>
          <w:spacing w:val="-2"/>
        </w:rPr>
        <w:t xml:space="preserve">załącznik nr 1 do Umowy </w:t>
      </w:r>
    </w:p>
    <w:p w14:paraId="44647571" w14:textId="77777777" w:rsidR="00312A1F" w:rsidRDefault="00312A1F" w:rsidP="00B8261B">
      <w:pPr>
        <w:jc w:val="center"/>
        <w:rPr>
          <w:b/>
          <w:spacing w:val="-2"/>
          <w:sz w:val="28"/>
          <w:szCs w:val="24"/>
        </w:rPr>
      </w:pPr>
    </w:p>
    <w:p w14:paraId="2E9B9622" w14:textId="77777777" w:rsidR="00B8261B" w:rsidRPr="00312A1F" w:rsidRDefault="00B8261B" w:rsidP="00B8261B">
      <w:pPr>
        <w:jc w:val="center"/>
        <w:rPr>
          <w:rFonts w:asciiTheme="minorHAnsi" w:hAnsiTheme="minorHAnsi" w:cstheme="minorHAnsi"/>
          <w:b/>
          <w:spacing w:val="-2"/>
          <w:sz w:val="28"/>
          <w:szCs w:val="24"/>
        </w:rPr>
      </w:pPr>
      <w:r w:rsidRPr="00312A1F">
        <w:rPr>
          <w:rFonts w:asciiTheme="minorHAnsi" w:hAnsiTheme="minorHAnsi" w:cstheme="minorHAnsi"/>
          <w:b/>
          <w:spacing w:val="-2"/>
          <w:sz w:val="28"/>
          <w:szCs w:val="24"/>
        </w:rPr>
        <w:t>Opis Przedmiotu Zamówienia</w:t>
      </w:r>
    </w:p>
    <w:p w14:paraId="7A7758F4" w14:textId="77777777" w:rsidR="00B8261B" w:rsidRPr="00312A1F" w:rsidRDefault="00B8261B" w:rsidP="00312A1F">
      <w:pPr>
        <w:rPr>
          <w:rFonts w:asciiTheme="minorHAnsi" w:hAnsiTheme="minorHAnsi" w:cstheme="minorHAnsi"/>
          <w:b/>
          <w:spacing w:val="-2"/>
          <w:sz w:val="28"/>
          <w:szCs w:val="24"/>
        </w:rPr>
      </w:pPr>
    </w:p>
    <w:p w14:paraId="4F9C77E9" w14:textId="77777777" w:rsidR="00B16883" w:rsidRPr="00312A1F" w:rsidRDefault="008D0705" w:rsidP="00BE10E7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pacing w:val="-2"/>
          <w:sz w:val="24"/>
          <w:szCs w:val="24"/>
        </w:rPr>
      </w:pPr>
      <w:r w:rsidRPr="00312A1F">
        <w:rPr>
          <w:rFonts w:asciiTheme="minorHAnsi" w:hAnsiTheme="minorHAnsi" w:cstheme="minorHAnsi"/>
          <w:spacing w:val="-2"/>
          <w:sz w:val="24"/>
          <w:szCs w:val="24"/>
        </w:rPr>
        <w:t xml:space="preserve">Przedmiotem zamówienia jest usługa polegająca na utrzymaniu w stałej drożności, systematycznym oczyszczaniu oraz konserwacji urządzeń kanalizacji deszczowej, ulicznej zlokalizowanych na terenie Miasta Bydgoszczy wraz </w:t>
      </w:r>
      <w:r w:rsidRPr="00312A1F">
        <w:rPr>
          <w:rFonts w:asciiTheme="minorHAnsi" w:hAnsiTheme="minorHAnsi" w:cstheme="minorHAnsi"/>
          <w:sz w:val="24"/>
          <w:szCs w:val="24"/>
        </w:rPr>
        <w:t>z załadunkiem</w:t>
      </w:r>
      <w:r w:rsidRPr="00312A1F">
        <w:rPr>
          <w:rFonts w:asciiTheme="minorHAnsi" w:hAnsiTheme="minorHAnsi" w:cstheme="minorHAnsi"/>
          <w:spacing w:val="-2"/>
          <w:sz w:val="24"/>
          <w:szCs w:val="24"/>
        </w:rPr>
        <w:t xml:space="preserve"> i wywozem nieczystości (tj. kanałów deszczowych, wpustów ulicznych z udrożnieniem przykanalika (przyłącza), studni rewizyjnych oraz studni chłonnych</w:t>
      </w:r>
      <w:r w:rsidR="0062343C" w:rsidRPr="00312A1F">
        <w:rPr>
          <w:rFonts w:asciiTheme="minorHAnsi" w:hAnsiTheme="minorHAnsi" w:cstheme="minorHAnsi"/>
          <w:spacing w:val="-2"/>
          <w:sz w:val="24"/>
          <w:szCs w:val="24"/>
        </w:rPr>
        <w:t>)</w:t>
      </w:r>
      <w:r w:rsidRPr="00312A1F">
        <w:rPr>
          <w:rFonts w:asciiTheme="minorHAnsi" w:hAnsiTheme="minorHAnsi" w:cstheme="minorHAnsi"/>
          <w:spacing w:val="-2"/>
          <w:sz w:val="24"/>
          <w:szCs w:val="24"/>
        </w:rPr>
        <w:t xml:space="preserve"> przy uwzględnieniu następujących parametrów: </w:t>
      </w:r>
      <w:r w:rsidR="001B740E" w:rsidRPr="00312A1F">
        <w:rPr>
          <w:rFonts w:asciiTheme="minorHAnsi" w:hAnsiTheme="minorHAnsi" w:cstheme="minorHAnsi"/>
          <w:spacing w:val="-2"/>
          <w:sz w:val="24"/>
          <w:szCs w:val="24"/>
        </w:rPr>
        <w:t>kanał deszczowy o przekroju D=0,40m, średnia</w:t>
      </w:r>
      <w:r w:rsidR="001B740E" w:rsidRPr="00312A1F">
        <w:rPr>
          <w:rFonts w:asciiTheme="minorHAnsi" w:hAnsiTheme="minorHAnsi" w:cstheme="minorHAnsi"/>
          <w:sz w:val="24"/>
          <w:szCs w:val="24"/>
        </w:rPr>
        <w:t xml:space="preserve"> głębokość zanieczyszczonego wpustu o średnicy D=500mm – ca. 1,5m, średnia długość zapiaszczonego przyłącz</w:t>
      </w:r>
      <w:r w:rsidR="00B8261B" w:rsidRPr="00312A1F">
        <w:rPr>
          <w:rFonts w:asciiTheme="minorHAnsi" w:hAnsiTheme="minorHAnsi" w:cstheme="minorHAnsi"/>
          <w:sz w:val="24"/>
          <w:szCs w:val="24"/>
        </w:rPr>
        <w:t>a o średnicy D=200mm – ca. 2,5m</w:t>
      </w:r>
      <w:r w:rsidRPr="00312A1F">
        <w:rPr>
          <w:rFonts w:asciiTheme="minorHAnsi" w:hAnsiTheme="minorHAnsi" w:cstheme="minorHAnsi"/>
          <w:spacing w:val="-2"/>
          <w:sz w:val="24"/>
          <w:szCs w:val="24"/>
        </w:rPr>
        <w:t>, w zakresie i na warunkach szczegółowo określonych we wzorze Umowy</w:t>
      </w:r>
    </w:p>
    <w:p w14:paraId="40B0F572" w14:textId="77777777" w:rsidR="008505B1" w:rsidRPr="00312A1F" w:rsidRDefault="008505B1" w:rsidP="00BE10E7">
      <w:pPr>
        <w:ind w:left="426" w:hanging="426"/>
        <w:jc w:val="both"/>
        <w:rPr>
          <w:rFonts w:asciiTheme="minorHAnsi" w:hAnsiTheme="minorHAnsi" w:cstheme="minorHAnsi"/>
          <w:spacing w:val="-2"/>
          <w:sz w:val="24"/>
          <w:szCs w:val="24"/>
        </w:rPr>
      </w:pPr>
    </w:p>
    <w:p w14:paraId="0A7D1DDB" w14:textId="77777777" w:rsidR="00B8261B" w:rsidRPr="00312A1F" w:rsidRDefault="008505B1" w:rsidP="00BE10E7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pacing w:val="-2"/>
          <w:sz w:val="24"/>
          <w:szCs w:val="24"/>
        </w:rPr>
        <w:t>Wykonawca zapewnia dyspozycyjność oraz fachową obsługę wyposażoną w sprzęt specjalistyczny</w:t>
      </w:r>
      <w:r w:rsidRPr="00312A1F">
        <w:rPr>
          <w:rFonts w:asciiTheme="minorHAnsi" w:hAnsiTheme="minorHAnsi" w:cstheme="minorHAnsi"/>
          <w:sz w:val="24"/>
          <w:szCs w:val="24"/>
        </w:rPr>
        <w:t xml:space="preserve"> i środki transportu. </w:t>
      </w:r>
      <w:r w:rsidRPr="00312A1F">
        <w:rPr>
          <w:rFonts w:asciiTheme="minorHAnsi" w:hAnsiTheme="minorHAnsi" w:cstheme="minorHAnsi"/>
          <w:iCs/>
          <w:sz w:val="24"/>
          <w:szCs w:val="24"/>
        </w:rPr>
        <w:t xml:space="preserve">Zamówienie należy realizować za pomocą </w:t>
      </w:r>
    </w:p>
    <w:p w14:paraId="7CEF0B7C" w14:textId="77777777" w:rsidR="00B8261B" w:rsidRPr="00312A1F" w:rsidRDefault="00B8261B" w:rsidP="00BE10E7">
      <w:pPr>
        <w:pStyle w:val="Akapitzlist"/>
        <w:ind w:left="426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79988556" w14:textId="77777777" w:rsidR="00B8261B" w:rsidRPr="00312A1F" w:rsidRDefault="00B8261B" w:rsidP="00BE10E7">
      <w:pPr>
        <w:pStyle w:val="Akapitzlist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- </w:t>
      </w:r>
      <w:r w:rsidR="008505B1" w:rsidRPr="00312A1F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minimum dwóch pojazdów specjalistycznych </w:t>
      </w:r>
      <w:r w:rsidR="008505B1" w:rsidRPr="00312A1F">
        <w:rPr>
          <w:rFonts w:asciiTheme="minorHAnsi" w:hAnsiTheme="minorHAnsi" w:cstheme="minorHAnsi"/>
          <w:iCs/>
          <w:sz w:val="24"/>
          <w:szCs w:val="24"/>
        </w:rPr>
        <w:t xml:space="preserve">samochodów wielofunkcyjnych typu SCK (lub pochodnych) przeznaczonych do udrażniania i mycia wodą pod wysokim ciśnieniem kanałów oraz </w:t>
      </w:r>
      <w:r w:rsidR="009F19BB" w:rsidRPr="00312A1F">
        <w:rPr>
          <w:rFonts w:asciiTheme="minorHAnsi" w:hAnsiTheme="minorHAnsi" w:cstheme="minorHAnsi"/>
          <w:iCs/>
          <w:sz w:val="24"/>
          <w:szCs w:val="24"/>
        </w:rPr>
        <w:t xml:space="preserve">odsysania zanieczyszczeń </w:t>
      </w:r>
      <w:r w:rsidR="008505B1" w:rsidRPr="00312A1F">
        <w:rPr>
          <w:rFonts w:asciiTheme="minorHAnsi" w:hAnsiTheme="minorHAnsi" w:cstheme="minorHAnsi"/>
          <w:iCs/>
          <w:sz w:val="24"/>
          <w:szCs w:val="24"/>
        </w:rPr>
        <w:t>i osadów z wpustów ulicznych, o minimalnych parametrach: wydatek wody 210 dm</w:t>
      </w:r>
      <w:r w:rsidR="008505B1" w:rsidRPr="00312A1F">
        <w:rPr>
          <w:rFonts w:asciiTheme="minorHAnsi" w:hAnsiTheme="minorHAnsi" w:cstheme="minorHAnsi"/>
          <w:iCs/>
          <w:sz w:val="24"/>
          <w:szCs w:val="24"/>
          <w:vertAlign w:val="superscript"/>
        </w:rPr>
        <w:t>3</w:t>
      </w:r>
      <w:r w:rsidR="008505B1" w:rsidRPr="00312A1F">
        <w:rPr>
          <w:rFonts w:asciiTheme="minorHAnsi" w:hAnsiTheme="minorHAnsi" w:cstheme="minorHAnsi"/>
          <w:iCs/>
          <w:sz w:val="24"/>
          <w:szCs w:val="24"/>
        </w:rPr>
        <w:t xml:space="preserve">/min, ciśnienie robocze 12 MPa, </w:t>
      </w:r>
    </w:p>
    <w:p w14:paraId="6B4026A8" w14:textId="77777777" w:rsidR="00B8261B" w:rsidRPr="00312A1F" w:rsidRDefault="008505B1" w:rsidP="00BE10E7">
      <w:pPr>
        <w:pStyle w:val="Akapitzlist"/>
        <w:ind w:left="42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312A1F">
        <w:rPr>
          <w:rFonts w:asciiTheme="minorHAnsi" w:hAnsiTheme="minorHAnsi" w:cstheme="minorHAnsi"/>
          <w:iCs/>
          <w:sz w:val="24"/>
          <w:szCs w:val="24"/>
        </w:rPr>
        <w:t xml:space="preserve">lub </w:t>
      </w:r>
    </w:p>
    <w:p w14:paraId="1717E2F6" w14:textId="77777777" w:rsidR="008505B1" w:rsidRPr="00312A1F" w:rsidRDefault="00B8261B" w:rsidP="00BE10E7">
      <w:pPr>
        <w:pStyle w:val="Akapitzlist"/>
        <w:ind w:left="426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312A1F">
        <w:rPr>
          <w:rFonts w:asciiTheme="minorHAnsi" w:hAnsiTheme="minorHAnsi" w:cstheme="minorHAnsi"/>
          <w:iCs/>
          <w:sz w:val="24"/>
          <w:szCs w:val="24"/>
        </w:rPr>
        <w:t xml:space="preserve">- </w:t>
      </w:r>
      <w:r w:rsidR="008505B1" w:rsidRPr="00312A1F">
        <w:rPr>
          <w:rFonts w:asciiTheme="minorHAnsi" w:hAnsiTheme="minorHAnsi" w:cstheme="minorHAnsi"/>
          <w:b/>
          <w:bCs/>
          <w:iCs/>
          <w:sz w:val="24"/>
          <w:szCs w:val="24"/>
        </w:rPr>
        <w:t>minimum dwóch zestawów pojazdów specjalistycznych</w:t>
      </w:r>
      <w:r w:rsidR="008505B1" w:rsidRPr="00312A1F">
        <w:rPr>
          <w:rFonts w:asciiTheme="minorHAnsi" w:hAnsiTheme="minorHAnsi" w:cstheme="minorHAnsi"/>
          <w:iCs/>
          <w:sz w:val="24"/>
          <w:szCs w:val="24"/>
        </w:rPr>
        <w:t xml:space="preserve">, składających się z: samochodu typu SC (lub pochodnego) przeznaczonego do udrażniania i mycia wodą pod wysokim ciśnieniem kanałów o minimalnych parametrach: wydatek wody </w:t>
      </w:r>
      <w:r w:rsidR="008505B1" w:rsidRPr="00312A1F">
        <w:rPr>
          <w:rFonts w:asciiTheme="minorHAnsi" w:hAnsiTheme="minorHAnsi" w:cstheme="minorHAnsi"/>
          <w:iCs/>
          <w:spacing w:val="-2"/>
          <w:sz w:val="24"/>
          <w:szCs w:val="24"/>
        </w:rPr>
        <w:t>210 dm</w:t>
      </w:r>
      <w:r w:rsidR="008505B1" w:rsidRPr="00312A1F">
        <w:rPr>
          <w:rFonts w:asciiTheme="minorHAnsi" w:hAnsiTheme="minorHAnsi" w:cstheme="minorHAnsi"/>
          <w:iCs/>
          <w:spacing w:val="-2"/>
          <w:sz w:val="24"/>
          <w:szCs w:val="24"/>
          <w:vertAlign w:val="superscript"/>
        </w:rPr>
        <w:t>3</w:t>
      </w:r>
      <w:r w:rsidR="008505B1" w:rsidRPr="00312A1F">
        <w:rPr>
          <w:rFonts w:asciiTheme="minorHAnsi" w:hAnsiTheme="minorHAnsi" w:cstheme="minorHAnsi"/>
          <w:iCs/>
          <w:spacing w:val="-2"/>
          <w:sz w:val="24"/>
          <w:szCs w:val="24"/>
        </w:rPr>
        <w:t>/min, ciśnienie robocze 12 MPa i samochodu typu SW (lub pochodnego) przeznaczonego</w:t>
      </w:r>
      <w:r w:rsidR="008505B1" w:rsidRPr="00312A1F">
        <w:rPr>
          <w:rFonts w:asciiTheme="minorHAnsi" w:hAnsiTheme="minorHAnsi" w:cstheme="minorHAnsi"/>
          <w:iCs/>
          <w:sz w:val="24"/>
          <w:szCs w:val="24"/>
        </w:rPr>
        <w:t xml:space="preserve"> do odsysania zanieczyszczeń i osadów z wpustów ulicznych.</w:t>
      </w:r>
    </w:p>
    <w:p w14:paraId="0A6AA873" w14:textId="77777777" w:rsidR="008505B1" w:rsidRPr="00312A1F" w:rsidRDefault="008505B1" w:rsidP="00BE10E7">
      <w:pPr>
        <w:ind w:left="426" w:hanging="426"/>
        <w:jc w:val="both"/>
        <w:rPr>
          <w:rFonts w:asciiTheme="minorHAnsi" w:hAnsiTheme="minorHAnsi" w:cstheme="minorHAnsi"/>
        </w:rPr>
      </w:pPr>
    </w:p>
    <w:p w14:paraId="38CCF648" w14:textId="77777777" w:rsidR="008505B1" w:rsidRPr="00312A1F" w:rsidRDefault="00B8261B" w:rsidP="00BE10E7">
      <w:pPr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 xml:space="preserve">4. </w:t>
      </w:r>
      <w:r w:rsidR="008505B1" w:rsidRPr="00312A1F">
        <w:rPr>
          <w:rFonts w:asciiTheme="minorHAnsi" w:hAnsiTheme="minorHAnsi" w:cstheme="minorHAnsi"/>
          <w:sz w:val="24"/>
          <w:szCs w:val="24"/>
        </w:rPr>
        <w:t xml:space="preserve">W zakresie oczyszczenia </w:t>
      </w:r>
      <w:r w:rsidR="008505B1" w:rsidRPr="00312A1F">
        <w:rPr>
          <w:rFonts w:asciiTheme="minorHAnsi" w:hAnsiTheme="minorHAnsi" w:cstheme="minorHAnsi"/>
          <w:bCs/>
          <w:sz w:val="24"/>
          <w:szCs w:val="24"/>
          <w:u w:val="single"/>
        </w:rPr>
        <w:t>jednego</w:t>
      </w:r>
      <w:r w:rsidR="008505B1" w:rsidRPr="00312A1F">
        <w:rPr>
          <w:rFonts w:asciiTheme="minorHAnsi" w:hAnsiTheme="minorHAnsi" w:cstheme="minorHAnsi"/>
          <w:sz w:val="24"/>
          <w:szCs w:val="24"/>
          <w:u w:val="single"/>
        </w:rPr>
        <w:t xml:space="preserve"> wpustu ulicznego (lub studni chłonnej)</w:t>
      </w:r>
      <w:r w:rsidR="008505B1" w:rsidRPr="00312A1F">
        <w:rPr>
          <w:rFonts w:asciiTheme="minorHAnsi" w:hAnsiTheme="minorHAnsi" w:cstheme="minorHAnsi"/>
          <w:sz w:val="24"/>
          <w:szCs w:val="24"/>
        </w:rPr>
        <w:t xml:space="preserve"> Wykonawca wykonuje następujący zakres prac:</w:t>
      </w:r>
    </w:p>
    <w:p w14:paraId="2A10EBF8" w14:textId="70B398EB" w:rsidR="008505B1" w:rsidRPr="00312A1F" w:rsidRDefault="008505B1" w:rsidP="00BE10E7">
      <w:pPr>
        <w:tabs>
          <w:tab w:val="left" w:pos="851"/>
        </w:tabs>
        <w:spacing w:before="60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1)</w:t>
      </w:r>
      <w:r w:rsidRPr="00312A1F">
        <w:rPr>
          <w:rFonts w:asciiTheme="minorHAnsi" w:hAnsiTheme="minorHAnsi" w:cstheme="minorHAnsi"/>
          <w:sz w:val="24"/>
          <w:szCs w:val="24"/>
        </w:rPr>
        <w:tab/>
        <w:t xml:space="preserve">oznakowanie miejsca </w:t>
      </w:r>
      <w:r w:rsidR="00B32F8B">
        <w:rPr>
          <w:rFonts w:asciiTheme="minorHAnsi" w:hAnsiTheme="minorHAnsi" w:cstheme="minorHAnsi"/>
          <w:sz w:val="24"/>
          <w:szCs w:val="24"/>
        </w:rPr>
        <w:t>prac</w:t>
      </w:r>
      <w:r w:rsidRPr="00312A1F">
        <w:rPr>
          <w:rFonts w:asciiTheme="minorHAnsi" w:hAnsiTheme="minorHAnsi" w:cstheme="minorHAnsi"/>
          <w:sz w:val="24"/>
          <w:szCs w:val="24"/>
        </w:rPr>
        <w:t>,</w:t>
      </w:r>
    </w:p>
    <w:p w14:paraId="66394B54" w14:textId="77777777" w:rsidR="008505B1" w:rsidRPr="00312A1F" w:rsidRDefault="008505B1" w:rsidP="00BE10E7">
      <w:pPr>
        <w:tabs>
          <w:tab w:val="left" w:pos="851"/>
        </w:tabs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2)</w:t>
      </w:r>
      <w:r w:rsidRPr="00312A1F">
        <w:rPr>
          <w:rFonts w:asciiTheme="minorHAnsi" w:hAnsiTheme="minorHAnsi" w:cstheme="minorHAnsi"/>
          <w:sz w:val="24"/>
          <w:szCs w:val="24"/>
        </w:rPr>
        <w:tab/>
        <w:t>zdjęcie kratki ściekowej i oczyszczenie studzienki,</w:t>
      </w:r>
    </w:p>
    <w:p w14:paraId="3F0BC53C" w14:textId="77777777" w:rsidR="008505B1" w:rsidRPr="00312A1F" w:rsidRDefault="008505B1" w:rsidP="00BE10E7">
      <w:pPr>
        <w:tabs>
          <w:tab w:val="left" w:pos="851"/>
        </w:tabs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3)</w:t>
      </w:r>
      <w:r w:rsidRPr="00312A1F">
        <w:rPr>
          <w:rFonts w:asciiTheme="minorHAnsi" w:hAnsiTheme="minorHAnsi" w:cstheme="minorHAnsi"/>
          <w:sz w:val="24"/>
          <w:szCs w:val="24"/>
        </w:rPr>
        <w:tab/>
        <w:t>udrożnienie przykanalika,</w:t>
      </w:r>
    </w:p>
    <w:p w14:paraId="419A61F8" w14:textId="77777777" w:rsidR="008505B1" w:rsidRPr="00312A1F" w:rsidRDefault="008505B1" w:rsidP="00BE10E7">
      <w:pPr>
        <w:tabs>
          <w:tab w:val="left" w:pos="851"/>
        </w:tabs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4)</w:t>
      </w:r>
      <w:r w:rsidRPr="00312A1F">
        <w:rPr>
          <w:rFonts w:asciiTheme="minorHAnsi" w:hAnsiTheme="minorHAnsi" w:cstheme="minorHAnsi"/>
          <w:sz w:val="24"/>
          <w:szCs w:val="24"/>
        </w:rPr>
        <w:tab/>
        <w:t>zebranie i wywóz zanieczyszczeń,</w:t>
      </w:r>
    </w:p>
    <w:p w14:paraId="5AAD3265" w14:textId="77777777" w:rsidR="008505B1" w:rsidRPr="00312A1F" w:rsidRDefault="008505B1" w:rsidP="00BE10E7">
      <w:pPr>
        <w:tabs>
          <w:tab w:val="left" w:pos="851"/>
        </w:tabs>
        <w:spacing w:after="60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5)</w:t>
      </w:r>
      <w:r w:rsidRPr="00312A1F">
        <w:rPr>
          <w:rFonts w:asciiTheme="minorHAnsi" w:hAnsiTheme="minorHAnsi" w:cstheme="minorHAnsi"/>
          <w:sz w:val="24"/>
          <w:szCs w:val="24"/>
        </w:rPr>
        <w:tab/>
        <w:t>założenie kratki.</w:t>
      </w:r>
    </w:p>
    <w:p w14:paraId="41733B96" w14:textId="77777777" w:rsidR="00B8261B" w:rsidRPr="00312A1F" w:rsidRDefault="00B8261B" w:rsidP="00BE10E7">
      <w:pPr>
        <w:tabs>
          <w:tab w:val="left" w:pos="567"/>
          <w:tab w:val="left" w:pos="1418"/>
        </w:tabs>
        <w:ind w:left="567" w:hanging="14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CC1BCBC" w14:textId="77777777" w:rsidR="008505B1" w:rsidRPr="00312A1F" w:rsidRDefault="008505B1" w:rsidP="00BE10E7">
      <w:pPr>
        <w:tabs>
          <w:tab w:val="left" w:pos="567"/>
          <w:tab w:val="left" w:pos="1418"/>
        </w:tabs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b/>
          <w:bCs/>
          <w:sz w:val="24"/>
          <w:szCs w:val="24"/>
        </w:rPr>
        <w:t>Uwaga</w:t>
      </w:r>
      <w:r w:rsidRPr="00312A1F">
        <w:rPr>
          <w:rFonts w:asciiTheme="minorHAnsi" w:hAnsiTheme="minorHAnsi" w:cstheme="minorHAnsi"/>
          <w:sz w:val="24"/>
          <w:szCs w:val="24"/>
        </w:rPr>
        <w:t>:</w:t>
      </w:r>
      <w:r w:rsidRPr="00312A1F">
        <w:rPr>
          <w:rFonts w:asciiTheme="minorHAnsi" w:hAnsiTheme="minorHAnsi" w:cstheme="minorHAnsi"/>
          <w:sz w:val="24"/>
          <w:szCs w:val="24"/>
        </w:rPr>
        <w:tab/>
        <w:t>w trakcie rozrzedzania osadu zgromadzonego w części osadczej wpustu ulicznego należy jednocześnie zasysać powstające ścieki do zbiornika pojazdu.</w:t>
      </w:r>
    </w:p>
    <w:p w14:paraId="2F7270EF" w14:textId="77777777" w:rsidR="008505B1" w:rsidRPr="00312A1F" w:rsidRDefault="008505B1" w:rsidP="00BE10E7">
      <w:pPr>
        <w:tabs>
          <w:tab w:val="left" w:pos="567"/>
          <w:tab w:val="left" w:pos="1418"/>
        </w:tabs>
        <w:ind w:left="567" w:hanging="14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2A1F">
        <w:rPr>
          <w:rFonts w:asciiTheme="minorHAnsi" w:hAnsiTheme="minorHAnsi" w:cstheme="minorHAnsi"/>
          <w:b/>
          <w:bCs/>
          <w:sz w:val="24"/>
          <w:szCs w:val="24"/>
        </w:rPr>
        <w:t>Przyjęto</w:t>
      </w:r>
      <w:r w:rsidRPr="00312A1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312A1F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312A1F">
        <w:rPr>
          <w:rFonts w:asciiTheme="minorHAnsi" w:hAnsiTheme="minorHAnsi" w:cstheme="minorHAnsi"/>
          <w:b/>
          <w:sz w:val="24"/>
          <w:szCs w:val="24"/>
        </w:rPr>
        <w:t xml:space="preserve"> studnia chłonna = </w:t>
      </w:r>
      <w:r w:rsidRPr="00312A1F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312A1F">
        <w:rPr>
          <w:rFonts w:asciiTheme="minorHAnsi" w:hAnsiTheme="minorHAnsi" w:cstheme="minorHAnsi"/>
          <w:b/>
          <w:sz w:val="24"/>
          <w:szCs w:val="24"/>
        </w:rPr>
        <w:t xml:space="preserve"> wpusty uliczne.</w:t>
      </w:r>
    </w:p>
    <w:p w14:paraId="54634562" w14:textId="77777777" w:rsidR="008505B1" w:rsidRPr="00312A1F" w:rsidRDefault="008505B1" w:rsidP="00BE10E7">
      <w:pPr>
        <w:spacing w:before="60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 xml:space="preserve">W zakresie udrożnienia </w:t>
      </w:r>
      <w:r w:rsidRPr="00312A1F">
        <w:rPr>
          <w:rFonts w:asciiTheme="minorHAnsi" w:hAnsiTheme="minorHAnsi" w:cstheme="minorHAnsi"/>
          <w:bCs/>
          <w:sz w:val="24"/>
          <w:szCs w:val="24"/>
          <w:u w:val="single"/>
        </w:rPr>
        <w:t>jednego</w:t>
      </w:r>
      <w:r w:rsidRPr="00312A1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312A1F">
        <w:rPr>
          <w:rFonts w:asciiTheme="minorHAnsi" w:hAnsiTheme="minorHAnsi" w:cstheme="minorHAnsi"/>
          <w:bCs/>
          <w:sz w:val="24"/>
          <w:szCs w:val="24"/>
          <w:u w:val="single"/>
        </w:rPr>
        <w:t>metra</w:t>
      </w:r>
      <w:r w:rsidRPr="00312A1F">
        <w:rPr>
          <w:rFonts w:asciiTheme="minorHAnsi" w:hAnsiTheme="minorHAnsi" w:cstheme="minorHAnsi"/>
          <w:sz w:val="24"/>
          <w:szCs w:val="24"/>
          <w:u w:val="single"/>
        </w:rPr>
        <w:t xml:space="preserve"> kanału deszczowego </w:t>
      </w:r>
      <w:r w:rsidRPr="00312A1F">
        <w:rPr>
          <w:rFonts w:asciiTheme="minorHAnsi" w:hAnsiTheme="minorHAnsi" w:cstheme="minorHAnsi"/>
          <w:sz w:val="24"/>
          <w:szCs w:val="24"/>
        </w:rPr>
        <w:t>Wykonawca wykonuje następujący zakres prac:</w:t>
      </w:r>
    </w:p>
    <w:p w14:paraId="7F69A228" w14:textId="5D3811D6" w:rsidR="008505B1" w:rsidRPr="00312A1F" w:rsidRDefault="008505B1" w:rsidP="00BE10E7">
      <w:pPr>
        <w:tabs>
          <w:tab w:val="left" w:pos="851"/>
        </w:tabs>
        <w:spacing w:before="60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1)</w:t>
      </w:r>
      <w:r w:rsidRPr="00312A1F">
        <w:rPr>
          <w:rFonts w:asciiTheme="minorHAnsi" w:hAnsiTheme="minorHAnsi" w:cstheme="minorHAnsi"/>
          <w:sz w:val="24"/>
          <w:szCs w:val="24"/>
        </w:rPr>
        <w:tab/>
        <w:t xml:space="preserve">oznakowanie miejsca </w:t>
      </w:r>
      <w:r w:rsidR="00B32F8B">
        <w:rPr>
          <w:rFonts w:asciiTheme="minorHAnsi" w:hAnsiTheme="minorHAnsi" w:cstheme="minorHAnsi"/>
          <w:sz w:val="24"/>
          <w:szCs w:val="24"/>
        </w:rPr>
        <w:t>prac</w:t>
      </w:r>
      <w:r w:rsidRPr="00312A1F">
        <w:rPr>
          <w:rFonts w:asciiTheme="minorHAnsi" w:hAnsiTheme="minorHAnsi" w:cstheme="minorHAnsi"/>
          <w:sz w:val="24"/>
          <w:szCs w:val="24"/>
        </w:rPr>
        <w:t>,</w:t>
      </w:r>
    </w:p>
    <w:p w14:paraId="127EC568" w14:textId="77777777" w:rsidR="008505B1" w:rsidRPr="00312A1F" w:rsidRDefault="008505B1" w:rsidP="00BE10E7">
      <w:pPr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2)</w:t>
      </w:r>
      <w:r w:rsidRPr="00312A1F">
        <w:rPr>
          <w:rFonts w:asciiTheme="minorHAnsi" w:hAnsiTheme="minorHAnsi" w:cstheme="minorHAnsi"/>
          <w:sz w:val="24"/>
          <w:szCs w:val="24"/>
        </w:rPr>
        <w:tab/>
      </w:r>
      <w:r w:rsidR="00B8261B" w:rsidRPr="00312A1F">
        <w:rPr>
          <w:rFonts w:asciiTheme="minorHAnsi" w:hAnsiTheme="minorHAnsi" w:cstheme="minorHAnsi"/>
          <w:sz w:val="24"/>
          <w:szCs w:val="24"/>
        </w:rPr>
        <w:t xml:space="preserve">   </w:t>
      </w:r>
      <w:r w:rsidRPr="00312A1F">
        <w:rPr>
          <w:rFonts w:asciiTheme="minorHAnsi" w:hAnsiTheme="minorHAnsi" w:cstheme="minorHAnsi"/>
          <w:sz w:val="24"/>
          <w:szCs w:val="24"/>
        </w:rPr>
        <w:t>zdjęcie pokrywy ze studni,</w:t>
      </w:r>
    </w:p>
    <w:p w14:paraId="2467D769" w14:textId="77777777" w:rsidR="008505B1" w:rsidRPr="00312A1F" w:rsidRDefault="008505B1" w:rsidP="00BE10E7">
      <w:pPr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3)</w:t>
      </w:r>
      <w:r w:rsidRPr="00312A1F">
        <w:rPr>
          <w:rFonts w:asciiTheme="minorHAnsi" w:hAnsiTheme="minorHAnsi" w:cstheme="minorHAnsi"/>
          <w:sz w:val="24"/>
          <w:szCs w:val="24"/>
        </w:rPr>
        <w:tab/>
      </w:r>
      <w:r w:rsidR="00B8261B" w:rsidRPr="00312A1F">
        <w:rPr>
          <w:rFonts w:asciiTheme="minorHAnsi" w:hAnsiTheme="minorHAnsi" w:cstheme="minorHAnsi"/>
          <w:sz w:val="24"/>
          <w:szCs w:val="24"/>
        </w:rPr>
        <w:t xml:space="preserve">   </w:t>
      </w:r>
      <w:r w:rsidRPr="00312A1F">
        <w:rPr>
          <w:rFonts w:asciiTheme="minorHAnsi" w:hAnsiTheme="minorHAnsi" w:cstheme="minorHAnsi"/>
          <w:sz w:val="24"/>
          <w:szCs w:val="24"/>
        </w:rPr>
        <w:t>udrożnienie i oczyszczenie kanału,</w:t>
      </w:r>
    </w:p>
    <w:p w14:paraId="3EBFAC90" w14:textId="77777777" w:rsidR="008505B1" w:rsidRPr="00312A1F" w:rsidRDefault="008505B1" w:rsidP="00BE10E7">
      <w:pPr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4)</w:t>
      </w:r>
      <w:r w:rsidRPr="00312A1F">
        <w:rPr>
          <w:rFonts w:asciiTheme="minorHAnsi" w:hAnsiTheme="minorHAnsi" w:cstheme="minorHAnsi"/>
          <w:sz w:val="24"/>
          <w:szCs w:val="24"/>
        </w:rPr>
        <w:tab/>
      </w:r>
      <w:r w:rsidR="00B8261B" w:rsidRPr="00312A1F">
        <w:rPr>
          <w:rFonts w:asciiTheme="minorHAnsi" w:hAnsiTheme="minorHAnsi" w:cstheme="minorHAnsi"/>
          <w:sz w:val="24"/>
          <w:szCs w:val="24"/>
        </w:rPr>
        <w:t xml:space="preserve">   </w:t>
      </w:r>
      <w:r w:rsidRPr="00312A1F">
        <w:rPr>
          <w:rFonts w:asciiTheme="minorHAnsi" w:hAnsiTheme="minorHAnsi" w:cstheme="minorHAnsi"/>
          <w:sz w:val="24"/>
          <w:szCs w:val="24"/>
        </w:rPr>
        <w:t>zebranie i wywóz zanieczyszczeń,</w:t>
      </w:r>
    </w:p>
    <w:p w14:paraId="2DCA272F" w14:textId="56E909D6" w:rsidR="008505B1" w:rsidRPr="00312A1F" w:rsidRDefault="008505B1" w:rsidP="00BE10E7">
      <w:pPr>
        <w:tabs>
          <w:tab w:val="left" w:pos="851"/>
        </w:tabs>
        <w:spacing w:after="60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312A1F">
        <w:rPr>
          <w:rFonts w:asciiTheme="minorHAnsi" w:hAnsiTheme="minorHAnsi" w:cstheme="minorHAnsi"/>
          <w:sz w:val="24"/>
          <w:szCs w:val="24"/>
        </w:rPr>
        <w:t>5)</w:t>
      </w:r>
      <w:r w:rsidRPr="00312A1F">
        <w:rPr>
          <w:rFonts w:asciiTheme="minorHAnsi" w:hAnsiTheme="minorHAnsi" w:cstheme="minorHAnsi"/>
          <w:sz w:val="24"/>
          <w:szCs w:val="24"/>
        </w:rPr>
        <w:tab/>
        <w:t>założenie pokrywy.</w:t>
      </w:r>
    </w:p>
    <w:sectPr w:rsidR="008505B1" w:rsidRPr="00312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30A3D"/>
    <w:multiLevelType w:val="singleLevel"/>
    <w:tmpl w:val="566AB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7E65FFC"/>
    <w:multiLevelType w:val="hybridMultilevel"/>
    <w:tmpl w:val="1BD4E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180">
    <w:abstractNumId w:val="0"/>
  </w:num>
  <w:num w:numId="2" w16cid:durableId="1833835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194"/>
    <w:rsid w:val="00033B05"/>
    <w:rsid w:val="00087194"/>
    <w:rsid w:val="00120157"/>
    <w:rsid w:val="001B740E"/>
    <w:rsid w:val="00312A1F"/>
    <w:rsid w:val="00533505"/>
    <w:rsid w:val="005D2137"/>
    <w:rsid w:val="0062343C"/>
    <w:rsid w:val="00650C99"/>
    <w:rsid w:val="00787002"/>
    <w:rsid w:val="008505B1"/>
    <w:rsid w:val="008D0705"/>
    <w:rsid w:val="008D64DA"/>
    <w:rsid w:val="00907238"/>
    <w:rsid w:val="009F19BB"/>
    <w:rsid w:val="00B16883"/>
    <w:rsid w:val="00B32F8B"/>
    <w:rsid w:val="00B8261B"/>
    <w:rsid w:val="00B920EF"/>
    <w:rsid w:val="00BD4CB2"/>
    <w:rsid w:val="00BE10E7"/>
    <w:rsid w:val="00CF67D7"/>
    <w:rsid w:val="00D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78DAA"/>
  <w15:docId w15:val="{10EC798B-0357-4F18-802A-81B894FE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,Standardowy1111111"/>
    <w:qFormat/>
    <w:rsid w:val="00120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120157"/>
    <w:rPr>
      <w:b/>
      <w:sz w:val="24"/>
    </w:rPr>
  </w:style>
  <w:style w:type="paragraph" w:styleId="Tekstpodstawowy3">
    <w:name w:val="Body Text 3"/>
    <w:basedOn w:val="Normalny"/>
    <w:link w:val="Tekstpodstawowy3Znak"/>
    <w:rsid w:val="0012015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120157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2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Jodkowska</dc:creator>
  <cp:lastModifiedBy>Edyta Radzieja</cp:lastModifiedBy>
  <cp:revision>4</cp:revision>
  <cp:lastPrinted>2019-12-02T06:13:00Z</cp:lastPrinted>
  <dcterms:created xsi:type="dcterms:W3CDTF">2024-12-10T12:13:00Z</dcterms:created>
  <dcterms:modified xsi:type="dcterms:W3CDTF">2024-12-12T08:38:00Z</dcterms:modified>
</cp:coreProperties>
</file>