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AB0C1" w14:textId="77777777" w:rsidR="002E7C27" w:rsidRDefault="005A3A3A" w:rsidP="002E7C27">
      <w:pPr>
        <w:pStyle w:val="Tekstpodstawowy"/>
        <w:spacing w:line="360" w:lineRule="auto"/>
        <w:ind w:left="0"/>
        <w:jc w:val="center"/>
        <w:rPr>
          <w:rFonts w:ascii="Arial" w:hAnsi="Arial" w:cs="Arial"/>
          <w:b/>
          <w:sz w:val="20"/>
          <w:szCs w:val="20"/>
        </w:rPr>
      </w:pPr>
      <w:r w:rsidRPr="0068394E">
        <w:rPr>
          <w:rFonts w:ascii="Arial" w:hAnsi="Arial" w:cs="Arial"/>
          <w:b/>
          <w:sz w:val="20"/>
          <w:szCs w:val="20"/>
        </w:rPr>
        <w:t>ISTOTNE POSTANOWIENIA UMOWY</w:t>
      </w:r>
    </w:p>
    <w:p w14:paraId="3CB86466" w14:textId="0C356EBE" w:rsidR="008C3517" w:rsidRDefault="002E7C27" w:rsidP="002E7C27">
      <w:pPr>
        <w:pStyle w:val="Tekstpodstawowy"/>
        <w:spacing w:line="360" w:lineRule="auto"/>
        <w:ind w:left="0"/>
        <w:jc w:val="center"/>
        <w:rPr>
          <w:rFonts w:ascii="Arial" w:hAnsi="Arial" w:cs="Arial"/>
          <w:b/>
          <w:bCs/>
          <w:sz w:val="20"/>
          <w:szCs w:val="20"/>
        </w:rPr>
      </w:pPr>
      <w:r w:rsidRPr="002E7C27">
        <w:rPr>
          <w:rFonts w:ascii="Arial" w:hAnsi="Arial" w:cs="Arial"/>
          <w:b/>
          <w:bCs/>
          <w:sz w:val="20"/>
          <w:szCs w:val="20"/>
        </w:rPr>
        <w:t>KOMPLEKSOW</w:t>
      </w:r>
      <w:r>
        <w:rPr>
          <w:rFonts w:ascii="Arial" w:hAnsi="Arial" w:cs="Arial"/>
          <w:b/>
          <w:bCs/>
          <w:sz w:val="20"/>
          <w:szCs w:val="20"/>
        </w:rPr>
        <w:t>EJ</w:t>
      </w:r>
      <w:r w:rsidRPr="002E7C27">
        <w:rPr>
          <w:rFonts w:ascii="Arial" w:hAnsi="Arial" w:cs="Arial"/>
          <w:b/>
          <w:bCs/>
          <w:sz w:val="20"/>
          <w:szCs w:val="20"/>
        </w:rPr>
        <w:t xml:space="preserve"> DOSTAW</w:t>
      </w:r>
      <w:r>
        <w:rPr>
          <w:rFonts w:ascii="Arial" w:hAnsi="Arial" w:cs="Arial"/>
          <w:b/>
          <w:bCs/>
          <w:sz w:val="20"/>
          <w:szCs w:val="20"/>
        </w:rPr>
        <w:t>Y</w:t>
      </w:r>
      <w:r w:rsidRPr="002E7C27">
        <w:rPr>
          <w:rFonts w:ascii="Arial" w:hAnsi="Arial" w:cs="Arial"/>
          <w:b/>
          <w:bCs/>
          <w:sz w:val="20"/>
          <w:szCs w:val="20"/>
        </w:rPr>
        <w:t xml:space="preserve"> </w:t>
      </w:r>
      <w:r w:rsidR="0038161C">
        <w:rPr>
          <w:rFonts w:ascii="Arial" w:hAnsi="Arial" w:cs="Arial"/>
          <w:b/>
          <w:bCs/>
          <w:sz w:val="20"/>
          <w:szCs w:val="20"/>
        </w:rPr>
        <w:t xml:space="preserve">I DYSTRYBUCJI </w:t>
      </w:r>
      <w:r w:rsidRPr="002E7C27">
        <w:rPr>
          <w:rFonts w:ascii="Arial" w:hAnsi="Arial" w:cs="Arial"/>
          <w:b/>
          <w:bCs/>
          <w:sz w:val="20"/>
          <w:szCs w:val="20"/>
        </w:rPr>
        <w:t>GAZU ZIEMNEGO</w:t>
      </w:r>
    </w:p>
    <w:p w14:paraId="0DBFA634" w14:textId="0E8CCBF9" w:rsidR="00621FAE" w:rsidRPr="00D63544" w:rsidRDefault="005A3A3A" w:rsidP="005A3A3A">
      <w:pPr>
        <w:pStyle w:val="Tekstpodstawowy"/>
        <w:tabs>
          <w:tab w:val="left" w:pos="1848"/>
        </w:tabs>
        <w:spacing w:line="276" w:lineRule="auto"/>
        <w:ind w:left="0"/>
        <w:jc w:val="left"/>
        <w:rPr>
          <w:rFonts w:ascii="Arial" w:hAnsi="Arial" w:cs="Arial"/>
          <w:b/>
          <w:sz w:val="20"/>
          <w:szCs w:val="20"/>
        </w:rPr>
      </w:pPr>
      <w:r>
        <w:rPr>
          <w:rFonts w:ascii="Arial" w:hAnsi="Arial" w:cs="Arial"/>
          <w:b/>
          <w:sz w:val="20"/>
          <w:szCs w:val="20"/>
        </w:rPr>
        <w:tab/>
      </w:r>
    </w:p>
    <w:p w14:paraId="1DC1A1E0" w14:textId="77777777" w:rsidR="00693E69" w:rsidRDefault="00693E69" w:rsidP="005A3A3A">
      <w:pPr>
        <w:pStyle w:val="Tekstpodstawowy"/>
        <w:spacing w:line="276" w:lineRule="auto"/>
        <w:ind w:left="137" w:right="916"/>
        <w:rPr>
          <w:rFonts w:ascii="Arial" w:hAnsi="Arial" w:cs="Arial"/>
          <w:sz w:val="20"/>
          <w:szCs w:val="20"/>
        </w:rPr>
      </w:pPr>
    </w:p>
    <w:p w14:paraId="0D5C0F4C" w14:textId="77777777" w:rsidR="00693E69" w:rsidRDefault="00693E69" w:rsidP="005A3A3A">
      <w:pPr>
        <w:pStyle w:val="Tekstpodstawowy"/>
        <w:spacing w:line="276" w:lineRule="auto"/>
        <w:ind w:left="137" w:right="916"/>
        <w:rPr>
          <w:rFonts w:ascii="Arial" w:hAnsi="Arial" w:cs="Arial"/>
          <w:sz w:val="20"/>
          <w:szCs w:val="20"/>
        </w:rPr>
      </w:pPr>
    </w:p>
    <w:p w14:paraId="29CF1419" w14:textId="77777777" w:rsidR="00693E69" w:rsidRDefault="00693E69" w:rsidP="005A3A3A">
      <w:pPr>
        <w:pStyle w:val="Tekstpodstawowy"/>
        <w:spacing w:line="276" w:lineRule="auto"/>
        <w:ind w:left="137" w:right="916"/>
        <w:rPr>
          <w:rFonts w:ascii="Arial" w:hAnsi="Arial" w:cs="Arial"/>
          <w:sz w:val="20"/>
          <w:szCs w:val="20"/>
        </w:rPr>
      </w:pPr>
    </w:p>
    <w:p w14:paraId="0C57BFDB" w14:textId="64442706" w:rsidR="00D63544" w:rsidRPr="00D63544" w:rsidRDefault="0004735F" w:rsidP="005A3A3A">
      <w:pPr>
        <w:pStyle w:val="Tekstpodstawowy"/>
        <w:spacing w:line="276" w:lineRule="auto"/>
        <w:ind w:left="137" w:right="916"/>
        <w:rPr>
          <w:rFonts w:ascii="Arial" w:hAnsi="Arial" w:cs="Arial"/>
          <w:sz w:val="20"/>
          <w:szCs w:val="20"/>
        </w:rPr>
      </w:pPr>
      <w:r>
        <w:rPr>
          <w:rFonts w:ascii="Arial" w:hAnsi="Arial" w:cs="Arial"/>
          <w:sz w:val="20"/>
          <w:szCs w:val="20"/>
        </w:rPr>
        <w:t>z</w:t>
      </w:r>
      <w:r w:rsidR="00D63544" w:rsidRPr="00D63544">
        <w:rPr>
          <w:rFonts w:ascii="Arial" w:hAnsi="Arial" w:cs="Arial"/>
          <w:sz w:val="20"/>
          <w:szCs w:val="20"/>
        </w:rPr>
        <w:t>awarta dnia …………………. 202</w:t>
      </w:r>
      <w:r w:rsidR="00D43054">
        <w:rPr>
          <w:rFonts w:ascii="Arial" w:hAnsi="Arial" w:cs="Arial"/>
          <w:sz w:val="20"/>
          <w:szCs w:val="20"/>
        </w:rPr>
        <w:t>4</w:t>
      </w:r>
      <w:r w:rsidR="00D63544" w:rsidRPr="00D63544">
        <w:rPr>
          <w:rFonts w:ascii="Arial" w:hAnsi="Arial" w:cs="Arial"/>
          <w:sz w:val="20"/>
          <w:szCs w:val="20"/>
        </w:rPr>
        <w:t xml:space="preserve"> r. </w:t>
      </w:r>
    </w:p>
    <w:p w14:paraId="24CDC2E1" w14:textId="77777777" w:rsidR="00984B98" w:rsidRDefault="00984B98" w:rsidP="005A3A3A">
      <w:pPr>
        <w:pStyle w:val="Tekstpodstawowy"/>
        <w:spacing w:line="276" w:lineRule="auto"/>
        <w:ind w:left="137" w:right="916"/>
        <w:rPr>
          <w:rFonts w:ascii="Arial" w:hAnsi="Arial" w:cs="Arial"/>
          <w:b/>
          <w:bCs/>
          <w:sz w:val="20"/>
          <w:szCs w:val="20"/>
        </w:rPr>
      </w:pPr>
    </w:p>
    <w:p w14:paraId="1D67F96C" w14:textId="185ED4D3" w:rsidR="00D63544" w:rsidRDefault="00D63544" w:rsidP="002E5018">
      <w:pPr>
        <w:pStyle w:val="Tekstpodstawowy"/>
        <w:spacing w:line="276" w:lineRule="auto"/>
        <w:ind w:left="137" w:right="132"/>
        <w:rPr>
          <w:rFonts w:ascii="Arial" w:hAnsi="Arial" w:cs="Arial"/>
          <w:spacing w:val="-70"/>
          <w:sz w:val="20"/>
          <w:szCs w:val="20"/>
        </w:rPr>
      </w:pPr>
      <w:r w:rsidRPr="00D63544">
        <w:rPr>
          <w:rFonts w:ascii="Arial" w:hAnsi="Arial" w:cs="Arial"/>
          <w:b/>
          <w:bCs/>
          <w:sz w:val="20"/>
          <w:szCs w:val="20"/>
        </w:rPr>
        <w:t>„Koleje Małopolskie” sp. z o.o.</w:t>
      </w:r>
      <w:r w:rsidRPr="00D63544">
        <w:rPr>
          <w:rFonts w:ascii="Arial" w:hAnsi="Arial" w:cs="Arial"/>
          <w:sz w:val="20"/>
          <w:szCs w:val="20"/>
        </w:rPr>
        <w:t xml:space="preserve"> z siedzibą w Krakowie, ul. Wodna 2, </w:t>
      </w:r>
      <w:bookmarkStart w:id="0" w:name="_Hlk171944934"/>
      <w:r w:rsidRPr="00D63544">
        <w:rPr>
          <w:rFonts w:ascii="Arial" w:hAnsi="Arial" w:cs="Arial"/>
          <w:sz w:val="20"/>
          <w:szCs w:val="20"/>
        </w:rPr>
        <w:t xml:space="preserve">30 - 556 Kraków </w:t>
      </w:r>
      <w:bookmarkEnd w:id="0"/>
      <w:r w:rsidRPr="00D63544">
        <w:rPr>
          <w:rFonts w:ascii="Arial" w:hAnsi="Arial" w:cs="Arial"/>
          <w:sz w:val="20"/>
          <w:szCs w:val="20"/>
        </w:rPr>
        <w:t>wpisaną do Rejestru Przedsiębiorców Krajowego Rejestru Sądowego prowadzonego przez Sąd Rejonowy dla Krakowa - Śródmieścia w Krakowie, XI Wydział Gospodarczy Krajowego Rejestru Sądowego pod nr KRS 0000500799, Regon: 123034972, NIP: 6772379445; kapitał zakładowy w wysokości: 6</w:t>
      </w:r>
      <w:r w:rsidR="0081081E">
        <w:rPr>
          <w:rFonts w:ascii="Arial" w:hAnsi="Arial" w:cs="Arial"/>
          <w:sz w:val="20"/>
          <w:szCs w:val="20"/>
        </w:rPr>
        <w:t>9</w:t>
      </w:r>
      <w:r w:rsidRPr="00D63544">
        <w:rPr>
          <w:rFonts w:ascii="Arial" w:hAnsi="Arial" w:cs="Arial"/>
          <w:sz w:val="20"/>
          <w:szCs w:val="20"/>
        </w:rPr>
        <w:t>.</w:t>
      </w:r>
      <w:r w:rsidR="0081081E">
        <w:rPr>
          <w:rFonts w:ascii="Arial" w:hAnsi="Arial" w:cs="Arial"/>
          <w:sz w:val="20"/>
          <w:szCs w:val="20"/>
        </w:rPr>
        <w:t>140</w:t>
      </w:r>
      <w:r w:rsidRPr="00D63544">
        <w:rPr>
          <w:rFonts w:ascii="Arial" w:hAnsi="Arial" w:cs="Arial"/>
          <w:sz w:val="20"/>
          <w:szCs w:val="20"/>
        </w:rPr>
        <w:t>.000,00 zł;</w:t>
      </w:r>
      <w:r w:rsidR="0002369A" w:rsidRPr="00D63544">
        <w:rPr>
          <w:rFonts w:ascii="Arial" w:hAnsi="Arial" w:cs="Arial"/>
          <w:spacing w:val="-70"/>
          <w:sz w:val="20"/>
          <w:szCs w:val="20"/>
        </w:rPr>
        <w:t xml:space="preserve"> </w:t>
      </w:r>
      <w:r w:rsidR="00E83A9D">
        <w:rPr>
          <w:rFonts w:ascii="Arial" w:hAnsi="Arial" w:cs="Arial"/>
          <w:spacing w:val="-70"/>
          <w:sz w:val="20"/>
          <w:szCs w:val="20"/>
        </w:rPr>
        <w:t xml:space="preserve">  </w:t>
      </w:r>
    </w:p>
    <w:p w14:paraId="1FC1C72C" w14:textId="76328880" w:rsidR="00637718" w:rsidRDefault="00637718" w:rsidP="002E5018">
      <w:pPr>
        <w:pStyle w:val="Tekstpodstawowy"/>
        <w:ind w:left="0" w:right="132" w:firstLine="137"/>
        <w:rPr>
          <w:rFonts w:ascii="Arial" w:hAnsi="Arial" w:cs="Arial"/>
          <w:sz w:val="20"/>
          <w:szCs w:val="20"/>
        </w:rPr>
      </w:pPr>
      <w:r w:rsidRPr="00D0367D">
        <w:rPr>
          <w:rFonts w:ascii="Arial" w:hAnsi="Arial" w:cs="Arial"/>
          <w:bCs/>
          <w:sz w:val="20"/>
          <w:szCs w:val="20"/>
        </w:rPr>
        <w:t>reprezentowaną przez</w:t>
      </w:r>
      <w:r w:rsidRPr="00637718">
        <w:rPr>
          <w:rFonts w:ascii="Arial" w:hAnsi="Arial" w:cs="Arial"/>
          <w:b/>
          <w:bCs/>
          <w:sz w:val="20"/>
          <w:szCs w:val="20"/>
        </w:rPr>
        <w:t xml:space="preserve"> </w:t>
      </w:r>
      <w:r w:rsidR="003B6CD7">
        <w:rPr>
          <w:rFonts w:ascii="Arial" w:hAnsi="Arial" w:cs="Arial"/>
          <w:b/>
          <w:bCs/>
          <w:sz w:val="20"/>
          <w:szCs w:val="20"/>
        </w:rPr>
        <w:t>…………………………………</w:t>
      </w:r>
      <w:r w:rsidRPr="00637718">
        <w:rPr>
          <w:rFonts w:ascii="Arial" w:hAnsi="Arial" w:cs="Arial"/>
          <w:sz w:val="20"/>
          <w:szCs w:val="20"/>
        </w:rPr>
        <w:t xml:space="preserve"> </w:t>
      </w:r>
    </w:p>
    <w:p w14:paraId="2AA2CE29" w14:textId="77777777" w:rsidR="00637718" w:rsidRPr="00637718" w:rsidRDefault="00637718" w:rsidP="00637718">
      <w:pPr>
        <w:pStyle w:val="Tekstpodstawowy"/>
        <w:ind w:left="0" w:firstLine="137"/>
        <w:rPr>
          <w:rFonts w:ascii="Arial" w:hAnsi="Arial" w:cs="Arial"/>
          <w:sz w:val="20"/>
          <w:szCs w:val="20"/>
        </w:rPr>
      </w:pPr>
    </w:p>
    <w:p w14:paraId="38D854F0" w14:textId="6BF85F3F" w:rsidR="00621FAE" w:rsidRPr="00D53757" w:rsidRDefault="0002369A" w:rsidP="005A3A3A">
      <w:pPr>
        <w:pStyle w:val="Tekstpodstawowy"/>
        <w:spacing w:line="276" w:lineRule="auto"/>
        <w:ind w:left="137" w:right="916"/>
        <w:rPr>
          <w:rFonts w:ascii="Arial" w:hAnsi="Arial" w:cs="Arial"/>
          <w:b/>
          <w:sz w:val="20"/>
          <w:szCs w:val="20"/>
        </w:rPr>
      </w:pPr>
      <w:r w:rsidRPr="00D63544">
        <w:rPr>
          <w:rFonts w:ascii="Arial" w:hAnsi="Arial" w:cs="Arial"/>
          <w:sz w:val="20"/>
          <w:szCs w:val="20"/>
        </w:rPr>
        <w:t>zwan</w:t>
      </w:r>
      <w:r w:rsidR="00E83A9D">
        <w:rPr>
          <w:rFonts w:ascii="Arial" w:hAnsi="Arial" w:cs="Arial"/>
          <w:sz w:val="20"/>
          <w:szCs w:val="20"/>
        </w:rPr>
        <w:t>ą</w:t>
      </w:r>
      <w:r w:rsidRPr="00D63544">
        <w:rPr>
          <w:rFonts w:ascii="Arial" w:hAnsi="Arial" w:cs="Arial"/>
          <w:spacing w:val="-2"/>
          <w:sz w:val="20"/>
          <w:szCs w:val="20"/>
        </w:rPr>
        <w:t xml:space="preserve"> </w:t>
      </w:r>
      <w:r w:rsidR="00D53757">
        <w:rPr>
          <w:rFonts w:ascii="Arial" w:hAnsi="Arial" w:cs="Arial"/>
          <w:sz w:val="20"/>
          <w:szCs w:val="20"/>
        </w:rPr>
        <w:t>dalej</w:t>
      </w:r>
      <w:r w:rsidR="007D2562">
        <w:rPr>
          <w:rFonts w:ascii="Arial" w:hAnsi="Arial" w:cs="Arial"/>
          <w:sz w:val="20"/>
          <w:szCs w:val="20"/>
        </w:rPr>
        <w:t xml:space="preserve">, </w:t>
      </w:r>
      <w:r w:rsidR="00D53757">
        <w:rPr>
          <w:rFonts w:ascii="Arial" w:hAnsi="Arial" w:cs="Arial"/>
          <w:sz w:val="20"/>
          <w:szCs w:val="20"/>
        </w:rPr>
        <w:t xml:space="preserve"> </w:t>
      </w:r>
      <w:r w:rsidR="00D53757">
        <w:rPr>
          <w:rFonts w:ascii="Arial" w:hAnsi="Arial" w:cs="Arial"/>
          <w:b/>
          <w:sz w:val="20"/>
          <w:szCs w:val="20"/>
        </w:rPr>
        <w:t>„Spółką</w:t>
      </w:r>
      <w:r w:rsidR="00FB3E52">
        <w:rPr>
          <w:rFonts w:ascii="Arial" w:hAnsi="Arial" w:cs="Arial"/>
          <w:b/>
          <w:sz w:val="20"/>
          <w:szCs w:val="20"/>
        </w:rPr>
        <w:t>”, lub „Odbiorcą</w:t>
      </w:r>
      <w:r w:rsidR="00953928">
        <w:rPr>
          <w:rFonts w:ascii="Arial" w:hAnsi="Arial" w:cs="Arial"/>
          <w:b/>
          <w:sz w:val="20"/>
          <w:szCs w:val="20"/>
        </w:rPr>
        <w:t>”</w:t>
      </w:r>
    </w:p>
    <w:p w14:paraId="291F8EBF" w14:textId="77777777" w:rsidR="00984B98" w:rsidRDefault="00984B98" w:rsidP="005A3A3A">
      <w:pPr>
        <w:pStyle w:val="Tekstpodstawowy"/>
        <w:tabs>
          <w:tab w:val="left" w:pos="465"/>
          <w:tab w:val="left" w:pos="3420"/>
          <w:tab w:val="left" w:pos="4498"/>
          <w:tab w:val="left" w:pos="7456"/>
        </w:tabs>
        <w:spacing w:line="276" w:lineRule="auto"/>
        <w:ind w:left="137"/>
        <w:jc w:val="left"/>
        <w:rPr>
          <w:rFonts w:ascii="Arial" w:hAnsi="Arial" w:cs="Arial"/>
          <w:sz w:val="20"/>
          <w:szCs w:val="20"/>
        </w:rPr>
      </w:pPr>
    </w:p>
    <w:p w14:paraId="5E3F5793" w14:textId="5EA989FD" w:rsidR="00D63544" w:rsidRDefault="0002369A" w:rsidP="005A3A3A">
      <w:pPr>
        <w:pStyle w:val="Tekstpodstawowy"/>
        <w:tabs>
          <w:tab w:val="left" w:pos="465"/>
          <w:tab w:val="left" w:pos="3420"/>
          <w:tab w:val="left" w:pos="4498"/>
          <w:tab w:val="left" w:pos="7456"/>
        </w:tabs>
        <w:spacing w:line="276" w:lineRule="auto"/>
        <w:ind w:left="137"/>
        <w:jc w:val="left"/>
        <w:rPr>
          <w:rFonts w:ascii="Arial" w:hAnsi="Arial" w:cs="Arial"/>
          <w:sz w:val="20"/>
          <w:szCs w:val="20"/>
        </w:rPr>
      </w:pPr>
      <w:r w:rsidRPr="00D63544">
        <w:rPr>
          <w:rFonts w:ascii="Arial" w:hAnsi="Arial" w:cs="Arial"/>
          <w:sz w:val="20"/>
          <w:szCs w:val="20"/>
        </w:rPr>
        <w:t>a</w:t>
      </w:r>
      <w:r w:rsidRPr="00D63544">
        <w:rPr>
          <w:rFonts w:ascii="Arial" w:hAnsi="Arial" w:cs="Arial"/>
          <w:sz w:val="20"/>
          <w:szCs w:val="20"/>
        </w:rPr>
        <w:tab/>
      </w:r>
    </w:p>
    <w:p w14:paraId="3F0F7AD1" w14:textId="77777777" w:rsidR="00D63544" w:rsidRPr="00D63544" w:rsidRDefault="00D63544" w:rsidP="005A3A3A">
      <w:pPr>
        <w:pStyle w:val="Tekstpodstawowy"/>
        <w:tabs>
          <w:tab w:val="left" w:leader="dot" w:pos="8630"/>
        </w:tabs>
        <w:spacing w:line="276" w:lineRule="auto"/>
        <w:ind w:left="137"/>
        <w:jc w:val="left"/>
        <w:rPr>
          <w:rFonts w:ascii="Arial" w:hAnsi="Arial" w:cs="Arial"/>
          <w:sz w:val="20"/>
          <w:szCs w:val="20"/>
        </w:rPr>
      </w:pPr>
      <w:r w:rsidRPr="00D63544">
        <w:rPr>
          <w:rFonts w:ascii="Arial" w:hAnsi="Arial" w:cs="Arial"/>
          <w:sz w:val="20"/>
          <w:szCs w:val="20"/>
        </w:rPr>
        <w:t>………………………………………………………………………………….…………………………………………………………………………</w:t>
      </w:r>
    </w:p>
    <w:p w14:paraId="4FE78AA7" w14:textId="77777777" w:rsidR="00D63544" w:rsidRPr="00D63544" w:rsidRDefault="00D63544" w:rsidP="005A3A3A">
      <w:pPr>
        <w:pStyle w:val="Tekstpodstawowy"/>
        <w:tabs>
          <w:tab w:val="left" w:leader="dot" w:pos="8630"/>
        </w:tabs>
        <w:spacing w:line="276" w:lineRule="auto"/>
        <w:ind w:left="137"/>
        <w:jc w:val="left"/>
        <w:rPr>
          <w:rFonts w:ascii="Arial" w:hAnsi="Arial" w:cs="Arial"/>
          <w:sz w:val="20"/>
          <w:szCs w:val="20"/>
        </w:rPr>
      </w:pPr>
      <w:r w:rsidRPr="00D63544">
        <w:rPr>
          <w:rFonts w:ascii="Arial" w:hAnsi="Arial" w:cs="Arial"/>
          <w:sz w:val="20"/>
          <w:szCs w:val="20"/>
        </w:rPr>
        <w:t>………………………………………………………………………………………………………………………………………….……………… ,</w:t>
      </w:r>
    </w:p>
    <w:p w14:paraId="5ABFBF16" w14:textId="77777777" w:rsidR="00953928" w:rsidRDefault="00953928" w:rsidP="005A3A3A">
      <w:pPr>
        <w:pStyle w:val="Tekstpodstawowy"/>
        <w:tabs>
          <w:tab w:val="left" w:leader="dot" w:pos="8630"/>
        </w:tabs>
        <w:spacing w:line="276" w:lineRule="auto"/>
        <w:ind w:left="137"/>
        <w:jc w:val="left"/>
        <w:rPr>
          <w:rFonts w:ascii="Arial" w:hAnsi="Arial" w:cs="Arial"/>
          <w:sz w:val="20"/>
          <w:szCs w:val="20"/>
        </w:rPr>
      </w:pPr>
    </w:p>
    <w:p w14:paraId="00BF03A3" w14:textId="035E7BCB" w:rsidR="00D63544" w:rsidRDefault="00D63544" w:rsidP="005A3A3A">
      <w:pPr>
        <w:pStyle w:val="Tekstpodstawowy"/>
        <w:tabs>
          <w:tab w:val="left" w:leader="dot" w:pos="8630"/>
        </w:tabs>
        <w:spacing w:line="276" w:lineRule="auto"/>
        <w:ind w:left="137"/>
        <w:jc w:val="left"/>
        <w:rPr>
          <w:rFonts w:ascii="Arial" w:hAnsi="Arial" w:cs="Arial"/>
          <w:sz w:val="20"/>
          <w:szCs w:val="20"/>
        </w:rPr>
      </w:pPr>
      <w:r w:rsidRPr="00D63544">
        <w:rPr>
          <w:rFonts w:ascii="Arial" w:hAnsi="Arial" w:cs="Arial"/>
          <w:sz w:val="20"/>
          <w:szCs w:val="20"/>
        </w:rPr>
        <w:t>reprezentowanym przez:</w:t>
      </w:r>
    </w:p>
    <w:p w14:paraId="28453DBE" w14:textId="77777777" w:rsidR="00953928" w:rsidRPr="00D63544" w:rsidRDefault="00953928" w:rsidP="005A3A3A">
      <w:pPr>
        <w:pStyle w:val="Tekstpodstawowy"/>
        <w:tabs>
          <w:tab w:val="left" w:leader="dot" w:pos="8630"/>
        </w:tabs>
        <w:spacing w:line="276" w:lineRule="auto"/>
        <w:ind w:left="137"/>
        <w:jc w:val="left"/>
        <w:rPr>
          <w:rFonts w:ascii="Arial" w:hAnsi="Arial" w:cs="Arial"/>
          <w:sz w:val="20"/>
          <w:szCs w:val="20"/>
        </w:rPr>
      </w:pPr>
    </w:p>
    <w:p w14:paraId="3AFB24F6" w14:textId="77777777" w:rsidR="00D63544" w:rsidRPr="00D63544" w:rsidRDefault="00D63544" w:rsidP="007A26F8">
      <w:pPr>
        <w:pStyle w:val="Tekstpodstawowy"/>
        <w:numPr>
          <w:ilvl w:val="0"/>
          <w:numId w:val="1"/>
        </w:numPr>
        <w:tabs>
          <w:tab w:val="left" w:leader="dot" w:pos="8630"/>
        </w:tabs>
        <w:spacing w:line="276" w:lineRule="auto"/>
        <w:jc w:val="left"/>
        <w:rPr>
          <w:rFonts w:ascii="Arial" w:hAnsi="Arial" w:cs="Arial"/>
          <w:sz w:val="20"/>
          <w:szCs w:val="20"/>
        </w:rPr>
      </w:pPr>
      <w:r w:rsidRPr="00D63544">
        <w:rPr>
          <w:rFonts w:ascii="Arial" w:hAnsi="Arial" w:cs="Arial"/>
          <w:sz w:val="20"/>
          <w:szCs w:val="20"/>
        </w:rPr>
        <w:t>……………………………………………………… - ……………………………………………………………………………………………</w:t>
      </w:r>
    </w:p>
    <w:p w14:paraId="4FC5B34E" w14:textId="77777777" w:rsidR="00D63544" w:rsidRPr="00D63544" w:rsidRDefault="00D63544" w:rsidP="007A26F8">
      <w:pPr>
        <w:pStyle w:val="Tekstpodstawowy"/>
        <w:numPr>
          <w:ilvl w:val="0"/>
          <w:numId w:val="1"/>
        </w:numPr>
        <w:tabs>
          <w:tab w:val="left" w:leader="dot" w:pos="8630"/>
        </w:tabs>
        <w:spacing w:line="276" w:lineRule="auto"/>
        <w:jc w:val="left"/>
        <w:rPr>
          <w:rFonts w:ascii="Arial" w:hAnsi="Arial" w:cs="Arial"/>
          <w:sz w:val="20"/>
          <w:szCs w:val="20"/>
        </w:rPr>
      </w:pPr>
      <w:r w:rsidRPr="00D63544">
        <w:rPr>
          <w:rFonts w:ascii="Arial" w:hAnsi="Arial" w:cs="Arial"/>
          <w:sz w:val="20"/>
          <w:szCs w:val="20"/>
        </w:rPr>
        <w:t>……………………………………………………… - ………………………………………………………………………………………..….</w:t>
      </w:r>
    </w:p>
    <w:p w14:paraId="6E7C96A4" w14:textId="77777777" w:rsidR="00621FAE" w:rsidRPr="00D63544" w:rsidRDefault="00621FAE" w:rsidP="005A3A3A">
      <w:pPr>
        <w:pStyle w:val="Tekstpodstawowy"/>
        <w:tabs>
          <w:tab w:val="left" w:leader="dot" w:pos="8630"/>
        </w:tabs>
        <w:spacing w:line="276" w:lineRule="auto"/>
        <w:ind w:left="137"/>
        <w:jc w:val="left"/>
        <w:rPr>
          <w:rFonts w:ascii="Arial" w:hAnsi="Arial" w:cs="Arial"/>
          <w:sz w:val="20"/>
          <w:szCs w:val="20"/>
        </w:rPr>
      </w:pPr>
    </w:p>
    <w:p w14:paraId="073EBDF8" w14:textId="17F976EC" w:rsidR="00FB3E52" w:rsidRDefault="0002369A" w:rsidP="005A3A3A">
      <w:pPr>
        <w:spacing w:line="276" w:lineRule="auto"/>
        <w:ind w:left="137"/>
        <w:rPr>
          <w:rFonts w:ascii="Arial" w:hAnsi="Arial" w:cs="Arial"/>
          <w:b/>
          <w:sz w:val="20"/>
          <w:szCs w:val="20"/>
        </w:rPr>
      </w:pPr>
      <w:r w:rsidRPr="00D63544">
        <w:rPr>
          <w:rFonts w:ascii="Arial" w:hAnsi="Arial" w:cs="Arial"/>
          <w:sz w:val="20"/>
          <w:szCs w:val="20"/>
        </w:rPr>
        <w:t>zwanym</w:t>
      </w:r>
      <w:r w:rsidRPr="00D63544">
        <w:rPr>
          <w:rFonts w:ascii="Arial" w:hAnsi="Arial" w:cs="Arial"/>
          <w:spacing w:val="-7"/>
          <w:sz w:val="20"/>
          <w:szCs w:val="20"/>
        </w:rPr>
        <w:t xml:space="preserve"> </w:t>
      </w:r>
      <w:r w:rsidRPr="00D63544">
        <w:rPr>
          <w:rFonts w:ascii="Arial" w:hAnsi="Arial" w:cs="Arial"/>
          <w:sz w:val="20"/>
          <w:szCs w:val="20"/>
        </w:rPr>
        <w:t>dalej</w:t>
      </w:r>
      <w:r w:rsidRPr="00D63544">
        <w:rPr>
          <w:rFonts w:ascii="Arial" w:hAnsi="Arial" w:cs="Arial"/>
          <w:spacing w:val="-5"/>
          <w:sz w:val="20"/>
          <w:szCs w:val="20"/>
        </w:rPr>
        <w:t xml:space="preserve"> </w:t>
      </w:r>
      <w:r w:rsidRPr="00D63544">
        <w:rPr>
          <w:rFonts w:ascii="Arial" w:hAnsi="Arial" w:cs="Arial"/>
          <w:sz w:val="20"/>
          <w:szCs w:val="20"/>
        </w:rPr>
        <w:t>“</w:t>
      </w:r>
      <w:r w:rsidR="00E83A9D">
        <w:rPr>
          <w:rFonts w:ascii="Arial" w:hAnsi="Arial" w:cs="Arial"/>
          <w:b/>
          <w:sz w:val="20"/>
          <w:szCs w:val="20"/>
        </w:rPr>
        <w:t>Dostawcą</w:t>
      </w:r>
      <w:r w:rsidR="00D63544">
        <w:rPr>
          <w:rFonts w:ascii="Arial" w:hAnsi="Arial" w:cs="Arial"/>
          <w:sz w:val="20"/>
          <w:szCs w:val="20"/>
        </w:rPr>
        <w:t xml:space="preserve">” </w:t>
      </w:r>
      <w:r w:rsidR="00D53757">
        <w:rPr>
          <w:rFonts w:ascii="Arial" w:hAnsi="Arial" w:cs="Arial"/>
          <w:sz w:val="20"/>
          <w:szCs w:val="20"/>
        </w:rPr>
        <w:t xml:space="preserve">lub </w:t>
      </w:r>
      <w:r w:rsidR="00D53757">
        <w:rPr>
          <w:rFonts w:ascii="Arial" w:hAnsi="Arial" w:cs="Arial"/>
          <w:b/>
          <w:sz w:val="20"/>
          <w:szCs w:val="20"/>
        </w:rPr>
        <w:t xml:space="preserve">„Wykonawcą”, </w:t>
      </w:r>
    </w:p>
    <w:p w14:paraId="27A4FEB7" w14:textId="77777777" w:rsidR="00953928" w:rsidRDefault="00953928" w:rsidP="005A3A3A">
      <w:pPr>
        <w:spacing w:line="276" w:lineRule="auto"/>
        <w:ind w:left="137"/>
        <w:rPr>
          <w:rFonts w:ascii="Arial" w:hAnsi="Arial" w:cs="Arial"/>
          <w:sz w:val="20"/>
          <w:szCs w:val="20"/>
        </w:rPr>
      </w:pPr>
    </w:p>
    <w:p w14:paraId="3CAC1394" w14:textId="09128C82" w:rsidR="00D63544" w:rsidRPr="007521F6" w:rsidRDefault="00D53757" w:rsidP="005A3A3A">
      <w:pPr>
        <w:spacing w:line="276" w:lineRule="auto"/>
        <w:ind w:left="137"/>
        <w:rPr>
          <w:rFonts w:ascii="Arial" w:hAnsi="Arial"/>
          <w:b/>
          <w:sz w:val="20"/>
          <w:szCs w:val="20"/>
        </w:rPr>
      </w:pPr>
      <w:r>
        <w:rPr>
          <w:rFonts w:ascii="Arial" w:hAnsi="Arial" w:cs="Arial"/>
          <w:sz w:val="20"/>
          <w:szCs w:val="20"/>
        </w:rPr>
        <w:t xml:space="preserve">a </w:t>
      </w:r>
      <w:r w:rsidR="00D63544" w:rsidRPr="007521F6">
        <w:rPr>
          <w:rFonts w:ascii="Arial" w:hAnsi="Arial"/>
          <w:sz w:val="20"/>
          <w:szCs w:val="20"/>
        </w:rPr>
        <w:t xml:space="preserve">w dalszej części zwanych łącznie </w:t>
      </w:r>
      <w:r w:rsidR="00D63544" w:rsidRPr="007521F6">
        <w:rPr>
          <w:rFonts w:ascii="Arial" w:hAnsi="Arial"/>
          <w:b/>
          <w:sz w:val="20"/>
          <w:szCs w:val="20"/>
        </w:rPr>
        <w:t>Stronami</w:t>
      </w:r>
      <w:r w:rsidR="00FB3E52">
        <w:rPr>
          <w:rFonts w:ascii="Arial" w:hAnsi="Arial"/>
          <w:b/>
          <w:sz w:val="20"/>
          <w:szCs w:val="20"/>
        </w:rPr>
        <w:t xml:space="preserve">, </w:t>
      </w:r>
      <w:r w:rsidR="00FB3E52" w:rsidRPr="00FB3E52">
        <w:rPr>
          <w:rFonts w:ascii="Arial" w:hAnsi="Arial"/>
          <w:sz w:val="20"/>
          <w:szCs w:val="20"/>
        </w:rPr>
        <w:t>a każda z osobna także</w:t>
      </w:r>
      <w:r w:rsidR="00FB3E52">
        <w:rPr>
          <w:rFonts w:ascii="Arial" w:hAnsi="Arial"/>
          <w:b/>
          <w:sz w:val="20"/>
          <w:szCs w:val="20"/>
        </w:rPr>
        <w:t xml:space="preserve"> Stroną</w:t>
      </w:r>
      <w:r w:rsidR="00D63544" w:rsidRPr="007521F6">
        <w:rPr>
          <w:rFonts w:ascii="Arial" w:hAnsi="Arial"/>
          <w:b/>
          <w:sz w:val="20"/>
          <w:szCs w:val="20"/>
        </w:rPr>
        <w:t>.</w:t>
      </w:r>
    </w:p>
    <w:p w14:paraId="3077F44D" w14:textId="77777777" w:rsidR="00D63544" w:rsidRPr="007521F6" w:rsidRDefault="00D63544" w:rsidP="005A3A3A">
      <w:pPr>
        <w:spacing w:line="276" w:lineRule="auto"/>
        <w:ind w:left="1" w:right="709"/>
        <w:jc w:val="both"/>
        <w:rPr>
          <w:rFonts w:ascii="Arial" w:hAnsi="Arial"/>
          <w:b/>
          <w:sz w:val="20"/>
          <w:szCs w:val="20"/>
        </w:rPr>
      </w:pPr>
    </w:p>
    <w:p w14:paraId="04E3F828" w14:textId="185C2D23" w:rsidR="00D63544" w:rsidRPr="00806869" w:rsidRDefault="00D63544" w:rsidP="005A3A3A">
      <w:pPr>
        <w:spacing w:line="276" w:lineRule="auto"/>
        <w:jc w:val="both"/>
        <w:rPr>
          <w:rFonts w:ascii="Arial" w:eastAsia="Times New Roman" w:hAnsi="Arial"/>
          <w:sz w:val="20"/>
          <w:szCs w:val="20"/>
        </w:rPr>
      </w:pPr>
      <w:r w:rsidRPr="00806869">
        <w:rPr>
          <w:rFonts w:ascii="Arial" w:hAnsi="Arial"/>
          <w:sz w:val="20"/>
          <w:szCs w:val="20"/>
        </w:rPr>
        <w:t xml:space="preserve">Niniejsza </w:t>
      </w:r>
      <w:r w:rsidR="0030202B" w:rsidRPr="00806869">
        <w:rPr>
          <w:rFonts w:ascii="Arial" w:hAnsi="Arial"/>
          <w:sz w:val="20"/>
          <w:szCs w:val="20"/>
        </w:rPr>
        <w:t>u</w:t>
      </w:r>
      <w:r w:rsidRPr="00806869">
        <w:rPr>
          <w:rFonts w:ascii="Arial" w:hAnsi="Arial"/>
          <w:sz w:val="20"/>
          <w:szCs w:val="20"/>
        </w:rPr>
        <w:t>mowa, zwana dalej „</w:t>
      </w:r>
      <w:r w:rsidRPr="00806869">
        <w:rPr>
          <w:rFonts w:ascii="Arial" w:hAnsi="Arial"/>
          <w:b/>
          <w:sz w:val="20"/>
          <w:szCs w:val="20"/>
        </w:rPr>
        <w:t>Umową</w:t>
      </w:r>
      <w:r w:rsidRPr="00806869">
        <w:rPr>
          <w:rFonts w:ascii="Arial" w:hAnsi="Arial"/>
          <w:sz w:val="20"/>
          <w:szCs w:val="20"/>
        </w:rPr>
        <w:t>”</w:t>
      </w:r>
      <w:r w:rsidR="00D0367D" w:rsidRPr="00806869">
        <w:rPr>
          <w:rFonts w:ascii="Arial" w:hAnsi="Arial"/>
          <w:sz w:val="20"/>
          <w:szCs w:val="20"/>
        </w:rPr>
        <w:t xml:space="preserve"> lub „</w:t>
      </w:r>
      <w:r w:rsidR="00D0367D" w:rsidRPr="00806869">
        <w:rPr>
          <w:rFonts w:ascii="Arial" w:hAnsi="Arial"/>
          <w:b/>
          <w:sz w:val="20"/>
          <w:szCs w:val="20"/>
        </w:rPr>
        <w:t>IPU</w:t>
      </w:r>
      <w:r w:rsidR="00D0367D" w:rsidRPr="00806869">
        <w:rPr>
          <w:rFonts w:ascii="Arial" w:hAnsi="Arial"/>
          <w:sz w:val="20"/>
          <w:szCs w:val="20"/>
        </w:rPr>
        <w:t>”</w:t>
      </w:r>
      <w:r w:rsidRPr="00806869">
        <w:rPr>
          <w:rFonts w:ascii="Arial" w:hAnsi="Arial"/>
          <w:sz w:val="20"/>
          <w:szCs w:val="20"/>
        </w:rPr>
        <w:t xml:space="preserve"> zostaje zawarta po przeprowadzeniu postępowania o udzielenie zamówienia w trybie </w:t>
      </w:r>
      <w:r w:rsidR="00A01B5F" w:rsidRPr="00806869">
        <w:rPr>
          <w:rFonts w:ascii="Arial" w:hAnsi="Arial"/>
          <w:sz w:val="20"/>
          <w:szCs w:val="20"/>
        </w:rPr>
        <w:t>podstawowym z możliwością negocjacji</w:t>
      </w:r>
      <w:r w:rsidRPr="00806869">
        <w:rPr>
          <w:rFonts w:ascii="Arial" w:hAnsi="Arial"/>
          <w:sz w:val="20"/>
          <w:szCs w:val="20"/>
        </w:rPr>
        <w:t xml:space="preserve"> – pn. </w:t>
      </w:r>
      <w:r w:rsidR="005F57AF" w:rsidRPr="00806869">
        <w:rPr>
          <w:rFonts w:ascii="Arial" w:hAnsi="Arial" w:cs="Arial"/>
          <w:color w:val="000000" w:themeColor="text1"/>
          <w:sz w:val="20"/>
          <w:szCs w:val="20"/>
        </w:rPr>
        <w:t>Kompleksowa dostawa paliwa gazowego do PTE Kraków</w:t>
      </w:r>
      <w:r w:rsidR="00806869">
        <w:rPr>
          <w:rFonts w:ascii="Arial" w:hAnsi="Arial"/>
          <w:sz w:val="20"/>
          <w:szCs w:val="20"/>
        </w:rPr>
        <w:t>.</w:t>
      </w:r>
    </w:p>
    <w:p w14:paraId="38B3C344" w14:textId="77777777" w:rsidR="00D63544" w:rsidRPr="00806869" w:rsidRDefault="00D63544" w:rsidP="005A3A3A">
      <w:pPr>
        <w:spacing w:line="276" w:lineRule="auto"/>
        <w:ind w:right="14"/>
        <w:rPr>
          <w:rFonts w:ascii="Arial" w:hAnsi="Arial" w:cs="Arial"/>
          <w:sz w:val="20"/>
          <w:szCs w:val="20"/>
        </w:rPr>
      </w:pPr>
    </w:p>
    <w:p w14:paraId="6356CC09" w14:textId="17395753" w:rsidR="00D63544" w:rsidRPr="007521F6" w:rsidRDefault="00D63544" w:rsidP="005A3A3A">
      <w:pPr>
        <w:spacing w:line="276" w:lineRule="auto"/>
        <w:ind w:right="14"/>
        <w:rPr>
          <w:rFonts w:ascii="Arial" w:hAnsi="Arial" w:cs="Arial"/>
          <w:sz w:val="20"/>
          <w:szCs w:val="20"/>
        </w:rPr>
      </w:pPr>
      <w:r w:rsidRPr="007521F6">
        <w:rPr>
          <w:rFonts w:ascii="Arial" w:hAnsi="Arial" w:cs="Arial"/>
          <w:sz w:val="20"/>
          <w:szCs w:val="20"/>
        </w:rPr>
        <w:t xml:space="preserve">Lista załączników stanowiących integralną część </w:t>
      </w:r>
      <w:r w:rsidR="00D0367D">
        <w:rPr>
          <w:rFonts w:ascii="Arial" w:hAnsi="Arial" w:cs="Arial"/>
          <w:sz w:val="20"/>
          <w:szCs w:val="20"/>
        </w:rPr>
        <w:t>U</w:t>
      </w:r>
      <w:r w:rsidRPr="007521F6">
        <w:rPr>
          <w:rFonts w:ascii="Arial" w:hAnsi="Arial" w:cs="Arial"/>
          <w:sz w:val="20"/>
          <w:szCs w:val="20"/>
        </w:rPr>
        <w:t>mowy:</w:t>
      </w:r>
    </w:p>
    <w:p w14:paraId="13DE684A" w14:textId="77777777" w:rsidR="00D63544" w:rsidRPr="00332F49" w:rsidRDefault="00D63544" w:rsidP="005A3A3A">
      <w:pPr>
        <w:pStyle w:val="Legenda"/>
        <w:keepNext/>
        <w:spacing w:after="0" w:line="276" w:lineRule="auto"/>
        <w:jc w:val="center"/>
        <w:rPr>
          <w:rFonts w:ascii="Arial" w:hAnsi="Arial" w:cs="Arial"/>
          <w:i w:val="0"/>
          <w:color w:val="auto"/>
          <w:sz w:val="20"/>
          <w:szCs w:val="20"/>
        </w:rPr>
      </w:pPr>
    </w:p>
    <w:tbl>
      <w:tblPr>
        <w:tblW w:w="9040" w:type="dxa"/>
        <w:jc w:val="center"/>
        <w:tblCellMar>
          <w:top w:w="36" w:type="dxa"/>
          <w:left w:w="107" w:type="dxa"/>
          <w:right w:w="115" w:type="dxa"/>
        </w:tblCellMar>
        <w:tblLook w:val="04A0" w:firstRow="1" w:lastRow="0" w:firstColumn="1" w:lastColumn="0" w:noHBand="0" w:noVBand="1"/>
      </w:tblPr>
      <w:tblGrid>
        <w:gridCol w:w="2342"/>
        <w:gridCol w:w="6698"/>
      </w:tblGrid>
      <w:tr w:rsidR="00D63544" w:rsidRPr="007521F6" w14:paraId="3F8FEB47" w14:textId="77777777" w:rsidTr="004B2879">
        <w:trPr>
          <w:trHeight w:val="112"/>
          <w:jc w:val="center"/>
        </w:trPr>
        <w:tc>
          <w:tcPr>
            <w:tcW w:w="2342" w:type="dxa"/>
            <w:tcBorders>
              <w:top w:val="single" w:sz="2" w:space="0" w:color="000000"/>
              <w:left w:val="single" w:sz="2" w:space="0" w:color="000000"/>
              <w:bottom w:val="single" w:sz="2" w:space="0" w:color="000000"/>
              <w:right w:val="single" w:sz="2" w:space="0" w:color="000000"/>
            </w:tcBorders>
            <w:shd w:val="clear" w:color="auto" w:fill="auto"/>
          </w:tcPr>
          <w:p w14:paraId="56538B64" w14:textId="77777777" w:rsidR="00D63544" w:rsidRPr="007521F6" w:rsidRDefault="00D63544" w:rsidP="005A3A3A">
            <w:pPr>
              <w:spacing w:line="276" w:lineRule="auto"/>
              <w:rPr>
                <w:rFonts w:ascii="Arial" w:hAnsi="Arial" w:cs="Arial"/>
                <w:b/>
                <w:sz w:val="20"/>
                <w:szCs w:val="20"/>
              </w:rPr>
            </w:pPr>
            <w:r w:rsidRPr="007521F6">
              <w:rPr>
                <w:rFonts w:ascii="Arial" w:hAnsi="Arial" w:cs="Arial"/>
                <w:b/>
                <w:sz w:val="20"/>
                <w:szCs w:val="20"/>
              </w:rPr>
              <w:t>Nr załącznika do umowy</w:t>
            </w:r>
          </w:p>
        </w:tc>
        <w:tc>
          <w:tcPr>
            <w:tcW w:w="6698" w:type="dxa"/>
            <w:tcBorders>
              <w:top w:val="single" w:sz="2" w:space="0" w:color="000000"/>
              <w:left w:val="single" w:sz="2" w:space="0" w:color="000000"/>
              <w:bottom w:val="single" w:sz="2" w:space="0" w:color="000000"/>
              <w:right w:val="single" w:sz="2" w:space="0" w:color="000000"/>
            </w:tcBorders>
            <w:shd w:val="clear" w:color="auto" w:fill="auto"/>
          </w:tcPr>
          <w:p w14:paraId="5E17511F" w14:textId="3766F6F7" w:rsidR="00D63544" w:rsidRPr="007521F6" w:rsidRDefault="00D63544" w:rsidP="005A3A3A">
            <w:pPr>
              <w:spacing w:line="276" w:lineRule="auto"/>
              <w:rPr>
                <w:rFonts w:ascii="Arial" w:hAnsi="Arial" w:cs="Arial"/>
                <w:b/>
                <w:sz w:val="20"/>
                <w:szCs w:val="20"/>
              </w:rPr>
            </w:pPr>
            <w:r w:rsidRPr="007521F6">
              <w:rPr>
                <w:rFonts w:ascii="Arial" w:hAnsi="Arial" w:cs="Arial"/>
                <w:b/>
                <w:sz w:val="20"/>
                <w:szCs w:val="20"/>
              </w:rPr>
              <w:t xml:space="preserve">Nazwa załącznika do </w:t>
            </w:r>
            <w:r w:rsidR="00E83A9D">
              <w:rPr>
                <w:rFonts w:ascii="Arial" w:hAnsi="Arial" w:cs="Arial"/>
                <w:b/>
                <w:sz w:val="20"/>
                <w:szCs w:val="20"/>
              </w:rPr>
              <w:t>U</w:t>
            </w:r>
            <w:r w:rsidRPr="007521F6">
              <w:rPr>
                <w:rFonts w:ascii="Arial" w:hAnsi="Arial" w:cs="Arial"/>
                <w:b/>
                <w:sz w:val="20"/>
                <w:szCs w:val="20"/>
              </w:rPr>
              <w:t>mowy</w:t>
            </w:r>
          </w:p>
        </w:tc>
      </w:tr>
      <w:tr w:rsidR="00D63544" w:rsidRPr="007521F6" w14:paraId="3197B5E1" w14:textId="77777777" w:rsidTr="004B2879">
        <w:trPr>
          <w:trHeight w:val="199"/>
          <w:jc w:val="center"/>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E6C219" w14:textId="33CD79E1" w:rsidR="00D63544" w:rsidRDefault="00D63544" w:rsidP="005A3A3A">
            <w:pPr>
              <w:spacing w:line="276" w:lineRule="auto"/>
              <w:jc w:val="center"/>
              <w:rPr>
                <w:rFonts w:ascii="Arial" w:hAnsi="Arial" w:cs="Arial"/>
                <w:sz w:val="20"/>
                <w:szCs w:val="20"/>
              </w:rPr>
            </w:pPr>
            <w:r w:rsidRPr="007521F6">
              <w:rPr>
                <w:rFonts w:ascii="Arial" w:hAnsi="Arial" w:cs="Arial"/>
                <w:sz w:val="20"/>
                <w:szCs w:val="20"/>
              </w:rPr>
              <w:t>Załącznik nr 1</w:t>
            </w:r>
          </w:p>
          <w:p w14:paraId="0F41D48B" w14:textId="275D76A1" w:rsidR="005E0F17" w:rsidRPr="007521F6" w:rsidRDefault="005E0F17" w:rsidP="005A3A3A">
            <w:pPr>
              <w:spacing w:line="276" w:lineRule="auto"/>
              <w:jc w:val="center"/>
              <w:rPr>
                <w:rFonts w:ascii="Arial" w:hAnsi="Arial" w:cs="Arial"/>
                <w:sz w:val="20"/>
                <w:szCs w:val="20"/>
              </w:rPr>
            </w:pP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83927D" w14:textId="5A4EDB13" w:rsidR="00D63544" w:rsidRPr="007521F6" w:rsidRDefault="00D63544" w:rsidP="005A3A3A">
            <w:pPr>
              <w:spacing w:line="276" w:lineRule="auto"/>
              <w:rPr>
                <w:rFonts w:ascii="Arial" w:hAnsi="Arial" w:cs="Arial"/>
                <w:sz w:val="20"/>
                <w:szCs w:val="20"/>
              </w:rPr>
            </w:pPr>
            <w:r w:rsidRPr="007521F6">
              <w:rPr>
                <w:rFonts w:ascii="Arial" w:hAnsi="Arial" w:cs="Arial"/>
                <w:sz w:val="20"/>
                <w:szCs w:val="20"/>
              </w:rPr>
              <w:t>Opis przedmiotu zamówienia</w:t>
            </w:r>
            <w:r w:rsidR="007D7C3D">
              <w:rPr>
                <w:rFonts w:ascii="Arial" w:hAnsi="Arial" w:cs="Arial"/>
                <w:sz w:val="20"/>
                <w:szCs w:val="20"/>
              </w:rPr>
              <w:t xml:space="preserve"> (dalej jako „OPZ”)</w:t>
            </w:r>
          </w:p>
        </w:tc>
      </w:tr>
      <w:tr w:rsidR="00D63544" w:rsidRPr="007521F6" w14:paraId="569A5EFA" w14:textId="77777777" w:rsidTr="004B2879">
        <w:trPr>
          <w:trHeight w:val="794"/>
          <w:jc w:val="center"/>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2944F1" w14:textId="5156B349" w:rsidR="00D63544" w:rsidRPr="007521F6" w:rsidRDefault="00D63544" w:rsidP="005A3A3A">
            <w:pPr>
              <w:spacing w:line="276" w:lineRule="auto"/>
              <w:jc w:val="center"/>
              <w:rPr>
                <w:rFonts w:ascii="Arial" w:hAnsi="Arial" w:cs="Arial"/>
                <w:sz w:val="20"/>
                <w:szCs w:val="20"/>
              </w:rPr>
            </w:pPr>
            <w:r w:rsidRPr="007521F6">
              <w:rPr>
                <w:rFonts w:ascii="Arial" w:hAnsi="Arial" w:cs="Arial"/>
                <w:sz w:val="20"/>
                <w:szCs w:val="20"/>
              </w:rPr>
              <w:t xml:space="preserve">Załącznik nr </w:t>
            </w:r>
            <w:r w:rsidR="00516AB7">
              <w:rPr>
                <w:rFonts w:ascii="Arial" w:hAnsi="Arial" w:cs="Arial"/>
                <w:sz w:val="20"/>
                <w:szCs w:val="20"/>
              </w:rPr>
              <w:t>2</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46A0F9" w14:textId="77777777" w:rsidR="00D63544" w:rsidRPr="007521F6" w:rsidRDefault="00D63544" w:rsidP="005A3A3A">
            <w:pPr>
              <w:spacing w:line="276" w:lineRule="auto"/>
              <w:rPr>
                <w:rFonts w:ascii="Arial" w:hAnsi="Arial" w:cs="Arial"/>
                <w:sz w:val="20"/>
                <w:szCs w:val="20"/>
              </w:rPr>
            </w:pPr>
            <w:r w:rsidRPr="007521F6">
              <w:rPr>
                <w:rFonts w:ascii="Arial" w:hAnsi="Arial" w:cs="Arial"/>
                <w:sz w:val="20"/>
                <w:szCs w:val="20"/>
              </w:rPr>
              <w:t>Oferta Wykonawcy</w:t>
            </w:r>
          </w:p>
        </w:tc>
      </w:tr>
      <w:tr w:rsidR="00D63544" w:rsidRPr="007521F6" w14:paraId="5C698480" w14:textId="77777777" w:rsidTr="004B2879">
        <w:trPr>
          <w:trHeight w:val="794"/>
          <w:jc w:val="center"/>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1A9C76" w14:textId="03028B5A" w:rsidR="00D63544" w:rsidRPr="007521F6" w:rsidRDefault="00D63544" w:rsidP="005A3A3A">
            <w:pPr>
              <w:spacing w:line="276" w:lineRule="auto"/>
              <w:jc w:val="center"/>
              <w:rPr>
                <w:rFonts w:ascii="Arial" w:hAnsi="Arial" w:cs="Arial"/>
                <w:sz w:val="20"/>
                <w:szCs w:val="20"/>
              </w:rPr>
            </w:pPr>
            <w:r w:rsidRPr="007521F6">
              <w:rPr>
                <w:rFonts w:ascii="Arial" w:hAnsi="Arial" w:cs="Arial"/>
                <w:sz w:val="20"/>
                <w:szCs w:val="20"/>
              </w:rPr>
              <w:t xml:space="preserve">Załącznik nr </w:t>
            </w:r>
            <w:r w:rsidR="00962B59">
              <w:rPr>
                <w:rFonts w:ascii="Arial" w:hAnsi="Arial" w:cs="Arial"/>
                <w:sz w:val="20"/>
                <w:szCs w:val="20"/>
              </w:rPr>
              <w:t>3</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F1196F" w14:textId="77777777" w:rsidR="00D63544" w:rsidRPr="007521F6" w:rsidRDefault="00D63544" w:rsidP="005A3A3A">
            <w:pPr>
              <w:spacing w:line="276" w:lineRule="auto"/>
              <w:rPr>
                <w:rFonts w:ascii="Arial" w:hAnsi="Arial" w:cs="Arial"/>
                <w:sz w:val="20"/>
                <w:szCs w:val="20"/>
              </w:rPr>
            </w:pPr>
            <w:r w:rsidRPr="007521F6">
              <w:rPr>
                <w:rFonts w:ascii="Arial" w:hAnsi="Arial" w:cs="Arial"/>
                <w:sz w:val="20"/>
                <w:szCs w:val="20"/>
              </w:rPr>
              <w:t>Zobowiązanie do zachowania tajemnicy przedsi</w:t>
            </w:r>
            <w:r w:rsidRPr="007521F6">
              <w:rPr>
                <w:rFonts w:ascii="Arial" w:eastAsia="TimesNewRoman" w:hAnsi="Arial" w:cs="Arial"/>
                <w:sz w:val="20"/>
                <w:szCs w:val="20"/>
              </w:rPr>
              <w:t>ę</w:t>
            </w:r>
            <w:r w:rsidRPr="007521F6">
              <w:rPr>
                <w:rFonts w:ascii="Arial" w:hAnsi="Arial" w:cs="Arial"/>
                <w:sz w:val="20"/>
                <w:szCs w:val="20"/>
              </w:rPr>
              <w:t>biorstwa „Koleje Małopolskie” sp. z o.o.,</w:t>
            </w:r>
          </w:p>
        </w:tc>
      </w:tr>
      <w:tr w:rsidR="00962B59" w:rsidRPr="007521F6" w14:paraId="5BE48FE4" w14:textId="77777777" w:rsidTr="004B2879">
        <w:trPr>
          <w:trHeight w:val="794"/>
          <w:jc w:val="center"/>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792024" w14:textId="0E2A5D60" w:rsidR="00962B59" w:rsidRPr="007521F6" w:rsidRDefault="00806372" w:rsidP="005A3A3A">
            <w:pPr>
              <w:spacing w:line="276" w:lineRule="auto"/>
              <w:jc w:val="center"/>
              <w:rPr>
                <w:rFonts w:ascii="Arial" w:hAnsi="Arial" w:cs="Arial"/>
                <w:sz w:val="20"/>
                <w:szCs w:val="20"/>
              </w:rPr>
            </w:pPr>
            <w:r>
              <w:rPr>
                <w:rFonts w:ascii="Arial" w:hAnsi="Arial" w:cs="Arial"/>
                <w:sz w:val="20"/>
                <w:szCs w:val="20"/>
              </w:rPr>
              <w:lastRenderedPageBreak/>
              <w:t>Załącznik</w:t>
            </w:r>
            <w:r w:rsidR="00962B59">
              <w:rPr>
                <w:rFonts w:ascii="Arial" w:hAnsi="Arial" w:cs="Arial"/>
                <w:sz w:val="20"/>
                <w:szCs w:val="20"/>
              </w:rPr>
              <w:t xml:space="preserve"> nr 4 </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D2CBE3" w14:textId="023B5F83" w:rsidR="00962B59" w:rsidRPr="007521F6" w:rsidRDefault="00962B59" w:rsidP="005A3A3A">
            <w:pPr>
              <w:spacing w:line="276" w:lineRule="auto"/>
              <w:rPr>
                <w:rFonts w:ascii="Arial" w:hAnsi="Arial" w:cs="Arial"/>
                <w:sz w:val="20"/>
                <w:szCs w:val="20"/>
              </w:rPr>
            </w:pPr>
            <w:r>
              <w:rPr>
                <w:rFonts w:ascii="Arial" w:hAnsi="Arial" w:cs="Arial"/>
                <w:sz w:val="20"/>
                <w:szCs w:val="20"/>
              </w:rPr>
              <w:t xml:space="preserve">Klauzula informacyjna </w:t>
            </w:r>
            <w:r w:rsidR="00806372">
              <w:rPr>
                <w:rFonts w:ascii="Arial" w:hAnsi="Arial" w:cs="Arial"/>
                <w:sz w:val="20"/>
                <w:szCs w:val="20"/>
              </w:rPr>
              <w:t>w zakresie ochrony danych osobowych</w:t>
            </w:r>
            <w:r w:rsidR="00EC53EE">
              <w:rPr>
                <w:rFonts w:ascii="Arial" w:hAnsi="Arial" w:cs="Arial"/>
                <w:sz w:val="20"/>
                <w:szCs w:val="20"/>
              </w:rPr>
              <w:t xml:space="preserve"> (Zamawiającego)</w:t>
            </w:r>
          </w:p>
        </w:tc>
      </w:tr>
      <w:tr w:rsidR="00F91CEC" w:rsidRPr="007521F6" w14:paraId="512F38D2" w14:textId="77777777" w:rsidTr="004B2879">
        <w:trPr>
          <w:trHeight w:val="794"/>
          <w:jc w:val="center"/>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7196ED" w14:textId="185A2B96" w:rsidR="00F91CEC" w:rsidRDefault="00F91CEC" w:rsidP="005A3A3A">
            <w:pPr>
              <w:spacing w:line="276" w:lineRule="auto"/>
              <w:jc w:val="center"/>
              <w:rPr>
                <w:rFonts w:ascii="Arial" w:hAnsi="Arial" w:cs="Arial"/>
                <w:sz w:val="20"/>
                <w:szCs w:val="20"/>
              </w:rPr>
            </w:pPr>
            <w:r>
              <w:rPr>
                <w:rFonts w:ascii="Arial" w:hAnsi="Arial" w:cs="Arial"/>
                <w:sz w:val="20"/>
                <w:szCs w:val="20"/>
              </w:rPr>
              <w:t>Załącznik nr 5</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B7EDEB" w14:textId="32739FAD" w:rsidR="00F91CEC" w:rsidRDefault="00F91CEC" w:rsidP="005A3A3A">
            <w:pPr>
              <w:spacing w:line="276" w:lineRule="auto"/>
              <w:rPr>
                <w:rFonts w:ascii="Arial" w:hAnsi="Arial" w:cs="Arial"/>
                <w:sz w:val="20"/>
                <w:szCs w:val="20"/>
              </w:rPr>
            </w:pPr>
            <w:r>
              <w:rPr>
                <w:rFonts w:ascii="Arial" w:hAnsi="Arial" w:cs="Arial"/>
                <w:sz w:val="20"/>
                <w:szCs w:val="20"/>
              </w:rPr>
              <w:t>Porozumienie w sprawie przesyłania faktur</w:t>
            </w:r>
            <w:r w:rsidR="000A3AE5">
              <w:rPr>
                <w:rFonts w:ascii="Arial" w:hAnsi="Arial" w:cs="Arial"/>
                <w:sz w:val="20"/>
                <w:szCs w:val="20"/>
              </w:rPr>
              <w:t xml:space="preserve"> w formie </w:t>
            </w:r>
            <w:r>
              <w:rPr>
                <w:rFonts w:ascii="Arial" w:hAnsi="Arial" w:cs="Arial"/>
                <w:sz w:val="20"/>
                <w:szCs w:val="20"/>
              </w:rPr>
              <w:t>elektroniczn</w:t>
            </w:r>
            <w:r w:rsidR="000A3AE5">
              <w:rPr>
                <w:rFonts w:ascii="Arial" w:hAnsi="Arial" w:cs="Arial"/>
                <w:sz w:val="20"/>
                <w:szCs w:val="20"/>
              </w:rPr>
              <w:t>ej</w:t>
            </w:r>
          </w:p>
        </w:tc>
      </w:tr>
    </w:tbl>
    <w:p w14:paraId="2B9CB1A5" w14:textId="3557C61B" w:rsidR="00D0367D" w:rsidRDefault="00D0367D" w:rsidP="00B6268A"/>
    <w:p w14:paraId="0357D85F" w14:textId="77777777" w:rsidR="00D0367D" w:rsidRDefault="00D0367D" w:rsidP="00B6268A"/>
    <w:p w14:paraId="646EE2D6" w14:textId="77777777" w:rsidR="00546823" w:rsidRDefault="00546823" w:rsidP="00B6268A"/>
    <w:p w14:paraId="28BDA154" w14:textId="6467AE30" w:rsidR="00621FAE" w:rsidRPr="001D6B7C" w:rsidRDefault="001D6B7C" w:rsidP="001D6B7C">
      <w:pPr>
        <w:pStyle w:val="Nagwek1"/>
      </w:pPr>
      <w:r w:rsidRPr="001D6B7C">
        <w:t xml:space="preserve">§ 1. </w:t>
      </w:r>
      <w:r w:rsidR="00FD361D">
        <w:t>Definicje</w:t>
      </w:r>
    </w:p>
    <w:p w14:paraId="5FD13AC8" w14:textId="255046CF" w:rsidR="00005986" w:rsidRPr="00C96FF1" w:rsidRDefault="00AA5148" w:rsidP="00C96FF1">
      <w:pPr>
        <w:tabs>
          <w:tab w:val="left" w:pos="565"/>
        </w:tabs>
        <w:spacing w:line="276" w:lineRule="auto"/>
        <w:ind w:right="141"/>
        <w:rPr>
          <w:rFonts w:ascii="Arial" w:hAnsi="Arial" w:cs="Arial"/>
          <w:sz w:val="20"/>
          <w:szCs w:val="20"/>
        </w:rPr>
      </w:pPr>
      <w:r w:rsidRPr="00AA5148">
        <w:rPr>
          <w:rFonts w:ascii="Arial" w:hAnsi="Arial" w:cs="Arial"/>
          <w:sz w:val="20"/>
          <w:szCs w:val="20"/>
        </w:rPr>
        <w:t xml:space="preserve">Pojęcia używane w </w:t>
      </w:r>
      <w:r w:rsidR="00C76DF2">
        <w:rPr>
          <w:rFonts w:ascii="Arial" w:hAnsi="Arial" w:cs="Arial"/>
          <w:sz w:val="20"/>
          <w:szCs w:val="20"/>
        </w:rPr>
        <w:t>IPU</w:t>
      </w:r>
      <w:r w:rsidRPr="00AA5148">
        <w:rPr>
          <w:rFonts w:ascii="Arial" w:hAnsi="Arial" w:cs="Arial"/>
          <w:sz w:val="20"/>
          <w:szCs w:val="20"/>
        </w:rPr>
        <w:t xml:space="preserve"> mają następujące znaczenie: </w:t>
      </w:r>
    </w:p>
    <w:p w14:paraId="5D4DCAD8" w14:textId="6E86F116" w:rsidR="002450F2" w:rsidRPr="002450F2" w:rsidRDefault="007064E0" w:rsidP="007A26F8">
      <w:pPr>
        <w:pStyle w:val="Akapitzlist"/>
        <w:numPr>
          <w:ilvl w:val="0"/>
          <w:numId w:val="9"/>
        </w:numPr>
        <w:tabs>
          <w:tab w:val="left" w:pos="565"/>
        </w:tabs>
        <w:spacing w:line="276" w:lineRule="auto"/>
        <w:ind w:right="141"/>
        <w:rPr>
          <w:rFonts w:ascii="Arial" w:hAnsi="Arial" w:cs="Arial"/>
          <w:sz w:val="20"/>
          <w:szCs w:val="20"/>
        </w:rPr>
      </w:pPr>
      <w:proofErr w:type="spellStart"/>
      <w:r w:rsidRPr="00092961">
        <w:rPr>
          <w:rFonts w:ascii="Arial" w:hAnsi="Arial" w:cs="Arial"/>
          <w:b/>
          <w:sz w:val="20"/>
          <w:szCs w:val="20"/>
        </w:rPr>
        <w:t>IRiESD</w:t>
      </w:r>
      <w:proofErr w:type="spellEnd"/>
      <w:r>
        <w:rPr>
          <w:rFonts w:ascii="Arial" w:hAnsi="Arial" w:cs="Arial"/>
          <w:sz w:val="20"/>
          <w:szCs w:val="20"/>
        </w:rPr>
        <w:t xml:space="preserve"> - </w:t>
      </w:r>
      <w:r w:rsidR="002450F2" w:rsidRPr="002450F2">
        <w:rPr>
          <w:rFonts w:ascii="Arial" w:hAnsi="Arial" w:cs="Arial"/>
          <w:sz w:val="20"/>
          <w:szCs w:val="20"/>
        </w:rPr>
        <w:t>Instrukcja Ruchu i Eksploatacji Sieci Dystrybucyjnej reguluj</w:t>
      </w:r>
      <w:r>
        <w:rPr>
          <w:rFonts w:ascii="Arial" w:hAnsi="Arial" w:cs="Arial"/>
          <w:sz w:val="20"/>
          <w:szCs w:val="20"/>
        </w:rPr>
        <w:t>ąca</w:t>
      </w:r>
      <w:r w:rsidR="002450F2" w:rsidRPr="002450F2">
        <w:rPr>
          <w:rFonts w:ascii="Arial" w:hAnsi="Arial" w:cs="Arial"/>
          <w:sz w:val="20"/>
          <w:szCs w:val="20"/>
        </w:rPr>
        <w:t xml:space="preserve"> warunki świadczenia usług </w:t>
      </w:r>
      <w:r>
        <w:rPr>
          <w:rFonts w:ascii="Arial" w:hAnsi="Arial" w:cs="Arial"/>
          <w:sz w:val="20"/>
          <w:szCs w:val="20"/>
        </w:rPr>
        <w:t>d</w:t>
      </w:r>
      <w:r w:rsidR="002450F2" w:rsidRPr="002450F2">
        <w:rPr>
          <w:rFonts w:ascii="Arial" w:hAnsi="Arial" w:cs="Arial"/>
          <w:sz w:val="20"/>
          <w:szCs w:val="20"/>
        </w:rPr>
        <w:t xml:space="preserve">ystrybucji w </w:t>
      </w:r>
      <w:r>
        <w:rPr>
          <w:rFonts w:ascii="Arial" w:hAnsi="Arial" w:cs="Arial"/>
          <w:sz w:val="20"/>
          <w:szCs w:val="20"/>
        </w:rPr>
        <w:t>s</w:t>
      </w:r>
      <w:r w:rsidR="002450F2" w:rsidRPr="002450F2">
        <w:rPr>
          <w:rFonts w:ascii="Arial" w:hAnsi="Arial" w:cs="Arial"/>
          <w:sz w:val="20"/>
          <w:szCs w:val="20"/>
        </w:rPr>
        <w:t xml:space="preserve">ystemie dystrybucyjnym </w:t>
      </w:r>
      <w:r>
        <w:rPr>
          <w:rFonts w:ascii="Arial" w:hAnsi="Arial" w:cs="Arial"/>
          <w:sz w:val="20"/>
          <w:szCs w:val="20"/>
        </w:rPr>
        <w:t>OSD</w:t>
      </w:r>
      <w:r w:rsidR="00F01F9D">
        <w:rPr>
          <w:rFonts w:ascii="Arial" w:hAnsi="Arial" w:cs="Arial"/>
          <w:sz w:val="20"/>
          <w:szCs w:val="20"/>
        </w:rPr>
        <w:t>;</w:t>
      </w:r>
    </w:p>
    <w:p w14:paraId="6CD27811" w14:textId="1F9CCC13" w:rsidR="00AA5148" w:rsidRPr="00AA5148" w:rsidRDefault="00AA5148" w:rsidP="007A26F8">
      <w:pPr>
        <w:pStyle w:val="Akapitzlist"/>
        <w:numPr>
          <w:ilvl w:val="0"/>
          <w:numId w:val="9"/>
        </w:numPr>
        <w:tabs>
          <w:tab w:val="left" w:pos="565"/>
        </w:tabs>
        <w:spacing w:line="276" w:lineRule="auto"/>
        <w:ind w:right="141"/>
        <w:rPr>
          <w:rFonts w:ascii="Arial" w:hAnsi="Arial" w:cs="Arial"/>
          <w:sz w:val="20"/>
          <w:szCs w:val="20"/>
        </w:rPr>
      </w:pPr>
      <w:r w:rsidRPr="00AA5148">
        <w:rPr>
          <w:rFonts w:ascii="Arial" w:hAnsi="Arial" w:cs="Arial"/>
          <w:b/>
          <w:bCs/>
          <w:sz w:val="20"/>
          <w:szCs w:val="20"/>
        </w:rPr>
        <w:t xml:space="preserve">Operator Systemu Dystrybucyjnego (OSD lub Operator) </w:t>
      </w:r>
      <w:r w:rsidRPr="00AA5148">
        <w:rPr>
          <w:rFonts w:ascii="Arial" w:hAnsi="Arial" w:cs="Arial"/>
          <w:sz w:val="20"/>
          <w:szCs w:val="20"/>
        </w:rPr>
        <w:t xml:space="preserve">– przedsiębiorstwo, zajmujące się dystrybucją paliwa gazowego, do którego sieci jest przyłączona instalacja Zamawiającego, odpowiedzialne za ruch sieciowy w systemie dystrybucyjnym gazowym, bieżące i długookresowe bezpieczeństwo funkcjonowania tego systemu, eksploatację, konserwację i remonty sieci dystrybucyjnej oraz jej niezbędną rozbudowę, w tym połączeń z innymi systemami gazowymi; </w:t>
      </w:r>
    </w:p>
    <w:p w14:paraId="1BD10B2C" w14:textId="4A265D7D" w:rsidR="00C24098" w:rsidRPr="00C24098" w:rsidRDefault="00C24098" w:rsidP="007A26F8">
      <w:pPr>
        <w:pStyle w:val="Akapitzlist"/>
        <w:numPr>
          <w:ilvl w:val="0"/>
          <w:numId w:val="9"/>
        </w:numPr>
        <w:tabs>
          <w:tab w:val="left" w:pos="565"/>
        </w:tabs>
        <w:spacing w:line="276" w:lineRule="auto"/>
        <w:ind w:right="141"/>
        <w:rPr>
          <w:rFonts w:ascii="Arial" w:hAnsi="Arial" w:cs="Arial"/>
          <w:sz w:val="20"/>
          <w:szCs w:val="20"/>
        </w:rPr>
      </w:pPr>
      <w:r w:rsidRPr="00194080">
        <w:rPr>
          <w:rFonts w:ascii="Arial" w:hAnsi="Arial" w:cs="Arial"/>
          <w:b/>
          <w:sz w:val="20"/>
          <w:szCs w:val="20"/>
        </w:rPr>
        <w:t>Oferta</w:t>
      </w:r>
      <w:r>
        <w:rPr>
          <w:rFonts w:ascii="Arial" w:hAnsi="Arial" w:cs="Arial"/>
          <w:sz w:val="20"/>
          <w:szCs w:val="20"/>
        </w:rPr>
        <w:t xml:space="preserve"> – Oferta Wykonawcy</w:t>
      </w:r>
      <w:r w:rsidRPr="00C24098">
        <w:rPr>
          <w:rFonts w:ascii="Arial" w:hAnsi="Arial" w:cs="Arial"/>
          <w:sz w:val="20"/>
          <w:szCs w:val="20"/>
        </w:rPr>
        <w:t>, stanowiąc</w:t>
      </w:r>
      <w:r>
        <w:rPr>
          <w:rFonts w:ascii="Arial" w:hAnsi="Arial" w:cs="Arial"/>
          <w:sz w:val="20"/>
          <w:szCs w:val="20"/>
        </w:rPr>
        <w:t>a</w:t>
      </w:r>
      <w:r w:rsidRPr="00C24098">
        <w:rPr>
          <w:rFonts w:ascii="Arial" w:hAnsi="Arial" w:cs="Arial"/>
          <w:sz w:val="20"/>
          <w:szCs w:val="20"/>
        </w:rPr>
        <w:t xml:space="preserve"> Załącznik nr </w:t>
      </w:r>
      <w:r w:rsidR="00B52198">
        <w:rPr>
          <w:rFonts w:ascii="Arial" w:hAnsi="Arial" w:cs="Arial"/>
          <w:sz w:val="20"/>
          <w:szCs w:val="20"/>
        </w:rPr>
        <w:t>2</w:t>
      </w:r>
      <w:r w:rsidRPr="00C24098">
        <w:rPr>
          <w:rFonts w:ascii="Arial" w:hAnsi="Arial" w:cs="Arial"/>
          <w:sz w:val="20"/>
          <w:szCs w:val="20"/>
        </w:rPr>
        <w:t xml:space="preserve"> do Umowy</w:t>
      </w:r>
    </w:p>
    <w:p w14:paraId="15F37F8D" w14:textId="29F0F418" w:rsidR="00A40B85" w:rsidRPr="00AA5148" w:rsidRDefault="00A40B85" w:rsidP="007A26F8">
      <w:pPr>
        <w:pStyle w:val="Akapitzlist"/>
        <w:numPr>
          <w:ilvl w:val="0"/>
          <w:numId w:val="9"/>
        </w:numPr>
        <w:tabs>
          <w:tab w:val="left" w:pos="565"/>
        </w:tabs>
        <w:spacing w:line="276" w:lineRule="auto"/>
        <w:ind w:right="141"/>
        <w:rPr>
          <w:rFonts w:ascii="Arial" w:hAnsi="Arial" w:cs="Arial"/>
          <w:sz w:val="20"/>
          <w:szCs w:val="20"/>
        </w:rPr>
      </w:pPr>
      <w:r w:rsidRPr="00AA5148">
        <w:rPr>
          <w:rFonts w:ascii="Arial" w:hAnsi="Arial" w:cs="Arial"/>
          <w:b/>
          <w:bCs/>
          <w:sz w:val="20"/>
          <w:szCs w:val="20"/>
        </w:rPr>
        <w:t xml:space="preserve">Odbiorca końcowy </w:t>
      </w:r>
      <w:r w:rsidRPr="00AA5148">
        <w:rPr>
          <w:rFonts w:ascii="Arial" w:hAnsi="Arial" w:cs="Arial"/>
          <w:sz w:val="20"/>
          <w:szCs w:val="20"/>
        </w:rPr>
        <w:t xml:space="preserve">– odbiorca, którego urządzenia lub instalacje przyłączone są do systemu dystrybucyjnego, dokonujący zakupu paliwa gazowego na własny użytek; </w:t>
      </w:r>
    </w:p>
    <w:p w14:paraId="66B6A12E" w14:textId="77777777" w:rsidR="001740D9" w:rsidRDefault="00AA5148" w:rsidP="007A26F8">
      <w:pPr>
        <w:pStyle w:val="Akapitzlist"/>
        <w:numPr>
          <w:ilvl w:val="0"/>
          <w:numId w:val="9"/>
        </w:numPr>
        <w:tabs>
          <w:tab w:val="left" w:pos="565"/>
        </w:tabs>
        <w:spacing w:line="276" w:lineRule="auto"/>
        <w:ind w:right="141"/>
        <w:rPr>
          <w:rFonts w:ascii="Arial" w:hAnsi="Arial" w:cs="Arial"/>
          <w:sz w:val="20"/>
          <w:szCs w:val="20"/>
        </w:rPr>
      </w:pPr>
      <w:r w:rsidRPr="00AA5148">
        <w:rPr>
          <w:rFonts w:ascii="Arial" w:hAnsi="Arial" w:cs="Arial"/>
          <w:b/>
          <w:bCs/>
          <w:sz w:val="20"/>
          <w:szCs w:val="20"/>
        </w:rPr>
        <w:t xml:space="preserve">Okres rozliczeniowy </w:t>
      </w:r>
      <w:r w:rsidRPr="00AA5148">
        <w:rPr>
          <w:rFonts w:ascii="Arial" w:hAnsi="Arial" w:cs="Arial"/>
          <w:sz w:val="20"/>
          <w:szCs w:val="20"/>
        </w:rPr>
        <w:t xml:space="preserve">– okres, w którym na podstawie odczytów układów pomiarowych następuje rozliczenie za pobrane paliwo gazowe; </w:t>
      </w:r>
    </w:p>
    <w:p w14:paraId="5C3E93CD" w14:textId="77777777" w:rsidR="001740D9" w:rsidRPr="001740D9" w:rsidRDefault="001740D9" w:rsidP="007A26F8">
      <w:pPr>
        <w:pStyle w:val="Akapitzlist"/>
        <w:numPr>
          <w:ilvl w:val="0"/>
          <w:numId w:val="9"/>
        </w:numPr>
        <w:tabs>
          <w:tab w:val="left" w:pos="565"/>
        </w:tabs>
        <w:spacing w:line="276" w:lineRule="auto"/>
        <w:ind w:right="141"/>
        <w:rPr>
          <w:rFonts w:ascii="Arial" w:hAnsi="Arial" w:cs="Arial"/>
          <w:sz w:val="20"/>
          <w:szCs w:val="20"/>
        </w:rPr>
      </w:pPr>
      <w:r w:rsidRPr="00AA5148">
        <w:rPr>
          <w:rFonts w:ascii="Arial" w:hAnsi="Arial" w:cs="Arial"/>
          <w:b/>
          <w:bCs/>
          <w:sz w:val="20"/>
          <w:szCs w:val="20"/>
        </w:rPr>
        <w:t xml:space="preserve">OPZ </w:t>
      </w:r>
      <w:r w:rsidRPr="00AA5148">
        <w:rPr>
          <w:rFonts w:ascii="Arial" w:hAnsi="Arial" w:cs="Arial"/>
          <w:sz w:val="20"/>
          <w:szCs w:val="20"/>
        </w:rPr>
        <w:t>– opis przedmiotu zamówienia</w:t>
      </w:r>
      <w:bookmarkStart w:id="1" w:name="_Hlk171579740"/>
      <w:r>
        <w:rPr>
          <w:rFonts w:ascii="Arial" w:hAnsi="Arial" w:cs="Arial"/>
          <w:sz w:val="20"/>
          <w:szCs w:val="20"/>
        </w:rPr>
        <w:t>, stanowiący Załącznik nr 1 do Umowy</w:t>
      </w:r>
      <w:bookmarkEnd w:id="1"/>
      <w:r>
        <w:rPr>
          <w:rFonts w:ascii="Arial" w:hAnsi="Arial" w:cs="Arial"/>
          <w:sz w:val="20"/>
          <w:szCs w:val="20"/>
        </w:rPr>
        <w:t>;</w:t>
      </w:r>
      <w:r w:rsidRPr="001740D9">
        <w:rPr>
          <w:rFonts w:ascii="Arial" w:hAnsi="Arial" w:cs="Arial"/>
          <w:b/>
          <w:bCs/>
          <w:sz w:val="20"/>
          <w:szCs w:val="20"/>
        </w:rPr>
        <w:t xml:space="preserve"> </w:t>
      </w:r>
    </w:p>
    <w:p w14:paraId="1157FF4D" w14:textId="1597158F" w:rsidR="00955701" w:rsidRPr="00C24098" w:rsidRDefault="001740D9" w:rsidP="007A26F8">
      <w:pPr>
        <w:pStyle w:val="Akapitzlist"/>
        <w:numPr>
          <w:ilvl w:val="0"/>
          <w:numId w:val="9"/>
        </w:numPr>
        <w:tabs>
          <w:tab w:val="left" w:pos="565"/>
        </w:tabs>
        <w:spacing w:line="276" w:lineRule="auto"/>
        <w:ind w:right="141"/>
        <w:rPr>
          <w:rFonts w:ascii="Arial" w:hAnsi="Arial" w:cs="Arial"/>
          <w:sz w:val="20"/>
          <w:szCs w:val="20"/>
        </w:rPr>
      </w:pPr>
      <w:r w:rsidRPr="00AA5148">
        <w:rPr>
          <w:rFonts w:ascii="Arial" w:hAnsi="Arial" w:cs="Arial"/>
          <w:b/>
          <w:bCs/>
          <w:sz w:val="20"/>
          <w:szCs w:val="20"/>
        </w:rPr>
        <w:t xml:space="preserve">Paliwo gazowe </w:t>
      </w:r>
      <w:r w:rsidRPr="00AA5148">
        <w:rPr>
          <w:rFonts w:ascii="Arial" w:hAnsi="Arial" w:cs="Arial"/>
          <w:sz w:val="20"/>
          <w:szCs w:val="20"/>
        </w:rPr>
        <w:t xml:space="preserve">– gaz ziemny wysokometanowy typu E, dostarczany za pomocą sieci gazowej </w:t>
      </w:r>
      <w:r w:rsidR="00406AFB">
        <w:rPr>
          <w:rFonts w:ascii="Arial" w:hAnsi="Arial" w:cs="Arial"/>
          <w:sz w:val="20"/>
          <w:szCs w:val="20"/>
        </w:rPr>
        <w:br/>
      </w:r>
      <w:r w:rsidRPr="00AA5148">
        <w:rPr>
          <w:rFonts w:ascii="Arial" w:hAnsi="Arial" w:cs="Arial"/>
          <w:sz w:val="20"/>
          <w:szCs w:val="20"/>
        </w:rPr>
        <w:t xml:space="preserve">do obiektów Zamawiającego, zgodnie z warunkami określonymi w niniejszej </w:t>
      </w:r>
      <w:r>
        <w:rPr>
          <w:rFonts w:ascii="Arial" w:hAnsi="Arial" w:cs="Arial"/>
          <w:sz w:val="20"/>
          <w:szCs w:val="20"/>
        </w:rPr>
        <w:t>U</w:t>
      </w:r>
      <w:r w:rsidRPr="00AA5148">
        <w:rPr>
          <w:rFonts w:ascii="Arial" w:hAnsi="Arial" w:cs="Arial"/>
          <w:sz w:val="20"/>
          <w:szCs w:val="20"/>
        </w:rPr>
        <w:t xml:space="preserve">mowie; </w:t>
      </w:r>
    </w:p>
    <w:p w14:paraId="6EB8FB0C" w14:textId="4759CD9E" w:rsidR="00A40B85" w:rsidRDefault="00955701" w:rsidP="007A26F8">
      <w:pPr>
        <w:pStyle w:val="Akapitzlist"/>
        <w:numPr>
          <w:ilvl w:val="0"/>
          <w:numId w:val="9"/>
        </w:numPr>
        <w:tabs>
          <w:tab w:val="left" w:pos="565"/>
        </w:tabs>
        <w:spacing w:line="276" w:lineRule="auto"/>
        <w:ind w:right="141"/>
        <w:rPr>
          <w:rFonts w:ascii="Arial" w:hAnsi="Arial" w:cs="Arial"/>
          <w:sz w:val="20"/>
          <w:szCs w:val="20"/>
        </w:rPr>
      </w:pPr>
      <w:r w:rsidRPr="00AA5148">
        <w:rPr>
          <w:rFonts w:ascii="Arial" w:hAnsi="Arial" w:cs="Arial"/>
          <w:b/>
          <w:bCs/>
          <w:sz w:val="20"/>
          <w:szCs w:val="20"/>
        </w:rPr>
        <w:t>Punkt odbioru</w:t>
      </w:r>
      <w:r w:rsidR="00E7127B">
        <w:rPr>
          <w:rFonts w:ascii="Arial" w:hAnsi="Arial" w:cs="Arial"/>
          <w:b/>
          <w:bCs/>
          <w:sz w:val="20"/>
          <w:szCs w:val="20"/>
        </w:rPr>
        <w:t>/PO</w:t>
      </w:r>
      <w:r w:rsidRPr="00AA5148">
        <w:rPr>
          <w:rFonts w:ascii="Arial" w:hAnsi="Arial" w:cs="Arial"/>
          <w:b/>
          <w:bCs/>
          <w:sz w:val="20"/>
          <w:szCs w:val="20"/>
        </w:rPr>
        <w:t xml:space="preserve"> </w:t>
      </w:r>
      <w:r w:rsidRPr="00AA5148">
        <w:rPr>
          <w:rFonts w:ascii="Arial" w:hAnsi="Arial" w:cs="Arial"/>
          <w:sz w:val="20"/>
          <w:szCs w:val="20"/>
        </w:rPr>
        <w:t xml:space="preserve">– nieruchomość, lokal lub jakikolwiek inny obiekt, stanowiący miejsce dostarczania paliwa gazowego przez Wykonawcę; </w:t>
      </w:r>
    </w:p>
    <w:p w14:paraId="59B8A529" w14:textId="3CDD4F7D" w:rsidR="00A40B85" w:rsidRPr="00AA5148" w:rsidRDefault="00A40B85" w:rsidP="007A26F8">
      <w:pPr>
        <w:pStyle w:val="Akapitzlist"/>
        <w:numPr>
          <w:ilvl w:val="0"/>
          <w:numId w:val="9"/>
        </w:numPr>
        <w:tabs>
          <w:tab w:val="left" w:pos="565"/>
        </w:tabs>
        <w:spacing w:line="276" w:lineRule="auto"/>
        <w:ind w:right="141"/>
        <w:rPr>
          <w:rFonts w:ascii="Arial" w:hAnsi="Arial" w:cs="Arial"/>
          <w:sz w:val="20"/>
          <w:szCs w:val="20"/>
        </w:rPr>
      </w:pPr>
      <w:r w:rsidRPr="00AA5148">
        <w:rPr>
          <w:rFonts w:ascii="Arial" w:hAnsi="Arial" w:cs="Arial"/>
          <w:b/>
          <w:bCs/>
          <w:sz w:val="20"/>
          <w:szCs w:val="20"/>
        </w:rPr>
        <w:t xml:space="preserve">SWZ </w:t>
      </w:r>
      <w:r w:rsidRPr="00AA5148">
        <w:rPr>
          <w:rFonts w:ascii="Arial" w:hAnsi="Arial" w:cs="Arial"/>
          <w:sz w:val="20"/>
          <w:szCs w:val="20"/>
        </w:rPr>
        <w:t xml:space="preserve">- specyfikacja warunków zamówienia w postępowaniu przetargowym zmierzającym do udzielenia zamówienia objętego </w:t>
      </w:r>
      <w:r w:rsidR="00194080">
        <w:rPr>
          <w:rFonts w:ascii="Arial" w:hAnsi="Arial" w:cs="Arial"/>
          <w:sz w:val="20"/>
          <w:szCs w:val="20"/>
        </w:rPr>
        <w:t>Umową</w:t>
      </w:r>
      <w:r w:rsidRPr="00AA5148">
        <w:rPr>
          <w:rFonts w:ascii="Arial" w:hAnsi="Arial" w:cs="Arial"/>
          <w:sz w:val="20"/>
          <w:szCs w:val="20"/>
        </w:rPr>
        <w:t xml:space="preserve">;. </w:t>
      </w:r>
    </w:p>
    <w:p w14:paraId="37066183" w14:textId="690CC510" w:rsidR="00955701" w:rsidRPr="00A40B85" w:rsidRDefault="00A40B85" w:rsidP="007A26F8">
      <w:pPr>
        <w:pStyle w:val="Akapitzlist"/>
        <w:numPr>
          <w:ilvl w:val="0"/>
          <w:numId w:val="9"/>
        </w:numPr>
        <w:tabs>
          <w:tab w:val="left" w:pos="565"/>
        </w:tabs>
        <w:spacing w:line="276" w:lineRule="auto"/>
        <w:ind w:right="141"/>
        <w:rPr>
          <w:rFonts w:ascii="Arial" w:hAnsi="Arial" w:cs="Arial"/>
          <w:sz w:val="20"/>
          <w:szCs w:val="20"/>
        </w:rPr>
      </w:pPr>
      <w:r w:rsidRPr="00AA5148">
        <w:rPr>
          <w:rFonts w:ascii="Arial" w:hAnsi="Arial" w:cs="Arial"/>
          <w:b/>
          <w:bCs/>
          <w:sz w:val="20"/>
          <w:szCs w:val="20"/>
        </w:rPr>
        <w:t xml:space="preserve">Taryfa </w:t>
      </w:r>
      <w:r w:rsidRPr="00AA5148">
        <w:rPr>
          <w:rFonts w:ascii="Arial" w:hAnsi="Arial" w:cs="Arial"/>
          <w:sz w:val="20"/>
          <w:szCs w:val="20"/>
        </w:rPr>
        <w:t>–</w:t>
      </w:r>
      <w:r w:rsidR="00C24098">
        <w:rPr>
          <w:rFonts w:ascii="Arial" w:hAnsi="Arial" w:cs="Arial"/>
          <w:sz w:val="20"/>
          <w:szCs w:val="20"/>
        </w:rPr>
        <w:t xml:space="preserve"> </w:t>
      </w:r>
      <w:r w:rsidRPr="00AA5148">
        <w:rPr>
          <w:rFonts w:ascii="Arial" w:hAnsi="Arial" w:cs="Arial"/>
          <w:sz w:val="20"/>
          <w:szCs w:val="20"/>
        </w:rPr>
        <w:t xml:space="preserve">zbiór cen i stawek opłat oraz warunków ich stosowania, na podstawie którego rozliczana będzie dostawa i usługa dystrybucji paliwa gazowego po sieci gazowej do obiektów Zamawiającego, wprowadzany jako obowiązujący dla określonych w nim odbiorców, w trybie określonym ustawą Prawo energetyczne; przez Taryfę rozumie się także odpowiednio taryfę OSD wskazaną przez Wykonawcę jako mającą zastosowanie w rozliczeniach z Zamawiającym; </w:t>
      </w:r>
    </w:p>
    <w:p w14:paraId="37D294B6" w14:textId="0A0FA76F" w:rsidR="00AA5148" w:rsidRPr="00A40B85" w:rsidRDefault="00955701" w:rsidP="007A26F8">
      <w:pPr>
        <w:pStyle w:val="Akapitzlist"/>
        <w:numPr>
          <w:ilvl w:val="0"/>
          <w:numId w:val="9"/>
        </w:numPr>
        <w:tabs>
          <w:tab w:val="left" w:pos="565"/>
        </w:tabs>
        <w:spacing w:line="276" w:lineRule="auto"/>
        <w:ind w:right="141"/>
        <w:rPr>
          <w:rFonts w:ascii="Arial" w:hAnsi="Arial" w:cs="Arial"/>
          <w:sz w:val="20"/>
          <w:szCs w:val="20"/>
        </w:rPr>
      </w:pPr>
      <w:r w:rsidRPr="00AA5148">
        <w:rPr>
          <w:rFonts w:ascii="Arial" w:hAnsi="Arial" w:cs="Arial"/>
          <w:b/>
          <w:bCs/>
          <w:sz w:val="20"/>
          <w:szCs w:val="20"/>
        </w:rPr>
        <w:t xml:space="preserve">Układ pomiarowy </w:t>
      </w:r>
      <w:r w:rsidRPr="00AA5148">
        <w:rPr>
          <w:rFonts w:ascii="Arial" w:hAnsi="Arial" w:cs="Arial"/>
          <w:sz w:val="20"/>
          <w:szCs w:val="20"/>
        </w:rPr>
        <w:t xml:space="preserve">– gazomierze i inne urządzenia pomiarowe lub pomiarowo-rozliczeniowe, a także układy połączeń między nimi, służące do pomiaru ilości paliwa gazowego pobranego z sieci </w:t>
      </w:r>
      <w:r w:rsidR="00406AFB">
        <w:rPr>
          <w:rFonts w:ascii="Arial" w:hAnsi="Arial" w:cs="Arial"/>
          <w:sz w:val="20"/>
          <w:szCs w:val="20"/>
        </w:rPr>
        <w:br/>
      </w:r>
      <w:r w:rsidRPr="00AA5148">
        <w:rPr>
          <w:rFonts w:ascii="Arial" w:hAnsi="Arial" w:cs="Arial"/>
          <w:sz w:val="20"/>
          <w:szCs w:val="20"/>
        </w:rPr>
        <w:t xml:space="preserve">i dokonywania rozliczeń w jednostkach energii; </w:t>
      </w:r>
    </w:p>
    <w:p w14:paraId="0BC71345" w14:textId="0A8B7894" w:rsidR="00BB7BE2" w:rsidRPr="00BB7BE2" w:rsidRDefault="00AA5148" w:rsidP="007A26F8">
      <w:pPr>
        <w:pStyle w:val="Akapitzlist"/>
        <w:numPr>
          <w:ilvl w:val="0"/>
          <w:numId w:val="9"/>
        </w:numPr>
        <w:tabs>
          <w:tab w:val="left" w:pos="565"/>
        </w:tabs>
        <w:spacing w:line="276" w:lineRule="auto"/>
        <w:ind w:right="141"/>
        <w:rPr>
          <w:rFonts w:ascii="Arial" w:hAnsi="Arial" w:cs="Arial"/>
          <w:sz w:val="20"/>
          <w:szCs w:val="20"/>
        </w:rPr>
      </w:pPr>
      <w:r w:rsidRPr="00AA5148">
        <w:rPr>
          <w:rFonts w:ascii="Arial" w:hAnsi="Arial" w:cs="Arial"/>
          <w:b/>
          <w:bCs/>
          <w:sz w:val="20"/>
          <w:szCs w:val="20"/>
        </w:rPr>
        <w:t xml:space="preserve">Umowa Dystrybucyjna </w:t>
      </w:r>
      <w:r w:rsidRPr="00AA5148">
        <w:rPr>
          <w:rFonts w:ascii="Arial" w:hAnsi="Arial" w:cs="Arial"/>
          <w:sz w:val="20"/>
          <w:szCs w:val="20"/>
        </w:rPr>
        <w:t>– umowa zawarta pomiędzy Wykonawcą a OSD określająca ich wzajemne prawa i obowiązki związane ze świadczeniem usługi dystrybucyjnej w celu realizacji niniejszej Umowy</w:t>
      </w:r>
      <w:r w:rsidR="00955701">
        <w:rPr>
          <w:rFonts w:ascii="Arial" w:hAnsi="Arial" w:cs="Arial"/>
          <w:sz w:val="20"/>
          <w:szCs w:val="20"/>
        </w:rPr>
        <w:t>,</w:t>
      </w:r>
    </w:p>
    <w:p w14:paraId="38C5D54E" w14:textId="448722A8" w:rsidR="00194080" w:rsidRDefault="00BB7BE2" w:rsidP="007A26F8">
      <w:pPr>
        <w:pStyle w:val="Akapitzlist"/>
        <w:numPr>
          <w:ilvl w:val="0"/>
          <w:numId w:val="9"/>
        </w:numPr>
        <w:tabs>
          <w:tab w:val="left" w:pos="565"/>
        </w:tabs>
        <w:spacing w:line="276" w:lineRule="auto"/>
        <w:ind w:right="141"/>
        <w:rPr>
          <w:rFonts w:ascii="Arial" w:hAnsi="Arial" w:cs="Arial"/>
          <w:sz w:val="20"/>
          <w:szCs w:val="20"/>
        </w:rPr>
      </w:pPr>
      <w:r w:rsidRPr="00AA5148">
        <w:rPr>
          <w:rFonts w:ascii="Arial" w:hAnsi="Arial" w:cs="Arial"/>
          <w:b/>
          <w:bCs/>
          <w:sz w:val="20"/>
          <w:szCs w:val="20"/>
        </w:rPr>
        <w:t>Umowa</w:t>
      </w:r>
      <w:r>
        <w:rPr>
          <w:rFonts w:ascii="Arial" w:hAnsi="Arial" w:cs="Arial"/>
          <w:b/>
          <w:bCs/>
          <w:sz w:val="20"/>
          <w:szCs w:val="20"/>
        </w:rPr>
        <w:t>/IPU</w:t>
      </w:r>
      <w:r w:rsidRPr="00AA5148">
        <w:rPr>
          <w:rFonts w:ascii="Arial" w:hAnsi="Arial" w:cs="Arial"/>
          <w:b/>
          <w:bCs/>
          <w:sz w:val="20"/>
          <w:szCs w:val="20"/>
        </w:rPr>
        <w:t xml:space="preserve"> </w:t>
      </w:r>
      <w:r w:rsidRPr="00AA5148">
        <w:rPr>
          <w:rFonts w:ascii="Arial" w:hAnsi="Arial" w:cs="Arial"/>
          <w:sz w:val="20"/>
          <w:szCs w:val="20"/>
        </w:rPr>
        <w:t xml:space="preserve">– </w:t>
      </w:r>
      <w:r>
        <w:rPr>
          <w:rFonts w:ascii="Arial" w:hAnsi="Arial" w:cs="Arial"/>
          <w:sz w:val="20"/>
          <w:szCs w:val="20"/>
        </w:rPr>
        <w:t xml:space="preserve">istotne postanowienia </w:t>
      </w:r>
      <w:r w:rsidR="00202CC2">
        <w:rPr>
          <w:rFonts w:ascii="Arial" w:hAnsi="Arial" w:cs="Arial"/>
          <w:sz w:val="20"/>
          <w:szCs w:val="20"/>
        </w:rPr>
        <w:t xml:space="preserve">kompleksowej </w:t>
      </w:r>
      <w:r w:rsidRPr="00AA5148">
        <w:rPr>
          <w:rFonts w:ascii="Arial" w:hAnsi="Arial" w:cs="Arial"/>
          <w:sz w:val="20"/>
          <w:szCs w:val="20"/>
        </w:rPr>
        <w:t>umow</w:t>
      </w:r>
      <w:r>
        <w:rPr>
          <w:rFonts w:ascii="Arial" w:hAnsi="Arial" w:cs="Arial"/>
          <w:sz w:val="20"/>
          <w:szCs w:val="20"/>
        </w:rPr>
        <w:t>y</w:t>
      </w:r>
      <w:r w:rsidRPr="00AA5148">
        <w:rPr>
          <w:rFonts w:ascii="Arial" w:hAnsi="Arial" w:cs="Arial"/>
          <w:sz w:val="20"/>
          <w:szCs w:val="20"/>
        </w:rPr>
        <w:t xml:space="preserve"> o dostarczanie paliwa gazowego po sieci gazowej do obiektów Zamawiającego, zawarta pomiędzy Wykonawcą i Zamawiającym, o której mowa w art. 5 ust. 3 ustawy Pe; w rozumieniu niniejszej umowy obejmuje ona dostawę paliwa gazowego po sieci gazowej oraz usługę dystrybucji paliwa gazowego;</w:t>
      </w:r>
    </w:p>
    <w:p w14:paraId="41EE5FDE" w14:textId="7E022455" w:rsidR="00BB7BE2" w:rsidRPr="00AA5148" w:rsidRDefault="00194080" w:rsidP="007A26F8">
      <w:pPr>
        <w:pStyle w:val="Akapitzlist"/>
        <w:numPr>
          <w:ilvl w:val="0"/>
          <w:numId w:val="9"/>
        </w:numPr>
        <w:tabs>
          <w:tab w:val="left" w:pos="565"/>
        </w:tabs>
        <w:spacing w:line="276" w:lineRule="auto"/>
        <w:ind w:right="141"/>
        <w:rPr>
          <w:rFonts w:ascii="Arial" w:hAnsi="Arial" w:cs="Arial"/>
          <w:sz w:val="20"/>
          <w:szCs w:val="20"/>
        </w:rPr>
      </w:pPr>
      <w:r>
        <w:rPr>
          <w:rFonts w:ascii="Arial" w:hAnsi="Arial" w:cs="Arial"/>
          <w:b/>
          <w:bCs/>
          <w:sz w:val="20"/>
          <w:szCs w:val="20"/>
        </w:rPr>
        <w:t xml:space="preserve">Wzór Umowy </w:t>
      </w:r>
      <w:r w:rsidRPr="00194080">
        <w:rPr>
          <w:rFonts w:ascii="Arial" w:hAnsi="Arial" w:cs="Arial"/>
          <w:sz w:val="20"/>
          <w:szCs w:val="20"/>
        </w:rPr>
        <w:t>-</w:t>
      </w:r>
      <w:r>
        <w:rPr>
          <w:rFonts w:ascii="Arial" w:hAnsi="Arial" w:cs="Arial"/>
          <w:sz w:val="20"/>
          <w:szCs w:val="20"/>
        </w:rPr>
        <w:t xml:space="preserve"> </w:t>
      </w:r>
      <w:r w:rsidR="00BB7BE2" w:rsidRPr="00AA5148">
        <w:rPr>
          <w:rFonts w:ascii="Arial" w:hAnsi="Arial" w:cs="Arial"/>
          <w:sz w:val="20"/>
          <w:szCs w:val="20"/>
        </w:rPr>
        <w:t xml:space="preserve"> </w:t>
      </w:r>
      <w:r w:rsidR="00D24E77">
        <w:rPr>
          <w:rFonts w:ascii="Arial" w:hAnsi="Arial" w:cs="Arial"/>
          <w:sz w:val="20"/>
          <w:szCs w:val="20"/>
        </w:rPr>
        <w:t xml:space="preserve">stosowany przez </w:t>
      </w:r>
      <w:r w:rsidR="00D24E77" w:rsidRPr="00DA0A7A">
        <w:rPr>
          <w:rFonts w:ascii="Arial" w:hAnsi="Arial" w:cs="Arial"/>
          <w:sz w:val="20"/>
          <w:szCs w:val="20"/>
        </w:rPr>
        <w:t>Wykonawcę</w:t>
      </w:r>
      <w:r w:rsidR="00D24E77">
        <w:rPr>
          <w:rFonts w:ascii="Arial" w:hAnsi="Arial" w:cs="Arial"/>
          <w:sz w:val="20"/>
          <w:szCs w:val="20"/>
          <w:u w:val="words"/>
        </w:rPr>
        <w:t xml:space="preserve"> </w:t>
      </w:r>
      <w:r w:rsidR="00202CC2">
        <w:rPr>
          <w:rFonts w:ascii="Arial" w:hAnsi="Arial" w:cs="Arial"/>
          <w:sz w:val="20"/>
          <w:szCs w:val="20"/>
        </w:rPr>
        <w:t xml:space="preserve">wzór </w:t>
      </w:r>
      <w:r w:rsidR="009B6162">
        <w:rPr>
          <w:rFonts w:ascii="Arial" w:hAnsi="Arial" w:cs="Arial"/>
          <w:sz w:val="20"/>
          <w:szCs w:val="20"/>
        </w:rPr>
        <w:t xml:space="preserve">kompleksowej </w:t>
      </w:r>
      <w:r w:rsidR="00202CC2">
        <w:rPr>
          <w:rFonts w:ascii="Arial" w:hAnsi="Arial" w:cs="Arial"/>
          <w:sz w:val="20"/>
          <w:szCs w:val="20"/>
        </w:rPr>
        <w:t xml:space="preserve">umowy </w:t>
      </w:r>
      <w:r w:rsidR="00E717B0" w:rsidRPr="00E717B0">
        <w:rPr>
          <w:rFonts w:ascii="Arial" w:hAnsi="Arial" w:cs="Arial"/>
          <w:sz w:val="20"/>
          <w:szCs w:val="20"/>
        </w:rPr>
        <w:t xml:space="preserve">o dostarczanie paliwa gazowego po sieci gazowej </w:t>
      </w:r>
      <w:r w:rsidR="00DA0A7A">
        <w:rPr>
          <w:rFonts w:ascii="Arial" w:hAnsi="Arial" w:cs="Arial"/>
          <w:sz w:val="20"/>
          <w:szCs w:val="20"/>
        </w:rPr>
        <w:t xml:space="preserve">wraz  </w:t>
      </w:r>
      <w:r w:rsidR="00DA0A7A" w:rsidRPr="00E717B0">
        <w:rPr>
          <w:rFonts w:ascii="Arial" w:hAnsi="Arial" w:cs="Arial"/>
          <w:sz w:val="20"/>
          <w:szCs w:val="20"/>
        </w:rPr>
        <w:t>usług</w:t>
      </w:r>
      <w:r w:rsidR="00DA0A7A">
        <w:rPr>
          <w:rFonts w:ascii="Arial" w:hAnsi="Arial" w:cs="Arial"/>
          <w:sz w:val="20"/>
          <w:szCs w:val="20"/>
        </w:rPr>
        <w:t>ą</w:t>
      </w:r>
      <w:r w:rsidR="00DA0A7A" w:rsidRPr="00E717B0">
        <w:rPr>
          <w:rFonts w:ascii="Arial" w:hAnsi="Arial" w:cs="Arial"/>
          <w:sz w:val="20"/>
          <w:szCs w:val="20"/>
        </w:rPr>
        <w:t xml:space="preserve"> dystrybucji paliwa gazowego</w:t>
      </w:r>
      <w:r w:rsidR="005D2C10">
        <w:rPr>
          <w:rFonts w:ascii="Arial" w:hAnsi="Arial" w:cs="Arial"/>
          <w:sz w:val="20"/>
          <w:szCs w:val="20"/>
        </w:rPr>
        <w:t>.</w:t>
      </w:r>
    </w:p>
    <w:p w14:paraId="249FEDEC" w14:textId="6D159C1D" w:rsidR="00AA5148" w:rsidRPr="00AA5148" w:rsidRDefault="00AA5148" w:rsidP="00955701">
      <w:pPr>
        <w:pStyle w:val="Akapitzlist"/>
        <w:tabs>
          <w:tab w:val="left" w:pos="565"/>
        </w:tabs>
        <w:spacing w:line="276" w:lineRule="auto"/>
        <w:ind w:left="360" w:right="141" w:firstLine="0"/>
        <w:rPr>
          <w:rFonts w:ascii="Arial" w:hAnsi="Arial" w:cs="Arial"/>
          <w:sz w:val="20"/>
          <w:szCs w:val="20"/>
        </w:rPr>
      </w:pPr>
    </w:p>
    <w:p w14:paraId="72B5D94B" w14:textId="77777777" w:rsidR="00A86828" w:rsidRPr="00B6268A" w:rsidRDefault="00A86828" w:rsidP="00B6268A">
      <w:pPr>
        <w:pStyle w:val="Akapitzlist"/>
        <w:tabs>
          <w:tab w:val="left" w:pos="565"/>
        </w:tabs>
        <w:spacing w:line="276" w:lineRule="auto"/>
        <w:ind w:left="564" w:right="141" w:firstLine="0"/>
        <w:rPr>
          <w:rFonts w:ascii="Arial" w:hAnsi="Arial" w:cs="Arial"/>
          <w:sz w:val="20"/>
          <w:szCs w:val="20"/>
        </w:rPr>
      </w:pPr>
    </w:p>
    <w:p w14:paraId="401ACE41" w14:textId="4C9AB1A1" w:rsidR="005844C5" w:rsidRDefault="0002369A" w:rsidP="00B6268A">
      <w:pPr>
        <w:pStyle w:val="Nagwek1"/>
      </w:pPr>
      <w:r w:rsidRPr="00D63544">
        <w:t>§</w:t>
      </w:r>
      <w:r w:rsidRPr="00D63544">
        <w:rPr>
          <w:spacing w:val="-1"/>
        </w:rPr>
        <w:t xml:space="preserve"> </w:t>
      </w:r>
      <w:r w:rsidRPr="00D63544">
        <w:t>2</w:t>
      </w:r>
      <w:r w:rsidR="005A3A3A">
        <w:t xml:space="preserve"> </w:t>
      </w:r>
      <w:r w:rsidR="00FD361D" w:rsidRPr="00FD361D">
        <w:t>Przedmiot Umowy</w:t>
      </w:r>
    </w:p>
    <w:p w14:paraId="7DDDD3DA" w14:textId="50B7B83B" w:rsidR="00356D8D" w:rsidRPr="00E7127B" w:rsidRDefault="00356D8D" w:rsidP="007A26F8">
      <w:pPr>
        <w:pStyle w:val="Akapitzlist"/>
        <w:numPr>
          <w:ilvl w:val="0"/>
          <w:numId w:val="10"/>
        </w:numPr>
        <w:spacing w:line="276" w:lineRule="auto"/>
        <w:rPr>
          <w:rFonts w:ascii="Arial" w:hAnsi="Arial" w:cs="Arial"/>
          <w:sz w:val="20"/>
          <w:szCs w:val="20"/>
        </w:rPr>
      </w:pPr>
      <w:r w:rsidRPr="00E7127B">
        <w:rPr>
          <w:rFonts w:ascii="Arial" w:hAnsi="Arial" w:cs="Arial"/>
          <w:sz w:val="20"/>
          <w:szCs w:val="20"/>
        </w:rPr>
        <w:t>Przedmiotem Umowy jest kompleksowa dostawa gazu ziemnego obejmująca dostawę wraz z dystrybucj</w:t>
      </w:r>
      <w:r w:rsidR="009B31E6">
        <w:rPr>
          <w:rFonts w:ascii="Arial" w:hAnsi="Arial" w:cs="Arial"/>
          <w:sz w:val="20"/>
          <w:szCs w:val="20"/>
        </w:rPr>
        <w:t>ą</w:t>
      </w:r>
      <w:r w:rsidRPr="00E7127B">
        <w:rPr>
          <w:rFonts w:ascii="Arial" w:hAnsi="Arial" w:cs="Arial"/>
          <w:sz w:val="20"/>
          <w:szCs w:val="20"/>
        </w:rPr>
        <w:t xml:space="preserve"> gazu ziemnego wysokometanowego typu E z sieci gazowej do </w:t>
      </w:r>
      <w:r w:rsidR="007065C1" w:rsidRPr="00E7127B">
        <w:rPr>
          <w:rFonts w:ascii="Arial" w:hAnsi="Arial" w:cs="Arial"/>
          <w:sz w:val="20"/>
          <w:szCs w:val="20"/>
        </w:rPr>
        <w:t>Punktu odbioru</w:t>
      </w:r>
      <w:r w:rsidR="009327ED" w:rsidRPr="00E7127B">
        <w:rPr>
          <w:rFonts w:ascii="Arial" w:hAnsi="Arial" w:cs="Arial"/>
          <w:sz w:val="20"/>
          <w:szCs w:val="20"/>
        </w:rPr>
        <w:t xml:space="preserve"> </w:t>
      </w:r>
      <w:r w:rsidRPr="00E7127B">
        <w:rPr>
          <w:rFonts w:ascii="Arial" w:hAnsi="Arial" w:cs="Arial"/>
          <w:sz w:val="20"/>
          <w:szCs w:val="20"/>
        </w:rPr>
        <w:t>Zamawiającego</w:t>
      </w:r>
      <w:r w:rsidR="009327ED" w:rsidRPr="00E7127B">
        <w:rPr>
          <w:rFonts w:ascii="Arial" w:hAnsi="Arial" w:cs="Arial"/>
          <w:sz w:val="20"/>
          <w:szCs w:val="20"/>
        </w:rPr>
        <w:t xml:space="preserve"> </w:t>
      </w:r>
      <w:r w:rsidRPr="00E7127B">
        <w:rPr>
          <w:rFonts w:ascii="Arial" w:hAnsi="Arial" w:cs="Arial"/>
          <w:sz w:val="20"/>
          <w:szCs w:val="20"/>
        </w:rPr>
        <w:t xml:space="preserve"> </w:t>
      </w:r>
      <w:r w:rsidR="008E14D8" w:rsidRPr="00E7127B">
        <w:rPr>
          <w:rFonts w:ascii="Arial" w:hAnsi="Arial" w:cs="Arial"/>
          <w:sz w:val="20"/>
          <w:szCs w:val="20"/>
        </w:rPr>
        <w:t xml:space="preserve">określonego w OPZ, </w:t>
      </w:r>
      <w:r w:rsidRPr="00E7127B">
        <w:rPr>
          <w:rFonts w:ascii="Arial" w:hAnsi="Arial" w:cs="Arial"/>
          <w:sz w:val="20"/>
          <w:szCs w:val="20"/>
        </w:rPr>
        <w:t xml:space="preserve">zgodnie z treścią </w:t>
      </w:r>
      <w:r w:rsidR="008E14D8" w:rsidRPr="00E7127B">
        <w:rPr>
          <w:rFonts w:ascii="Arial" w:hAnsi="Arial" w:cs="Arial"/>
          <w:sz w:val="20"/>
          <w:szCs w:val="20"/>
        </w:rPr>
        <w:t xml:space="preserve">Umowy, załącznikami do Umowy oraz z </w:t>
      </w:r>
      <w:r w:rsidR="00E056CB" w:rsidRPr="00E7127B">
        <w:rPr>
          <w:rFonts w:ascii="Arial" w:hAnsi="Arial" w:cs="Arial"/>
          <w:sz w:val="20"/>
          <w:szCs w:val="20"/>
        </w:rPr>
        <w:t>powszechnie</w:t>
      </w:r>
      <w:r w:rsidR="008E14D8" w:rsidRPr="00E7127B">
        <w:rPr>
          <w:rFonts w:ascii="Arial" w:hAnsi="Arial" w:cs="Arial"/>
          <w:sz w:val="20"/>
          <w:szCs w:val="20"/>
        </w:rPr>
        <w:t xml:space="preserve"> </w:t>
      </w:r>
      <w:r w:rsidR="0042572E" w:rsidRPr="00E7127B">
        <w:rPr>
          <w:rFonts w:ascii="Arial" w:hAnsi="Arial" w:cs="Arial"/>
          <w:sz w:val="20"/>
          <w:szCs w:val="20"/>
        </w:rPr>
        <w:t>obowiązującymi</w:t>
      </w:r>
      <w:r w:rsidR="008E14D8" w:rsidRPr="00E7127B">
        <w:rPr>
          <w:rFonts w:ascii="Arial" w:hAnsi="Arial" w:cs="Arial"/>
          <w:sz w:val="20"/>
          <w:szCs w:val="20"/>
        </w:rPr>
        <w:t xml:space="preserve"> </w:t>
      </w:r>
      <w:r w:rsidR="0042572E" w:rsidRPr="00E7127B">
        <w:rPr>
          <w:rFonts w:ascii="Arial" w:hAnsi="Arial" w:cs="Arial"/>
          <w:sz w:val="20"/>
          <w:szCs w:val="20"/>
        </w:rPr>
        <w:t>przepisami prawa.</w:t>
      </w:r>
    </w:p>
    <w:p w14:paraId="5E54D5C6" w14:textId="57308918" w:rsidR="00F45671" w:rsidRDefault="00F45671" w:rsidP="007A26F8">
      <w:pPr>
        <w:pStyle w:val="Akapitzlist"/>
        <w:numPr>
          <w:ilvl w:val="0"/>
          <w:numId w:val="10"/>
        </w:numPr>
        <w:spacing w:line="276" w:lineRule="auto"/>
        <w:rPr>
          <w:rFonts w:ascii="Arial" w:hAnsi="Arial" w:cs="Arial"/>
          <w:sz w:val="20"/>
          <w:szCs w:val="20"/>
        </w:rPr>
      </w:pPr>
      <w:r>
        <w:rPr>
          <w:rFonts w:ascii="Arial" w:hAnsi="Arial" w:cs="Arial"/>
          <w:sz w:val="20"/>
          <w:szCs w:val="20"/>
        </w:rPr>
        <w:t>W OPZ określono</w:t>
      </w:r>
      <w:r w:rsidR="009B689C">
        <w:rPr>
          <w:rFonts w:ascii="Arial" w:hAnsi="Arial" w:cs="Arial"/>
          <w:sz w:val="20"/>
          <w:szCs w:val="20"/>
        </w:rPr>
        <w:t xml:space="preserve"> m.in</w:t>
      </w:r>
      <w:r>
        <w:rPr>
          <w:rFonts w:ascii="Arial" w:hAnsi="Arial" w:cs="Arial"/>
          <w:sz w:val="20"/>
          <w:szCs w:val="20"/>
        </w:rPr>
        <w:t>:</w:t>
      </w:r>
    </w:p>
    <w:p w14:paraId="1D2D6D6A" w14:textId="357116D7" w:rsidR="00A44D2F" w:rsidRDefault="00A44D2F" w:rsidP="007A26F8">
      <w:pPr>
        <w:pStyle w:val="Akapitzlist"/>
        <w:numPr>
          <w:ilvl w:val="0"/>
          <w:numId w:val="17"/>
        </w:numPr>
        <w:spacing w:line="276" w:lineRule="auto"/>
        <w:rPr>
          <w:rFonts w:ascii="Arial" w:hAnsi="Arial" w:cs="Arial"/>
          <w:sz w:val="20"/>
          <w:szCs w:val="20"/>
        </w:rPr>
      </w:pPr>
      <w:r>
        <w:rPr>
          <w:rFonts w:ascii="Arial" w:hAnsi="Arial" w:cs="Arial"/>
          <w:sz w:val="20"/>
          <w:szCs w:val="20"/>
        </w:rPr>
        <w:lastRenderedPageBreak/>
        <w:t>s</w:t>
      </w:r>
      <w:r w:rsidRPr="00A44D2F">
        <w:rPr>
          <w:rFonts w:ascii="Arial" w:hAnsi="Arial" w:cs="Arial"/>
          <w:sz w:val="20"/>
          <w:szCs w:val="20"/>
        </w:rPr>
        <w:t xml:space="preserve">zczegółowe dane dotyczące </w:t>
      </w:r>
      <w:r w:rsidR="00B36326">
        <w:rPr>
          <w:rFonts w:ascii="Arial" w:hAnsi="Arial" w:cs="Arial"/>
          <w:sz w:val="20"/>
          <w:szCs w:val="20"/>
        </w:rPr>
        <w:t>PO</w:t>
      </w:r>
      <w:r w:rsidRPr="00A44D2F">
        <w:rPr>
          <w:rFonts w:ascii="Arial" w:hAnsi="Arial" w:cs="Arial"/>
          <w:sz w:val="20"/>
          <w:szCs w:val="20"/>
        </w:rPr>
        <w:t xml:space="preserve"> wraz z danymi niezbędnymi do zawarcia Umowy (m.in. dane nabywcy, adres punktu odbioru (PO), nr punktu poboru, grupa taryfowa OSD, moc umowna kWh)</w:t>
      </w:r>
    </w:p>
    <w:p w14:paraId="5983AD8F" w14:textId="5623241E" w:rsidR="00225FF5" w:rsidRDefault="00F45671" w:rsidP="007A26F8">
      <w:pPr>
        <w:pStyle w:val="Akapitzlist"/>
        <w:numPr>
          <w:ilvl w:val="0"/>
          <w:numId w:val="17"/>
        </w:numPr>
        <w:spacing w:line="276" w:lineRule="auto"/>
        <w:rPr>
          <w:rFonts w:ascii="Arial" w:hAnsi="Arial" w:cs="Arial"/>
          <w:sz w:val="20"/>
          <w:szCs w:val="20"/>
        </w:rPr>
      </w:pPr>
      <w:r>
        <w:rPr>
          <w:rFonts w:ascii="Arial" w:hAnsi="Arial" w:cs="Arial"/>
          <w:sz w:val="20"/>
          <w:szCs w:val="20"/>
        </w:rPr>
        <w:t>ł</w:t>
      </w:r>
      <w:r w:rsidR="00356D8D" w:rsidRPr="00F45671">
        <w:rPr>
          <w:rFonts w:ascii="Arial" w:hAnsi="Arial" w:cs="Arial"/>
          <w:sz w:val="20"/>
          <w:szCs w:val="20"/>
        </w:rPr>
        <w:t>ączn</w:t>
      </w:r>
      <w:r>
        <w:rPr>
          <w:rFonts w:ascii="Arial" w:hAnsi="Arial" w:cs="Arial"/>
          <w:sz w:val="20"/>
          <w:szCs w:val="20"/>
        </w:rPr>
        <w:t>ą</w:t>
      </w:r>
      <w:r w:rsidR="00356D8D" w:rsidRPr="00F45671">
        <w:rPr>
          <w:rFonts w:ascii="Arial" w:hAnsi="Arial" w:cs="Arial"/>
          <w:sz w:val="20"/>
          <w:szCs w:val="20"/>
        </w:rPr>
        <w:t xml:space="preserve"> </w:t>
      </w:r>
      <w:r w:rsidR="0042572E" w:rsidRPr="00F45671">
        <w:rPr>
          <w:rFonts w:ascii="Arial" w:hAnsi="Arial" w:cs="Arial"/>
          <w:sz w:val="20"/>
          <w:szCs w:val="20"/>
        </w:rPr>
        <w:t>szacowan</w:t>
      </w:r>
      <w:r>
        <w:rPr>
          <w:rFonts w:ascii="Arial" w:hAnsi="Arial" w:cs="Arial"/>
          <w:sz w:val="20"/>
          <w:szCs w:val="20"/>
        </w:rPr>
        <w:t>ą</w:t>
      </w:r>
      <w:r w:rsidR="00356D8D" w:rsidRPr="00F45671">
        <w:rPr>
          <w:rFonts w:ascii="Arial" w:hAnsi="Arial" w:cs="Arial"/>
          <w:sz w:val="20"/>
          <w:szCs w:val="20"/>
        </w:rPr>
        <w:t xml:space="preserve"> ilość paliwa gazowego, która </w:t>
      </w:r>
      <w:r w:rsidR="0042572E" w:rsidRPr="00F45671">
        <w:rPr>
          <w:rFonts w:ascii="Arial" w:hAnsi="Arial" w:cs="Arial"/>
          <w:sz w:val="20"/>
          <w:szCs w:val="20"/>
        </w:rPr>
        <w:t>zostanie</w:t>
      </w:r>
      <w:r w:rsidR="00356D8D" w:rsidRPr="00F45671">
        <w:rPr>
          <w:rFonts w:ascii="Arial" w:hAnsi="Arial" w:cs="Arial"/>
          <w:sz w:val="20"/>
          <w:szCs w:val="20"/>
        </w:rPr>
        <w:t xml:space="preserve"> dostarczona w okresie obowiązywania Umowy</w:t>
      </w:r>
      <w:r w:rsidR="00225FF5">
        <w:rPr>
          <w:rFonts w:ascii="Arial" w:hAnsi="Arial" w:cs="Arial"/>
          <w:sz w:val="20"/>
          <w:szCs w:val="20"/>
        </w:rPr>
        <w:t>,</w:t>
      </w:r>
    </w:p>
    <w:p w14:paraId="28A71B11" w14:textId="2ED822FC" w:rsidR="005D2C10" w:rsidRPr="00E7127B" w:rsidRDefault="00356D8D" w:rsidP="007A26F8">
      <w:pPr>
        <w:pStyle w:val="Akapitzlist"/>
        <w:numPr>
          <w:ilvl w:val="0"/>
          <w:numId w:val="10"/>
        </w:numPr>
        <w:spacing w:line="276" w:lineRule="auto"/>
        <w:rPr>
          <w:rFonts w:ascii="Arial" w:hAnsi="Arial" w:cs="Arial"/>
          <w:sz w:val="20"/>
          <w:szCs w:val="20"/>
        </w:rPr>
      </w:pPr>
      <w:r w:rsidRPr="00E7127B">
        <w:rPr>
          <w:rFonts w:ascii="Arial" w:hAnsi="Arial" w:cs="Arial"/>
          <w:sz w:val="20"/>
          <w:szCs w:val="20"/>
        </w:rPr>
        <w:t xml:space="preserve">Określone przez Zamawiającego, </w:t>
      </w:r>
      <w:r w:rsidR="00742AA0" w:rsidRPr="00E7127B">
        <w:rPr>
          <w:rFonts w:ascii="Arial" w:hAnsi="Arial" w:cs="Arial"/>
          <w:sz w:val="20"/>
          <w:szCs w:val="20"/>
        </w:rPr>
        <w:t xml:space="preserve">szacowane </w:t>
      </w:r>
      <w:r w:rsidRPr="00E7127B">
        <w:rPr>
          <w:rFonts w:ascii="Arial" w:hAnsi="Arial" w:cs="Arial"/>
          <w:sz w:val="20"/>
          <w:szCs w:val="20"/>
        </w:rPr>
        <w:t xml:space="preserve">zużycie gazu ziemnego jest zapotrzebowaniem </w:t>
      </w:r>
      <w:r w:rsidR="00742AA0" w:rsidRPr="00E7127B">
        <w:rPr>
          <w:rFonts w:ascii="Arial" w:hAnsi="Arial" w:cs="Arial"/>
          <w:sz w:val="20"/>
          <w:szCs w:val="20"/>
        </w:rPr>
        <w:t>prognozowanym</w:t>
      </w:r>
      <w:r w:rsidRPr="00E7127B">
        <w:rPr>
          <w:rFonts w:ascii="Arial" w:hAnsi="Arial" w:cs="Arial"/>
          <w:sz w:val="20"/>
          <w:szCs w:val="20"/>
        </w:rPr>
        <w:t xml:space="preserve">, wyliczonym na podstawie historycznego zużycia paliwa gazowego i ma charakter jedynie orientacyjny i nie stanowi ze strony Zamawiającego zobowiązania do zakupu paliwa gazowego w podanej ilości. </w:t>
      </w:r>
    </w:p>
    <w:p w14:paraId="2917E361" w14:textId="551E64D8" w:rsidR="00240B48" w:rsidRPr="00E7127B" w:rsidRDefault="00356D8D" w:rsidP="007A26F8">
      <w:pPr>
        <w:pStyle w:val="Akapitzlist"/>
        <w:numPr>
          <w:ilvl w:val="0"/>
          <w:numId w:val="10"/>
        </w:numPr>
        <w:spacing w:line="276" w:lineRule="auto"/>
        <w:rPr>
          <w:rFonts w:ascii="Arial" w:hAnsi="Arial" w:cs="Arial"/>
          <w:sz w:val="20"/>
          <w:szCs w:val="20"/>
        </w:rPr>
      </w:pPr>
      <w:r w:rsidRPr="00E7127B">
        <w:rPr>
          <w:rFonts w:ascii="Arial" w:hAnsi="Arial" w:cs="Arial"/>
          <w:sz w:val="20"/>
          <w:szCs w:val="20"/>
        </w:rPr>
        <w:t xml:space="preserve">Rzeczywista ilość zakupionego paliwa gazowego w trakcie realizacji Umowy wynikać będzie wyłącznie </w:t>
      </w:r>
      <w:r w:rsidR="00406AFB">
        <w:rPr>
          <w:rFonts w:ascii="Arial" w:hAnsi="Arial" w:cs="Arial"/>
          <w:sz w:val="20"/>
          <w:szCs w:val="20"/>
        </w:rPr>
        <w:br/>
      </w:r>
      <w:r w:rsidRPr="00E7127B">
        <w:rPr>
          <w:rFonts w:ascii="Arial" w:hAnsi="Arial" w:cs="Arial"/>
          <w:sz w:val="20"/>
          <w:szCs w:val="20"/>
        </w:rPr>
        <w:t>z bieżącego zużycia Zamawiającego, wg wskazań</w:t>
      </w:r>
      <w:r w:rsidR="00240B48" w:rsidRPr="00E7127B">
        <w:rPr>
          <w:rFonts w:ascii="Arial" w:hAnsi="Arial" w:cs="Arial"/>
          <w:sz w:val="20"/>
          <w:szCs w:val="20"/>
        </w:rPr>
        <w:t xml:space="preserve"> U</w:t>
      </w:r>
      <w:r w:rsidRPr="00E7127B">
        <w:rPr>
          <w:rFonts w:ascii="Arial" w:hAnsi="Arial" w:cs="Arial"/>
          <w:sz w:val="20"/>
          <w:szCs w:val="20"/>
        </w:rPr>
        <w:t>kładów pomiarow</w:t>
      </w:r>
      <w:r w:rsidR="00240B48" w:rsidRPr="00E7127B">
        <w:rPr>
          <w:rFonts w:ascii="Arial" w:hAnsi="Arial" w:cs="Arial"/>
          <w:sz w:val="20"/>
          <w:szCs w:val="20"/>
        </w:rPr>
        <w:t>ych</w:t>
      </w:r>
      <w:r w:rsidR="006D79B1">
        <w:rPr>
          <w:rFonts w:ascii="Arial" w:hAnsi="Arial" w:cs="Arial"/>
          <w:sz w:val="20"/>
          <w:szCs w:val="20"/>
        </w:rPr>
        <w:t>, w miesięcznych okresach rozliczeniowych.</w:t>
      </w:r>
      <w:r w:rsidR="002E36B6">
        <w:rPr>
          <w:rFonts w:ascii="Arial" w:hAnsi="Arial" w:cs="Arial"/>
          <w:sz w:val="20"/>
          <w:szCs w:val="20"/>
        </w:rPr>
        <w:t xml:space="preserve"> </w:t>
      </w:r>
    </w:p>
    <w:p w14:paraId="1D090FF1" w14:textId="3B1D7689" w:rsidR="00356D8D" w:rsidRPr="00E7127B" w:rsidRDefault="00356D8D" w:rsidP="007A26F8">
      <w:pPr>
        <w:pStyle w:val="Akapitzlist"/>
        <w:numPr>
          <w:ilvl w:val="0"/>
          <w:numId w:val="10"/>
        </w:numPr>
        <w:spacing w:line="276" w:lineRule="auto"/>
        <w:rPr>
          <w:rFonts w:ascii="Arial" w:hAnsi="Arial" w:cs="Arial"/>
          <w:sz w:val="20"/>
          <w:szCs w:val="20"/>
        </w:rPr>
      </w:pPr>
      <w:r w:rsidRPr="00E7127B">
        <w:rPr>
          <w:rFonts w:ascii="Arial" w:hAnsi="Arial" w:cs="Arial"/>
          <w:sz w:val="20"/>
          <w:szCs w:val="20"/>
        </w:rPr>
        <w:t xml:space="preserve">Kompleksowa dostawa gazu odbywać się będzie na podstawie niniejszej Umowy oraz na warunkach określonych w: </w:t>
      </w:r>
    </w:p>
    <w:p w14:paraId="1211E67B" w14:textId="77777777" w:rsidR="00966375" w:rsidRPr="00E7127B" w:rsidRDefault="00966375" w:rsidP="007A26F8">
      <w:pPr>
        <w:pStyle w:val="Akapitzlist"/>
        <w:numPr>
          <w:ilvl w:val="0"/>
          <w:numId w:val="11"/>
        </w:numPr>
        <w:spacing w:line="276" w:lineRule="auto"/>
        <w:rPr>
          <w:rFonts w:ascii="Arial" w:hAnsi="Arial" w:cs="Arial"/>
          <w:sz w:val="20"/>
          <w:szCs w:val="20"/>
        </w:rPr>
      </w:pPr>
      <w:r w:rsidRPr="00E7127B">
        <w:rPr>
          <w:rFonts w:ascii="Arial" w:hAnsi="Arial" w:cs="Arial"/>
          <w:sz w:val="20"/>
          <w:szCs w:val="20"/>
        </w:rPr>
        <w:t>powszechnie obowiązujących przepisach prawa, w szczególności:</w:t>
      </w:r>
    </w:p>
    <w:p w14:paraId="18367581" w14:textId="77777777" w:rsidR="00B907DB" w:rsidRPr="00E7127B" w:rsidRDefault="00356D8D" w:rsidP="007A26F8">
      <w:pPr>
        <w:pStyle w:val="Akapitzlist"/>
        <w:numPr>
          <w:ilvl w:val="1"/>
          <w:numId w:val="11"/>
        </w:numPr>
        <w:spacing w:line="276" w:lineRule="auto"/>
        <w:ind w:left="993" w:hanging="284"/>
        <w:rPr>
          <w:rFonts w:ascii="Arial" w:hAnsi="Arial" w:cs="Arial"/>
          <w:sz w:val="20"/>
          <w:szCs w:val="20"/>
        </w:rPr>
      </w:pPr>
      <w:r w:rsidRPr="00E7127B">
        <w:rPr>
          <w:rFonts w:ascii="Arial" w:hAnsi="Arial" w:cs="Arial"/>
          <w:sz w:val="20"/>
          <w:szCs w:val="20"/>
        </w:rPr>
        <w:t xml:space="preserve">ustawie - </w:t>
      </w:r>
      <w:r w:rsidRPr="00E7127B">
        <w:rPr>
          <w:rFonts w:ascii="Arial" w:hAnsi="Arial" w:cs="Arial"/>
          <w:i/>
          <w:iCs/>
          <w:sz w:val="20"/>
          <w:szCs w:val="20"/>
        </w:rPr>
        <w:t xml:space="preserve">Prawo energetyczne </w:t>
      </w:r>
      <w:r w:rsidRPr="00E7127B">
        <w:rPr>
          <w:rFonts w:ascii="Arial" w:hAnsi="Arial" w:cs="Arial"/>
          <w:sz w:val="20"/>
          <w:szCs w:val="20"/>
        </w:rPr>
        <w:t>z dnia 10 kwietnia 1997 r.</w:t>
      </w:r>
      <w:r w:rsidR="003B1306" w:rsidRPr="00E7127B">
        <w:rPr>
          <w:rFonts w:ascii="Arial" w:hAnsi="Arial" w:cs="Arial"/>
          <w:sz w:val="20"/>
          <w:szCs w:val="20"/>
        </w:rPr>
        <w:t xml:space="preserve">, </w:t>
      </w:r>
      <w:r w:rsidRPr="00E7127B">
        <w:rPr>
          <w:rFonts w:ascii="Arial" w:hAnsi="Arial" w:cs="Arial"/>
          <w:sz w:val="20"/>
          <w:szCs w:val="20"/>
        </w:rPr>
        <w:t xml:space="preserve">aktach wykonawczych do </w:t>
      </w:r>
      <w:r w:rsidR="003B1306" w:rsidRPr="00E7127B">
        <w:rPr>
          <w:rFonts w:ascii="Arial" w:hAnsi="Arial" w:cs="Arial"/>
          <w:sz w:val="20"/>
          <w:szCs w:val="20"/>
        </w:rPr>
        <w:t xml:space="preserve">tej </w:t>
      </w:r>
      <w:r w:rsidRPr="00E7127B">
        <w:rPr>
          <w:rFonts w:ascii="Arial" w:hAnsi="Arial" w:cs="Arial"/>
          <w:sz w:val="20"/>
          <w:szCs w:val="20"/>
        </w:rPr>
        <w:t xml:space="preserve">ustawy </w:t>
      </w:r>
      <w:r w:rsidR="003B1306" w:rsidRPr="00E7127B">
        <w:rPr>
          <w:rFonts w:ascii="Arial" w:hAnsi="Arial" w:cs="Arial"/>
          <w:sz w:val="20"/>
          <w:szCs w:val="20"/>
        </w:rPr>
        <w:t xml:space="preserve">(m.in. </w:t>
      </w:r>
      <w:r w:rsidRPr="00E7127B">
        <w:rPr>
          <w:rFonts w:ascii="Arial" w:hAnsi="Arial" w:cs="Arial"/>
          <w:sz w:val="20"/>
          <w:szCs w:val="20"/>
        </w:rPr>
        <w:t xml:space="preserve">rozporządzenia Ministra Gospodarki z dnia 2 lipca 2010 r. </w:t>
      </w:r>
      <w:r w:rsidRPr="00E7127B">
        <w:rPr>
          <w:rFonts w:ascii="Arial" w:hAnsi="Arial" w:cs="Arial"/>
          <w:iCs/>
          <w:sz w:val="20"/>
          <w:szCs w:val="20"/>
        </w:rPr>
        <w:t>w sprawie szczegółowych warunków funkcjonowania systemu gazowego</w:t>
      </w:r>
      <w:r w:rsidR="003B1306" w:rsidRPr="00E7127B">
        <w:rPr>
          <w:rFonts w:ascii="Arial" w:hAnsi="Arial" w:cs="Arial"/>
          <w:iCs/>
          <w:sz w:val="20"/>
          <w:szCs w:val="20"/>
        </w:rPr>
        <w:t xml:space="preserve">, </w:t>
      </w:r>
      <w:r w:rsidRPr="00E7127B">
        <w:rPr>
          <w:rFonts w:ascii="Arial" w:hAnsi="Arial" w:cs="Arial"/>
          <w:sz w:val="20"/>
          <w:szCs w:val="20"/>
        </w:rPr>
        <w:t xml:space="preserve">rozporządzenia Ministra Energii z dnia 15 marca 2018 r. </w:t>
      </w:r>
      <w:r w:rsidRPr="00E7127B">
        <w:rPr>
          <w:rFonts w:ascii="Arial" w:hAnsi="Arial" w:cs="Arial"/>
          <w:iCs/>
          <w:sz w:val="20"/>
          <w:szCs w:val="20"/>
        </w:rPr>
        <w:t>w sprawie szczegółowych zasad kształtowania i kalkulacji taryf oraz rozliczeń w obrocie paliwami gazowymi</w:t>
      </w:r>
      <w:r w:rsidR="003B1306" w:rsidRPr="00E7127B">
        <w:rPr>
          <w:rFonts w:ascii="Arial" w:hAnsi="Arial" w:cs="Arial"/>
          <w:iCs/>
          <w:sz w:val="20"/>
          <w:szCs w:val="20"/>
        </w:rPr>
        <w:t xml:space="preserve">), </w:t>
      </w:r>
    </w:p>
    <w:p w14:paraId="13D12902" w14:textId="54569246" w:rsidR="00356D8D" w:rsidRPr="00E7127B" w:rsidRDefault="00356D8D" w:rsidP="007A26F8">
      <w:pPr>
        <w:pStyle w:val="Akapitzlist"/>
        <w:numPr>
          <w:ilvl w:val="1"/>
          <w:numId w:val="11"/>
        </w:numPr>
        <w:spacing w:line="276" w:lineRule="auto"/>
        <w:ind w:left="993" w:hanging="284"/>
        <w:rPr>
          <w:rFonts w:ascii="Arial" w:hAnsi="Arial" w:cs="Arial"/>
          <w:sz w:val="20"/>
          <w:szCs w:val="20"/>
        </w:rPr>
      </w:pPr>
      <w:r w:rsidRPr="00E7127B">
        <w:rPr>
          <w:rFonts w:ascii="Arial" w:hAnsi="Arial" w:cs="Arial"/>
          <w:sz w:val="20"/>
          <w:szCs w:val="20"/>
        </w:rPr>
        <w:t xml:space="preserve">ustawie Kodeks cywilny, </w:t>
      </w:r>
    </w:p>
    <w:p w14:paraId="5A1EF888" w14:textId="4198D4DF" w:rsidR="00356D8D" w:rsidRPr="00E7127B" w:rsidRDefault="00356D8D" w:rsidP="007A26F8">
      <w:pPr>
        <w:pStyle w:val="Akapitzlist"/>
        <w:numPr>
          <w:ilvl w:val="0"/>
          <w:numId w:val="11"/>
        </w:numPr>
        <w:spacing w:line="276" w:lineRule="auto"/>
        <w:rPr>
          <w:rFonts w:ascii="Arial" w:hAnsi="Arial" w:cs="Arial"/>
          <w:sz w:val="20"/>
          <w:szCs w:val="20"/>
        </w:rPr>
      </w:pPr>
      <w:r w:rsidRPr="00E7127B">
        <w:rPr>
          <w:rFonts w:ascii="Arial" w:hAnsi="Arial" w:cs="Arial"/>
          <w:sz w:val="20"/>
          <w:szCs w:val="20"/>
        </w:rPr>
        <w:t xml:space="preserve">właściwych koncesjach, </w:t>
      </w:r>
    </w:p>
    <w:p w14:paraId="71316C32" w14:textId="434294F4" w:rsidR="00356D8D" w:rsidRPr="00E7127B" w:rsidRDefault="00323B85" w:rsidP="007A26F8">
      <w:pPr>
        <w:pStyle w:val="Akapitzlist"/>
        <w:numPr>
          <w:ilvl w:val="0"/>
          <w:numId w:val="11"/>
        </w:numPr>
        <w:spacing w:line="276" w:lineRule="auto"/>
        <w:rPr>
          <w:rFonts w:ascii="Arial" w:hAnsi="Arial" w:cs="Arial"/>
          <w:sz w:val="20"/>
          <w:szCs w:val="20"/>
        </w:rPr>
      </w:pPr>
      <w:r>
        <w:rPr>
          <w:rFonts w:ascii="Arial" w:hAnsi="Arial" w:cs="Arial"/>
          <w:sz w:val="20"/>
          <w:szCs w:val="20"/>
        </w:rPr>
        <w:t>Taryfach obowiązujących Zmawiającego</w:t>
      </w:r>
      <w:r w:rsidR="00CA7A5C">
        <w:rPr>
          <w:rFonts w:ascii="Arial" w:hAnsi="Arial" w:cs="Arial"/>
          <w:sz w:val="20"/>
          <w:szCs w:val="20"/>
        </w:rPr>
        <w:t>.</w:t>
      </w:r>
      <w:r w:rsidR="00356D8D" w:rsidRPr="00E7127B">
        <w:rPr>
          <w:rFonts w:ascii="Arial" w:hAnsi="Arial" w:cs="Arial"/>
          <w:sz w:val="20"/>
          <w:szCs w:val="20"/>
        </w:rPr>
        <w:t xml:space="preserve"> </w:t>
      </w:r>
    </w:p>
    <w:p w14:paraId="4EAB3296" w14:textId="07468287" w:rsidR="005F6754" w:rsidRPr="00E7127B" w:rsidRDefault="00356D8D" w:rsidP="007A26F8">
      <w:pPr>
        <w:pStyle w:val="Akapitzlist"/>
        <w:numPr>
          <w:ilvl w:val="0"/>
          <w:numId w:val="10"/>
        </w:numPr>
        <w:spacing w:line="276" w:lineRule="auto"/>
        <w:rPr>
          <w:rFonts w:ascii="Arial" w:hAnsi="Arial" w:cs="Arial"/>
          <w:sz w:val="20"/>
          <w:szCs w:val="20"/>
        </w:rPr>
      </w:pPr>
      <w:r w:rsidRPr="00E7127B">
        <w:rPr>
          <w:rFonts w:ascii="Arial" w:hAnsi="Arial" w:cs="Arial"/>
          <w:sz w:val="20"/>
          <w:szCs w:val="20"/>
        </w:rPr>
        <w:t>Wykonawca winien zapewnić ciągłość dostaw bez jakichkolwiek przerw w dostawach za wyjątkiem sytuacji opisanych w ustawie P</w:t>
      </w:r>
      <w:r w:rsidR="004C5ADD">
        <w:rPr>
          <w:rFonts w:ascii="Arial" w:hAnsi="Arial" w:cs="Arial"/>
          <w:sz w:val="20"/>
          <w:szCs w:val="20"/>
        </w:rPr>
        <w:t>rawo energetyczne</w:t>
      </w:r>
      <w:r w:rsidRPr="00E7127B">
        <w:rPr>
          <w:rFonts w:ascii="Arial" w:hAnsi="Arial" w:cs="Arial"/>
          <w:sz w:val="20"/>
          <w:szCs w:val="20"/>
        </w:rPr>
        <w:t xml:space="preserve">, IRIESD, </w:t>
      </w:r>
      <w:r w:rsidR="004C5ADD">
        <w:rPr>
          <w:rFonts w:ascii="Arial" w:hAnsi="Arial" w:cs="Arial"/>
          <w:sz w:val="20"/>
          <w:szCs w:val="20"/>
        </w:rPr>
        <w:t>T</w:t>
      </w:r>
      <w:r w:rsidRPr="00E7127B">
        <w:rPr>
          <w:rFonts w:ascii="Arial" w:hAnsi="Arial" w:cs="Arial"/>
          <w:sz w:val="20"/>
          <w:szCs w:val="20"/>
        </w:rPr>
        <w:t xml:space="preserve">aryfie i posiadać rezerwę gwarantującą realizację ciągłości </w:t>
      </w:r>
      <w:r w:rsidR="004C5ADD">
        <w:rPr>
          <w:rFonts w:ascii="Arial" w:hAnsi="Arial" w:cs="Arial"/>
          <w:sz w:val="20"/>
          <w:szCs w:val="20"/>
        </w:rPr>
        <w:t>P</w:t>
      </w:r>
      <w:r w:rsidRPr="00E7127B">
        <w:rPr>
          <w:rFonts w:ascii="Arial" w:hAnsi="Arial" w:cs="Arial"/>
          <w:sz w:val="20"/>
          <w:szCs w:val="20"/>
        </w:rPr>
        <w:t xml:space="preserve">rzedmiotu umowy. </w:t>
      </w:r>
    </w:p>
    <w:p w14:paraId="0449EFE8" w14:textId="75F738A3" w:rsidR="005F6754" w:rsidRPr="00E7127B" w:rsidRDefault="008A18F8" w:rsidP="007A26F8">
      <w:pPr>
        <w:pStyle w:val="Akapitzlist"/>
        <w:numPr>
          <w:ilvl w:val="0"/>
          <w:numId w:val="10"/>
        </w:numPr>
        <w:spacing w:line="276" w:lineRule="auto"/>
        <w:rPr>
          <w:rFonts w:ascii="Arial" w:hAnsi="Arial" w:cs="Arial"/>
          <w:sz w:val="20"/>
          <w:szCs w:val="20"/>
        </w:rPr>
      </w:pPr>
      <w:r w:rsidRPr="00E7127B">
        <w:rPr>
          <w:rFonts w:ascii="Arial" w:hAnsi="Arial" w:cs="Arial"/>
          <w:sz w:val="20"/>
          <w:szCs w:val="20"/>
        </w:rPr>
        <w:t xml:space="preserve">Ewentualna zmiana prognozowanego zużycia nie będzie skutkowała dodatkowymi kosztami dla Zamawiającego (Odbiorcy), </w:t>
      </w:r>
      <w:r w:rsidR="00EF42BF">
        <w:rPr>
          <w:rFonts w:ascii="Arial" w:hAnsi="Arial" w:cs="Arial"/>
          <w:sz w:val="20"/>
          <w:szCs w:val="20"/>
        </w:rPr>
        <w:t>z zastrzeżeniem § 5 ust. 5.</w:t>
      </w:r>
      <w:r w:rsidRPr="00E7127B">
        <w:rPr>
          <w:rFonts w:ascii="Arial" w:hAnsi="Arial" w:cs="Arial"/>
          <w:sz w:val="20"/>
          <w:szCs w:val="20"/>
        </w:rPr>
        <w:t xml:space="preserve"> </w:t>
      </w:r>
    </w:p>
    <w:p w14:paraId="27DFE8C8" w14:textId="1E0CFB54" w:rsidR="00240E50" w:rsidRPr="00240E50" w:rsidRDefault="005F6754" w:rsidP="007A26F8">
      <w:pPr>
        <w:pStyle w:val="Akapitzlist"/>
        <w:numPr>
          <w:ilvl w:val="0"/>
          <w:numId w:val="10"/>
        </w:numPr>
        <w:spacing w:line="276" w:lineRule="auto"/>
      </w:pPr>
      <w:r w:rsidRPr="00E7127B">
        <w:rPr>
          <w:rFonts w:ascii="Arial" w:hAnsi="Arial" w:cs="Arial"/>
          <w:sz w:val="20"/>
          <w:szCs w:val="20"/>
        </w:rPr>
        <w:t>Zamawiający oświadcza iż gaz ziemny będący przedmiotem niniejszego zamówienia przeznaczony jest do celów opałowych</w:t>
      </w:r>
      <w:r w:rsidR="00240E50">
        <w:rPr>
          <w:rFonts w:ascii="Arial" w:hAnsi="Arial" w:cs="Arial"/>
          <w:sz w:val="20"/>
          <w:szCs w:val="20"/>
        </w:rPr>
        <w:t>.</w:t>
      </w:r>
      <w:r w:rsidRPr="00E7127B">
        <w:rPr>
          <w:rFonts w:ascii="Arial" w:hAnsi="Arial" w:cs="Arial"/>
          <w:sz w:val="20"/>
          <w:szCs w:val="20"/>
        </w:rPr>
        <w:t xml:space="preserve"> </w:t>
      </w:r>
    </w:p>
    <w:p w14:paraId="0A1D49BE" w14:textId="77777777" w:rsidR="00240E50" w:rsidRDefault="00240E50" w:rsidP="00240E50">
      <w:pPr>
        <w:pStyle w:val="Akapitzlist"/>
        <w:spacing w:line="276" w:lineRule="auto"/>
        <w:ind w:left="360" w:firstLine="0"/>
      </w:pPr>
    </w:p>
    <w:p w14:paraId="0F380758" w14:textId="0FDAB8C3" w:rsidR="0019763B" w:rsidRDefault="0019763B" w:rsidP="0019763B">
      <w:pPr>
        <w:pStyle w:val="Nagwek1"/>
      </w:pPr>
      <w:r w:rsidRPr="00D63544">
        <w:t>§</w:t>
      </w:r>
      <w:r w:rsidRPr="00D63544">
        <w:rPr>
          <w:spacing w:val="-1"/>
        </w:rPr>
        <w:t xml:space="preserve"> </w:t>
      </w:r>
      <w:r w:rsidR="009B31E6">
        <w:t>3</w:t>
      </w:r>
      <w:r>
        <w:t xml:space="preserve"> Obowiązki Zamawiającego i Wykonawcy </w:t>
      </w:r>
    </w:p>
    <w:p w14:paraId="0784C09F" w14:textId="31D9D9A8" w:rsidR="00905D42" w:rsidRPr="00E7127B" w:rsidRDefault="00905D42" w:rsidP="007A26F8">
      <w:pPr>
        <w:pStyle w:val="Akapitzlist"/>
        <w:numPr>
          <w:ilvl w:val="0"/>
          <w:numId w:val="12"/>
        </w:numPr>
        <w:tabs>
          <w:tab w:val="left" w:pos="565"/>
        </w:tabs>
        <w:spacing w:line="276" w:lineRule="auto"/>
        <w:ind w:right="133"/>
        <w:rPr>
          <w:rFonts w:ascii="Arial" w:hAnsi="Arial" w:cs="Arial"/>
          <w:sz w:val="20"/>
          <w:szCs w:val="20"/>
        </w:rPr>
      </w:pPr>
      <w:bookmarkStart w:id="2" w:name="_Hlk171596189"/>
      <w:r w:rsidRPr="00E7127B">
        <w:rPr>
          <w:rFonts w:ascii="Arial" w:hAnsi="Arial" w:cs="Arial"/>
          <w:sz w:val="20"/>
          <w:szCs w:val="20"/>
        </w:rPr>
        <w:t>Zamawiający</w:t>
      </w:r>
      <w:r w:rsidR="003F79A3" w:rsidRPr="00E7127B">
        <w:rPr>
          <w:rFonts w:ascii="Arial" w:hAnsi="Arial" w:cs="Arial"/>
          <w:sz w:val="20"/>
          <w:szCs w:val="20"/>
        </w:rPr>
        <w:t xml:space="preserve"> </w:t>
      </w:r>
      <w:r w:rsidRPr="00E7127B">
        <w:rPr>
          <w:rFonts w:ascii="Arial" w:hAnsi="Arial" w:cs="Arial"/>
          <w:sz w:val="20"/>
          <w:szCs w:val="20"/>
        </w:rPr>
        <w:t xml:space="preserve">oświadcza, że: </w:t>
      </w:r>
    </w:p>
    <w:bookmarkEnd w:id="2"/>
    <w:p w14:paraId="4489291A" w14:textId="68D52CA3" w:rsidR="00375229" w:rsidRPr="00E7127B" w:rsidRDefault="00905D42" w:rsidP="007A26F8">
      <w:pPr>
        <w:pStyle w:val="Akapitzlist"/>
        <w:numPr>
          <w:ilvl w:val="0"/>
          <w:numId w:val="13"/>
        </w:numPr>
        <w:tabs>
          <w:tab w:val="left" w:pos="851"/>
        </w:tabs>
        <w:spacing w:line="276" w:lineRule="auto"/>
        <w:ind w:left="851" w:right="133" w:hanging="425"/>
        <w:rPr>
          <w:rFonts w:ascii="Arial" w:hAnsi="Arial" w:cs="Arial"/>
          <w:sz w:val="20"/>
          <w:szCs w:val="20"/>
        </w:rPr>
      </w:pPr>
      <w:r w:rsidRPr="00E7127B">
        <w:rPr>
          <w:rFonts w:ascii="Arial" w:hAnsi="Arial" w:cs="Arial"/>
          <w:sz w:val="20"/>
          <w:szCs w:val="20"/>
        </w:rPr>
        <w:t xml:space="preserve">ma prawną i techniczną możliwość zawarcia niniejszej Umowy i nie jest stroną Umów, które </w:t>
      </w:r>
      <w:r w:rsidR="00406AFB">
        <w:rPr>
          <w:rFonts w:ascii="Arial" w:hAnsi="Arial" w:cs="Arial"/>
          <w:sz w:val="20"/>
          <w:szCs w:val="20"/>
        </w:rPr>
        <w:br/>
      </w:r>
      <w:r w:rsidRPr="00E7127B">
        <w:rPr>
          <w:rFonts w:ascii="Arial" w:hAnsi="Arial" w:cs="Arial"/>
          <w:sz w:val="20"/>
          <w:szCs w:val="20"/>
        </w:rPr>
        <w:t xml:space="preserve">to prawo ograniczają, </w:t>
      </w:r>
    </w:p>
    <w:p w14:paraId="0CB8DCD4" w14:textId="7B2B24EC" w:rsidR="00905D42" w:rsidRPr="007561B4" w:rsidRDefault="00905D42" w:rsidP="007A26F8">
      <w:pPr>
        <w:pStyle w:val="Akapitzlist"/>
        <w:numPr>
          <w:ilvl w:val="0"/>
          <w:numId w:val="13"/>
        </w:numPr>
        <w:tabs>
          <w:tab w:val="left" w:pos="851"/>
        </w:tabs>
        <w:spacing w:line="276" w:lineRule="auto"/>
        <w:ind w:left="851" w:right="133" w:hanging="425"/>
        <w:rPr>
          <w:rFonts w:ascii="Arial" w:hAnsi="Arial" w:cs="Arial"/>
          <w:sz w:val="20"/>
          <w:szCs w:val="20"/>
        </w:rPr>
      </w:pPr>
      <w:r w:rsidRPr="00E7127B">
        <w:rPr>
          <w:rFonts w:ascii="Arial" w:hAnsi="Arial" w:cs="Arial"/>
          <w:sz w:val="20"/>
          <w:szCs w:val="20"/>
        </w:rPr>
        <w:t>w wykonaniu niniejszej Umowy nabywa i odbiera paliwo gazowe na cele wskazane w treści Oświadczenia w sprawie przeznaczenia nabywanego paliwa gazowego, na potrzeby podatku akcyzowego, zgodnie z ustawą o podatku akcyzowym</w:t>
      </w:r>
      <w:r w:rsidR="007561B4">
        <w:rPr>
          <w:rFonts w:ascii="Arial" w:hAnsi="Arial" w:cs="Arial"/>
          <w:sz w:val="20"/>
          <w:szCs w:val="20"/>
        </w:rPr>
        <w:t xml:space="preserve"> („</w:t>
      </w:r>
      <w:r w:rsidR="007561B4" w:rsidRPr="007561B4">
        <w:rPr>
          <w:rFonts w:ascii="Arial" w:hAnsi="Arial" w:cs="Arial"/>
          <w:b/>
          <w:sz w:val="20"/>
          <w:szCs w:val="20"/>
        </w:rPr>
        <w:t>Oświadczenie akcyzowe</w:t>
      </w:r>
      <w:r w:rsidR="007561B4">
        <w:rPr>
          <w:rFonts w:ascii="Arial" w:hAnsi="Arial" w:cs="Arial"/>
          <w:sz w:val="20"/>
          <w:szCs w:val="20"/>
        </w:rPr>
        <w:t>”)</w:t>
      </w:r>
      <w:r w:rsidR="009316E4">
        <w:rPr>
          <w:rFonts w:ascii="Arial" w:hAnsi="Arial" w:cs="Arial"/>
          <w:sz w:val="20"/>
          <w:szCs w:val="20"/>
        </w:rPr>
        <w:t>;</w:t>
      </w:r>
      <w:r w:rsidR="00C45D17">
        <w:rPr>
          <w:rFonts w:ascii="Arial" w:hAnsi="Arial" w:cs="Arial"/>
          <w:sz w:val="20"/>
          <w:szCs w:val="20"/>
        </w:rPr>
        <w:t xml:space="preserve"> przy czym</w:t>
      </w:r>
      <w:r w:rsidR="00DC0AEF">
        <w:rPr>
          <w:rFonts w:ascii="Arial" w:hAnsi="Arial" w:cs="Arial"/>
          <w:sz w:val="20"/>
          <w:szCs w:val="20"/>
        </w:rPr>
        <w:t xml:space="preserve"> Oświadczenie akcyzowe zostanie sporządzone na wzorze przekazanym Zamawiającemu przez Wykonawcę</w:t>
      </w:r>
      <w:r w:rsidR="002B2BFD">
        <w:rPr>
          <w:rFonts w:ascii="Arial" w:hAnsi="Arial" w:cs="Arial"/>
          <w:sz w:val="20"/>
          <w:szCs w:val="20"/>
        </w:rPr>
        <w:t xml:space="preserve"> i zostanie </w:t>
      </w:r>
      <w:r w:rsidR="00DD3DD8">
        <w:rPr>
          <w:rFonts w:ascii="Arial" w:hAnsi="Arial" w:cs="Arial"/>
          <w:sz w:val="20"/>
          <w:szCs w:val="20"/>
        </w:rPr>
        <w:t>przedłoż</w:t>
      </w:r>
      <w:r w:rsidR="00E435CE">
        <w:rPr>
          <w:rFonts w:ascii="Arial" w:hAnsi="Arial" w:cs="Arial"/>
          <w:sz w:val="20"/>
          <w:szCs w:val="20"/>
        </w:rPr>
        <w:t>one</w:t>
      </w:r>
      <w:r w:rsidR="00691D83">
        <w:rPr>
          <w:rFonts w:ascii="Arial" w:hAnsi="Arial" w:cs="Arial"/>
          <w:sz w:val="20"/>
          <w:szCs w:val="20"/>
        </w:rPr>
        <w:t xml:space="preserve"> Wykonawcy </w:t>
      </w:r>
      <w:r w:rsidR="007561B4" w:rsidRPr="007561B4">
        <w:rPr>
          <w:rFonts w:ascii="Arial" w:hAnsi="Arial" w:cs="Arial"/>
          <w:sz w:val="20"/>
          <w:szCs w:val="20"/>
        </w:rPr>
        <w:t>w</w:t>
      </w:r>
      <w:r w:rsidRPr="007561B4">
        <w:rPr>
          <w:rFonts w:ascii="Arial" w:hAnsi="Arial" w:cs="Arial"/>
          <w:bCs/>
          <w:sz w:val="20"/>
          <w:szCs w:val="20"/>
        </w:rPr>
        <w:t xml:space="preserve">raz z Umową; </w:t>
      </w:r>
    </w:p>
    <w:p w14:paraId="2AFC5761" w14:textId="7879BA30" w:rsidR="00905D42" w:rsidRPr="00E7127B" w:rsidRDefault="007C4B77" w:rsidP="007A26F8">
      <w:pPr>
        <w:pStyle w:val="Akapitzlist"/>
        <w:numPr>
          <w:ilvl w:val="0"/>
          <w:numId w:val="12"/>
        </w:numPr>
        <w:tabs>
          <w:tab w:val="left" w:pos="565"/>
        </w:tabs>
        <w:spacing w:line="276" w:lineRule="auto"/>
        <w:ind w:right="133"/>
        <w:rPr>
          <w:rFonts w:ascii="Arial" w:hAnsi="Arial" w:cs="Arial"/>
          <w:sz w:val="20"/>
          <w:szCs w:val="20"/>
        </w:rPr>
      </w:pPr>
      <w:r w:rsidRPr="00E7127B">
        <w:rPr>
          <w:rFonts w:ascii="Arial" w:hAnsi="Arial" w:cs="Arial"/>
          <w:sz w:val="20"/>
          <w:szCs w:val="20"/>
        </w:rPr>
        <w:t xml:space="preserve">Zamawiający, </w:t>
      </w:r>
      <w:r w:rsidR="00905D42" w:rsidRPr="00E7127B">
        <w:rPr>
          <w:rFonts w:ascii="Arial" w:hAnsi="Arial" w:cs="Arial"/>
          <w:sz w:val="20"/>
          <w:szCs w:val="20"/>
        </w:rPr>
        <w:t xml:space="preserve">zobowiązuje się do: </w:t>
      </w:r>
    </w:p>
    <w:p w14:paraId="39BF3139" w14:textId="77777777" w:rsidR="0022563E" w:rsidRPr="00E7127B" w:rsidRDefault="00905D42" w:rsidP="007A26F8">
      <w:pPr>
        <w:pStyle w:val="Akapitzlist"/>
        <w:numPr>
          <w:ilvl w:val="0"/>
          <w:numId w:val="14"/>
        </w:numPr>
        <w:tabs>
          <w:tab w:val="left" w:pos="851"/>
        </w:tabs>
        <w:spacing w:line="276" w:lineRule="auto"/>
        <w:ind w:left="851" w:right="133" w:hanging="425"/>
        <w:rPr>
          <w:rFonts w:ascii="Arial" w:hAnsi="Arial" w:cs="Arial"/>
          <w:sz w:val="20"/>
          <w:szCs w:val="20"/>
        </w:rPr>
      </w:pPr>
      <w:r w:rsidRPr="00E7127B">
        <w:rPr>
          <w:rFonts w:ascii="Arial" w:hAnsi="Arial" w:cs="Arial"/>
          <w:sz w:val="20"/>
          <w:szCs w:val="20"/>
        </w:rPr>
        <w:t xml:space="preserve">pobierania paliwa gazowego zgodnie z warunkami niniejszej Umowy oraz obowiązującymi przepisami prawa, </w:t>
      </w:r>
    </w:p>
    <w:p w14:paraId="2DA64018" w14:textId="353C6400" w:rsidR="00D46AA4" w:rsidRPr="00E7127B" w:rsidRDefault="00905D42" w:rsidP="007A26F8">
      <w:pPr>
        <w:pStyle w:val="Akapitzlist"/>
        <w:numPr>
          <w:ilvl w:val="0"/>
          <w:numId w:val="14"/>
        </w:numPr>
        <w:tabs>
          <w:tab w:val="left" w:pos="851"/>
        </w:tabs>
        <w:spacing w:line="276" w:lineRule="auto"/>
        <w:ind w:left="851" w:right="133" w:hanging="425"/>
        <w:rPr>
          <w:rFonts w:ascii="Arial" w:hAnsi="Arial" w:cs="Arial"/>
          <w:sz w:val="20"/>
          <w:szCs w:val="20"/>
        </w:rPr>
      </w:pPr>
      <w:r w:rsidRPr="00E7127B">
        <w:rPr>
          <w:rFonts w:ascii="Arial" w:hAnsi="Arial" w:cs="Arial"/>
          <w:sz w:val="20"/>
          <w:szCs w:val="20"/>
        </w:rPr>
        <w:t xml:space="preserve">zawiadomienia Wykonawcy o zmianie celu zużycia paliwa gazowego, które może mieć wpływ </w:t>
      </w:r>
      <w:r w:rsidR="00406AFB">
        <w:rPr>
          <w:rFonts w:ascii="Arial" w:hAnsi="Arial" w:cs="Arial"/>
          <w:sz w:val="20"/>
          <w:szCs w:val="20"/>
        </w:rPr>
        <w:br/>
      </w:r>
      <w:r w:rsidRPr="00E7127B">
        <w:rPr>
          <w:rFonts w:ascii="Arial" w:hAnsi="Arial" w:cs="Arial"/>
          <w:sz w:val="20"/>
          <w:szCs w:val="20"/>
        </w:rPr>
        <w:t xml:space="preserve">na obowiązki i uprawnienia wynikające z przepisów prawa podatkowego, </w:t>
      </w:r>
    </w:p>
    <w:p w14:paraId="526F0F40" w14:textId="77777777" w:rsidR="00D46AA4" w:rsidRPr="00E7127B" w:rsidRDefault="00905D42" w:rsidP="007A26F8">
      <w:pPr>
        <w:pStyle w:val="Akapitzlist"/>
        <w:numPr>
          <w:ilvl w:val="0"/>
          <w:numId w:val="14"/>
        </w:numPr>
        <w:tabs>
          <w:tab w:val="left" w:pos="851"/>
        </w:tabs>
        <w:spacing w:line="276" w:lineRule="auto"/>
        <w:ind w:left="851" w:right="133" w:hanging="425"/>
        <w:rPr>
          <w:rFonts w:ascii="Arial" w:hAnsi="Arial" w:cs="Arial"/>
          <w:sz w:val="20"/>
          <w:szCs w:val="20"/>
        </w:rPr>
      </w:pPr>
      <w:r w:rsidRPr="00E7127B">
        <w:rPr>
          <w:rFonts w:ascii="Arial" w:hAnsi="Arial" w:cs="Arial"/>
          <w:sz w:val="20"/>
          <w:szCs w:val="20"/>
        </w:rPr>
        <w:t xml:space="preserve">terminowego regulowania należności związanych w wykonywaniem niniejszej Umowy, </w:t>
      </w:r>
    </w:p>
    <w:p w14:paraId="13AA13A8" w14:textId="0D83BB07" w:rsidR="00A20C81" w:rsidRDefault="00543582" w:rsidP="007A26F8">
      <w:pPr>
        <w:pStyle w:val="Akapitzlist"/>
        <w:numPr>
          <w:ilvl w:val="0"/>
          <w:numId w:val="14"/>
        </w:numPr>
        <w:tabs>
          <w:tab w:val="left" w:pos="851"/>
        </w:tabs>
        <w:spacing w:line="276" w:lineRule="auto"/>
        <w:ind w:left="851" w:right="133" w:hanging="425"/>
        <w:rPr>
          <w:rFonts w:ascii="Arial" w:hAnsi="Arial" w:cs="Arial"/>
          <w:sz w:val="20"/>
          <w:szCs w:val="20"/>
        </w:rPr>
      </w:pPr>
      <w:r>
        <w:rPr>
          <w:rFonts w:ascii="Arial" w:hAnsi="Arial" w:cs="Arial"/>
          <w:sz w:val="20"/>
          <w:szCs w:val="20"/>
        </w:rPr>
        <w:t>udzielenia Wykonawcy wszelkich niezbędnych upoważnień</w:t>
      </w:r>
      <w:r w:rsidR="00480618" w:rsidRPr="00543582">
        <w:rPr>
          <w:rFonts w:ascii="Arial" w:hAnsi="Arial" w:cs="Arial"/>
          <w:sz w:val="20"/>
          <w:szCs w:val="20"/>
        </w:rPr>
        <w:t>, niezbędnych do przeprowadzenia procesu zmiany sprzedawcy</w:t>
      </w:r>
      <w:r w:rsidR="00584210">
        <w:rPr>
          <w:rFonts w:ascii="Arial" w:hAnsi="Arial" w:cs="Arial"/>
          <w:sz w:val="20"/>
          <w:szCs w:val="20"/>
        </w:rPr>
        <w:t xml:space="preserve"> gazu ziemnego</w:t>
      </w:r>
      <w:r w:rsidR="00CA0666">
        <w:rPr>
          <w:rFonts w:ascii="Arial" w:hAnsi="Arial" w:cs="Arial"/>
          <w:sz w:val="20"/>
          <w:szCs w:val="20"/>
        </w:rPr>
        <w:t>,</w:t>
      </w:r>
    </w:p>
    <w:p w14:paraId="11AABD1C" w14:textId="235BC965" w:rsidR="00CA0666" w:rsidRPr="00543582" w:rsidRDefault="00006C29" w:rsidP="007A26F8">
      <w:pPr>
        <w:pStyle w:val="Akapitzlist"/>
        <w:numPr>
          <w:ilvl w:val="0"/>
          <w:numId w:val="14"/>
        </w:numPr>
        <w:tabs>
          <w:tab w:val="left" w:pos="851"/>
        </w:tabs>
        <w:spacing w:line="276" w:lineRule="auto"/>
        <w:ind w:left="851" w:right="133" w:hanging="425"/>
        <w:rPr>
          <w:rFonts w:ascii="Arial" w:hAnsi="Arial" w:cs="Arial"/>
          <w:sz w:val="20"/>
          <w:szCs w:val="20"/>
        </w:rPr>
      </w:pPr>
      <w:r w:rsidRPr="00CA0666">
        <w:rPr>
          <w:rFonts w:ascii="Arial" w:hAnsi="Arial" w:cs="Arial"/>
          <w:sz w:val="20"/>
          <w:szCs w:val="20"/>
        </w:rPr>
        <w:t>zapewnienia dostępu do układu pomiarowego lub instalacji gazowej w obiektach właściwych dla Zamawiającego przez upoważnionych przedstawicieli Wykonawcy lub OSD, w celu dokonania odczytów lub weryfikacji rozliczeń związanych z realizacją Umowy oraz wykonania przez te osoby koniecznych prac konserwacyjnych</w:t>
      </w:r>
      <w:r w:rsidR="00CA0666">
        <w:rPr>
          <w:rFonts w:ascii="Arial" w:hAnsi="Arial" w:cs="Arial"/>
          <w:sz w:val="20"/>
          <w:szCs w:val="20"/>
        </w:rPr>
        <w:t xml:space="preserve"> Układu pomiarowego</w:t>
      </w:r>
      <w:r w:rsidR="00C76122">
        <w:rPr>
          <w:rFonts w:ascii="Arial" w:hAnsi="Arial" w:cs="Arial"/>
          <w:sz w:val="20"/>
          <w:szCs w:val="20"/>
        </w:rPr>
        <w:t>.</w:t>
      </w:r>
    </w:p>
    <w:p w14:paraId="6F356F04" w14:textId="77777777" w:rsidR="007A4793" w:rsidRPr="00E7127B" w:rsidRDefault="00905D42" w:rsidP="007A26F8">
      <w:pPr>
        <w:pStyle w:val="Akapitzlist"/>
        <w:numPr>
          <w:ilvl w:val="0"/>
          <w:numId w:val="12"/>
        </w:numPr>
        <w:tabs>
          <w:tab w:val="left" w:pos="565"/>
        </w:tabs>
        <w:spacing w:line="276" w:lineRule="auto"/>
        <w:ind w:right="133"/>
        <w:rPr>
          <w:rFonts w:ascii="Arial" w:hAnsi="Arial" w:cs="Arial"/>
          <w:sz w:val="20"/>
          <w:szCs w:val="20"/>
        </w:rPr>
      </w:pPr>
      <w:bookmarkStart w:id="3" w:name="_Hlk171596587"/>
      <w:r w:rsidRPr="00E7127B">
        <w:rPr>
          <w:rFonts w:ascii="Arial" w:hAnsi="Arial" w:cs="Arial"/>
          <w:sz w:val="20"/>
          <w:szCs w:val="20"/>
        </w:rPr>
        <w:t xml:space="preserve">Wykonawca oświadcza, że posiada: </w:t>
      </w:r>
      <w:bookmarkEnd w:id="3"/>
    </w:p>
    <w:p w14:paraId="7EDBDE6E" w14:textId="61726D50" w:rsidR="0059746B" w:rsidRPr="00E7127B" w:rsidRDefault="00905D42" w:rsidP="007A26F8">
      <w:pPr>
        <w:pStyle w:val="Akapitzlist"/>
        <w:numPr>
          <w:ilvl w:val="0"/>
          <w:numId w:val="15"/>
        </w:numPr>
        <w:tabs>
          <w:tab w:val="left" w:pos="709"/>
        </w:tabs>
        <w:spacing w:line="276" w:lineRule="auto"/>
        <w:ind w:right="133"/>
        <w:rPr>
          <w:rFonts w:ascii="Arial" w:hAnsi="Arial" w:cs="Arial"/>
          <w:sz w:val="20"/>
          <w:szCs w:val="20"/>
        </w:rPr>
      </w:pPr>
      <w:r w:rsidRPr="00E7127B">
        <w:rPr>
          <w:rFonts w:ascii="Arial" w:hAnsi="Arial" w:cs="Arial"/>
          <w:sz w:val="20"/>
          <w:szCs w:val="20"/>
        </w:rPr>
        <w:t xml:space="preserve">ważną koncesję na prowadzenie działalności gospodarczej w zakresie obrotu (sprzedaży) paliwami gazowymi </w:t>
      </w:r>
      <w:r w:rsidR="00E55C75" w:rsidRPr="00E7127B">
        <w:rPr>
          <w:rFonts w:ascii="Arial" w:hAnsi="Arial" w:cs="Arial"/>
          <w:sz w:val="20"/>
          <w:szCs w:val="20"/>
        </w:rPr>
        <w:t xml:space="preserve">nr ……………………….., </w:t>
      </w:r>
      <w:r w:rsidRPr="00E7127B">
        <w:rPr>
          <w:rFonts w:ascii="Arial" w:hAnsi="Arial" w:cs="Arial"/>
          <w:sz w:val="20"/>
          <w:szCs w:val="20"/>
        </w:rPr>
        <w:t>na okres od …………………………...</w:t>
      </w:r>
      <w:r w:rsidR="008B2489" w:rsidRPr="00E7127B">
        <w:rPr>
          <w:rFonts w:ascii="Arial" w:hAnsi="Arial" w:cs="Arial"/>
          <w:sz w:val="20"/>
          <w:szCs w:val="20"/>
        </w:rPr>
        <w:t>,</w:t>
      </w:r>
      <w:r w:rsidRPr="00E7127B">
        <w:rPr>
          <w:rFonts w:ascii="Arial" w:hAnsi="Arial" w:cs="Arial"/>
          <w:sz w:val="20"/>
          <w:szCs w:val="20"/>
        </w:rPr>
        <w:t xml:space="preserve"> wydaną przez Prezesa </w:t>
      </w:r>
      <w:r w:rsidRPr="00E7127B">
        <w:rPr>
          <w:rFonts w:ascii="Arial" w:hAnsi="Arial" w:cs="Arial"/>
          <w:sz w:val="20"/>
          <w:szCs w:val="20"/>
        </w:rPr>
        <w:lastRenderedPageBreak/>
        <w:t xml:space="preserve">Urzędu Regulacji Energetyki, której okres ważności przypada na dzień ……… oraz wszelkie inne wymagane prawem uprawnienia </w:t>
      </w:r>
      <w:r w:rsidR="0008166D" w:rsidRPr="00E7127B">
        <w:rPr>
          <w:rFonts w:ascii="Arial" w:hAnsi="Arial" w:cs="Arial"/>
          <w:sz w:val="20"/>
          <w:szCs w:val="20"/>
        </w:rPr>
        <w:t xml:space="preserve">niezbędne do realizacji Umowy </w:t>
      </w:r>
      <w:r w:rsidRPr="00E7127B">
        <w:rPr>
          <w:rFonts w:ascii="Arial" w:hAnsi="Arial" w:cs="Arial"/>
          <w:sz w:val="20"/>
          <w:szCs w:val="20"/>
        </w:rPr>
        <w:t xml:space="preserve">oraz prawo do wykorzystania systemu dystrybucji gazu na terenie </w:t>
      </w:r>
      <w:r w:rsidR="00CB42FC" w:rsidRPr="00E7127B">
        <w:rPr>
          <w:rFonts w:ascii="Arial" w:hAnsi="Arial" w:cs="Arial"/>
          <w:sz w:val="20"/>
          <w:szCs w:val="20"/>
        </w:rPr>
        <w:t>P</w:t>
      </w:r>
      <w:r w:rsidRPr="00E7127B">
        <w:rPr>
          <w:rFonts w:ascii="Arial" w:hAnsi="Arial" w:cs="Arial"/>
          <w:sz w:val="20"/>
          <w:szCs w:val="20"/>
        </w:rPr>
        <w:t>unkt</w:t>
      </w:r>
      <w:r w:rsidR="00CB42FC" w:rsidRPr="00E7127B">
        <w:rPr>
          <w:rFonts w:ascii="Arial" w:hAnsi="Arial" w:cs="Arial"/>
          <w:sz w:val="20"/>
          <w:szCs w:val="20"/>
        </w:rPr>
        <w:t xml:space="preserve">u </w:t>
      </w:r>
      <w:r w:rsidR="004A7481">
        <w:rPr>
          <w:rFonts w:ascii="Arial" w:hAnsi="Arial" w:cs="Arial"/>
          <w:sz w:val="20"/>
          <w:szCs w:val="20"/>
        </w:rPr>
        <w:t>o</w:t>
      </w:r>
      <w:r w:rsidR="00CB42FC" w:rsidRPr="00E7127B">
        <w:rPr>
          <w:rFonts w:ascii="Arial" w:hAnsi="Arial" w:cs="Arial"/>
          <w:sz w:val="20"/>
          <w:szCs w:val="20"/>
        </w:rPr>
        <w:t>dbioru,</w:t>
      </w:r>
      <w:r w:rsidRPr="00E7127B">
        <w:rPr>
          <w:rFonts w:ascii="Arial" w:hAnsi="Arial" w:cs="Arial"/>
          <w:sz w:val="20"/>
          <w:szCs w:val="20"/>
        </w:rPr>
        <w:t xml:space="preserve"> </w:t>
      </w:r>
    </w:p>
    <w:p w14:paraId="7D57F85B" w14:textId="75E0341E" w:rsidR="007A4793" w:rsidRPr="00E7127B" w:rsidRDefault="00905D42" w:rsidP="007A26F8">
      <w:pPr>
        <w:pStyle w:val="Akapitzlist"/>
        <w:numPr>
          <w:ilvl w:val="0"/>
          <w:numId w:val="15"/>
        </w:numPr>
        <w:tabs>
          <w:tab w:val="left" w:pos="709"/>
        </w:tabs>
        <w:spacing w:line="276" w:lineRule="auto"/>
        <w:ind w:right="133"/>
        <w:rPr>
          <w:rFonts w:ascii="Arial" w:hAnsi="Arial" w:cs="Arial"/>
          <w:sz w:val="20"/>
          <w:szCs w:val="20"/>
        </w:rPr>
      </w:pPr>
      <w:r w:rsidRPr="00E7127B">
        <w:rPr>
          <w:rFonts w:ascii="Arial" w:hAnsi="Arial" w:cs="Arial"/>
          <w:sz w:val="20"/>
          <w:szCs w:val="20"/>
        </w:rPr>
        <w:t xml:space="preserve">ważną koncesję na dystrybucję gazu ziemnego lub ważną umowę z Operatorem Systemu Dystrybucyjnego (OSD) na świadczenie usług dystrybucji gazu ziemnego na obszarze, na którym znajduje się miejsce dostarczania gazu ziemnego. Wykonawca zobowiązuje się na każde żądanie Zamawiającego przedłożyć aktualną na dzień złożenia umowę dystrybucyjną zawartą z OSD, </w:t>
      </w:r>
      <w:r w:rsidR="00406AFB">
        <w:rPr>
          <w:rFonts w:ascii="Arial" w:hAnsi="Arial" w:cs="Arial"/>
          <w:sz w:val="20"/>
          <w:szCs w:val="20"/>
        </w:rPr>
        <w:br/>
      </w:r>
      <w:r w:rsidRPr="00E7127B">
        <w:rPr>
          <w:rFonts w:ascii="Arial" w:hAnsi="Arial" w:cs="Arial"/>
          <w:sz w:val="20"/>
          <w:szCs w:val="20"/>
        </w:rPr>
        <w:t xml:space="preserve">w którym podane zostaną: numer tejże umowy oraz termin jej obowiązywania. </w:t>
      </w:r>
    </w:p>
    <w:p w14:paraId="0859E024" w14:textId="2465E6FC" w:rsidR="00E95D4C" w:rsidRPr="00E7127B" w:rsidRDefault="007A4793" w:rsidP="007A26F8">
      <w:pPr>
        <w:pStyle w:val="Akapitzlist"/>
        <w:numPr>
          <w:ilvl w:val="0"/>
          <w:numId w:val="12"/>
        </w:numPr>
        <w:tabs>
          <w:tab w:val="left" w:pos="565"/>
        </w:tabs>
        <w:spacing w:line="276" w:lineRule="auto"/>
        <w:ind w:right="133"/>
        <w:rPr>
          <w:rFonts w:ascii="Arial" w:hAnsi="Arial" w:cs="Arial"/>
          <w:sz w:val="20"/>
          <w:szCs w:val="20"/>
        </w:rPr>
      </w:pPr>
      <w:r w:rsidRPr="00E7127B">
        <w:rPr>
          <w:rFonts w:ascii="Arial" w:hAnsi="Arial" w:cs="Arial"/>
          <w:sz w:val="20"/>
          <w:szCs w:val="20"/>
        </w:rPr>
        <w:t xml:space="preserve">Wykonawca, </w:t>
      </w:r>
      <w:r w:rsidR="00E95D4C" w:rsidRPr="00E7127B">
        <w:rPr>
          <w:rFonts w:ascii="Arial" w:hAnsi="Arial" w:cs="Arial"/>
          <w:sz w:val="20"/>
          <w:szCs w:val="20"/>
        </w:rPr>
        <w:t xml:space="preserve">zobowiązuje się do: </w:t>
      </w:r>
    </w:p>
    <w:p w14:paraId="48283E67" w14:textId="18023216" w:rsidR="00AD1766" w:rsidRPr="00D64D34" w:rsidRDefault="00FA0725" w:rsidP="007A26F8">
      <w:pPr>
        <w:pStyle w:val="Akapitzlist"/>
        <w:numPr>
          <w:ilvl w:val="0"/>
          <w:numId w:val="16"/>
        </w:numPr>
        <w:spacing w:line="276" w:lineRule="auto"/>
        <w:rPr>
          <w:rFonts w:ascii="Arial" w:hAnsi="Arial" w:cs="Arial"/>
          <w:sz w:val="20"/>
          <w:szCs w:val="20"/>
        </w:rPr>
      </w:pPr>
      <w:r>
        <w:rPr>
          <w:rFonts w:ascii="Arial" w:hAnsi="Arial" w:cs="Arial"/>
          <w:sz w:val="20"/>
          <w:szCs w:val="20"/>
        </w:rPr>
        <w:t>utrzymania</w:t>
      </w:r>
      <w:r w:rsidR="008E14DF" w:rsidRPr="00FA0725">
        <w:rPr>
          <w:rFonts w:ascii="Arial" w:hAnsi="Arial" w:cs="Arial"/>
          <w:sz w:val="20"/>
          <w:szCs w:val="20"/>
        </w:rPr>
        <w:t xml:space="preserve"> przez okres </w:t>
      </w:r>
      <w:r w:rsidRPr="00FA0725">
        <w:rPr>
          <w:rFonts w:ascii="Arial" w:hAnsi="Arial" w:cs="Arial"/>
          <w:sz w:val="20"/>
          <w:szCs w:val="20"/>
        </w:rPr>
        <w:t xml:space="preserve">obowiązywania Umowy </w:t>
      </w:r>
      <w:r w:rsidR="00E15372">
        <w:rPr>
          <w:rFonts w:ascii="Arial" w:hAnsi="Arial" w:cs="Arial"/>
          <w:sz w:val="20"/>
          <w:szCs w:val="20"/>
        </w:rPr>
        <w:t>zgodności</w:t>
      </w:r>
      <w:r w:rsidRPr="00FA0725">
        <w:rPr>
          <w:rFonts w:ascii="Arial" w:hAnsi="Arial" w:cs="Arial"/>
          <w:sz w:val="20"/>
          <w:szCs w:val="20"/>
        </w:rPr>
        <w:t xml:space="preserve"> ze stanem faktycznym wszelkich oświadczeń </w:t>
      </w:r>
      <w:r w:rsidR="00DA02CA">
        <w:rPr>
          <w:rFonts w:ascii="Arial" w:hAnsi="Arial" w:cs="Arial"/>
          <w:sz w:val="20"/>
          <w:szCs w:val="20"/>
        </w:rPr>
        <w:t>Wykonawcy</w:t>
      </w:r>
      <w:r w:rsidRPr="00FA0725">
        <w:rPr>
          <w:rFonts w:ascii="Arial" w:hAnsi="Arial" w:cs="Arial"/>
          <w:sz w:val="20"/>
          <w:szCs w:val="20"/>
        </w:rPr>
        <w:t xml:space="preserve"> składanych w związku z zawarciem Umowy</w:t>
      </w:r>
      <w:r w:rsidR="00D64D34">
        <w:rPr>
          <w:rFonts w:ascii="Arial" w:hAnsi="Arial" w:cs="Arial"/>
          <w:sz w:val="20"/>
          <w:szCs w:val="20"/>
        </w:rPr>
        <w:t>,</w:t>
      </w:r>
      <w:r w:rsidRPr="00D64D34">
        <w:rPr>
          <w:rFonts w:ascii="Arial" w:hAnsi="Arial" w:cs="Arial"/>
          <w:sz w:val="20"/>
          <w:szCs w:val="20"/>
        </w:rPr>
        <w:t xml:space="preserve"> a także</w:t>
      </w:r>
      <w:r w:rsidR="005C1A30" w:rsidRPr="00D64D34">
        <w:rPr>
          <w:rFonts w:ascii="Arial" w:hAnsi="Arial" w:cs="Arial"/>
          <w:sz w:val="20"/>
          <w:szCs w:val="20"/>
        </w:rPr>
        <w:t xml:space="preserve"> </w:t>
      </w:r>
      <w:r w:rsidR="00D64D34">
        <w:rPr>
          <w:rFonts w:ascii="Arial" w:hAnsi="Arial" w:cs="Arial"/>
          <w:sz w:val="20"/>
          <w:szCs w:val="20"/>
        </w:rPr>
        <w:t>utrzymania</w:t>
      </w:r>
      <w:r w:rsidR="005C1A30" w:rsidRPr="00D64D34">
        <w:rPr>
          <w:rFonts w:ascii="Arial" w:hAnsi="Arial" w:cs="Arial"/>
          <w:sz w:val="20"/>
          <w:szCs w:val="20"/>
        </w:rPr>
        <w:t xml:space="preserve"> wszelkich uprawnień</w:t>
      </w:r>
      <w:r w:rsidR="00D64D34">
        <w:rPr>
          <w:rFonts w:ascii="Arial" w:hAnsi="Arial" w:cs="Arial"/>
          <w:sz w:val="20"/>
          <w:szCs w:val="20"/>
        </w:rPr>
        <w:t>, zezwoleń, koncesji itp.</w:t>
      </w:r>
      <w:r w:rsidR="005C1A30" w:rsidRPr="00D64D34">
        <w:rPr>
          <w:rFonts w:ascii="Arial" w:hAnsi="Arial" w:cs="Arial"/>
          <w:sz w:val="20"/>
          <w:szCs w:val="20"/>
        </w:rPr>
        <w:t xml:space="preserve"> niezbędnych do realizacji Umowy; </w:t>
      </w:r>
      <w:r w:rsidR="00DA02CA" w:rsidRPr="00D64D34">
        <w:rPr>
          <w:rFonts w:ascii="Arial" w:hAnsi="Arial" w:cs="Arial"/>
          <w:sz w:val="20"/>
          <w:szCs w:val="20"/>
        </w:rPr>
        <w:t>w</w:t>
      </w:r>
      <w:r w:rsidR="00905D42" w:rsidRPr="00D64D34">
        <w:rPr>
          <w:rFonts w:ascii="Arial" w:hAnsi="Arial" w:cs="Arial"/>
          <w:sz w:val="20"/>
          <w:szCs w:val="20"/>
        </w:rPr>
        <w:t xml:space="preserve"> przypadku, gdy termin ważności ww. koncesji będzie krótszy niż okres realizacji </w:t>
      </w:r>
      <w:r w:rsidR="00AD1766" w:rsidRPr="00D64D34">
        <w:rPr>
          <w:rFonts w:ascii="Arial" w:hAnsi="Arial" w:cs="Arial"/>
          <w:sz w:val="20"/>
          <w:szCs w:val="20"/>
        </w:rPr>
        <w:t>U</w:t>
      </w:r>
      <w:r w:rsidR="00905D42" w:rsidRPr="00D64D34">
        <w:rPr>
          <w:rFonts w:ascii="Arial" w:hAnsi="Arial" w:cs="Arial"/>
          <w:sz w:val="20"/>
          <w:szCs w:val="20"/>
        </w:rPr>
        <w:t xml:space="preserve">mowy, Wykonawca jest zobowiązany na co najmniej 14 dni przed końcem ważności koncesji do złożenia przedłużenia jej ważności lub nowej ważnej koncesji na kolejny okres realizacji umowy. </w:t>
      </w:r>
    </w:p>
    <w:p w14:paraId="4E77283B" w14:textId="77777777" w:rsidR="00AD1766" w:rsidRPr="00E7127B" w:rsidRDefault="00905D42" w:rsidP="007A26F8">
      <w:pPr>
        <w:pStyle w:val="Akapitzlist"/>
        <w:numPr>
          <w:ilvl w:val="0"/>
          <w:numId w:val="16"/>
        </w:numPr>
        <w:tabs>
          <w:tab w:val="left" w:pos="709"/>
        </w:tabs>
        <w:spacing w:line="276" w:lineRule="auto"/>
        <w:ind w:right="133"/>
        <w:rPr>
          <w:rFonts w:ascii="Arial" w:hAnsi="Arial" w:cs="Arial"/>
          <w:sz w:val="20"/>
          <w:szCs w:val="20"/>
        </w:rPr>
      </w:pPr>
      <w:r w:rsidRPr="00E7127B">
        <w:rPr>
          <w:rFonts w:ascii="Arial" w:hAnsi="Arial" w:cs="Arial"/>
          <w:sz w:val="20"/>
          <w:szCs w:val="20"/>
        </w:rPr>
        <w:t xml:space="preserve">sprzedaży paliwa gazowego zgodnie z warunkami określonymi w niniejszej Umowie, ustawie – Prawo energetyczne i aktach wykonawczych wydanych na jej podstawie, z zachowaniem powszechnie obowiązujących standardów jakościowych, </w:t>
      </w:r>
    </w:p>
    <w:p w14:paraId="552330D1" w14:textId="3EA6971D" w:rsidR="00E5103C" w:rsidRDefault="00905D42" w:rsidP="007A26F8">
      <w:pPr>
        <w:pStyle w:val="Akapitzlist"/>
        <w:numPr>
          <w:ilvl w:val="0"/>
          <w:numId w:val="16"/>
        </w:numPr>
        <w:tabs>
          <w:tab w:val="left" w:pos="709"/>
        </w:tabs>
        <w:spacing w:line="276" w:lineRule="auto"/>
        <w:ind w:right="133"/>
        <w:rPr>
          <w:rFonts w:ascii="Arial" w:hAnsi="Arial" w:cs="Arial"/>
          <w:sz w:val="20"/>
          <w:szCs w:val="20"/>
        </w:rPr>
      </w:pPr>
      <w:r w:rsidRPr="00E7127B">
        <w:rPr>
          <w:rFonts w:ascii="Arial" w:hAnsi="Arial" w:cs="Arial"/>
          <w:sz w:val="20"/>
          <w:szCs w:val="20"/>
        </w:rPr>
        <w:t xml:space="preserve">zapewnienia nieprzerwanych (ciągłych) dostaw paliwa gazowego do </w:t>
      </w:r>
      <w:r w:rsidR="00F74FE4" w:rsidRPr="00E7127B">
        <w:rPr>
          <w:rFonts w:ascii="Arial" w:hAnsi="Arial" w:cs="Arial"/>
          <w:sz w:val="20"/>
          <w:szCs w:val="20"/>
        </w:rPr>
        <w:t xml:space="preserve">Punktu odbioru opisanego </w:t>
      </w:r>
      <w:r w:rsidR="00C61721">
        <w:rPr>
          <w:rFonts w:ascii="Arial" w:hAnsi="Arial" w:cs="Arial"/>
          <w:sz w:val="20"/>
          <w:szCs w:val="20"/>
        </w:rPr>
        <w:br/>
      </w:r>
      <w:r w:rsidR="00F74FE4" w:rsidRPr="00E7127B">
        <w:rPr>
          <w:rFonts w:ascii="Arial" w:hAnsi="Arial" w:cs="Arial"/>
          <w:sz w:val="20"/>
          <w:szCs w:val="20"/>
        </w:rPr>
        <w:t xml:space="preserve">w OPZ </w:t>
      </w:r>
      <w:r w:rsidRPr="00E7127B">
        <w:rPr>
          <w:rFonts w:ascii="Arial" w:hAnsi="Arial" w:cs="Arial"/>
          <w:sz w:val="20"/>
          <w:szCs w:val="20"/>
        </w:rPr>
        <w:t>oraz zapewnienia należytego wykonywania usług związanych z dystrybucją gazu ziemnego</w:t>
      </w:r>
      <w:r w:rsidR="00796540">
        <w:rPr>
          <w:rFonts w:ascii="Arial" w:hAnsi="Arial" w:cs="Arial"/>
          <w:sz w:val="20"/>
          <w:szCs w:val="20"/>
        </w:rPr>
        <w:t>.</w:t>
      </w:r>
      <w:r w:rsidRPr="00E7127B">
        <w:rPr>
          <w:rFonts w:ascii="Arial" w:hAnsi="Arial" w:cs="Arial"/>
          <w:sz w:val="20"/>
          <w:szCs w:val="20"/>
        </w:rPr>
        <w:t xml:space="preserve"> </w:t>
      </w:r>
    </w:p>
    <w:p w14:paraId="743F0BF5" w14:textId="77777777" w:rsidR="00CC2AD7" w:rsidRPr="00CC2AD7" w:rsidRDefault="00A3526A" w:rsidP="00CC2AD7">
      <w:pPr>
        <w:pStyle w:val="Akapitzlist"/>
        <w:numPr>
          <w:ilvl w:val="0"/>
          <w:numId w:val="16"/>
        </w:numPr>
        <w:tabs>
          <w:tab w:val="left" w:pos="709"/>
        </w:tabs>
        <w:spacing w:line="276" w:lineRule="auto"/>
        <w:ind w:right="133"/>
        <w:rPr>
          <w:rFonts w:ascii="Arial" w:hAnsi="Arial" w:cs="Arial"/>
          <w:sz w:val="20"/>
          <w:szCs w:val="20"/>
        </w:rPr>
      </w:pPr>
      <w:r w:rsidRPr="00CC2AD7">
        <w:rPr>
          <w:rFonts w:ascii="Arial" w:eastAsia="Times New Roman" w:hAnsi="Arial" w:cs="Arial"/>
          <w:sz w:val="20"/>
          <w:szCs w:val="20"/>
          <w:lang w:eastAsia="pl-PL"/>
        </w:rPr>
        <w:t>złożenia OSD, w imieniu własnym i Zamawiającego zgłoszenia o zawarciu niniejszej Umowy/ powiadomienia o zmianie sprzedawcy,</w:t>
      </w:r>
    </w:p>
    <w:p w14:paraId="42B0EF4C" w14:textId="77777777" w:rsidR="00CC2AD7" w:rsidRPr="00CC2AD7" w:rsidRDefault="00A3526A" w:rsidP="00CC2AD7">
      <w:pPr>
        <w:pStyle w:val="Akapitzlist"/>
        <w:numPr>
          <w:ilvl w:val="0"/>
          <w:numId w:val="16"/>
        </w:numPr>
        <w:tabs>
          <w:tab w:val="left" w:pos="709"/>
        </w:tabs>
        <w:spacing w:line="276" w:lineRule="auto"/>
        <w:ind w:right="133"/>
        <w:rPr>
          <w:rFonts w:ascii="Arial" w:hAnsi="Arial" w:cs="Arial"/>
          <w:sz w:val="20"/>
          <w:szCs w:val="20"/>
        </w:rPr>
      </w:pPr>
      <w:r w:rsidRPr="00CC2AD7">
        <w:rPr>
          <w:rFonts w:ascii="Arial" w:eastAsia="Times New Roman" w:hAnsi="Arial" w:cs="Arial"/>
          <w:sz w:val="20"/>
          <w:szCs w:val="20"/>
          <w:lang w:eastAsia="pl-PL"/>
        </w:rPr>
        <w:t>reprezentowania Zamawiającego przed OSD w procesie zmiany sprzedawcy, zgodnie z odrębnymi przepisami, w tym zwłaszcza do dokonania wszelkich czynności i uzgodnień z OSD niezbędnych do przeprowadzenia procedury zmiany sprzedawcy.</w:t>
      </w:r>
    </w:p>
    <w:p w14:paraId="483616C1" w14:textId="412D1048" w:rsidR="00FD7FB5" w:rsidRPr="00CC2AD7" w:rsidRDefault="00CC2AD7" w:rsidP="00CC2AD7">
      <w:pPr>
        <w:pStyle w:val="Akapitzlist"/>
        <w:numPr>
          <w:ilvl w:val="0"/>
          <w:numId w:val="16"/>
        </w:numPr>
        <w:tabs>
          <w:tab w:val="left" w:pos="709"/>
        </w:tabs>
        <w:spacing w:line="276" w:lineRule="auto"/>
        <w:ind w:right="133"/>
        <w:rPr>
          <w:rFonts w:ascii="Arial" w:hAnsi="Arial" w:cs="Arial"/>
          <w:sz w:val="20"/>
          <w:szCs w:val="20"/>
        </w:rPr>
      </w:pPr>
      <w:r>
        <w:rPr>
          <w:rFonts w:ascii="Arial" w:eastAsia="Times New Roman" w:hAnsi="Arial" w:cs="Arial"/>
          <w:sz w:val="20"/>
          <w:szCs w:val="20"/>
          <w:lang w:eastAsia="pl-PL"/>
        </w:rPr>
        <w:t>c</w:t>
      </w:r>
      <w:r w:rsidR="00A3526A" w:rsidRPr="00CC2AD7">
        <w:rPr>
          <w:rFonts w:ascii="Arial" w:eastAsia="Times New Roman" w:hAnsi="Arial" w:cs="Arial"/>
          <w:sz w:val="20"/>
          <w:szCs w:val="20"/>
          <w:lang w:eastAsia="pl-PL"/>
        </w:rPr>
        <w:t xml:space="preserve">zynności opisane w </w:t>
      </w:r>
      <w:r>
        <w:rPr>
          <w:rFonts w:ascii="Arial" w:eastAsia="Times New Roman" w:hAnsi="Arial" w:cs="Arial"/>
          <w:sz w:val="20"/>
          <w:szCs w:val="20"/>
          <w:lang w:eastAsia="pl-PL"/>
        </w:rPr>
        <w:t>pkt 4</w:t>
      </w:r>
      <w:r w:rsidR="00A3526A" w:rsidRPr="00CC2AD7">
        <w:rPr>
          <w:rFonts w:ascii="Arial" w:eastAsia="Times New Roman" w:hAnsi="Arial" w:cs="Arial"/>
          <w:sz w:val="20"/>
          <w:szCs w:val="20"/>
          <w:lang w:eastAsia="pl-PL"/>
        </w:rPr>
        <w:t xml:space="preserve">) i pkt </w:t>
      </w:r>
      <w:r>
        <w:rPr>
          <w:rFonts w:ascii="Arial" w:eastAsia="Times New Roman" w:hAnsi="Arial" w:cs="Arial"/>
          <w:sz w:val="20"/>
          <w:szCs w:val="20"/>
          <w:lang w:eastAsia="pl-PL"/>
        </w:rPr>
        <w:t>5</w:t>
      </w:r>
      <w:r w:rsidR="00A3526A" w:rsidRPr="00CC2AD7">
        <w:rPr>
          <w:rFonts w:ascii="Arial" w:eastAsia="Times New Roman" w:hAnsi="Arial" w:cs="Arial"/>
          <w:sz w:val="20"/>
          <w:szCs w:val="20"/>
          <w:lang w:eastAsia="pl-PL"/>
        </w:rPr>
        <w:t xml:space="preserve">) Wykonawca podejmie bez zbędnej zwłoki, w terminie umożliwiającym rozpoczęcie dostaw </w:t>
      </w:r>
      <w:r>
        <w:rPr>
          <w:rFonts w:ascii="Arial" w:eastAsia="Times New Roman" w:hAnsi="Arial" w:cs="Arial"/>
          <w:sz w:val="20"/>
          <w:szCs w:val="20"/>
          <w:lang w:eastAsia="pl-PL"/>
        </w:rPr>
        <w:t xml:space="preserve">paliwa gazowego od </w:t>
      </w:r>
      <w:r w:rsidR="00423B65">
        <w:rPr>
          <w:rFonts w:ascii="Arial" w:eastAsia="Times New Roman" w:hAnsi="Arial" w:cs="Arial"/>
          <w:sz w:val="20"/>
          <w:szCs w:val="20"/>
          <w:lang w:eastAsia="pl-PL"/>
        </w:rPr>
        <w:t>0</w:t>
      </w:r>
      <w:r>
        <w:rPr>
          <w:rFonts w:ascii="Arial" w:eastAsia="Times New Roman" w:hAnsi="Arial" w:cs="Arial"/>
          <w:sz w:val="20"/>
          <w:szCs w:val="20"/>
          <w:lang w:eastAsia="pl-PL"/>
        </w:rPr>
        <w:t>1.01.2025r.</w:t>
      </w:r>
      <w:r w:rsidR="00A3526A" w:rsidRPr="00CC2AD7">
        <w:rPr>
          <w:rFonts w:ascii="Arial" w:eastAsia="Times New Roman" w:hAnsi="Arial" w:cs="Arial"/>
          <w:sz w:val="20"/>
          <w:szCs w:val="20"/>
          <w:lang w:eastAsia="pl-PL"/>
        </w:rPr>
        <w:t xml:space="preserve">, mając na względzie konieczność przeprowadzenia procedury zmiany sprzedawcy i utrzymanie ciągłości dostaw do </w:t>
      </w:r>
      <w:r w:rsidR="002B5837">
        <w:rPr>
          <w:rFonts w:ascii="Arial" w:eastAsia="Times New Roman" w:hAnsi="Arial" w:cs="Arial"/>
          <w:sz w:val="20"/>
          <w:szCs w:val="20"/>
          <w:lang w:eastAsia="pl-PL"/>
        </w:rPr>
        <w:t>PO Zamawiającego,</w:t>
      </w:r>
    </w:p>
    <w:p w14:paraId="6748EF57" w14:textId="6E26AF23" w:rsidR="00006C29" w:rsidRPr="00006C29" w:rsidRDefault="00C76122" w:rsidP="00006C29">
      <w:pPr>
        <w:pStyle w:val="Akapitzlist"/>
        <w:numPr>
          <w:ilvl w:val="0"/>
          <w:numId w:val="16"/>
        </w:numPr>
        <w:tabs>
          <w:tab w:val="left" w:pos="709"/>
        </w:tabs>
        <w:spacing w:line="276" w:lineRule="auto"/>
        <w:ind w:right="133"/>
        <w:rPr>
          <w:rFonts w:ascii="Arial" w:hAnsi="Arial" w:cs="Arial"/>
          <w:sz w:val="20"/>
          <w:szCs w:val="20"/>
        </w:rPr>
      </w:pPr>
      <w:r>
        <w:rPr>
          <w:rFonts w:ascii="Arial" w:hAnsi="Arial" w:cs="Arial"/>
          <w:sz w:val="20"/>
          <w:szCs w:val="20"/>
        </w:rPr>
        <w:t>dokonywania</w:t>
      </w:r>
      <w:r w:rsidR="00006C29" w:rsidRPr="00006C29">
        <w:rPr>
          <w:rFonts w:ascii="Arial" w:hAnsi="Arial" w:cs="Arial"/>
          <w:sz w:val="20"/>
          <w:szCs w:val="20"/>
        </w:rPr>
        <w:t xml:space="preserve">  odczytów</w:t>
      </w:r>
      <w:r w:rsidR="00DC07E6">
        <w:rPr>
          <w:rFonts w:ascii="Arial" w:hAnsi="Arial" w:cs="Arial"/>
          <w:sz w:val="20"/>
          <w:szCs w:val="20"/>
        </w:rPr>
        <w:t xml:space="preserve"> niezbędnych do rozliczenia Umowy,</w:t>
      </w:r>
      <w:r w:rsidR="00006C29" w:rsidRPr="00006C29">
        <w:rPr>
          <w:rFonts w:ascii="Arial" w:hAnsi="Arial" w:cs="Arial"/>
          <w:sz w:val="20"/>
          <w:szCs w:val="20"/>
        </w:rPr>
        <w:t xml:space="preserve"> w takich terminach, aby okres rozliczeniowy wynosił jeden miesiąc</w:t>
      </w:r>
      <w:r w:rsidR="00DC07E6">
        <w:rPr>
          <w:rFonts w:ascii="Arial" w:hAnsi="Arial" w:cs="Arial"/>
          <w:sz w:val="20"/>
          <w:szCs w:val="20"/>
        </w:rPr>
        <w:t>.</w:t>
      </w:r>
    </w:p>
    <w:p w14:paraId="0D3C5EBA" w14:textId="77777777" w:rsidR="00A86828" w:rsidRPr="00021070" w:rsidRDefault="00A86828" w:rsidP="00021070">
      <w:pPr>
        <w:tabs>
          <w:tab w:val="left" w:pos="426"/>
        </w:tabs>
        <w:adjustRightInd w:val="0"/>
        <w:spacing w:line="276" w:lineRule="auto"/>
        <w:jc w:val="both"/>
        <w:rPr>
          <w:rFonts w:ascii="Arial" w:eastAsia="Times New Roman" w:hAnsi="Arial" w:cs="Arial"/>
          <w:sz w:val="20"/>
          <w:szCs w:val="20"/>
          <w:lang w:eastAsia="pl-PL"/>
        </w:rPr>
      </w:pPr>
    </w:p>
    <w:p w14:paraId="5CD6D03B" w14:textId="6C6A2216" w:rsidR="003C4573" w:rsidRPr="003C4573" w:rsidRDefault="003C4573" w:rsidP="00212E12">
      <w:pPr>
        <w:pStyle w:val="Nagwek1"/>
      </w:pPr>
      <w:r>
        <w:t xml:space="preserve">§ </w:t>
      </w:r>
      <w:r w:rsidR="008A188C">
        <w:t>4</w:t>
      </w:r>
      <w:r w:rsidR="001D6B7C">
        <w:t>.</w:t>
      </w:r>
      <w:r w:rsidR="00AE4798">
        <w:t xml:space="preserve"> </w:t>
      </w:r>
      <w:r w:rsidR="00575312" w:rsidRPr="00575312">
        <w:t>Okres obowiązywania Umowy</w:t>
      </w:r>
    </w:p>
    <w:p w14:paraId="305CB6E3" w14:textId="5BDD87FD" w:rsidR="000A0C19" w:rsidRPr="000A0C19" w:rsidRDefault="009C7FA6" w:rsidP="000A0C19">
      <w:pPr>
        <w:pStyle w:val="Akapitzlist"/>
        <w:numPr>
          <w:ilvl w:val="0"/>
          <w:numId w:val="18"/>
        </w:numPr>
        <w:spacing w:line="276" w:lineRule="auto"/>
        <w:rPr>
          <w:rFonts w:ascii="Arial" w:hAnsi="Arial" w:cs="Arial"/>
          <w:sz w:val="20"/>
          <w:szCs w:val="20"/>
        </w:rPr>
      </w:pPr>
      <w:r>
        <w:rPr>
          <w:rFonts w:ascii="Arial" w:hAnsi="Arial" w:cs="Arial"/>
          <w:sz w:val="20"/>
          <w:szCs w:val="20"/>
        </w:rPr>
        <w:t xml:space="preserve">Umowa zostaje zawarta na czas określony </w:t>
      </w:r>
      <w:r w:rsidR="00C70217">
        <w:rPr>
          <w:rFonts w:ascii="Arial" w:hAnsi="Arial" w:cs="Arial"/>
          <w:sz w:val="20"/>
          <w:szCs w:val="20"/>
        </w:rPr>
        <w:t xml:space="preserve">od dnia zawarcia do </w:t>
      </w:r>
      <w:r w:rsidR="00C70217" w:rsidRPr="00C70217">
        <w:rPr>
          <w:rFonts w:ascii="Arial" w:hAnsi="Arial" w:cs="Arial"/>
          <w:sz w:val="20"/>
          <w:szCs w:val="20"/>
        </w:rPr>
        <w:t>31.12.2026 r.</w:t>
      </w:r>
      <w:r w:rsidR="000A0C19">
        <w:rPr>
          <w:rFonts w:ascii="Arial" w:hAnsi="Arial" w:cs="Arial"/>
          <w:sz w:val="20"/>
          <w:szCs w:val="20"/>
        </w:rPr>
        <w:t xml:space="preserve">, </w:t>
      </w:r>
      <w:r w:rsidR="00C70217" w:rsidRPr="000A0C19">
        <w:rPr>
          <w:rFonts w:ascii="Arial" w:hAnsi="Arial" w:cs="Arial"/>
          <w:sz w:val="20"/>
          <w:szCs w:val="20"/>
        </w:rPr>
        <w:t>z zastrzeżeniem ust. 2</w:t>
      </w:r>
      <w:r w:rsidR="00ED066A">
        <w:rPr>
          <w:rFonts w:ascii="Arial" w:hAnsi="Arial" w:cs="Arial"/>
          <w:sz w:val="20"/>
          <w:szCs w:val="20"/>
        </w:rPr>
        <w:t xml:space="preserve"> i 4</w:t>
      </w:r>
      <w:r w:rsidR="000340F2">
        <w:rPr>
          <w:rFonts w:ascii="Arial" w:hAnsi="Arial" w:cs="Arial"/>
          <w:sz w:val="20"/>
          <w:szCs w:val="20"/>
        </w:rPr>
        <w:t xml:space="preserve"> </w:t>
      </w:r>
      <w:r w:rsidR="000B7186">
        <w:rPr>
          <w:rFonts w:ascii="Arial" w:hAnsi="Arial" w:cs="Arial"/>
          <w:sz w:val="20"/>
          <w:szCs w:val="20"/>
        </w:rPr>
        <w:t>poniżej</w:t>
      </w:r>
      <w:r w:rsidR="00D37637">
        <w:rPr>
          <w:rFonts w:ascii="Arial" w:hAnsi="Arial" w:cs="Arial"/>
          <w:sz w:val="20"/>
          <w:szCs w:val="20"/>
        </w:rPr>
        <w:t xml:space="preserve">, </w:t>
      </w:r>
      <w:r w:rsidR="000A0C19" w:rsidRPr="000A0C19">
        <w:rPr>
          <w:rFonts w:ascii="Arial" w:hAnsi="Arial" w:cs="Arial"/>
          <w:sz w:val="20"/>
          <w:szCs w:val="20"/>
        </w:rPr>
        <w:t xml:space="preserve">przy czym kompleksowa dostawa gazu będzie odbywać się przez okres </w:t>
      </w:r>
      <w:r w:rsidR="000A0C19">
        <w:rPr>
          <w:rFonts w:ascii="Arial" w:hAnsi="Arial" w:cs="Arial"/>
          <w:sz w:val="20"/>
          <w:szCs w:val="20"/>
        </w:rPr>
        <w:t>24</w:t>
      </w:r>
      <w:r w:rsidR="000A0C19" w:rsidRPr="000A0C19">
        <w:rPr>
          <w:rFonts w:ascii="Arial" w:hAnsi="Arial" w:cs="Arial"/>
          <w:sz w:val="20"/>
          <w:szCs w:val="20"/>
        </w:rPr>
        <w:t xml:space="preserve"> miesięcy, tj. od dnia 1 stycznia 202</w:t>
      </w:r>
      <w:r w:rsidR="00B1181B">
        <w:rPr>
          <w:rFonts w:ascii="Arial" w:hAnsi="Arial" w:cs="Arial"/>
          <w:sz w:val="20"/>
          <w:szCs w:val="20"/>
        </w:rPr>
        <w:t>5</w:t>
      </w:r>
      <w:r w:rsidR="000A0C19" w:rsidRPr="000A0C19">
        <w:rPr>
          <w:rFonts w:ascii="Arial" w:hAnsi="Arial" w:cs="Arial"/>
          <w:sz w:val="20"/>
          <w:szCs w:val="20"/>
        </w:rPr>
        <w:t xml:space="preserve"> r. do 31 grudnia 202</w:t>
      </w:r>
      <w:r w:rsidR="00B1181B">
        <w:rPr>
          <w:rFonts w:ascii="Arial" w:hAnsi="Arial" w:cs="Arial"/>
          <w:sz w:val="20"/>
          <w:szCs w:val="20"/>
        </w:rPr>
        <w:t>6</w:t>
      </w:r>
      <w:r w:rsidR="000A0C19" w:rsidRPr="000A0C19">
        <w:rPr>
          <w:rFonts w:ascii="Arial" w:hAnsi="Arial" w:cs="Arial"/>
          <w:sz w:val="20"/>
          <w:szCs w:val="20"/>
        </w:rPr>
        <w:t xml:space="preserve"> r.</w:t>
      </w:r>
    </w:p>
    <w:p w14:paraId="7C3B3E65" w14:textId="6A40FDE7" w:rsidR="00711BEB" w:rsidRDefault="008674A5" w:rsidP="007A26F8">
      <w:pPr>
        <w:pStyle w:val="Akapitzlist"/>
        <w:numPr>
          <w:ilvl w:val="0"/>
          <w:numId w:val="18"/>
        </w:numPr>
        <w:spacing w:line="276" w:lineRule="auto"/>
        <w:rPr>
          <w:rFonts w:ascii="Arial" w:hAnsi="Arial" w:cs="Arial"/>
          <w:sz w:val="20"/>
          <w:szCs w:val="20"/>
        </w:rPr>
      </w:pPr>
      <w:r w:rsidRPr="008674A5">
        <w:rPr>
          <w:rFonts w:ascii="Arial" w:hAnsi="Arial" w:cs="Arial"/>
          <w:sz w:val="20"/>
          <w:szCs w:val="20"/>
        </w:rPr>
        <w:t>Umowa przestaje obowiązywać w sytuacji gdy osiągnie wartość maksymalnego wynagrodzenia Wykonawcy określonego w §</w:t>
      </w:r>
      <w:r w:rsidR="003C1B22">
        <w:rPr>
          <w:rFonts w:ascii="Arial" w:hAnsi="Arial" w:cs="Arial"/>
          <w:sz w:val="20"/>
          <w:szCs w:val="20"/>
        </w:rPr>
        <w:t xml:space="preserve"> 5</w:t>
      </w:r>
      <w:r w:rsidRPr="008674A5">
        <w:rPr>
          <w:rFonts w:ascii="Arial" w:hAnsi="Arial" w:cs="Arial"/>
          <w:sz w:val="20"/>
          <w:szCs w:val="20"/>
        </w:rPr>
        <w:t xml:space="preserve"> ust. 1 niniejszej Umowy, z zastrzeżeniem odmiennych postanowień umownych. </w:t>
      </w:r>
    </w:p>
    <w:p w14:paraId="42FF1201" w14:textId="77777777" w:rsidR="00D37637" w:rsidRDefault="008674A5" w:rsidP="00D37637">
      <w:pPr>
        <w:pStyle w:val="Akapitzlist"/>
        <w:numPr>
          <w:ilvl w:val="0"/>
          <w:numId w:val="18"/>
        </w:numPr>
        <w:spacing w:line="276" w:lineRule="auto"/>
        <w:rPr>
          <w:rFonts w:ascii="Arial" w:hAnsi="Arial" w:cs="Arial"/>
          <w:sz w:val="20"/>
          <w:szCs w:val="20"/>
        </w:rPr>
      </w:pPr>
      <w:r w:rsidRPr="00711BEB">
        <w:rPr>
          <w:rFonts w:ascii="Arial" w:hAnsi="Arial" w:cs="Arial"/>
          <w:sz w:val="20"/>
          <w:szCs w:val="20"/>
        </w:rPr>
        <w:t>Odpowiedzialność za kontrolę wykorzystania wartości umowy brutto, o której mowa w §</w:t>
      </w:r>
      <w:r w:rsidR="00D37637">
        <w:rPr>
          <w:rFonts w:ascii="Arial" w:hAnsi="Arial" w:cs="Arial"/>
          <w:sz w:val="20"/>
          <w:szCs w:val="20"/>
        </w:rPr>
        <w:t xml:space="preserve"> 5</w:t>
      </w:r>
      <w:r w:rsidRPr="00711BEB">
        <w:rPr>
          <w:rFonts w:ascii="Arial" w:hAnsi="Arial" w:cs="Arial"/>
          <w:sz w:val="20"/>
          <w:szCs w:val="20"/>
        </w:rPr>
        <w:t xml:space="preserve"> ust. 1 niniejszej Umowy, przez cały okres obowiązywania Umowy, ponosi Zamawiający.</w:t>
      </w:r>
    </w:p>
    <w:p w14:paraId="7557D7D2" w14:textId="78ADCD36" w:rsidR="00D37637" w:rsidRPr="00D37637" w:rsidRDefault="00D37637" w:rsidP="00D37637">
      <w:pPr>
        <w:pStyle w:val="Akapitzlist"/>
        <w:numPr>
          <w:ilvl w:val="0"/>
          <w:numId w:val="18"/>
        </w:numPr>
        <w:spacing w:line="276" w:lineRule="auto"/>
        <w:rPr>
          <w:rFonts w:ascii="Arial" w:hAnsi="Arial" w:cs="Arial"/>
          <w:sz w:val="20"/>
          <w:szCs w:val="20"/>
        </w:rPr>
      </w:pPr>
      <w:r w:rsidRPr="00D37637">
        <w:rPr>
          <w:rFonts w:ascii="Arial" w:hAnsi="Arial" w:cs="Arial"/>
          <w:sz w:val="20"/>
          <w:szCs w:val="20"/>
        </w:rPr>
        <w:t>Rozpoczęcie dostaw paliwa gazowego, w tym w szczególności naliczanie przez Wykonawcę wszystkich opłat związanych z wykonywaniem niniejszej Umowy nastąpi nie wcześniej niż po</w:t>
      </w:r>
      <w:r w:rsidR="00ED066A" w:rsidRPr="00D37637">
        <w:rPr>
          <w:rFonts w:ascii="Arial" w:hAnsi="Arial" w:cs="Arial"/>
          <w:sz w:val="20"/>
          <w:szCs w:val="20"/>
        </w:rPr>
        <w:t xml:space="preserve"> skutecznym przeprowadzeniu procedury zmiany sprzedawcy </w:t>
      </w:r>
      <w:r w:rsidR="00ED066A">
        <w:rPr>
          <w:rFonts w:ascii="Arial" w:hAnsi="Arial" w:cs="Arial"/>
          <w:sz w:val="20"/>
          <w:szCs w:val="20"/>
        </w:rPr>
        <w:t xml:space="preserve">(w tym </w:t>
      </w:r>
      <w:r w:rsidRPr="00D37637">
        <w:rPr>
          <w:rFonts w:ascii="Arial" w:hAnsi="Arial" w:cs="Arial"/>
          <w:sz w:val="20"/>
          <w:szCs w:val="20"/>
        </w:rPr>
        <w:t>rozwiązaniu dotychczasowej umowy na kompleksową dostawę gazu ziemnego, której Zamawiający jest stroną</w:t>
      </w:r>
      <w:r w:rsidR="00A66A43">
        <w:rPr>
          <w:rFonts w:ascii="Arial" w:hAnsi="Arial" w:cs="Arial"/>
          <w:sz w:val="20"/>
          <w:szCs w:val="20"/>
        </w:rPr>
        <w:t>, o ile okaże się to konieczne</w:t>
      </w:r>
      <w:r w:rsidR="00ED066A">
        <w:rPr>
          <w:rFonts w:ascii="Arial" w:hAnsi="Arial" w:cs="Arial"/>
          <w:sz w:val="20"/>
          <w:szCs w:val="20"/>
        </w:rPr>
        <w:t>)</w:t>
      </w:r>
      <w:r w:rsidR="00C61721">
        <w:rPr>
          <w:rFonts w:ascii="Arial" w:hAnsi="Arial" w:cs="Arial"/>
          <w:sz w:val="20"/>
          <w:szCs w:val="20"/>
        </w:rPr>
        <w:t>,</w:t>
      </w:r>
      <w:r w:rsidR="00ED066A">
        <w:rPr>
          <w:rFonts w:ascii="Arial" w:hAnsi="Arial" w:cs="Arial"/>
          <w:sz w:val="20"/>
          <w:szCs w:val="20"/>
        </w:rPr>
        <w:t xml:space="preserve"> </w:t>
      </w:r>
      <w:r w:rsidRPr="00D37637">
        <w:rPr>
          <w:rFonts w:ascii="Arial" w:hAnsi="Arial" w:cs="Arial"/>
          <w:sz w:val="20"/>
          <w:szCs w:val="20"/>
        </w:rPr>
        <w:t xml:space="preserve">przy czym Wykonawca zobowiązany jest zapewnić ciągłość dostaw paliwa gazowego </w:t>
      </w:r>
      <w:r w:rsidR="0031201F">
        <w:rPr>
          <w:rFonts w:ascii="Arial" w:hAnsi="Arial" w:cs="Arial"/>
          <w:sz w:val="20"/>
          <w:szCs w:val="20"/>
        </w:rPr>
        <w:t>PO</w:t>
      </w:r>
      <w:r w:rsidRPr="00D37637">
        <w:rPr>
          <w:rFonts w:ascii="Arial" w:hAnsi="Arial" w:cs="Arial"/>
          <w:sz w:val="20"/>
          <w:szCs w:val="20"/>
        </w:rPr>
        <w:t xml:space="preserve"> Zamawiającego.</w:t>
      </w:r>
    </w:p>
    <w:p w14:paraId="1974CFFD" w14:textId="77777777" w:rsidR="00A86828" w:rsidRPr="009473BB" w:rsidRDefault="00A86828" w:rsidP="009473BB">
      <w:pPr>
        <w:widowControl/>
        <w:autoSpaceDE/>
        <w:autoSpaceDN/>
        <w:spacing w:line="276" w:lineRule="auto"/>
        <w:contextualSpacing/>
        <w:rPr>
          <w:rFonts w:ascii="Arial" w:eastAsiaTheme="minorHAnsi" w:hAnsi="Arial" w:cs="Arial"/>
          <w:sz w:val="20"/>
        </w:rPr>
      </w:pPr>
    </w:p>
    <w:p w14:paraId="3E887937" w14:textId="0BDAA9F3" w:rsidR="00621FAE" w:rsidRPr="00D63544" w:rsidRDefault="0002369A" w:rsidP="001D6B7C">
      <w:pPr>
        <w:pStyle w:val="Nagwek1"/>
      </w:pPr>
      <w:r w:rsidRPr="00D63544">
        <w:t>§</w:t>
      </w:r>
      <w:r w:rsidRPr="00D63544">
        <w:rPr>
          <w:spacing w:val="-1"/>
        </w:rPr>
        <w:t xml:space="preserve"> </w:t>
      </w:r>
      <w:r w:rsidR="003C1B22">
        <w:t>5</w:t>
      </w:r>
      <w:r w:rsidR="001D6B7C">
        <w:t>.</w:t>
      </w:r>
      <w:r w:rsidR="00EF65B9">
        <w:t xml:space="preserve"> </w:t>
      </w:r>
      <w:r w:rsidR="0058697A">
        <w:t>Wartość umowy, zasady rozliczeń.</w:t>
      </w:r>
    </w:p>
    <w:p w14:paraId="47BEA5A8" w14:textId="13B90BC2" w:rsidR="00BE7FF9" w:rsidRDefault="009C62B7" w:rsidP="002B5837">
      <w:pPr>
        <w:pStyle w:val="Nagwek1"/>
        <w:keepLines/>
        <w:widowControl/>
        <w:numPr>
          <w:ilvl w:val="0"/>
          <w:numId w:val="28"/>
        </w:numPr>
        <w:autoSpaceDE/>
        <w:autoSpaceDN/>
        <w:ind w:right="0"/>
        <w:jc w:val="both"/>
        <w:rPr>
          <w:rFonts w:eastAsia="Calibri"/>
          <w:b w:val="0"/>
        </w:rPr>
      </w:pPr>
      <w:bookmarkStart w:id="4" w:name="_Hlk163728294"/>
      <w:r w:rsidRPr="009C62B7">
        <w:rPr>
          <w:rFonts w:eastAsia="Calibri"/>
          <w:b w:val="0"/>
        </w:rPr>
        <w:t xml:space="preserve">Maksymalne (przewidywane) wynagrodzenie Wykonawcy wraz z opłatami abonamentowymi i dystrybucyjnymi (maksymalna wartość umowy) z tytułu realizacji niniejszej Umowy w okresie </w:t>
      </w:r>
      <w:r w:rsidR="0031201F">
        <w:rPr>
          <w:rFonts w:eastAsia="Calibri"/>
          <w:b w:val="0"/>
        </w:rPr>
        <w:t>od</w:t>
      </w:r>
      <w:r w:rsidR="00D54E38">
        <w:rPr>
          <w:rFonts w:eastAsia="Calibri"/>
          <w:b w:val="0"/>
        </w:rPr>
        <w:t xml:space="preserve"> </w:t>
      </w:r>
      <w:r w:rsidR="00646D57">
        <w:rPr>
          <w:rFonts w:eastAsia="Calibri"/>
          <w:b w:val="0"/>
        </w:rPr>
        <w:t>0</w:t>
      </w:r>
      <w:r w:rsidR="00D54E38">
        <w:rPr>
          <w:rFonts w:eastAsia="Calibri"/>
          <w:b w:val="0"/>
        </w:rPr>
        <w:t>1.01.2025 do 31.12.2026r.</w:t>
      </w:r>
      <w:r w:rsidRPr="009C62B7">
        <w:rPr>
          <w:rFonts w:eastAsia="Calibri"/>
          <w:b w:val="0"/>
        </w:rPr>
        <w:t xml:space="preserve"> wynosi: </w:t>
      </w:r>
      <w:r w:rsidR="00680D6C">
        <w:rPr>
          <w:rFonts w:eastAsia="Calibri"/>
          <w:b w:val="0"/>
        </w:rPr>
        <w:t xml:space="preserve">netto - </w:t>
      </w:r>
      <w:r w:rsidRPr="009C62B7">
        <w:rPr>
          <w:rFonts w:eastAsia="Calibri"/>
          <w:b w:val="0"/>
        </w:rPr>
        <w:t>.…………..……zł (słownie: ………….…zł)</w:t>
      </w:r>
      <w:r w:rsidR="00680D6C">
        <w:rPr>
          <w:rFonts w:eastAsia="Calibri"/>
          <w:b w:val="0"/>
        </w:rPr>
        <w:t xml:space="preserve">, brutto - </w:t>
      </w:r>
      <w:r w:rsidR="00680D6C" w:rsidRPr="00680D6C">
        <w:rPr>
          <w:rFonts w:eastAsia="Calibri"/>
          <w:b w:val="0"/>
        </w:rPr>
        <w:t>.…………..……zł (słownie: ………….…zł)</w:t>
      </w:r>
      <w:r w:rsidR="003301E6">
        <w:rPr>
          <w:rFonts w:eastAsia="Calibri"/>
          <w:b w:val="0"/>
        </w:rPr>
        <w:t>,</w:t>
      </w:r>
      <w:r w:rsidR="00197013">
        <w:rPr>
          <w:rFonts w:eastAsia="Calibri"/>
          <w:b w:val="0"/>
        </w:rPr>
        <w:t xml:space="preserve"> w tym podatek od towarów i usług VAT ………… (słownie: ………………)</w:t>
      </w:r>
      <w:r w:rsidR="00680D6C">
        <w:rPr>
          <w:rFonts w:eastAsia="Calibri"/>
          <w:b w:val="0"/>
        </w:rPr>
        <w:t>.</w:t>
      </w:r>
      <w:r w:rsidR="00174877">
        <w:rPr>
          <w:rFonts w:eastAsia="Calibri"/>
          <w:b w:val="0"/>
        </w:rPr>
        <w:t xml:space="preserve"> </w:t>
      </w:r>
      <w:r w:rsidR="0037605E">
        <w:rPr>
          <w:rFonts w:eastAsia="Calibri"/>
          <w:b w:val="0"/>
        </w:rPr>
        <w:t xml:space="preserve">Maksymalne </w:t>
      </w:r>
      <w:r w:rsidR="002110FA">
        <w:rPr>
          <w:rFonts w:eastAsia="Calibri"/>
          <w:b w:val="0"/>
        </w:rPr>
        <w:t>(</w:t>
      </w:r>
      <w:r w:rsidR="002110FA" w:rsidRPr="002110FA">
        <w:rPr>
          <w:rFonts w:eastAsia="Calibri"/>
          <w:b w:val="0"/>
        </w:rPr>
        <w:t>przewidywane) wynagrodzenie Wykonawcy</w:t>
      </w:r>
      <w:r w:rsidR="002110FA">
        <w:rPr>
          <w:rFonts w:eastAsia="Calibri"/>
          <w:b w:val="0"/>
        </w:rPr>
        <w:t xml:space="preserve">, nie obejmuje ewentualnych opłat </w:t>
      </w:r>
      <w:r w:rsidR="00CB6BE0">
        <w:rPr>
          <w:rFonts w:eastAsia="Calibri"/>
          <w:b w:val="0"/>
        </w:rPr>
        <w:t>za przekroczenie mocy umowne</w:t>
      </w:r>
      <w:r w:rsidR="002110FA">
        <w:rPr>
          <w:rFonts w:eastAsia="Calibri"/>
          <w:b w:val="0"/>
        </w:rPr>
        <w:t>j.</w:t>
      </w:r>
    </w:p>
    <w:p w14:paraId="6F84C69F" w14:textId="1E353A07" w:rsidR="00BA069F" w:rsidRPr="002B5837" w:rsidRDefault="00BA069F" w:rsidP="00BA069F">
      <w:pPr>
        <w:pStyle w:val="Nagwek1"/>
        <w:keepLines/>
        <w:widowControl/>
        <w:autoSpaceDE/>
        <w:autoSpaceDN/>
        <w:ind w:left="360" w:right="0"/>
        <w:jc w:val="both"/>
        <w:rPr>
          <w:rFonts w:eastAsia="Calibri"/>
          <w:b w:val="0"/>
        </w:rPr>
      </w:pPr>
      <w:r>
        <w:rPr>
          <w:rFonts w:eastAsia="Calibri"/>
          <w:b w:val="0"/>
        </w:rPr>
        <w:lastRenderedPageBreak/>
        <w:t xml:space="preserve">Opłata za przekroczenie mocy umownej za każdą godzinę  </w:t>
      </w:r>
      <w:bookmarkStart w:id="5" w:name="_Hlk172885316"/>
      <w:r w:rsidR="008E3C73" w:rsidRPr="008E3C73">
        <w:rPr>
          <w:rFonts w:eastAsia="Calibri"/>
          <w:b w:val="0"/>
        </w:rPr>
        <w:t>wynosi: netto - .…………..……zł (słownie: ………….…zł), brutto - .…………..……zł (słownie: ………….…zł) w tym podatek od towarów i usług VAT ………… (słownie: ………………)</w:t>
      </w:r>
      <w:bookmarkEnd w:id="5"/>
      <w:r w:rsidR="008E3C73" w:rsidRPr="008E3C73">
        <w:rPr>
          <w:rFonts w:eastAsia="Calibri"/>
          <w:b w:val="0"/>
        </w:rPr>
        <w:t>.</w:t>
      </w:r>
      <w:r w:rsidR="008E3C73">
        <w:rPr>
          <w:rFonts w:eastAsia="Calibri"/>
          <w:b w:val="0"/>
        </w:rPr>
        <w:t>,.</w:t>
      </w:r>
    </w:p>
    <w:p w14:paraId="6EA45178" w14:textId="0C9BB9D1" w:rsidR="00622826" w:rsidRDefault="009C62B7" w:rsidP="00FF2C25">
      <w:pPr>
        <w:pStyle w:val="Nagwek1"/>
        <w:keepLines/>
        <w:widowControl/>
        <w:numPr>
          <w:ilvl w:val="0"/>
          <w:numId w:val="28"/>
        </w:numPr>
        <w:autoSpaceDE/>
        <w:autoSpaceDN/>
        <w:ind w:right="0"/>
        <w:jc w:val="both"/>
        <w:rPr>
          <w:rFonts w:eastAsia="Calibri"/>
          <w:b w:val="0"/>
        </w:rPr>
      </w:pPr>
      <w:r w:rsidRPr="0006432B">
        <w:rPr>
          <w:rFonts w:eastAsia="Calibri"/>
          <w:b w:val="0"/>
        </w:rPr>
        <w:t xml:space="preserve">Kwota określona w ust. 1 stanowi łączną kwotę dla wszystkich </w:t>
      </w:r>
      <w:r w:rsidR="00666948" w:rsidRPr="0006432B">
        <w:rPr>
          <w:rFonts w:eastAsia="Calibri"/>
          <w:b w:val="0"/>
        </w:rPr>
        <w:t>PO</w:t>
      </w:r>
      <w:r w:rsidRPr="0006432B">
        <w:rPr>
          <w:rFonts w:eastAsia="Calibri"/>
          <w:b w:val="0"/>
        </w:rPr>
        <w:t xml:space="preserve"> wskazanych w OPZ i stanowi wartość umożliwiającą określanie stopnia realizacji </w:t>
      </w:r>
      <w:r w:rsidR="00666948" w:rsidRPr="0006432B">
        <w:rPr>
          <w:rFonts w:eastAsia="Calibri"/>
          <w:b w:val="0"/>
        </w:rPr>
        <w:t>U</w:t>
      </w:r>
      <w:r w:rsidRPr="0006432B">
        <w:rPr>
          <w:rFonts w:eastAsia="Calibri"/>
          <w:b w:val="0"/>
        </w:rPr>
        <w:t xml:space="preserve">mowy. </w:t>
      </w:r>
    </w:p>
    <w:p w14:paraId="0B007464" w14:textId="77777777" w:rsidR="002137DF" w:rsidRPr="002137DF" w:rsidRDefault="009C62B7" w:rsidP="00FF2C25">
      <w:pPr>
        <w:pStyle w:val="Nagwek1"/>
        <w:keepLines/>
        <w:widowControl/>
        <w:numPr>
          <w:ilvl w:val="0"/>
          <w:numId w:val="28"/>
        </w:numPr>
        <w:autoSpaceDE/>
        <w:autoSpaceDN/>
        <w:ind w:right="0"/>
        <w:jc w:val="both"/>
        <w:rPr>
          <w:rFonts w:eastAsia="Calibri"/>
          <w:b w:val="0"/>
        </w:rPr>
      </w:pPr>
      <w:r w:rsidRPr="00622826">
        <w:rPr>
          <w:rFonts w:eastAsia="Calibri"/>
          <w:b w:val="0"/>
        </w:rPr>
        <w:t xml:space="preserve">Ustalenie wysokości należności netto, za poszczególne okresy rozliczeniowe, z tytułu dostarczania paliwa gazowego dokonywane będzie </w:t>
      </w:r>
      <w:r w:rsidR="002137DF" w:rsidRPr="002137DF">
        <w:rPr>
          <w:rFonts w:eastAsia="Calibri"/>
          <w:b w:val="0"/>
        </w:rPr>
        <w:t>z uwzględnieniem następujących elementów</w:t>
      </w:r>
      <w:r w:rsidR="002137DF">
        <w:rPr>
          <w:rFonts w:eastAsia="Calibri"/>
        </w:rPr>
        <w:t>:</w:t>
      </w:r>
    </w:p>
    <w:p w14:paraId="4C3682AA" w14:textId="2412811F" w:rsidR="006A77D3" w:rsidRDefault="006A77D3" w:rsidP="006A77D3">
      <w:pPr>
        <w:pStyle w:val="Nagwek1"/>
        <w:keepLines/>
        <w:widowControl/>
        <w:numPr>
          <w:ilvl w:val="0"/>
          <w:numId w:val="33"/>
        </w:numPr>
        <w:autoSpaceDE/>
        <w:autoSpaceDN/>
        <w:jc w:val="both"/>
        <w:rPr>
          <w:rFonts w:eastAsia="Calibri"/>
          <w:b w:val="0"/>
        </w:rPr>
      </w:pPr>
      <w:r>
        <w:rPr>
          <w:rFonts w:eastAsia="Calibri"/>
          <w:b w:val="0"/>
        </w:rPr>
        <w:t>r</w:t>
      </w:r>
      <w:r w:rsidRPr="00622826">
        <w:rPr>
          <w:rFonts w:eastAsia="Calibri"/>
          <w:b w:val="0"/>
        </w:rPr>
        <w:t xml:space="preserve">ozliczenia za pobrane paliwo gazowe – wyliczanego jako iloczyn ilości pobranego paliwa gazowego i niezmiennej w całym okresie realizacji Umowy ceny jednostkowej netto za kWh - zgodnie ze stawkami wskazanymi w Załączniku nr </w:t>
      </w:r>
      <w:r>
        <w:rPr>
          <w:rFonts w:eastAsia="Calibri"/>
          <w:b w:val="0"/>
        </w:rPr>
        <w:t>2</w:t>
      </w:r>
      <w:r w:rsidRPr="00622826">
        <w:rPr>
          <w:rFonts w:eastAsia="Calibri"/>
          <w:b w:val="0"/>
        </w:rPr>
        <w:t xml:space="preserve"> do Umowy - Formularzu ofertowym</w:t>
      </w:r>
      <w:r>
        <w:rPr>
          <w:rFonts w:eastAsia="Calibri"/>
          <w:b w:val="0"/>
        </w:rPr>
        <w:t>,</w:t>
      </w:r>
    </w:p>
    <w:p w14:paraId="73C14D3C" w14:textId="42D3B116" w:rsidR="006A77D3" w:rsidRDefault="006A77D3" w:rsidP="006A77D3">
      <w:pPr>
        <w:pStyle w:val="Nagwek1"/>
        <w:keepLines/>
        <w:widowControl/>
        <w:numPr>
          <w:ilvl w:val="0"/>
          <w:numId w:val="33"/>
        </w:numPr>
        <w:autoSpaceDE/>
        <w:autoSpaceDN/>
        <w:jc w:val="both"/>
        <w:rPr>
          <w:rFonts w:eastAsia="Calibri"/>
          <w:b w:val="0"/>
        </w:rPr>
      </w:pPr>
      <w:r>
        <w:rPr>
          <w:rFonts w:eastAsia="Calibri"/>
          <w:b w:val="0"/>
        </w:rPr>
        <w:t>o</w:t>
      </w:r>
      <w:r w:rsidRPr="006A77D3">
        <w:rPr>
          <w:rFonts w:eastAsia="Calibri"/>
          <w:b w:val="0"/>
        </w:rPr>
        <w:t xml:space="preserve">płat abonamentowych – zgodnie ze stawkami wskazanymi w Załączniku nr </w:t>
      </w:r>
      <w:r>
        <w:rPr>
          <w:rFonts w:eastAsia="Calibri"/>
          <w:b w:val="0"/>
        </w:rPr>
        <w:t>2</w:t>
      </w:r>
      <w:r w:rsidRPr="006A77D3">
        <w:rPr>
          <w:rFonts w:eastAsia="Calibri"/>
          <w:b w:val="0"/>
        </w:rPr>
        <w:t xml:space="preserve"> do Umowy - Formularzu ofertowym, niezmienna w całym okresie realizacji Umowy</w:t>
      </w:r>
      <w:r>
        <w:rPr>
          <w:rFonts w:eastAsia="Calibri"/>
          <w:b w:val="0"/>
        </w:rPr>
        <w:t>,</w:t>
      </w:r>
    </w:p>
    <w:p w14:paraId="5A1F7E7C" w14:textId="241541F4" w:rsidR="006A77D3" w:rsidRDefault="006A77D3" w:rsidP="006A77D3">
      <w:pPr>
        <w:pStyle w:val="Nagwek1"/>
        <w:keepLines/>
        <w:widowControl/>
        <w:numPr>
          <w:ilvl w:val="0"/>
          <w:numId w:val="33"/>
        </w:numPr>
        <w:autoSpaceDE/>
        <w:autoSpaceDN/>
        <w:jc w:val="both"/>
        <w:rPr>
          <w:rFonts w:eastAsia="Calibri"/>
          <w:b w:val="0"/>
        </w:rPr>
      </w:pPr>
      <w:r w:rsidRPr="006A77D3">
        <w:rPr>
          <w:rFonts w:eastAsia="Calibri"/>
          <w:b w:val="0"/>
        </w:rPr>
        <w:t>Opłat za świadczenie usług dystrybucji</w:t>
      </w:r>
      <w:r>
        <w:rPr>
          <w:rFonts w:eastAsia="Calibri"/>
          <w:b w:val="0"/>
        </w:rPr>
        <w:t xml:space="preserve"> (stałej, zmiennej)</w:t>
      </w:r>
      <w:r w:rsidRPr="006A77D3">
        <w:rPr>
          <w:rFonts w:eastAsia="Calibri"/>
          <w:b w:val="0"/>
        </w:rPr>
        <w:t xml:space="preserve"> – zgodnie z obowiązującą dla danej grupy taryfowej Taryfą OSD</w:t>
      </w:r>
      <w:r>
        <w:rPr>
          <w:rFonts w:eastAsia="Calibri"/>
          <w:b w:val="0"/>
        </w:rPr>
        <w:t>,</w:t>
      </w:r>
    </w:p>
    <w:p w14:paraId="4215EA26" w14:textId="462DD3DF" w:rsidR="006A77D3" w:rsidRPr="006A77D3" w:rsidRDefault="006A77D3" w:rsidP="006A77D3">
      <w:pPr>
        <w:pStyle w:val="Nagwek1"/>
        <w:keepLines/>
        <w:widowControl/>
        <w:numPr>
          <w:ilvl w:val="0"/>
          <w:numId w:val="33"/>
        </w:numPr>
        <w:autoSpaceDE/>
        <w:autoSpaceDN/>
        <w:jc w:val="both"/>
        <w:rPr>
          <w:rFonts w:eastAsia="Calibri"/>
          <w:b w:val="0"/>
        </w:rPr>
      </w:pPr>
      <w:r>
        <w:rPr>
          <w:rFonts w:eastAsia="Calibri"/>
          <w:b w:val="0"/>
        </w:rPr>
        <w:t>p</w:t>
      </w:r>
      <w:r w:rsidRPr="006A77D3">
        <w:rPr>
          <w:rFonts w:eastAsia="Calibri"/>
          <w:b w:val="0"/>
        </w:rPr>
        <w:t>odatku akcyzowego – według stawek określonych przez ustawę o podatku akcyzowym, zgodnie ze złożonym przez Zamawiającego Oświadczeniem w sprawie przeznaczenia nabywanego paliwa gazowego na potrzeby podatku akcyzowego</w:t>
      </w:r>
      <w:r>
        <w:rPr>
          <w:rFonts w:eastAsia="Calibri"/>
          <w:b w:val="0"/>
        </w:rPr>
        <w:t>,</w:t>
      </w:r>
    </w:p>
    <w:p w14:paraId="7E9E4640" w14:textId="769E9445" w:rsidR="00DE5610" w:rsidRDefault="006A77D3" w:rsidP="00DE5610">
      <w:pPr>
        <w:pStyle w:val="Nagwek1"/>
        <w:keepLines/>
        <w:widowControl/>
        <w:autoSpaceDE/>
        <w:autoSpaceDN/>
        <w:ind w:right="0" w:firstLine="360"/>
        <w:jc w:val="both"/>
        <w:rPr>
          <w:rFonts w:eastAsia="Calibri"/>
          <w:b w:val="0"/>
        </w:rPr>
      </w:pPr>
      <w:r>
        <w:rPr>
          <w:rFonts w:eastAsia="Calibri"/>
          <w:b w:val="0"/>
        </w:rPr>
        <w:t xml:space="preserve">z zastrzeżeniem ust. </w:t>
      </w:r>
      <w:r w:rsidR="009473BB">
        <w:rPr>
          <w:rFonts w:eastAsia="Calibri"/>
          <w:b w:val="0"/>
        </w:rPr>
        <w:t>5</w:t>
      </w:r>
      <w:r>
        <w:rPr>
          <w:rFonts w:eastAsia="Calibri"/>
          <w:b w:val="0"/>
        </w:rPr>
        <w:t xml:space="preserve"> poniżej.</w:t>
      </w:r>
    </w:p>
    <w:p w14:paraId="28299DC7" w14:textId="10DF19FC" w:rsidR="00622826" w:rsidRDefault="009C62B7" w:rsidP="00DE5610">
      <w:pPr>
        <w:pStyle w:val="Nagwek1"/>
        <w:keepLines/>
        <w:widowControl/>
        <w:autoSpaceDE/>
        <w:autoSpaceDN/>
        <w:ind w:left="360" w:right="0"/>
        <w:jc w:val="both"/>
        <w:rPr>
          <w:rFonts w:eastAsia="Calibri"/>
          <w:b w:val="0"/>
        </w:rPr>
      </w:pPr>
      <w:r w:rsidRPr="00622826">
        <w:rPr>
          <w:rFonts w:eastAsia="Calibri"/>
          <w:b w:val="0"/>
        </w:rPr>
        <w:t>Wykonawca powiadomi pisemnie Zamawiającego o zmianie cen, stawek i opłat i zasad ich stosowania zatwierdzonych przez Prezesa URE</w:t>
      </w:r>
      <w:r w:rsidR="00DE5610">
        <w:rPr>
          <w:rFonts w:eastAsia="Calibri"/>
          <w:b w:val="0"/>
        </w:rPr>
        <w:t>.</w:t>
      </w:r>
      <w:r w:rsidR="001B7C9E" w:rsidRPr="00622826">
        <w:rPr>
          <w:rFonts w:eastAsia="Calibri"/>
          <w:b w:val="0"/>
        </w:rPr>
        <w:t xml:space="preserve"> </w:t>
      </w:r>
    </w:p>
    <w:p w14:paraId="13C5B590" w14:textId="329F684F" w:rsidR="003F2B38" w:rsidRPr="003F2B38" w:rsidRDefault="00DE5610" w:rsidP="003F2B38">
      <w:pPr>
        <w:pStyle w:val="Akapitzlist"/>
        <w:widowControl/>
        <w:numPr>
          <w:ilvl w:val="0"/>
          <w:numId w:val="28"/>
        </w:numPr>
        <w:suppressAutoHyphens/>
        <w:overflowPunct w:val="0"/>
        <w:autoSpaceDE/>
        <w:autoSpaceDN/>
        <w:spacing w:line="276" w:lineRule="auto"/>
        <w:contextualSpacing/>
        <w:rPr>
          <w:rFonts w:ascii="Arial" w:eastAsia="Calibri" w:hAnsi="Arial" w:cs="Arial"/>
          <w:sz w:val="20"/>
          <w:szCs w:val="24"/>
        </w:rPr>
      </w:pPr>
      <w:r>
        <w:rPr>
          <w:rFonts w:ascii="Arial" w:eastAsia="Calibri" w:hAnsi="Arial" w:cs="Arial"/>
          <w:sz w:val="20"/>
          <w:szCs w:val="20"/>
        </w:rPr>
        <w:t>Z</w:t>
      </w:r>
      <w:r w:rsidR="007C381C">
        <w:rPr>
          <w:rFonts w:ascii="Arial" w:eastAsia="Calibri" w:hAnsi="Arial" w:cs="Arial"/>
          <w:sz w:val="20"/>
          <w:szCs w:val="20"/>
        </w:rPr>
        <w:t>a</w:t>
      </w:r>
      <w:r>
        <w:rPr>
          <w:rFonts w:ascii="Arial" w:eastAsia="Calibri" w:hAnsi="Arial" w:cs="Arial"/>
          <w:sz w:val="20"/>
          <w:szCs w:val="20"/>
        </w:rPr>
        <w:t xml:space="preserve">mawiający przewiduje </w:t>
      </w:r>
      <w:r w:rsidR="001B7C9E" w:rsidRPr="00DE5610">
        <w:rPr>
          <w:rFonts w:ascii="Arial" w:eastAsia="Calibri" w:hAnsi="Arial" w:cs="Arial"/>
          <w:sz w:val="20"/>
          <w:szCs w:val="20"/>
        </w:rPr>
        <w:t>roczne zużycie</w:t>
      </w:r>
      <w:r>
        <w:rPr>
          <w:rFonts w:ascii="Arial" w:eastAsia="Calibri" w:hAnsi="Arial" w:cs="Arial"/>
          <w:sz w:val="20"/>
          <w:szCs w:val="20"/>
        </w:rPr>
        <w:t xml:space="preserve"> paliwa gazowego</w:t>
      </w:r>
      <w:r w:rsidR="001B7C9E" w:rsidRPr="00A66A43">
        <w:rPr>
          <w:rFonts w:ascii="Arial" w:eastAsia="Calibri" w:hAnsi="Arial" w:cs="Arial"/>
          <w:sz w:val="20"/>
          <w:szCs w:val="20"/>
        </w:rPr>
        <w:t xml:space="preserve"> </w:t>
      </w:r>
      <w:r w:rsidR="00F066B9">
        <w:rPr>
          <w:rFonts w:ascii="Arial" w:eastAsia="Calibri" w:hAnsi="Arial" w:cs="Arial"/>
          <w:sz w:val="20"/>
          <w:szCs w:val="20"/>
        </w:rPr>
        <w:t>stanowiącego równowartość</w:t>
      </w:r>
      <w:r w:rsidR="001B7C9E" w:rsidRPr="00A66A43">
        <w:rPr>
          <w:rFonts w:ascii="Arial" w:eastAsia="Calibri" w:hAnsi="Arial" w:cs="Arial"/>
          <w:sz w:val="20"/>
          <w:szCs w:val="20"/>
        </w:rPr>
        <w:t xml:space="preserve"> </w:t>
      </w:r>
      <w:r w:rsidR="001B7C9E" w:rsidRPr="00F14D4B">
        <w:rPr>
          <w:rFonts w:ascii="Arial" w:eastAsia="Calibri" w:hAnsi="Arial" w:cs="Arial"/>
          <w:b/>
          <w:sz w:val="20"/>
          <w:szCs w:val="20"/>
        </w:rPr>
        <w:t>670 600,00 kWh</w:t>
      </w:r>
      <w:r w:rsidR="001B7C9E" w:rsidRPr="00A66A43">
        <w:rPr>
          <w:rFonts w:ascii="Arial" w:eastAsia="Calibri" w:hAnsi="Arial" w:cs="Arial"/>
          <w:sz w:val="20"/>
          <w:szCs w:val="20"/>
        </w:rPr>
        <w:t xml:space="preserve"> </w:t>
      </w:r>
    </w:p>
    <w:p w14:paraId="25F0C486" w14:textId="2AE75FFF" w:rsidR="00027957" w:rsidRPr="005F2B6F" w:rsidRDefault="001B7C9E" w:rsidP="005F2B6F">
      <w:pPr>
        <w:pStyle w:val="Akapitzlist"/>
        <w:widowControl/>
        <w:numPr>
          <w:ilvl w:val="0"/>
          <w:numId w:val="28"/>
        </w:numPr>
        <w:suppressAutoHyphens/>
        <w:overflowPunct w:val="0"/>
        <w:autoSpaceDE/>
        <w:autoSpaceDN/>
        <w:spacing w:line="276" w:lineRule="auto"/>
        <w:contextualSpacing/>
        <w:rPr>
          <w:rFonts w:ascii="Arial" w:eastAsia="Calibri" w:hAnsi="Arial" w:cs="Arial"/>
          <w:sz w:val="20"/>
          <w:szCs w:val="24"/>
        </w:rPr>
      </w:pPr>
      <w:r w:rsidRPr="00934A2B">
        <w:rPr>
          <w:rFonts w:ascii="Arial" w:eastAsia="Calibri" w:hAnsi="Arial" w:cs="Arial"/>
          <w:sz w:val="20"/>
          <w:szCs w:val="20"/>
        </w:rPr>
        <w:t>W przypadku gdy</w:t>
      </w:r>
      <w:r w:rsidR="009B5032">
        <w:rPr>
          <w:rFonts w:ascii="Arial" w:eastAsia="Calibri" w:hAnsi="Arial" w:cs="Arial"/>
          <w:sz w:val="20"/>
          <w:szCs w:val="20"/>
        </w:rPr>
        <w:t xml:space="preserve"> </w:t>
      </w:r>
      <w:r w:rsidR="00E66100">
        <w:rPr>
          <w:rFonts w:ascii="Arial" w:eastAsia="Calibri" w:hAnsi="Arial" w:cs="Arial"/>
          <w:sz w:val="20"/>
          <w:szCs w:val="20"/>
        </w:rPr>
        <w:t>kwart</w:t>
      </w:r>
      <w:r w:rsidR="00D4762B">
        <w:rPr>
          <w:rFonts w:ascii="Arial" w:eastAsia="Calibri" w:hAnsi="Arial" w:cs="Arial"/>
          <w:sz w:val="20"/>
          <w:szCs w:val="20"/>
        </w:rPr>
        <w:t>alne</w:t>
      </w:r>
      <w:r w:rsidR="009B5032">
        <w:rPr>
          <w:rFonts w:ascii="Arial" w:eastAsia="Calibri" w:hAnsi="Arial" w:cs="Arial"/>
          <w:sz w:val="20"/>
          <w:szCs w:val="20"/>
        </w:rPr>
        <w:t xml:space="preserve"> </w:t>
      </w:r>
      <w:r w:rsidRPr="00934A2B">
        <w:rPr>
          <w:rFonts w:ascii="Arial" w:eastAsia="Calibri" w:hAnsi="Arial" w:cs="Arial"/>
          <w:sz w:val="20"/>
          <w:szCs w:val="20"/>
        </w:rPr>
        <w:t xml:space="preserve">faktycznie zużycie paliwa gazowego będzie </w:t>
      </w:r>
      <w:r w:rsidR="00D367D7">
        <w:rPr>
          <w:rFonts w:ascii="Arial" w:eastAsia="Calibri" w:hAnsi="Arial" w:cs="Arial"/>
          <w:sz w:val="20"/>
          <w:szCs w:val="20"/>
        </w:rPr>
        <w:t xml:space="preserve">mniejsze lub większe o </w:t>
      </w:r>
      <w:r w:rsidR="006206BF">
        <w:rPr>
          <w:rFonts w:ascii="Arial" w:eastAsia="Calibri" w:hAnsi="Arial" w:cs="Arial"/>
          <w:sz w:val="20"/>
          <w:szCs w:val="20"/>
        </w:rPr>
        <w:t xml:space="preserve">co najmniej </w:t>
      </w:r>
      <w:r w:rsidR="00D367D7">
        <w:rPr>
          <w:rFonts w:ascii="Arial" w:eastAsia="Calibri" w:hAnsi="Arial" w:cs="Arial"/>
          <w:sz w:val="20"/>
          <w:szCs w:val="20"/>
        </w:rPr>
        <w:t xml:space="preserve">30% </w:t>
      </w:r>
      <w:r w:rsidR="00D4762B">
        <w:rPr>
          <w:rFonts w:ascii="Arial" w:eastAsia="Calibri" w:hAnsi="Arial" w:cs="Arial"/>
          <w:sz w:val="20"/>
          <w:szCs w:val="20"/>
        </w:rPr>
        <w:t>kwartalnego</w:t>
      </w:r>
      <w:r w:rsidR="00D367D7" w:rsidRPr="00D367D7">
        <w:rPr>
          <w:rFonts w:ascii="Arial" w:eastAsia="Calibri" w:hAnsi="Arial" w:cs="Arial"/>
          <w:sz w:val="20"/>
          <w:szCs w:val="20"/>
        </w:rPr>
        <w:t xml:space="preserve"> zużyci</w:t>
      </w:r>
      <w:r w:rsidR="00D4762B">
        <w:rPr>
          <w:rFonts w:ascii="Arial" w:eastAsia="Calibri" w:hAnsi="Arial" w:cs="Arial"/>
          <w:sz w:val="20"/>
          <w:szCs w:val="20"/>
        </w:rPr>
        <w:t>a</w:t>
      </w:r>
      <w:r w:rsidR="00D367D7" w:rsidRPr="00D367D7">
        <w:rPr>
          <w:rFonts w:ascii="Arial" w:eastAsia="Calibri" w:hAnsi="Arial" w:cs="Arial"/>
          <w:sz w:val="20"/>
          <w:szCs w:val="20"/>
        </w:rPr>
        <w:t xml:space="preserve"> paliwa gazowego oszacowanego w </w:t>
      </w:r>
      <w:r w:rsidR="000E05B6">
        <w:rPr>
          <w:rFonts w:ascii="Arial" w:eastAsia="Calibri" w:hAnsi="Arial" w:cs="Arial"/>
          <w:sz w:val="20"/>
          <w:szCs w:val="20"/>
        </w:rPr>
        <w:t>OPZ</w:t>
      </w:r>
      <w:r w:rsidR="00D367D7" w:rsidRPr="00D367D7">
        <w:rPr>
          <w:rFonts w:ascii="Arial" w:eastAsia="Calibri" w:hAnsi="Arial" w:cs="Arial"/>
          <w:sz w:val="20"/>
          <w:szCs w:val="20"/>
        </w:rPr>
        <w:t xml:space="preserve"> powyżej</w:t>
      </w:r>
      <w:r w:rsidR="009F0F2C">
        <w:rPr>
          <w:rFonts w:ascii="Arial" w:eastAsia="Calibri" w:hAnsi="Arial" w:cs="Arial"/>
          <w:sz w:val="20"/>
          <w:szCs w:val="20"/>
        </w:rPr>
        <w:t xml:space="preserve"> (granica tolerancji</w:t>
      </w:r>
      <w:r w:rsidR="00D4600C">
        <w:rPr>
          <w:rFonts w:ascii="Arial" w:eastAsia="Calibri" w:hAnsi="Arial" w:cs="Arial"/>
          <w:sz w:val="20"/>
          <w:szCs w:val="20"/>
        </w:rPr>
        <w:t>)</w:t>
      </w:r>
      <w:r w:rsidR="00930526">
        <w:rPr>
          <w:rFonts w:ascii="Arial" w:eastAsia="Calibri" w:hAnsi="Arial" w:cs="Arial"/>
          <w:sz w:val="20"/>
          <w:szCs w:val="20"/>
        </w:rPr>
        <w:t>, wówczas Wykonawca uprawniony będzie do</w:t>
      </w:r>
      <w:r w:rsidR="00606553">
        <w:rPr>
          <w:rFonts w:ascii="Arial" w:eastAsia="Calibri" w:hAnsi="Arial" w:cs="Arial"/>
          <w:sz w:val="20"/>
          <w:szCs w:val="20"/>
        </w:rPr>
        <w:t xml:space="preserve"> naliczenia </w:t>
      </w:r>
      <w:r w:rsidR="005F2B6F">
        <w:rPr>
          <w:rFonts w:ascii="Arial" w:eastAsia="Calibri" w:hAnsi="Arial" w:cs="Arial"/>
          <w:sz w:val="20"/>
          <w:szCs w:val="20"/>
        </w:rPr>
        <w:t xml:space="preserve">od </w:t>
      </w:r>
      <w:r w:rsidR="00606553">
        <w:rPr>
          <w:rFonts w:ascii="Arial" w:eastAsia="Calibri" w:hAnsi="Arial" w:cs="Arial"/>
          <w:sz w:val="20"/>
          <w:szCs w:val="20"/>
        </w:rPr>
        <w:t>opłat za dostarczone paliwo</w:t>
      </w:r>
      <w:r w:rsidR="00F9381F">
        <w:rPr>
          <w:rFonts w:ascii="Arial" w:eastAsia="Calibri" w:hAnsi="Arial" w:cs="Arial"/>
          <w:sz w:val="20"/>
          <w:szCs w:val="20"/>
        </w:rPr>
        <w:t xml:space="preserve"> gazowe od nadwyżki/niedoboru paliwa gazowego </w:t>
      </w:r>
      <w:r w:rsidR="00920146">
        <w:rPr>
          <w:rFonts w:ascii="Arial" w:eastAsia="Calibri" w:hAnsi="Arial" w:cs="Arial"/>
          <w:sz w:val="20"/>
          <w:szCs w:val="20"/>
        </w:rPr>
        <w:t>powyżej/poniżej progu tolerancji,</w:t>
      </w:r>
      <w:r w:rsidR="00606553">
        <w:rPr>
          <w:rFonts w:ascii="Arial" w:eastAsia="Calibri" w:hAnsi="Arial" w:cs="Arial"/>
          <w:sz w:val="20"/>
          <w:szCs w:val="20"/>
        </w:rPr>
        <w:t xml:space="preserve"> </w:t>
      </w:r>
      <w:r w:rsidR="00D4600C">
        <w:rPr>
          <w:rFonts w:ascii="Arial" w:eastAsia="Calibri" w:hAnsi="Arial" w:cs="Arial"/>
          <w:sz w:val="20"/>
          <w:szCs w:val="20"/>
        </w:rPr>
        <w:t xml:space="preserve">z uwzględnieniem </w:t>
      </w:r>
      <w:r w:rsidR="00222D98">
        <w:rPr>
          <w:rFonts w:ascii="Arial" w:eastAsia="Calibri" w:hAnsi="Arial" w:cs="Arial"/>
          <w:sz w:val="20"/>
          <w:szCs w:val="20"/>
        </w:rPr>
        <w:t xml:space="preserve">ogólnego </w:t>
      </w:r>
      <w:r w:rsidR="00D4600C">
        <w:rPr>
          <w:rFonts w:ascii="Arial" w:eastAsia="Calibri" w:hAnsi="Arial" w:cs="Arial"/>
          <w:sz w:val="20"/>
          <w:szCs w:val="20"/>
        </w:rPr>
        <w:t xml:space="preserve">cennika </w:t>
      </w:r>
      <w:r w:rsidR="00222D98">
        <w:rPr>
          <w:rFonts w:ascii="Arial" w:eastAsia="Calibri" w:hAnsi="Arial" w:cs="Arial"/>
          <w:sz w:val="20"/>
          <w:szCs w:val="20"/>
        </w:rPr>
        <w:t xml:space="preserve">biznesowego </w:t>
      </w:r>
      <w:r w:rsidR="00920146">
        <w:rPr>
          <w:rFonts w:ascii="Arial" w:eastAsia="Calibri" w:hAnsi="Arial" w:cs="Arial"/>
          <w:sz w:val="20"/>
          <w:szCs w:val="20"/>
        </w:rPr>
        <w:t>obowiązującego</w:t>
      </w:r>
      <w:r w:rsidR="00222D98">
        <w:rPr>
          <w:rFonts w:ascii="Arial" w:eastAsia="Calibri" w:hAnsi="Arial" w:cs="Arial"/>
          <w:sz w:val="20"/>
          <w:szCs w:val="20"/>
        </w:rPr>
        <w:t xml:space="preserve"> u Wykonawcy</w:t>
      </w:r>
      <w:r w:rsidR="00D4762B">
        <w:rPr>
          <w:rFonts w:ascii="Arial" w:eastAsia="Calibri" w:hAnsi="Arial" w:cs="Arial"/>
          <w:sz w:val="20"/>
          <w:szCs w:val="20"/>
        </w:rPr>
        <w:t xml:space="preserve"> </w:t>
      </w:r>
      <w:r w:rsidR="00D073A5">
        <w:rPr>
          <w:rFonts w:ascii="Arial" w:eastAsia="Calibri" w:hAnsi="Arial" w:cs="Arial"/>
          <w:sz w:val="20"/>
          <w:szCs w:val="20"/>
        </w:rPr>
        <w:t xml:space="preserve">w ostatnim miesiącu </w:t>
      </w:r>
      <w:r w:rsidR="00DF5A86">
        <w:rPr>
          <w:rFonts w:ascii="Arial" w:eastAsia="Calibri" w:hAnsi="Arial" w:cs="Arial"/>
          <w:sz w:val="20"/>
          <w:szCs w:val="20"/>
        </w:rPr>
        <w:t xml:space="preserve">danego </w:t>
      </w:r>
      <w:r w:rsidR="00D073A5">
        <w:rPr>
          <w:rFonts w:ascii="Arial" w:eastAsia="Calibri" w:hAnsi="Arial" w:cs="Arial"/>
          <w:sz w:val="20"/>
          <w:szCs w:val="20"/>
        </w:rPr>
        <w:t>kwartału,</w:t>
      </w:r>
      <w:r w:rsidR="00EC245D">
        <w:rPr>
          <w:rFonts w:ascii="Arial" w:eastAsia="Calibri" w:hAnsi="Arial" w:cs="Arial"/>
          <w:sz w:val="20"/>
          <w:szCs w:val="20"/>
        </w:rPr>
        <w:t xml:space="preserve"> </w:t>
      </w:r>
      <w:bookmarkStart w:id="6" w:name="_Hlk172884701"/>
      <w:r w:rsidR="00E8103B">
        <w:rPr>
          <w:rFonts w:ascii="Arial" w:eastAsia="Calibri" w:hAnsi="Arial" w:cs="Arial"/>
          <w:sz w:val="20"/>
          <w:szCs w:val="20"/>
        </w:rPr>
        <w:t>przy zastosowaniu</w:t>
      </w:r>
      <w:r w:rsidR="00455E6F">
        <w:rPr>
          <w:rFonts w:ascii="Arial" w:eastAsia="Calibri" w:hAnsi="Arial" w:cs="Arial"/>
          <w:sz w:val="20"/>
          <w:szCs w:val="20"/>
        </w:rPr>
        <w:t xml:space="preserve"> cen </w:t>
      </w:r>
      <w:r w:rsidR="00455E6F" w:rsidRPr="00455E6F">
        <w:rPr>
          <w:rFonts w:ascii="Arial" w:eastAsia="Calibri" w:hAnsi="Arial" w:cs="Arial"/>
          <w:sz w:val="20"/>
          <w:szCs w:val="20"/>
        </w:rPr>
        <w:t xml:space="preserve"> na Rynku Dnia Bieżącego Towarowej Giełdy Energi S.A.</w:t>
      </w:r>
      <w:r w:rsidR="00455E6F">
        <w:rPr>
          <w:rFonts w:ascii="Arial" w:eastAsia="Calibri" w:hAnsi="Arial" w:cs="Arial"/>
          <w:sz w:val="20"/>
          <w:szCs w:val="20"/>
        </w:rPr>
        <w:t xml:space="preserve"> </w:t>
      </w:r>
      <w:r w:rsidR="00EC245D">
        <w:rPr>
          <w:rFonts w:ascii="Arial" w:eastAsia="Calibri" w:hAnsi="Arial" w:cs="Arial"/>
          <w:sz w:val="20"/>
          <w:szCs w:val="20"/>
        </w:rPr>
        <w:t>oraz Taryfy OSD</w:t>
      </w:r>
      <w:bookmarkEnd w:id="6"/>
      <w:r w:rsidR="005F2B6F">
        <w:rPr>
          <w:rFonts w:ascii="Arial" w:eastAsia="Calibri" w:hAnsi="Arial" w:cs="Arial"/>
          <w:sz w:val="20"/>
          <w:szCs w:val="20"/>
        </w:rPr>
        <w:t>.</w:t>
      </w:r>
    </w:p>
    <w:p w14:paraId="2CC4C6E7" w14:textId="6022C652" w:rsidR="003569E4" w:rsidRDefault="009C62B7" w:rsidP="007A26F8">
      <w:pPr>
        <w:pStyle w:val="Nagwek1"/>
        <w:keepLines/>
        <w:widowControl/>
        <w:numPr>
          <w:ilvl w:val="0"/>
          <w:numId w:val="28"/>
        </w:numPr>
        <w:autoSpaceDE/>
        <w:autoSpaceDN/>
        <w:ind w:right="0"/>
        <w:jc w:val="both"/>
        <w:rPr>
          <w:rFonts w:eastAsia="Calibri"/>
          <w:b w:val="0"/>
        </w:rPr>
      </w:pPr>
      <w:r w:rsidRPr="003569E4">
        <w:rPr>
          <w:rFonts w:eastAsia="Calibri"/>
          <w:b w:val="0"/>
        </w:rPr>
        <w:t xml:space="preserve">Wysokość należności </w:t>
      </w:r>
      <w:r w:rsidR="00D345E6">
        <w:rPr>
          <w:rFonts w:eastAsia="Calibri"/>
          <w:b w:val="0"/>
        </w:rPr>
        <w:t xml:space="preserve">przysługujących </w:t>
      </w:r>
      <w:r w:rsidR="00F02DDE">
        <w:rPr>
          <w:rFonts w:eastAsia="Calibri"/>
          <w:b w:val="0"/>
        </w:rPr>
        <w:t>Wykonawcy</w:t>
      </w:r>
      <w:r w:rsidRPr="003569E4">
        <w:rPr>
          <w:rFonts w:eastAsia="Calibri"/>
          <w:b w:val="0"/>
        </w:rPr>
        <w:t xml:space="preserve"> niniejszego paragrafu zostanie powiększona </w:t>
      </w:r>
      <w:r w:rsidR="00406AFB">
        <w:rPr>
          <w:rFonts w:eastAsia="Calibri"/>
          <w:b w:val="0"/>
        </w:rPr>
        <w:br/>
      </w:r>
      <w:r w:rsidRPr="003569E4">
        <w:rPr>
          <w:rFonts w:eastAsia="Calibri"/>
          <w:b w:val="0"/>
        </w:rPr>
        <w:t xml:space="preserve">o należny podatek VAT </w:t>
      </w:r>
      <w:r w:rsidR="00887FAD">
        <w:rPr>
          <w:rFonts w:eastAsia="Calibri"/>
          <w:b w:val="0"/>
        </w:rPr>
        <w:t xml:space="preserve">oraz podatek akcyzowy </w:t>
      </w:r>
      <w:r w:rsidRPr="003569E4">
        <w:rPr>
          <w:rFonts w:eastAsia="Calibri"/>
          <w:b w:val="0"/>
        </w:rPr>
        <w:t xml:space="preserve">naliczany zgodnie z obowiązującą za okres wskazany na fakturze stawką. </w:t>
      </w:r>
    </w:p>
    <w:p w14:paraId="43BC6B71" w14:textId="311F1A8C" w:rsidR="00680D6C" w:rsidRDefault="009C62B7" w:rsidP="007A26F8">
      <w:pPr>
        <w:pStyle w:val="Nagwek1"/>
        <w:keepLines/>
        <w:widowControl/>
        <w:numPr>
          <w:ilvl w:val="0"/>
          <w:numId w:val="28"/>
        </w:numPr>
        <w:autoSpaceDE/>
        <w:autoSpaceDN/>
        <w:ind w:right="0"/>
        <w:jc w:val="both"/>
        <w:rPr>
          <w:rFonts w:eastAsia="Calibri"/>
          <w:b w:val="0"/>
        </w:rPr>
      </w:pPr>
      <w:r w:rsidRPr="003569E4">
        <w:rPr>
          <w:rFonts w:eastAsia="Calibri"/>
          <w:b w:val="0"/>
        </w:rPr>
        <w:t xml:space="preserve">W cenach jednostkowych netto </w:t>
      </w:r>
      <w:r w:rsidR="00226B5A">
        <w:rPr>
          <w:rFonts w:eastAsia="Calibri"/>
          <w:b w:val="0"/>
        </w:rPr>
        <w:t xml:space="preserve">(określonych w Ofercie Wykonawcy) </w:t>
      </w:r>
      <w:r w:rsidRPr="003569E4">
        <w:rPr>
          <w:rFonts w:eastAsia="Calibri"/>
          <w:b w:val="0"/>
        </w:rPr>
        <w:t xml:space="preserve">zawarte są koszty związane </w:t>
      </w:r>
      <w:r w:rsidR="00406AFB">
        <w:rPr>
          <w:rFonts w:eastAsia="Calibri"/>
          <w:b w:val="0"/>
        </w:rPr>
        <w:br/>
      </w:r>
      <w:r w:rsidRPr="003569E4">
        <w:rPr>
          <w:rFonts w:eastAsia="Calibri"/>
          <w:b w:val="0"/>
        </w:rPr>
        <w:t xml:space="preserve">z wypełnieniem wszystkich wymaganych prawem, obowiązków związanych z należytą realizacją niniejszej </w:t>
      </w:r>
      <w:r w:rsidR="003569E4">
        <w:rPr>
          <w:rFonts w:eastAsia="Calibri"/>
          <w:b w:val="0"/>
        </w:rPr>
        <w:t>U</w:t>
      </w:r>
      <w:r w:rsidRPr="003569E4">
        <w:rPr>
          <w:rFonts w:eastAsia="Calibri"/>
          <w:b w:val="0"/>
        </w:rPr>
        <w:t xml:space="preserve">mowy. Ceny jednostkowe netto, obowiązywać będą przez cały okres realizacji umowy, z zastrzeżeniem </w:t>
      </w:r>
      <w:r w:rsidR="009473BB">
        <w:rPr>
          <w:rFonts w:eastAsia="Calibri"/>
          <w:b w:val="0"/>
        </w:rPr>
        <w:t xml:space="preserve">ust. 5. </w:t>
      </w:r>
    </w:p>
    <w:p w14:paraId="41088B08" w14:textId="4434CC74" w:rsidR="0094608B" w:rsidRDefault="009C62B7" w:rsidP="007A26F8">
      <w:pPr>
        <w:pStyle w:val="Nagwek1"/>
        <w:keepLines/>
        <w:widowControl/>
        <w:numPr>
          <w:ilvl w:val="0"/>
          <w:numId w:val="28"/>
        </w:numPr>
        <w:autoSpaceDE/>
        <w:autoSpaceDN/>
        <w:ind w:right="0"/>
        <w:jc w:val="both"/>
        <w:rPr>
          <w:rFonts w:eastAsia="Calibri"/>
          <w:b w:val="0"/>
        </w:rPr>
      </w:pPr>
      <w:r w:rsidRPr="00680D6C">
        <w:rPr>
          <w:rFonts w:eastAsia="Calibri"/>
          <w:b w:val="0"/>
        </w:rPr>
        <w:t xml:space="preserve">Zmiana stawki podatku VAT od towarów i usług w trakcie realizacji Umowy, pociąga za sobą zmianę przewidywanej wartości umowy (wynagrodzenia Wykonawcy) brutto, o którym mowa w ust. 1 niniejszego paragrafu. </w:t>
      </w:r>
      <w:r w:rsidR="00344B6F">
        <w:rPr>
          <w:rFonts w:eastAsia="Calibri"/>
          <w:b w:val="0"/>
        </w:rPr>
        <w:t>Wartość wynagrodzenia netto nie ulegnie zmianie.</w:t>
      </w:r>
    </w:p>
    <w:p w14:paraId="269194D3" w14:textId="77777777" w:rsidR="0094608B" w:rsidRDefault="009C62B7" w:rsidP="007A26F8">
      <w:pPr>
        <w:pStyle w:val="Nagwek1"/>
        <w:keepLines/>
        <w:widowControl/>
        <w:numPr>
          <w:ilvl w:val="0"/>
          <w:numId w:val="28"/>
        </w:numPr>
        <w:autoSpaceDE/>
        <w:autoSpaceDN/>
        <w:ind w:right="0"/>
        <w:jc w:val="both"/>
        <w:rPr>
          <w:rFonts w:eastAsia="Calibri"/>
          <w:b w:val="0"/>
        </w:rPr>
      </w:pPr>
      <w:r w:rsidRPr="0094608B">
        <w:rPr>
          <w:rFonts w:eastAsia="Calibri"/>
          <w:b w:val="0"/>
        </w:rPr>
        <w:t xml:space="preserve">Strony zgodnie postanawiają, że Wykonawca otrzyma wynagrodzenie wyłącznie za sprzedaż i dystrybucję w oparciu o rzeczywisty pobór paliwa gazowego do </w:t>
      </w:r>
      <w:r w:rsidR="0094608B">
        <w:rPr>
          <w:rFonts w:eastAsia="Calibri"/>
          <w:b w:val="0"/>
        </w:rPr>
        <w:t>PO</w:t>
      </w:r>
      <w:r w:rsidRPr="0094608B">
        <w:rPr>
          <w:rFonts w:eastAsia="Calibri"/>
          <w:b w:val="0"/>
        </w:rPr>
        <w:t xml:space="preserve"> Zamawiającego w okresie obowiązywania Umowy. </w:t>
      </w:r>
    </w:p>
    <w:p w14:paraId="22D4331D" w14:textId="77777777" w:rsidR="00220441" w:rsidRDefault="009C62B7" w:rsidP="007A26F8">
      <w:pPr>
        <w:pStyle w:val="Nagwek1"/>
        <w:keepLines/>
        <w:widowControl/>
        <w:numPr>
          <w:ilvl w:val="0"/>
          <w:numId w:val="28"/>
        </w:numPr>
        <w:autoSpaceDE/>
        <w:autoSpaceDN/>
        <w:ind w:right="0"/>
        <w:jc w:val="both"/>
        <w:rPr>
          <w:rFonts w:eastAsia="Calibri"/>
          <w:b w:val="0"/>
        </w:rPr>
      </w:pPr>
      <w:r w:rsidRPr="00220441">
        <w:rPr>
          <w:rFonts w:eastAsia="Calibri"/>
          <w:b w:val="0"/>
        </w:rPr>
        <w:t xml:space="preserve">Rozliczenie za przedmiot umowy odbywać się będzie na podstawie prawidłowo wystawionej przez Wykonawcę faktury, po otrzymaniu odczytów z układu pomiarowo-rozliczeniowego od OSD, za dany okres rozliczeniowy zgodny z okresem rozliczeniowym stosowanym przez OSD. </w:t>
      </w:r>
    </w:p>
    <w:p w14:paraId="42853838" w14:textId="114A2FC6" w:rsidR="00D37C51" w:rsidRDefault="009C62B7" w:rsidP="007A26F8">
      <w:pPr>
        <w:pStyle w:val="Nagwek1"/>
        <w:keepLines/>
        <w:widowControl/>
        <w:numPr>
          <w:ilvl w:val="0"/>
          <w:numId w:val="28"/>
        </w:numPr>
        <w:autoSpaceDE/>
        <w:autoSpaceDN/>
        <w:ind w:right="0"/>
        <w:jc w:val="both"/>
        <w:rPr>
          <w:rFonts w:eastAsia="Calibri"/>
          <w:b w:val="0"/>
        </w:rPr>
      </w:pPr>
      <w:r w:rsidRPr="00220441">
        <w:rPr>
          <w:rFonts w:eastAsia="Calibri"/>
          <w:b w:val="0"/>
        </w:rPr>
        <w:t xml:space="preserve">Strony umowy ustalają miesięczny cykl rozliczeniowy za realizację przedmiotu umowy zgodnie </w:t>
      </w:r>
      <w:r w:rsidR="00406AFB">
        <w:rPr>
          <w:rFonts w:eastAsia="Calibri"/>
          <w:b w:val="0"/>
        </w:rPr>
        <w:br/>
      </w:r>
      <w:r w:rsidRPr="00220441">
        <w:rPr>
          <w:rFonts w:eastAsia="Calibri"/>
          <w:b w:val="0"/>
        </w:rPr>
        <w:t xml:space="preserve">z odczytami OSD. </w:t>
      </w:r>
    </w:p>
    <w:p w14:paraId="2683A1AD" w14:textId="3F228D14" w:rsidR="009C62B7" w:rsidRPr="00E9193F" w:rsidRDefault="009C62B7" w:rsidP="007A26F8">
      <w:pPr>
        <w:pStyle w:val="Nagwek1"/>
        <w:keepLines/>
        <w:widowControl/>
        <w:numPr>
          <w:ilvl w:val="0"/>
          <w:numId w:val="28"/>
        </w:numPr>
        <w:autoSpaceDE/>
        <w:autoSpaceDN/>
        <w:ind w:right="0"/>
        <w:jc w:val="both"/>
        <w:rPr>
          <w:rFonts w:eastAsia="Calibri"/>
          <w:b w:val="0"/>
        </w:rPr>
      </w:pPr>
      <w:bookmarkStart w:id="7" w:name="_Hlk172022610"/>
      <w:r w:rsidRPr="00D37C51">
        <w:rPr>
          <w:rFonts w:eastAsia="Calibri"/>
          <w:b w:val="0"/>
        </w:rPr>
        <w:t xml:space="preserve">Należności za przedmiot Umowy regulowane będą na podstawie faktur wystawianych ze wskazaniem jako odbiorcy Zamawiającego, będącego Stroną niniejszej Umowy. </w:t>
      </w:r>
      <w:r w:rsidR="00E9193F" w:rsidRPr="00E9193F">
        <w:rPr>
          <w:rFonts w:eastAsia="Calibri"/>
          <w:b w:val="0"/>
        </w:rPr>
        <w:t>Na fakturze Wykonawca zobowiązany jest wpisać nr niniejszej Umowy.</w:t>
      </w:r>
      <w:r w:rsidR="00E9193F">
        <w:rPr>
          <w:rFonts w:eastAsia="Calibri"/>
          <w:b w:val="0"/>
        </w:rPr>
        <w:t xml:space="preserve"> </w:t>
      </w:r>
      <w:r w:rsidR="00D37C51" w:rsidRPr="00E9193F">
        <w:rPr>
          <w:rFonts w:eastAsia="Calibri"/>
          <w:b w:val="0"/>
        </w:rPr>
        <w:t>Faktury powinny być wystawione na:</w:t>
      </w:r>
    </w:p>
    <w:bookmarkEnd w:id="7"/>
    <w:p w14:paraId="75FBFF29" w14:textId="77777777" w:rsidR="00D37C51" w:rsidRPr="003E6749" w:rsidRDefault="00D37C51" w:rsidP="00D37C51">
      <w:pPr>
        <w:pStyle w:val="Nagwek1"/>
        <w:keepLines/>
        <w:widowControl/>
        <w:autoSpaceDE/>
        <w:autoSpaceDN/>
        <w:ind w:left="360"/>
        <w:jc w:val="both"/>
        <w:rPr>
          <w:rFonts w:eastAsia="Calibri"/>
        </w:rPr>
      </w:pPr>
      <w:r w:rsidRPr="003E6749">
        <w:rPr>
          <w:rFonts w:eastAsia="Calibri"/>
        </w:rPr>
        <w:t>„Koleje Małopolskie” sp. z o.o.</w:t>
      </w:r>
    </w:p>
    <w:p w14:paraId="5F78D0A3" w14:textId="77777777" w:rsidR="00D37C51" w:rsidRPr="003E6749" w:rsidRDefault="00D37C51" w:rsidP="00D37C51">
      <w:pPr>
        <w:pStyle w:val="Nagwek1"/>
        <w:keepLines/>
        <w:widowControl/>
        <w:autoSpaceDE/>
        <w:autoSpaceDN/>
        <w:ind w:left="360"/>
        <w:jc w:val="both"/>
        <w:rPr>
          <w:rFonts w:eastAsia="Calibri"/>
        </w:rPr>
      </w:pPr>
      <w:r w:rsidRPr="003E6749">
        <w:rPr>
          <w:rFonts w:eastAsia="Calibri"/>
        </w:rPr>
        <w:t xml:space="preserve">ul. Wodna 2, 30-556 Kraków </w:t>
      </w:r>
    </w:p>
    <w:p w14:paraId="5556DE56" w14:textId="097633C5" w:rsidR="00D37C51" w:rsidRPr="003E6749" w:rsidRDefault="00D37C51" w:rsidP="00D37C51">
      <w:pPr>
        <w:pStyle w:val="Nagwek1"/>
        <w:keepLines/>
        <w:widowControl/>
        <w:autoSpaceDE/>
        <w:autoSpaceDN/>
        <w:ind w:left="360" w:right="0"/>
        <w:jc w:val="both"/>
        <w:rPr>
          <w:rFonts w:eastAsia="Calibri"/>
        </w:rPr>
      </w:pPr>
      <w:r w:rsidRPr="003E6749">
        <w:rPr>
          <w:rFonts w:eastAsia="Calibri"/>
        </w:rPr>
        <w:t>NIP: 6772379445</w:t>
      </w:r>
    </w:p>
    <w:p w14:paraId="5A264ED3" w14:textId="561FBB24" w:rsidR="00D568D8" w:rsidRPr="001A1721" w:rsidRDefault="009C62B7" w:rsidP="007A26F8">
      <w:pPr>
        <w:pStyle w:val="Nagwek1"/>
        <w:keepLines/>
        <w:numPr>
          <w:ilvl w:val="0"/>
          <w:numId w:val="28"/>
        </w:numPr>
        <w:autoSpaceDE/>
        <w:autoSpaceDN/>
        <w:ind w:right="-9"/>
        <w:jc w:val="both"/>
        <w:rPr>
          <w:rFonts w:eastAsia="Calibri"/>
          <w:b w:val="0"/>
        </w:rPr>
      </w:pPr>
      <w:r w:rsidRPr="00D37C51">
        <w:rPr>
          <w:rFonts w:eastAsia="Calibri"/>
          <w:b w:val="0"/>
        </w:rPr>
        <w:t>Faktury rozliczeniowe wystawiane będą przez Wykonawcę nie później niż do 14 dni po miesiącu rozliczeniowym.</w:t>
      </w:r>
      <w:r w:rsidR="0024397E">
        <w:rPr>
          <w:rFonts w:eastAsia="Calibri"/>
          <w:b w:val="0"/>
        </w:rPr>
        <w:t xml:space="preserve"> </w:t>
      </w:r>
      <w:bookmarkEnd w:id="4"/>
      <w:r w:rsidR="00D568D8" w:rsidRPr="001A1721">
        <w:rPr>
          <w:b w:val="0"/>
        </w:rPr>
        <w:t>Wynagrodzenie Wykonawcy zostanie zapłacone przez</w:t>
      </w:r>
      <w:r w:rsidR="003E6749">
        <w:rPr>
          <w:b w:val="0"/>
        </w:rPr>
        <w:t xml:space="preserve"> </w:t>
      </w:r>
      <w:r w:rsidR="00D568D8" w:rsidRPr="001A1721">
        <w:rPr>
          <w:b w:val="0"/>
        </w:rPr>
        <w:t xml:space="preserve">Zamawiającego w terminie 21 dni licząc od dnia doręczenia Zamawiającemu prawidłowo wystawionej faktury VAT. </w:t>
      </w:r>
    </w:p>
    <w:p w14:paraId="5630A467" w14:textId="77777777" w:rsidR="00D568D8" w:rsidRPr="00D568D8" w:rsidRDefault="00D568D8" w:rsidP="007A26F8">
      <w:pPr>
        <w:pStyle w:val="Nagwek1"/>
        <w:keepLines/>
        <w:widowControl/>
        <w:numPr>
          <w:ilvl w:val="0"/>
          <w:numId w:val="27"/>
        </w:numPr>
        <w:autoSpaceDE/>
        <w:autoSpaceDN/>
        <w:ind w:left="426" w:right="0" w:hanging="426"/>
        <w:jc w:val="both"/>
        <w:rPr>
          <w:rFonts w:eastAsia="Calibri"/>
          <w:b w:val="0"/>
        </w:rPr>
      </w:pPr>
      <w:r w:rsidRPr="00D568D8">
        <w:rPr>
          <w:rFonts w:eastAsia="Calibri"/>
          <w:b w:val="0"/>
        </w:rPr>
        <w:t>Za dzień zapłaty uważa się dzień obciążenia rachunku bankowego Zamawiającego.</w:t>
      </w:r>
    </w:p>
    <w:p w14:paraId="701C64F4" w14:textId="66177A45" w:rsidR="00D568D8" w:rsidRPr="00D568D8" w:rsidRDefault="00D568D8" w:rsidP="007A26F8">
      <w:pPr>
        <w:pStyle w:val="Nagwek1"/>
        <w:keepLines/>
        <w:widowControl/>
        <w:numPr>
          <w:ilvl w:val="0"/>
          <w:numId w:val="27"/>
        </w:numPr>
        <w:autoSpaceDE/>
        <w:autoSpaceDN/>
        <w:ind w:left="426" w:right="0" w:hanging="426"/>
        <w:jc w:val="both"/>
        <w:rPr>
          <w:b w:val="0"/>
        </w:rPr>
      </w:pPr>
      <w:r w:rsidRPr="00D568D8">
        <w:rPr>
          <w:b w:val="0"/>
        </w:rPr>
        <w:lastRenderedPageBreak/>
        <w:t xml:space="preserve">Strony uzgadniają, że w razie naliczenia przez Zamawiającego kar umownych, Zamawiający potrąci </w:t>
      </w:r>
      <w:r w:rsidR="00406AFB">
        <w:rPr>
          <w:b w:val="0"/>
        </w:rPr>
        <w:br/>
      </w:r>
      <w:r w:rsidRPr="00D568D8">
        <w:rPr>
          <w:b w:val="0"/>
        </w:rPr>
        <w:t xml:space="preserve">z wynagrodzenia kwotę stanowiącą równowartość tych kar i tak pomniejszone wynagrodzenie wypłaci Wykonawcy. </w:t>
      </w:r>
    </w:p>
    <w:p w14:paraId="0C59D902" w14:textId="4CEEBDBB" w:rsidR="00D568D8" w:rsidRPr="00D568D8" w:rsidRDefault="00D568D8" w:rsidP="007A26F8">
      <w:pPr>
        <w:pStyle w:val="Nagwek1"/>
        <w:keepLines/>
        <w:widowControl/>
        <w:numPr>
          <w:ilvl w:val="0"/>
          <w:numId w:val="27"/>
        </w:numPr>
        <w:autoSpaceDE/>
        <w:autoSpaceDN/>
        <w:ind w:left="426" w:right="0" w:hanging="426"/>
        <w:jc w:val="both"/>
        <w:rPr>
          <w:b w:val="0"/>
        </w:rPr>
      </w:pPr>
      <w:r w:rsidRPr="00D568D8">
        <w:rPr>
          <w:b w:val="0"/>
        </w:rPr>
        <w:t>Kwota należnego Wykonawcy wynagrodzenia z tytułu realizacji przedmiotu Umowy</w:t>
      </w:r>
      <w:r w:rsidR="009732BA">
        <w:rPr>
          <w:b w:val="0"/>
        </w:rPr>
        <w:t xml:space="preserve"> </w:t>
      </w:r>
      <w:r w:rsidRPr="00D568D8">
        <w:rPr>
          <w:b w:val="0"/>
        </w:rPr>
        <w:t>uwzględnia wszelkie ryzyka i obejmuje wszelkie ewentualne roszczenia i koszty Wykonawcy związane z realizacją Umowy.</w:t>
      </w:r>
    </w:p>
    <w:p w14:paraId="6DE6D8A6" w14:textId="77777777" w:rsidR="00D568D8" w:rsidRPr="00D568D8" w:rsidRDefault="00D568D8" w:rsidP="007A26F8">
      <w:pPr>
        <w:pStyle w:val="Nagwek1"/>
        <w:keepLines/>
        <w:widowControl/>
        <w:numPr>
          <w:ilvl w:val="0"/>
          <w:numId w:val="27"/>
        </w:numPr>
        <w:autoSpaceDE/>
        <w:autoSpaceDN/>
        <w:ind w:left="426" w:right="0" w:hanging="426"/>
        <w:jc w:val="both"/>
        <w:rPr>
          <w:rFonts w:eastAsia="Calibri"/>
          <w:b w:val="0"/>
        </w:rPr>
      </w:pPr>
      <w:r w:rsidRPr="00D568D8">
        <w:rPr>
          <w:rFonts w:eastAsia="Calibri"/>
          <w:b w:val="0"/>
          <w:w w:val="105"/>
        </w:rPr>
        <w:t xml:space="preserve">W przypadku niedotrzymania przez Zamawiającego terminu </w:t>
      </w:r>
      <w:r w:rsidRPr="00D568D8">
        <w:rPr>
          <w:rFonts w:eastAsia="Calibri"/>
          <w:b w:val="0"/>
          <w:spacing w:val="-3"/>
          <w:w w:val="105"/>
        </w:rPr>
        <w:t xml:space="preserve">płatności, </w:t>
      </w:r>
      <w:r w:rsidRPr="00D568D8">
        <w:rPr>
          <w:rFonts w:eastAsia="Calibri"/>
          <w:b w:val="0"/>
          <w:w w:val="105"/>
        </w:rPr>
        <w:t>Wykonawca może naliczyć Zamawiającemu odsetki za opóźnienie, zgodnie z obowiązującymi przepisami prawa.</w:t>
      </w:r>
    </w:p>
    <w:p w14:paraId="4C12379D" w14:textId="77777777" w:rsidR="00D568D8" w:rsidRPr="00D568D8" w:rsidRDefault="00D568D8" w:rsidP="007A26F8">
      <w:pPr>
        <w:pStyle w:val="Nagwek1"/>
        <w:keepLines/>
        <w:widowControl/>
        <w:numPr>
          <w:ilvl w:val="0"/>
          <w:numId w:val="27"/>
        </w:numPr>
        <w:autoSpaceDE/>
        <w:autoSpaceDN/>
        <w:ind w:left="426" w:right="0" w:hanging="426"/>
        <w:jc w:val="both"/>
        <w:rPr>
          <w:rFonts w:eastAsia="Calibri"/>
          <w:b w:val="0"/>
        </w:rPr>
      </w:pPr>
      <w:r w:rsidRPr="00D568D8">
        <w:rPr>
          <w:rFonts w:eastAsia="Calibri"/>
          <w:b w:val="0"/>
        </w:rPr>
        <w:t>Zgodnie z art. 4c ustawy z dnia 8 marca 2013 r. o przeciwdziałaniu nadmiernym opóźnieniom w transakcjach handlowych Zamawiający oświadcza, że posiada status dużego przedsiębiorcy.</w:t>
      </w:r>
    </w:p>
    <w:p w14:paraId="22E37536" w14:textId="77777777" w:rsidR="00D568D8" w:rsidRPr="00D568D8" w:rsidRDefault="00D568D8" w:rsidP="007A26F8">
      <w:pPr>
        <w:pStyle w:val="Nagwek1"/>
        <w:keepNext/>
        <w:widowControl/>
        <w:numPr>
          <w:ilvl w:val="0"/>
          <w:numId w:val="27"/>
        </w:numPr>
        <w:autoSpaceDE/>
        <w:autoSpaceDN/>
        <w:ind w:left="426" w:right="0" w:hanging="426"/>
        <w:jc w:val="both"/>
        <w:rPr>
          <w:rFonts w:eastAsia="Calibri"/>
          <w:b w:val="0"/>
        </w:rPr>
      </w:pPr>
      <w:r w:rsidRPr="00D568D8">
        <w:rPr>
          <w:rFonts w:eastAsia="Calibri"/>
          <w:b w:val="0"/>
        </w:rPr>
        <w:t>Zamawiający oświadcza, że jest czynnym podatnikiem podatku VAT. O każdej zmianie w tym zakresie Zamawiający jest zobowiązany poinformować Wykonawcę przez złożenie pisemnego oświadczenia, w terminie 7 dni od zaistnienia zmiany, przekazanego na adres korespondencyjny Wykonawcy.</w:t>
      </w:r>
    </w:p>
    <w:p w14:paraId="0CF292C0" w14:textId="4941C46E" w:rsidR="00D568D8" w:rsidRPr="00276088" w:rsidRDefault="0091097B" w:rsidP="007A26F8">
      <w:pPr>
        <w:pStyle w:val="Nagwek1"/>
        <w:keepNext/>
        <w:widowControl/>
        <w:numPr>
          <w:ilvl w:val="0"/>
          <w:numId w:val="27"/>
        </w:numPr>
        <w:autoSpaceDE/>
        <w:autoSpaceDN/>
        <w:ind w:left="426" w:right="0" w:hanging="426"/>
        <w:jc w:val="both"/>
        <w:rPr>
          <w:rFonts w:eastAsia="Calibri"/>
          <w:b w:val="0"/>
        </w:rPr>
      </w:pPr>
      <w:r w:rsidRPr="00276088">
        <w:rPr>
          <w:rFonts w:eastAsia="Calibri"/>
          <w:b w:val="0"/>
        </w:rPr>
        <w:t xml:space="preserve">Zamawiający oświadcza, że będzie realizował płatności za faktury VAT </w:t>
      </w:r>
      <w:r w:rsidRPr="009957B1">
        <w:rPr>
          <w:rFonts w:eastAsia="Calibri"/>
          <w:b w:val="0"/>
        </w:rPr>
        <w:t xml:space="preserve">z zastosowaniem mechanizmu podzielonej płatności (tzw. </w:t>
      </w:r>
      <w:proofErr w:type="spellStart"/>
      <w:r w:rsidRPr="009957B1">
        <w:rPr>
          <w:rFonts w:eastAsia="Calibri"/>
          <w:b w:val="0"/>
        </w:rPr>
        <w:t>split</w:t>
      </w:r>
      <w:proofErr w:type="spellEnd"/>
      <w:r w:rsidRPr="009957B1">
        <w:rPr>
          <w:rFonts w:eastAsia="Calibri"/>
          <w:b w:val="0"/>
        </w:rPr>
        <w:t xml:space="preserve"> </w:t>
      </w:r>
      <w:proofErr w:type="spellStart"/>
      <w:r w:rsidRPr="009957B1">
        <w:rPr>
          <w:rFonts w:eastAsia="Calibri"/>
          <w:b w:val="0"/>
        </w:rPr>
        <w:t>payment</w:t>
      </w:r>
      <w:proofErr w:type="spellEnd"/>
      <w:r w:rsidRPr="009957B1">
        <w:rPr>
          <w:rFonts w:eastAsia="Calibri"/>
          <w:b w:val="0"/>
        </w:rPr>
        <w:t xml:space="preserve">) w rozumieniu art. 108a ustawy z dnia 11 marca 2004 r. </w:t>
      </w:r>
      <w:r w:rsidRPr="00A10CD9">
        <w:rPr>
          <w:rFonts w:eastAsia="Calibri"/>
          <w:b w:val="0"/>
        </w:rPr>
        <w:t>o podatku od towarów i usług. Realizację zapłaty z zastosowanie</w:t>
      </w:r>
      <w:r w:rsidRPr="008776C4">
        <w:rPr>
          <w:rFonts w:eastAsia="Calibri"/>
          <w:b w:val="0"/>
        </w:rPr>
        <w:t>m tego mechanizmu uznaje się za dokonaną w terminie, o którym mowa w ust.</w:t>
      </w:r>
      <w:r w:rsidRPr="00276088">
        <w:rPr>
          <w:rFonts w:eastAsia="Calibri"/>
          <w:b w:val="0"/>
        </w:rPr>
        <w:t xml:space="preserve"> 13. </w:t>
      </w:r>
      <w:r w:rsidR="00D568D8" w:rsidRPr="00276088">
        <w:rPr>
          <w:rFonts w:eastAsia="Calibri"/>
          <w:b w:val="0"/>
        </w:rPr>
        <w:t>Wykonawca oświadcza, że wyraża zgodę na dokonywanie przez Zamawiającego płatności z zastosowaniem mechanizmu podzielonej płatności.</w:t>
      </w:r>
    </w:p>
    <w:p w14:paraId="203825A2" w14:textId="017A26D9" w:rsidR="00DC5423" w:rsidRPr="00276088" w:rsidRDefault="00DC5423" w:rsidP="007A26F8">
      <w:pPr>
        <w:pStyle w:val="Nagwek1"/>
        <w:keepNext/>
        <w:widowControl/>
        <w:numPr>
          <w:ilvl w:val="0"/>
          <w:numId w:val="27"/>
        </w:numPr>
        <w:autoSpaceDE/>
        <w:autoSpaceDN/>
        <w:ind w:left="426" w:right="0" w:hanging="426"/>
        <w:jc w:val="both"/>
        <w:rPr>
          <w:rFonts w:eastAsia="Calibri"/>
          <w:b w:val="0"/>
        </w:rPr>
      </w:pPr>
      <w:r w:rsidRPr="00276088">
        <w:rPr>
          <w:rFonts w:eastAsia="Calibri"/>
          <w:b w:val="0"/>
        </w:rPr>
        <w:t xml:space="preserve">Wykonawca zobowiązany jest zapewnić </w:t>
      </w:r>
      <w:r w:rsidR="00A348EE" w:rsidRPr="00276088">
        <w:rPr>
          <w:rFonts w:eastAsia="Calibri"/>
          <w:b w:val="0"/>
        </w:rPr>
        <w:t xml:space="preserve">Zamawiającemu dostęp do </w:t>
      </w:r>
      <w:bookmarkStart w:id="8" w:name="_Hlk172881847"/>
      <w:r w:rsidR="00A348EE" w:rsidRPr="00946A72">
        <w:rPr>
          <w:rFonts w:eastAsia="Calibri"/>
          <w:b w:val="0"/>
        </w:rPr>
        <w:t>elektronicznego biura obsługi klienta (E-BOK)</w:t>
      </w:r>
      <w:bookmarkEnd w:id="8"/>
      <w:r w:rsidR="00A348EE" w:rsidRPr="00946A72">
        <w:rPr>
          <w:rFonts w:eastAsia="Calibri"/>
          <w:b w:val="0"/>
        </w:rPr>
        <w:t xml:space="preserve"> za pośrednictwem którego będą dostępne</w:t>
      </w:r>
      <w:r w:rsidR="004A3BCE" w:rsidRPr="000A3AE5">
        <w:rPr>
          <w:rFonts w:eastAsia="Calibri"/>
          <w:b w:val="0"/>
        </w:rPr>
        <w:t xml:space="preserve"> m.in</w:t>
      </w:r>
      <w:r w:rsidR="00A348EE" w:rsidRPr="000A3AE5">
        <w:rPr>
          <w:rFonts w:eastAsia="Calibri"/>
          <w:b w:val="0"/>
        </w:rPr>
        <w:t xml:space="preserve"> elektroniczne</w:t>
      </w:r>
      <w:r w:rsidR="004A3BCE" w:rsidRPr="000A3AE5">
        <w:rPr>
          <w:rFonts w:eastAsia="Calibri"/>
          <w:b w:val="0"/>
        </w:rPr>
        <w:t xml:space="preserve"> faktury wystawiane przez Wykonawcę, </w:t>
      </w:r>
      <w:r w:rsidR="00A348EE" w:rsidRPr="00276088">
        <w:rPr>
          <w:rFonts w:eastAsia="Calibri"/>
          <w:b w:val="0"/>
        </w:rPr>
        <w:t xml:space="preserve"> </w:t>
      </w:r>
      <w:r w:rsidR="008B3A94" w:rsidRPr="00276088">
        <w:rPr>
          <w:rFonts w:eastAsia="Calibri"/>
          <w:b w:val="0"/>
        </w:rPr>
        <w:t>oraz</w:t>
      </w:r>
      <w:r w:rsidRPr="00276088">
        <w:rPr>
          <w:rFonts w:eastAsia="Calibri"/>
          <w:b w:val="0"/>
        </w:rPr>
        <w:t xml:space="preserve"> bieżące zużyci</w:t>
      </w:r>
      <w:r w:rsidR="004A3BCE" w:rsidRPr="00276088">
        <w:rPr>
          <w:rFonts w:eastAsia="Calibri"/>
          <w:b w:val="0"/>
        </w:rPr>
        <w:t>e</w:t>
      </w:r>
      <w:r w:rsidRPr="00276088">
        <w:rPr>
          <w:rFonts w:eastAsia="Calibri"/>
          <w:b w:val="0"/>
        </w:rPr>
        <w:t xml:space="preserve"> gazu ziemnego </w:t>
      </w:r>
      <w:r w:rsidR="004A3BCE" w:rsidRPr="00276088">
        <w:rPr>
          <w:rFonts w:eastAsia="Calibri"/>
          <w:b w:val="0"/>
        </w:rPr>
        <w:t xml:space="preserve">do PO Zmawiającego. </w:t>
      </w:r>
      <w:r w:rsidR="002A6DE9" w:rsidRPr="00276088">
        <w:rPr>
          <w:rFonts w:eastAsia="Calibri"/>
          <w:b w:val="0"/>
        </w:rPr>
        <w:t>Zmawiający wyraża zgodę na wystawianie faktur elektronicznych przez Wykonawcę i przekazywanie ich Zamawiającemu za pośrednictwem E-BOK</w:t>
      </w:r>
      <w:r w:rsidR="0097585C">
        <w:rPr>
          <w:rFonts w:eastAsia="Calibri"/>
          <w:b w:val="0"/>
        </w:rPr>
        <w:t xml:space="preserve"> i na e-mail </w:t>
      </w:r>
      <w:r w:rsidR="00946A72">
        <w:rPr>
          <w:rFonts w:eastAsia="Calibri"/>
          <w:b w:val="0"/>
        </w:rPr>
        <w:t>Zamawiającego</w:t>
      </w:r>
      <w:r w:rsidR="0091097B" w:rsidRPr="0097585C">
        <w:rPr>
          <w:rFonts w:eastAsia="Calibri"/>
          <w:b w:val="0"/>
        </w:rPr>
        <w:t xml:space="preserve"> pod warunkiem podpisania Porozumienia </w:t>
      </w:r>
      <w:r w:rsidR="00406AFB">
        <w:rPr>
          <w:rFonts w:eastAsia="Calibri"/>
          <w:b w:val="0"/>
        </w:rPr>
        <w:br/>
      </w:r>
      <w:r w:rsidR="0091097B" w:rsidRPr="0097585C">
        <w:rPr>
          <w:rFonts w:eastAsia="Calibri"/>
          <w:b w:val="0"/>
        </w:rPr>
        <w:t>o przesyłaniu faktur w formie elektronicznej stanowiącego załącznik nr</w:t>
      </w:r>
      <w:r w:rsidR="00E85433">
        <w:rPr>
          <w:rFonts w:eastAsia="Calibri"/>
          <w:b w:val="0"/>
        </w:rPr>
        <w:t xml:space="preserve"> 5 do IPU.</w:t>
      </w:r>
      <w:r w:rsidR="002A6DE9" w:rsidRPr="0097585C">
        <w:rPr>
          <w:rFonts w:eastAsia="Calibri"/>
          <w:b w:val="0"/>
        </w:rPr>
        <w:t xml:space="preserve"> </w:t>
      </w:r>
    </w:p>
    <w:p w14:paraId="15ADC674" w14:textId="0DCC486C" w:rsidR="0091097B" w:rsidRPr="00276088" w:rsidRDefault="0091097B" w:rsidP="007A26F8">
      <w:pPr>
        <w:pStyle w:val="Nagwek1"/>
        <w:keepNext/>
        <w:widowControl/>
        <w:numPr>
          <w:ilvl w:val="0"/>
          <w:numId w:val="27"/>
        </w:numPr>
        <w:autoSpaceDE/>
        <w:autoSpaceDN/>
        <w:ind w:left="426" w:right="0" w:hanging="426"/>
        <w:jc w:val="both"/>
        <w:rPr>
          <w:rFonts w:eastAsia="Calibri"/>
          <w:b w:val="0"/>
        </w:rPr>
      </w:pPr>
      <w:r w:rsidRPr="00A10CD9">
        <w:rPr>
          <w:rFonts w:eastAsia="Calibri"/>
          <w:b w:val="0"/>
        </w:rPr>
        <w:t>Wykonawca zobowiązany jest do posiadania i wskazywania na fakturach VAT rachunku bankowego, na który realizowane będą płatności z tytułu realizacji niniejszej Umowy, wskazanego w danych Wykonawcy objętych elektronicznym wykazem podmiotów, o którym mowa w art. 96b ust. 1 ustawy z dni</w:t>
      </w:r>
      <w:r w:rsidRPr="008776C4">
        <w:rPr>
          <w:rFonts w:eastAsia="Calibri"/>
          <w:b w:val="0"/>
        </w:rPr>
        <w:t>a 11 marca 2004 r. o po</w:t>
      </w:r>
      <w:r w:rsidRPr="00276088">
        <w:rPr>
          <w:rFonts w:eastAsia="Calibri"/>
          <w:b w:val="0"/>
        </w:rPr>
        <w:t>datku od towarów i usług</w:t>
      </w:r>
      <w:r w:rsidR="00A2150D" w:rsidRPr="00276088">
        <w:rPr>
          <w:rFonts w:eastAsia="Calibri"/>
          <w:b w:val="0"/>
        </w:rPr>
        <w:t xml:space="preserve">, zwanym dalej „białą listą podatników VAT”. </w:t>
      </w:r>
    </w:p>
    <w:p w14:paraId="0B84431D" w14:textId="024A505E" w:rsidR="00A2150D" w:rsidRPr="00276088" w:rsidRDefault="00A2150D" w:rsidP="00A2150D">
      <w:pPr>
        <w:pStyle w:val="Nagwek1"/>
        <w:keepNext/>
        <w:widowControl/>
        <w:numPr>
          <w:ilvl w:val="0"/>
          <w:numId w:val="27"/>
        </w:numPr>
        <w:autoSpaceDE/>
        <w:autoSpaceDN/>
        <w:ind w:left="426" w:right="0" w:hanging="426"/>
        <w:jc w:val="both"/>
        <w:rPr>
          <w:rFonts w:eastAsia="Calibri"/>
          <w:b w:val="0"/>
        </w:rPr>
      </w:pPr>
      <w:r w:rsidRPr="00DC2688">
        <w:rPr>
          <w:rFonts w:eastAsia="Calibri"/>
          <w:b w:val="0"/>
          <w:bCs w:val="0"/>
        </w:rPr>
        <w:t>Jeżeli podany przez Wykonawcę numer rachunku bankowego nie spełnia wymogów, o których mowa w ust. 22, tj. nie jest zawarty w danych Wykonawcy w „białej liście podatników VAT”, to Zamawiający ma prawo wstrzymania płatności bez ponoszenia odpowiedzialności z tego tytułu, tj. Wykonawcy nie będą przysługiwały żadne kary umowne, odsetki ustawowe i inne rekompensaty, do czasu:</w:t>
      </w:r>
    </w:p>
    <w:p w14:paraId="398E832E" w14:textId="77777777" w:rsidR="00A2150D" w:rsidRPr="008776C4" w:rsidRDefault="00A2150D" w:rsidP="00DC2688">
      <w:pPr>
        <w:pStyle w:val="Podtytu"/>
        <w:numPr>
          <w:ilvl w:val="0"/>
          <w:numId w:val="40"/>
        </w:numPr>
        <w:rPr>
          <w:lang w:eastAsia="en-US"/>
        </w:rPr>
      </w:pPr>
      <w:r w:rsidRPr="00276088">
        <w:rPr>
          <w:lang w:eastAsia="en-US"/>
        </w:rPr>
        <w:t xml:space="preserve">wpisania podanego na fakturze rachunku bankowego do danych Wykonawcy zawartych w białej liście podatników VAT i poinformowania przez Wykonawcę o tym fakcie Zamawiającego; w takim przypadku obowiązywał będzie termin płatności zgodny z fakturą (Umową), a ewentualne odsetki naliczane mogą być dopiero po upływie 15 dni </w:t>
      </w:r>
      <w:r w:rsidRPr="00A10CD9">
        <w:rPr>
          <w:lang w:eastAsia="en-US"/>
        </w:rPr>
        <w:t>od dnia wpisania rachunku do danych Wykonawcy zawartych w białej liście podatników VAT i poinformowania o tym Zamawiającego;</w:t>
      </w:r>
    </w:p>
    <w:p w14:paraId="2B4B40CC" w14:textId="77777777" w:rsidR="00A2150D" w:rsidRPr="00276088" w:rsidRDefault="00A2150D" w:rsidP="00DC2688">
      <w:pPr>
        <w:pStyle w:val="Podtytu"/>
        <w:numPr>
          <w:ilvl w:val="0"/>
          <w:numId w:val="40"/>
        </w:numPr>
        <w:rPr>
          <w:lang w:eastAsia="en-US"/>
        </w:rPr>
      </w:pPr>
      <w:r w:rsidRPr="00276088">
        <w:rPr>
          <w:lang w:eastAsia="en-US"/>
        </w:rPr>
        <w:t>otrzymania korekty faktury, na której wskazany zostanie rachunek bankowy zawarty w danych Wykonawcy w białej liście podatników VAT; w takim przypadku obowiązywał będzie termin płatności zgodny z Umową i liczony od dnia dostarczenia korekty faktury, a ewentualne odsetki naliczane mogą być dopiero po upływie tego terminu.</w:t>
      </w:r>
    </w:p>
    <w:p w14:paraId="36BA6827" w14:textId="6C2D970C" w:rsidR="00A2150D" w:rsidRPr="00DC2688" w:rsidRDefault="00A2150D" w:rsidP="00DC2688">
      <w:pPr>
        <w:widowControl/>
        <w:numPr>
          <w:ilvl w:val="0"/>
          <w:numId w:val="43"/>
        </w:numPr>
        <w:tabs>
          <w:tab w:val="left" w:pos="426"/>
        </w:tabs>
        <w:autoSpaceDE/>
        <w:autoSpaceDN/>
        <w:spacing w:line="276" w:lineRule="auto"/>
        <w:ind w:hanging="360"/>
        <w:jc w:val="both"/>
        <w:rPr>
          <w:rFonts w:ascii="Arial" w:hAnsi="Arial" w:cs="Arial"/>
          <w:sz w:val="20"/>
          <w:szCs w:val="20"/>
        </w:rPr>
      </w:pPr>
      <w:r w:rsidRPr="00DC2688">
        <w:rPr>
          <w:rFonts w:ascii="Arial" w:hAnsi="Arial" w:cs="Arial"/>
          <w:sz w:val="20"/>
          <w:szCs w:val="20"/>
        </w:rPr>
        <w:t xml:space="preserve">Wykonawca oświadcza, że z tytułu wykonania Umowy, wykona prawidłowo zobowiązania podatkowe, </w:t>
      </w:r>
      <w:r w:rsidR="00406AFB">
        <w:rPr>
          <w:rFonts w:ascii="Arial" w:hAnsi="Arial" w:cs="Arial"/>
          <w:sz w:val="20"/>
          <w:szCs w:val="20"/>
        </w:rPr>
        <w:br/>
      </w:r>
      <w:r w:rsidRPr="00DC2688">
        <w:rPr>
          <w:rFonts w:ascii="Arial" w:hAnsi="Arial" w:cs="Arial"/>
          <w:sz w:val="20"/>
          <w:szCs w:val="20"/>
        </w:rPr>
        <w:t>w szczególności prawidłowo określi stawki podatku od towarów i usług oraz wpłaci na rachunek urzędu skarbowego kwotę podatku od towarów i usług przypadającą na te transakcje. Wykonawca zobowiązuje się do poniesienia obciążeń nałożonych na Zamawiającego przez organy podatkowe lub organy kontroli skarbowej i naprawienia wszelkiej szkody poniesionej przez Zamawiającego w przypadku:</w:t>
      </w:r>
    </w:p>
    <w:p w14:paraId="283A5FC9" w14:textId="77777777" w:rsidR="00A2150D" w:rsidRPr="00DC2688" w:rsidRDefault="00A2150D" w:rsidP="00A2150D">
      <w:pPr>
        <w:widowControl/>
        <w:numPr>
          <w:ilvl w:val="0"/>
          <w:numId w:val="42"/>
        </w:numPr>
        <w:tabs>
          <w:tab w:val="left" w:pos="1276"/>
        </w:tabs>
        <w:autoSpaceDE/>
        <w:autoSpaceDN/>
        <w:spacing w:line="276" w:lineRule="auto"/>
        <w:ind w:left="1276" w:hanging="567"/>
        <w:jc w:val="both"/>
        <w:rPr>
          <w:rFonts w:ascii="Arial" w:hAnsi="Arial" w:cs="Arial"/>
          <w:sz w:val="20"/>
          <w:szCs w:val="20"/>
        </w:rPr>
      </w:pPr>
      <w:r w:rsidRPr="00DC2688">
        <w:rPr>
          <w:rFonts w:ascii="Arial" w:hAnsi="Arial" w:cs="Arial"/>
          <w:sz w:val="20"/>
          <w:szCs w:val="20"/>
        </w:rPr>
        <w:t>uznania przez organy podatkowe lub organy kontroli skarbowej, że Wykonawca z przyczyn leżących po stronie Wykonawcy, z tytułu przedmiotowych transakcji nie wykonał prawidłowo zobowiązań podatkowych lub obowiązków podatkowych, a jednocześnie w związku z tą okolicznością,</w:t>
      </w:r>
      <w:bookmarkStart w:id="9" w:name="_Hlk167196858"/>
    </w:p>
    <w:p w14:paraId="62795DA9" w14:textId="77777777" w:rsidR="00A2150D" w:rsidRPr="00DC2688" w:rsidRDefault="00A2150D" w:rsidP="00A2150D">
      <w:pPr>
        <w:widowControl/>
        <w:numPr>
          <w:ilvl w:val="0"/>
          <w:numId w:val="42"/>
        </w:numPr>
        <w:tabs>
          <w:tab w:val="left" w:pos="1276"/>
        </w:tabs>
        <w:autoSpaceDE/>
        <w:autoSpaceDN/>
        <w:spacing w:line="276" w:lineRule="auto"/>
        <w:ind w:left="1276" w:hanging="567"/>
        <w:jc w:val="both"/>
        <w:rPr>
          <w:rFonts w:ascii="Arial" w:hAnsi="Arial" w:cs="Arial"/>
          <w:sz w:val="20"/>
          <w:szCs w:val="20"/>
        </w:rPr>
      </w:pPr>
      <w:r w:rsidRPr="00DC2688">
        <w:rPr>
          <w:rFonts w:ascii="Arial" w:hAnsi="Arial" w:cs="Arial"/>
          <w:sz w:val="20"/>
          <w:szCs w:val="20"/>
        </w:rPr>
        <w:t>organy podatkowe lub organy kontroli skarbowej nałożyły na Zamawiającego obciążenia lub Zamawiający poniósł szkodę.</w:t>
      </w:r>
    </w:p>
    <w:bookmarkEnd w:id="9"/>
    <w:p w14:paraId="2F131A91" w14:textId="77777777" w:rsidR="00A2150D" w:rsidRPr="00A2150D" w:rsidRDefault="00A2150D" w:rsidP="00DC2688">
      <w:pPr>
        <w:pStyle w:val="Nagwek1"/>
        <w:keepNext/>
        <w:widowControl/>
        <w:autoSpaceDE/>
        <w:autoSpaceDN/>
        <w:ind w:left="426" w:right="0"/>
        <w:jc w:val="both"/>
        <w:rPr>
          <w:rFonts w:eastAsia="Calibri"/>
          <w:b w:val="0"/>
        </w:rPr>
      </w:pPr>
    </w:p>
    <w:p w14:paraId="1D96E8C3" w14:textId="77777777" w:rsidR="00A86828" w:rsidRDefault="00A86828" w:rsidP="00B6268A"/>
    <w:p w14:paraId="63DDAD81" w14:textId="26881EE2" w:rsidR="00621FAE" w:rsidRPr="00D63544" w:rsidRDefault="0002369A" w:rsidP="00FB5C81">
      <w:pPr>
        <w:pStyle w:val="Nagwek1"/>
      </w:pPr>
      <w:r w:rsidRPr="00D63544">
        <w:t>§</w:t>
      </w:r>
      <w:r w:rsidRPr="00D63544">
        <w:rPr>
          <w:spacing w:val="-1"/>
        </w:rPr>
        <w:t xml:space="preserve"> </w:t>
      </w:r>
      <w:r w:rsidR="005A0B4A">
        <w:rPr>
          <w:spacing w:val="-1"/>
        </w:rPr>
        <w:t>6</w:t>
      </w:r>
      <w:r w:rsidR="00FB5C81">
        <w:t>.</w:t>
      </w:r>
      <w:r w:rsidR="008C7C36">
        <w:t xml:space="preserve"> Kary Umowne</w:t>
      </w:r>
      <w:r w:rsidR="00640963">
        <w:t>.</w:t>
      </w:r>
    </w:p>
    <w:p w14:paraId="21AAD969" w14:textId="77777777" w:rsidR="00B5112A" w:rsidRDefault="001429F6" w:rsidP="007A26F8">
      <w:pPr>
        <w:pStyle w:val="Akapitzlist1"/>
        <w:numPr>
          <w:ilvl w:val="6"/>
          <w:numId w:val="2"/>
        </w:numPr>
        <w:spacing w:line="276" w:lineRule="auto"/>
        <w:ind w:left="284" w:hanging="284"/>
        <w:rPr>
          <w:rFonts w:ascii="Arial" w:hAnsi="Arial" w:cs="Arial"/>
          <w:sz w:val="20"/>
          <w:szCs w:val="20"/>
        </w:rPr>
      </w:pPr>
      <w:r w:rsidRPr="00B5112A">
        <w:rPr>
          <w:rFonts w:ascii="Arial" w:hAnsi="Arial" w:cs="Arial"/>
          <w:sz w:val="20"/>
          <w:szCs w:val="20"/>
        </w:rPr>
        <w:t xml:space="preserve">Wykonawca zapłaci karę: </w:t>
      </w:r>
    </w:p>
    <w:p w14:paraId="54303AFA" w14:textId="00A8ABC3" w:rsidR="00B5112A" w:rsidRDefault="001429F6" w:rsidP="007A26F8">
      <w:pPr>
        <w:pStyle w:val="Akapitzlist1"/>
        <w:numPr>
          <w:ilvl w:val="0"/>
          <w:numId w:val="24"/>
        </w:numPr>
        <w:spacing w:line="276" w:lineRule="auto"/>
        <w:rPr>
          <w:rFonts w:ascii="Arial" w:hAnsi="Arial" w:cs="Arial"/>
          <w:sz w:val="20"/>
          <w:szCs w:val="20"/>
        </w:rPr>
      </w:pPr>
      <w:r w:rsidRPr="00B5112A">
        <w:rPr>
          <w:rFonts w:ascii="Arial" w:hAnsi="Arial" w:cs="Arial"/>
          <w:sz w:val="20"/>
          <w:szCs w:val="20"/>
        </w:rPr>
        <w:lastRenderedPageBreak/>
        <w:t>w wysokości 20% wartości brutto Umowy, o której mowa w §</w:t>
      </w:r>
      <w:r w:rsidR="00BA314F">
        <w:rPr>
          <w:rFonts w:ascii="Arial" w:hAnsi="Arial" w:cs="Arial"/>
          <w:sz w:val="20"/>
          <w:szCs w:val="20"/>
        </w:rPr>
        <w:t>5</w:t>
      </w:r>
      <w:r w:rsidRPr="00B5112A">
        <w:rPr>
          <w:rFonts w:ascii="Arial" w:hAnsi="Arial" w:cs="Arial"/>
          <w:sz w:val="20"/>
          <w:szCs w:val="20"/>
        </w:rPr>
        <w:t xml:space="preserve"> ust 1 umowy, w sytuacji wypowiedzenia Umowy</w:t>
      </w:r>
      <w:r w:rsidR="008E42CB">
        <w:rPr>
          <w:rFonts w:ascii="Arial" w:hAnsi="Arial" w:cs="Arial"/>
          <w:sz w:val="20"/>
          <w:szCs w:val="20"/>
        </w:rPr>
        <w:t xml:space="preserve"> lub odstąpienia od Umowy</w:t>
      </w:r>
      <w:r w:rsidRPr="00B5112A">
        <w:rPr>
          <w:rFonts w:ascii="Arial" w:hAnsi="Arial" w:cs="Arial"/>
          <w:sz w:val="20"/>
          <w:szCs w:val="20"/>
        </w:rPr>
        <w:t xml:space="preserve"> przez Zamawiającego z przyczyn leżących po stronie Wykonawcy, </w:t>
      </w:r>
    </w:p>
    <w:p w14:paraId="3DE93687" w14:textId="2C089CEC" w:rsidR="00B5112A" w:rsidRDefault="001429F6" w:rsidP="007A26F8">
      <w:pPr>
        <w:pStyle w:val="Akapitzlist1"/>
        <w:numPr>
          <w:ilvl w:val="0"/>
          <w:numId w:val="24"/>
        </w:numPr>
        <w:spacing w:line="276" w:lineRule="auto"/>
        <w:rPr>
          <w:rFonts w:ascii="Arial" w:hAnsi="Arial" w:cs="Arial"/>
          <w:sz w:val="20"/>
          <w:szCs w:val="20"/>
        </w:rPr>
      </w:pPr>
      <w:r w:rsidRPr="00B5112A">
        <w:rPr>
          <w:rFonts w:ascii="Arial" w:hAnsi="Arial" w:cs="Arial"/>
          <w:sz w:val="20"/>
          <w:szCs w:val="20"/>
        </w:rPr>
        <w:t>w wysokości 10 % wartości brutto Umowy, o której mowa w §</w:t>
      </w:r>
      <w:r w:rsidR="00BA314F">
        <w:rPr>
          <w:rFonts w:ascii="Arial" w:hAnsi="Arial" w:cs="Arial"/>
          <w:sz w:val="20"/>
          <w:szCs w:val="20"/>
        </w:rPr>
        <w:t>5</w:t>
      </w:r>
      <w:r w:rsidRPr="00B5112A">
        <w:rPr>
          <w:rFonts w:ascii="Arial" w:hAnsi="Arial" w:cs="Arial"/>
          <w:sz w:val="20"/>
          <w:szCs w:val="20"/>
        </w:rPr>
        <w:t xml:space="preserve"> ust 1 umowy, w przypadku, gdy </w:t>
      </w:r>
      <w:r w:rsidR="00406AFB">
        <w:rPr>
          <w:rFonts w:ascii="Arial" w:hAnsi="Arial" w:cs="Arial"/>
          <w:sz w:val="20"/>
          <w:szCs w:val="20"/>
        </w:rPr>
        <w:br/>
      </w:r>
      <w:r w:rsidRPr="00B5112A">
        <w:rPr>
          <w:rFonts w:ascii="Arial" w:hAnsi="Arial" w:cs="Arial"/>
          <w:sz w:val="20"/>
          <w:szCs w:val="20"/>
        </w:rPr>
        <w:t xml:space="preserve">z przyczyn leżących po stronie Wykonawcy, Wykonawca nie przeprowadzi w terminie procedury zmiany sprzedawcy – kara może zostać naliczona jednorazowo, </w:t>
      </w:r>
    </w:p>
    <w:p w14:paraId="6CE11907" w14:textId="1F928D87" w:rsidR="001429F6" w:rsidRPr="00B5112A" w:rsidRDefault="001429F6" w:rsidP="007A26F8">
      <w:pPr>
        <w:pStyle w:val="Akapitzlist1"/>
        <w:numPr>
          <w:ilvl w:val="0"/>
          <w:numId w:val="24"/>
        </w:numPr>
        <w:spacing w:line="276" w:lineRule="auto"/>
        <w:rPr>
          <w:rFonts w:ascii="Arial" w:hAnsi="Arial" w:cs="Arial"/>
          <w:sz w:val="20"/>
          <w:szCs w:val="20"/>
        </w:rPr>
      </w:pPr>
      <w:r w:rsidRPr="00B5112A">
        <w:rPr>
          <w:rFonts w:ascii="Arial" w:hAnsi="Arial" w:cs="Arial"/>
          <w:sz w:val="20"/>
          <w:szCs w:val="20"/>
        </w:rPr>
        <w:t>w wysokości 500 zł brutto za każdy dzień</w:t>
      </w:r>
      <w:r w:rsidR="008B5AF6">
        <w:rPr>
          <w:rFonts w:ascii="Arial" w:hAnsi="Arial" w:cs="Arial"/>
          <w:sz w:val="20"/>
          <w:szCs w:val="20"/>
        </w:rPr>
        <w:t>, w którym nastąpiła p</w:t>
      </w:r>
      <w:r w:rsidRPr="00B5112A">
        <w:rPr>
          <w:rFonts w:ascii="Arial" w:hAnsi="Arial" w:cs="Arial"/>
          <w:sz w:val="20"/>
          <w:szCs w:val="20"/>
        </w:rPr>
        <w:t>rzerw</w:t>
      </w:r>
      <w:r w:rsidR="008B5AF6">
        <w:rPr>
          <w:rFonts w:ascii="Arial" w:hAnsi="Arial" w:cs="Arial"/>
          <w:sz w:val="20"/>
          <w:szCs w:val="20"/>
        </w:rPr>
        <w:t>a</w:t>
      </w:r>
      <w:r w:rsidRPr="00B5112A">
        <w:rPr>
          <w:rFonts w:ascii="Arial" w:hAnsi="Arial" w:cs="Arial"/>
          <w:sz w:val="20"/>
          <w:szCs w:val="20"/>
        </w:rPr>
        <w:t xml:space="preserve"> w dostawach paliwa gazowego</w:t>
      </w:r>
      <w:r w:rsidR="00C3175C">
        <w:rPr>
          <w:rFonts w:ascii="Arial" w:hAnsi="Arial" w:cs="Arial"/>
          <w:sz w:val="20"/>
          <w:szCs w:val="20"/>
        </w:rPr>
        <w:t xml:space="preserve"> </w:t>
      </w:r>
      <w:r w:rsidR="00872DAC">
        <w:rPr>
          <w:rFonts w:ascii="Arial" w:hAnsi="Arial" w:cs="Arial"/>
          <w:sz w:val="20"/>
          <w:szCs w:val="20"/>
        </w:rPr>
        <w:t>wynosząca co najmniej 3 godziny</w:t>
      </w:r>
      <w:r w:rsidRPr="00B5112A">
        <w:rPr>
          <w:rFonts w:ascii="Arial" w:hAnsi="Arial" w:cs="Arial"/>
          <w:sz w:val="20"/>
          <w:szCs w:val="20"/>
        </w:rPr>
        <w:t xml:space="preserve">, odcięcia, ograniczenia, wstrzymania lub jakiejkolwiek innej formy zaprzestania dostarczania paliwa gazowego lub zdjęcia (wyłączenia) układu pomiarowego dla </w:t>
      </w:r>
      <w:r w:rsidR="00BB20C2">
        <w:rPr>
          <w:rFonts w:ascii="Arial" w:hAnsi="Arial" w:cs="Arial"/>
          <w:sz w:val="20"/>
          <w:szCs w:val="20"/>
        </w:rPr>
        <w:t>PO</w:t>
      </w:r>
      <w:r w:rsidRPr="00B5112A">
        <w:rPr>
          <w:rFonts w:ascii="Arial" w:hAnsi="Arial" w:cs="Arial"/>
          <w:sz w:val="20"/>
          <w:szCs w:val="20"/>
        </w:rPr>
        <w:t xml:space="preserve"> Zamawiającego: </w:t>
      </w:r>
    </w:p>
    <w:p w14:paraId="2D45FE87" w14:textId="6178E36C" w:rsidR="00C24AF3" w:rsidRDefault="001429F6" w:rsidP="007A26F8">
      <w:pPr>
        <w:pStyle w:val="Akapitzlist1"/>
        <w:numPr>
          <w:ilvl w:val="0"/>
          <w:numId w:val="25"/>
        </w:numPr>
        <w:spacing w:line="276" w:lineRule="auto"/>
        <w:rPr>
          <w:rFonts w:ascii="Arial" w:hAnsi="Arial" w:cs="Arial"/>
          <w:sz w:val="20"/>
          <w:szCs w:val="20"/>
        </w:rPr>
      </w:pPr>
      <w:r w:rsidRPr="001429F6">
        <w:rPr>
          <w:rFonts w:ascii="Arial" w:hAnsi="Arial" w:cs="Arial"/>
          <w:sz w:val="20"/>
          <w:szCs w:val="20"/>
        </w:rPr>
        <w:t xml:space="preserve">zaistniałej wskutek braku terminowej płatności, która miała miejsce w związku </w:t>
      </w:r>
      <w:r w:rsidR="00406AFB">
        <w:rPr>
          <w:rFonts w:ascii="Arial" w:hAnsi="Arial" w:cs="Arial"/>
          <w:sz w:val="20"/>
          <w:szCs w:val="20"/>
        </w:rPr>
        <w:br/>
      </w:r>
      <w:r w:rsidRPr="001429F6">
        <w:rPr>
          <w:rFonts w:ascii="Arial" w:hAnsi="Arial" w:cs="Arial"/>
          <w:sz w:val="20"/>
          <w:szCs w:val="20"/>
        </w:rPr>
        <w:t xml:space="preserve">z niedostarczeniem lub dostarczeniem z zwłoką faktury, upomnienia czy wezwania do zapłaty, lub </w:t>
      </w:r>
    </w:p>
    <w:p w14:paraId="57630659" w14:textId="154CA57F" w:rsidR="001429F6" w:rsidRDefault="001429F6" w:rsidP="007A26F8">
      <w:pPr>
        <w:pStyle w:val="Akapitzlist1"/>
        <w:numPr>
          <w:ilvl w:val="0"/>
          <w:numId w:val="25"/>
        </w:numPr>
        <w:spacing w:line="276" w:lineRule="auto"/>
        <w:rPr>
          <w:rFonts w:ascii="Arial" w:hAnsi="Arial" w:cs="Arial"/>
          <w:sz w:val="20"/>
          <w:szCs w:val="20"/>
        </w:rPr>
      </w:pPr>
      <w:r w:rsidRPr="00C24AF3">
        <w:rPr>
          <w:rFonts w:ascii="Arial" w:hAnsi="Arial" w:cs="Arial"/>
          <w:sz w:val="20"/>
          <w:szCs w:val="20"/>
        </w:rPr>
        <w:t>zaniechaniem/ zaniedbaniem ze strony Wykonawcy obowiązku powiadomienia OSD o zmianie sprzedawcy</w:t>
      </w:r>
      <w:r w:rsidR="00C3175C">
        <w:rPr>
          <w:rFonts w:ascii="Arial" w:hAnsi="Arial" w:cs="Arial"/>
          <w:sz w:val="20"/>
          <w:szCs w:val="20"/>
        </w:rPr>
        <w:t>,</w:t>
      </w:r>
    </w:p>
    <w:p w14:paraId="3875C5A4" w14:textId="6F6B90AB" w:rsidR="00C3175C" w:rsidRPr="00C24AF3" w:rsidRDefault="00C3175C" w:rsidP="007A26F8">
      <w:pPr>
        <w:pStyle w:val="Akapitzlist1"/>
        <w:numPr>
          <w:ilvl w:val="0"/>
          <w:numId w:val="25"/>
        </w:numPr>
        <w:spacing w:line="276" w:lineRule="auto"/>
        <w:rPr>
          <w:rFonts w:ascii="Arial" w:hAnsi="Arial" w:cs="Arial"/>
          <w:sz w:val="20"/>
          <w:szCs w:val="20"/>
        </w:rPr>
      </w:pPr>
      <w:r>
        <w:rPr>
          <w:rFonts w:ascii="Arial" w:hAnsi="Arial" w:cs="Arial"/>
          <w:sz w:val="20"/>
          <w:szCs w:val="20"/>
        </w:rPr>
        <w:t>innych przyczyn zawinionych przez Wykonawcę.</w:t>
      </w:r>
    </w:p>
    <w:p w14:paraId="4185D60E" w14:textId="72E755F5" w:rsidR="006F4EDD" w:rsidRDefault="001429F6" w:rsidP="007A26F8">
      <w:pPr>
        <w:pStyle w:val="Akapitzlist1"/>
        <w:numPr>
          <w:ilvl w:val="0"/>
          <w:numId w:val="2"/>
        </w:numPr>
        <w:spacing w:line="276" w:lineRule="auto"/>
        <w:ind w:left="284" w:hanging="284"/>
        <w:rPr>
          <w:rFonts w:ascii="Arial" w:hAnsi="Arial" w:cs="Arial"/>
          <w:sz w:val="20"/>
          <w:szCs w:val="20"/>
        </w:rPr>
      </w:pPr>
      <w:r w:rsidRPr="001429F6">
        <w:rPr>
          <w:rFonts w:ascii="Arial" w:hAnsi="Arial" w:cs="Arial"/>
          <w:sz w:val="20"/>
          <w:szCs w:val="20"/>
        </w:rPr>
        <w:t>Łączna maksymalna wysokość kar umownych, których mogą dochodzić Strony nie może przekroczyć 30 % wartości brutto Umowy o której mowa w §</w:t>
      </w:r>
      <w:r w:rsidR="006B4DD4">
        <w:rPr>
          <w:rFonts w:ascii="Arial" w:hAnsi="Arial" w:cs="Arial"/>
          <w:sz w:val="20"/>
          <w:szCs w:val="20"/>
        </w:rPr>
        <w:t xml:space="preserve"> </w:t>
      </w:r>
      <w:r w:rsidR="00FA287C">
        <w:rPr>
          <w:rFonts w:ascii="Arial" w:hAnsi="Arial" w:cs="Arial"/>
          <w:sz w:val="20"/>
          <w:szCs w:val="20"/>
        </w:rPr>
        <w:t>5</w:t>
      </w:r>
      <w:r w:rsidRPr="001429F6">
        <w:rPr>
          <w:rFonts w:ascii="Arial" w:hAnsi="Arial" w:cs="Arial"/>
          <w:sz w:val="20"/>
          <w:szCs w:val="20"/>
        </w:rPr>
        <w:t xml:space="preserve"> ust 1 </w:t>
      </w:r>
      <w:r w:rsidR="006B4DD4">
        <w:rPr>
          <w:rFonts w:ascii="Arial" w:hAnsi="Arial" w:cs="Arial"/>
          <w:sz w:val="20"/>
          <w:szCs w:val="20"/>
        </w:rPr>
        <w:t>U</w:t>
      </w:r>
      <w:r w:rsidRPr="001429F6">
        <w:rPr>
          <w:rFonts w:ascii="Arial" w:hAnsi="Arial" w:cs="Arial"/>
          <w:sz w:val="20"/>
          <w:szCs w:val="20"/>
        </w:rPr>
        <w:t>mowy</w:t>
      </w:r>
      <w:r w:rsidR="006F4EDD">
        <w:rPr>
          <w:rFonts w:ascii="Arial" w:hAnsi="Arial" w:cs="Arial"/>
          <w:sz w:val="20"/>
          <w:szCs w:val="20"/>
        </w:rPr>
        <w:t>.</w:t>
      </w:r>
    </w:p>
    <w:p w14:paraId="0E4BF6E1" w14:textId="77777777" w:rsidR="006F4EDD" w:rsidRDefault="001429F6" w:rsidP="007A26F8">
      <w:pPr>
        <w:pStyle w:val="Akapitzlist1"/>
        <w:numPr>
          <w:ilvl w:val="0"/>
          <w:numId w:val="2"/>
        </w:numPr>
        <w:spacing w:line="276" w:lineRule="auto"/>
        <w:ind w:left="284" w:hanging="284"/>
        <w:rPr>
          <w:rFonts w:ascii="Arial" w:hAnsi="Arial" w:cs="Arial"/>
          <w:sz w:val="20"/>
          <w:szCs w:val="20"/>
        </w:rPr>
      </w:pPr>
      <w:r w:rsidRPr="001429F6">
        <w:rPr>
          <w:rFonts w:ascii="Arial" w:hAnsi="Arial" w:cs="Arial"/>
          <w:sz w:val="20"/>
          <w:szCs w:val="20"/>
        </w:rPr>
        <w:t xml:space="preserve">Każdorazowe obciążenie karą umowną nastąpi na podstawie noty obciążeniowej. Wykonawca wyraża zgodę na dokonanie potrącenia kar umownych z przysługującego mu wynagrodzenia, o ile stosowne przepisy prawa nie stanowią inaczej; </w:t>
      </w:r>
    </w:p>
    <w:p w14:paraId="3DB6B0A8" w14:textId="012FE499" w:rsidR="006F4EDD" w:rsidRDefault="001429F6" w:rsidP="007A26F8">
      <w:pPr>
        <w:pStyle w:val="Akapitzlist1"/>
        <w:numPr>
          <w:ilvl w:val="0"/>
          <w:numId w:val="2"/>
        </w:numPr>
        <w:spacing w:line="276" w:lineRule="auto"/>
        <w:ind w:left="284" w:hanging="284"/>
        <w:rPr>
          <w:rFonts w:ascii="Arial" w:hAnsi="Arial" w:cs="Arial"/>
          <w:sz w:val="20"/>
          <w:szCs w:val="20"/>
        </w:rPr>
      </w:pPr>
      <w:r w:rsidRPr="006F4EDD">
        <w:rPr>
          <w:rFonts w:ascii="Arial" w:hAnsi="Arial" w:cs="Arial"/>
          <w:sz w:val="20"/>
          <w:szCs w:val="20"/>
        </w:rPr>
        <w:t>Zamawiający ma prawo potrącenia należności z tytułu kar umownych z kwoty wynagrodzenia przysługującego Wykonawcy, z zastrzeżeniem wyjątków wynikających z obowiązujących przepisów prawa</w:t>
      </w:r>
      <w:r w:rsidR="006B4DD4">
        <w:rPr>
          <w:rFonts w:ascii="Arial" w:hAnsi="Arial" w:cs="Arial"/>
          <w:sz w:val="20"/>
          <w:szCs w:val="20"/>
        </w:rPr>
        <w:t>.</w:t>
      </w:r>
    </w:p>
    <w:p w14:paraId="4E6031C8" w14:textId="0BDAA5FC" w:rsidR="00021070" w:rsidRPr="00BB20C2" w:rsidRDefault="001429F6" w:rsidP="007A26F8">
      <w:pPr>
        <w:pStyle w:val="Akapitzlist1"/>
        <w:numPr>
          <w:ilvl w:val="0"/>
          <w:numId w:val="2"/>
        </w:numPr>
        <w:spacing w:line="276" w:lineRule="auto"/>
        <w:ind w:left="284" w:hanging="284"/>
        <w:rPr>
          <w:rFonts w:ascii="Arial" w:hAnsi="Arial" w:cs="Arial"/>
          <w:sz w:val="20"/>
          <w:szCs w:val="20"/>
        </w:rPr>
      </w:pPr>
      <w:r w:rsidRPr="006F4EDD">
        <w:rPr>
          <w:rFonts w:ascii="Arial" w:hAnsi="Arial" w:cs="Arial"/>
          <w:sz w:val="20"/>
          <w:szCs w:val="20"/>
        </w:rPr>
        <w:t xml:space="preserve">Zamawiający ma prawo dochodzenia na zasadach ogólnych odszkodowania przewyższającego wysokość kar umownych, do wysokości rzeczywiście poniesionych szkód. </w:t>
      </w:r>
    </w:p>
    <w:p w14:paraId="4F6B4485" w14:textId="77777777" w:rsidR="00A86828" w:rsidRDefault="00A86828" w:rsidP="00B6268A">
      <w:pPr>
        <w:adjustRightInd w:val="0"/>
        <w:spacing w:line="276" w:lineRule="auto"/>
        <w:ind w:right="142"/>
        <w:rPr>
          <w:rFonts w:ascii="Arial" w:eastAsia="Times New Roman" w:hAnsi="Arial" w:cs="Arial"/>
          <w:b/>
          <w:bCs/>
          <w:sz w:val="20"/>
          <w:szCs w:val="20"/>
          <w:lang w:eastAsia="pl-PL"/>
        </w:rPr>
      </w:pPr>
    </w:p>
    <w:p w14:paraId="7FC5FAEA" w14:textId="0931110F" w:rsidR="008F48B4" w:rsidRPr="005F08C2" w:rsidRDefault="008F48B4" w:rsidP="00B6268A">
      <w:pPr>
        <w:pStyle w:val="Nagwek1"/>
        <w:rPr>
          <w:lang w:eastAsia="pl-PL"/>
        </w:rPr>
      </w:pPr>
      <w:r w:rsidRPr="005F08C2">
        <w:rPr>
          <w:lang w:eastAsia="pl-PL"/>
        </w:rPr>
        <w:t>§</w:t>
      </w:r>
      <w:r w:rsidR="00FB5C81">
        <w:rPr>
          <w:lang w:eastAsia="pl-PL"/>
        </w:rPr>
        <w:t xml:space="preserve"> </w:t>
      </w:r>
      <w:r w:rsidR="005A0B4A">
        <w:rPr>
          <w:lang w:eastAsia="pl-PL"/>
        </w:rPr>
        <w:t>7</w:t>
      </w:r>
      <w:r w:rsidR="00FB5C81">
        <w:rPr>
          <w:lang w:eastAsia="pl-PL"/>
        </w:rPr>
        <w:t>.</w:t>
      </w:r>
      <w:r w:rsidR="00F36DAD">
        <w:rPr>
          <w:lang w:eastAsia="pl-PL"/>
        </w:rPr>
        <w:t xml:space="preserve"> </w:t>
      </w:r>
      <w:r w:rsidR="003915FC">
        <w:rPr>
          <w:lang w:eastAsia="pl-PL"/>
        </w:rPr>
        <w:t>Rozwiązanie</w:t>
      </w:r>
      <w:r w:rsidR="00F36DAD">
        <w:rPr>
          <w:lang w:eastAsia="pl-PL"/>
        </w:rPr>
        <w:t xml:space="preserve"> Umowy</w:t>
      </w:r>
    </w:p>
    <w:p w14:paraId="0B273EAE" w14:textId="77777777" w:rsidR="00432A9E" w:rsidRPr="00432A9E" w:rsidRDefault="00432A9E" w:rsidP="00043B09">
      <w:pPr>
        <w:pStyle w:val="Tekstpodstawowy"/>
        <w:spacing w:line="276" w:lineRule="auto"/>
        <w:ind w:left="0" w:right="92"/>
        <w:rPr>
          <w:rFonts w:ascii="Arial" w:hAnsi="Arial" w:cs="Arial"/>
          <w:sz w:val="20"/>
          <w:szCs w:val="20"/>
        </w:rPr>
      </w:pPr>
    </w:p>
    <w:p w14:paraId="7B9C4CFC" w14:textId="6D038128" w:rsidR="00432A9E" w:rsidRPr="00432A9E" w:rsidRDefault="00432A9E" w:rsidP="007A26F8">
      <w:pPr>
        <w:pStyle w:val="Tekstpodstawowy"/>
        <w:numPr>
          <w:ilvl w:val="0"/>
          <w:numId w:val="29"/>
        </w:numPr>
        <w:spacing w:line="276" w:lineRule="auto"/>
        <w:ind w:right="92"/>
        <w:rPr>
          <w:rFonts w:ascii="Arial" w:hAnsi="Arial" w:cs="Arial"/>
          <w:sz w:val="20"/>
          <w:szCs w:val="20"/>
        </w:rPr>
      </w:pPr>
      <w:r w:rsidRPr="00432A9E">
        <w:rPr>
          <w:rFonts w:ascii="Arial" w:hAnsi="Arial" w:cs="Arial"/>
          <w:sz w:val="20"/>
          <w:szCs w:val="20"/>
        </w:rPr>
        <w:t xml:space="preserve">Zamawiający może odstąpić od </w:t>
      </w:r>
      <w:r w:rsidR="00C67D4A">
        <w:rPr>
          <w:rFonts w:ascii="Arial" w:hAnsi="Arial" w:cs="Arial"/>
          <w:sz w:val="20"/>
          <w:szCs w:val="20"/>
        </w:rPr>
        <w:t>U</w:t>
      </w:r>
      <w:r w:rsidRPr="00432A9E">
        <w:rPr>
          <w:rFonts w:ascii="Arial" w:hAnsi="Arial" w:cs="Arial"/>
          <w:sz w:val="20"/>
          <w:szCs w:val="20"/>
        </w:rPr>
        <w:t>mowy</w:t>
      </w:r>
      <w:r w:rsidR="00C67D4A">
        <w:rPr>
          <w:rFonts w:ascii="Arial" w:hAnsi="Arial" w:cs="Arial"/>
          <w:sz w:val="20"/>
          <w:szCs w:val="20"/>
        </w:rPr>
        <w:t xml:space="preserve"> </w:t>
      </w:r>
      <w:r w:rsidR="00692124">
        <w:rPr>
          <w:rFonts w:ascii="Arial" w:hAnsi="Arial" w:cs="Arial"/>
          <w:sz w:val="20"/>
          <w:szCs w:val="20"/>
        </w:rPr>
        <w:t>w przypadka</w:t>
      </w:r>
      <w:r w:rsidR="00780288">
        <w:rPr>
          <w:rFonts w:ascii="Arial" w:hAnsi="Arial" w:cs="Arial"/>
          <w:sz w:val="20"/>
          <w:szCs w:val="20"/>
        </w:rPr>
        <w:t>ch przewidzianych w obowiązujących przepisach, a niezależnie od tego</w:t>
      </w:r>
      <w:r w:rsidRPr="00432A9E">
        <w:rPr>
          <w:rFonts w:ascii="Arial" w:hAnsi="Arial" w:cs="Arial"/>
          <w:sz w:val="20"/>
          <w:szCs w:val="20"/>
        </w:rPr>
        <w:t xml:space="preserve">: </w:t>
      </w:r>
    </w:p>
    <w:p w14:paraId="4B401FBD" w14:textId="77777777" w:rsidR="00BA2686" w:rsidRDefault="00432A9E" w:rsidP="007A26F8">
      <w:pPr>
        <w:pStyle w:val="Tekstpodstawowy"/>
        <w:numPr>
          <w:ilvl w:val="0"/>
          <w:numId w:val="30"/>
        </w:numPr>
        <w:spacing w:line="276" w:lineRule="auto"/>
        <w:ind w:right="92"/>
        <w:rPr>
          <w:rFonts w:ascii="Arial" w:hAnsi="Arial" w:cs="Arial"/>
          <w:sz w:val="20"/>
          <w:szCs w:val="20"/>
        </w:rPr>
      </w:pPr>
      <w:r w:rsidRPr="00432A9E">
        <w:rPr>
          <w:rFonts w:ascii="Arial" w:hAnsi="Arial" w:cs="Arial"/>
          <w:sz w:val="20"/>
          <w:szCs w:val="20"/>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5E6B3B97" w14:textId="69B79768" w:rsidR="00432A9E" w:rsidRPr="00BA2686" w:rsidRDefault="00432A9E" w:rsidP="007A26F8">
      <w:pPr>
        <w:pStyle w:val="Tekstpodstawowy"/>
        <w:numPr>
          <w:ilvl w:val="0"/>
          <w:numId w:val="30"/>
        </w:numPr>
        <w:spacing w:line="276" w:lineRule="auto"/>
        <w:ind w:right="92"/>
        <w:rPr>
          <w:rFonts w:ascii="Arial" w:hAnsi="Arial" w:cs="Arial"/>
          <w:sz w:val="20"/>
          <w:szCs w:val="20"/>
        </w:rPr>
      </w:pPr>
      <w:r w:rsidRPr="00BA2686">
        <w:rPr>
          <w:rFonts w:ascii="Arial" w:hAnsi="Arial" w:cs="Arial"/>
          <w:sz w:val="20"/>
          <w:szCs w:val="20"/>
        </w:rPr>
        <w:t xml:space="preserve">jeżeli zachodzi co najmniej jedna z następujących okoliczności: </w:t>
      </w:r>
    </w:p>
    <w:p w14:paraId="40522D74" w14:textId="02FEE36D" w:rsidR="006B1267" w:rsidRDefault="00432A9E" w:rsidP="007A26F8">
      <w:pPr>
        <w:pStyle w:val="Tekstpodstawowy"/>
        <w:numPr>
          <w:ilvl w:val="0"/>
          <w:numId w:val="31"/>
        </w:numPr>
        <w:spacing w:line="276" w:lineRule="auto"/>
        <w:ind w:right="92"/>
        <w:rPr>
          <w:rFonts w:ascii="Arial" w:hAnsi="Arial" w:cs="Arial"/>
          <w:sz w:val="20"/>
          <w:szCs w:val="20"/>
        </w:rPr>
      </w:pPr>
      <w:r w:rsidRPr="00BA2686">
        <w:rPr>
          <w:rFonts w:ascii="Arial" w:hAnsi="Arial" w:cs="Arial"/>
          <w:sz w:val="20"/>
          <w:szCs w:val="20"/>
        </w:rPr>
        <w:t>Wykonawca w chwili zawarcia umowy podlegał wykluczeni</w:t>
      </w:r>
      <w:r w:rsidR="004F03E4">
        <w:rPr>
          <w:rFonts w:ascii="Arial" w:hAnsi="Arial" w:cs="Arial"/>
          <w:sz w:val="20"/>
          <w:szCs w:val="20"/>
        </w:rPr>
        <w:t>u,</w:t>
      </w:r>
    </w:p>
    <w:p w14:paraId="51221293" w14:textId="72984FCA" w:rsidR="00ED0104" w:rsidRPr="006B1267" w:rsidRDefault="006B1267" w:rsidP="006B1267">
      <w:pPr>
        <w:pStyle w:val="Tekstpodstawowy"/>
        <w:numPr>
          <w:ilvl w:val="0"/>
          <w:numId w:val="31"/>
        </w:numPr>
        <w:spacing w:line="276" w:lineRule="auto"/>
        <w:ind w:right="92"/>
        <w:rPr>
          <w:rFonts w:ascii="Arial" w:hAnsi="Arial" w:cs="Arial"/>
          <w:sz w:val="20"/>
          <w:szCs w:val="20"/>
        </w:rPr>
      </w:pPr>
      <w:r>
        <w:rPr>
          <w:rFonts w:ascii="Arial" w:hAnsi="Arial" w:cs="Arial"/>
          <w:sz w:val="20"/>
          <w:szCs w:val="20"/>
        </w:rPr>
        <w:t>Wykonawca nie wyk</w:t>
      </w:r>
      <w:r w:rsidR="008467AD">
        <w:rPr>
          <w:rFonts w:ascii="Arial" w:hAnsi="Arial" w:cs="Arial"/>
          <w:sz w:val="20"/>
          <w:szCs w:val="20"/>
        </w:rPr>
        <w:t xml:space="preserve">onuje obowiązków </w:t>
      </w:r>
      <w:r w:rsidR="00746630">
        <w:rPr>
          <w:rFonts w:ascii="Arial" w:hAnsi="Arial" w:cs="Arial"/>
          <w:sz w:val="20"/>
          <w:szCs w:val="20"/>
        </w:rPr>
        <w:t xml:space="preserve">niezbędnych przeprowadzenia procedury zmiany sprzedawcy paliwa gazowego pomimo pisemnego upomnienia </w:t>
      </w:r>
      <w:r w:rsidR="00A472F9">
        <w:rPr>
          <w:rFonts w:ascii="Arial" w:hAnsi="Arial" w:cs="Arial"/>
          <w:sz w:val="20"/>
          <w:szCs w:val="20"/>
        </w:rPr>
        <w:t>Zamawiającego.</w:t>
      </w:r>
    </w:p>
    <w:p w14:paraId="75082E3E" w14:textId="77777777" w:rsidR="00432A9E" w:rsidRDefault="00432A9E" w:rsidP="007A26F8">
      <w:pPr>
        <w:pStyle w:val="Tekstpodstawowy"/>
        <w:numPr>
          <w:ilvl w:val="0"/>
          <w:numId w:val="29"/>
        </w:numPr>
        <w:spacing w:line="276" w:lineRule="auto"/>
        <w:ind w:right="92"/>
        <w:rPr>
          <w:rFonts w:ascii="Arial" w:hAnsi="Arial" w:cs="Arial"/>
          <w:sz w:val="20"/>
          <w:szCs w:val="20"/>
        </w:rPr>
      </w:pPr>
      <w:r w:rsidRPr="00432A9E">
        <w:rPr>
          <w:rFonts w:ascii="Arial" w:hAnsi="Arial" w:cs="Arial"/>
          <w:sz w:val="20"/>
          <w:szCs w:val="20"/>
        </w:rPr>
        <w:t xml:space="preserve">W przypadku odstąpienia od umowy przez Zamawiającego, w sytuacji o której mowa w ust. 1 pkt 2 lit. a Zamawiający odstępuje od umowy w części, której zmiana dotyczy. </w:t>
      </w:r>
    </w:p>
    <w:p w14:paraId="3FCD0B41" w14:textId="77777777" w:rsidR="00432A9E" w:rsidRDefault="00432A9E" w:rsidP="007A26F8">
      <w:pPr>
        <w:pStyle w:val="Tekstpodstawowy"/>
        <w:numPr>
          <w:ilvl w:val="0"/>
          <w:numId w:val="29"/>
        </w:numPr>
        <w:spacing w:line="276" w:lineRule="auto"/>
        <w:ind w:right="92"/>
        <w:rPr>
          <w:rFonts w:ascii="Arial" w:hAnsi="Arial" w:cs="Arial"/>
          <w:sz w:val="20"/>
          <w:szCs w:val="20"/>
        </w:rPr>
      </w:pPr>
      <w:r w:rsidRPr="00432A9E">
        <w:rPr>
          <w:rFonts w:ascii="Arial" w:hAnsi="Arial" w:cs="Arial"/>
          <w:sz w:val="20"/>
          <w:szCs w:val="20"/>
        </w:rPr>
        <w:t>W przypadku odstąpienia od umowy przez Zamawiającego, w sytuacji o której mowa w ust. 1 pkt 2 Wykonawca może żądać wyłącznie wynagrodzenia należnego z tytułu wykonania części umowy.</w:t>
      </w:r>
    </w:p>
    <w:p w14:paraId="09CCF1B1" w14:textId="38358DD6" w:rsidR="00432A9E" w:rsidRPr="00432A9E" w:rsidRDefault="00432A9E" w:rsidP="007A26F8">
      <w:pPr>
        <w:pStyle w:val="Tekstpodstawowy"/>
        <w:numPr>
          <w:ilvl w:val="0"/>
          <w:numId w:val="29"/>
        </w:numPr>
        <w:spacing w:line="276" w:lineRule="auto"/>
        <w:ind w:right="92"/>
        <w:rPr>
          <w:rFonts w:ascii="Arial" w:hAnsi="Arial" w:cs="Arial"/>
          <w:sz w:val="20"/>
          <w:szCs w:val="20"/>
        </w:rPr>
      </w:pPr>
      <w:bookmarkStart w:id="10" w:name="_Hlk172021447"/>
      <w:r w:rsidRPr="00432A9E">
        <w:rPr>
          <w:rFonts w:ascii="Arial" w:hAnsi="Arial" w:cs="Arial"/>
          <w:sz w:val="20"/>
          <w:szCs w:val="20"/>
        </w:rPr>
        <w:t>Zamawiający ma prawo do wypowiedzenia umowy ze skutkiem natychmiastowym z winy Wykonawcy oraz bez prawa Wykonawcy do żądania odszkodowania w następujących przypadkach:</w:t>
      </w:r>
    </w:p>
    <w:bookmarkEnd w:id="10"/>
    <w:p w14:paraId="69AA3A86" w14:textId="75B99054" w:rsidR="0038338B" w:rsidRDefault="00432A9E" w:rsidP="007A26F8">
      <w:pPr>
        <w:pStyle w:val="Tekstpodstawowy"/>
        <w:numPr>
          <w:ilvl w:val="0"/>
          <w:numId w:val="32"/>
        </w:numPr>
        <w:spacing w:line="276" w:lineRule="auto"/>
        <w:ind w:right="92"/>
        <w:rPr>
          <w:rFonts w:ascii="Arial" w:hAnsi="Arial" w:cs="Arial"/>
          <w:sz w:val="20"/>
          <w:szCs w:val="20"/>
        </w:rPr>
      </w:pPr>
      <w:r w:rsidRPr="00432A9E">
        <w:rPr>
          <w:rFonts w:ascii="Arial" w:hAnsi="Arial" w:cs="Arial"/>
          <w:sz w:val="20"/>
          <w:szCs w:val="20"/>
        </w:rPr>
        <w:t xml:space="preserve">Wykonawca, pomimo pisemnych zastrzeżeń Zamawiającego i wyczerpaniu co najmniej </w:t>
      </w:r>
      <w:r w:rsidR="00F156B4">
        <w:rPr>
          <w:rFonts w:ascii="Arial" w:hAnsi="Arial" w:cs="Arial"/>
          <w:sz w:val="20"/>
          <w:szCs w:val="20"/>
        </w:rPr>
        <w:t>tygodniowego</w:t>
      </w:r>
      <w:r w:rsidRPr="00432A9E">
        <w:rPr>
          <w:rFonts w:ascii="Arial" w:hAnsi="Arial" w:cs="Arial"/>
          <w:sz w:val="20"/>
          <w:szCs w:val="20"/>
        </w:rPr>
        <w:t xml:space="preserve"> terminu do usunięcia naruszenia, nie wykonuje zobowiązań wynikających </w:t>
      </w:r>
      <w:r w:rsidR="00406AFB">
        <w:rPr>
          <w:rFonts w:ascii="Arial" w:hAnsi="Arial" w:cs="Arial"/>
          <w:sz w:val="20"/>
          <w:szCs w:val="20"/>
        </w:rPr>
        <w:br/>
      </w:r>
      <w:r w:rsidRPr="00432A9E">
        <w:rPr>
          <w:rFonts w:ascii="Arial" w:hAnsi="Arial" w:cs="Arial"/>
          <w:sz w:val="20"/>
          <w:szCs w:val="20"/>
        </w:rPr>
        <w:t xml:space="preserve">z </w:t>
      </w:r>
      <w:r w:rsidR="008C5894">
        <w:rPr>
          <w:rFonts w:ascii="Arial" w:hAnsi="Arial" w:cs="Arial"/>
          <w:sz w:val="20"/>
          <w:szCs w:val="20"/>
        </w:rPr>
        <w:t>U</w:t>
      </w:r>
      <w:r w:rsidRPr="00432A9E">
        <w:rPr>
          <w:rFonts w:ascii="Arial" w:hAnsi="Arial" w:cs="Arial"/>
          <w:sz w:val="20"/>
          <w:szCs w:val="20"/>
        </w:rPr>
        <w:t>mowy lub wykonuje je nienależycie;</w:t>
      </w:r>
    </w:p>
    <w:p w14:paraId="08A74B7D" w14:textId="77777777" w:rsidR="0038338B" w:rsidRDefault="00432A9E" w:rsidP="007A26F8">
      <w:pPr>
        <w:pStyle w:val="Tekstpodstawowy"/>
        <w:numPr>
          <w:ilvl w:val="0"/>
          <w:numId w:val="32"/>
        </w:numPr>
        <w:spacing w:line="276" w:lineRule="auto"/>
        <w:ind w:right="92"/>
        <w:rPr>
          <w:rFonts w:ascii="Arial" w:hAnsi="Arial" w:cs="Arial"/>
          <w:sz w:val="20"/>
          <w:szCs w:val="20"/>
        </w:rPr>
      </w:pPr>
      <w:r w:rsidRPr="0038338B">
        <w:rPr>
          <w:rFonts w:ascii="Arial" w:hAnsi="Arial" w:cs="Arial"/>
          <w:sz w:val="20"/>
          <w:szCs w:val="20"/>
        </w:rPr>
        <w:t>w wyniku wszczętego postępowania egzekucyjnego nastąpiło zajęcie majątku Wykonawcy lub znacznej jego części, a także złożony został wniosek o ogłoszenie upadłości Wykonawcy, o czym Wykonawca zobowiązuje się powiadomić Zamawiającego następnego dnia po złożeniu wniosku lub powzięciu wiadomości o takim wniosku;</w:t>
      </w:r>
    </w:p>
    <w:p w14:paraId="58D22457" w14:textId="77777777" w:rsidR="0038338B" w:rsidRDefault="00432A9E" w:rsidP="007A26F8">
      <w:pPr>
        <w:pStyle w:val="Tekstpodstawowy"/>
        <w:numPr>
          <w:ilvl w:val="0"/>
          <w:numId w:val="32"/>
        </w:numPr>
        <w:spacing w:line="276" w:lineRule="auto"/>
        <w:ind w:right="92"/>
        <w:rPr>
          <w:rFonts w:ascii="Arial" w:hAnsi="Arial" w:cs="Arial"/>
          <w:sz w:val="20"/>
          <w:szCs w:val="20"/>
        </w:rPr>
      </w:pPr>
      <w:r w:rsidRPr="0038338B">
        <w:rPr>
          <w:rFonts w:ascii="Arial" w:hAnsi="Arial" w:cs="Arial"/>
          <w:sz w:val="20"/>
          <w:szCs w:val="20"/>
        </w:rPr>
        <w:t>Wykonawca przystąpił do likwidacji swojego przedsiębiorstwa, z wyjątkiem likwidacji przeprowadzonej w celu przekształcenia lub restrukturyzacji;</w:t>
      </w:r>
    </w:p>
    <w:p w14:paraId="6EADB5E1" w14:textId="77777777" w:rsidR="00CD153D" w:rsidRDefault="0038338B" w:rsidP="007A26F8">
      <w:pPr>
        <w:pStyle w:val="Tekstpodstawowy"/>
        <w:numPr>
          <w:ilvl w:val="0"/>
          <w:numId w:val="32"/>
        </w:numPr>
        <w:spacing w:line="276" w:lineRule="auto"/>
        <w:ind w:right="92"/>
        <w:rPr>
          <w:rFonts w:ascii="Arial" w:hAnsi="Arial" w:cs="Arial"/>
          <w:sz w:val="20"/>
          <w:szCs w:val="20"/>
        </w:rPr>
      </w:pPr>
      <w:r w:rsidRPr="0038338B">
        <w:rPr>
          <w:rFonts w:ascii="Arial" w:hAnsi="Arial" w:cs="Arial"/>
          <w:sz w:val="20"/>
          <w:szCs w:val="20"/>
        </w:rPr>
        <w:t xml:space="preserve">koncesja Wykonawcy na prowadzenie działalności w zakresie obrotu paliwem gazowym utraci </w:t>
      </w:r>
      <w:r w:rsidRPr="0038338B">
        <w:rPr>
          <w:rFonts w:ascii="Arial" w:hAnsi="Arial" w:cs="Arial"/>
          <w:sz w:val="20"/>
          <w:szCs w:val="20"/>
        </w:rPr>
        <w:lastRenderedPageBreak/>
        <w:t xml:space="preserve">ważność lub zostanie zmieniona w sposób powodujący jakiekolwiek ograniczenia w możliwości prawidłowego wykonywania postanowień Umowy – o czym Wykonawca zobowiązany jest niezwłocznie zawiadomić Zamawiającego; </w:t>
      </w:r>
    </w:p>
    <w:p w14:paraId="4EE77296" w14:textId="6AE2EE82" w:rsidR="00CD153D" w:rsidRDefault="0038338B" w:rsidP="007A26F8">
      <w:pPr>
        <w:pStyle w:val="Tekstpodstawowy"/>
        <w:numPr>
          <w:ilvl w:val="0"/>
          <w:numId w:val="32"/>
        </w:numPr>
        <w:spacing w:line="276" w:lineRule="auto"/>
        <w:ind w:right="92"/>
        <w:rPr>
          <w:rFonts w:ascii="Arial" w:hAnsi="Arial" w:cs="Arial"/>
          <w:sz w:val="20"/>
          <w:szCs w:val="20"/>
        </w:rPr>
      </w:pPr>
      <w:r w:rsidRPr="00CD153D">
        <w:rPr>
          <w:rFonts w:ascii="Arial" w:hAnsi="Arial" w:cs="Arial"/>
          <w:sz w:val="20"/>
          <w:szCs w:val="20"/>
        </w:rPr>
        <w:t xml:space="preserve">koncesja Wykonawcy na dystrybucję paliwa gazowego utraci ważność lub zostanie zmieniona w sposób powodujący jakiekolwiek ograniczenia w możliwości prawidłowego wykonywania postanowień Umowy, a w przypadku Wykonawcy nie będącego OSD, gdy rozwiązaniu </w:t>
      </w:r>
      <w:r w:rsidR="00406AFB">
        <w:rPr>
          <w:rFonts w:ascii="Arial" w:hAnsi="Arial" w:cs="Arial"/>
          <w:sz w:val="20"/>
          <w:szCs w:val="20"/>
        </w:rPr>
        <w:br/>
      </w:r>
      <w:r w:rsidRPr="00CD153D">
        <w:rPr>
          <w:rFonts w:ascii="Arial" w:hAnsi="Arial" w:cs="Arial"/>
          <w:sz w:val="20"/>
          <w:szCs w:val="20"/>
        </w:rPr>
        <w:t xml:space="preserve">z jakiejkolwiek przyczyny ulegnie umowa na świadczenie usług dystrybucji umożliwiająca sprzedaż i dystrybucję paliwa gazowego przez Wykonawcę do </w:t>
      </w:r>
      <w:r w:rsidR="00CD153D">
        <w:rPr>
          <w:rFonts w:ascii="Arial" w:hAnsi="Arial" w:cs="Arial"/>
          <w:sz w:val="20"/>
          <w:szCs w:val="20"/>
        </w:rPr>
        <w:t>PO</w:t>
      </w:r>
      <w:r w:rsidRPr="00CD153D">
        <w:rPr>
          <w:rFonts w:ascii="Arial" w:hAnsi="Arial" w:cs="Arial"/>
          <w:sz w:val="20"/>
          <w:szCs w:val="20"/>
        </w:rPr>
        <w:t xml:space="preserve"> Zamawiającego za pośrednictwem sieci dystrybucyjnej OSD – o czym Wykonawca zobowiązany jest niezwłocznie zawiadomić Zamawiającego; </w:t>
      </w:r>
    </w:p>
    <w:p w14:paraId="31FE2C0D" w14:textId="3A146061" w:rsidR="0038338B" w:rsidRPr="00CD153D" w:rsidRDefault="0038338B" w:rsidP="007A26F8">
      <w:pPr>
        <w:pStyle w:val="Tekstpodstawowy"/>
        <w:numPr>
          <w:ilvl w:val="0"/>
          <w:numId w:val="32"/>
        </w:numPr>
        <w:spacing w:line="276" w:lineRule="auto"/>
        <w:ind w:right="92"/>
        <w:rPr>
          <w:rFonts w:ascii="Arial" w:hAnsi="Arial" w:cs="Arial"/>
          <w:sz w:val="20"/>
          <w:szCs w:val="20"/>
        </w:rPr>
      </w:pPr>
      <w:r w:rsidRPr="00CD153D">
        <w:rPr>
          <w:rFonts w:ascii="Arial" w:hAnsi="Arial" w:cs="Arial"/>
          <w:sz w:val="20"/>
          <w:szCs w:val="20"/>
        </w:rPr>
        <w:t xml:space="preserve">Wykonawca nie wystawił faktury za dostawę paliwa gazowego w terminie </w:t>
      </w:r>
      <w:r w:rsidR="00404C48">
        <w:rPr>
          <w:rFonts w:ascii="Arial" w:hAnsi="Arial" w:cs="Arial"/>
          <w:sz w:val="20"/>
          <w:szCs w:val="20"/>
        </w:rPr>
        <w:t>3</w:t>
      </w:r>
      <w:r w:rsidRPr="00CD153D">
        <w:rPr>
          <w:rFonts w:ascii="Arial" w:hAnsi="Arial" w:cs="Arial"/>
          <w:sz w:val="20"/>
          <w:szCs w:val="20"/>
        </w:rPr>
        <w:t xml:space="preserve">0 dni od pozyskania danych rozliczeniowych z układu pomiarowego. </w:t>
      </w:r>
    </w:p>
    <w:p w14:paraId="7A929B2D" w14:textId="77777777" w:rsidR="000B458D" w:rsidRDefault="00CD153D" w:rsidP="007A26F8">
      <w:pPr>
        <w:pStyle w:val="Tekstpodstawowy"/>
        <w:numPr>
          <w:ilvl w:val="0"/>
          <w:numId w:val="29"/>
        </w:numPr>
        <w:spacing w:line="276" w:lineRule="auto"/>
        <w:ind w:right="92"/>
        <w:rPr>
          <w:rFonts w:ascii="Arial" w:hAnsi="Arial" w:cs="Arial"/>
          <w:sz w:val="20"/>
          <w:szCs w:val="20"/>
        </w:rPr>
      </w:pPr>
      <w:r w:rsidRPr="00CD153D">
        <w:rPr>
          <w:rFonts w:ascii="Arial" w:hAnsi="Arial" w:cs="Arial"/>
          <w:sz w:val="20"/>
          <w:szCs w:val="20"/>
        </w:rPr>
        <w:t>Odstąpienie od umowy lub jej wypowiedzenie może nastąpić wyłącznie w formie pisemnej pod rygorem nieważności wraz z podaniem uzasadnienia w terminie 30 dni od dnia zaistnienia przyczyny odstąpienia.</w:t>
      </w:r>
    </w:p>
    <w:p w14:paraId="252C0CAE" w14:textId="1EE4E525" w:rsidR="0038338B" w:rsidRPr="00AC4AB5" w:rsidRDefault="00CD153D" w:rsidP="00AC4AB5">
      <w:pPr>
        <w:pStyle w:val="Tekstpodstawowy"/>
        <w:numPr>
          <w:ilvl w:val="0"/>
          <w:numId w:val="29"/>
        </w:numPr>
        <w:spacing w:line="276" w:lineRule="auto"/>
        <w:ind w:right="92"/>
        <w:rPr>
          <w:rFonts w:ascii="Arial" w:hAnsi="Arial" w:cs="Arial"/>
          <w:sz w:val="20"/>
          <w:szCs w:val="20"/>
        </w:rPr>
      </w:pPr>
      <w:r w:rsidRPr="000B458D">
        <w:rPr>
          <w:rFonts w:ascii="Arial" w:hAnsi="Arial" w:cs="Arial"/>
          <w:sz w:val="20"/>
          <w:szCs w:val="20"/>
        </w:rPr>
        <w:t xml:space="preserve">Odstąpienie od Umowy wywiera skutek w postaci rozwiązania Umowy na przyszłość, w dniu wskazanym przez Zamawiającego, jednakże nie wcześniej niż w dniu otrzymania oświadczenia o odstąpieniu od Umowy przez Wykonawcę, nie naruszając stosunku prawnego łączącego strony na podstawie Umowy w zakresie już wykonanego przedmiotu Umowy. Odstąpienie od Umowy nie zwalnia zatem stron Umowy </w:t>
      </w:r>
      <w:r w:rsidR="00406AFB">
        <w:rPr>
          <w:rFonts w:ascii="Arial" w:hAnsi="Arial" w:cs="Arial"/>
          <w:sz w:val="20"/>
          <w:szCs w:val="20"/>
        </w:rPr>
        <w:br/>
      </w:r>
      <w:r w:rsidRPr="000B458D">
        <w:rPr>
          <w:rFonts w:ascii="Arial" w:hAnsi="Arial" w:cs="Arial"/>
          <w:sz w:val="20"/>
          <w:szCs w:val="20"/>
        </w:rPr>
        <w:t xml:space="preserve">z obowiązku uregulowania wzajemnych należności i wynikających z niej zobowiązań za wykonaną dostawę paliwa gazowego w okresie obowiązywania Umowy, z tym że w przypadku o którym mowa w ust. 4 pkt 4 lub pkt 5 niniejszego paragrafu, Wykonawca może żądać wynagrodzenia wyłącznie za okres do chwili utraty uprawnień wynikających z koncesji lub rozwiązania umowy na świadczenie usług dystrybucji. </w:t>
      </w:r>
    </w:p>
    <w:p w14:paraId="15EDEABB" w14:textId="4019B169" w:rsidR="008A338F" w:rsidRPr="005F08C2" w:rsidRDefault="008A338F" w:rsidP="00B6268A">
      <w:pPr>
        <w:pStyle w:val="Nagwek1"/>
        <w:rPr>
          <w:lang w:eastAsia="pl-PL"/>
        </w:rPr>
      </w:pPr>
      <w:r w:rsidRPr="005F08C2">
        <w:rPr>
          <w:lang w:eastAsia="pl-PL"/>
        </w:rPr>
        <w:t xml:space="preserve">§ </w:t>
      </w:r>
      <w:r w:rsidR="00ED0104">
        <w:rPr>
          <w:lang w:eastAsia="pl-PL"/>
        </w:rPr>
        <w:t>8</w:t>
      </w:r>
      <w:r w:rsidR="00FB5C81">
        <w:rPr>
          <w:lang w:eastAsia="pl-PL"/>
        </w:rPr>
        <w:t>.</w:t>
      </w:r>
      <w:r w:rsidR="00170BB2">
        <w:rPr>
          <w:lang w:eastAsia="pl-PL"/>
        </w:rPr>
        <w:t xml:space="preserve"> Zmiany Umowy</w:t>
      </w:r>
      <w:r w:rsidR="0040100B">
        <w:rPr>
          <w:lang w:eastAsia="pl-PL"/>
        </w:rPr>
        <w:t xml:space="preserve">. </w:t>
      </w:r>
    </w:p>
    <w:p w14:paraId="5E4FDA55" w14:textId="77777777" w:rsidR="009E0F3F" w:rsidRDefault="009E0F3F" w:rsidP="009E0F3F">
      <w:pPr>
        <w:widowControl/>
        <w:autoSpaceDE/>
        <w:autoSpaceDN/>
        <w:spacing w:line="276" w:lineRule="auto"/>
        <w:contextualSpacing/>
        <w:rPr>
          <w:rFonts w:ascii="Arial" w:eastAsiaTheme="minorHAnsi" w:hAnsi="Arial" w:cs="Arial"/>
          <w:sz w:val="20"/>
        </w:rPr>
      </w:pPr>
    </w:p>
    <w:p w14:paraId="7AC8A618" w14:textId="77777777" w:rsidR="009E0F3F" w:rsidRPr="009E0F3F" w:rsidRDefault="009E0F3F" w:rsidP="009E0F3F">
      <w:pPr>
        <w:widowControl/>
        <w:numPr>
          <w:ilvl w:val="0"/>
          <w:numId w:val="37"/>
        </w:numPr>
        <w:tabs>
          <w:tab w:val="left" w:pos="284"/>
        </w:tabs>
        <w:autoSpaceDE/>
        <w:autoSpaceDN/>
        <w:spacing w:line="276" w:lineRule="auto"/>
        <w:jc w:val="both"/>
        <w:outlineLvl w:val="0"/>
        <w:rPr>
          <w:rFonts w:ascii="Arial" w:eastAsia="Calibri" w:hAnsi="Arial" w:cs="Arial"/>
          <w:sz w:val="20"/>
          <w:szCs w:val="20"/>
        </w:rPr>
      </w:pPr>
      <w:r w:rsidRPr="009E0F3F">
        <w:rPr>
          <w:rFonts w:ascii="Arial" w:eastAsia="Calibri" w:hAnsi="Arial" w:cs="Arial"/>
          <w:sz w:val="20"/>
          <w:szCs w:val="20"/>
        </w:rPr>
        <w:t xml:space="preserve">Dopuszcza się zmiany Umowy, w szczególności w następującym zakresie: </w:t>
      </w:r>
    </w:p>
    <w:p w14:paraId="5948C1E5" w14:textId="77777777" w:rsidR="009E0F3F" w:rsidRDefault="009E0F3F" w:rsidP="00AC4AB5">
      <w:pPr>
        <w:widowControl/>
        <w:numPr>
          <w:ilvl w:val="0"/>
          <w:numId w:val="36"/>
        </w:numPr>
        <w:tabs>
          <w:tab w:val="left" w:pos="284"/>
        </w:tabs>
        <w:autoSpaceDE/>
        <w:autoSpaceDN/>
        <w:spacing w:line="276" w:lineRule="auto"/>
        <w:ind w:left="851" w:hanging="425"/>
        <w:jc w:val="both"/>
        <w:outlineLvl w:val="4"/>
        <w:rPr>
          <w:rFonts w:ascii="Arial" w:eastAsia="Calibri" w:hAnsi="Arial" w:cs="Arial"/>
          <w:sz w:val="20"/>
          <w:szCs w:val="20"/>
        </w:rPr>
      </w:pPr>
      <w:r w:rsidRPr="009E0F3F">
        <w:rPr>
          <w:rFonts w:ascii="Arial" w:eastAsia="Calibri" w:hAnsi="Arial" w:cs="Arial"/>
          <w:sz w:val="20"/>
          <w:szCs w:val="20"/>
        </w:rPr>
        <w:t xml:space="preserve">zmiany powszechnie obowiązujących przepisów prawa w zakresie mającym wpływ na realizację Umowy; dopuszcza się możliwość zmian tych postanowień Umowy, na które zmiana powszechnie obowiązujących przepisów prawa ma wpływ; </w:t>
      </w:r>
    </w:p>
    <w:p w14:paraId="5CBF3AFC" w14:textId="77777777" w:rsidR="009E0F3F" w:rsidRDefault="009E0F3F" w:rsidP="00AC4AB5">
      <w:pPr>
        <w:widowControl/>
        <w:numPr>
          <w:ilvl w:val="0"/>
          <w:numId w:val="36"/>
        </w:numPr>
        <w:tabs>
          <w:tab w:val="left" w:pos="284"/>
        </w:tabs>
        <w:autoSpaceDE/>
        <w:autoSpaceDN/>
        <w:spacing w:line="276" w:lineRule="auto"/>
        <w:ind w:left="851" w:hanging="425"/>
        <w:jc w:val="both"/>
        <w:outlineLvl w:val="4"/>
        <w:rPr>
          <w:rFonts w:ascii="Arial" w:eastAsia="Calibri" w:hAnsi="Arial" w:cs="Arial"/>
          <w:sz w:val="20"/>
          <w:szCs w:val="20"/>
        </w:rPr>
      </w:pPr>
      <w:r w:rsidRPr="009E0F3F">
        <w:rPr>
          <w:rFonts w:ascii="Arial" w:eastAsia="Calibri" w:hAnsi="Arial" w:cs="Arial"/>
          <w:sz w:val="20"/>
          <w:szCs w:val="20"/>
        </w:rPr>
        <w:t xml:space="preserve">wystąpienia potrzeby zmiany Umowy na skutek okoliczności niezależnych od Stron, których nie można było przewidzieć w dniu zawarcia Umowy lub okoliczności zaistnienia siły wyższej; </w:t>
      </w:r>
    </w:p>
    <w:p w14:paraId="60CA0A73" w14:textId="77777777" w:rsidR="009E0F3F" w:rsidRDefault="009E0F3F" w:rsidP="00AC4AB5">
      <w:pPr>
        <w:widowControl/>
        <w:numPr>
          <w:ilvl w:val="0"/>
          <w:numId w:val="36"/>
        </w:numPr>
        <w:tabs>
          <w:tab w:val="left" w:pos="284"/>
        </w:tabs>
        <w:autoSpaceDE/>
        <w:autoSpaceDN/>
        <w:spacing w:line="276" w:lineRule="auto"/>
        <w:ind w:left="851" w:hanging="425"/>
        <w:jc w:val="both"/>
        <w:outlineLvl w:val="4"/>
        <w:rPr>
          <w:rFonts w:ascii="Arial" w:eastAsia="Calibri" w:hAnsi="Arial" w:cs="Arial"/>
          <w:sz w:val="20"/>
          <w:szCs w:val="20"/>
        </w:rPr>
      </w:pPr>
      <w:r w:rsidRPr="009E0F3F">
        <w:rPr>
          <w:rFonts w:ascii="Arial" w:eastAsia="Calibri" w:hAnsi="Arial" w:cs="Arial"/>
          <w:sz w:val="20"/>
          <w:szCs w:val="20"/>
        </w:rPr>
        <w:t xml:space="preserve">zmiany w zakresie przyjętych rozwiązań technicznych, technologicznych, funkcjonalnych na parametry bardziej nowoczesne i/lub technicznie i/lub ekonomicznie uzasadnione dla Zamawiającego; </w:t>
      </w:r>
    </w:p>
    <w:p w14:paraId="220D2F9D" w14:textId="77777777" w:rsidR="009E0F3F" w:rsidRDefault="009E0F3F" w:rsidP="00AC4AB5">
      <w:pPr>
        <w:widowControl/>
        <w:numPr>
          <w:ilvl w:val="0"/>
          <w:numId w:val="36"/>
        </w:numPr>
        <w:tabs>
          <w:tab w:val="left" w:pos="284"/>
        </w:tabs>
        <w:autoSpaceDE/>
        <w:autoSpaceDN/>
        <w:spacing w:line="276" w:lineRule="auto"/>
        <w:ind w:left="851" w:hanging="425"/>
        <w:jc w:val="both"/>
        <w:outlineLvl w:val="4"/>
        <w:rPr>
          <w:rFonts w:ascii="Arial" w:eastAsia="Calibri" w:hAnsi="Arial" w:cs="Arial"/>
          <w:sz w:val="20"/>
          <w:szCs w:val="20"/>
        </w:rPr>
      </w:pPr>
      <w:r w:rsidRPr="009E0F3F">
        <w:rPr>
          <w:rFonts w:ascii="Arial" w:eastAsia="Calibri" w:hAnsi="Arial" w:cs="Arial"/>
          <w:sz w:val="20"/>
          <w:szCs w:val="20"/>
        </w:rPr>
        <w:t xml:space="preserve">zmiany terminu realizacji Przedmiotu Umowy, w szczególności w przypadku przedłużającej się procedury wyboru Wykonawcy i podpisania Umowy oraz w sytuacji, gdy z przyczyn niezależnych od Zamawiającego i Wykonawcy, realizacja Przedmiotu Umowy w wyznaczonym terminie będzie niemożliwa lub znacznie utrudniona; </w:t>
      </w:r>
    </w:p>
    <w:p w14:paraId="4BA51984" w14:textId="460E0551" w:rsidR="009E0F3F" w:rsidRDefault="009E0F3F" w:rsidP="00AC4AB5">
      <w:pPr>
        <w:widowControl/>
        <w:numPr>
          <w:ilvl w:val="0"/>
          <w:numId w:val="36"/>
        </w:numPr>
        <w:tabs>
          <w:tab w:val="left" w:pos="284"/>
        </w:tabs>
        <w:autoSpaceDE/>
        <w:autoSpaceDN/>
        <w:spacing w:line="276" w:lineRule="auto"/>
        <w:ind w:left="851" w:hanging="425"/>
        <w:jc w:val="both"/>
        <w:outlineLvl w:val="4"/>
        <w:rPr>
          <w:rFonts w:ascii="Arial" w:eastAsia="Calibri" w:hAnsi="Arial" w:cs="Arial"/>
          <w:sz w:val="20"/>
          <w:szCs w:val="20"/>
        </w:rPr>
      </w:pPr>
      <w:r w:rsidRPr="009E0F3F">
        <w:rPr>
          <w:rFonts w:ascii="Arial" w:eastAsia="Calibri" w:hAnsi="Arial" w:cs="Arial"/>
          <w:sz w:val="20"/>
          <w:szCs w:val="20"/>
        </w:rPr>
        <w:t>zaistnienia omyłki pisarskiej lub rachunkowej bądź innej omyłki polegającej na niezgodności treści Umowy z ofertą Wykonawcy,</w:t>
      </w:r>
    </w:p>
    <w:p w14:paraId="5D6258FE" w14:textId="77777777" w:rsidR="00673319" w:rsidRDefault="009E0F3F" w:rsidP="00AC4AB5">
      <w:pPr>
        <w:widowControl/>
        <w:numPr>
          <w:ilvl w:val="0"/>
          <w:numId w:val="36"/>
        </w:numPr>
        <w:tabs>
          <w:tab w:val="left" w:pos="284"/>
        </w:tabs>
        <w:autoSpaceDE/>
        <w:autoSpaceDN/>
        <w:spacing w:line="276" w:lineRule="auto"/>
        <w:ind w:left="851" w:hanging="425"/>
        <w:jc w:val="both"/>
        <w:outlineLvl w:val="4"/>
        <w:rPr>
          <w:rFonts w:ascii="Arial" w:eastAsia="Calibri" w:hAnsi="Arial" w:cs="Arial"/>
          <w:sz w:val="20"/>
          <w:szCs w:val="20"/>
        </w:rPr>
      </w:pPr>
      <w:r w:rsidRPr="009E0F3F">
        <w:rPr>
          <w:rFonts w:ascii="Arial" w:eastAsia="Calibri" w:hAnsi="Arial" w:cs="Arial"/>
          <w:sz w:val="20"/>
          <w:szCs w:val="20"/>
        </w:rPr>
        <w:t>udzielenia rabatu przez Wykonawcę w trakcie realizacji Przedmiotu Umowy, co skutkować będzie zmianą wynagrodzenia Wykonawcy</w:t>
      </w:r>
      <w:r w:rsidR="00673319">
        <w:rPr>
          <w:rFonts w:ascii="Arial" w:eastAsia="Calibri" w:hAnsi="Arial" w:cs="Arial"/>
          <w:sz w:val="20"/>
          <w:szCs w:val="20"/>
        </w:rPr>
        <w:t>,</w:t>
      </w:r>
    </w:p>
    <w:p w14:paraId="575054CE" w14:textId="0D01B56E" w:rsidR="005A0D18" w:rsidRPr="009E0F3F" w:rsidRDefault="005A0D18" w:rsidP="00AC4AB5">
      <w:pPr>
        <w:widowControl/>
        <w:numPr>
          <w:ilvl w:val="0"/>
          <w:numId w:val="36"/>
        </w:numPr>
        <w:tabs>
          <w:tab w:val="left" w:pos="284"/>
        </w:tabs>
        <w:autoSpaceDE/>
        <w:autoSpaceDN/>
        <w:spacing w:line="276" w:lineRule="auto"/>
        <w:ind w:left="851" w:hanging="425"/>
        <w:jc w:val="both"/>
        <w:outlineLvl w:val="4"/>
        <w:rPr>
          <w:rFonts w:ascii="Arial" w:eastAsia="Calibri" w:hAnsi="Arial" w:cs="Arial"/>
          <w:sz w:val="20"/>
          <w:szCs w:val="20"/>
        </w:rPr>
      </w:pPr>
      <w:r>
        <w:rPr>
          <w:rFonts w:ascii="Arial" w:eastAsia="Calibri" w:hAnsi="Arial" w:cs="Arial"/>
          <w:sz w:val="20"/>
          <w:szCs w:val="20"/>
        </w:rPr>
        <w:t xml:space="preserve">przedłużenia okresu obowiązywania </w:t>
      </w:r>
      <w:r w:rsidR="00E90C79">
        <w:rPr>
          <w:rFonts w:ascii="Arial" w:eastAsia="Calibri" w:hAnsi="Arial" w:cs="Arial"/>
          <w:sz w:val="20"/>
          <w:szCs w:val="20"/>
        </w:rPr>
        <w:t>U</w:t>
      </w:r>
      <w:r>
        <w:rPr>
          <w:rFonts w:ascii="Arial" w:eastAsia="Calibri" w:hAnsi="Arial" w:cs="Arial"/>
          <w:sz w:val="20"/>
          <w:szCs w:val="20"/>
        </w:rPr>
        <w:t>mowy w przypadku niewykorzystania maksymalnego prognozowanego wynagrodzenia</w:t>
      </w:r>
      <w:r w:rsidR="008020C5">
        <w:rPr>
          <w:rFonts w:ascii="Arial" w:eastAsia="Calibri" w:hAnsi="Arial" w:cs="Arial"/>
          <w:sz w:val="20"/>
          <w:szCs w:val="20"/>
        </w:rPr>
        <w:t xml:space="preserve"> Wykonawcy określonego w § 5 ust. 1 Umowy.</w:t>
      </w:r>
      <w:r>
        <w:rPr>
          <w:rFonts w:ascii="Arial" w:eastAsia="Calibri" w:hAnsi="Arial" w:cs="Arial"/>
          <w:sz w:val="20"/>
          <w:szCs w:val="20"/>
        </w:rPr>
        <w:t xml:space="preserve"> </w:t>
      </w:r>
    </w:p>
    <w:p w14:paraId="47574147" w14:textId="77777777" w:rsidR="009E0F3F" w:rsidRPr="009E0F3F" w:rsidRDefault="009E0F3F" w:rsidP="009E0F3F">
      <w:pPr>
        <w:widowControl/>
        <w:numPr>
          <w:ilvl w:val="0"/>
          <w:numId w:val="37"/>
        </w:numPr>
        <w:tabs>
          <w:tab w:val="left" w:pos="284"/>
        </w:tabs>
        <w:autoSpaceDE/>
        <w:autoSpaceDN/>
        <w:spacing w:line="276" w:lineRule="auto"/>
        <w:jc w:val="both"/>
        <w:outlineLvl w:val="0"/>
        <w:rPr>
          <w:rFonts w:ascii="Arial" w:eastAsia="Calibri" w:hAnsi="Arial" w:cs="Arial"/>
          <w:sz w:val="20"/>
          <w:szCs w:val="20"/>
        </w:rPr>
      </w:pPr>
      <w:r w:rsidRPr="009E0F3F">
        <w:rPr>
          <w:rFonts w:ascii="Arial" w:eastAsia="Calibri" w:hAnsi="Arial" w:cs="Arial"/>
          <w:sz w:val="20"/>
          <w:szCs w:val="20"/>
        </w:rPr>
        <w:t>Zmiana Umowy może zostać dokonana w formie pisemnego aneksu, którego treść zostanie zaakceptowana przez Strony. Inicjatorem zmian do Umowy może być zarówno Wykonawca, jak i Zamawiający.</w:t>
      </w:r>
    </w:p>
    <w:p w14:paraId="797028DD" w14:textId="22EEC02E" w:rsidR="009E0F3F" w:rsidRDefault="009E0F3F" w:rsidP="009E0F3F">
      <w:pPr>
        <w:widowControl/>
        <w:numPr>
          <w:ilvl w:val="0"/>
          <w:numId w:val="37"/>
        </w:numPr>
        <w:tabs>
          <w:tab w:val="left" w:pos="284"/>
        </w:tabs>
        <w:autoSpaceDE/>
        <w:autoSpaceDN/>
        <w:spacing w:line="276" w:lineRule="auto"/>
        <w:jc w:val="both"/>
        <w:outlineLvl w:val="0"/>
        <w:rPr>
          <w:rFonts w:ascii="Arial" w:eastAsia="Calibri" w:hAnsi="Arial" w:cs="Arial"/>
          <w:sz w:val="20"/>
          <w:szCs w:val="20"/>
        </w:rPr>
      </w:pPr>
      <w:r w:rsidRPr="009E0F3F">
        <w:rPr>
          <w:rFonts w:ascii="Arial" w:eastAsia="Calibri" w:hAnsi="Arial" w:cs="Arial"/>
          <w:sz w:val="20"/>
          <w:szCs w:val="20"/>
        </w:rPr>
        <w:t xml:space="preserve">W przypadku zamiaru wprowadzenia zmian do Umowy, Strona inicjująca te zmiany przedstawi drugiej Stronie pisemną propozycję zmiany Umowy wraz z uzasadnieniem jej wprowadzenia oraz projektem aneksu do Umowy. Propozycja taka powinna zawierać w szczególności informację o skutkach finansowych wynikających z wprowadzenia planowanej zmiany, w tym zmiany wysokości wynagrodzenia Wykonawcy, o ile zamiana Umowy powoduje takie skutki. Charakter zmian nie może naruszać równowagi ekonomicznej świadczeń, wynikających z dotychczasowych postanowień Umowy. Strona, która otrzymała propozycję wprowadzenia zmian do Umowy, niezwłocznie poinformuje drugą Stronę o swoim stanowisku co do zaproponowanych zmian. </w:t>
      </w:r>
    </w:p>
    <w:p w14:paraId="3295E898" w14:textId="055E7D20" w:rsidR="0040100B" w:rsidRPr="004E3A86" w:rsidRDefault="0040100B" w:rsidP="00673319">
      <w:pPr>
        <w:widowControl/>
        <w:autoSpaceDE/>
        <w:autoSpaceDN/>
        <w:spacing w:line="276" w:lineRule="auto"/>
        <w:ind w:left="720"/>
        <w:contextualSpacing/>
        <w:rPr>
          <w:rFonts w:ascii="Arial" w:eastAsiaTheme="minorHAnsi" w:hAnsi="Arial" w:cs="Arial"/>
          <w:sz w:val="20"/>
        </w:rPr>
      </w:pPr>
    </w:p>
    <w:p w14:paraId="4AB92050" w14:textId="46B6DBCB" w:rsidR="008A338F" w:rsidRPr="0011182C" w:rsidRDefault="008A338F" w:rsidP="00B6268A">
      <w:pPr>
        <w:pStyle w:val="Nagwek1"/>
        <w:rPr>
          <w:lang w:eastAsia="pl-PL"/>
        </w:rPr>
      </w:pPr>
      <w:r w:rsidRPr="0011182C">
        <w:rPr>
          <w:lang w:eastAsia="pl-PL"/>
        </w:rPr>
        <w:t>§</w:t>
      </w:r>
      <w:r w:rsidR="00FB5C81">
        <w:rPr>
          <w:lang w:eastAsia="pl-PL"/>
        </w:rPr>
        <w:t xml:space="preserve"> </w:t>
      </w:r>
      <w:r w:rsidR="00ED0104">
        <w:rPr>
          <w:lang w:eastAsia="pl-PL"/>
        </w:rPr>
        <w:t>9</w:t>
      </w:r>
      <w:r w:rsidR="00FB5C81">
        <w:rPr>
          <w:lang w:eastAsia="pl-PL"/>
        </w:rPr>
        <w:t>.</w:t>
      </w:r>
      <w:r w:rsidR="0011182C">
        <w:rPr>
          <w:lang w:eastAsia="pl-PL"/>
        </w:rPr>
        <w:t xml:space="preserve"> </w:t>
      </w:r>
      <w:r w:rsidR="00114CD1" w:rsidRPr="0011182C">
        <w:rPr>
          <w:lang w:eastAsia="pl-PL"/>
        </w:rPr>
        <w:t>Informacje Poufne</w:t>
      </w:r>
    </w:p>
    <w:p w14:paraId="09BFA8DF" w14:textId="77777777" w:rsidR="00887287" w:rsidRPr="000B417C" w:rsidRDefault="00887287" w:rsidP="00887287">
      <w:pPr>
        <w:pStyle w:val="Bezodstpw"/>
        <w:keepNext w:val="0"/>
        <w:keepLines/>
      </w:pPr>
      <w:bookmarkStart w:id="11" w:name="_Toc75855564"/>
      <w:bookmarkStart w:id="12" w:name="_Toc75855848"/>
      <w:r w:rsidRPr="000B417C">
        <w:rPr>
          <w:rStyle w:val="Wyrnieniedelikatne"/>
        </w:rPr>
        <w:t>Wykonawca</w:t>
      </w:r>
      <w:r w:rsidRPr="000B417C">
        <w:t xml:space="preserve"> zobowiązuje się do zachowania w ścisłej poufności materiałów, dokumentów oraz informacji</w:t>
      </w:r>
      <w:r w:rsidRPr="000B417C" w:rsidDel="00823715">
        <w:t xml:space="preserve"> </w:t>
      </w:r>
      <w:r w:rsidRPr="000B417C">
        <w:t>dotyczących działalności Zamawiającego bądź związanych z Umową, uzyskanych w trakcie lub w związku z jej realizacją, w tym na etapie negocjacji związanych z zawarciem Umowy, bez względu na to, czy zostały one udostępnione Wykonawcy w związku z zawarciem lub wykonywaniem Umowy, czy też zostały pozyskane przy tej okazji w inny sposób, oraz zobowiązuje się traktować je i chronić jak tajemnicę przedsiębiorstwa w rozumieniu art. 11 ust. 2 ustawy z dnia 16 kwietnia 1993 r. o zwalczaniu nieuczciwej konkurencji</w:t>
      </w:r>
      <w:r w:rsidRPr="000B417C" w:rsidDel="00823715">
        <w:t xml:space="preserve"> </w:t>
      </w:r>
      <w:r w:rsidRPr="000B417C">
        <w:t>(dalej: „Informacje Poufne”).</w:t>
      </w:r>
      <w:bookmarkEnd w:id="11"/>
      <w:bookmarkEnd w:id="12"/>
    </w:p>
    <w:p w14:paraId="18BE3733" w14:textId="77777777" w:rsidR="00887287" w:rsidRPr="000B417C" w:rsidRDefault="00887287" w:rsidP="00887287">
      <w:pPr>
        <w:pStyle w:val="Bezodstpw"/>
        <w:keepNext w:val="0"/>
        <w:keepLines/>
      </w:pPr>
      <w:bookmarkStart w:id="13" w:name="_Toc74655824"/>
      <w:bookmarkStart w:id="14" w:name="_Toc75855565"/>
      <w:bookmarkStart w:id="15" w:name="_Toc75855849"/>
      <w:r w:rsidRPr="000B417C">
        <w:t xml:space="preserve">Przez Informacje Poufne należy rozumieć w szczególności: informacje o charakterze finansowym, gospodarczym, ekonomicznym, prawnym, technicznym, organizacyjnym, handlowym, administracyjnym, marketingowym dotyczące Zamawiającego, a także innych podmiotów, w szczególności tych, z którymi Zamawiający pozostaje w stosunku dominacji lub zależności oraz z którymi jest powiązany kapitałowo lub umownie, z wyłączeniem informacji albo danych: </w:t>
      </w:r>
    </w:p>
    <w:p w14:paraId="54585E3E" w14:textId="77777777" w:rsidR="00887287" w:rsidRPr="000B417C" w:rsidRDefault="00887287" w:rsidP="007A26F8">
      <w:pPr>
        <w:pStyle w:val="Podtytu"/>
        <w:keepLines/>
        <w:numPr>
          <w:ilvl w:val="0"/>
          <w:numId w:val="20"/>
        </w:numPr>
        <w:ind w:left="851" w:hanging="425"/>
      </w:pPr>
      <w:r w:rsidRPr="000B417C">
        <w:t xml:space="preserve">które są lub staną się publicznie dostępne w jakikolwiek sposób bez naruszenia niniejszej Umowy; </w:t>
      </w:r>
    </w:p>
    <w:p w14:paraId="5D244BA3" w14:textId="77777777" w:rsidR="00887287" w:rsidRPr="000B417C" w:rsidRDefault="00887287" w:rsidP="00887287">
      <w:pPr>
        <w:pStyle w:val="Podtytu"/>
        <w:keepLines/>
      </w:pPr>
      <w:r w:rsidRPr="000B417C">
        <w:t xml:space="preserve">które  zostaną  ujawnione  przez  Wykonawcę  po  uprzednim  uzyskaniu  pisemnej  zgody Zamawiającego pod rygorem nieważności; </w:t>
      </w:r>
    </w:p>
    <w:p w14:paraId="54768142" w14:textId="77777777" w:rsidR="00887287" w:rsidRPr="000B417C" w:rsidRDefault="00887287" w:rsidP="00887287">
      <w:pPr>
        <w:pStyle w:val="Podtytu"/>
        <w:keepLines/>
      </w:pPr>
      <w:r w:rsidRPr="000B417C">
        <w:t>co  do  których  Wykonawca będzie  zobowiązany  do  ich  ujawnienia  na  podstawie bezwzględnie  obowiązujących  przepisów  prawa,  w tej jednak sytuacji Wykonawca zobowiązany jest do bezzwłocznego poinformowania o tym fakcie Zamawiającego, o ile jest to prawnie dopuszczalne.</w:t>
      </w:r>
      <w:bookmarkEnd w:id="13"/>
      <w:bookmarkEnd w:id="14"/>
      <w:bookmarkEnd w:id="15"/>
    </w:p>
    <w:p w14:paraId="6149A108" w14:textId="77777777" w:rsidR="00887287" w:rsidRPr="000B417C" w:rsidRDefault="00887287" w:rsidP="00887287">
      <w:pPr>
        <w:pStyle w:val="Bezodstpw"/>
        <w:keepNext w:val="0"/>
        <w:keepLines/>
      </w:pPr>
      <w:bookmarkStart w:id="16" w:name="_Toc74655825"/>
      <w:bookmarkStart w:id="17" w:name="_Toc75855566"/>
      <w:bookmarkStart w:id="18" w:name="_Toc75855850"/>
      <w:r w:rsidRPr="000B417C">
        <w:t>W razie wątpliwości, czy określony materiał, dokument lub informacja stanowi Informację Poufną, Wykonawca ma obowiązek zwrócić się o wyjaśnienie do Zamawiającego. W przypadku braku udzielenia odpowiedzi na zapytanie w terminie 5 dni, przyjmuje się że materiał, dokument lub informacja stanowi Informację Poufną.</w:t>
      </w:r>
    </w:p>
    <w:p w14:paraId="60B3AADD" w14:textId="4E376FEB" w:rsidR="00887287" w:rsidRPr="000B417C" w:rsidRDefault="00887287" w:rsidP="00887287">
      <w:pPr>
        <w:pStyle w:val="Bezodstpw"/>
        <w:keepNext w:val="0"/>
        <w:keepLines/>
      </w:pPr>
      <w:r w:rsidRPr="000B417C">
        <w:t xml:space="preserve">Wykonawca zobowiązuje się podjąć wszelkie środki niezbędne do zachowania w Informacji Poufnych, </w:t>
      </w:r>
      <w:r w:rsidR="00406AFB">
        <w:br/>
      </w:r>
      <w:r w:rsidRPr="000B417C">
        <w:t xml:space="preserve">a w szczególności zobowiązuje się: </w:t>
      </w:r>
    </w:p>
    <w:p w14:paraId="67AEBCE5" w14:textId="77777777" w:rsidR="00887287" w:rsidRPr="000B417C" w:rsidRDefault="00887287" w:rsidP="007A26F8">
      <w:pPr>
        <w:pStyle w:val="Podtytu"/>
        <w:keepLines/>
        <w:numPr>
          <w:ilvl w:val="0"/>
          <w:numId w:val="21"/>
        </w:numPr>
        <w:ind w:left="851" w:hanging="425"/>
      </w:pPr>
      <w:r w:rsidRPr="000B417C">
        <w:t>nie ujawniać Informacji Poufnych pracownikom lub współpracownikom Wykonawcy, jakimkolwiek  podmiotom  powiązanym  z Wykonawcą  lub  go  reprezentującym, którzy nie uczestniczą bezpośrednio w wykonaniu Zamówienia, jak również jakimkolwiek osobom trzecim, oraz</w:t>
      </w:r>
    </w:p>
    <w:p w14:paraId="35918A83" w14:textId="77777777" w:rsidR="00887287" w:rsidRPr="000B417C" w:rsidRDefault="00887287" w:rsidP="00887287">
      <w:pPr>
        <w:pStyle w:val="Podtytu"/>
        <w:keepLines/>
      </w:pPr>
      <w:r w:rsidRPr="000B417C">
        <w:t xml:space="preserve">podjąć wszelkie niezbędne działania, w szczególności poprzez udzielanie stosownych instrukcji odnośnie do postępowania z Informacjami Poufnymi pracownikom i współpracownikom Wykonawcy, podmiotom powiązanym z Wykonawcą lub go reprezentującym; za działania lub zaniechania tych osób Wykonawca odpowiada jak za działania lub zaniechania własne; </w:t>
      </w:r>
    </w:p>
    <w:p w14:paraId="2B7B9DF4" w14:textId="77777777" w:rsidR="00887287" w:rsidRPr="000B417C" w:rsidRDefault="00887287" w:rsidP="00887287">
      <w:pPr>
        <w:pStyle w:val="Podtytu"/>
        <w:keepLines/>
      </w:pPr>
      <w:r w:rsidRPr="000B417C">
        <w:t>nie wykorzystywać Informacji Poufnych w jakikolwiek sposób, w szczególności w prowadzonej przez Wykonawcę działalności gospodarczej,</w:t>
      </w:r>
    </w:p>
    <w:p w14:paraId="406775BA" w14:textId="77777777" w:rsidR="00887287" w:rsidRPr="000B417C" w:rsidRDefault="00887287" w:rsidP="00887287">
      <w:pPr>
        <w:pStyle w:val="Podtytu"/>
        <w:keepLines/>
      </w:pPr>
      <w:r w:rsidRPr="000B417C">
        <w:t xml:space="preserve">nie  kopiować,  nie  utrwalać  oraz  nie  powielać  w jakikolwiek  sposób  pozyskanych przez Wykonawcę Informacji Poufnych  w celach innych niż związane z wykonaniem Umowy. </w:t>
      </w:r>
      <w:bookmarkEnd w:id="16"/>
      <w:bookmarkEnd w:id="17"/>
      <w:bookmarkEnd w:id="18"/>
    </w:p>
    <w:p w14:paraId="5C1C4379" w14:textId="77777777" w:rsidR="00887287" w:rsidRPr="000B417C" w:rsidRDefault="00887287" w:rsidP="00887287">
      <w:pPr>
        <w:pStyle w:val="Podtytu"/>
        <w:keepLines/>
      </w:pPr>
      <w:r w:rsidRPr="000B417C">
        <w:t>W zakresie niezbędnym do realizacji Umowy, Wykonawca może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Wykonawca ponosi odpowiedzialność jak za działania i zaniechania własne.</w:t>
      </w:r>
    </w:p>
    <w:p w14:paraId="4355702B" w14:textId="77777777" w:rsidR="00887287" w:rsidRPr="000B417C" w:rsidRDefault="00887287" w:rsidP="00887287">
      <w:pPr>
        <w:pStyle w:val="Bezodstpw"/>
        <w:keepNext w:val="0"/>
        <w:keepLines/>
      </w:pPr>
      <w:r w:rsidRPr="000B417C">
        <w:t xml:space="preserve">Obowiązek zachowania poufności, o którym mowa w niniejszym paragrafie, obowiązywać będzie przez cały okres obowiązywania Umowy oraz przez 5 lat po jej rozwiązaniu lub wygaśnięciu. </w:t>
      </w:r>
    </w:p>
    <w:p w14:paraId="3FBCFB16" w14:textId="77777777" w:rsidR="00887287" w:rsidRPr="000B417C" w:rsidRDefault="00887287" w:rsidP="00887287">
      <w:pPr>
        <w:pStyle w:val="Bezodstpw"/>
        <w:keepNext w:val="0"/>
        <w:keepLines/>
      </w:pPr>
      <w:r w:rsidRPr="000B417C">
        <w:t>Obowiązek zachowania poufności Informacji Poufnych nie dotyczy sytuacji, gdy obowiązek ich udostępnienia osobom trzecim wynika z obowiązujących przepisów prawa i osoby te zażądają od Wykonawcy ich przekazania. Wykonawca jest zobowiązany niezwłocznie poinformować Zamawiającego o zgłoszeniu powyższego żądania, chyba że przekazanie takiej informacji jest zabronione na podstawie obowiązujących przepisów prawa lub decyzji organu żądającego udostępnienia Informacji Poufnej. Powyższe powiadomienie Zamawiającego powinno być dokonane w miarę możliwości przed udzieleniem Informacji Poufnej osobie uprawnionej do żądania ich udostępnienia.</w:t>
      </w:r>
    </w:p>
    <w:p w14:paraId="4FF9502F" w14:textId="6E9F3720" w:rsidR="00887287" w:rsidRPr="000B417C" w:rsidRDefault="00887287" w:rsidP="00887287">
      <w:pPr>
        <w:pStyle w:val="Bezodstpw"/>
        <w:keepNext w:val="0"/>
        <w:keepLines/>
      </w:pPr>
      <w:r w:rsidRPr="000B417C">
        <w:rPr>
          <w:rFonts w:eastAsia="Calibri"/>
        </w:rPr>
        <w:t xml:space="preserve">Zobowiązanie do zachowania tajemnicy przedsiębiorstwa „Koleje Małopolskie” sp. z o.o. stanowi </w:t>
      </w:r>
      <w:r w:rsidRPr="00E15945">
        <w:rPr>
          <w:rFonts w:eastAsia="Calibri"/>
          <w:b/>
        </w:rPr>
        <w:t xml:space="preserve">załącznik nr </w:t>
      </w:r>
      <w:r>
        <w:rPr>
          <w:rFonts w:eastAsia="Calibri"/>
          <w:b/>
        </w:rPr>
        <w:t>3</w:t>
      </w:r>
      <w:r w:rsidRPr="000B417C">
        <w:rPr>
          <w:rFonts w:eastAsia="Calibri"/>
        </w:rPr>
        <w:t xml:space="preserve"> do Umowy. </w:t>
      </w:r>
    </w:p>
    <w:p w14:paraId="7A83F8F2" w14:textId="33F24B42" w:rsidR="00A86828" w:rsidRPr="00B6268A" w:rsidRDefault="00A86828" w:rsidP="00A86828">
      <w:pPr>
        <w:pStyle w:val="umowa"/>
        <w:numPr>
          <w:ilvl w:val="0"/>
          <w:numId w:val="0"/>
        </w:numPr>
        <w:suppressAutoHyphens/>
        <w:spacing w:line="276" w:lineRule="auto"/>
        <w:ind w:left="284"/>
        <w:rPr>
          <w:rFonts w:ascii="Arial" w:hAnsi="Arial" w:cs="Arial"/>
          <w:color w:val="auto"/>
          <w:sz w:val="20"/>
          <w:szCs w:val="20"/>
        </w:rPr>
      </w:pPr>
    </w:p>
    <w:p w14:paraId="1D969A63" w14:textId="4FE75556" w:rsidR="00772F72" w:rsidRPr="00C03CC6" w:rsidRDefault="008A338F" w:rsidP="00C03CC6">
      <w:pPr>
        <w:pStyle w:val="Nagwek1"/>
        <w:rPr>
          <w:snapToGrid w:val="0"/>
        </w:rPr>
      </w:pPr>
      <w:r w:rsidRPr="005F08C2">
        <w:rPr>
          <w:snapToGrid w:val="0"/>
        </w:rPr>
        <w:t xml:space="preserve">§ </w:t>
      </w:r>
      <w:r w:rsidR="00A2483B">
        <w:rPr>
          <w:snapToGrid w:val="0"/>
        </w:rPr>
        <w:t>1</w:t>
      </w:r>
      <w:r w:rsidR="00ED0104">
        <w:rPr>
          <w:snapToGrid w:val="0"/>
        </w:rPr>
        <w:t>0</w:t>
      </w:r>
      <w:r w:rsidR="00FB5C81">
        <w:rPr>
          <w:snapToGrid w:val="0"/>
        </w:rPr>
        <w:t>.</w:t>
      </w:r>
      <w:r w:rsidR="00114CD1">
        <w:rPr>
          <w:snapToGrid w:val="0"/>
        </w:rPr>
        <w:t xml:space="preserve"> Ochrona danych osobowych</w:t>
      </w:r>
    </w:p>
    <w:p w14:paraId="0B67988E" w14:textId="3FCD5C0B" w:rsidR="00C24AF3" w:rsidRDefault="00C24AF3" w:rsidP="007A26F8">
      <w:pPr>
        <w:pStyle w:val="Akapitzlist"/>
        <w:widowControl/>
        <w:numPr>
          <w:ilvl w:val="0"/>
          <w:numId w:val="26"/>
        </w:numPr>
        <w:tabs>
          <w:tab w:val="left" w:pos="421"/>
        </w:tabs>
        <w:autoSpaceDE/>
        <w:autoSpaceDN/>
        <w:spacing w:line="276" w:lineRule="auto"/>
        <w:ind w:right="20"/>
        <w:rPr>
          <w:rFonts w:ascii="Arial" w:hAnsi="Arial" w:cs="Arial"/>
          <w:sz w:val="20"/>
          <w:szCs w:val="20"/>
        </w:rPr>
      </w:pPr>
      <w:r w:rsidRPr="00C24AF3">
        <w:rPr>
          <w:rFonts w:ascii="Arial" w:hAnsi="Arial" w:cs="Arial"/>
          <w:sz w:val="20"/>
          <w:szCs w:val="20"/>
        </w:rPr>
        <w:lastRenderedPageBreak/>
        <w:t xml:space="preserve">Strony zobowiązują się do ochrony danych osobowych udostępnionych wzajemnie w związku </w:t>
      </w:r>
      <w:r w:rsidR="00406AFB">
        <w:rPr>
          <w:rFonts w:ascii="Arial" w:hAnsi="Arial" w:cs="Arial"/>
          <w:sz w:val="20"/>
          <w:szCs w:val="20"/>
        </w:rPr>
        <w:br/>
      </w:r>
      <w:r w:rsidRPr="00C24AF3">
        <w:rPr>
          <w:rFonts w:ascii="Arial" w:hAnsi="Arial" w:cs="Arial"/>
          <w:sz w:val="20"/>
          <w:szCs w:val="20"/>
        </w:rPr>
        <w:t>z wykonywaniem Umowy, w tym do wdrożenia oraz stosowania środków technicznych i organizacyjnych zapewniających odpowiedni stopień bezpieczeństwa danych osobowych zgodnie z przepisami prawa, a w szczególności z RODO. Strony zobowiązują się do stosowania wytycznych lub interpretacji, wydanych przez polski organ nadzoru lub unijny organ doradczy zajmujący się ochroną danych osobowych dotyczących przetwarzania i ochrony danych osobowych.</w:t>
      </w:r>
    </w:p>
    <w:p w14:paraId="78AFDCB4" w14:textId="4ECCF119" w:rsidR="00A86828" w:rsidRPr="00AA3688" w:rsidRDefault="008C4A8F" w:rsidP="00AA3688">
      <w:pPr>
        <w:pStyle w:val="Akapitzlist"/>
        <w:widowControl/>
        <w:numPr>
          <w:ilvl w:val="0"/>
          <w:numId w:val="26"/>
        </w:numPr>
        <w:tabs>
          <w:tab w:val="left" w:pos="421"/>
        </w:tabs>
        <w:autoSpaceDE/>
        <w:autoSpaceDN/>
        <w:spacing w:line="276" w:lineRule="auto"/>
        <w:ind w:left="426" w:right="20" w:hanging="426"/>
        <w:rPr>
          <w:rFonts w:ascii="Arial" w:hAnsi="Arial" w:cs="Arial"/>
          <w:sz w:val="20"/>
          <w:szCs w:val="20"/>
        </w:rPr>
      </w:pPr>
      <w:r w:rsidRPr="00C24AF3">
        <w:rPr>
          <w:rFonts w:ascii="Arial" w:hAnsi="Arial" w:cs="Arial"/>
          <w:sz w:val="20"/>
          <w:szCs w:val="20"/>
        </w:rPr>
        <w:t xml:space="preserve">Klauzula informacyjna w zakresie ochrony danych osobowych Zamawiającego stanowi </w:t>
      </w:r>
      <w:r w:rsidRPr="00A878DE">
        <w:rPr>
          <w:rFonts w:ascii="Arial" w:hAnsi="Arial" w:cs="Arial"/>
          <w:b/>
          <w:sz w:val="20"/>
          <w:szCs w:val="20"/>
        </w:rPr>
        <w:t>Załącznik nr 4</w:t>
      </w:r>
      <w:r w:rsidRPr="00C24AF3">
        <w:rPr>
          <w:rFonts w:ascii="Arial" w:hAnsi="Arial" w:cs="Arial"/>
          <w:sz w:val="20"/>
          <w:szCs w:val="20"/>
        </w:rPr>
        <w:t xml:space="preserve"> do Umowy.</w:t>
      </w:r>
    </w:p>
    <w:p w14:paraId="1AFE967E" w14:textId="3883CA29" w:rsidR="008A338F" w:rsidRPr="005F08C2" w:rsidRDefault="008A338F" w:rsidP="00B6268A">
      <w:pPr>
        <w:pStyle w:val="Nagwek1"/>
      </w:pPr>
      <w:r w:rsidRPr="005F08C2">
        <w:t>§</w:t>
      </w:r>
      <w:r w:rsidR="00FB5C81">
        <w:t xml:space="preserve"> </w:t>
      </w:r>
      <w:r w:rsidRPr="005F08C2">
        <w:t>1</w:t>
      </w:r>
      <w:r w:rsidR="00ED0104">
        <w:t>1</w:t>
      </w:r>
      <w:r w:rsidR="00FB5C81">
        <w:t>.</w:t>
      </w:r>
      <w:r w:rsidR="00114CD1">
        <w:t xml:space="preserve"> Siła wyższa</w:t>
      </w:r>
    </w:p>
    <w:p w14:paraId="39828B11" w14:textId="77777777" w:rsidR="008A338F" w:rsidRPr="005F08C2" w:rsidRDefault="008A338F" w:rsidP="007A26F8">
      <w:pPr>
        <w:pStyle w:val="Akapitzlist"/>
        <w:widowControl/>
        <w:numPr>
          <w:ilvl w:val="0"/>
          <w:numId w:val="4"/>
        </w:numPr>
        <w:tabs>
          <w:tab w:val="left" w:pos="358"/>
        </w:tabs>
        <w:autoSpaceDE/>
        <w:autoSpaceDN/>
        <w:spacing w:line="276" w:lineRule="auto"/>
        <w:ind w:left="284" w:hanging="436"/>
        <w:contextualSpacing/>
        <w:rPr>
          <w:rFonts w:ascii="Arial" w:hAnsi="Arial" w:cs="Arial"/>
          <w:sz w:val="20"/>
        </w:rPr>
      </w:pPr>
      <w:r w:rsidRPr="005F08C2">
        <w:rPr>
          <w:rFonts w:ascii="Arial" w:hAnsi="Arial" w:cs="Arial"/>
          <w:sz w:val="20"/>
        </w:rPr>
        <w:t>Strony zgodnie uznają, że siła wyższa to zdarzenie zewnętrzne, nagłe i niezależne od woli Stron, którego wystąpienia lub dokładnego wpływu na realizację Umowy nie można było przewidzieć, uniemożliwiające wykonanie Umowy w całości lub w części, na stałe lub na pewien czas, któremu nie można zapobiec ani przeciwdziałać przy zachowaniu należytej staranności Stron (dalej „Siła Wyższa”). Za przejawy Siły Wyższej Strony uznają w szczególności między innymi:</w:t>
      </w:r>
    </w:p>
    <w:p w14:paraId="601DCCF6" w14:textId="77777777" w:rsidR="008A338F" w:rsidRPr="005F08C2" w:rsidRDefault="008A338F" w:rsidP="007A26F8">
      <w:pPr>
        <w:widowControl/>
        <w:numPr>
          <w:ilvl w:val="1"/>
          <w:numId w:val="4"/>
        </w:numPr>
        <w:tabs>
          <w:tab w:val="left" w:pos="778"/>
        </w:tabs>
        <w:autoSpaceDE/>
        <w:autoSpaceDN/>
        <w:spacing w:line="276" w:lineRule="auto"/>
        <w:ind w:left="851" w:hanging="425"/>
        <w:jc w:val="both"/>
        <w:rPr>
          <w:rFonts w:ascii="Arial" w:hAnsi="Arial" w:cs="Arial"/>
          <w:sz w:val="20"/>
          <w:szCs w:val="20"/>
        </w:rPr>
      </w:pPr>
      <w:r w:rsidRPr="005F08C2">
        <w:rPr>
          <w:rFonts w:ascii="Arial" w:hAnsi="Arial" w:cs="Arial"/>
          <w:sz w:val="20"/>
          <w:szCs w:val="20"/>
        </w:rPr>
        <w:t>klęski żywiołowe, w tym: trzęsienie ziemi, huragan, powódź, inne nadzwyczajne zjawiska atmosferyczne,</w:t>
      </w:r>
    </w:p>
    <w:p w14:paraId="724CE5A3" w14:textId="77777777" w:rsidR="008A338F" w:rsidRPr="005F08C2" w:rsidRDefault="008A338F" w:rsidP="007A26F8">
      <w:pPr>
        <w:widowControl/>
        <w:numPr>
          <w:ilvl w:val="1"/>
          <w:numId w:val="4"/>
        </w:numPr>
        <w:tabs>
          <w:tab w:val="left" w:pos="778"/>
        </w:tabs>
        <w:autoSpaceDE/>
        <w:autoSpaceDN/>
        <w:spacing w:line="276" w:lineRule="auto"/>
        <w:ind w:left="851" w:hanging="425"/>
        <w:jc w:val="both"/>
        <w:rPr>
          <w:rFonts w:ascii="Arial" w:hAnsi="Arial" w:cs="Arial"/>
          <w:sz w:val="20"/>
          <w:szCs w:val="20"/>
        </w:rPr>
      </w:pPr>
      <w:r w:rsidRPr="005F08C2">
        <w:rPr>
          <w:rFonts w:ascii="Arial" w:hAnsi="Arial" w:cs="Arial"/>
          <w:sz w:val="20"/>
          <w:szCs w:val="20"/>
        </w:rPr>
        <w:t>akty władzy państwowej, w tym: stan wojenny, stan wyjątkowy,</w:t>
      </w:r>
    </w:p>
    <w:p w14:paraId="0B128A1D" w14:textId="77777777" w:rsidR="008A338F" w:rsidRPr="005F08C2" w:rsidRDefault="008A338F" w:rsidP="007A26F8">
      <w:pPr>
        <w:widowControl/>
        <w:numPr>
          <w:ilvl w:val="1"/>
          <w:numId w:val="4"/>
        </w:numPr>
        <w:tabs>
          <w:tab w:val="left" w:pos="778"/>
        </w:tabs>
        <w:autoSpaceDE/>
        <w:autoSpaceDN/>
        <w:spacing w:line="276" w:lineRule="auto"/>
        <w:ind w:left="851" w:hanging="425"/>
        <w:jc w:val="both"/>
        <w:rPr>
          <w:rFonts w:ascii="Arial" w:hAnsi="Arial" w:cs="Arial"/>
          <w:sz w:val="20"/>
          <w:szCs w:val="20"/>
        </w:rPr>
      </w:pPr>
      <w:r w:rsidRPr="005F08C2">
        <w:rPr>
          <w:rFonts w:ascii="Arial" w:hAnsi="Arial" w:cs="Arial"/>
          <w:sz w:val="20"/>
          <w:szCs w:val="20"/>
        </w:rPr>
        <w:t>działania wojenne, akty sabotażu, akty terrorystyczne i inne podobne wydarzenia zagrażające porządkowi publicznemu,</w:t>
      </w:r>
    </w:p>
    <w:p w14:paraId="61494397" w14:textId="58A1ED42" w:rsidR="008A338F" w:rsidRPr="005F08C2" w:rsidRDefault="008A338F" w:rsidP="007A26F8">
      <w:pPr>
        <w:widowControl/>
        <w:numPr>
          <w:ilvl w:val="1"/>
          <w:numId w:val="4"/>
        </w:numPr>
        <w:tabs>
          <w:tab w:val="left" w:pos="778"/>
        </w:tabs>
        <w:autoSpaceDE/>
        <w:autoSpaceDN/>
        <w:spacing w:line="276" w:lineRule="auto"/>
        <w:ind w:left="851" w:hanging="425"/>
        <w:jc w:val="both"/>
        <w:rPr>
          <w:rFonts w:ascii="Arial" w:hAnsi="Arial" w:cs="Arial"/>
          <w:sz w:val="20"/>
          <w:szCs w:val="20"/>
        </w:rPr>
      </w:pPr>
      <w:r w:rsidRPr="005F08C2">
        <w:rPr>
          <w:rFonts w:ascii="Arial" w:hAnsi="Arial" w:cs="Arial"/>
          <w:sz w:val="20"/>
          <w:szCs w:val="20"/>
        </w:rPr>
        <w:t xml:space="preserve">strajki powszechne lub inne niepokoje społeczne, w tym publiczne demonstracje, z wyłączeniem strajków u Stron </w:t>
      </w:r>
      <w:r w:rsidR="007D5D5B">
        <w:rPr>
          <w:rFonts w:ascii="Arial" w:hAnsi="Arial" w:cs="Arial"/>
          <w:sz w:val="20"/>
          <w:szCs w:val="20"/>
        </w:rPr>
        <w:t>.</w:t>
      </w:r>
    </w:p>
    <w:p w14:paraId="52B2D584" w14:textId="77777777" w:rsidR="008A338F" w:rsidRPr="005F08C2" w:rsidRDefault="008A338F" w:rsidP="007A26F8">
      <w:pPr>
        <w:widowControl/>
        <w:numPr>
          <w:ilvl w:val="1"/>
          <w:numId w:val="4"/>
        </w:numPr>
        <w:tabs>
          <w:tab w:val="left" w:pos="778"/>
        </w:tabs>
        <w:autoSpaceDE/>
        <w:autoSpaceDN/>
        <w:spacing w:line="276" w:lineRule="auto"/>
        <w:ind w:left="851" w:hanging="425"/>
        <w:jc w:val="both"/>
        <w:rPr>
          <w:rFonts w:ascii="Arial" w:hAnsi="Arial" w:cs="Arial"/>
          <w:sz w:val="20"/>
          <w:szCs w:val="20"/>
        </w:rPr>
      </w:pPr>
      <w:r w:rsidRPr="005F08C2">
        <w:rPr>
          <w:rFonts w:ascii="Arial" w:hAnsi="Arial" w:cs="Arial"/>
          <w:sz w:val="20"/>
          <w:szCs w:val="20"/>
        </w:rPr>
        <w:t>epidemie, pandemie,</w:t>
      </w:r>
    </w:p>
    <w:p w14:paraId="31B604BE" w14:textId="77777777" w:rsidR="008A338F" w:rsidRPr="005F08C2" w:rsidRDefault="008A338F" w:rsidP="007A26F8">
      <w:pPr>
        <w:widowControl/>
        <w:numPr>
          <w:ilvl w:val="1"/>
          <w:numId w:val="4"/>
        </w:numPr>
        <w:tabs>
          <w:tab w:val="left" w:pos="778"/>
        </w:tabs>
        <w:autoSpaceDE/>
        <w:autoSpaceDN/>
        <w:spacing w:line="276" w:lineRule="auto"/>
        <w:ind w:left="851" w:hanging="425"/>
        <w:jc w:val="both"/>
        <w:rPr>
          <w:rFonts w:ascii="Arial" w:hAnsi="Arial" w:cs="Arial"/>
          <w:sz w:val="20"/>
          <w:szCs w:val="20"/>
        </w:rPr>
      </w:pPr>
      <w:r w:rsidRPr="005F08C2">
        <w:rPr>
          <w:rFonts w:ascii="Arial" w:hAnsi="Arial" w:cs="Arial"/>
          <w:sz w:val="20"/>
          <w:szCs w:val="20"/>
        </w:rPr>
        <w:t>uderzenie pioruna,</w:t>
      </w:r>
    </w:p>
    <w:p w14:paraId="2EE0B40F" w14:textId="77777777" w:rsidR="008A338F" w:rsidRPr="005F08C2" w:rsidRDefault="008A338F" w:rsidP="007A26F8">
      <w:pPr>
        <w:widowControl/>
        <w:numPr>
          <w:ilvl w:val="1"/>
          <w:numId w:val="4"/>
        </w:numPr>
        <w:tabs>
          <w:tab w:val="left" w:pos="778"/>
        </w:tabs>
        <w:autoSpaceDE/>
        <w:autoSpaceDN/>
        <w:spacing w:line="276" w:lineRule="auto"/>
        <w:ind w:left="851" w:hanging="425"/>
        <w:jc w:val="both"/>
        <w:rPr>
          <w:rFonts w:ascii="Arial" w:hAnsi="Arial" w:cs="Arial"/>
          <w:sz w:val="20"/>
          <w:szCs w:val="20"/>
        </w:rPr>
      </w:pPr>
      <w:r w:rsidRPr="005F08C2">
        <w:rPr>
          <w:rFonts w:ascii="Arial" w:hAnsi="Arial" w:cs="Arial"/>
          <w:sz w:val="20"/>
          <w:szCs w:val="20"/>
        </w:rPr>
        <w:t>wybuch lub pożar.</w:t>
      </w:r>
    </w:p>
    <w:p w14:paraId="7D685E6A" w14:textId="77777777" w:rsidR="008A338F" w:rsidRPr="005F08C2" w:rsidRDefault="008A338F" w:rsidP="007A26F8">
      <w:pPr>
        <w:widowControl/>
        <w:numPr>
          <w:ilvl w:val="0"/>
          <w:numId w:val="4"/>
        </w:numPr>
        <w:tabs>
          <w:tab w:val="left" w:pos="358"/>
          <w:tab w:val="left" w:pos="4395"/>
        </w:tabs>
        <w:autoSpaceDE/>
        <w:autoSpaceDN/>
        <w:spacing w:line="276" w:lineRule="auto"/>
        <w:ind w:left="284" w:hanging="360"/>
        <w:jc w:val="both"/>
        <w:rPr>
          <w:rFonts w:ascii="Arial" w:hAnsi="Arial" w:cs="Arial"/>
          <w:sz w:val="20"/>
          <w:szCs w:val="20"/>
        </w:rPr>
      </w:pPr>
      <w:r w:rsidRPr="005F08C2">
        <w:rPr>
          <w:rFonts w:ascii="Arial" w:hAnsi="Arial" w:cs="Arial"/>
          <w:sz w:val="20"/>
          <w:szCs w:val="20"/>
        </w:rPr>
        <w:t>Jeżeli Siła Wyższa uniemożliwia lub uniemożliwi jednej ze Stron wywiązanie się z jakiegokolwiek zobowiązania objętego Umową, Strona ta zobowiązana jest niezwłocznie, nie później jednak niż w terminie 7 (siedmiu) dni od dnia wystąpienia Siły Wyższej, zawiadomić drugą Stronę na piśmie o wydarzeniu lub okolicznościach stanowiących Siłę Wyższą wymieniając przy tym zobowiązania, z</w:t>
      </w:r>
      <w:bookmarkStart w:id="19" w:name="page21"/>
      <w:bookmarkEnd w:id="19"/>
      <w:r w:rsidRPr="005F08C2">
        <w:rPr>
          <w:rFonts w:ascii="Arial" w:hAnsi="Arial" w:cs="Arial"/>
          <w:sz w:val="20"/>
          <w:szCs w:val="20"/>
        </w:rPr>
        <w:t xml:space="preserve"> których nie może lub nie będzie mogła się wywiązać, wskazując przewidywany okres, w którym nie będzie możliwe wykonywanie Umowy oraz wykazując wpływ Siły Wyższej na niewykonanie lub nienależyte wykonanie Umowy oraz potwierdzić ten wpływ dołączając do pisma świadczące o tym oświadczenia lub dokumenty.</w:t>
      </w:r>
    </w:p>
    <w:p w14:paraId="27FB06D7" w14:textId="77777777" w:rsidR="008A338F" w:rsidRPr="005F08C2" w:rsidRDefault="008A338F" w:rsidP="007A26F8">
      <w:pPr>
        <w:widowControl/>
        <w:numPr>
          <w:ilvl w:val="0"/>
          <w:numId w:val="5"/>
        </w:numPr>
        <w:tabs>
          <w:tab w:val="left" w:pos="281"/>
        </w:tabs>
        <w:autoSpaceDE/>
        <w:autoSpaceDN/>
        <w:spacing w:line="276" w:lineRule="auto"/>
        <w:ind w:left="284" w:hanging="360"/>
        <w:jc w:val="both"/>
        <w:rPr>
          <w:rFonts w:ascii="Arial" w:hAnsi="Arial" w:cs="Arial"/>
          <w:sz w:val="20"/>
          <w:szCs w:val="20"/>
        </w:rPr>
      </w:pPr>
      <w:r w:rsidRPr="005F08C2">
        <w:rPr>
          <w:rFonts w:ascii="Arial" w:hAnsi="Arial" w:cs="Arial"/>
          <w:sz w:val="20"/>
          <w:szCs w:val="20"/>
        </w:rPr>
        <w:t>Zawiadomienie Strony, o którym mowa w ust. 2, powinno zawierać szczegółowe wyjaśnienia oraz być poparte stosownymi dowodami, np. dokumentacją potwierdzającą związek przyczynowo skutkowy pomiędzy wystąpieniem Siły Wyższej a brakiem możliwości realizacji określonych zobowiązań umownych. Druga Strona ustosunkuje się do przedstawionych dowodów na piśmie w terminie 14 dni od otrzymania zawiadomienia.</w:t>
      </w:r>
    </w:p>
    <w:p w14:paraId="6442232C" w14:textId="77777777" w:rsidR="008A338F" w:rsidRPr="005F08C2" w:rsidRDefault="008A338F" w:rsidP="007A26F8">
      <w:pPr>
        <w:widowControl/>
        <w:numPr>
          <w:ilvl w:val="0"/>
          <w:numId w:val="5"/>
        </w:numPr>
        <w:tabs>
          <w:tab w:val="left" w:pos="281"/>
        </w:tabs>
        <w:autoSpaceDE/>
        <w:autoSpaceDN/>
        <w:spacing w:line="276" w:lineRule="auto"/>
        <w:ind w:left="284" w:hanging="360"/>
        <w:jc w:val="both"/>
        <w:rPr>
          <w:rFonts w:ascii="Arial" w:hAnsi="Arial" w:cs="Arial"/>
          <w:sz w:val="20"/>
          <w:szCs w:val="20"/>
        </w:rPr>
      </w:pPr>
      <w:r w:rsidRPr="005F08C2">
        <w:rPr>
          <w:rFonts w:ascii="Arial" w:hAnsi="Arial" w:cs="Arial"/>
          <w:sz w:val="20"/>
          <w:szCs w:val="20"/>
        </w:rPr>
        <w:t>Strona powołująca się na Siłę Wyższą powinna także dążyć do kontynuowania realizacji swoich zobowiązań w rozsądnym zakresie oraz podjąć działania niezbędne do zminimalizowania skutków działania Siły Wyższej oraz czasu jej trwania.</w:t>
      </w:r>
    </w:p>
    <w:p w14:paraId="7CFD95DD" w14:textId="697370E0" w:rsidR="008A338F" w:rsidRPr="00B6268A" w:rsidRDefault="008A338F" w:rsidP="007A26F8">
      <w:pPr>
        <w:widowControl/>
        <w:numPr>
          <w:ilvl w:val="0"/>
          <w:numId w:val="5"/>
        </w:numPr>
        <w:tabs>
          <w:tab w:val="left" w:pos="281"/>
        </w:tabs>
        <w:autoSpaceDE/>
        <w:autoSpaceDN/>
        <w:spacing w:line="276" w:lineRule="auto"/>
        <w:ind w:left="284" w:hanging="360"/>
        <w:jc w:val="both"/>
        <w:rPr>
          <w:rFonts w:ascii="Arial" w:hAnsi="Arial" w:cs="Arial"/>
          <w:sz w:val="20"/>
          <w:szCs w:val="20"/>
        </w:rPr>
      </w:pPr>
      <w:r w:rsidRPr="005F08C2">
        <w:rPr>
          <w:rFonts w:ascii="Arial" w:hAnsi="Arial" w:cs="Arial"/>
          <w:sz w:val="20"/>
          <w:szCs w:val="20"/>
        </w:rPr>
        <w:t>Strony – po wykazaniu wpływu wystąpienia Siły Wyższej na brak możliwości realizacji określonych zobowiązań umownych - nie ponoszą odpowiedzialności za niewykonanie lub nienależyte wykonanie Umowy w całości lub w części, w takim zakresie, w jakim zostało to spowodowane wystąpieniem Siły Wyższej. W wypadku zaistnienia Siły Wyższej o charakterze długotrwałym, powodującej niewykonywanie Umowy przez okres dłuższy niż 90 (słownie: dziewięćdziesiąt) dni, Strony będą prowadzić negocjacje w celu określenia dalszej realizacji lub rozwiązania Umowy.</w:t>
      </w:r>
    </w:p>
    <w:p w14:paraId="1F30B73B" w14:textId="77777777" w:rsidR="00A86828" w:rsidRPr="005F08C2" w:rsidRDefault="00A86828" w:rsidP="00ED0104">
      <w:pPr>
        <w:adjustRightInd w:val="0"/>
        <w:spacing w:line="276" w:lineRule="auto"/>
        <w:ind w:right="142"/>
        <w:rPr>
          <w:rFonts w:ascii="Arial" w:hAnsi="Arial" w:cs="Arial"/>
          <w:b/>
          <w:bCs/>
          <w:spacing w:val="30"/>
          <w:sz w:val="20"/>
          <w:szCs w:val="20"/>
        </w:rPr>
      </w:pPr>
    </w:p>
    <w:p w14:paraId="5592C5AA" w14:textId="24E8D7C3" w:rsidR="005066AE" w:rsidRDefault="008A338F" w:rsidP="005A3A3A">
      <w:pPr>
        <w:adjustRightInd w:val="0"/>
        <w:spacing w:line="276" w:lineRule="auto"/>
        <w:ind w:right="142"/>
        <w:jc w:val="center"/>
        <w:rPr>
          <w:rFonts w:ascii="Arial" w:hAnsi="Arial" w:cs="Arial"/>
          <w:b/>
          <w:bCs/>
          <w:sz w:val="20"/>
          <w:szCs w:val="20"/>
        </w:rPr>
      </w:pPr>
      <w:r w:rsidRPr="0011182C">
        <w:rPr>
          <w:rFonts w:ascii="Arial" w:hAnsi="Arial" w:cs="Arial"/>
          <w:b/>
          <w:bCs/>
          <w:sz w:val="20"/>
          <w:szCs w:val="20"/>
        </w:rPr>
        <w:t>§ 1</w:t>
      </w:r>
      <w:r w:rsidR="00ED0104">
        <w:rPr>
          <w:rFonts w:ascii="Arial" w:hAnsi="Arial" w:cs="Arial"/>
          <w:b/>
          <w:bCs/>
          <w:sz w:val="20"/>
          <w:szCs w:val="20"/>
        </w:rPr>
        <w:t>2</w:t>
      </w:r>
      <w:r w:rsidR="00DA4339" w:rsidRPr="0011182C">
        <w:rPr>
          <w:rFonts w:ascii="Arial" w:hAnsi="Arial" w:cs="Arial"/>
          <w:b/>
          <w:bCs/>
          <w:sz w:val="20"/>
          <w:szCs w:val="20"/>
        </w:rPr>
        <w:t xml:space="preserve"> </w:t>
      </w:r>
    </w:p>
    <w:p w14:paraId="742063CE" w14:textId="1DD35011" w:rsidR="005066AE" w:rsidRDefault="005066AE" w:rsidP="005A3A3A">
      <w:pPr>
        <w:adjustRightInd w:val="0"/>
        <w:spacing w:line="276" w:lineRule="auto"/>
        <w:ind w:right="142"/>
        <w:jc w:val="center"/>
        <w:rPr>
          <w:rFonts w:ascii="Arial" w:hAnsi="Arial" w:cs="Arial"/>
          <w:b/>
          <w:bCs/>
          <w:sz w:val="20"/>
          <w:szCs w:val="20"/>
        </w:rPr>
      </w:pPr>
      <w:r>
        <w:rPr>
          <w:rFonts w:ascii="Arial" w:hAnsi="Arial" w:cs="Arial"/>
          <w:b/>
          <w:bCs/>
          <w:sz w:val="20"/>
          <w:szCs w:val="20"/>
        </w:rPr>
        <w:t>Klauzula sankcyjna</w:t>
      </w:r>
    </w:p>
    <w:p w14:paraId="50FDA016" w14:textId="4450EB63" w:rsidR="005066AE" w:rsidRPr="000A0414" w:rsidRDefault="005066AE" w:rsidP="00281B16">
      <w:pPr>
        <w:pStyle w:val="Akapitzlist"/>
        <w:widowControl/>
        <w:numPr>
          <w:ilvl w:val="0"/>
          <w:numId w:val="8"/>
        </w:numPr>
        <w:autoSpaceDE/>
        <w:autoSpaceDN/>
        <w:spacing w:line="276" w:lineRule="auto"/>
        <w:ind w:left="284" w:hanging="357"/>
        <w:contextualSpacing/>
        <w:rPr>
          <w:rFonts w:ascii="Arial" w:eastAsia="Calibri" w:hAnsi="Arial" w:cs="Arial"/>
          <w:sz w:val="20"/>
        </w:rPr>
      </w:pPr>
      <w:r w:rsidRPr="000A0414">
        <w:rPr>
          <w:rFonts w:ascii="Arial" w:eastAsia="Calibri" w:hAnsi="Arial" w:cs="Arial"/>
          <w:sz w:val="20"/>
        </w:rPr>
        <w:t xml:space="preserve">Wykonawca oświadcza, że brak jest w stosunku do niego podstaw do wykluczenia z udziału w postępowaniu o udzielenie zamówienia na podstawie art. 7 </w:t>
      </w:r>
      <w:r w:rsidRPr="000A0414">
        <w:rPr>
          <w:rFonts w:ascii="Arial" w:eastAsia="Calibri" w:hAnsi="Arial" w:cs="Arial"/>
          <w:iCs/>
          <w:sz w:val="20"/>
        </w:rPr>
        <w:t xml:space="preserve">ustawy z dnia kwietnia 2022 r. </w:t>
      </w:r>
      <w:r w:rsidR="00406AFB">
        <w:rPr>
          <w:rFonts w:ascii="Arial" w:eastAsia="Calibri" w:hAnsi="Arial" w:cs="Arial"/>
          <w:iCs/>
          <w:sz w:val="20"/>
        </w:rPr>
        <w:br/>
      </w:r>
      <w:r w:rsidRPr="000A0414">
        <w:rPr>
          <w:rFonts w:ascii="Arial" w:eastAsia="Calibri" w:hAnsi="Arial" w:cs="Arial"/>
          <w:iCs/>
          <w:sz w:val="20"/>
        </w:rPr>
        <w:t>o szczególnych rozwiązaniach w zakresie przeciwdziałania wspieraniu agresji na Ukrainę oraz służących ochronie bezpieczeństwa narodowego</w:t>
      </w:r>
      <w:r w:rsidRPr="000A0414">
        <w:rPr>
          <w:rFonts w:ascii="Arial" w:eastAsia="Calibri" w:hAnsi="Arial" w:cs="Arial"/>
          <w:sz w:val="20"/>
        </w:rPr>
        <w:t>, w szczególności:</w:t>
      </w:r>
    </w:p>
    <w:p w14:paraId="2CF35E7C" w14:textId="77777777" w:rsidR="005066AE" w:rsidRPr="000A0414" w:rsidRDefault="005066AE" w:rsidP="00281B16">
      <w:pPr>
        <w:widowControl/>
        <w:numPr>
          <w:ilvl w:val="1"/>
          <w:numId w:val="7"/>
        </w:numPr>
        <w:autoSpaceDE/>
        <w:autoSpaceDN/>
        <w:spacing w:line="276" w:lineRule="auto"/>
        <w:ind w:left="1080" w:hanging="357"/>
        <w:contextualSpacing/>
        <w:jc w:val="both"/>
        <w:rPr>
          <w:rFonts w:ascii="Arial" w:eastAsia="Calibri" w:hAnsi="Arial" w:cs="Arial"/>
          <w:sz w:val="20"/>
        </w:rPr>
      </w:pPr>
      <w:r w:rsidRPr="000A0414">
        <w:rPr>
          <w:rFonts w:ascii="Arial" w:eastAsia="Calibri" w:hAnsi="Arial" w:cs="Arial"/>
          <w:sz w:val="20"/>
        </w:rPr>
        <w:t xml:space="preserve">Wykonawca nie jest wymieniony w wykazach określonych w </w:t>
      </w:r>
      <w:r w:rsidRPr="000A0414">
        <w:rPr>
          <w:rFonts w:ascii="Arial" w:eastAsia="Calibri" w:hAnsi="Arial" w:cs="Arial"/>
          <w:iCs/>
          <w:sz w:val="20"/>
        </w:rPr>
        <w:t>rozporządzeniu Rady (WE) nr 765/2006 z dnia 18 maja 2006 r. dotyczącego środków ograniczających w związku z sytuacją na Białorusi i udziałem Białorusi w agresji Rosji wobec Ukrainy,</w:t>
      </w:r>
      <w:r w:rsidRPr="000A0414">
        <w:rPr>
          <w:rFonts w:ascii="Arial" w:eastAsia="Calibri" w:hAnsi="Arial" w:cs="Arial"/>
          <w:sz w:val="20"/>
        </w:rPr>
        <w:t xml:space="preserve"> dalej „rozporządzenie 765/2006”;</w:t>
      </w:r>
    </w:p>
    <w:p w14:paraId="0F7C8381" w14:textId="77777777" w:rsidR="005066AE" w:rsidRPr="000A0414" w:rsidRDefault="005066AE" w:rsidP="007A26F8">
      <w:pPr>
        <w:widowControl/>
        <w:numPr>
          <w:ilvl w:val="1"/>
          <w:numId w:val="7"/>
        </w:numPr>
        <w:autoSpaceDE/>
        <w:autoSpaceDN/>
        <w:spacing w:after="160" w:line="276" w:lineRule="auto"/>
        <w:ind w:left="1080"/>
        <w:contextualSpacing/>
        <w:jc w:val="both"/>
        <w:rPr>
          <w:rFonts w:ascii="Arial" w:eastAsia="Calibri" w:hAnsi="Arial" w:cs="Arial"/>
          <w:sz w:val="20"/>
        </w:rPr>
      </w:pPr>
      <w:r w:rsidRPr="000A0414">
        <w:rPr>
          <w:rFonts w:ascii="Arial" w:eastAsia="Calibri" w:hAnsi="Arial" w:cs="Arial"/>
          <w:sz w:val="20"/>
        </w:rPr>
        <w:lastRenderedPageBreak/>
        <w:t xml:space="preserve">Wykonawca nie jest wymieniony w wykazach określonych w </w:t>
      </w:r>
      <w:r w:rsidRPr="000A0414">
        <w:rPr>
          <w:rFonts w:ascii="Arial" w:eastAsia="Calibri" w:hAnsi="Arial" w:cs="Arial"/>
          <w:iCs/>
          <w:sz w:val="20"/>
        </w:rPr>
        <w:t>rozporządzeniu Rady (UE) nr 269/2014 z dnia 17 marca 2014 r. w sprawie środków ograniczających w odniesieniu do działań podważających integralność terytorialną, suwerenność i niezależność Ukrainy lub im zagrażających,</w:t>
      </w:r>
      <w:r w:rsidRPr="000A0414">
        <w:rPr>
          <w:rFonts w:ascii="Arial" w:eastAsia="Calibri" w:hAnsi="Arial" w:cs="Arial"/>
          <w:sz w:val="20"/>
        </w:rPr>
        <w:t xml:space="preserve"> dalej „rozporządzenie 269/2014”;</w:t>
      </w:r>
    </w:p>
    <w:p w14:paraId="36CDB824" w14:textId="77777777" w:rsidR="005066AE" w:rsidRPr="000A0414" w:rsidRDefault="005066AE" w:rsidP="007A26F8">
      <w:pPr>
        <w:widowControl/>
        <w:numPr>
          <w:ilvl w:val="1"/>
          <w:numId w:val="7"/>
        </w:numPr>
        <w:autoSpaceDE/>
        <w:autoSpaceDN/>
        <w:spacing w:after="160" w:line="276" w:lineRule="auto"/>
        <w:ind w:left="1080"/>
        <w:contextualSpacing/>
        <w:jc w:val="both"/>
        <w:rPr>
          <w:rFonts w:ascii="Arial" w:eastAsia="Calibri" w:hAnsi="Arial" w:cs="Arial"/>
          <w:sz w:val="20"/>
        </w:rPr>
      </w:pPr>
      <w:r w:rsidRPr="000A0414">
        <w:rPr>
          <w:rFonts w:ascii="Arial" w:eastAsia="Calibri" w:hAnsi="Arial" w:cs="Arial"/>
          <w:sz w:val="20"/>
        </w:rPr>
        <w:t>wobec Wykonawcy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0D1E1379" w14:textId="6F630330" w:rsidR="005066AE" w:rsidRPr="000A0414" w:rsidRDefault="005066AE" w:rsidP="007A26F8">
      <w:pPr>
        <w:widowControl/>
        <w:numPr>
          <w:ilvl w:val="1"/>
          <w:numId w:val="7"/>
        </w:numPr>
        <w:autoSpaceDE/>
        <w:autoSpaceDN/>
        <w:spacing w:after="160" w:line="276" w:lineRule="auto"/>
        <w:ind w:left="1080"/>
        <w:contextualSpacing/>
        <w:jc w:val="both"/>
        <w:rPr>
          <w:rFonts w:ascii="Arial" w:eastAsia="Calibri" w:hAnsi="Arial" w:cs="Arial"/>
          <w:sz w:val="20"/>
        </w:rPr>
      </w:pPr>
      <w:r w:rsidRPr="000A0414">
        <w:rPr>
          <w:rFonts w:ascii="Arial" w:eastAsia="Calibri" w:hAnsi="Arial" w:cs="Arial"/>
          <w:sz w:val="20"/>
        </w:rPr>
        <w:t xml:space="preserve">w stosunku do Wykonawcy beneficjentem rzeczywistym, </w:t>
      </w:r>
      <w:r w:rsidRPr="000A0414">
        <w:rPr>
          <w:rFonts w:ascii="Arial" w:eastAsia="Calibri" w:hAnsi="Arial" w:cs="Arial"/>
          <w:iCs/>
          <w:sz w:val="20"/>
        </w:rPr>
        <w:t>w rozumieniu ustawy z dnia 1 marca 2018 r. o przeciwdziałaniu praniu pieniędzy oraz finansowaniu terroryzmu</w:t>
      </w:r>
      <w:r w:rsidRPr="000A0414">
        <w:rPr>
          <w:rFonts w:ascii="Arial" w:eastAsia="Calibri" w:hAnsi="Arial" w:cs="Arial"/>
          <w:sz w:val="20"/>
        </w:rPr>
        <w:t xml:space="preserve"> </w:t>
      </w:r>
      <w:r w:rsidRPr="000A0414">
        <w:rPr>
          <w:rFonts w:ascii="Arial" w:eastAsia="Calibri" w:hAnsi="Arial" w:cs="Arial"/>
          <w:sz w:val="20"/>
          <w:u w:val="single"/>
        </w:rPr>
        <w:t>nie jest</w:t>
      </w:r>
      <w:r w:rsidRPr="000A0414">
        <w:rPr>
          <w:rFonts w:ascii="Arial" w:eastAsia="Calibri" w:hAnsi="Arial" w:cs="Arial"/>
          <w:sz w:val="20"/>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406AFB">
        <w:rPr>
          <w:rFonts w:ascii="Arial" w:eastAsia="Calibri" w:hAnsi="Arial" w:cs="Arial"/>
          <w:sz w:val="20"/>
        </w:rPr>
        <w:br/>
      </w:r>
      <w:r w:rsidRPr="000A0414">
        <w:rPr>
          <w:rFonts w:ascii="Arial" w:eastAsia="Calibri" w:hAnsi="Arial" w:cs="Arial"/>
          <w:sz w:val="20"/>
        </w:rPr>
        <w:t>o zastosowaniu środka w postaci wykluczenia z postępowania o udzielenie zamówienia publicznego lub konkursu prowadzonego na podstawie ustawy z dnia 11 września 2019 r. - Prawo zamówień publicznych;</w:t>
      </w:r>
    </w:p>
    <w:p w14:paraId="55DDCCFE" w14:textId="447E3A8E" w:rsidR="005066AE" w:rsidRPr="000A0414" w:rsidRDefault="005066AE" w:rsidP="00281B16">
      <w:pPr>
        <w:widowControl/>
        <w:numPr>
          <w:ilvl w:val="1"/>
          <w:numId w:val="7"/>
        </w:numPr>
        <w:autoSpaceDE/>
        <w:autoSpaceDN/>
        <w:spacing w:line="276" w:lineRule="auto"/>
        <w:ind w:left="1080" w:hanging="357"/>
        <w:contextualSpacing/>
        <w:jc w:val="both"/>
        <w:rPr>
          <w:rFonts w:ascii="Arial" w:eastAsia="Calibri" w:hAnsi="Arial" w:cs="Arial"/>
          <w:sz w:val="20"/>
        </w:rPr>
      </w:pPr>
      <w:r w:rsidRPr="000A0414">
        <w:rPr>
          <w:rFonts w:ascii="Arial" w:eastAsia="Calibri" w:hAnsi="Arial" w:cs="Arial"/>
          <w:sz w:val="20"/>
        </w:rPr>
        <w:t xml:space="preserve">w stosunku do Wykonawcy jednostką dominującą w rozumieniu art. 3 ust. 1 pkt 37 ustawy z dnia 29 września 1994 r. o rachunkowości </w:t>
      </w:r>
      <w:r w:rsidRPr="000A0414">
        <w:rPr>
          <w:rFonts w:ascii="Arial" w:eastAsia="Calibri" w:hAnsi="Arial" w:cs="Arial"/>
          <w:sz w:val="20"/>
          <w:u w:val="single"/>
        </w:rPr>
        <w:t>nie jest</w:t>
      </w:r>
      <w:r w:rsidRPr="000A0414">
        <w:rPr>
          <w:rFonts w:ascii="Arial" w:eastAsia="Calibri" w:hAnsi="Arial" w:cs="Arial"/>
          <w:sz w:val="20"/>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w:t>
      </w:r>
      <w:r w:rsidR="00406AFB">
        <w:rPr>
          <w:rFonts w:ascii="Arial" w:eastAsia="Calibri" w:hAnsi="Arial" w:cs="Arial"/>
          <w:sz w:val="20"/>
        </w:rPr>
        <w:br/>
      </w:r>
      <w:r w:rsidRPr="000A0414">
        <w:rPr>
          <w:rFonts w:ascii="Arial" w:eastAsia="Calibri" w:hAnsi="Arial" w:cs="Arial"/>
          <w:sz w:val="20"/>
        </w:rPr>
        <w:t>z postępowania o udzielenie zamówienia publicznego lub konkursu prowadzonego na podstawie ustawy z dnia 11 września 2019 r. - Prawo zamówień publicznych;</w:t>
      </w:r>
    </w:p>
    <w:p w14:paraId="390E036A" w14:textId="5081C112" w:rsidR="005066AE" w:rsidRPr="000A0414" w:rsidRDefault="00041E9A" w:rsidP="00281B16">
      <w:pPr>
        <w:pStyle w:val="Akapitzlist"/>
        <w:widowControl/>
        <w:numPr>
          <w:ilvl w:val="0"/>
          <w:numId w:val="8"/>
        </w:numPr>
        <w:autoSpaceDE/>
        <w:autoSpaceDN/>
        <w:spacing w:line="276" w:lineRule="auto"/>
        <w:ind w:left="426" w:hanging="357"/>
        <w:contextualSpacing/>
        <w:rPr>
          <w:rFonts w:ascii="Arial" w:eastAsia="Calibri" w:hAnsi="Arial" w:cs="Arial"/>
          <w:sz w:val="20"/>
        </w:rPr>
      </w:pPr>
      <w:r w:rsidRPr="000A0414">
        <w:rPr>
          <w:rFonts w:ascii="Arial" w:eastAsia="Calibri" w:hAnsi="Arial" w:cs="Arial"/>
          <w:sz w:val="20"/>
        </w:rPr>
        <w:t>Wykonawca n</w:t>
      </w:r>
      <w:r w:rsidR="005066AE" w:rsidRPr="000A0414">
        <w:rPr>
          <w:rFonts w:ascii="Arial" w:eastAsia="Calibri" w:hAnsi="Arial" w:cs="Arial"/>
          <w:sz w:val="20"/>
        </w:rPr>
        <w:t>iezwłocznie, jednak nie później niż w ciągu 7 dni, poinformuje Zamawiającego o każdej zmianie okoliczności, o których mowa w </w:t>
      </w:r>
      <w:r w:rsidRPr="000A0414">
        <w:rPr>
          <w:rFonts w:ascii="Arial" w:eastAsia="Calibri" w:hAnsi="Arial" w:cs="Arial"/>
          <w:sz w:val="20"/>
        </w:rPr>
        <w:t>ust. 1</w:t>
      </w:r>
      <w:r w:rsidR="005066AE" w:rsidRPr="000A0414">
        <w:rPr>
          <w:rFonts w:ascii="Arial" w:eastAsia="Calibri" w:hAnsi="Arial" w:cs="Arial"/>
          <w:sz w:val="20"/>
        </w:rPr>
        <w:t xml:space="preserve"> powyżej, licząc od dnia, w którym dowiedział się o takiej zmianie. </w:t>
      </w:r>
    </w:p>
    <w:p w14:paraId="42D92915" w14:textId="4345C611" w:rsidR="009123DD" w:rsidRPr="000A0414" w:rsidRDefault="009123DD" w:rsidP="007A26F8">
      <w:pPr>
        <w:pStyle w:val="Akapitzlist"/>
        <w:widowControl/>
        <w:numPr>
          <w:ilvl w:val="0"/>
          <w:numId w:val="8"/>
        </w:numPr>
        <w:autoSpaceDE/>
        <w:autoSpaceDN/>
        <w:spacing w:after="160" w:line="276" w:lineRule="auto"/>
        <w:ind w:left="426"/>
        <w:contextualSpacing/>
        <w:rPr>
          <w:rFonts w:ascii="Arial" w:eastAsia="Calibri" w:hAnsi="Arial" w:cs="Arial"/>
          <w:sz w:val="20"/>
        </w:rPr>
      </w:pPr>
      <w:r w:rsidRPr="000A0414">
        <w:rPr>
          <w:rFonts w:ascii="Arial" w:eastAsia="Calibri" w:hAnsi="Arial" w:cs="Arial"/>
          <w:sz w:val="20"/>
        </w:rPr>
        <w:t xml:space="preserve">W każdym przypadku </w:t>
      </w:r>
      <w:r w:rsidR="009D2FBC" w:rsidRPr="000A0414">
        <w:rPr>
          <w:rFonts w:ascii="Arial" w:eastAsia="Calibri" w:hAnsi="Arial" w:cs="Arial"/>
          <w:sz w:val="20"/>
        </w:rPr>
        <w:t xml:space="preserve">zaistnienia przesłanek wykluczenia Wykonawcy </w:t>
      </w:r>
      <w:r w:rsidRPr="000A0414">
        <w:rPr>
          <w:rFonts w:ascii="Arial" w:eastAsia="Calibri" w:hAnsi="Arial" w:cs="Arial"/>
          <w:sz w:val="20"/>
        </w:rPr>
        <w:t>określony</w:t>
      </w:r>
      <w:r w:rsidR="009D2FBC" w:rsidRPr="000A0414">
        <w:rPr>
          <w:rFonts w:ascii="Arial" w:eastAsia="Calibri" w:hAnsi="Arial" w:cs="Arial"/>
          <w:sz w:val="20"/>
        </w:rPr>
        <w:t xml:space="preserve">ch </w:t>
      </w:r>
      <w:r w:rsidRPr="000A0414">
        <w:rPr>
          <w:rFonts w:ascii="Arial" w:eastAsia="Calibri" w:hAnsi="Arial" w:cs="Arial"/>
          <w:sz w:val="20"/>
        </w:rPr>
        <w:t xml:space="preserve">w ust. 1, wykonanie Umowy może zostać zawieszone przez Zamawiającego na czas wyjaśnienia wystąpienia okoliczności, </w:t>
      </w:r>
      <w:r w:rsidR="00406AFB">
        <w:rPr>
          <w:rFonts w:ascii="Arial" w:eastAsia="Calibri" w:hAnsi="Arial" w:cs="Arial"/>
          <w:sz w:val="20"/>
        </w:rPr>
        <w:br/>
      </w:r>
      <w:r w:rsidRPr="000A0414">
        <w:rPr>
          <w:rFonts w:ascii="Arial" w:eastAsia="Calibri" w:hAnsi="Arial" w:cs="Arial"/>
          <w:sz w:val="20"/>
        </w:rPr>
        <w:t xml:space="preserve">o których mowa w ust. 1, nie dłuższy niż 30 dni. Oświadczenie Zamawiającego w tym zakresie powinno zostać sporządzone w formie pisemnej pod rygorem nieważności i przesłane przy użyciu kuriera, listu poleconego lub poczty elektronicznej na adresy i do wiadomości osób wskazanych przez Wykonawcę w Umowie do kontaktu w zakresie realizacji Umowy. Dniem powzięcia przez Wykonawcę wiadomości </w:t>
      </w:r>
      <w:r w:rsidR="00406AFB">
        <w:rPr>
          <w:rFonts w:ascii="Arial" w:eastAsia="Calibri" w:hAnsi="Arial" w:cs="Arial"/>
          <w:sz w:val="20"/>
        </w:rPr>
        <w:br/>
      </w:r>
      <w:r w:rsidRPr="000A0414">
        <w:rPr>
          <w:rFonts w:ascii="Arial" w:eastAsia="Calibri" w:hAnsi="Arial" w:cs="Arial"/>
          <w:sz w:val="20"/>
        </w:rPr>
        <w:t>o zawieszeniu Umowy jest odpowiednio: dzień doręczenia pisma przez kuriera, dzień otrzymania listu poleconego lub dzień wysłania wiadomości pocztą elektroniczną przez Zamawiającego.</w:t>
      </w:r>
    </w:p>
    <w:p w14:paraId="1CD8BCA3" w14:textId="2DF8ADE4" w:rsidR="009123DD" w:rsidRDefault="009123DD" w:rsidP="007A26F8">
      <w:pPr>
        <w:pStyle w:val="Akapitzlist"/>
        <w:widowControl/>
        <w:numPr>
          <w:ilvl w:val="0"/>
          <w:numId w:val="8"/>
        </w:numPr>
        <w:autoSpaceDE/>
        <w:autoSpaceDN/>
        <w:spacing w:after="160" w:line="276" w:lineRule="auto"/>
        <w:ind w:left="426"/>
        <w:contextualSpacing/>
        <w:rPr>
          <w:rFonts w:ascii="Arial" w:eastAsia="Calibri" w:hAnsi="Arial" w:cs="Arial"/>
          <w:sz w:val="20"/>
        </w:rPr>
      </w:pPr>
      <w:r w:rsidRPr="000A0414">
        <w:rPr>
          <w:rFonts w:ascii="Arial" w:eastAsia="Calibri" w:hAnsi="Arial" w:cs="Arial"/>
          <w:sz w:val="20"/>
        </w:rPr>
        <w:t xml:space="preserve">W przypadku uznania przez Zamawiającego, że zachodzi chociażby jedna z okoliczności, o których mowa w ust. 1, Zamawiający może wypowiedzieć </w:t>
      </w:r>
      <w:r w:rsidR="002F336D" w:rsidRPr="000A0414">
        <w:rPr>
          <w:rFonts w:ascii="Arial" w:eastAsia="Calibri" w:hAnsi="Arial" w:cs="Arial"/>
          <w:sz w:val="20"/>
        </w:rPr>
        <w:t>U</w:t>
      </w:r>
      <w:r w:rsidRPr="000A0414">
        <w:rPr>
          <w:rFonts w:ascii="Arial" w:eastAsia="Calibri" w:hAnsi="Arial" w:cs="Arial"/>
          <w:sz w:val="20"/>
        </w:rPr>
        <w:t>mowę</w:t>
      </w:r>
      <w:r w:rsidR="00E77D9B" w:rsidRPr="000A0414">
        <w:rPr>
          <w:rFonts w:ascii="Arial" w:eastAsia="Calibri" w:hAnsi="Arial" w:cs="Arial"/>
          <w:sz w:val="20"/>
        </w:rPr>
        <w:t xml:space="preserve"> ze skutkiem natychmiastowym</w:t>
      </w:r>
      <w:r w:rsidR="002F336D" w:rsidRPr="000A0414">
        <w:rPr>
          <w:rFonts w:ascii="Arial" w:eastAsia="Calibri" w:hAnsi="Arial" w:cs="Arial"/>
          <w:sz w:val="20"/>
        </w:rPr>
        <w:t>.</w:t>
      </w:r>
    </w:p>
    <w:p w14:paraId="3833DEB8" w14:textId="77777777" w:rsidR="00404C48" w:rsidRPr="000A0414" w:rsidRDefault="00404C48" w:rsidP="00404C48">
      <w:pPr>
        <w:pStyle w:val="Akapitzlist"/>
        <w:widowControl/>
        <w:autoSpaceDE/>
        <w:autoSpaceDN/>
        <w:spacing w:after="160" w:line="276" w:lineRule="auto"/>
        <w:ind w:left="426" w:firstLine="0"/>
        <w:contextualSpacing/>
        <w:rPr>
          <w:rFonts w:ascii="Arial" w:eastAsia="Calibri" w:hAnsi="Arial" w:cs="Arial"/>
          <w:sz w:val="20"/>
        </w:rPr>
      </w:pPr>
    </w:p>
    <w:p w14:paraId="663C4C0B" w14:textId="14E5DC7F" w:rsidR="00404C48" w:rsidRDefault="00404C48" w:rsidP="00404C48">
      <w:pPr>
        <w:pStyle w:val="Akapitzlist"/>
        <w:adjustRightInd w:val="0"/>
        <w:spacing w:line="276" w:lineRule="auto"/>
        <w:ind w:left="0" w:right="142" w:firstLine="0"/>
        <w:jc w:val="center"/>
        <w:rPr>
          <w:rFonts w:ascii="Arial" w:hAnsi="Arial" w:cs="Arial"/>
          <w:b/>
          <w:bCs/>
          <w:sz w:val="20"/>
          <w:szCs w:val="20"/>
        </w:rPr>
      </w:pPr>
      <w:r w:rsidRPr="00404C48">
        <w:rPr>
          <w:rFonts w:ascii="Arial" w:hAnsi="Arial" w:cs="Arial"/>
          <w:b/>
          <w:bCs/>
          <w:sz w:val="20"/>
          <w:szCs w:val="20"/>
        </w:rPr>
        <w:t>§ 1</w:t>
      </w:r>
      <w:r w:rsidR="00CA2258">
        <w:rPr>
          <w:rFonts w:ascii="Arial" w:hAnsi="Arial" w:cs="Arial"/>
          <w:b/>
          <w:bCs/>
          <w:sz w:val="20"/>
          <w:szCs w:val="20"/>
        </w:rPr>
        <w:t>3</w:t>
      </w:r>
      <w:r w:rsidRPr="00404C48">
        <w:rPr>
          <w:rFonts w:ascii="Arial" w:hAnsi="Arial" w:cs="Arial"/>
          <w:b/>
          <w:bCs/>
          <w:sz w:val="20"/>
          <w:szCs w:val="20"/>
        </w:rPr>
        <w:t xml:space="preserve"> </w:t>
      </w:r>
      <w:r>
        <w:rPr>
          <w:rFonts w:ascii="Arial" w:hAnsi="Arial" w:cs="Arial"/>
          <w:b/>
          <w:bCs/>
          <w:sz w:val="20"/>
          <w:szCs w:val="20"/>
        </w:rPr>
        <w:t>Przedstawiciele Stron</w:t>
      </w:r>
    </w:p>
    <w:p w14:paraId="424CCCB1" w14:textId="77777777" w:rsidR="000976F1" w:rsidRPr="000976F1" w:rsidRDefault="000976F1" w:rsidP="00F60285">
      <w:pPr>
        <w:widowControl/>
        <w:numPr>
          <w:ilvl w:val="0"/>
          <w:numId w:val="39"/>
        </w:numPr>
        <w:autoSpaceDE/>
        <w:autoSpaceDN/>
        <w:spacing w:line="276" w:lineRule="auto"/>
        <w:ind w:left="426" w:right="14" w:hanging="284"/>
        <w:jc w:val="both"/>
        <w:rPr>
          <w:rFonts w:ascii="Arial" w:eastAsia="Calibri" w:hAnsi="Arial" w:cs="Arial"/>
          <w:color w:val="000000"/>
          <w:sz w:val="20"/>
          <w:szCs w:val="20"/>
          <w:lang w:eastAsia="pl-PL"/>
        </w:rPr>
      </w:pPr>
      <w:r w:rsidRPr="000976F1">
        <w:rPr>
          <w:rFonts w:ascii="Arial" w:eastAsia="Arial" w:hAnsi="Arial" w:cs="Arial"/>
          <w:color w:val="000000"/>
          <w:sz w:val="20"/>
          <w:szCs w:val="20"/>
          <w:lang w:eastAsia="pl-PL"/>
        </w:rPr>
        <w:t xml:space="preserve">Przedstawicielem Zamawiającego wyznaczonym do kontaktów w sprawie realizacji Umowy będzie: </w:t>
      </w:r>
    </w:p>
    <w:p w14:paraId="17558057" w14:textId="26B57705" w:rsidR="000976F1" w:rsidRPr="000976F1" w:rsidRDefault="000976F1" w:rsidP="00F60285">
      <w:pPr>
        <w:widowControl/>
        <w:autoSpaceDE/>
        <w:autoSpaceDN/>
        <w:spacing w:line="276" w:lineRule="auto"/>
        <w:ind w:left="426" w:right="2" w:hanging="284"/>
        <w:rPr>
          <w:rFonts w:ascii="Arial" w:eastAsia="Calibri" w:hAnsi="Arial" w:cs="Arial"/>
          <w:sz w:val="20"/>
          <w:szCs w:val="20"/>
          <w:lang w:eastAsia="pl-PL"/>
        </w:rPr>
      </w:pPr>
      <w:r>
        <w:rPr>
          <w:rFonts w:ascii="Arial" w:eastAsia="Arial" w:hAnsi="Arial" w:cs="Arial"/>
          <w:sz w:val="20"/>
          <w:szCs w:val="20"/>
          <w:lang w:eastAsia="pl-PL"/>
        </w:rPr>
        <w:t>……………………………………</w:t>
      </w:r>
      <w:r w:rsidRPr="000976F1">
        <w:rPr>
          <w:rFonts w:ascii="Arial" w:eastAsia="Arial" w:hAnsi="Arial" w:cs="Arial"/>
          <w:sz w:val="20"/>
          <w:szCs w:val="20"/>
          <w:lang w:eastAsia="pl-PL"/>
        </w:rPr>
        <w:t xml:space="preserve">, e-mail: </w:t>
      </w:r>
      <w:r>
        <w:rPr>
          <w:rFonts w:ascii="Arial" w:eastAsia="Arial" w:hAnsi="Arial" w:cs="Arial"/>
          <w:sz w:val="20"/>
          <w:szCs w:val="20"/>
          <w:lang w:eastAsia="pl-PL"/>
        </w:rPr>
        <w:t>………………………………………………..</w:t>
      </w:r>
      <w:r w:rsidRPr="000976F1">
        <w:rPr>
          <w:rFonts w:ascii="Arial" w:eastAsia="Arial" w:hAnsi="Arial" w:cs="Arial"/>
          <w:sz w:val="20"/>
          <w:szCs w:val="20"/>
          <w:lang w:eastAsia="pl-PL"/>
        </w:rPr>
        <w:t xml:space="preserve"> </w:t>
      </w:r>
    </w:p>
    <w:p w14:paraId="46293B82" w14:textId="77777777" w:rsidR="000976F1" w:rsidRPr="000976F1" w:rsidRDefault="000976F1" w:rsidP="00F60285">
      <w:pPr>
        <w:widowControl/>
        <w:numPr>
          <w:ilvl w:val="0"/>
          <w:numId w:val="39"/>
        </w:numPr>
        <w:autoSpaceDE/>
        <w:autoSpaceDN/>
        <w:spacing w:line="276" w:lineRule="auto"/>
        <w:ind w:left="426" w:right="14" w:hanging="284"/>
        <w:jc w:val="both"/>
        <w:rPr>
          <w:rFonts w:ascii="Arial" w:eastAsia="Calibri" w:hAnsi="Arial" w:cs="Arial"/>
          <w:color w:val="000000"/>
          <w:sz w:val="20"/>
          <w:szCs w:val="20"/>
          <w:lang w:eastAsia="pl-PL"/>
        </w:rPr>
      </w:pPr>
      <w:r w:rsidRPr="000976F1">
        <w:rPr>
          <w:rFonts w:ascii="Arial" w:eastAsia="Arial" w:hAnsi="Arial" w:cs="Arial"/>
          <w:color w:val="000000"/>
          <w:sz w:val="20"/>
          <w:szCs w:val="20"/>
          <w:lang w:eastAsia="pl-PL"/>
        </w:rPr>
        <w:t>Przedstawicielem Wykonawcy wyznaczonym do kontaktów w sprawie realizacji Umowy będzie: …………………, tel. ………………….., e-mail: ………………………………</w:t>
      </w:r>
    </w:p>
    <w:p w14:paraId="36DCC304" w14:textId="77777777" w:rsidR="000976F1" w:rsidRPr="000976F1" w:rsidRDefault="000976F1" w:rsidP="00F60285">
      <w:pPr>
        <w:widowControl/>
        <w:numPr>
          <w:ilvl w:val="0"/>
          <w:numId w:val="39"/>
        </w:numPr>
        <w:autoSpaceDE/>
        <w:autoSpaceDN/>
        <w:spacing w:line="276" w:lineRule="auto"/>
        <w:ind w:left="426" w:right="14" w:hanging="284"/>
        <w:jc w:val="both"/>
        <w:rPr>
          <w:rFonts w:ascii="Arial" w:eastAsia="Calibri" w:hAnsi="Arial" w:cs="Arial"/>
          <w:color w:val="000000"/>
          <w:sz w:val="20"/>
          <w:szCs w:val="20"/>
          <w:lang w:eastAsia="pl-PL"/>
        </w:rPr>
      </w:pPr>
      <w:r w:rsidRPr="000976F1">
        <w:rPr>
          <w:rFonts w:ascii="Arial" w:eastAsia="Arial" w:hAnsi="Arial" w:cs="Arial"/>
          <w:color w:val="000000"/>
          <w:sz w:val="20"/>
          <w:szCs w:val="20"/>
          <w:lang w:eastAsia="pl-PL"/>
        </w:rPr>
        <w:t xml:space="preserve">Strony mogą w każdym czasie zmienić osoby, o których mowa w ust. 1 i 2 powyżej, jak również wskazane powyżej dane kontaktowe ww. osób, przy czym zmiana taka jest skuteczna wobec drugiej Strony z chwilą otrzymania przez druga Stronę pisemnego oświadczenia o zmianie. Zmiana ww. osób nie wymaga zawarcia aneksu do Umowy. </w:t>
      </w:r>
    </w:p>
    <w:p w14:paraId="4E3253A8" w14:textId="77777777" w:rsidR="000976F1" w:rsidRPr="000976F1" w:rsidRDefault="000976F1" w:rsidP="00F60285">
      <w:pPr>
        <w:widowControl/>
        <w:numPr>
          <w:ilvl w:val="0"/>
          <w:numId w:val="39"/>
        </w:numPr>
        <w:autoSpaceDE/>
        <w:autoSpaceDN/>
        <w:spacing w:line="276" w:lineRule="auto"/>
        <w:ind w:left="426" w:right="14" w:hanging="284"/>
        <w:jc w:val="both"/>
        <w:rPr>
          <w:rFonts w:ascii="Arial" w:eastAsia="Calibri" w:hAnsi="Arial" w:cs="Arial"/>
          <w:color w:val="000000"/>
          <w:sz w:val="20"/>
          <w:szCs w:val="20"/>
          <w:lang w:eastAsia="pl-PL"/>
        </w:rPr>
      </w:pPr>
      <w:r w:rsidRPr="000976F1">
        <w:rPr>
          <w:rFonts w:ascii="Arial" w:eastAsia="Arial" w:hAnsi="Arial" w:cs="Arial"/>
          <w:color w:val="000000"/>
          <w:sz w:val="20"/>
          <w:szCs w:val="20"/>
          <w:lang w:eastAsia="pl-PL"/>
        </w:rPr>
        <w:t xml:space="preserve">O ile inaczej nie zastrzeżono w treści Umowy, wzajemna korespondencja Stron dokonywana będzie w formie pisemnej na adresy wskazane w komparycji Umowy lub dokumentowej (e-mail), w szczególności poprzez przesłanie skanu dokumentu na następujące adresy e-mail: </w:t>
      </w:r>
    </w:p>
    <w:p w14:paraId="7BC040C0" w14:textId="77777777" w:rsidR="000976F1" w:rsidRPr="000976F1" w:rsidRDefault="000976F1" w:rsidP="00F60285">
      <w:pPr>
        <w:widowControl/>
        <w:autoSpaceDE/>
        <w:autoSpaceDN/>
        <w:spacing w:line="276" w:lineRule="auto"/>
        <w:ind w:left="710" w:right="14" w:hanging="284"/>
        <w:jc w:val="both"/>
        <w:rPr>
          <w:rFonts w:ascii="Arial" w:eastAsia="Calibri" w:hAnsi="Arial" w:cs="Arial"/>
          <w:color w:val="000000"/>
          <w:sz w:val="20"/>
          <w:szCs w:val="20"/>
          <w:lang w:eastAsia="pl-PL"/>
        </w:rPr>
      </w:pPr>
      <w:r w:rsidRPr="000976F1">
        <w:rPr>
          <w:rFonts w:ascii="Arial" w:eastAsia="Arial" w:hAnsi="Arial" w:cs="Arial"/>
          <w:color w:val="000000"/>
          <w:sz w:val="20"/>
          <w:szCs w:val="20"/>
          <w:lang w:eastAsia="pl-PL"/>
        </w:rPr>
        <w:t xml:space="preserve">1) dla Zamawiającego: </w:t>
      </w:r>
    </w:p>
    <w:p w14:paraId="1980F519" w14:textId="04C4B095" w:rsidR="000976F1" w:rsidRPr="000976F1" w:rsidRDefault="000976F1" w:rsidP="00F60285">
      <w:pPr>
        <w:widowControl/>
        <w:autoSpaceDE/>
        <w:autoSpaceDN/>
        <w:spacing w:line="276" w:lineRule="auto"/>
        <w:ind w:left="710" w:right="3122" w:hanging="284"/>
        <w:jc w:val="both"/>
        <w:rPr>
          <w:rFonts w:ascii="Arial" w:eastAsia="Arial" w:hAnsi="Arial" w:cs="Arial"/>
          <w:color w:val="000000"/>
          <w:sz w:val="20"/>
          <w:szCs w:val="20"/>
          <w:lang w:eastAsia="pl-PL"/>
        </w:rPr>
      </w:pPr>
      <w:r w:rsidRPr="000976F1">
        <w:rPr>
          <w:rFonts w:ascii="Arial" w:eastAsia="Arial" w:hAnsi="Arial" w:cs="Arial"/>
          <w:color w:val="000000"/>
          <w:sz w:val="20"/>
          <w:szCs w:val="20"/>
          <w:lang w:eastAsia="pl-PL"/>
        </w:rPr>
        <w:t xml:space="preserve">     e-mail: </w:t>
      </w:r>
      <w:r w:rsidR="0046452C">
        <w:rPr>
          <w:rFonts w:ascii="Arial" w:eastAsia="Arial" w:hAnsi="Arial" w:cs="Arial"/>
          <w:color w:val="000000"/>
          <w:sz w:val="20"/>
          <w:szCs w:val="20"/>
          <w:lang w:eastAsia="pl-PL"/>
        </w:rPr>
        <w:t>………………………………………………….</w:t>
      </w:r>
    </w:p>
    <w:p w14:paraId="03477091" w14:textId="77777777" w:rsidR="000976F1" w:rsidRPr="000976F1" w:rsidRDefault="000976F1" w:rsidP="00F60285">
      <w:pPr>
        <w:widowControl/>
        <w:autoSpaceDE/>
        <w:autoSpaceDN/>
        <w:spacing w:line="276" w:lineRule="auto"/>
        <w:ind w:left="710" w:right="3122" w:hanging="284"/>
        <w:jc w:val="both"/>
        <w:rPr>
          <w:rFonts w:ascii="Arial" w:eastAsia="Calibri" w:hAnsi="Arial" w:cs="Arial"/>
          <w:color w:val="000000"/>
          <w:sz w:val="20"/>
          <w:szCs w:val="20"/>
          <w:lang w:eastAsia="pl-PL"/>
        </w:rPr>
      </w:pPr>
      <w:r w:rsidRPr="000976F1">
        <w:rPr>
          <w:rFonts w:ascii="Arial" w:eastAsia="Arial" w:hAnsi="Arial" w:cs="Arial"/>
          <w:color w:val="000000"/>
          <w:sz w:val="20"/>
          <w:szCs w:val="20"/>
          <w:lang w:eastAsia="pl-PL"/>
        </w:rPr>
        <w:t xml:space="preserve">2) dla Wykonawcy: </w:t>
      </w:r>
    </w:p>
    <w:p w14:paraId="66B60BCB" w14:textId="3EDD703A" w:rsidR="000976F1" w:rsidRPr="000976F1" w:rsidRDefault="0046452C" w:rsidP="00B20BD8">
      <w:pPr>
        <w:widowControl/>
        <w:autoSpaceDE/>
        <w:autoSpaceDN/>
        <w:spacing w:line="276" w:lineRule="auto"/>
        <w:ind w:left="710" w:right="14"/>
        <w:jc w:val="both"/>
        <w:rPr>
          <w:rFonts w:ascii="Arial" w:eastAsia="Calibri" w:hAnsi="Arial" w:cs="Arial"/>
          <w:color w:val="000000"/>
          <w:sz w:val="20"/>
          <w:szCs w:val="20"/>
          <w:lang w:eastAsia="pl-PL"/>
        </w:rPr>
      </w:pPr>
      <w:r>
        <w:rPr>
          <w:rFonts w:ascii="Arial" w:eastAsia="Arial" w:hAnsi="Arial" w:cs="Arial"/>
          <w:color w:val="000000"/>
          <w:sz w:val="20"/>
          <w:szCs w:val="20"/>
          <w:lang w:eastAsia="pl-PL"/>
        </w:rPr>
        <w:t xml:space="preserve">e-mail: </w:t>
      </w:r>
      <w:r w:rsidR="000976F1" w:rsidRPr="000976F1">
        <w:rPr>
          <w:rFonts w:ascii="Arial" w:eastAsia="Arial" w:hAnsi="Arial" w:cs="Arial"/>
          <w:color w:val="000000"/>
          <w:sz w:val="20"/>
          <w:szCs w:val="20"/>
          <w:lang w:eastAsia="pl-PL"/>
        </w:rPr>
        <w:t>……………………………………………………</w:t>
      </w:r>
    </w:p>
    <w:p w14:paraId="70EF4F86" w14:textId="77777777" w:rsidR="000976F1" w:rsidRPr="000976F1" w:rsidRDefault="000976F1" w:rsidP="00F60285">
      <w:pPr>
        <w:widowControl/>
        <w:numPr>
          <w:ilvl w:val="0"/>
          <w:numId w:val="39"/>
        </w:numPr>
        <w:autoSpaceDE/>
        <w:autoSpaceDN/>
        <w:spacing w:line="276" w:lineRule="auto"/>
        <w:ind w:left="426" w:right="14" w:hanging="284"/>
        <w:jc w:val="both"/>
        <w:rPr>
          <w:rFonts w:ascii="Arial" w:eastAsia="Calibri" w:hAnsi="Arial" w:cs="Arial"/>
          <w:color w:val="000000"/>
          <w:sz w:val="20"/>
          <w:szCs w:val="20"/>
          <w:lang w:eastAsia="pl-PL"/>
        </w:rPr>
      </w:pPr>
      <w:r w:rsidRPr="000976F1">
        <w:rPr>
          <w:rFonts w:ascii="Arial" w:eastAsia="Arial" w:hAnsi="Arial" w:cs="Arial"/>
          <w:color w:val="000000"/>
          <w:sz w:val="20"/>
          <w:szCs w:val="20"/>
          <w:lang w:eastAsia="pl-PL"/>
        </w:rPr>
        <w:lastRenderedPageBreak/>
        <w:t xml:space="preserve">Strony zobowiązane są zawiadamiać się wzajemnie o każdorazowej zmianie adresu  korespondencyjnego i adresu e-mail. W razie zaniedbania tego obowiązku pismo przesłane pod ostatnio wskazany przez Stronę adres i zwrócone z adnotacją o braku możliwości doręczenia, traktuje się jak doręczone. </w:t>
      </w:r>
    </w:p>
    <w:p w14:paraId="27CAC44A" w14:textId="66CC4A92" w:rsidR="000976F1" w:rsidRPr="000976F1" w:rsidRDefault="000976F1" w:rsidP="00F60285">
      <w:pPr>
        <w:widowControl/>
        <w:numPr>
          <w:ilvl w:val="0"/>
          <w:numId w:val="39"/>
        </w:numPr>
        <w:autoSpaceDE/>
        <w:autoSpaceDN/>
        <w:spacing w:line="276" w:lineRule="auto"/>
        <w:ind w:left="426" w:right="14" w:hanging="284"/>
        <w:jc w:val="both"/>
        <w:rPr>
          <w:rFonts w:ascii="Arial" w:eastAsia="Calibri" w:hAnsi="Arial" w:cs="Arial"/>
          <w:color w:val="000000"/>
          <w:sz w:val="20"/>
          <w:szCs w:val="20"/>
          <w:lang w:eastAsia="pl-PL"/>
        </w:rPr>
      </w:pPr>
      <w:r w:rsidRPr="000976F1">
        <w:rPr>
          <w:rFonts w:ascii="Arial" w:eastAsia="Arial" w:hAnsi="Arial" w:cs="Arial"/>
          <w:color w:val="000000"/>
          <w:sz w:val="20"/>
          <w:szCs w:val="20"/>
          <w:lang w:eastAsia="pl-PL"/>
        </w:rPr>
        <w:t xml:space="preserve">Dane osób wskazanych w ust. 1 i 2 są przekazywane przez Strony tylko i wyłącznie w celu wykonania niniejszej Umowy. Strony wzajemnie zobowiązują się do poinformowania swoich przedstawicieli, że ich kontaktowe dane służbowe (imię nazwisko, służbowy numer telefonu służbowy adres poczty elektronicznej) zostały przekazane drugiej Stronie w celu realizacji Umowy oraz przekazać informację </w:t>
      </w:r>
      <w:r w:rsidR="00406AFB">
        <w:rPr>
          <w:rFonts w:ascii="Arial" w:eastAsia="Arial" w:hAnsi="Arial" w:cs="Arial"/>
          <w:color w:val="000000"/>
          <w:sz w:val="20"/>
          <w:szCs w:val="20"/>
          <w:lang w:eastAsia="pl-PL"/>
        </w:rPr>
        <w:br/>
      </w:r>
      <w:r w:rsidRPr="000976F1">
        <w:rPr>
          <w:rFonts w:ascii="Arial" w:eastAsia="Arial" w:hAnsi="Arial" w:cs="Arial"/>
          <w:color w:val="000000"/>
          <w:sz w:val="20"/>
          <w:szCs w:val="20"/>
          <w:lang w:eastAsia="pl-PL"/>
        </w:rPr>
        <w:t>o przetwarzaniu danych osobowych zgodnie z § 1</w:t>
      </w:r>
      <w:r w:rsidR="00DA77DA">
        <w:rPr>
          <w:rFonts w:ascii="Arial" w:eastAsia="Arial" w:hAnsi="Arial" w:cs="Arial"/>
          <w:color w:val="000000"/>
          <w:sz w:val="20"/>
          <w:szCs w:val="20"/>
          <w:lang w:eastAsia="pl-PL"/>
        </w:rPr>
        <w:t>0</w:t>
      </w:r>
      <w:r w:rsidRPr="000976F1">
        <w:rPr>
          <w:rFonts w:ascii="Arial" w:eastAsia="Arial" w:hAnsi="Arial" w:cs="Arial"/>
          <w:color w:val="000000"/>
          <w:sz w:val="20"/>
          <w:szCs w:val="20"/>
          <w:lang w:eastAsia="pl-PL"/>
        </w:rPr>
        <w:t xml:space="preserve"> Umowy. </w:t>
      </w:r>
    </w:p>
    <w:p w14:paraId="4EB3562B" w14:textId="77777777" w:rsidR="005066AE" w:rsidRDefault="005066AE" w:rsidP="00F60285">
      <w:pPr>
        <w:adjustRightInd w:val="0"/>
        <w:spacing w:line="276" w:lineRule="auto"/>
        <w:ind w:right="142"/>
        <w:rPr>
          <w:rFonts w:ascii="Arial" w:hAnsi="Arial" w:cs="Arial"/>
          <w:b/>
          <w:bCs/>
          <w:sz w:val="20"/>
          <w:szCs w:val="20"/>
        </w:rPr>
      </w:pPr>
    </w:p>
    <w:p w14:paraId="5821D393" w14:textId="6C4A3895" w:rsidR="008A338F" w:rsidRPr="0011182C" w:rsidRDefault="005066AE" w:rsidP="005A3A3A">
      <w:pPr>
        <w:adjustRightInd w:val="0"/>
        <w:spacing w:line="276" w:lineRule="auto"/>
        <w:ind w:right="142"/>
        <w:jc w:val="center"/>
        <w:rPr>
          <w:rFonts w:ascii="Arial" w:hAnsi="Arial" w:cs="Arial"/>
          <w:b/>
          <w:bCs/>
          <w:sz w:val="20"/>
          <w:szCs w:val="20"/>
        </w:rPr>
      </w:pPr>
      <w:r>
        <w:rPr>
          <w:rFonts w:ascii="Arial" w:hAnsi="Arial" w:cs="Arial"/>
          <w:b/>
          <w:bCs/>
          <w:sz w:val="20"/>
          <w:szCs w:val="20"/>
        </w:rPr>
        <w:t xml:space="preserve">§ </w:t>
      </w:r>
      <w:r w:rsidR="00A2483B">
        <w:rPr>
          <w:rFonts w:ascii="Arial" w:hAnsi="Arial" w:cs="Arial"/>
          <w:b/>
          <w:bCs/>
          <w:sz w:val="20"/>
          <w:szCs w:val="20"/>
        </w:rPr>
        <w:t>1</w:t>
      </w:r>
      <w:r w:rsidR="00CA2258">
        <w:rPr>
          <w:rFonts w:ascii="Arial" w:hAnsi="Arial" w:cs="Arial"/>
          <w:b/>
          <w:bCs/>
          <w:sz w:val="20"/>
          <w:szCs w:val="20"/>
        </w:rPr>
        <w:t>4</w:t>
      </w:r>
      <w:r>
        <w:rPr>
          <w:rFonts w:ascii="Arial" w:hAnsi="Arial" w:cs="Arial"/>
          <w:b/>
          <w:bCs/>
          <w:sz w:val="20"/>
          <w:szCs w:val="20"/>
        </w:rPr>
        <w:t xml:space="preserve"> </w:t>
      </w:r>
      <w:r w:rsidR="003569FB" w:rsidRPr="0011182C">
        <w:rPr>
          <w:rFonts w:ascii="Arial" w:hAnsi="Arial" w:cs="Arial"/>
          <w:b/>
          <w:bCs/>
          <w:sz w:val="20"/>
          <w:szCs w:val="20"/>
        </w:rPr>
        <w:t>Postanowienia Końcowe</w:t>
      </w:r>
    </w:p>
    <w:p w14:paraId="24BE83F9" w14:textId="01BF1D3C" w:rsidR="008A338F" w:rsidRDefault="008A338F" w:rsidP="007A26F8">
      <w:pPr>
        <w:pStyle w:val="Akapitzlist"/>
        <w:widowControl/>
        <w:numPr>
          <w:ilvl w:val="0"/>
          <w:numId w:val="6"/>
        </w:numPr>
        <w:autoSpaceDE/>
        <w:autoSpaceDN/>
        <w:spacing w:line="276" w:lineRule="auto"/>
        <w:ind w:left="284" w:hanging="426"/>
        <w:rPr>
          <w:rFonts w:ascii="Arial" w:hAnsi="Arial" w:cs="Arial"/>
          <w:sz w:val="20"/>
        </w:rPr>
      </w:pPr>
      <w:r w:rsidRPr="005F08C2">
        <w:rPr>
          <w:rFonts w:ascii="Arial" w:hAnsi="Arial" w:cs="Arial"/>
          <w:sz w:val="20"/>
        </w:rPr>
        <w:t>Wszelkie zmiany Umowy wymagają formy pisemnej pod rygorem nieważności, z zastrzeżeniem postanowień wyraźnie wskazanych w Umowie, które w sposób odmienny wskazują formę</w:t>
      </w:r>
      <w:r w:rsidR="00AD2ADC">
        <w:rPr>
          <w:rFonts w:ascii="Arial" w:hAnsi="Arial" w:cs="Arial"/>
          <w:sz w:val="20"/>
        </w:rPr>
        <w:t xml:space="preserve"> zmiany</w:t>
      </w:r>
      <w:r w:rsidRPr="005F08C2">
        <w:rPr>
          <w:rFonts w:ascii="Arial" w:hAnsi="Arial" w:cs="Arial"/>
          <w:sz w:val="20"/>
        </w:rPr>
        <w:t>.</w:t>
      </w:r>
    </w:p>
    <w:p w14:paraId="3C59B816" w14:textId="0D8C11B4" w:rsidR="00EC7477" w:rsidRDefault="006A656D" w:rsidP="007A26F8">
      <w:pPr>
        <w:pStyle w:val="Akapitzlist"/>
        <w:widowControl/>
        <w:numPr>
          <w:ilvl w:val="0"/>
          <w:numId w:val="6"/>
        </w:numPr>
        <w:autoSpaceDE/>
        <w:autoSpaceDN/>
        <w:spacing w:line="276" w:lineRule="auto"/>
        <w:ind w:left="284" w:hanging="426"/>
        <w:rPr>
          <w:rFonts w:ascii="Arial" w:hAnsi="Arial" w:cs="Arial"/>
          <w:sz w:val="20"/>
        </w:rPr>
      </w:pPr>
      <w:r>
        <w:rPr>
          <w:rFonts w:ascii="Arial" w:hAnsi="Arial" w:cs="Arial"/>
          <w:sz w:val="20"/>
        </w:rPr>
        <w:t>Wykonawca</w:t>
      </w:r>
      <w:r w:rsidR="008A338F" w:rsidRPr="005F08C2">
        <w:rPr>
          <w:rFonts w:ascii="Arial" w:hAnsi="Arial" w:cs="Arial"/>
          <w:sz w:val="20"/>
        </w:rPr>
        <w:t xml:space="preserve"> nie jest uprawniony, do zaciągania jakichkolwiek zobowiązań w imieniu </w:t>
      </w:r>
      <w:r w:rsidR="000A0414">
        <w:rPr>
          <w:rFonts w:ascii="Arial" w:hAnsi="Arial" w:cs="Arial"/>
          <w:sz w:val="20"/>
        </w:rPr>
        <w:t>Zamawiającego</w:t>
      </w:r>
      <w:r>
        <w:rPr>
          <w:rFonts w:ascii="Arial" w:hAnsi="Arial" w:cs="Arial"/>
          <w:sz w:val="20"/>
        </w:rPr>
        <w:t>,</w:t>
      </w:r>
      <w:r w:rsidR="008A338F" w:rsidRPr="005F08C2">
        <w:rPr>
          <w:rFonts w:ascii="Arial" w:hAnsi="Arial" w:cs="Arial"/>
          <w:sz w:val="20"/>
        </w:rPr>
        <w:t xml:space="preserve"> </w:t>
      </w:r>
      <w:r w:rsidRPr="005F08C2">
        <w:rPr>
          <w:rFonts w:ascii="Arial" w:hAnsi="Arial" w:cs="Arial"/>
          <w:sz w:val="20"/>
        </w:rPr>
        <w:t xml:space="preserve">bez pisemnego </w:t>
      </w:r>
      <w:r w:rsidR="00A51BE2">
        <w:rPr>
          <w:rFonts w:ascii="Arial" w:hAnsi="Arial" w:cs="Arial"/>
          <w:sz w:val="20"/>
        </w:rPr>
        <w:t xml:space="preserve">uprzedniego </w:t>
      </w:r>
      <w:r w:rsidRPr="005F08C2">
        <w:rPr>
          <w:rFonts w:ascii="Arial" w:hAnsi="Arial" w:cs="Arial"/>
          <w:sz w:val="20"/>
        </w:rPr>
        <w:t>upoważnienia</w:t>
      </w:r>
      <w:r>
        <w:rPr>
          <w:rFonts w:ascii="Arial" w:hAnsi="Arial" w:cs="Arial"/>
          <w:sz w:val="20"/>
        </w:rPr>
        <w:t xml:space="preserve"> – pod rygorem nieważności.</w:t>
      </w:r>
    </w:p>
    <w:p w14:paraId="2B98D7DA" w14:textId="27C0D42E" w:rsidR="009D1F8D" w:rsidRDefault="00EC7477" w:rsidP="007A26F8">
      <w:pPr>
        <w:pStyle w:val="Akapitzlist"/>
        <w:widowControl/>
        <w:numPr>
          <w:ilvl w:val="0"/>
          <w:numId w:val="6"/>
        </w:numPr>
        <w:autoSpaceDE/>
        <w:autoSpaceDN/>
        <w:spacing w:line="276" w:lineRule="auto"/>
        <w:ind w:left="284" w:hanging="426"/>
        <w:rPr>
          <w:rFonts w:ascii="Arial" w:hAnsi="Arial" w:cs="Arial"/>
          <w:sz w:val="20"/>
        </w:rPr>
      </w:pPr>
      <w:r w:rsidRPr="00EC7477">
        <w:rPr>
          <w:rFonts w:ascii="Arial" w:hAnsi="Arial" w:cs="Arial"/>
          <w:sz w:val="20"/>
        </w:rPr>
        <w:t>Wykonawca nie ma prawa, przelewać na osoby trzecie jakichkolwiek obowiązków lub uprawnień wynikających z niniejszej Umowy</w:t>
      </w:r>
      <w:r>
        <w:rPr>
          <w:rFonts w:ascii="Arial" w:hAnsi="Arial" w:cs="Arial"/>
          <w:sz w:val="20"/>
        </w:rPr>
        <w:t>,</w:t>
      </w:r>
      <w:r w:rsidRPr="00EC7477">
        <w:rPr>
          <w:rFonts w:ascii="Arial" w:hAnsi="Arial" w:cs="Arial"/>
          <w:sz w:val="20"/>
        </w:rPr>
        <w:t xml:space="preserve"> bez uzyskania </w:t>
      </w:r>
      <w:r w:rsidR="00A51BE2">
        <w:rPr>
          <w:rFonts w:ascii="Arial" w:hAnsi="Arial" w:cs="Arial"/>
          <w:sz w:val="20"/>
        </w:rPr>
        <w:t xml:space="preserve">uprzedniej </w:t>
      </w:r>
      <w:r w:rsidRPr="00EC7477">
        <w:rPr>
          <w:rFonts w:ascii="Arial" w:hAnsi="Arial" w:cs="Arial"/>
          <w:sz w:val="20"/>
        </w:rPr>
        <w:t xml:space="preserve">pisemnej </w:t>
      </w:r>
      <w:r w:rsidR="00AD2ADC">
        <w:rPr>
          <w:rFonts w:ascii="Arial" w:hAnsi="Arial" w:cs="Arial"/>
          <w:sz w:val="20"/>
        </w:rPr>
        <w:t xml:space="preserve">- </w:t>
      </w:r>
      <w:r w:rsidRPr="00EC7477">
        <w:rPr>
          <w:rFonts w:ascii="Arial" w:hAnsi="Arial" w:cs="Arial"/>
          <w:sz w:val="20"/>
        </w:rPr>
        <w:t xml:space="preserve">pod rygorem nieważności </w:t>
      </w:r>
      <w:r w:rsidR="00AD2ADC">
        <w:rPr>
          <w:rFonts w:ascii="Arial" w:hAnsi="Arial" w:cs="Arial"/>
          <w:sz w:val="20"/>
        </w:rPr>
        <w:t xml:space="preserve">- </w:t>
      </w:r>
      <w:r w:rsidRPr="00EC7477">
        <w:rPr>
          <w:rFonts w:ascii="Arial" w:hAnsi="Arial" w:cs="Arial"/>
          <w:sz w:val="20"/>
        </w:rPr>
        <w:t>zgody Zamawiającego</w:t>
      </w:r>
      <w:r w:rsidR="009D1F8D">
        <w:rPr>
          <w:rFonts w:ascii="Arial" w:hAnsi="Arial" w:cs="Arial"/>
          <w:sz w:val="20"/>
        </w:rPr>
        <w:t>.</w:t>
      </w:r>
    </w:p>
    <w:p w14:paraId="1BD5C2A9" w14:textId="77777777" w:rsidR="00A51BE2" w:rsidRDefault="00EC7477" w:rsidP="007A26F8">
      <w:pPr>
        <w:pStyle w:val="Akapitzlist"/>
        <w:widowControl/>
        <w:numPr>
          <w:ilvl w:val="0"/>
          <w:numId w:val="6"/>
        </w:numPr>
        <w:autoSpaceDE/>
        <w:autoSpaceDN/>
        <w:spacing w:line="276" w:lineRule="auto"/>
        <w:ind w:left="284" w:hanging="426"/>
        <w:rPr>
          <w:rFonts w:ascii="Arial" w:hAnsi="Arial" w:cs="Arial"/>
          <w:sz w:val="20"/>
        </w:rPr>
      </w:pPr>
      <w:r w:rsidRPr="009D1F8D">
        <w:rPr>
          <w:rFonts w:ascii="Arial" w:hAnsi="Arial" w:cs="Arial"/>
          <w:sz w:val="20"/>
        </w:rPr>
        <w:t>W przypadku stwierdzenia, że którekolwiek z postanowień Umowy jest z mocy prawa nieważne lub bezskuteczne, okoliczność ta nie będzie miała wpływu na ważność, skuteczność lub możliwość wyegzekwowania pozostałych postanowień.</w:t>
      </w:r>
      <w:r w:rsidR="009D1F8D">
        <w:rPr>
          <w:rFonts w:ascii="Arial" w:hAnsi="Arial" w:cs="Arial"/>
          <w:sz w:val="20"/>
        </w:rPr>
        <w:t xml:space="preserve"> </w:t>
      </w:r>
      <w:r w:rsidRPr="009D1F8D">
        <w:rPr>
          <w:rFonts w:ascii="Arial" w:hAnsi="Arial" w:cs="Arial"/>
          <w:sz w:val="20"/>
        </w:rPr>
        <w:t xml:space="preserve">W sytuacji, </w:t>
      </w:r>
      <w:r w:rsidR="009D1F8D">
        <w:rPr>
          <w:rFonts w:ascii="Arial" w:hAnsi="Arial" w:cs="Arial"/>
          <w:sz w:val="20"/>
        </w:rPr>
        <w:t>opisanej w zdaniu pierwszym</w:t>
      </w:r>
      <w:r w:rsidRPr="009D1F8D">
        <w:rPr>
          <w:rFonts w:ascii="Arial" w:hAnsi="Arial" w:cs="Arial"/>
          <w:sz w:val="20"/>
        </w:rPr>
        <w:t>, Strony zobowiązują się zawrzeć aneks do Umowy, w którym sformułują postanowienia zastępcze, których cel gospodarczy i ekonomiczny będzie równoważny lub maksymalnie zbliżony do celu postanowień nieważnych lub bezskuteczny</w:t>
      </w:r>
      <w:r w:rsidR="00AD2ADC">
        <w:rPr>
          <w:rFonts w:ascii="Arial" w:hAnsi="Arial" w:cs="Arial"/>
          <w:sz w:val="20"/>
        </w:rPr>
        <w:t>ch</w:t>
      </w:r>
      <w:r w:rsidRPr="009D1F8D">
        <w:rPr>
          <w:rFonts w:ascii="Arial" w:hAnsi="Arial" w:cs="Arial"/>
          <w:sz w:val="20"/>
        </w:rPr>
        <w:t>.</w:t>
      </w:r>
    </w:p>
    <w:p w14:paraId="45082FA0" w14:textId="4655BF6C" w:rsidR="0039371F" w:rsidRDefault="00EC7477" w:rsidP="007A26F8">
      <w:pPr>
        <w:pStyle w:val="Akapitzlist"/>
        <w:widowControl/>
        <w:numPr>
          <w:ilvl w:val="0"/>
          <w:numId w:val="6"/>
        </w:numPr>
        <w:autoSpaceDE/>
        <w:autoSpaceDN/>
        <w:spacing w:line="276" w:lineRule="auto"/>
        <w:ind w:left="284" w:hanging="426"/>
        <w:rPr>
          <w:rFonts w:ascii="Arial" w:hAnsi="Arial" w:cs="Arial"/>
          <w:sz w:val="20"/>
        </w:rPr>
      </w:pPr>
      <w:r w:rsidRPr="00A51BE2">
        <w:rPr>
          <w:rFonts w:ascii="Arial" w:hAnsi="Arial" w:cs="Arial"/>
          <w:sz w:val="20"/>
        </w:rPr>
        <w:t xml:space="preserve">Zamawiający dopuszcza możliwość zawarcia </w:t>
      </w:r>
      <w:r w:rsidR="0065300F" w:rsidRPr="0065300F">
        <w:rPr>
          <w:rFonts w:ascii="Arial" w:hAnsi="Arial" w:cs="Arial"/>
          <w:sz w:val="20"/>
        </w:rPr>
        <w:t>kompleksowa dostawa gazu ziemnego</w:t>
      </w:r>
      <w:r w:rsidRPr="00A51BE2">
        <w:rPr>
          <w:rFonts w:ascii="Arial" w:hAnsi="Arial" w:cs="Arial"/>
          <w:sz w:val="20"/>
        </w:rPr>
        <w:t xml:space="preserve"> na wzorze umowy stosowanym przez </w:t>
      </w:r>
      <w:r w:rsidR="001C7692">
        <w:rPr>
          <w:rFonts w:ascii="Arial" w:hAnsi="Arial" w:cs="Arial"/>
          <w:sz w:val="20"/>
        </w:rPr>
        <w:t>Wykonawcę</w:t>
      </w:r>
      <w:r w:rsidR="00B77EA8">
        <w:rPr>
          <w:rFonts w:ascii="Arial" w:hAnsi="Arial" w:cs="Arial"/>
          <w:sz w:val="20"/>
        </w:rPr>
        <w:t xml:space="preserve"> („Wzór umowy Wykonawcy”)</w:t>
      </w:r>
      <w:r w:rsidRPr="00A51BE2">
        <w:rPr>
          <w:rFonts w:ascii="Arial" w:hAnsi="Arial" w:cs="Arial"/>
          <w:sz w:val="20"/>
        </w:rPr>
        <w:t xml:space="preserve">, który regulować będzie relacje stron </w:t>
      </w:r>
      <w:r w:rsidR="00667208">
        <w:rPr>
          <w:rFonts w:ascii="Arial" w:hAnsi="Arial" w:cs="Arial"/>
          <w:sz w:val="20"/>
        </w:rPr>
        <w:t>Umowy</w:t>
      </w:r>
      <w:r w:rsidRPr="00A51BE2">
        <w:rPr>
          <w:rFonts w:ascii="Arial" w:hAnsi="Arial" w:cs="Arial"/>
          <w:sz w:val="20"/>
        </w:rPr>
        <w:t xml:space="preserve"> w sposób bardziej szczegółowy niż </w:t>
      </w:r>
      <w:r w:rsidR="00667208">
        <w:rPr>
          <w:rFonts w:ascii="Arial" w:hAnsi="Arial" w:cs="Arial"/>
          <w:sz w:val="20"/>
        </w:rPr>
        <w:t>Istotne</w:t>
      </w:r>
      <w:r w:rsidRPr="00A51BE2">
        <w:rPr>
          <w:rFonts w:ascii="Arial" w:hAnsi="Arial" w:cs="Arial"/>
          <w:sz w:val="20"/>
        </w:rPr>
        <w:t xml:space="preserve"> postanowienia umowy. W przypadku zawarcia </w:t>
      </w:r>
      <w:r w:rsidR="0065300F">
        <w:rPr>
          <w:rFonts w:ascii="Arial" w:hAnsi="Arial" w:cs="Arial"/>
          <w:sz w:val="20"/>
        </w:rPr>
        <w:t>u</w:t>
      </w:r>
      <w:r w:rsidRPr="00A51BE2">
        <w:rPr>
          <w:rFonts w:ascii="Arial" w:hAnsi="Arial" w:cs="Arial"/>
          <w:sz w:val="20"/>
        </w:rPr>
        <w:t xml:space="preserve">mowy </w:t>
      </w:r>
      <w:r w:rsidR="00B77EA8">
        <w:rPr>
          <w:rFonts w:ascii="Arial" w:hAnsi="Arial" w:cs="Arial"/>
          <w:sz w:val="20"/>
        </w:rPr>
        <w:t>przy zastosowaniu Wzoru Umowy Wykonawcy</w:t>
      </w:r>
      <w:r w:rsidRPr="00A51BE2">
        <w:rPr>
          <w:rFonts w:ascii="Arial" w:hAnsi="Arial" w:cs="Arial"/>
          <w:sz w:val="20"/>
        </w:rPr>
        <w:t xml:space="preserve">, </w:t>
      </w:r>
      <w:r w:rsidR="009D05F8">
        <w:rPr>
          <w:rFonts w:ascii="Arial" w:hAnsi="Arial" w:cs="Arial"/>
          <w:sz w:val="20"/>
        </w:rPr>
        <w:t>IPU</w:t>
      </w:r>
      <w:r w:rsidRPr="00A51BE2">
        <w:rPr>
          <w:rFonts w:ascii="Arial" w:hAnsi="Arial" w:cs="Arial"/>
          <w:sz w:val="20"/>
        </w:rPr>
        <w:t xml:space="preserve"> stanowić będzie załącznik do </w:t>
      </w:r>
      <w:r w:rsidR="00647E8A">
        <w:rPr>
          <w:rFonts w:ascii="Arial" w:hAnsi="Arial" w:cs="Arial"/>
          <w:sz w:val="20"/>
        </w:rPr>
        <w:t>u</w:t>
      </w:r>
      <w:r w:rsidRPr="00A51BE2">
        <w:rPr>
          <w:rFonts w:ascii="Arial" w:hAnsi="Arial" w:cs="Arial"/>
          <w:sz w:val="20"/>
        </w:rPr>
        <w:t xml:space="preserve">mowy </w:t>
      </w:r>
      <w:r w:rsidR="00647E8A" w:rsidRPr="00647E8A">
        <w:rPr>
          <w:rFonts w:ascii="Arial" w:hAnsi="Arial" w:cs="Arial"/>
          <w:sz w:val="20"/>
        </w:rPr>
        <w:t>kompleksow</w:t>
      </w:r>
      <w:r w:rsidR="00647E8A">
        <w:rPr>
          <w:rFonts w:ascii="Arial" w:hAnsi="Arial" w:cs="Arial"/>
          <w:sz w:val="20"/>
        </w:rPr>
        <w:t>ej</w:t>
      </w:r>
      <w:r w:rsidR="0054478E">
        <w:rPr>
          <w:rFonts w:ascii="Arial" w:hAnsi="Arial" w:cs="Arial"/>
          <w:sz w:val="20"/>
        </w:rPr>
        <w:t>,</w:t>
      </w:r>
      <w:r w:rsidR="00647E8A" w:rsidRPr="00647E8A">
        <w:rPr>
          <w:rFonts w:ascii="Arial" w:hAnsi="Arial" w:cs="Arial"/>
          <w:sz w:val="20"/>
        </w:rPr>
        <w:t xml:space="preserve"> </w:t>
      </w:r>
      <w:r w:rsidR="00406AFB">
        <w:rPr>
          <w:rFonts w:ascii="Arial" w:hAnsi="Arial" w:cs="Arial"/>
          <w:sz w:val="20"/>
        </w:rPr>
        <w:br/>
      </w:r>
      <w:r w:rsidR="0054478E">
        <w:rPr>
          <w:rFonts w:ascii="Arial" w:hAnsi="Arial" w:cs="Arial"/>
          <w:sz w:val="20"/>
        </w:rPr>
        <w:t>a ponadto</w:t>
      </w:r>
      <w:r w:rsidRPr="00A51BE2">
        <w:rPr>
          <w:rFonts w:ascii="Arial" w:hAnsi="Arial" w:cs="Arial"/>
          <w:sz w:val="20"/>
        </w:rPr>
        <w:t>:</w:t>
      </w:r>
    </w:p>
    <w:p w14:paraId="7E2BFC4F" w14:textId="12E227C1" w:rsidR="00EC7477" w:rsidRDefault="00EC7477" w:rsidP="007A26F8">
      <w:pPr>
        <w:pStyle w:val="Akapitzlist"/>
        <w:widowControl/>
        <w:numPr>
          <w:ilvl w:val="0"/>
          <w:numId w:val="23"/>
        </w:numPr>
        <w:autoSpaceDE/>
        <w:autoSpaceDN/>
        <w:spacing w:line="276" w:lineRule="auto"/>
        <w:rPr>
          <w:rFonts w:ascii="Arial" w:hAnsi="Arial" w:cs="Arial"/>
          <w:sz w:val="20"/>
        </w:rPr>
      </w:pPr>
      <w:r w:rsidRPr="0039371F">
        <w:rPr>
          <w:rFonts w:ascii="Arial" w:hAnsi="Arial" w:cs="Arial"/>
          <w:sz w:val="20"/>
        </w:rPr>
        <w:t xml:space="preserve">w przypadku sprzeczności zapisów </w:t>
      </w:r>
      <w:r w:rsidR="009707B1">
        <w:rPr>
          <w:rFonts w:ascii="Arial" w:hAnsi="Arial" w:cs="Arial"/>
          <w:sz w:val="20"/>
        </w:rPr>
        <w:t>Wzoru umowy Wykonawcy</w:t>
      </w:r>
      <w:r w:rsidRPr="0039371F">
        <w:rPr>
          <w:rFonts w:ascii="Arial" w:hAnsi="Arial" w:cs="Arial"/>
          <w:sz w:val="20"/>
        </w:rPr>
        <w:t xml:space="preserve"> z zapisami </w:t>
      </w:r>
      <w:r w:rsidR="009707B1">
        <w:rPr>
          <w:rFonts w:ascii="Arial" w:hAnsi="Arial" w:cs="Arial"/>
          <w:sz w:val="20"/>
        </w:rPr>
        <w:t>IPU</w:t>
      </w:r>
      <w:r w:rsidRPr="0039371F">
        <w:rPr>
          <w:rFonts w:ascii="Arial" w:hAnsi="Arial" w:cs="Arial"/>
          <w:sz w:val="20"/>
        </w:rPr>
        <w:t>, załączników</w:t>
      </w:r>
      <w:r w:rsidR="009707B1">
        <w:rPr>
          <w:rFonts w:ascii="Arial" w:hAnsi="Arial" w:cs="Arial"/>
          <w:sz w:val="20"/>
        </w:rPr>
        <w:t xml:space="preserve"> do IPU</w:t>
      </w:r>
      <w:r w:rsidRPr="0039371F">
        <w:rPr>
          <w:rFonts w:ascii="Arial" w:hAnsi="Arial" w:cs="Arial"/>
          <w:sz w:val="20"/>
        </w:rPr>
        <w:t xml:space="preserve">, pierwszeństwo stosowania będą miały </w:t>
      </w:r>
      <w:r w:rsidR="00A24277">
        <w:rPr>
          <w:rFonts w:ascii="Arial" w:hAnsi="Arial" w:cs="Arial"/>
          <w:sz w:val="20"/>
        </w:rPr>
        <w:t xml:space="preserve">postanowienia IPU </w:t>
      </w:r>
      <w:r w:rsidR="00F60285">
        <w:rPr>
          <w:rFonts w:ascii="Arial" w:hAnsi="Arial" w:cs="Arial"/>
          <w:sz w:val="20"/>
        </w:rPr>
        <w:t xml:space="preserve">Zamawiającego </w:t>
      </w:r>
      <w:r w:rsidR="00A24277">
        <w:rPr>
          <w:rFonts w:ascii="Arial" w:hAnsi="Arial" w:cs="Arial"/>
          <w:sz w:val="20"/>
        </w:rPr>
        <w:t>wraz z załącznikami,</w:t>
      </w:r>
      <w:r w:rsidR="00E15878">
        <w:rPr>
          <w:rFonts w:ascii="Arial" w:hAnsi="Arial" w:cs="Arial"/>
          <w:sz w:val="20"/>
        </w:rPr>
        <w:t xml:space="preserve"> chyba że postanowienia Wzoru umowy Wykonawcy będą korzystniejsze,</w:t>
      </w:r>
    </w:p>
    <w:p w14:paraId="587905DE" w14:textId="08C7E516" w:rsidR="00002DF1" w:rsidRDefault="00EC7477" w:rsidP="007A26F8">
      <w:pPr>
        <w:pStyle w:val="Akapitzlist"/>
        <w:widowControl/>
        <w:numPr>
          <w:ilvl w:val="0"/>
          <w:numId w:val="23"/>
        </w:numPr>
        <w:autoSpaceDE/>
        <w:autoSpaceDN/>
        <w:spacing w:line="276" w:lineRule="auto"/>
        <w:rPr>
          <w:rFonts w:ascii="Arial" w:hAnsi="Arial" w:cs="Arial"/>
          <w:sz w:val="20"/>
        </w:rPr>
      </w:pPr>
      <w:r w:rsidRPr="00A24277">
        <w:rPr>
          <w:rFonts w:ascii="Arial" w:hAnsi="Arial" w:cs="Arial"/>
          <w:sz w:val="20"/>
        </w:rPr>
        <w:t xml:space="preserve">w przypadku </w:t>
      </w:r>
      <w:r w:rsidR="0054478E">
        <w:rPr>
          <w:rFonts w:ascii="Arial" w:hAnsi="Arial" w:cs="Arial"/>
          <w:sz w:val="20"/>
        </w:rPr>
        <w:t>gdy</w:t>
      </w:r>
      <w:r w:rsidRPr="00A24277">
        <w:rPr>
          <w:rFonts w:ascii="Arial" w:hAnsi="Arial" w:cs="Arial"/>
          <w:sz w:val="20"/>
        </w:rPr>
        <w:t xml:space="preserve"> </w:t>
      </w:r>
      <w:r w:rsidR="0054478E">
        <w:rPr>
          <w:rFonts w:ascii="Arial" w:hAnsi="Arial" w:cs="Arial"/>
          <w:sz w:val="20"/>
        </w:rPr>
        <w:t>Wzór umowy Wykonawcy</w:t>
      </w:r>
      <w:r w:rsidRPr="00A24277">
        <w:rPr>
          <w:rFonts w:ascii="Arial" w:hAnsi="Arial" w:cs="Arial"/>
          <w:sz w:val="20"/>
        </w:rPr>
        <w:t xml:space="preserve"> </w:t>
      </w:r>
      <w:r w:rsidR="0054478E">
        <w:rPr>
          <w:rFonts w:ascii="Arial" w:hAnsi="Arial" w:cs="Arial"/>
          <w:sz w:val="20"/>
        </w:rPr>
        <w:t xml:space="preserve">będzie zawierał </w:t>
      </w:r>
      <w:r w:rsidRPr="00A24277">
        <w:rPr>
          <w:rFonts w:ascii="Arial" w:hAnsi="Arial" w:cs="Arial"/>
          <w:sz w:val="20"/>
        </w:rPr>
        <w:t>postanowie</w:t>
      </w:r>
      <w:r w:rsidR="0054478E">
        <w:rPr>
          <w:rFonts w:ascii="Arial" w:hAnsi="Arial" w:cs="Arial"/>
          <w:sz w:val="20"/>
        </w:rPr>
        <w:t>nia</w:t>
      </w:r>
      <w:r w:rsidRPr="00A24277">
        <w:rPr>
          <w:rFonts w:ascii="Arial" w:hAnsi="Arial" w:cs="Arial"/>
          <w:sz w:val="20"/>
        </w:rPr>
        <w:t xml:space="preserve"> niekorzyst</w:t>
      </w:r>
      <w:r w:rsidR="0054478E">
        <w:rPr>
          <w:rFonts w:ascii="Arial" w:hAnsi="Arial" w:cs="Arial"/>
          <w:sz w:val="20"/>
        </w:rPr>
        <w:t>ne</w:t>
      </w:r>
      <w:r w:rsidRPr="00A24277">
        <w:rPr>
          <w:rFonts w:ascii="Arial" w:hAnsi="Arial" w:cs="Arial"/>
          <w:sz w:val="20"/>
        </w:rPr>
        <w:t xml:space="preserve"> dla Zamawiającego, które nie </w:t>
      </w:r>
      <w:r w:rsidR="002F0F8F">
        <w:rPr>
          <w:rFonts w:ascii="Arial" w:hAnsi="Arial" w:cs="Arial"/>
          <w:sz w:val="20"/>
        </w:rPr>
        <w:t>są</w:t>
      </w:r>
      <w:r w:rsidRPr="00A24277">
        <w:rPr>
          <w:rFonts w:ascii="Arial" w:hAnsi="Arial" w:cs="Arial"/>
          <w:sz w:val="20"/>
        </w:rPr>
        <w:t xml:space="preserve"> uregulowane w </w:t>
      </w:r>
      <w:r w:rsidR="00E15878">
        <w:rPr>
          <w:rFonts w:ascii="Arial" w:hAnsi="Arial" w:cs="Arial"/>
          <w:sz w:val="20"/>
        </w:rPr>
        <w:t>IPU</w:t>
      </w:r>
      <w:r w:rsidRPr="00A24277">
        <w:rPr>
          <w:rFonts w:ascii="Arial" w:hAnsi="Arial" w:cs="Arial"/>
          <w:sz w:val="20"/>
        </w:rPr>
        <w:t>, postanowień tych się nie stosuje</w:t>
      </w:r>
      <w:r w:rsidR="00F60285">
        <w:rPr>
          <w:rFonts w:ascii="Arial" w:hAnsi="Arial" w:cs="Arial"/>
          <w:sz w:val="20"/>
        </w:rPr>
        <w:t>,</w:t>
      </w:r>
    </w:p>
    <w:p w14:paraId="30AAC85F" w14:textId="30EE94BB" w:rsidR="00EC7477" w:rsidRPr="00002DF1" w:rsidRDefault="00EC7477" w:rsidP="007A26F8">
      <w:pPr>
        <w:pStyle w:val="Akapitzlist"/>
        <w:widowControl/>
        <w:numPr>
          <w:ilvl w:val="0"/>
          <w:numId w:val="23"/>
        </w:numPr>
        <w:autoSpaceDE/>
        <w:autoSpaceDN/>
        <w:spacing w:line="276" w:lineRule="auto"/>
        <w:rPr>
          <w:rFonts w:ascii="Arial" w:hAnsi="Arial" w:cs="Arial"/>
          <w:sz w:val="20"/>
        </w:rPr>
      </w:pPr>
      <w:r w:rsidRPr="00002DF1">
        <w:rPr>
          <w:rFonts w:ascii="Arial" w:hAnsi="Arial" w:cs="Arial"/>
          <w:sz w:val="20"/>
        </w:rPr>
        <w:t>Zamawiający nie będzie ponosił żadnych dodatkowych kosztów ani opłat, ponad te wprost określone w Ofercie Wykonawcy</w:t>
      </w:r>
      <w:r w:rsidR="00FA779B">
        <w:rPr>
          <w:rFonts w:ascii="Arial" w:hAnsi="Arial" w:cs="Arial"/>
          <w:sz w:val="20"/>
        </w:rPr>
        <w:t>,</w:t>
      </w:r>
      <w:r w:rsidRPr="00002DF1">
        <w:rPr>
          <w:rFonts w:ascii="Arial" w:hAnsi="Arial" w:cs="Arial"/>
          <w:sz w:val="20"/>
        </w:rPr>
        <w:t xml:space="preserve"> </w:t>
      </w:r>
      <w:r w:rsidR="002343B1">
        <w:rPr>
          <w:rFonts w:ascii="Arial" w:hAnsi="Arial" w:cs="Arial"/>
          <w:sz w:val="20"/>
        </w:rPr>
        <w:t>IPU</w:t>
      </w:r>
      <w:r w:rsidR="00FA779B">
        <w:rPr>
          <w:rFonts w:ascii="Arial" w:hAnsi="Arial" w:cs="Arial"/>
          <w:sz w:val="20"/>
        </w:rPr>
        <w:t xml:space="preserve">, Taryfie; </w:t>
      </w:r>
      <w:r w:rsidRPr="00002DF1">
        <w:rPr>
          <w:rFonts w:ascii="Arial" w:hAnsi="Arial" w:cs="Arial"/>
          <w:sz w:val="20"/>
        </w:rPr>
        <w:t xml:space="preserve">W szczególności, Zamawiający nie będzie ponosił żadnych kosztów wynikających </w:t>
      </w:r>
      <w:r w:rsidR="00077A68">
        <w:rPr>
          <w:rFonts w:ascii="Arial" w:hAnsi="Arial" w:cs="Arial"/>
          <w:sz w:val="20"/>
        </w:rPr>
        <w:t xml:space="preserve">z </w:t>
      </w:r>
      <w:r w:rsidRPr="00002DF1">
        <w:rPr>
          <w:rFonts w:ascii="Arial" w:hAnsi="Arial" w:cs="Arial"/>
          <w:sz w:val="20"/>
        </w:rPr>
        <w:t>obsług</w:t>
      </w:r>
      <w:r w:rsidR="00077A68">
        <w:rPr>
          <w:rFonts w:ascii="Arial" w:hAnsi="Arial" w:cs="Arial"/>
          <w:sz w:val="20"/>
        </w:rPr>
        <w:t xml:space="preserve">i Umowy. </w:t>
      </w:r>
      <w:r w:rsidRPr="00002DF1">
        <w:rPr>
          <w:rFonts w:ascii="Arial" w:hAnsi="Arial" w:cs="Arial"/>
          <w:sz w:val="20"/>
        </w:rPr>
        <w:t xml:space="preserve"> </w:t>
      </w:r>
    </w:p>
    <w:p w14:paraId="072CB8BD" w14:textId="65939048" w:rsidR="008A338F" w:rsidRPr="005F08C2" w:rsidRDefault="008A338F" w:rsidP="007A26F8">
      <w:pPr>
        <w:pStyle w:val="Akapitzlist"/>
        <w:widowControl/>
        <w:numPr>
          <w:ilvl w:val="0"/>
          <w:numId w:val="6"/>
        </w:numPr>
        <w:autoSpaceDE/>
        <w:autoSpaceDN/>
        <w:spacing w:line="276" w:lineRule="auto"/>
        <w:ind w:left="283" w:hanging="425"/>
        <w:rPr>
          <w:rFonts w:ascii="Arial" w:hAnsi="Arial" w:cs="Arial"/>
          <w:sz w:val="20"/>
        </w:rPr>
      </w:pPr>
      <w:r w:rsidRPr="005F08C2">
        <w:rPr>
          <w:rFonts w:ascii="Arial" w:hAnsi="Arial" w:cs="Arial"/>
          <w:sz w:val="20"/>
        </w:rPr>
        <w:t xml:space="preserve">Wszelkie spory powstałe na tle wykonania Umowy Strony zobowiązują się rozstrzygać polubownie, a w przypadku braku możliwości polubownego rozstrzygnięcia sporów będą one rozstrzygane przez sąd powszechny właściwy miejscowo dla siedziby </w:t>
      </w:r>
      <w:r w:rsidR="00E81DF4">
        <w:rPr>
          <w:rFonts w:ascii="Arial" w:hAnsi="Arial" w:cs="Arial"/>
          <w:sz w:val="20"/>
        </w:rPr>
        <w:t>Zamawiającego</w:t>
      </w:r>
      <w:r w:rsidRPr="005F08C2">
        <w:rPr>
          <w:rFonts w:ascii="Arial" w:hAnsi="Arial" w:cs="Arial"/>
          <w:sz w:val="20"/>
        </w:rPr>
        <w:t xml:space="preserve">. </w:t>
      </w:r>
    </w:p>
    <w:p w14:paraId="59B7ED7F" w14:textId="333E2323" w:rsidR="008A338F" w:rsidRPr="002F2F9C" w:rsidRDefault="008A338F" w:rsidP="007A26F8">
      <w:pPr>
        <w:pStyle w:val="Tekstpodstawowywcity"/>
        <w:numPr>
          <w:ilvl w:val="0"/>
          <w:numId w:val="6"/>
        </w:numPr>
        <w:suppressAutoHyphens/>
        <w:adjustRightInd w:val="0"/>
        <w:spacing w:after="0" w:line="276" w:lineRule="auto"/>
        <w:ind w:left="283" w:right="142" w:hanging="425"/>
        <w:jc w:val="both"/>
        <w:rPr>
          <w:rFonts w:ascii="Arial" w:hAnsi="Arial" w:cs="Arial"/>
          <w:sz w:val="20"/>
          <w:szCs w:val="20"/>
        </w:rPr>
      </w:pPr>
      <w:r w:rsidRPr="005F08C2">
        <w:rPr>
          <w:rFonts w:ascii="Arial" w:hAnsi="Arial" w:cs="Arial"/>
          <w:sz w:val="20"/>
          <w:szCs w:val="20"/>
        </w:rPr>
        <w:t xml:space="preserve">Umowa została sporządzona w dwóch jednobrzmiących egzemplarzach, po jednym dla każdej </w:t>
      </w:r>
      <w:r w:rsidRPr="005F08C2">
        <w:rPr>
          <w:rFonts w:ascii="Arial" w:hAnsi="Arial" w:cs="Arial"/>
          <w:sz w:val="20"/>
          <w:szCs w:val="20"/>
        </w:rPr>
        <w:br/>
        <w:t>ze Stron</w:t>
      </w:r>
      <w:r w:rsidR="002F2F9C">
        <w:rPr>
          <w:rFonts w:ascii="Arial" w:hAnsi="Arial" w:cs="Arial"/>
          <w:sz w:val="20"/>
          <w:szCs w:val="20"/>
        </w:rPr>
        <w:t>/</w:t>
      </w:r>
      <w:r w:rsidR="002F2F9C" w:rsidRPr="002F2F9C">
        <w:rPr>
          <w:rFonts w:ascii="Arial" w:hAnsi="Arial" w:cs="Arial"/>
          <w:sz w:val="20"/>
          <w:szCs w:val="20"/>
        </w:rPr>
        <w:t>Umowa została sporządzona w formie elektronicznej w rozumieniu art. 78(1) KC</w:t>
      </w:r>
      <w:r w:rsidR="003B6AA6">
        <w:rPr>
          <w:rStyle w:val="Odwoanieprzypisudolnego"/>
          <w:rFonts w:ascii="Arial" w:hAnsi="Arial" w:cs="Arial"/>
          <w:sz w:val="20"/>
          <w:szCs w:val="20"/>
        </w:rPr>
        <w:footnoteReference w:id="1"/>
      </w:r>
      <w:r w:rsidR="002F2F9C" w:rsidRPr="002F2F9C">
        <w:rPr>
          <w:rFonts w:ascii="Arial" w:hAnsi="Arial" w:cs="Arial"/>
          <w:sz w:val="20"/>
          <w:szCs w:val="20"/>
        </w:rPr>
        <w:t xml:space="preserve"> .</w:t>
      </w:r>
    </w:p>
    <w:p w14:paraId="001EFBE1" w14:textId="629D59CA" w:rsidR="008A338F" w:rsidRPr="005F08C2" w:rsidRDefault="008A338F" w:rsidP="007A26F8">
      <w:pPr>
        <w:pStyle w:val="Akapitzlist"/>
        <w:widowControl/>
        <w:numPr>
          <w:ilvl w:val="0"/>
          <w:numId w:val="6"/>
        </w:numPr>
        <w:autoSpaceDE/>
        <w:autoSpaceDN/>
        <w:spacing w:line="276" w:lineRule="auto"/>
        <w:ind w:left="283" w:hanging="425"/>
        <w:contextualSpacing/>
        <w:rPr>
          <w:rFonts w:ascii="Arial" w:hAnsi="Arial" w:cs="Arial"/>
          <w:sz w:val="20"/>
        </w:rPr>
      </w:pPr>
      <w:r w:rsidRPr="005F08C2">
        <w:rPr>
          <w:rFonts w:ascii="Arial" w:hAnsi="Arial" w:cs="Arial"/>
          <w:sz w:val="20"/>
        </w:rPr>
        <w:t xml:space="preserve">Strony ustalają, iż na potrzeby Umowy jako dzień roboczy rozumieć będą dni od poniedziałku do piątku, </w:t>
      </w:r>
      <w:r w:rsidR="00406AFB">
        <w:rPr>
          <w:rFonts w:ascii="Arial" w:hAnsi="Arial" w:cs="Arial"/>
          <w:sz w:val="20"/>
        </w:rPr>
        <w:br/>
      </w:r>
      <w:r w:rsidRPr="005F08C2">
        <w:rPr>
          <w:rFonts w:ascii="Arial" w:hAnsi="Arial" w:cs="Arial"/>
          <w:sz w:val="20"/>
        </w:rPr>
        <w:t>z wyłączeniem dni ustawowo wolnych od pracy.</w:t>
      </w:r>
    </w:p>
    <w:p w14:paraId="3FB198F1" w14:textId="77777777" w:rsidR="008A338F" w:rsidRPr="005F08C2" w:rsidRDefault="008A338F" w:rsidP="007A26F8">
      <w:pPr>
        <w:pStyle w:val="Akapitzlist"/>
        <w:widowControl/>
        <w:numPr>
          <w:ilvl w:val="0"/>
          <w:numId w:val="6"/>
        </w:numPr>
        <w:autoSpaceDE/>
        <w:autoSpaceDN/>
        <w:spacing w:line="276" w:lineRule="auto"/>
        <w:ind w:left="283" w:hanging="425"/>
        <w:contextualSpacing/>
        <w:rPr>
          <w:rFonts w:ascii="Arial" w:hAnsi="Arial" w:cs="Arial"/>
          <w:sz w:val="20"/>
        </w:rPr>
      </w:pPr>
      <w:r w:rsidRPr="005F08C2">
        <w:rPr>
          <w:rFonts w:ascii="Arial" w:hAnsi="Arial" w:cs="Arial"/>
          <w:sz w:val="20"/>
        </w:rPr>
        <w:t xml:space="preserve">Integralną część Umowy stanowią Załączniki wymienione na wstępie. </w:t>
      </w:r>
    </w:p>
    <w:p w14:paraId="64A0D2A5" w14:textId="0A3B50F9" w:rsidR="00621FAE" w:rsidRDefault="00621FAE" w:rsidP="005A3A3A">
      <w:pPr>
        <w:pStyle w:val="Tekstpodstawowy"/>
        <w:spacing w:line="276" w:lineRule="auto"/>
        <w:ind w:left="0"/>
        <w:jc w:val="left"/>
        <w:rPr>
          <w:rFonts w:ascii="Arial" w:hAnsi="Arial" w:cs="Arial"/>
          <w:sz w:val="20"/>
          <w:szCs w:val="20"/>
        </w:rPr>
      </w:pPr>
    </w:p>
    <w:p w14:paraId="08BDF922" w14:textId="77777777" w:rsidR="00621FAE" w:rsidRPr="00D63544" w:rsidRDefault="00621FAE" w:rsidP="005A3A3A">
      <w:pPr>
        <w:pStyle w:val="Tekstpodstawowy"/>
        <w:spacing w:line="276" w:lineRule="auto"/>
        <w:ind w:left="0"/>
        <w:jc w:val="left"/>
        <w:rPr>
          <w:rFonts w:ascii="Arial" w:hAnsi="Arial" w:cs="Arial"/>
          <w:sz w:val="20"/>
          <w:szCs w:val="20"/>
        </w:rPr>
      </w:pPr>
    </w:p>
    <w:p w14:paraId="7B0B441F" w14:textId="587FD2C8" w:rsidR="00621FAE" w:rsidRPr="00D63544" w:rsidRDefault="003D4558" w:rsidP="001D6B7C">
      <w:pPr>
        <w:pStyle w:val="Nagwek1"/>
      </w:pPr>
      <w:r>
        <w:t>Zamawiający</w:t>
      </w:r>
      <w:r w:rsidR="0002369A" w:rsidRPr="00D63544">
        <w:tab/>
      </w:r>
      <w:r w:rsidR="009D09BB">
        <w:tab/>
      </w:r>
      <w:r w:rsidR="009D09BB">
        <w:tab/>
      </w:r>
      <w:r w:rsidR="001A60C1">
        <w:tab/>
      </w:r>
      <w:r w:rsidR="001A60C1">
        <w:tab/>
      </w:r>
      <w:r w:rsidR="001A60C1">
        <w:tab/>
      </w:r>
      <w:r w:rsidR="009D09BB">
        <w:tab/>
      </w:r>
      <w:r w:rsidR="009D09BB">
        <w:tab/>
      </w:r>
      <w:r>
        <w:t>Wykonawca</w:t>
      </w:r>
    </w:p>
    <w:p w14:paraId="7A4150FE" w14:textId="77777777" w:rsidR="00621FAE" w:rsidRPr="00D63544" w:rsidRDefault="00621FAE" w:rsidP="005A3A3A">
      <w:pPr>
        <w:pStyle w:val="Tekstpodstawowy"/>
        <w:spacing w:line="276" w:lineRule="auto"/>
        <w:ind w:left="0"/>
        <w:jc w:val="left"/>
        <w:rPr>
          <w:rFonts w:ascii="Arial" w:hAnsi="Arial" w:cs="Arial"/>
          <w:b/>
          <w:sz w:val="20"/>
          <w:szCs w:val="20"/>
        </w:rPr>
      </w:pPr>
    </w:p>
    <w:p w14:paraId="36CD2AAB" w14:textId="69C839B6" w:rsidR="00621FAE" w:rsidRDefault="00621FAE" w:rsidP="005A3A3A">
      <w:pPr>
        <w:pStyle w:val="Tekstpodstawowy"/>
        <w:spacing w:line="276" w:lineRule="auto"/>
        <w:ind w:left="0"/>
        <w:jc w:val="left"/>
        <w:rPr>
          <w:rFonts w:ascii="Arial" w:hAnsi="Arial" w:cs="Arial"/>
          <w:b/>
          <w:sz w:val="20"/>
          <w:szCs w:val="20"/>
        </w:rPr>
      </w:pPr>
    </w:p>
    <w:p w14:paraId="415AFB9F" w14:textId="5A73C9F1" w:rsidR="00E1047A" w:rsidRDefault="00E1047A" w:rsidP="005A3A3A">
      <w:pPr>
        <w:pStyle w:val="Tekstpodstawowy"/>
        <w:spacing w:line="276" w:lineRule="auto"/>
        <w:ind w:left="0"/>
        <w:jc w:val="left"/>
        <w:rPr>
          <w:rFonts w:ascii="Arial" w:hAnsi="Arial" w:cs="Arial"/>
          <w:b/>
          <w:sz w:val="20"/>
          <w:szCs w:val="20"/>
        </w:rPr>
      </w:pPr>
    </w:p>
    <w:p w14:paraId="271711D2" w14:textId="77777777" w:rsidR="00E1047A" w:rsidRPr="00D63544" w:rsidRDefault="00E1047A" w:rsidP="005A3A3A">
      <w:pPr>
        <w:pStyle w:val="Tekstpodstawowy"/>
        <w:spacing w:line="276" w:lineRule="auto"/>
        <w:ind w:left="0"/>
        <w:jc w:val="left"/>
        <w:rPr>
          <w:rFonts w:ascii="Arial" w:hAnsi="Arial" w:cs="Arial"/>
          <w:b/>
          <w:sz w:val="20"/>
          <w:szCs w:val="20"/>
        </w:rPr>
      </w:pPr>
    </w:p>
    <w:p w14:paraId="77EAA87A" w14:textId="77777777" w:rsidR="00621FAE" w:rsidRPr="00D63544" w:rsidRDefault="0002369A" w:rsidP="005A3A3A">
      <w:pPr>
        <w:pStyle w:val="Tekstpodstawowy"/>
        <w:tabs>
          <w:tab w:val="left" w:pos="5390"/>
        </w:tabs>
        <w:spacing w:line="276" w:lineRule="auto"/>
        <w:ind w:left="286"/>
        <w:jc w:val="center"/>
        <w:rPr>
          <w:rFonts w:ascii="Arial" w:hAnsi="Arial" w:cs="Arial"/>
          <w:sz w:val="20"/>
          <w:szCs w:val="20"/>
        </w:rPr>
      </w:pPr>
      <w:r w:rsidRPr="00D63544">
        <w:rPr>
          <w:rFonts w:ascii="Arial" w:hAnsi="Arial" w:cs="Arial"/>
          <w:sz w:val="20"/>
          <w:szCs w:val="20"/>
        </w:rPr>
        <w:t>…………………………………..……………</w:t>
      </w:r>
      <w:r w:rsidRPr="00D63544">
        <w:rPr>
          <w:rFonts w:ascii="Arial" w:hAnsi="Arial" w:cs="Arial"/>
          <w:sz w:val="20"/>
          <w:szCs w:val="20"/>
        </w:rPr>
        <w:tab/>
        <w:t>…………………………………..……………</w:t>
      </w:r>
    </w:p>
    <w:sectPr w:rsidR="00621FAE" w:rsidRPr="00D63544">
      <w:headerReference w:type="default" r:id="rId8"/>
      <w:footerReference w:type="default" r:id="rId9"/>
      <w:pgSz w:w="11910" w:h="16840"/>
      <w:pgMar w:top="1040" w:right="1140" w:bottom="1200" w:left="1140" w:header="751" w:footer="10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2D97D" w14:textId="77777777" w:rsidR="00EE2F2A" w:rsidRDefault="00EE2F2A">
      <w:r>
        <w:separator/>
      </w:r>
    </w:p>
  </w:endnote>
  <w:endnote w:type="continuationSeparator" w:id="0">
    <w:p w14:paraId="74B6A254" w14:textId="77777777" w:rsidR="00EE2F2A" w:rsidRDefault="00EE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TimesNewRoman">
    <w:altName w:val="Arial Unicode M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1457004"/>
      <w:docPartObj>
        <w:docPartGallery w:val="Page Numbers (Bottom of Page)"/>
        <w:docPartUnique/>
      </w:docPartObj>
    </w:sdtPr>
    <w:sdtEndPr>
      <w:rPr>
        <w:rFonts w:ascii="Arial" w:hAnsi="Arial" w:cs="Arial"/>
        <w:sz w:val="20"/>
        <w:szCs w:val="20"/>
      </w:rPr>
    </w:sdtEndPr>
    <w:sdtContent>
      <w:p w14:paraId="2FD75D1D" w14:textId="6F007522" w:rsidR="00327F72" w:rsidRPr="00404C48" w:rsidRDefault="00327F72">
        <w:pPr>
          <w:pStyle w:val="Stopka"/>
          <w:jc w:val="center"/>
          <w:rPr>
            <w:rFonts w:ascii="Arial" w:hAnsi="Arial" w:cs="Arial"/>
            <w:sz w:val="20"/>
            <w:szCs w:val="20"/>
          </w:rPr>
        </w:pPr>
        <w:r w:rsidRPr="00404C48">
          <w:rPr>
            <w:rFonts w:ascii="Arial" w:hAnsi="Arial" w:cs="Arial"/>
            <w:sz w:val="20"/>
            <w:szCs w:val="20"/>
          </w:rPr>
          <w:fldChar w:fldCharType="begin"/>
        </w:r>
        <w:r w:rsidRPr="00404C48">
          <w:rPr>
            <w:rFonts w:ascii="Arial" w:hAnsi="Arial" w:cs="Arial"/>
            <w:sz w:val="20"/>
            <w:szCs w:val="20"/>
          </w:rPr>
          <w:instrText>PAGE   \* MERGEFORMAT</w:instrText>
        </w:r>
        <w:r w:rsidRPr="00404C48">
          <w:rPr>
            <w:rFonts w:ascii="Arial" w:hAnsi="Arial" w:cs="Arial"/>
            <w:sz w:val="20"/>
            <w:szCs w:val="20"/>
          </w:rPr>
          <w:fldChar w:fldCharType="separate"/>
        </w:r>
        <w:r w:rsidRPr="00404C48">
          <w:rPr>
            <w:rFonts w:ascii="Arial" w:hAnsi="Arial" w:cs="Arial"/>
            <w:sz w:val="20"/>
            <w:szCs w:val="20"/>
          </w:rPr>
          <w:t>2</w:t>
        </w:r>
        <w:r w:rsidRPr="00404C48">
          <w:rPr>
            <w:rFonts w:ascii="Arial" w:hAnsi="Arial" w:cs="Arial"/>
            <w:sz w:val="20"/>
            <w:szCs w:val="20"/>
          </w:rPr>
          <w:fldChar w:fldCharType="end"/>
        </w:r>
      </w:p>
    </w:sdtContent>
  </w:sdt>
  <w:p w14:paraId="7A7EBB0A" w14:textId="77777777" w:rsidR="00580C98" w:rsidRDefault="00580C98">
    <w:pPr>
      <w:pStyle w:val="Tekstpodstawowy"/>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2814D" w14:textId="77777777" w:rsidR="00EE2F2A" w:rsidRDefault="00EE2F2A">
      <w:r>
        <w:separator/>
      </w:r>
    </w:p>
  </w:footnote>
  <w:footnote w:type="continuationSeparator" w:id="0">
    <w:p w14:paraId="72F89432" w14:textId="77777777" w:rsidR="00EE2F2A" w:rsidRDefault="00EE2F2A">
      <w:r>
        <w:continuationSeparator/>
      </w:r>
    </w:p>
  </w:footnote>
  <w:footnote w:id="1">
    <w:p w14:paraId="71D6C549" w14:textId="6E5C6E65" w:rsidR="003B6AA6" w:rsidRPr="00281B16" w:rsidRDefault="003B6AA6">
      <w:pPr>
        <w:pStyle w:val="Tekstprzypisudolnego"/>
        <w:rPr>
          <w:rFonts w:ascii="Arial" w:hAnsi="Arial" w:cs="Arial"/>
        </w:rPr>
      </w:pPr>
      <w:r w:rsidRPr="00281B16">
        <w:rPr>
          <w:rStyle w:val="Odwoanieprzypisudolnego"/>
          <w:rFonts w:ascii="Arial" w:hAnsi="Arial" w:cs="Arial"/>
        </w:rPr>
        <w:footnoteRef/>
      </w:r>
      <w:r w:rsidRPr="00281B16">
        <w:rPr>
          <w:rFonts w:ascii="Arial" w:hAnsi="Arial" w:cs="Arial"/>
        </w:rPr>
        <w:t xml:space="preserve"> Niepotrzebne przekreślić.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29731" w14:textId="77777777" w:rsidR="00580C98" w:rsidRDefault="00580C98">
    <w:pPr>
      <w:pStyle w:val="Tekstpodstawowy"/>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70C6A528"/>
    <w:lvl w:ilvl="0" w:tplc="917A63E8">
      <w:start w:val="1"/>
      <w:numFmt w:val="decimal"/>
      <w:lvlText w:val="%1)"/>
      <w:lvlJc w:val="left"/>
    </w:lvl>
    <w:lvl w:ilvl="1" w:tplc="48A097D4">
      <w:start w:val="1"/>
      <w:numFmt w:val="bullet"/>
      <w:lvlText w:val=""/>
      <w:lvlJc w:val="left"/>
    </w:lvl>
    <w:lvl w:ilvl="2" w:tplc="356CF446">
      <w:start w:val="1"/>
      <w:numFmt w:val="bullet"/>
      <w:lvlText w:val=""/>
      <w:lvlJc w:val="left"/>
    </w:lvl>
    <w:lvl w:ilvl="3" w:tplc="C6344C80">
      <w:start w:val="1"/>
      <w:numFmt w:val="bullet"/>
      <w:lvlText w:val=""/>
      <w:lvlJc w:val="left"/>
    </w:lvl>
    <w:lvl w:ilvl="4" w:tplc="3EBC3732">
      <w:start w:val="1"/>
      <w:numFmt w:val="bullet"/>
      <w:lvlText w:val=""/>
      <w:lvlJc w:val="left"/>
    </w:lvl>
    <w:lvl w:ilvl="5" w:tplc="F258D3A4">
      <w:start w:val="1"/>
      <w:numFmt w:val="bullet"/>
      <w:lvlText w:val=""/>
      <w:lvlJc w:val="left"/>
    </w:lvl>
    <w:lvl w:ilvl="6" w:tplc="B45CCB5A">
      <w:start w:val="1"/>
      <w:numFmt w:val="bullet"/>
      <w:lvlText w:val=""/>
      <w:lvlJc w:val="left"/>
    </w:lvl>
    <w:lvl w:ilvl="7" w:tplc="D0222292">
      <w:start w:val="1"/>
      <w:numFmt w:val="bullet"/>
      <w:lvlText w:val=""/>
      <w:lvlJc w:val="left"/>
    </w:lvl>
    <w:lvl w:ilvl="8" w:tplc="A5D8D9E2">
      <w:start w:val="1"/>
      <w:numFmt w:val="bullet"/>
      <w:lvlText w:val=""/>
      <w:lvlJc w:val="left"/>
    </w:lvl>
  </w:abstractNum>
  <w:abstractNum w:abstractNumId="1" w15:restartNumberingAfterBreak="0">
    <w:nsid w:val="00000033"/>
    <w:multiLevelType w:val="hybridMultilevel"/>
    <w:tmpl w:val="4E4E9FFE"/>
    <w:lvl w:ilvl="0" w:tplc="453457B2">
      <w:start w:val="1"/>
      <w:numFmt w:val="decimal"/>
      <w:lvlText w:val="%1."/>
      <w:lvlJc w:val="left"/>
      <w:rPr>
        <w:rFonts w:ascii="Arial" w:eastAsiaTheme="minorHAnsi" w:hAnsi="Arial" w:cs="Arial"/>
      </w:rPr>
    </w:lvl>
    <w:lvl w:ilvl="1" w:tplc="37168EA4">
      <w:start w:val="1"/>
      <w:numFmt w:val="decimal"/>
      <w:lvlText w:val="%2)"/>
      <w:lvlJc w:val="left"/>
    </w:lvl>
    <w:lvl w:ilvl="2" w:tplc="B9A44BAC">
      <w:start w:val="1"/>
      <w:numFmt w:val="bullet"/>
      <w:lvlText w:val="§"/>
      <w:lvlJc w:val="left"/>
      <w:rPr>
        <w:b/>
      </w:rPr>
    </w:lvl>
    <w:lvl w:ilvl="3" w:tplc="6EF87E52">
      <w:start w:val="1"/>
      <w:numFmt w:val="bullet"/>
      <w:lvlText w:val=""/>
      <w:lvlJc w:val="left"/>
    </w:lvl>
    <w:lvl w:ilvl="4" w:tplc="A3046ABE">
      <w:start w:val="1"/>
      <w:numFmt w:val="bullet"/>
      <w:lvlText w:val=""/>
      <w:lvlJc w:val="left"/>
    </w:lvl>
    <w:lvl w:ilvl="5" w:tplc="60AE5992">
      <w:start w:val="1"/>
      <w:numFmt w:val="bullet"/>
      <w:lvlText w:val=""/>
      <w:lvlJc w:val="left"/>
    </w:lvl>
    <w:lvl w:ilvl="6" w:tplc="CD78F398">
      <w:start w:val="1"/>
      <w:numFmt w:val="bullet"/>
      <w:lvlText w:val=""/>
      <w:lvlJc w:val="left"/>
    </w:lvl>
    <w:lvl w:ilvl="7" w:tplc="9C68CDB8">
      <w:start w:val="1"/>
      <w:numFmt w:val="bullet"/>
      <w:lvlText w:val=""/>
      <w:lvlJc w:val="left"/>
    </w:lvl>
    <w:lvl w:ilvl="8" w:tplc="B1EC33F0">
      <w:start w:val="1"/>
      <w:numFmt w:val="bullet"/>
      <w:lvlText w:val=""/>
      <w:lvlJc w:val="left"/>
    </w:lvl>
  </w:abstractNum>
  <w:abstractNum w:abstractNumId="2" w15:restartNumberingAfterBreak="0">
    <w:nsid w:val="00000034"/>
    <w:multiLevelType w:val="hybridMultilevel"/>
    <w:tmpl w:val="0A0382C4"/>
    <w:lvl w:ilvl="0" w:tplc="4C9EBE16">
      <w:start w:val="3"/>
      <w:numFmt w:val="decimal"/>
      <w:lvlText w:val="%1."/>
      <w:lvlJc w:val="left"/>
    </w:lvl>
    <w:lvl w:ilvl="1" w:tplc="EE10A168">
      <w:start w:val="1"/>
      <w:numFmt w:val="decimal"/>
      <w:lvlText w:val="%2)"/>
      <w:lvlJc w:val="left"/>
    </w:lvl>
    <w:lvl w:ilvl="2" w:tplc="87B6DB20">
      <w:start w:val="1"/>
      <w:numFmt w:val="lowerLetter"/>
      <w:lvlText w:val="%3)"/>
      <w:lvlJc w:val="left"/>
    </w:lvl>
    <w:lvl w:ilvl="3" w:tplc="DF0C54F4">
      <w:start w:val="1"/>
      <w:numFmt w:val="bullet"/>
      <w:lvlText w:val=""/>
      <w:lvlJc w:val="left"/>
    </w:lvl>
    <w:lvl w:ilvl="4" w:tplc="A878ACF2">
      <w:start w:val="1"/>
      <w:numFmt w:val="bullet"/>
      <w:lvlText w:val=""/>
      <w:lvlJc w:val="left"/>
    </w:lvl>
    <w:lvl w:ilvl="5" w:tplc="2FE49E5A">
      <w:start w:val="1"/>
      <w:numFmt w:val="bullet"/>
      <w:lvlText w:val=""/>
      <w:lvlJc w:val="left"/>
    </w:lvl>
    <w:lvl w:ilvl="6" w:tplc="513272EE">
      <w:start w:val="1"/>
      <w:numFmt w:val="bullet"/>
      <w:lvlText w:val=""/>
      <w:lvlJc w:val="left"/>
    </w:lvl>
    <w:lvl w:ilvl="7" w:tplc="8920138C">
      <w:start w:val="1"/>
      <w:numFmt w:val="bullet"/>
      <w:lvlText w:val=""/>
      <w:lvlJc w:val="left"/>
    </w:lvl>
    <w:lvl w:ilvl="8" w:tplc="5A420842">
      <w:start w:val="1"/>
      <w:numFmt w:val="bullet"/>
      <w:lvlText w:val=""/>
      <w:lvlJc w:val="left"/>
    </w:lvl>
  </w:abstractNum>
  <w:abstractNum w:abstractNumId="3" w15:restartNumberingAfterBreak="0">
    <w:nsid w:val="04613E26"/>
    <w:multiLevelType w:val="hybridMultilevel"/>
    <w:tmpl w:val="36F0038C"/>
    <w:lvl w:ilvl="0" w:tplc="04150011">
      <w:start w:val="1"/>
      <w:numFmt w:val="decimal"/>
      <w:lvlText w:val="%1)"/>
      <w:lvlJc w:val="left"/>
      <w:pPr>
        <w:ind w:left="720" w:hanging="360"/>
      </w:pPr>
    </w:lvl>
    <w:lvl w:ilvl="1" w:tplc="A044C5A8">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962CEC"/>
    <w:multiLevelType w:val="hybridMultilevel"/>
    <w:tmpl w:val="407AF6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820591"/>
    <w:multiLevelType w:val="hybridMultilevel"/>
    <w:tmpl w:val="C2C2296A"/>
    <w:lvl w:ilvl="0" w:tplc="696A6C9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DE11F36"/>
    <w:multiLevelType w:val="hybridMultilevel"/>
    <w:tmpl w:val="A33A7CBC"/>
    <w:lvl w:ilvl="0" w:tplc="C6BCBDF8">
      <w:start w:val="1"/>
      <w:numFmt w:val="lowerLetter"/>
      <w:pStyle w:val="Podtytu"/>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00116EC"/>
    <w:multiLevelType w:val="multilevel"/>
    <w:tmpl w:val="85C69164"/>
    <w:lvl w:ilvl="0">
      <w:start w:val="1"/>
      <w:numFmt w:val="lowerLetter"/>
      <w:lvlText w:val="%1)"/>
      <w:lvlJc w:val="left"/>
      <w:pPr>
        <w:ind w:left="360" w:hanging="360"/>
      </w:pPr>
      <w:rPr>
        <w:b w:val="0"/>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1232BC"/>
    <w:multiLevelType w:val="multilevel"/>
    <w:tmpl w:val="2766C346"/>
    <w:lvl w:ilvl="0">
      <w:start w:val="1"/>
      <w:numFmt w:val="decimal"/>
      <w:lvlText w:val="%1."/>
      <w:lvlJc w:val="left"/>
      <w:pPr>
        <w:ind w:left="927" w:hanging="360"/>
      </w:pPr>
      <w:rPr>
        <w:strike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72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19CF58FE"/>
    <w:multiLevelType w:val="hybridMultilevel"/>
    <w:tmpl w:val="C2B4FD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B360A5B"/>
    <w:multiLevelType w:val="hybridMultilevel"/>
    <w:tmpl w:val="CBF65792"/>
    <w:lvl w:ilvl="0" w:tplc="A68839DC">
      <w:start w:val="24"/>
      <w:numFmt w:val="decimal"/>
      <w:lvlText w:val="%1."/>
      <w:lvlJc w:val="left"/>
      <w:pPr>
        <w:ind w:left="360" w:firstLine="0"/>
      </w:pPr>
      <w:rPr>
        <w:rFonts w:ascii="Arial" w:eastAsia="Bookman Old Style"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225108"/>
    <w:multiLevelType w:val="hybridMultilevel"/>
    <w:tmpl w:val="C7EC41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D3945B4"/>
    <w:multiLevelType w:val="hybridMultilevel"/>
    <w:tmpl w:val="A02C36CA"/>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21C07BAB"/>
    <w:multiLevelType w:val="hybridMultilevel"/>
    <w:tmpl w:val="65B66754"/>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4FA3878"/>
    <w:multiLevelType w:val="hybridMultilevel"/>
    <w:tmpl w:val="D2CC9D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1D01F5"/>
    <w:multiLevelType w:val="hybridMultilevel"/>
    <w:tmpl w:val="30580D36"/>
    <w:lvl w:ilvl="0" w:tplc="5192CB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FF5DAA"/>
    <w:multiLevelType w:val="hybridMultilevel"/>
    <w:tmpl w:val="1DB035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04564A"/>
    <w:multiLevelType w:val="hybridMultilevel"/>
    <w:tmpl w:val="617084AE"/>
    <w:lvl w:ilvl="0" w:tplc="A4164A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6A6CDE"/>
    <w:multiLevelType w:val="multilevel"/>
    <w:tmpl w:val="95EC0612"/>
    <w:lvl w:ilvl="0">
      <w:start w:val="1"/>
      <w:numFmt w:val="decimal"/>
      <w:pStyle w:val="Bezodstpw"/>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CF2818"/>
    <w:multiLevelType w:val="hybridMultilevel"/>
    <w:tmpl w:val="A2040E3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637636E"/>
    <w:multiLevelType w:val="hybridMultilevel"/>
    <w:tmpl w:val="6F569F6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7B82544"/>
    <w:multiLevelType w:val="hybridMultilevel"/>
    <w:tmpl w:val="A5460D46"/>
    <w:lvl w:ilvl="0" w:tplc="FDECF708">
      <w:start w:val="1"/>
      <w:numFmt w:val="decimal"/>
      <w:lvlText w:val="%1."/>
      <w:lvlJc w:val="left"/>
      <w:pPr>
        <w:ind w:left="360"/>
      </w:pPr>
      <w:rPr>
        <w:rFonts w:ascii="Arial" w:eastAsia="Bookman Old Style" w:hAnsi="Arial" w:cs="Arial" w:hint="default"/>
        <w:b w:val="0"/>
        <w:i w:val="0"/>
        <w:strike w:val="0"/>
        <w:dstrike w:val="0"/>
        <w:color w:val="000000"/>
        <w:sz w:val="20"/>
        <w:szCs w:val="20"/>
        <w:u w:val="none" w:color="000000"/>
        <w:bdr w:val="none" w:sz="0" w:space="0" w:color="auto"/>
        <w:shd w:val="clear" w:color="auto" w:fill="auto"/>
        <w:vertAlign w:val="baseline"/>
      </w:rPr>
    </w:lvl>
    <w:lvl w:ilvl="1" w:tplc="6B867724">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440293C4">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6DD6403E">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1164AF60">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76C26F1C">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084CB0DC">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6800598A">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7AEA0934">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88315D1"/>
    <w:multiLevelType w:val="hybridMultilevel"/>
    <w:tmpl w:val="55FE876E"/>
    <w:lvl w:ilvl="0" w:tplc="0058946C">
      <w:start w:val="1"/>
      <w:numFmt w:val="lowerLetter"/>
      <w:lvlText w:val="%1)"/>
      <w:lvlJc w:val="left"/>
      <w:pPr>
        <w:ind w:left="845" w:hanging="348"/>
      </w:pPr>
      <w:rPr>
        <w:rFonts w:ascii="Arial" w:eastAsia="Trebuchet MS" w:hAnsi="Arial" w:cs="Arial" w:hint="default"/>
        <w:spacing w:val="0"/>
        <w:w w:val="100"/>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9819E9"/>
    <w:multiLevelType w:val="hybridMultilevel"/>
    <w:tmpl w:val="719E58A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A12230B"/>
    <w:multiLevelType w:val="hybridMultilevel"/>
    <w:tmpl w:val="D29C5228"/>
    <w:lvl w:ilvl="0" w:tplc="20ACEB8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11E13F6"/>
    <w:multiLevelType w:val="multilevel"/>
    <w:tmpl w:val="2766C346"/>
    <w:lvl w:ilvl="0">
      <w:start w:val="1"/>
      <w:numFmt w:val="decimal"/>
      <w:lvlText w:val="%1."/>
      <w:lvlJc w:val="left"/>
      <w:pPr>
        <w:ind w:left="360" w:hanging="360"/>
      </w:pPr>
      <w:rPr>
        <w:strike w:val="0"/>
      </w:rPr>
    </w:lvl>
    <w:lvl w:ilvl="1">
      <w:start w:val="1"/>
      <w:numFmt w:val="lowerLetter"/>
      <w:lvlText w:val="%2)"/>
      <w:lvlJc w:val="left"/>
      <w:pPr>
        <w:ind w:left="513" w:hanging="360"/>
      </w:pPr>
    </w:lvl>
    <w:lvl w:ilvl="2">
      <w:start w:val="1"/>
      <w:numFmt w:val="lowerRoman"/>
      <w:lvlText w:val="%3)"/>
      <w:lvlJc w:val="left"/>
      <w:pPr>
        <w:ind w:left="873" w:hanging="360"/>
      </w:pPr>
    </w:lvl>
    <w:lvl w:ilvl="3">
      <w:start w:val="1"/>
      <w:numFmt w:val="decimal"/>
      <w:lvlText w:val="(%4)"/>
      <w:lvlJc w:val="left"/>
      <w:pPr>
        <w:ind w:left="1233" w:hanging="360"/>
      </w:pPr>
    </w:lvl>
    <w:lvl w:ilvl="4">
      <w:start w:val="1"/>
      <w:numFmt w:val="lowerLetter"/>
      <w:lvlText w:val="(%5)"/>
      <w:lvlJc w:val="left"/>
      <w:pPr>
        <w:ind w:left="1593" w:hanging="360"/>
      </w:pPr>
    </w:lvl>
    <w:lvl w:ilvl="5">
      <w:start w:val="1"/>
      <w:numFmt w:val="lowerRoman"/>
      <w:lvlText w:val="(%6)"/>
      <w:lvlJc w:val="left"/>
      <w:pPr>
        <w:ind w:left="1953" w:hanging="360"/>
      </w:pPr>
    </w:lvl>
    <w:lvl w:ilvl="6">
      <w:start w:val="1"/>
      <w:numFmt w:val="decimal"/>
      <w:lvlText w:val="%7."/>
      <w:lvlJc w:val="left"/>
      <w:pPr>
        <w:ind w:left="153" w:hanging="360"/>
      </w:pPr>
    </w:lvl>
    <w:lvl w:ilvl="7">
      <w:start w:val="1"/>
      <w:numFmt w:val="lowerLetter"/>
      <w:lvlText w:val="%8."/>
      <w:lvlJc w:val="left"/>
      <w:pPr>
        <w:ind w:left="2673" w:hanging="360"/>
      </w:pPr>
    </w:lvl>
    <w:lvl w:ilvl="8">
      <w:start w:val="1"/>
      <w:numFmt w:val="lowerRoman"/>
      <w:lvlText w:val="%9."/>
      <w:lvlJc w:val="left"/>
      <w:pPr>
        <w:ind w:left="3033" w:hanging="360"/>
      </w:pPr>
    </w:lvl>
  </w:abstractNum>
  <w:abstractNum w:abstractNumId="26" w15:restartNumberingAfterBreak="0">
    <w:nsid w:val="6A8F4E50"/>
    <w:multiLevelType w:val="hybridMultilevel"/>
    <w:tmpl w:val="3A54067C"/>
    <w:lvl w:ilvl="0" w:tplc="A044C5A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6CED2193"/>
    <w:multiLevelType w:val="hybridMultilevel"/>
    <w:tmpl w:val="DC74F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A75113"/>
    <w:multiLevelType w:val="hybridMultilevel"/>
    <w:tmpl w:val="F6047C4A"/>
    <w:lvl w:ilvl="0" w:tplc="A2148376">
      <w:start w:val="1"/>
      <w:numFmt w:val="decimal"/>
      <w:lvlText w:val="%1."/>
      <w:lvlJc w:val="left"/>
      <w:pPr>
        <w:ind w:left="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28E10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7094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0B625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EE5CA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748CF6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9AEC4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CE75D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ACEFC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ECA787E"/>
    <w:multiLevelType w:val="hybridMultilevel"/>
    <w:tmpl w:val="8B4EC0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0554C61"/>
    <w:multiLevelType w:val="multilevel"/>
    <w:tmpl w:val="677A2D2E"/>
    <w:lvl w:ilvl="0">
      <w:start w:val="1"/>
      <w:numFmt w:val="decimal"/>
      <w:lvlText w:val="%1."/>
      <w:lvlJc w:val="left"/>
      <w:pPr>
        <w:ind w:left="360" w:hanging="360"/>
      </w:pPr>
      <w:rPr>
        <w:b w:val="0"/>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0663986"/>
    <w:multiLevelType w:val="hybridMultilevel"/>
    <w:tmpl w:val="984AF388"/>
    <w:lvl w:ilvl="0" w:tplc="B2A86EBC">
      <w:start w:val="1"/>
      <w:numFmt w:val="decimal"/>
      <w:pStyle w:val="umowa"/>
      <w:lvlText w:val="%1."/>
      <w:lvlJc w:val="left"/>
      <w:pPr>
        <w:ind w:left="928" w:hanging="360"/>
      </w:pPr>
      <w:rPr>
        <w:rFonts w:hint="default"/>
        <w:b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713D0D30"/>
    <w:multiLevelType w:val="hybridMultilevel"/>
    <w:tmpl w:val="C71E8126"/>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2A27328"/>
    <w:multiLevelType w:val="hybridMultilevel"/>
    <w:tmpl w:val="3410D65A"/>
    <w:lvl w:ilvl="0" w:tplc="0058946C">
      <w:start w:val="1"/>
      <w:numFmt w:val="lowerLetter"/>
      <w:lvlText w:val="%1)"/>
      <w:lvlJc w:val="left"/>
      <w:pPr>
        <w:ind w:left="845" w:hanging="348"/>
      </w:pPr>
      <w:rPr>
        <w:rFonts w:ascii="Arial" w:eastAsia="Trebuchet MS" w:hAnsi="Arial" w:cs="Arial" w:hint="default"/>
        <w:spacing w:val="0"/>
        <w:w w:val="100"/>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7E7382"/>
    <w:multiLevelType w:val="hybridMultilevel"/>
    <w:tmpl w:val="594C0AC2"/>
    <w:lvl w:ilvl="0" w:tplc="5FB64B4C">
      <w:start w:val="1"/>
      <w:numFmt w:val="decimal"/>
      <w:lvlText w:val="%1)"/>
      <w:lvlJc w:val="left"/>
      <w:pPr>
        <w:ind w:left="2073" w:hanging="360"/>
      </w:pPr>
      <w:rPr>
        <w:rFonts w:ascii="Arial" w:eastAsia="Calibri" w:hAnsi="Arial" w:cs="Arial"/>
      </w:rPr>
    </w:lvl>
    <w:lvl w:ilvl="1" w:tplc="04150019">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35" w15:restartNumberingAfterBreak="0">
    <w:nsid w:val="7815105E"/>
    <w:multiLevelType w:val="hybridMultilevel"/>
    <w:tmpl w:val="2318B2F4"/>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B083092"/>
    <w:multiLevelType w:val="hybridMultilevel"/>
    <w:tmpl w:val="0C346ADA"/>
    <w:lvl w:ilvl="0" w:tplc="CE3C803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D80583C"/>
    <w:multiLevelType w:val="hybridMultilevel"/>
    <w:tmpl w:val="8E4695C4"/>
    <w:lvl w:ilvl="0" w:tplc="F648EB5E">
      <w:start w:val="1"/>
      <w:numFmt w:val="decimal"/>
      <w:lvlText w:val="%1."/>
      <w:lvlJc w:val="left"/>
      <w:pPr>
        <w:ind w:left="360" w:hanging="360"/>
      </w:pPr>
      <w:rPr>
        <w:rFonts w:ascii="Arial" w:eastAsia="Trebuchet MS" w:hAnsi="Arial" w:cs="Arial" w:hint="default"/>
        <w:b w:val="0"/>
        <w:bCs/>
        <w:w w:val="100"/>
        <w:sz w:val="20"/>
        <w:szCs w:val="20"/>
        <w:lang w:val="pl-PL" w:eastAsia="en-US" w:bidi="ar-SA"/>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DE520FF"/>
    <w:multiLevelType w:val="hybridMultilevel"/>
    <w:tmpl w:val="2FDC873E"/>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num w:numId="1" w16cid:durableId="624851680">
    <w:abstractNumId w:val="0"/>
  </w:num>
  <w:num w:numId="2" w16cid:durableId="1842741694">
    <w:abstractNumId w:val="8"/>
  </w:num>
  <w:num w:numId="3" w16cid:durableId="432939397">
    <w:abstractNumId w:val="31"/>
  </w:num>
  <w:num w:numId="4" w16cid:durableId="341662899">
    <w:abstractNumId w:val="1"/>
  </w:num>
  <w:num w:numId="5" w16cid:durableId="231239279">
    <w:abstractNumId w:val="2"/>
  </w:num>
  <w:num w:numId="6" w16cid:durableId="1977176060">
    <w:abstractNumId w:val="29"/>
  </w:num>
  <w:num w:numId="7" w16cid:durableId="1573848590">
    <w:abstractNumId w:val="36"/>
  </w:num>
  <w:num w:numId="8" w16cid:durableId="878054267">
    <w:abstractNumId w:val="27"/>
  </w:num>
  <w:num w:numId="9" w16cid:durableId="507793902">
    <w:abstractNumId w:val="23"/>
  </w:num>
  <w:num w:numId="10" w16cid:durableId="713384280">
    <w:abstractNumId w:val="37"/>
  </w:num>
  <w:num w:numId="11" w16cid:durableId="1616206681">
    <w:abstractNumId w:val="3"/>
  </w:num>
  <w:num w:numId="12" w16cid:durableId="1310936514">
    <w:abstractNumId w:val="24"/>
  </w:num>
  <w:num w:numId="13" w16cid:durableId="1438796215">
    <w:abstractNumId w:val="16"/>
  </w:num>
  <w:num w:numId="14" w16cid:durableId="293103991">
    <w:abstractNumId w:val="13"/>
  </w:num>
  <w:num w:numId="15" w16cid:durableId="589659021">
    <w:abstractNumId w:val="15"/>
  </w:num>
  <w:num w:numId="16" w16cid:durableId="1335111908">
    <w:abstractNumId w:val="17"/>
  </w:num>
  <w:num w:numId="17" w16cid:durableId="1260069138">
    <w:abstractNumId w:val="14"/>
  </w:num>
  <w:num w:numId="18" w16cid:durableId="1398166247">
    <w:abstractNumId w:val="20"/>
  </w:num>
  <w:num w:numId="19" w16cid:durableId="1772243493">
    <w:abstractNumId w:val="6"/>
  </w:num>
  <w:num w:numId="20" w16cid:durableId="1277638327">
    <w:abstractNumId w:val="6"/>
    <w:lvlOverride w:ilvl="0">
      <w:startOverride w:val="1"/>
    </w:lvlOverride>
  </w:num>
  <w:num w:numId="21" w16cid:durableId="941108196">
    <w:abstractNumId w:val="6"/>
    <w:lvlOverride w:ilvl="0">
      <w:startOverride w:val="1"/>
    </w:lvlOverride>
  </w:num>
  <w:num w:numId="22" w16cid:durableId="2098817758">
    <w:abstractNumId w:val="18"/>
  </w:num>
  <w:num w:numId="23" w16cid:durableId="923147203">
    <w:abstractNumId w:val="33"/>
  </w:num>
  <w:num w:numId="24" w16cid:durableId="1526748372">
    <w:abstractNumId w:val="22"/>
  </w:num>
  <w:num w:numId="25" w16cid:durableId="331220159">
    <w:abstractNumId w:val="26"/>
  </w:num>
  <w:num w:numId="26" w16cid:durableId="352810276">
    <w:abstractNumId w:val="25"/>
  </w:num>
  <w:num w:numId="27" w16cid:durableId="1772166976">
    <w:abstractNumId w:val="30"/>
  </w:num>
  <w:num w:numId="28" w16cid:durableId="21265356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20185699">
    <w:abstractNumId w:val="5"/>
  </w:num>
  <w:num w:numId="30" w16cid:durableId="1207336148">
    <w:abstractNumId w:val="4"/>
  </w:num>
  <w:num w:numId="31" w16cid:durableId="1512597220">
    <w:abstractNumId w:val="38"/>
  </w:num>
  <w:num w:numId="32" w16cid:durableId="715739301">
    <w:abstractNumId w:val="19"/>
  </w:num>
  <w:num w:numId="33" w16cid:durableId="1679236858">
    <w:abstractNumId w:val="12"/>
  </w:num>
  <w:num w:numId="34" w16cid:durableId="1631471974">
    <w:abstractNumId w:val="9"/>
  </w:num>
  <w:num w:numId="35" w16cid:durableId="1122458494">
    <w:abstractNumId w:val="34"/>
  </w:num>
  <w:num w:numId="36" w16cid:durableId="44138215">
    <w:abstractNumId w:val="34"/>
    <w:lvlOverride w:ilvl="0">
      <w:startOverride w:val="1"/>
    </w:lvlOverride>
  </w:num>
  <w:num w:numId="37" w16cid:durableId="2059892413">
    <w:abstractNumId w:val="32"/>
  </w:num>
  <w:num w:numId="38" w16cid:durableId="9963036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98429843">
    <w:abstractNumId w:val="28"/>
  </w:num>
  <w:num w:numId="40" w16cid:durableId="1018578438">
    <w:abstractNumId w:val="7"/>
  </w:num>
  <w:num w:numId="41" w16cid:durableId="1044016262">
    <w:abstractNumId w:val="21"/>
  </w:num>
  <w:num w:numId="42" w16cid:durableId="320274790">
    <w:abstractNumId w:val="35"/>
  </w:num>
  <w:num w:numId="43" w16cid:durableId="1684282863">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FAE"/>
    <w:rsid w:val="00002DF1"/>
    <w:rsid w:val="00005986"/>
    <w:rsid w:val="0000694E"/>
    <w:rsid w:val="00006C29"/>
    <w:rsid w:val="0002008C"/>
    <w:rsid w:val="00021070"/>
    <w:rsid w:val="0002369A"/>
    <w:rsid w:val="00027957"/>
    <w:rsid w:val="00027A99"/>
    <w:rsid w:val="000340F2"/>
    <w:rsid w:val="00035840"/>
    <w:rsid w:val="00036FDB"/>
    <w:rsid w:val="000404A8"/>
    <w:rsid w:val="00041661"/>
    <w:rsid w:val="00041E9A"/>
    <w:rsid w:val="00041F5A"/>
    <w:rsid w:val="00042706"/>
    <w:rsid w:val="00043B09"/>
    <w:rsid w:val="00044231"/>
    <w:rsid w:val="0004735F"/>
    <w:rsid w:val="00050699"/>
    <w:rsid w:val="00050EF3"/>
    <w:rsid w:val="00053319"/>
    <w:rsid w:val="00056F52"/>
    <w:rsid w:val="0006432B"/>
    <w:rsid w:val="0006462D"/>
    <w:rsid w:val="00064D4B"/>
    <w:rsid w:val="00067B14"/>
    <w:rsid w:val="00072DC9"/>
    <w:rsid w:val="000748D3"/>
    <w:rsid w:val="00075DE5"/>
    <w:rsid w:val="0007646F"/>
    <w:rsid w:val="00076AE7"/>
    <w:rsid w:val="00077A68"/>
    <w:rsid w:val="0008166D"/>
    <w:rsid w:val="00087C87"/>
    <w:rsid w:val="00092961"/>
    <w:rsid w:val="000976F1"/>
    <w:rsid w:val="000A0414"/>
    <w:rsid w:val="000A0C19"/>
    <w:rsid w:val="000A2EED"/>
    <w:rsid w:val="000A3182"/>
    <w:rsid w:val="000A3AE5"/>
    <w:rsid w:val="000B458D"/>
    <w:rsid w:val="000B7186"/>
    <w:rsid w:val="000C0773"/>
    <w:rsid w:val="000C0974"/>
    <w:rsid w:val="000C18C1"/>
    <w:rsid w:val="000C272D"/>
    <w:rsid w:val="000C504F"/>
    <w:rsid w:val="000C6286"/>
    <w:rsid w:val="000D0D14"/>
    <w:rsid w:val="000D1816"/>
    <w:rsid w:val="000E05B6"/>
    <w:rsid w:val="000E27D4"/>
    <w:rsid w:val="000E4342"/>
    <w:rsid w:val="000F6AA9"/>
    <w:rsid w:val="001003DF"/>
    <w:rsid w:val="00102B33"/>
    <w:rsid w:val="00104F2D"/>
    <w:rsid w:val="00106EDD"/>
    <w:rsid w:val="0011182C"/>
    <w:rsid w:val="00111FD0"/>
    <w:rsid w:val="00114CD1"/>
    <w:rsid w:val="00114FEE"/>
    <w:rsid w:val="00116435"/>
    <w:rsid w:val="001202ED"/>
    <w:rsid w:val="00120D90"/>
    <w:rsid w:val="00122104"/>
    <w:rsid w:val="0012449D"/>
    <w:rsid w:val="0012485E"/>
    <w:rsid w:val="001266FF"/>
    <w:rsid w:val="00132B2F"/>
    <w:rsid w:val="00132BB9"/>
    <w:rsid w:val="00135643"/>
    <w:rsid w:val="00141C69"/>
    <w:rsid w:val="001429F6"/>
    <w:rsid w:val="00143866"/>
    <w:rsid w:val="001451B6"/>
    <w:rsid w:val="0014690E"/>
    <w:rsid w:val="00147C2C"/>
    <w:rsid w:val="001520DB"/>
    <w:rsid w:val="00152852"/>
    <w:rsid w:val="001552E6"/>
    <w:rsid w:val="0016064A"/>
    <w:rsid w:val="00166797"/>
    <w:rsid w:val="00170BB2"/>
    <w:rsid w:val="001718F9"/>
    <w:rsid w:val="00173286"/>
    <w:rsid w:val="0017330B"/>
    <w:rsid w:val="001733DD"/>
    <w:rsid w:val="001740D9"/>
    <w:rsid w:val="0017433A"/>
    <w:rsid w:val="00174877"/>
    <w:rsid w:val="0017729B"/>
    <w:rsid w:val="0017746C"/>
    <w:rsid w:val="00181E34"/>
    <w:rsid w:val="001828B1"/>
    <w:rsid w:val="001865B4"/>
    <w:rsid w:val="00187B36"/>
    <w:rsid w:val="00194080"/>
    <w:rsid w:val="0019426E"/>
    <w:rsid w:val="0019508C"/>
    <w:rsid w:val="0019572A"/>
    <w:rsid w:val="001969F9"/>
    <w:rsid w:val="00197013"/>
    <w:rsid w:val="0019748D"/>
    <w:rsid w:val="0019763B"/>
    <w:rsid w:val="001A1721"/>
    <w:rsid w:val="001A60C1"/>
    <w:rsid w:val="001B27E7"/>
    <w:rsid w:val="001B4608"/>
    <w:rsid w:val="001B69B2"/>
    <w:rsid w:val="001B7C9E"/>
    <w:rsid w:val="001C50EA"/>
    <w:rsid w:val="001C74A9"/>
    <w:rsid w:val="001C7692"/>
    <w:rsid w:val="001C7ADB"/>
    <w:rsid w:val="001D5254"/>
    <w:rsid w:val="001D6502"/>
    <w:rsid w:val="001D6B7C"/>
    <w:rsid w:val="001E0EB9"/>
    <w:rsid w:val="001E10CF"/>
    <w:rsid w:val="001E144A"/>
    <w:rsid w:val="001E4DD8"/>
    <w:rsid w:val="001E72D5"/>
    <w:rsid w:val="001E7D53"/>
    <w:rsid w:val="00201A21"/>
    <w:rsid w:val="00202CC2"/>
    <w:rsid w:val="002044B3"/>
    <w:rsid w:val="002110FA"/>
    <w:rsid w:val="00211AE4"/>
    <w:rsid w:val="00212E12"/>
    <w:rsid w:val="002137DF"/>
    <w:rsid w:val="00216CF6"/>
    <w:rsid w:val="00220441"/>
    <w:rsid w:val="00222D98"/>
    <w:rsid w:val="0022563E"/>
    <w:rsid w:val="00225FF5"/>
    <w:rsid w:val="00226B5A"/>
    <w:rsid w:val="0023286D"/>
    <w:rsid w:val="00233893"/>
    <w:rsid w:val="002343B1"/>
    <w:rsid w:val="00240739"/>
    <w:rsid w:val="00240B48"/>
    <w:rsid w:val="00240E39"/>
    <w:rsid w:val="00240E50"/>
    <w:rsid w:val="0024397E"/>
    <w:rsid w:val="002450F2"/>
    <w:rsid w:val="00252DCD"/>
    <w:rsid w:val="002553BA"/>
    <w:rsid w:val="00256E18"/>
    <w:rsid w:val="00261683"/>
    <w:rsid w:val="0026173D"/>
    <w:rsid w:val="00265403"/>
    <w:rsid w:val="00274BD8"/>
    <w:rsid w:val="00275017"/>
    <w:rsid w:val="002750E1"/>
    <w:rsid w:val="00276088"/>
    <w:rsid w:val="0027632B"/>
    <w:rsid w:val="00281B16"/>
    <w:rsid w:val="002858F0"/>
    <w:rsid w:val="0028603E"/>
    <w:rsid w:val="00287A3C"/>
    <w:rsid w:val="00292139"/>
    <w:rsid w:val="00292F75"/>
    <w:rsid w:val="00294CBB"/>
    <w:rsid w:val="00295814"/>
    <w:rsid w:val="002A5B72"/>
    <w:rsid w:val="002A6DE9"/>
    <w:rsid w:val="002A7783"/>
    <w:rsid w:val="002B2BFD"/>
    <w:rsid w:val="002B2EFA"/>
    <w:rsid w:val="002B5837"/>
    <w:rsid w:val="002C052F"/>
    <w:rsid w:val="002C2C9C"/>
    <w:rsid w:val="002D07CC"/>
    <w:rsid w:val="002D21CF"/>
    <w:rsid w:val="002D5B2F"/>
    <w:rsid w:val="002D5C67"/>
    <w:rsid w:val="002D6CB0"/>
    <w:rsid w:val="002D7D11"/>
    <w:rsid w:val="002E3304"/>
    <w:rsid w:val="002E36B6"/>
    <w:rsid w:val="002E46C9"/>
    <w:rsid w:val="002E5018"/>
    <w:rsid w:val="002E7C27"/>
    <w:rsid w:val="002F0F8F"/>
    <w:rsid w:val="002F18A6"/>
    <w:rsid w:val="002F26AD"/>
    <w:rsid w:val="002F2F9C"/>
    <w:rsid w:val="002F336B"/>
    <w:rsid w:val="002F336D"/>
    <w:rsid w:val="002F7B36"/>
    <w:rsid w:val="0030202B"/>
    <w:rsid w:val="0031201F"/>
    <w:rsid w:val="00315812"/>
    <w:rsid w:val="00315BF5"/>
    <w:rsid w:val="0031658F"/>
    <w:rsid w:val="00316CE5"/>
    <w:rsid w:val="003216EA"/>
    <w:rsid w:val="00323469"/>
    <w:rsid w:val="00323B85"/>
    <w:rsid w:val="00325039"/>
    <w:rsid w:val="003269D0"/>
    <w:rsid w:val="00327F72"/>
    <w:rsid w:val="003301E6"/>
    <w:rsid w:val="003304E1"/>
    <w:rsid w:val="00331B15"/>
    <w:rsid w:val="00332F49"/>
    <w:rsid w:val="00333BC5"/>
    <w:rsid w:val="00343BC0"/>
    <w:rsid w:val="00344B6F"/>
    <w:rsid w:val="003474E4"/>
    <w:rsid w:val="00354562"/>
    <w:rsid w:val="00354C7D"/>
    <w:rsid w:val="003569E4"/>
    <w:rsid w:val="003569FB"/>
    <w:rsid w:val="00356D8D"/>
    <w:rsid w:val="003635F5"/>
    <w:rsid w:val="003652A0"/>
    <w:rsid w:val="00375229"/>
    <w:rsid w:val="0037596B"/>
    <w:rsid w:val="0037605E"/>
    <w:rsid w:val="003764D8"/>
    <w:rsid w:val="00376B8C"/>
    <w:rsid w:val="0038028B"/>
    <w:rsid w:val="0038161C"/>
    <w:rsid w:val="0038209D"/>
    <w:rsid w:val="0038338B"/>
    <w:rsid w:val="00383723"/>
    <w:rsid w:val="00384CFB"/>
    <w:rsid w:val="00386F7E"/>
    <w:rsid w:val="003915FC"/>
    <w:rsid w:val="00392D54"/>
    <w:rsid w:val="0039371F"/>
    <w:rsid w:val="003A17AD"/>
    <w:rsid w:val="003A4713"/>
    <w:rsid w:val="003A5A98"/>
    <w:rsid w:val="003B1306"/>
    <w:rsid w:val="003B64A6"/>
    <w:rsid w:val="003B66FD"/>
    <w:rsid w:val="003B6AA6"/>
    <w:rsid w:val="003B6CD7"/>
    <w:rsid w:val="003C1B22"/>
    <w:rsid w:val="003C2873"/>
    <w:rsid w:val="003C4573"/>
    <w:rsid w:val="003C64AB"/>
    <w:rsid w:val="003C70BB"/>
    <w:rsid w:val="003D063D"/>
    <w:rsid w:val="003D4558"/>
    <w:rsid w:val="003D6D53"/>
    <w:rsid w:val="003D776C"/>
    <w:rsid w:val="003D7CC9"/>
    <w:rsid w:val="003E10F9"/>
    <w:rsid w:val="003E4FF8"/>
    <w:rsid w:val="003E6749"/>
    <w:rsid w:val="003F2B38"/>
    <w:rsid w:val="003F2F26"/>
    <w:rsid w:val="003F4900"/>
    <w:rsid w:val="003F4A22"/>
    <w:rsid w:val="003F79A3"/>
    <w:rsid w:val="0040100B"/>
    <w:rsid w:val="00404C48"/>
    <w:rsid w:val="00406AFB"/>
    <w:rsid w:val="004070E3"/>
    <w:rsid w:val="004109FB"/>
    <w:rsid w:val="00411863"/>
    <w:rsid w:val="004129A3"/>
    <w:rsid w:val="00413838"/>
    <w:rsid w:val="00413EA6"/>
    <w:rsid w:val="00420385"/>
    <w:rsid w:val="00423B65"/>
    <w:rsid w:val="0042572E"/>
    <w:rsid w:val="004329F1"/>
    <w:rsid w:val="00432A9E"/>
    <w:rsid w:val="004430A9"/>
    <w:rsid w:val="004504B9"/>
    <w:rsid w:val="0045456E"/>
    <w:rsid w:val="00455E6F"/>
    <w:rsid w:val="00462447"/>
    <w:rsid w:val="00463304"/>
    <w:rsid w:val="0046452C"/>
    <w:rsid w:val="0046696B"/>
    <w:rsid w:val="004759D4"/>
    <w:rsid w:val="00477F7F"/>
    <w:rsid w:val="00480618"/>
    <w:rsid w:val="00495075"/>
    <w:rsid w:val="004A3BCE"/>
    <w:rsid w:val="004A7481"/>
    <w:rsid w:val="004B0BAD"/>
    <w:rsid w:val="004B1E3B"/>
    <w:rsid w:val="004B2879"/>
    <w:rsid w:val="004B5133"/>
    <w:rsid w:val="004C334E"/>
    <w:rsid w:val="004C4992"/>
    <w:rsid w:val="004C5ADD"/>
    <w:rsid w:val="004C6892"/>
    <w:rsid w:val="004C7F10"/>
    <w:rsid w:val="004D0694"/>
    <w:rsid w:val="004D1117"/>
    <w:rsid w:val="004D3FC5"/>
    <w:rsid w:val="004D70BF"/>
    <w:rsid w:val="004E00C6"/>
    <w:rsid w:val="004E3A86"/>
    <w:rsid w:val="004E53CD"/>
    <w:rsid w:val="004E5AA4"/>
    <w:rsid w:val="004E6C12"/>
    <w:rsid w:val="004E722A"/>
    <w:rsid w:val="004F03E4"/>
    <w:rsid w:val="004F302E"/>
    <w:rsid w:val="004F4863"/>
    <w:rsid w:val="004F65E2"/>
    <w:rsid w:val="004F7599"/>
    <w:rsid w:val="005041EB"/>
    <w:rsid w:val="005049DD"/>
    <w:rsid w:val="00505CEF"/>
    <w:rsid w:val="005066AE"/>
    <w:rsid w:val="005107E2"/>
    <w:rsid w:val="00516AB7"/>
    <w:rsid w:val="00522F43"/>
    <w:rsid w:val="00542A83"/>
    <w:rsid w:val="00543582"/>
    <w:rsid w:val="005440B2"/>
    <w:rsid w:val="0054478E"/>
    <w:rsid w:val="00546823"/>
    <w:rsid w:val="00547DD6"/>
    <w:rsid w:val="0055141C"/>
    <w:rsid w:val="00552AFB"/>
    <w:rsid w:val="00552F62"/>
    <w:rsid w:val="00553847"/>
    <w:rsid w:val="00557B6C"/>
    <w:rsid w:val="005671A8"/>
    <w:rsid w:val="005672A2"/>
    <w:rsid w:val="00570A58"/>
    <w:rsid w:val="00575312"/>
    <w:rsid w:val="00580C98"/>
    <w:rsid w:val="00584210"/>
    <w:rsid w:val="005844C5"/>
    <w:rsid w:val="0058544F"/>
    <w:rsid w:val="0058697A"/>
    <w:rsid w:val="00592C4A"/>
    <w:rsid w:val="00593065"/>
    <w:rsid w:val="005940C3"/>
    <w:rsid w:val="005945BD"/>
    <w:rsid w:val="00596515"/>
    <w:rsid w:val="0059746B"/>
    <w:rsid w:val="00597523"/>
    <w:rsid w:val="005A0B4A"/>
    <w:rsid w:val="005A0D18"/>
    <w:rsid w:val="005A0F0C"/>
    <w:rsid w:val="005A131A"/>
    <w:rsid w:val="005A1B2C"/>
    <w:rsid w:val="005A1B6E"/>
    <w:rsid w:val="005A3A3A"/>
    <w:rsid w:val="005A45D4"/>
    <w:rsid w:val="005B2308"/>
    <w:rsid w:val="005B58F0"/>
    <w:rsid w:val="005B7CC8"/>
    <w:rsid w:val="005C1A30"/>
    <w:rsid w:val="005C378A"/>
    <w:rsid w:val="005C58EC"/>
    <w:rsid w:val="005C7248"/>
    <w:rsid w:val="005C7E1E"/>
    <w:rsid w:val="005D024D"/>
    <w:rsid w:val="005D1EA3"/>
    <w:rsid w:val="005D2C10"/>
    <w:rsid w:val="005D45CC"/>
    <w:rsid w:val="005D46E4"/>
    <w:rsid w:val="005E0F17"/>
    <w:rsid w:val="005E1340"/>
    <w:rsid w:val="005E664D"/>
    <w:rsid w:val="005F2B6F"/>
    <w:rsid w:val="005F3E6B"/>
    <w:rsid w:val="005F57AF"/>
    <w:rsid w:val="005F6754"/>
    <w:rsid w:val="005F7867"/>
    <w:rsid w:val="006010A6"/>
    <w:rsid w:val="006040AC"/>
    <w:rsid w:val="00606128"/>
    <w:rsid w:val="00606553"/>
    <w:rsid w:val="00615D91"/>
    <w:rsid w:val="00616FD6"/>
    <w:rsid w:val="006206BF"/>
    <w:rsid w:val="00621FAE"/>
    <w:rsid w:val="00622826"/>
    <w:rsid w:val="006308D8"/>
    <w:rsid w:val="00630A20"/>
    <w:rsid w:val="0063526B"/>
    <w:rsid w:val="006370C7"/>
    <w:rsid w:val="0063751E"/>
    <w:rsid w:val="00637718"/>
    <w:rsid w:val="00640963"/>
    <w:rsid w:val="0064544B"/>
    <w:rsid w:val="00646D57"/>
    <w:rsid w:val="00647E8A"/>
    <w:rsid w:val="006518A4"/>
    <w:rsid w:val="0065300F"/>
    <w:rsid w:val="00655B88"/>
    <w:rsid w:val="006571E7"/>
    <w:rsid w:val="00661746"/>
    <w:rsid w:val="00665904"/>
    <w:rsid w:val="00665DA3"/>
    <w:rsid w:val="00666948"/>
    <w:rsid w:val="00667208"/>
    <w:rsid w:val="00671411"/>
    <w:rsid w:val="00672DFD"/>
    <w:rsid w:val="00673319"/>
    <w:rsid w:val="006750C6"/>
    <w:rsid w:val="0067743D"/>
    <w:rsid w:val="00680364"/>
    <w:rsid w:val="00680AD4"/>
    <w:rsid w:val="00680D6C"/>
    <w:rsid w:val="00682B62"/>
    <w:rsid w:val="00683F29"/>
    <w:rsid w:val="00690A85"/>
    <w:rsid w:val="00691D83"/>
    <w:rsid w:val="00692124"/>
    <w:rsid w:val="00693E69"/>
    <w:rsid w:val="00695391"/>
    <w:rsid w:val="0069619F"/>
    <w:rsid w:val="006A085A"/>
    <w:rsid w:val="006A244B"/>
    <w:rsid w:val="006A30E3"/>
    <w:rsid w:val="006A656D"/>
    <w:rsid w:val="006A77D3"/>
    <w:rsid w:val="006A781B"/>
    <w:rsid w:val="006B1267"/>
    <w:rsid w:val="006B154C"/>
    <w:rsid w:val="006B2E56"/>
    <w:rsid w:val="006B3D85"/>
    <w:rsid w:val="006B42B7"/>
    <w:rsid w:val="006B4DD4"/>
    <w:rsid w:val="006D0573"/>
    <w:rsid w:val="006D6FD7"/>
    <w:rsid w:val="006D704B"/>
    <w:rsid w:val="006D79B1"/>
    <w:rsid w:val="006E28CF"/>
    <w:rsid w:val="006E7F73"/>
    <w:rsid w:val="006F3E72"/>
    <w:rsid w:val="006F4EDD"/>
    <w:rsid w:val="0070255D"/>
    <w:rsid w:val="00705D78"/>
    <w:rsid w:val="007064E0"/>
    <w:rsid w:val="007065C1"/>
    <w:rsid w:val="007067CD"/>
    <w:rsid w:val="00711BEB"/>
    <w:rsid w:val="00713B6C"/>
    <w:rsid w:val="00714EE6"/>
    <w:rsid w:val="00716BD0"/>
    <w:rsid w:val="007332DF"/>
    <w:rsid w:val="00734605"/>
    <w:rsid w:val="00734C7B"/>
    <w:rsid w:val="00737830"/>
    <w:rsid w:val="0074062E"/>
    <w:rsid w:val="00742AA0"/>
    <w:rsid w:val="00743D94"/>
    <w:rsid w:val="007446CE"/>
    <w:rsid w:val="007459DD"/>
    <w:rsid w:val="00746630"/>
    <w:rsid w:val="007470E6"/>
    <w:rsid w:val="007561B4"/>
    <w:rsid w:val="00770BFE"/>
    <w:rsid w:val="00772F72"/>
    <w:rsid w:val="00776F21"/>
    <w:rsid w:val="00780288"/>
    <w:rsid w:val="00785A19"/>
    <w:rsid w:val="007871D0"/>
    <w:rsid w:val="007902B3"/>
    <w:rsid w:val="00791523"/>
    <w:rsid w:val="0079305B"/>
    <w:rsid w:val="00793DF5"/>
    <w:rsid w:val="0079491E"/>
    <w:rsid w:val="007959FD"/>
    <w:rsid w:val="00796540"/>
    <w:rsid w:val="00796819"/>
    <w:rsid w:val="007A0EDC"/>
    <w:rsid w:val="007A26F8"/>
    <w:rsid w:val="007A2F92"/>
    <w:rsid w:val="007A3297"/>
    <w:rsid w:val="007A4793"/>
    <w:rsid w:val="007A5784"/>
    <w:rsid w:val="007C17E5"/>
    <w:rsid w:val="007C381C"/>
    <w:rsid w:val="007C4B77"/>
    <w:rsid w:val="007C6D51"/>
    <w:rsid w:val="007D0688"/>
    <w:rsid w:val="007D2562"/>
    <w:rsid w:val="007D4790"/>
    <w:rsid w:val="007D5D5B"/>
    <w:rsid w:val="007D641C"/>
    <w:rsid w:val="007D6C67"/>
    <w:rsid w:val="007D79D6"/>
    <w:rsid w:val="007D7C3D"/>
    <w:rsid w:val="007E1E96"/>
    <w:rsid w:val="007E53D8"/>
    <w:rsid w:val="007F378C"/>
    <w:rsid w:val="007F4551"/>
    <w:rsid w:val="007F4DC5"/>
    <w:rsid w:val="007F703E"/>
    <w:rsid w:val="00800D7C"/>
    <w:rsid w:val="008020C5"/>
    <w:rsid w:val="0080347F"/>
    <w:rsid w:val="00805819"/>
    <w:rsid w:val="00806372"/>
    <w:rsid w:val="00806869"/>
    <w:rsid w:val="00807B36"/>
    <w:rsid w:val="00810528"/>
    <w:rsid w:val="0081081E"/>
    <w:rsid w:val="00821D8F"/>
    <w:rsid w:val="00823F34"/>
    <w:rsid w:val="0082789C"/>
    <w:rsid w:val="00830F7E"/>
    <w:rsid w:val="00833D9D"/>
    <w:rsid w:val="0084130E"/>
    <w:rsid w:val="0084209C"/>
    <w:rsid w:val="0084326E"/>
    <w:rsid w:val="0084587C"/>
    <w:rsid w:val="00845C5A"/>
    <w:rsid w:val="008467AD"/>
    <w:rsid w:val="00847725"/>
    <w:rsid w:val="00854890"/>
    <w:rsid w:val="008549C7"/>
    <w:rsid w:val="00854AED"/>
    <w:rsid w:val="00855AA2"/>
    <w:rsid w:val="00856277"/>
    <w:rsid w:val="00867015"/>
    <w:rsid w:val="008674A5"/>
    <w:rsid w:val="00872740"/>
    <w:rsid w:val="00872796"/>
    <w:rsid w:val="00872DAC"/>
    <w:rsid w:val="008776C4"/>
    <w:rsid w:val="00880DA0"/>
    <w:rsid w:val="00882347"/>
    <w:rsid w:val="00886B0D"/>
    <w:rsid w:val="00887287"/>
    <w:rsid w:val="00887FAD"/>
    <w:rsid w:val="00890BAF"/>
    <w:rsid w:val="008930C6"/>
    <w:rsid w:val="008A188C"/>
    <w:rsid w:val="008A18F8"/>
    <w:rsid w:val="008A338F"/>
    <w:rsid w:val="008A675D"/>
    <w:rsid w:val="008B2399"/>
    <w:rsid w:val="008B2489"/>
    <w:rsid w:val="008B3A94"/>
    <w:rsid w:val="008B56FB"/>
    <w:rsid w:val="008B5AF6"/>
    <w:rsid w:val="008C17C3"/>
    <w:rsid w:val="008C2AA2"/>
    <w:rsid w:val="008C3517"/>
    <w:rsid w:val="008C4A8F"/>
    <w:rsid w:val="008C5894"/>
    <w:rsid w:val="008C7C36"/>
    <w:rsid w:val="008D6C22"/>
    <w:rsid w:val="008E14D8"/>
    <w:rsid w:val="008E14DF"/>
    <w:rsid w:val="008E3C73"/>
    <w:rsid w:val="008E42CB"/>
    <w:rsid w:val="008E4887"/>
    <w:rsid w:val="008E4D1D"/>
    <w:rsid w:val="008E53E7"/>
    <w:rsid w:val="008E5934"/>
    <w:rsid w:val="008F21A2"/>
    <w:rsid w:val="008F48B4"/>
    <w:rsid w:val="008F4B5F"/>
    <w:rsid w:val="008F52E1"/>
    <w:rsid w:val="008F6217"/>
    <w:rsid w:val="008F6390"/>
    <w:rsid w:val="008F7C7F"/>
    <w:rsid w:val="0090024E"/>
    <w:rsid w:val="00904765"/>
    <w:rsid w:val="00905D42"/>
    <w:rsid w:val="00907055"/>
    <w:rsid w:val="0091097B"/>
    <w:rsid w:val="009112DE"/>
    <w:rsid w:val="009123DD"/>
    <w:rsid w:val="00920146"/>
    <w:rsid w:val="00922251"/>
    <w:rsid w:val="00923C1D"/>
    <w:rsid w:val="00930526"/>
    <w:rsid w:val="00930EE1"/>
    <w:rsid w:val="009316E4"/>
    <w:rsid w:val="009327ED"/>
    <w:rsid w:val="00934A2B"/>
    <w:rsid w:val="009356A1"/>
    <w:rsid w:val="00935F51"/>
    <w:rsid w:val="00942530"/>
    <w:rsid w:val="0094608B"/>
    <w:rsid w:val="00946A72"/>
    <w:rsid w:val="009473BB"/>
    <w:rsid w:val="009502EB"/>
    <w:rsid w:val="00953928"/>
    <w:rsid w:val="00955701"/>
    <w:rsid w:val="0096076A"/>
    <w:rsid w:val="00962B59"/>
    <w:rsid w:val="00965572"/>
    <w:rsid w:val="00966375"/>
    <w:rsid w:val="00966969"/>
    <w:rsid w:val="009707B1"/>
    <w:rsid w:val="009732BA"/>
    <w:rsid w:val="0097585C"/>
    <w:rsid w:val="00984B98"/>
    <w:rsid w:val="00985F5B"/>
    <w:rsid w:val="009875C5"/>
    <w:rsid w:val="00987616"/>
    <w:rsid w:val="009957B1"/>
    <w:rsid w:val="00996761"/>
    <w:rsid w:val="009A0BA7"/>
    <w:rsid w:val="009A1F5B"/>
    <w:rsid w:val="009A4563"/>
    <w:rsid w:val="009B2BDB"/>
    <w:rsid w:val="009B31E6"/>
    <w:rsid w:val="009B5032"/>
    <w:rsid w:val="009B6162"/>
    <w:rsid w:val="009B689C"/>
    <w:rsid w:val="009B7DEA"/>
    <w:rsid w:val="009C2250"/>
    <w:rsid w:val="009C62B7"/>
    <w:rsid w:val="009C7FA6"/>
    <w:rsid w:val="009D05F8"/>
    <w:rsid w:val="009D09BB"/>
    <w:rsid w:val="009D1F8D"/>
    <w:rsid w:val="009D2FBC"/>
    <w:rsid w:val="009D689D"/>
    <w:rsid w:val="009E0F3F"/>
    <w:rsid w:val="009E413C"/>
    <w:rsid w:val="009F0F2C"/>
    <w:rsid w:val="009F693A"/>
    <w:rsid w:val="009F7962"/>
    <w:rsid w:val="00A000CF"/>
    <w:rsid w:val="00A0103C"/>
    <w:rsid w:val="00A01B5F"/>
    <w:rsid w:val="00A02A2B"/>
    <w:rsid w:val="00A0318E"/>
    <w:rsid w:val="00A04131"/>
    <w:rsid w:val="00A10CD9"/>
    <w:rsid w:val="00A14D93"/>
    <w:rsid w:val="00A1501E"/>
    <w:rsid w:val="00A20C81"/>
    <w:rsid w:val="00A2150D"/>
    <w:rsid w:val="00A24277"/>
    <w:rsid w:val="00A2483B"/>
    <w:rsid w:val="00A30A96"/>
    <w:rsid w:val="00A34353"/>
    <w:rsid w:val="00A348EE"/>
    <w:rsid w:val="00A3526A"/>
    <w:rsid w:val="00A35278"/>
    <w:rsid w:val="00A409CF"/>
    <w:rsid w:val="00A40B85"/>
    <w:rsid w:val="00A441A0"/>
    <w:rsid w:val="00A443CE"/>
    <w:rsid w:val="00A44AB7"/>
    <w:rsid w:val="00A44D2F"/>
    <w:rsid w:val="00A46BC8"/>
    <w:rsid w:val="00A472F9"/>
    <w:rsid w:val="00A5035B"/>
    <w:rsid w:val="00A51BE2"/>
    <w:rsid w:val="00A5279D"/>
    <w:rsid w:val="00A562C7"/>
    <w:rsid w:val="00A602DA"/>
    <w:rsid w:val="00A62A72"/>
    <w:rsid w:val="00A62F67"/>
    <w:rsid w:val="00A66A43"/>
    <w:rsid w:val="00A716ED"/>
    <w:rsid w:val="00A76B40"/>
    <w:rsid w:val="00A86828"/>
    <w:rsid w:val="00A86BFA"/>
    <w:rsid w:val="00A878DE"/>
    <w:rsid w:val="00A96CA3"/>
    <w:rsid w:val="00AA3688"/>
    <w:rsid w:val="00AA5148"/>
    <w:rsid w:val="00AB24E3"/>
    <w:rsid w:val="00AB483B"/>
    <w:rsid w:val="00AB4C70"/>
    <w:rsid w:val="00AB5FC1"/>
    <w:rsid w:val="00AC01A6"/>
    <w:rsid w:val="00AC1806"/>
    <w:rsid w:val="00AC2572"/>
    <w:rsid w:val="00AC4AB5"/>
    <w:rsid w:val="00AD0430"/>
    <w:rsid w:val="00AD0A7A"/>
    <w:rsid w:val="00AD1766"/>
    <w:rsid w:val="00AD2897"/>
    <w:rsid w:val="00AD2ADC"/>
    <w:rsid w:val="00AD725C"/>
    <w:rsid w:val="00AE25A8"/>
    <w:rsid w:val="00AE4798"/>
    <w:rsid w:val="00AE4AEF"/>
    <w:rsid w:val="00AE796B"/>
    <w:rsid w:val="00AF040D"/>
    <w:rsid w:val="00AF0C94"/>
    <w:rsid w:val="00AF5F74"/>
    <w:rsid w:val="00AF660A"/>
    <w:rsid w:val="00AF73AF"/>
    <w:rsid w:val="00B05323"/>
    <w:rsid w:val="00B1171F"/>
    <w:rsid w:val="00B1181B"/>
    <w:rsid w:val="00B12249"/>
    <w:rsid w:val="00B1341A"/>
    <w:rsid w:val="00B141DA"/>
    <w:rsid w:val="00B150F2"/>
    <w:rsid w:val="00B151D5"/>
    <w:rsid w:val="00B15AC5"/>
    <w:rsid w:val="00B20238"/>
    <w:rsid w:val="00B20BD8"/>
    <w:rsid w:val="00B21505"/>
    <w:rsid w:val="00B21643"/>
    <w:rsid w:val="00B33686"/>
    <w:rsid w:val="00B35AC4"/>
    <w:rsid w:val="00B36326"/>
    <w:rsid w:val="00B425B6"/>
    <w:rsid w:val="00B45E2D"/>
    <w:rsid w:val="00B47A79"/>
    <w:rsid w:val="00B50ED2"/>
    <w:rsid w:val="00B5112A"/>
    <w:rsid w:val="00B52198"/>
    <w:rsid w:val="00B6268A"/>
    <w:rsid w:val="00B72319"/>
    <w:rsid w:val="00B761D7"/>
    <w:rsid w:val="00B77EA8"/>
    <w:rsid w:val="00B85567"/>
    <w:rsid w:val="00B907DB"/>
    <w:rsid w:val="00B9348C"/>
    <w:rsid w:val="00BA069F"/>
    <w:rsid w:val="00BA2686"/>
    <w:rsid w:val="00BA314F"/>
    <w:rsid w:val="00BA7A9C"/>
    <w:rsid w:val="00BB050F"/>
    <w:rsid w:val="00BB1EAA"/>
    <w:rsid w:val="00BB20C2"/>
    <w:rsid w:val="00BB40DE"/>
    <w:rsid w:val="00BB6568"/>
    <w:rsid w:val="00BB7BE2"/>
    <w:rsid w:val="00BC1AFF"/>
    <w:rsid w:val="00BC1C2E"/>
    <w:rsid w:val="00BC32A5"/>
    <w:rsid w:val="00BC42CF"/>
    <w:rsid w:val="00BD3754"/>
    <w:rsid w:val="00BD41A2"/>
    <w:rsid w:val="00BE0C1D"/>
    <w:rsid w:val="00BE4FA3"/>
    <w:rsid w:val="00BE5383"/>
    <w:rsid w:val="00BE7FF9"/>
    <w:rsid w:val="00BF55A5"/>
    <w:rsid w:val="00BF7501"/>
    <w:rsid w:val="00C00AF8"/>
    <w:rsid w:val="00C02F51"/>
    <w:rsid w:val="00C03CC6"/>
    <w:rsid w:val="00C04D1A"/>
    <w:rsid w:val="00C0633A"/>
    <w:rsid w:val="00C15882"/>
    <w:rsid w:val="00C20B8C"/>
    <w:rsid w:val="00C24098"/>
    <w:rsid w:val="00C24AF3"/>
    <w:rsid w:val="00C2568C"/>
    <w:rsid w:val="00C3175C"/>
    <w:rsid w:val="00C36042"/>
    <w:rsid w:val="00C37CDD"/>
    <w:rsid w:val="00C40E6A"/>
    <w:rsid w:val="00C43DD9"/>
    <w:rsid w:val="00C45D17"/>
    <w:rsid w:val="00C47E99"/>
    <w:rsid w:val="00C52EA1"/>
    <w:rsid w:val="00C5723E"/>
    <w:rsid w:val="00C61721"/>
    <w:rsid w:val="00C61808"/>
    <w:rsid w:val="00C67D4A"/>
    <w:rsid w:val="00C67FA4"/>
    <w:rsid w:val="00C70217"/>
    <w:rsid w:val="00C72FCA"/>
    <w:rsid w:val="00C74642"/>
    <w:rsid w:val="00C76122"/>
    <w:rsid w:val="00C76273"/>
    <w:rsid w:val="00C76A4F"/>
    <w:rsid w:val="00C76DF2"/>
    <w:rsid w:val="00C77294"/>
    <w:rsid w:val="00C81184"/>
    <w:rsid w:val="00C860A4"/>
    <w:rsid w:val="00C90C04"/>
    <w:rsid w:val="00C9277C"/>
    <w:rsid w:val="00C96FF1"/>
    <w:rsid w:val="00CA0666"/>
    <w:rsid w:val="00CA2258"/>
    <w:rsid w:val="00CA4B07"/>
    <w:rsid w:val="00CA6552"/>
    <w:rsid w:val="00CA7A5C"/>
    <w:rsid w:val="00CB1F3E"/>
    <w:rsid w:val="00CB3774"/>
    <w:rsid w:val="00CB42FC"/>
    <w:rsid w:val="00CB6BE0"/>
    <w:rsid w:val="00CC2AD7"/>
    <w:rsid w:val="00CC6134"/>
    <w:rsid w:val="00CD153D"/>
    <w:rsid w:val="00CD256D"/>
    <w:rsid w:val="00CD3D36"/>
    <w:rsid w:val="00CD5965"/>
    <w:rsid w:val="00CE4577"/>
    <w:rsid w:val="00CE4B7C"/>
    <w:rsid w:val="00CF4F4B"/>
    <w:rsid w:val="00CF7E2E"/>
    <w:rsid w:val="00D00772"/>
    <w:rsid w:val="00D0121F"/>
    <w:rsid w:val="00D0367D"/>
    <w:rsid w:val="00D042A4"/>
    <w:rsid w:val="00D05A88"/>
    <w:rsid w:val="00D073A5"/>
    <w:rsid w:val="00D07940"/>
    <w:rsid w:val="00D12D3B"/>
    <w:rsid w:val="00D13544"/>
    <w:rsid w:val="00D14BDF"/>
    <w:rsid w:val="00D159D7"/>
    <w:rsid w:val="00D20270"/>
    <w:rsid w:val="00D24B02"/>
    <w:rsid w:val="00D24E77"/>
    <w:rsid w:val="00D31C6C"/>
    <w:rsid w:val="00D345E6"/>
    <w:rsid w:val="00D3673B"/>
    <w:rsid w:val="00D367D7"/>
    <w:rsid w:val="00D37637"/>
    <w:rsid w:val="00D37C51"/>
    <w:rsid w:val="00D43054"/>
    <w:rsid w:val="00D4600C"/>
    <w:rsid w:val="00D46AA4"/>
    <w:rsid w:val="00D472F3"/>
    <w:rsid w:val="00D4762B"/>
    <w:rsid w:val="00D47E32"/>
    <w:rsid w:val="00D505A2"/>
    <w:rsid w:val="00D52E1F"/>
    <w:rsid w:val="00D53757"/>
    <w:rsid w:val="00D54E38"/>
    <w:rsid w:val="00D568D8"/>
    <w:rsid w:val="00D57BBA"/>
    <w:rsid w:val="00D606EB"/>
    <w:rsid w:val="00D60CEC"/>
    <w:rsid w:val="00D62832"/>
    <w:rsid w:val="00D63544"/>
    <w:rsid w:val="00D64D34"/>
    <w:rsid w:val="00D64F15"/>
    <w:rsid w:val="00D679A1"/>
    <w:rsid w:val="00D71C62"/>
    <w:rsid w:val="00D72303"/>
    <w:rsid w:val="00D75CDC"/>
    <w:rsid w:val="00D842EB"/>
    <w:rsid w:val="00D85E54"/>
    <w:rsid w:val="00D90B11"/>
    <w:rsid w:val="00D92C2E"/>
    <w:rsid w:val="00DA02CA"/>
    <w:rsid w:val="00DA0A7A"/>
    <w:rsid w:val="00DA3814"/>
    <w:rsid w:val="00DA4339"/>
    <w:rsid w:val="00DA4848"/>
    <w:rsid w:val="00DA5B8C"/>
    <w:rsid w:val="00DA77DA"/>
    <w:rsid w:val="00DB787F"/>
    <w:rsid w:val="00DC07E6"/>
    <w:rsid w:val="00DC0AEF"/>
    <w:rsid w:val="00DC1D20"/>
    <w:rsid w:val="00DC2688"/>
    <w:rsid w:val="00DC5423"/>
    <w:rsid w:val="00DD34BE"/>
    <w:rsid w:val="00DD3DD8"/>
    <w:rsid w:val="00DD7324"/>
    <w:rsid w:val="00DD7DD7"/>
    <w:rsid w:val="00DE15EF"/>
    <w:rsid w:val="00DE473D"/>
    <w:rsid w:val="00DE55E8"/>
    <w:rsid w:val="00DE5610"/>
    <w:rsid w:val="00DE6A14"/>
    <w:rsid w:val="00DE79CF"/>
    <w:rsid w:val="00DF0425"/>
    <w:rsid w:val="00DF5882"/>
    <w:rsid w:val="00DF5A86"/>
    <w:rsid w:val="00E0066E"/>
    <w:rsid w:val="00E0272C"/>
    <w:rsid w:val="00E030DB"/>
    <w:rsid w:val="00E056CB"/>
    <w:rsid w:val="00E0700C"/>
    <w:rsid w:val="00E1047A"/>
    <w:rsid w:val="00E11A48"/>
    <w:rsid w:val="00E13533"/>
    <w:rsid w:val="00E14910"/>
    <w:rsid w:val="00E14F5C"/>
    <w:rsid w:val="00E15372"/>
    <w:rsid w:val="00E15878"/>
    <w:rsid w:val="00E15E32"/>
    <w:rsid w:val="00E17CF6"/>
    <w:rsid w:val="00E21878"/>
    <w:rsid w:val="00E21DB6"/>
    <w:rsid w:val="00E21EDE"/>
    <w:rsid w:val="00E306F5"/>
    <w:rsid w:val="00E3334B"/>
    <w:rsid w:val="00E3573E"/>
    <w:rsid w:val="00E36BD7"/>
    <w:rsid w:val="00E40B8B"/>
    <w:rsid w:val="00E40EDC"/>
    <w:rsid w:val="00E435CE"/>
    <w:rsid w:val="00E46384"/>
    <w:rsid w:val="00E463CF"/>
    <w:rsid w:val="00E50586"/>
    <w:rsid w:val="00E5103C"/>
    <w:rsid w:val="00E51CDC"/>
    <w:rsid w:val="00E52EC8"/>
    <w:rsid w:val="00E55C75"/>
    <w:rsid w:val="00E564B1"/>
    <w:rsid w:val="00E66100"/>
    <w:rsid w:val="00E703C4"/>
    <w:rsid w:val="00E7127B"/>
    <w:rsid w:val="00E717B0"/>
    <w:rsid w:val="00E72420"/>
    <w:rsid w:val="00E763D4"/>
    <w:rsid w:val="00E776FB"/>
    <w:rsid w:val="00E77D9B"/>
    <w:rsid w:val="00E80C7D"/>
    <w:rsid w:val="00E8103B"/>
    <w:rsid w:val="00E81DF4"/>
    <w:rsid w:val="00E83A9D"/>
    <w:rsid w:val="00E85433"/>
    <w:rsid w:val="00E90C79"/>
    <w:rsid w:val="00E9146F"/>
    <w:rsid w:val="00E9193F"/>
    <w:rsid w:val="00E942B2"/>
    <w:rsid w:val="00E95D4C"/>
    <w:rsid w:val="00EA0DD4"/>
    <w:rsid w:val="00EA4633"/>
    <w:rsid w:val="00EB1C62"/>
    <w:rsid w:val="00EB3954"/>
    <w:rsid w:val="00EB404D"/>
    <w:rsid w:val="00EB5E9F"/>
    <w:rsid w:val="00EC0ACE"/>
    <w:rsid w:val="00EC16BB"/>
    <w:rsid w:val="00EC16CB"/>
    <w:rsid w:val="00EC245D"/>
    <w:rsid w:val="00EC31CD"/>
    <w:rsid w:val="00EC53EE"/>
    <w:rsid w:val="00EC7477"/>
    <w:rsid w:val="00ED0104"/>
    <w:rsid w:val="00ED066A"/>
    <w:rsid w:val="00ED10FE"/>
    <w:rsid w:val="00ED5806"/>
    <w:rsid w:val="00ED7428"/>
    <w:rsid w:val="00EE2F2A"/>
    <w:rsid w:val="00EE61E0"/>
    <w:rsid w:val="00EE7DB1"/>
    <w:rsid w:val="00EF24BE"/>
    <w:rsid w:val="00EF42BF"/>
    <w:rsid w:val="00EF6522"/>
    <w:rsid w:val="00EF65B9"/>
    <w:rsid w:val="00F01F9D"/>
    <w:rsid w:val="00F02B35"/>
    <w:rsid w:val="00F02DDE"/>
    <w:rsid w:val="00F066B9"/>
    <w:rsid w:val="00F06DF8"/>
    <w:rsid w:val="00F13CE6"/>
    <w:rsid w:val="00F14D4B"/>
    <w:rsid w:val="00F156B4"/>
    <w:rsid w:val="00F23C80"/>
    <w:rsid w:val="00F35128"/>
    <w:rsid w:val="00F36DAD"/>
    <w:rsid w:val="00F44C12"/>
    <w:rsid w:val="00F45671"/>
    <w:rsid w:val="00F500E8"/>
    <w:rsid w:val="00F51397"/>
    <w:rsid w:val="00F55145"/>
    <w:rsid w:val="00F566D2"/>
    <w:rsid w:val="00F60285"/>
    <w:rsid w:val="00F61CFB"/>
    <w:rsid w:val="00F727E9"/>
    <w:rsid w:val="00F73335"/>
    <w:rsid w:val="00F74FE4"/>
    <w:rsid w:val="00F80DFB"/>
    <w:rsid w:val="00F91CEC"/>
    <w:rsid w:val="00F92285"/>
    <w:rsid w:val="00F9381F"/>
    <w:rsid w:val="00F96BB4"/>
    <w:rsid w:val="00FA0725"/>
    <w:rsid w:val="00FA287C"/>
    <w:rsid w:val="00FA3C1E"/>
    <w:rsid w:val="00FA43D6"/>
    <w:rsid w:val="00FA779B"/>
    <w:rsid w:val="00FA7C69"/>
    <w:rsid w:val="00FB295E"/>
    <w:rsid w:val="00FB353D"/>
    <w:rsid w:val="00FB3707"/>
    <w:rsid w:val="00FB3E52"/>
    <w:rsid w:val="00FB535A"/>
    <w:rsid w:val="00FB5C81"/>
    <w:rsid w:val="00FC32D3"/>
    <w:rsid w:val="00FC63D3"/>
    <w:rsid w:val="00FC7AD2"/>
    <w:rsid w:val="00FD112E"/>
    <w:rsid w:val="00FD1A0B"/>
    <w:rsid w:val="00FD34E4"/>
    <w:rsid w:val="00FD361D"/>
    <w:rsid w:val="00FD395E"/>
    <w:rsid w:val="00FD77A0"/>
    <w:rsid w:val="00FD7FB5"/>
    <w:rsid w:val="00FE1269"/>
    <w:rsid w:val="00FE5C84"/>
    <w:rsid w:val="00FF02E3"/>
    <w:rsid w:val="00FF2C25"/>
    <w:rsid w:val="00FF6C31"/>
    <w:rsid w:val="4B9358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A977B"/>
  <w15:docId w15:val="{D03BD771-783E-4E8E-8055-4F72106C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Trebuchet MS" w:eastAsia="Trebuchet MS" w:hAnsi="Trebuchet MS" w:cs="Trebuchet MS"/>
      <w:lang w:val="pl-PL"/>
    </w:rPr>
  </w:style>
  <w:style w:type="paragraph" w:styleId="Nagwek1">
    <w:name w:val="heading 1"/>
    <w:basedOn w:val="Normalny"/>
    <w:uiPriority w:val="9"/>
    <w:qFormat/>
    <w:rsid w:val="001D6B7C"/>
    <w:pPr>
      <w:spacing w:line="276" w:lineRule="auto"/>
      <w:ind w:right="557"/>
      <w:jc w:val="center"/>
      <w:outlineLvl w:val="0"/>
    </w:pPr>
    <w:rPr>
      <w:rFonts w:ascii="Arial" w:hAnsi="Arial" w:cs="Arial"/>
      <w:b/>
      <w:bCs/>
      <w:sz w:val="20"/>
      <w:szCs w:val="20"/>
    </w:rPr>
  </w:style>
  <w:style w:type="paragraph" w:styleId="Nagwek5">
    <w:name w:val="heading 5"/>
    <w:basedOn w:val="Normalny"/>
    <w:next w:val="Normalny"/>
    <w:link w:val="Nagwek5Znak"/>
    <w:uiPriority w:val="9"/>
    <w:unhideWhenUsed/>
    <w:qFormat/>
    <w:rsid w:val="00D63544"/>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20"/>
      <w:jc w:val="both"/>
    </w:pPr>
    <w:rPr>
      <w:sz w:val="24"/>
      <w:szCs w:val="24"/>
    </w:rPr>
  </w:style>
  <w:style w:type="paragraph" w:styleId="Akapitzlist">
    <w:name w:val="List Paragraph"/>
    <w:aliases w:val="BulletC,CW_Lista,punktowane_snoroa,Numerowanie,Kolorowa lista — akcent 11,Akapit z listą BS,Podsis rysunku,lp1,Preambuła,Tabela,wypunktowanie,sw tekst,maz_wyliczenie,opis dzialania,K-P_odwolanie,A_wyliczenie,Akapit z listą 1,Nagłowek 3,L1"/>
    <w:basedOn w:val="Normalny"/>
    <w:link w:val="AkapitzlistZnak"/>
    <w:uiPriority w:val="34"/>
    <w:qFormat/>
    <w:pPr>
      <w:ind w:left="420" w:hanging="284"/>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63544"/>
    <w:pPr>
      <w:tabs>
        <w:tab w:val="center" w:pos="4536"/>
        <w:tab w:val="right" w:pos="9072"/>
      </w:tabs>
    </w:pPr>
  </w:style>
  <w:style w:type="character" w:customStyle="1" w:styleId="NagwekZnak">
    <w:name w:val="Nagłówek Znak"/>
    <w:basedOn w:val="Domylnaczcionkaakapitu"/>
    <w:link w:val="Nagwek"/>
    <w:uiPriority w:val="99"/>
    <w:rsid w:val="00D63544"/>
    <w:rPr>
      <w:rFonts w:ascii="Trebuchet MS" w:eastAsia="Trebuchet MS" w:hAnsi="Trebuchet MS" w:cs="Trebuchet MS"/>
      <w:lang w:val="pl-PL"/>
    </w:rPr>
  </w:style>
  <w:style w:type="paragraph" w:styleId="Stopka">
    <w:name w:val="footer"/>
    <w:basedOn w:val="Normalny"/>
    <w:link w:val="StopkaZnak"/>
    <w:uiPriority w:val="99"/>
    <w:unhideWhenUsed/>
    <w:rsid w:val="00D63544"/>
    <w:pPr>
      <w:tabs>
        <w:tab w:val="center" w:pos="4536"/>
        <w:tab w:val="right" w:pos="9072"/>
      </w:tabs>
    </w:pPr>
  </w:style>
  <w:style w:type="character" w:customStyle="1" w:styleId="StopkaZnak">
    <w:name w:val="Stopka Znak"/>
    <w:basedOn w:val="Domylnaczcionkaakapitu"/>
    <w:link w:val="Stopka"/>
    <w:uiPriority w:val="99"/>
    <w:rsid w:val="00D63544"/>
    <w:rPr>
      <w:rFonts w:ascii="Trebuchet MS" w:eastAsia="Trebuchet MS" w:hAnsi="Trebuchet MS" w:cs="Trebuchet MS"/>
      <w:lang w:val="pl-PL"/>
    </w:rPr>
  </w:style>
  <w:style w:type="character" w:customStyle="1" w:styleId="Nagwek5Znak">
    <w:name w:val="Nagłówek 5 Znak"/>
    <w:basedOn w:val="Domylnaczcionkaakapitu"/>
    <w:link w:val="Nagwek5"/>
    <w:uiPriority w:val="9"/>
    <w:semiHidden/>
    <w:rsid w:val="00D63544"/>
    <w:rPr>
      <w:rFonts w:asciiTheme="majorHAnsi" w:eastAsiaTheme="majorEastAsia" w:hAnsiTheme="majorHAnsi" w:cstheme="majorBidi"/>
      <w:color w:val="365F91" w:themeColor="accent1" w:themeShade="BF"/>
      <w:lang w:val="pl-PL"/>
    </w:rPr>
  </w:style>
  <w:style w:type="paragraph" w:styleId="Legenda">
    <w:name w:val="caption"/>
    <w:basedOn w:val="Normalny"/>
    <w:next w:val="Normalny"/>
    <w:uiPriority w:val="35"/>
    <w:unhideWhenUsed/>
    <w:qFormat/>
    <w:rsid w:val="00D63544"/>
    <w:pPr>
      <w:widowControl/>
      <w:autoSpaceDE/>
      <w:autoSpaceDN/>
      <w:spacing w:after="200"/>
    </w:pPr>
    <w:rPr>
      <w:rFonts w:asciiTheme="minorHAnsi" w:eastAsia="MS Mincho" w:hAnsiTheme="minorHAnsi" w:cstheme="minorBidi"/>
      <w:i/>
      <w:iCs/>
      <w:color w:val="1F497D" w:themeColor="text2"/>
      <w:sz w:val="18"/>
      <w:szCs w:val="18"/>
    </w:rPr>
  </w:style>
  <w:style w:type="character" w:styleId="Odwoaniedokomentarza">
    <w:name w:val="annotation reference"/>
    <w:basedOn w:val="Domylnaczcionkaakapitu"/>
    <w:uiPriority w:val="99"/>
    <w:unhideWhenUsed/>
    <w:rsid w:val="00B15AC5"/>
    <w:rPr>
      <w:sz w:val="16"/>
      <w:szCs w:val="16"/>
    </w:rPr>
  </w:style>
  <w:style w:type="paragraph" w:styleId="Tekstkomentarza">
    <w:name w:val="annotation text"/>
    <w:basedOn w:val="Normalny"/>
    <w:link w:val="TekstkomentarzaZnak"/>
    <w:uiPriority w:val="99"/>
    <w:unhideWhenUsed/>
    <w:rsid w:val="00B15AC5"/>
    <w:rPr>
      <w:sz w:val="20"/>
      <w:szCs w:val="20"/>
    </w:rPr>
  </w:style>
  <w:style w:type="character" w:customStyle="1" w:styleId="TekstkomentarzaZnak">
    <w:name w:val="Tekst komentarza Znak"/>
    <w:basedOn w:val="Domylnaczcionkaakapitu"/>
    <w:link w:val="Tekstkomentarza"/>
    <w:uiPriority w:val="99"/>
    <w:rsid w:val="00B15AC5"/>
    <w:rPr>
      <w:rFonts w:ascii="Trebuchet MS" w:eastAsia="Trebuchet MS" w:hAnsi="Trebuchet MS" w:cs="Trebuchet MS"/>
      <w:sz w:val="20"/>
      <w:szCs w:val="20"/>
      <w:lang w:val="pl-PL"/>
    </w:rPr>
  </w:style>
  <w:style w:type="paragraph" w:styleId="Tematkomentarza">
    <w:name w:val="annotation subject"/>
    <w:basedOn w:val="Tekstkomentarza"/>
    <w:next w:val="Tekstkomentarza"/>
    <w:link w:val="TematkomentarzaZnak"/>
    <w:uiPriority w:val="99"/>
    <w:semiHidden/>
    <w:unhideWhenUsed/>
    <w:rsid w:val="00B15AC5"/>
    <w:rPr>
      <w:b/>
      <w:bCs/>
    </w:rPr>
  </w:style>
  <w:style w:type="character" w:customStyle="1" w:styleId="TematkomentarzaZnak">
    <w:name w:val="Temat komentarza Znak"/>
    <w:basedOn w:val="TekstkomentarzaZnak"/>
    <w:link w:val="Tematkomentarza"/>
    <w:uiPriority w:val="99"/>
    <w:semiHidden/>
    <w:rsid w:val="00B15AC5"/>
    <w:rPr>
      <w:rFonts w:ascii="Trebuchet MS" w:eastAsia="Trebuchet MS" w:hAnsi="Trebuchet MS" w:cs="Trebuchet MS"/>
      <w:b/>
      <w:bCs/>
      <w:sz w:val="20"/>
      <w:szCs w:val="20"/>
      <w:lang w:val="pl-PL"/>
    </w:rPr>
  </w:style>
  <w:style w:type="paragraph" w:styleId="Tekstdymka">
    <w:name w:val="Balloon Text"/>
    <w:basedOn w:val="Normalny"/>
    <w:link w:val="TekstdymkaZnak"/>
    <w:uiPriority w:val="99"/>
    <w:semiHidden/>
    <w:unhideWhenUsed/>
    <w:rsid w:val="00B15AC5"/>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5AC5"/>
    <w:rPr>
      <w:rFonts w:ascii="Segoe UI" w:eastAsia="Trebuchet MS" w:hAnsi="Segoe UI" w:cs="Segoe UI"/>
      <w:sz w:val="18"/>
      <w:szCs w:val="18"/>
      <w:lang w:val="pl-PL"/>
    </w:rPr>
  </w:style>
  <w:style w:type="paragraph" w:customStyle="1" w:styleId="pkt">
    <w:name w:val="pkt"/>
    <w:link w:val="pktZnak"/>
    <w:qFormat/>
    <w:rsid w:val="00D20270"/>
    <w:pPr>
      <w:widowControl/>
      <w:pBdr>
        <w:top w:val="nil"/>
        <w:left w:val="nil"/>
        <w:bottom w:val="nil"/>
        <w:right w:val="nil"/>
        <w:between w:val="nil"/>
        <w:bar w:val="nil"/>
      </w:pBdr>
      <w:tabs>
        <w:tab w:val="left" w:pos="851"/>
      </w:tabs>
      <w:autoSpaceDE/>
      <w:autoSpaceDN/>
      <w:spacing w:after="60" w:line="360" w:lineRule="auto"/>
      <w:jc w:val="both"/>
    </w:pPr>
    <w:rPr>
      <w:rFonts w:ascii="Arial" w:eastAsia="Arial Unicode MS" w:hAnsi="Arial" w:cs="Arial Unicode MS"/>
      <w:color w:val="000000"/>
      <w:sz w:val="20"/>
      <w:szCs w:val="20"/>
      <w:u w:color="000000"/>
      <w:bdr w:val="nil"/>
      <w:lang w:val="pl-PL" w:eastAsia="pl-PL"/>
    </w:rPr>
  </w:style>
  <w:style w:type="character" w:customStyle="1" w:styleId="pktZnak">
    <w:name w:val="pkt Znak"/>
    <w:link w:val="pkt"/>
    <w:locked/>
    <w:rsid w:val="00D20270"/>
    <w:rPr>
      <w:rFonts w:ascii="Arial" w:eastAsia="Arial Unicode MS" w:hAnsi="Arial" w:cs="Arial Unicode MS"/>
      <w:color w:val="000000"/>
      <w:sz w:val="20"/>
      <w:szCs w:val="20"/>
      <w:u w:color="000000"/>
      <w:bdr w:val="nil"/>
      <w:lang w:val="pl-PL" w:eastAsia="pl-PL"/>
    </w:rPr>
  </w:style>
  <w:style w:type="character" w:customStyle="1" w:styleId="AkapitzlistZnak">
    <w:name w:val="Akapit z listą Znak"/>
    <w:aliases w:val="BulletC Znak,CW_Lista Znak,punktowane_snoroa Znak,Numerowanie Znak,Kolorowa lista — akcent 11 Znak,Akapit z listą BS Znak,Podsis rysunku Znak,lp1 Znak,Preambuła Znak,Tabela Znak,wypunktowanie Znak,sw tekst Znak,maz_wyliczenie Znak"/>
    <w:basedOn w:val="Domylnaczcionkaakapitu"/>
    <w:link w:val="Akapitzlist"/>
    <w:uiPriority w:val="34"/>
    <w:qFormat/>
    <w:rsid w:val="00DD34BE"/>
    <w:rPr>
      <w:rFonts w:ascii="Trebuchet MS" w:eastAsia="Trebuchet MS" w:hAnsi="Trebuchet MS" w:cs="Trebuchet MS"/>
      <w:lang w:val="pl-PL"/>
    </w:rPr>
  </w:style>
  <w:style w:type="paragraph" w:customStyle="1" w:styleId="Akapitzlist1">
    <w:name w:val="Akapit z listą1"/>
    <w:basedOn w:val="Normalny"/>
    <w:uiPriority w:val="99"/>
    <w:rsid w:val="00505CEF"/>
    <w:pPr>
      <w:widowControl/>
      <w:autoSpaceDE/>
      <w:autoSpaceDN/>
      <w:ind w:left="720"/>
      <w:jc w:val="both"/>
    </w:pPr>
    <w:rPr>
      <w:rFonts w:ascii="Palatino Linotype" w:eastAsia="Times New Roman" w:hAnsi="Palatino Linotype" w:cs="Palatino Linotype"/>
      <w:sz w:val="24"/>
      <w:szCs w:val="24"/>
      <w:lang w:eastAsia="pl-PL"/>
    </w:rPr>
  </w:style>
  <w:style w:type="paragraph" w:styleId="Tekstpodstawowywcity">
    <w:name w:val="Body Text Indent"/>
    <w:basedOn w:val="Normalny"/>
    <w:link w:val="TekstpodstawowywcityZnak"/>
    <w:uiPriority w:val="99"/>
    <w:semiHidden/>
    <w:unhideWhenUsed/>
    <w:rsid w:val="008A338F"/>
    <w:pPr>
      <w:spacing w:after="120"/>
      <w:ind w:left="283"/>
    </w:pPr>
  </w:style>
  <w:style w:type="character" w:customStyle="1" w:styleId="TekstpodstawowywcityZnak">
    <w:name w:val="Tekst podstawowy wcięty Znak"/>
    <w:basedOn w:val="Domylnaczcionkaakapitu"/>
    <w:link w:val="Tekstpodstawowywcity"/>
    <w:uiPriority w:val="99"/>
    <w:semiHidden/>
    <w:rsid w:val="008A338F"/>
    <w:rPr>
      <w:rFonts w:ascii="Trebuchet MS" w:eastAsia="Trebuchet MS" w:hAnsi="Trebuchet MS" w:cs="Trebuchet MS"/>
      <w:lang w:val="pl-PL"/>
    </w:rPr>
  </w:style>
  <w:style w:type="paragraph" w:customStyle="1" w:styleId="umowa">
    <w:name w:val="umowa"/>
    <w:basedOn w:val="Zwykytekst"/>
    <w:link w:val="umowaZnak"/>
    <w:qFormat/>
    <w:rsid w:val="008A338F"/>
    <w:pPr>
      <w:widowControl/>
      <w:numPr>
        <w:numId w:val="3"/>
      </w:numPr>
      <w:autoSpaceDE/>
      <w:autoSpaceDN/>
      <w:ind w:left="357" w:hanging="357"/>
      <w:jc w:val="both"/>
    </w:pPr>
    <w:rPr>
      <w:rFonts w:eastAsia="Times New Roman" w:cs="Times New Roman"/>
      <w:color w:val="000000"/>
      <w:sz w:val="24"/>
      <w:szCs w:val="24"/>
      <w:lang w:eastAsia="pl-PL"/>
    </w:rPr>
  </w:style>
  <w:style w:type="character" w:customStyle="1" w:styleId="umowaZnak">
    <w:name w:val="umowa Znak"/>
    <w:basedOn w:val="ZwykytekstZnak"/>
    <w:link w:val="umowa"/>
    <w:rsid w:val="008A338F"/>
    <w:rPr>
      <w:rFonts w:ascii="Consolas" w:eastAsia="Times New Roman" w:hAnsi="Consolas" w:cs="Times New Roman"/>
      <w:color w:val="000000"/>
      <w:sz w:val="24"/>
      <w:szCs w:val="24"/>
      <w:lang w:val="pl-PL" w:eastAsia="pl-PL"/>
    </w:rPr>
  </w:style>
  <w:style w:type="paragraph" w:styleId="Zwykytekst">
    <w:name w:val="Plain Text"/>
    <w:basedOn w:val="Normalny"/>
    <w:link w:val="ZwykytekstZnak"/>
    <w:unhideWhenUsed/>
    <w:rsid w:val="008A338F"/>
    <w:rPr>
      <w:rFonts w:ascii="Consolas" w:hAnsi="Consolas"/>
      <w:sz w:val="21"/>
      <w:szCs w:val="21"/>
    </w:rPr>
  </w:style>
  <w:style w:type="character" w:customStyle="1" w:styleId="ZwykytekstZnak">
    <w:name w:val="Zwykły tekst Znak"/>
    <w:basedOn w:val="Domylnaczcionkaakapitu"/>
    <w:link w:val="Zwykytekst"/>
    <w:rsid w:val="008A338F"/>
    <w:rPr>
      <w:rFonts w:ascii="Consolas" w:eastAsia="Trebuchet MS" w:hAnsi="Consolas" w:cs="Trebuchet MS"/>
      <w:sz w:val="21"/>
      <w:szCs w:val="21"/>
      <w:lang w:val="pl-PL"/>
    </w:rPr>
  </w:style>
  <w:style w:type="paragraph" w:styleId="Poprawka">
    <w:name w:val="Revision"/>
    <w:hidden/>
    <w:uiPriority w:val="99"/>
    <w:semiHidden/>
    <w:rsid w:val="0058544F"/>
    <w:pPr>
      <w:widowControl/>
      <w:autoSpaceDE/>
      <w:autoSpaceDN/>
    </w:pPr>
    <w:rPr>
      <w:rFonts w:ascii="Trebuchet MS" w:eastAsia="Trebuchet MS" w:hAnsi="Trebuchet MS" w:cs="Trebuchet MS"/>
      <w:lang w:val="pl-PL"/>
    </w:rPr>
  </w:style>
  <w:style w:type="character" w:customStyle="1" w:styleId="markedcontent">
    <w:name w:val="markedcontent"/>
    <w:rsid w:val="00C61808"/>
  </w:style>
  <w:style w:type="character" w:customStyle="1" w:styleId="highlight">
    <w:name w:val="highlight"/>
    <w:rsid w:val="00C61808"/>
  </w:style>
  <w:style w:type="paragraph" w:styleId="Tekstprzypisudolnego">
    <w:name w:val="footnote text"/>
    <w:basedOn w:val="Normalny"/>
    <w:link w:val="TekstprzypisudolnegoZnak"/>
    <w:uiPriority w:val="99"/>
    <w:semiHidden/>
    <w:unhideWhenUsed/>
    <w:rsid w:val="005E0F17"/>
    <w:rPr>
      <w:sz w:val="20"/>
      <w:szCs w:val="20"/>
    </w:rPr>
  </w:style>
  <w:style w:type="character" w:customStyle="1" w:styleId="TekstprzypisudolnegoZnak">
    <w:name w:val="Tekst przypisu dolnego Znak"/>
    <w:basedOn w:val="Domylnaczcionkaakapitu"/>
    <w:link w:val="Tekstprzypisudolnego"/>
    <w:uiPriority w:val="99"/>
    <w:semiHidden/>
    <w:rsid w:val="005E0F17"/>
    <w:rPr>
      <w:rFonts w:ascii="Trebuchet MS" w:eastAsia="Trebuchet MS" w:hAnsi="Trebuchet MS" w:cs="Trebuchet MS"/>
      <w:sz w:val="20"/>
      <w:szCs w:val="20"/>
      <w:lang w:val="pl-PL"/>
    </w:rPr>
  </w:style>
  <w:style w:type="character" w:styleId="Odwoanieprzypisudolnego">
    <w:name w:val="footnote reference"/>
    <w:basedOn w:val="Domylnaczcionkaakapitu"/>
    <w:uiPriority w:val="99"/>
    <w:semiHidden/>
    <w:unhideWhenUsed/>
    <w:rsid w:val="005E0F17"/>
    <w:rPr>
      <w:vertAlign w:val="superscript"/>
    </w:rPr>
  </w:style>
  <w:style w:type="character" w:styleId="Hipercze">
    <w:name w:val="Hyperlink"/>
    <w:rsid w:val="00772F72"/>
    <w:rPr>
      <w:u w:val="single"/>
    </w:rPr>
  </w:style>
  <w:style w:type="paragraph" w:customStyle="1" w:styleId="Default">
    <w:name w:val="Default"/>
    <w:rsid w:val="008A18F8"/>
    <w:pPr>
      <w:widowControl/>
      <w:adjustRightInd w:val="0"/>
    </w:pPr>
    <w:rPr>
      <w:rFonts w:ascii="Calibri" w:hAnsi="Calibri" w:cs="Calibri"/>
      <w:color w:val="000000"/>
      <w:sz w:val="24"/>
      <w:szCs w:val="24"/>
      <w:lang w:val="pl-PL"/>
    </w:rPr>
  </w:style>
  <w:style w:type="paragraph" w:styleId="Podtytu">
    <w:name w:val="Subtitle"/>
    <w:basedOn w:val="Normalny"/>
    <w:next w:val="Normalny"/>
    <w:link w:val="PodtytuZnak"/>
    <w:uiPriority w:val="11"/>
    <w:qFormat/>
    <w:rsid w:val="00887287"/>
    <w:pPr>
      <w:widowControl/>
      <w:numPr>
        <w:numId w:val="19"/>
      </w:numPr>
      <w:tabs>
        <w:tab w:val="left" w:pos="851"/>
      </w:tabs>
      <w:autoSpaceDE/>
      <w:autoSpaceDN/>
      <w:spacing w:line="276" w:lineRule="auto"/>
      <w:ind w:left="851" w:hanging="425"/>
      <w:jc w:val="both"/>
    </w:pPr>
    <w:rPr>
      <w:rFonts w:ascii="Arial" w:eastAsia="Calibri" w:hAnsi="Arial" w:cs="Arial"/>
      <w:sz w:val="20"/>
      <w:szCs w:val="20"/>
      <w:lang w:eastAsia="pl-PL"/>
    </w:rPr>
  </w:style>
  <w:style w:type="character" w:customStyle="1" w:styleId="PodtytuZnak">
    <w:name w:val="Podtytuł Znak"/>
    <w:basedOn w:val="Domylnaczcionkaakapitu"/>
    <w:link w:val="Podtytu"/>
    <w:uiPriority w:val="11"/>
    <w:rsid w:val="00887287"/>
    <w:rPr>
      <w:rFonts w:ascii="Arial" w:eastAsia="Calibri" w:hAnsi="Arial" w:cs="Arial"/>
      <w:sz w:val="20"/>
      <w:szCs w:val="20"/>
      <w:lang w:val="pl-PL" w:eastAsia="pl-PL"/>
    </w:rPr>
  </w:style>
  <w:style w:type="character" w:styleId="Wyrnieniedelikatne">
    <w:name w:val="Subtle Emphasis"/>
    <w:uiPriority w:val="19"/>
    <w:qFormat/>
    <w:rsid w:val="00887287"/>
  </w:style>
  <w:style w:type="paragraph" w:styleId="Bezodstpw">
    <w:name w:val="No Spacing"/>
    <w:basedOn w:val="Nagwek1"/>
    <w:uiPriority w:val="1"/>
    <w:qFormat/>
    <w:rsid w:val="00887287"/>
    <w:pPr>
      <w:keepNext/>
      <w:widowControl/>
      <w:numPr>
        <w:numId w:val="22"/>
      </w:numPr>
      <w:autoSpaceDE/>
      <w:autoSpaceDN/>
      <w:ind w:left="426" w:right="0" w:hanging="426"/>
      <w:jc w:val="both"/>
    </w:pPr>
    <w:rPr>
      <w:rFonts w:eastAsia="Times New Roman"/>
      <w:b w:val="0"/>
      <w:bCs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642305">
      <w:bodyDiv w:val="1"/>
      <w:marLeft w:val="0"/>
      <w:marRight w:val="0"/>
      <w:marTop w:val="0"/>
      <w:marBottom w:val="0"/>
      <w:divBdr>
        <w:top w:val="none" w:sz="0" w:space="0" w:color="auto"/>
        <w:left w:val="none" w:sz="0" w:space="0" w:color="auto"/>
        <w:bottom w:val="none" w:sz="0" w:space="0" w:color="auto"/>
        <w:right w:val="none" w:sz="0" w:space="0" w:color="auto"/>
      </w:divBdr>
    </w:div>
    <w:div w:id="2015759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4DED1-FC39-4B72-8F46-250BAABC7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12</Pages>
  <Words>6398</Words>
  <Characters>38389</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Dominik Pawłowski</dc:creator>
  <cp:lastModifiedBy>Karolina Ostrowska</cp:lastModifiedBy>
  <cp:revision>19</cp:revision>
  <dcterms:created xsi:type="dcterms:W3CDTF">2024-07-26T07:46:00Z</dcterms:created>
  <dcterms:modified xsi:type="dcterms:W3CDTF">2024-07-29T10:14:00Z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2021-04-16T00:00:00Z</vt:filetime>
  </property>
  <property fmtid="{D5CDD505-2E9C-101B-9397-08002B2CF9AE}" pid="3" name="Creator">
    <vt:lpwstr>Microsoft® Word 2016</vt:lpwstr>
  </property>
  <property fmtid="{D5CDD505-2E9C-101B-9397-08002B2CF9AE}" pid="4" name="LastSaved">
    <vt:filetime>2022-08-31T00:00:00Z</vt:filetime>
  </property>
</Properties>
</file>