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BAFF5" w14:textId="7F943A48" w:rsidR="00511082" w:rsidRDefault="002660C5" w:rsidP="009A490D">
      <w:pPr>
        <w:pStyle w:val="Nagwek1"/>
        <w:spacing w:before="0" w:line="240" w:lineRule="auto"/>
      </w:pPr>
      <w:r>
        <w:t>UMO</w:t>
      </w:r>
      <w:r w:rsidR="00511082">
        <w:t>WA</w:t>
      </w:r>
      <w:r w:rsidR="00511082" w:rsidRPr="00511082">
        <w:t xml:space="preserve"> </w:t>
      </w:r>
      <w:r w:rsidR="00DE212B">
        <w:t xml:space="preserve">nr </w:t>
      </w:r>
      <w:r w:rsidR="00511082" w:rsidRPr="00511082">
        <w:t>W/UWMW-UU/UM/OR/</w:t>
      </w:r>
      <w:r w:rsidR="00D038F4">
        <w:t>…..</w:t>
      </w:r>
      <w:r w:rsidR="00511082" w:rsidRPr="00511082">
        <w:t>/202</w:t>
      </w:r>
      <w:r w:rsidR="00D038F4">
        <w:t>4</w:t>
      </w:r>
    </w:p>
    <w:p w14:paraId="14087C22" w14:textId="4AD67190" w:rsidR="009A490D" w:rsidRPr="009A490D" w:rsidRDefault="009A490D" w:rsidP="009A490D">
      <w:pPr>
        <w:spacing w:after="0" w:line="240" w:lineRule="auto"/>
      </w:pPr>
      <w:r>
        <w:t>do postępowania OR-D-III.272.16.2024.DG</w:t>
      </w:r>
    </w:p>
    <w:p w14:paraId="03EB896F" w14:textId="77777777" w:rsidR="009A490D" w:rsidRDefault="009A490D" w:rsidP="00EE78F5">
      <w:pPr>
        <w:spacing w:after="240"/>
      </w:pPr>
    </w:p>
    <w:p w14:paraId="3361D7C0" w14:textId="1764750F" w:rsidR="00763C5F" w:rsidRDefault="005729AE" w:rsidP="00EE78F5">
      <w:pPr>
        <w:spacing w:after="240"/>
        <w:sectPr w:rsidR="00763C5F" w:rsidSect="007800AA">
          <w:headerReference w:type="default" r:id="rId11"/>
          <w:footerReference w:type="default" r:id="rId12"/>
          <w:pgSz w:w="11906" w:h="16838"/>
          <w:pgMar w:top="1418" w:right="1134" w:bottom="1418" w:left="2268" w:header="709" w:footer="709" w:gutter="0"/>
          <w:cols w:space="708"/>
          <w:docGrid w:linePitch="360"/>
        </w:sectPr>
      </w:pPr>
      <w:r>
        <w:t>zawarta w Warszawie, pomiędzy:</w:t>
      </w:r>
    </w:p>
    <w:p w14:paraId="31A32ED6" w14:textId="61A7E709" w:rsidR="005729AE" w:rsidRDefault="005729AE" w:rsidP="005729AE">
      <w:r w:rsidRPr="002660C5">
        <w:rPr>
          <w:b/>
        </w:rPr>
        <w:t>Województwem Mazowieckim</w:t>
      </w:r>
      <w:r>
        <w:t>, ul. Jagiellońska 26, 03 – 719 Warszawa, NIP</w:t>
      </w:r>
      <w:r w:rsidR="00F71573">
        <w:t> </w:t>
      </w:r>
      <w:r>
        <w:t xml:space="preserve">1132453940, REGON 015528910, reprezentowanym przez </w:t>
      </w:r>
      <w:r w:rsidR="00CF38DC">
        <w:t xml:space="preserve">(dane identyfikacyjne Zamawiającego) </w:t>
      </w:r>
      <w:r>
        <w:t>– zwanym w dalszej części Umowy „Zamawiającym”,</w:t>
      </w:r>
    </w:p>
    <w:p w14:paraId="01D99317" w14:textId="12EC8BB6" w:rsidR="00763C5F" w:rsidRDefault="005729AE" w:rsidP="005729AE">
      <w:pPr>
        <w:sectPr w:rsidR="00763C5F" w:rsidSect="007800AA">
          <w:type w:val="continuous"/>
          <w:pgSz w:w="11906" w:h="16838"/>
          <w:pgMar w:top="1418" w:right="1134" w:bottom="1418" w:left="2268" w:header="709" w:footer="709" w:gutter="0"/>
          <w:cols w:space="708"/>
          <w:docGrid w:linePitch="360"/>
        </w:sectPr>
      </w:pPr>
      <w:r>
        <w:t>a</w:t>
      </w:r>
    </w:p>
    <w:p w14:paraId="3AA99625" w14:textId="77777777" w:rsidR="00F87614" w:rsidRDefault="00F87614" w:rsidP="00F87614">
      <w:pPr>
        <w:spacing w:after="0" w:line="276" w:lineRule="auto"/>
      </w:pPr>
      <w:bookmarkStart w:id="0" w:name="_Hlk158800254"/>
      <w:r>
        <w:t xml:space="preserve">(dane identyfikacyjne Wykonawcy) </w:t>
      </w:r>
      <w:bookmarkEnd w:id="0"/>
      <w:r>
        <w:t xml:space="preserve">– zwanym dalej „Wykonawcą” </w:t>
      </w:r>
    </w:p>
    <w:p w14:paraId="16F1E4C8" w14:textId="77777777" w:rsidR="00F87614" w:rsidRDefault="00F87614" w:rsidP="00F87614">
      <w:pPr>
        <w:spacing w:after="0" w:line="276" w:lineRule="auto"/>
        <w:sectPr w:rsidR="00F87614" w:rsidSect="007800AA">
          <w:type w:val="continuous"/>
          <w:pgSz w:w="11906" w:h="16838"/>
          <w:pgMar w:top="1418" w:right="1134" w:bottom="1418" w:left="2268" w:header="709" w:footer="709" w:gutter="0"/>
          <w:cols w:space="708"/>
        </w:sectPr>
      </w:pPr>
    </w:p>
    <w:p w14:paraId="58E2903E" w14:textId="77777777" w:rsidR="00F87614" w:rsidRDefault="00F87614" w:rsidP="00F87614">
      <w:pPr>
        <w:spacing w:line="276" w:lineRule="auto"/>
      </w:pPr>
      <w:r>
        <w:t xml:space="preserve">łącznie zwanych „Stronami”. </w:t>
      </w:r>
    </w:p>
    <w:p w14:paraId="20BE8BC8" w14:textId="0DD2E30F" w:rsidR="002660C5" w:rsidRPr="00F87614" w:rsidRDefault="00BD5577" w:rsidP="002660C5">
      <w:pPr>
        <w:spacing w:after="0"/>
        <w:rPr>
          <w:color w:val="000000" w:themeColor="text1"/>
        </w:rPr>
      </w:pPr>
      <w:r w:rsidRPr="00F87614">
        <w:rPr>
          <w:color w:val="000000" w:themeColor="text1"/>
        </w:rPr>
        <w:t xml:space="preserve"> – z</w:t>
      </w:r>
      <w:r w:rsidR="002660C5" w:rsidRPr="00F87614">
        <w:rPr>
          <w:color w:val="000000" w:themeColor="text1"/>
        </w:rPr>
        <w:t>wan</w:t>
      </w:r>
      <w:r w:rsidR="00F87614" w:rsidRPr="00F87614">
        <w:rPr>
          <w:color w:val="000000" w:themeColor="text1"/>
        </w:rPr>
        <w:t>ym</w:t>
      </w:r>
      <w:r w:rsidR="002660C5" w:rsidRPr="00F87614">
        <w:rPr>
          <w:color w:val="000000" w:themeColor="text1"/>
        </w:rPr>
        <w:t xml:space="preserve"> dalej: „Wykonawcą”,</w:t>
      </w:r>
    </w:p>
    <w:p w14:paraId="2905A905" w14:textId="518D7649" w:rsidR="005729AE" w:rsidRDefault="005729AE" w:rsidP="00E2633A">
      <w:pPr>
        <w:spacing w:before="240"/>
      </w:pPr>
      <w:r>
        <w:t xml:space="preserve">łącznie zwanych „Stronami”. </w:t>
      </w:r>
    </w:p>
    <w:p w14:paraId="0F4738B1" w14:textId="58611918" w:rsidR="00052D52" w:rsidRPr="00052D52" w:rsidRDefault="00052D52" w:rsidP="005729AE">
      <w:r w:rsidRPr="00052D52">
        <w:t>Strony zawierają umowę w ramach zamówienia publicznego udzielanego zgodnie z</w:t>
      </w:r>
      <w:r w:rsidR="00817D1F">
        <w:t> </w:t>
      </w:r>
      <w:r w:rsidR="00303024">
        <w:t xml:space="preserve">art. 275 ust. 1 </w:t>
      </w:r>
      <w:r w:rsidRPr="00052D52">
        <w:t>ustawy z dnia 11 września 2019 r. – Prawo zamówień publicznych (Dz. U. z</w:t>
      </w:r>
      <w:r w:rsidR="00EC6008">
        <w:t> </w:t>
      </w:r>
      <w:r w:rsidR="00817D1F" w:rsidRPr="00052D52">
        <w:t>202</w:t>
      </w:r>
      <w:r w:rsidR="00817D1F">
        <w:t>3</w:t>
      </w:r>
      <w:r w:rsidR="00817D1F" w:rsidRPr="00052D52">
        <w:t xml:space="preserve"> </w:t>
      </w:r>
      <w:r w:rsidRPr="00052D52">
        <w:t xml:space="preserve">poz. </w:t>
      </w:r>
      <w:r w:rsidR="00817D1F" w:rsidRPr="00052D52">
        <w:t>1</w:t>
      </w:r>
      <w:r w:rsidR="00817D1F">
        <w:t>605</w:t>
      </w:r>
      <w:r w:rsidR="00817D1F" w:rsidRPr="00052D52">
        <w:t xml:space="preserve"> </w:t>
      </w:r>
      <w:r w:rsidRPr="00052D52">
        <w:t xml:space="preserve">z </w:t>
      </w:r>
      <w:proofErr w:type="spellStart"/>
      <w:r w:rsidRPr="00052D52">
        <w:t>późn</w:t>
      </w:r>
      <w:proofErr w:type="spellEnd"/>
      <w:r w:rsidRPr="00052D52">
        <w:t>. zm.)</w:t>
      </w:r>
      <w:r>
        <w:t xml:space="preserve"> (zwanej dalej Umową)</w:t>
      </w:r>
    </w:p>
    <w:p w14:paraId="49A02A00" w14:textId="10384934" w:rsidR="005729AE" w:rsidRDefault="00BC64FB" w:rsidP="00EE78F5">
      <w:pPr>
        <w:pStyle w:val="Nagwek20"/>
        <w:spacing w:before="120" w:after="120"/>
      </w:pPr>
      <w:r w:rsidRPr="00BC64FB">
        <w:t>§</w:t>
      </w:r>
      <w:r w:rsidR="00E05E06" w:rsidRPr="00BC64FB">
        <w:t xml:space="preserve"> 1</w:t>
      </w:r>
      <w:r w:rsidR="005C1447">
        <w:br/>
      </w:r>
      <w:r w:rsidR="005729AE">
        <w:t xml:space="preserve">Przedmiot </w:t>
      </w:r>
      <w:r w:rsidR="00817D1F">
        <w:t>umowy</w:t>
      </w:r>
    </w:p>
    <w:p w14:paraId="1487CAA7" w14:textId="2533256E" w:rsidR="00B761BB" w:rsidRDefault="00B761BB" w:rsidP="0009551A">
      <w:pPr>
        <w:pStyle w:val="Listanumerowana"/>
      </w:pPr>
      <w:r>
        <w:t xml:space="preserve">Zamawiający zamawia, a Wykonawca przyjmuje do wykonania </w:t>
      </w:r>
      <w:r w:rsidR="00817D1F">
        <w:t>P</w:t>
      </w:r>
      <w:r>
        <w:t xml:space="preserve">rzedmiot </w:t>
      </w:r>
      <w:r w:rsidR="00817D1F">
        <w:t xml:space="preserve">umowy </w:t>
      </w:r>
      <w:r>
        <w:t>polegający na zapewnieniu bazy hotelowo-konferencyjnej w związku z planowan</w:t>
      </w:r>
      <w:r w:rsidR="00B851EA">
        <w:t>ą</w:t>
      </w:r>
      <w:r w:rsidR="00620ABD">
        <w:t xml:space="preserve"> organizacj</w:t>
      </w:r>
      <w:r w:rsidR="00B851EA">
        <w:t>ą</w:t>
      </w:r>
      <w:r w:rsidR="00620ABD">
        <w:t xml:space="preserve"> szkoleń </w:t>
      </w:r>
      <w:r>
        <w:t xml:space="preserve">dla </w:t>
      </w:r>
      <w:r w:rsidR="00144E5A">
        <w:t>pracowników</w:t>
      </w:r>
      <w:r w:rsidR="00662594">
        <w:t xml:space="preserve"> </w:t>
      </w:r>
      <w:r>
        <w:t xml:space="preserve">Urzędu Marszałkowskiego Województwa Mazowieckiego w Warszawie zgodnie z </w:t>
      </w:r>
      <w:r w:rsidR="00411F04">
        <w:t>O</w:t>
      </w:r>
      <w:r w:rsidR="000E427E">
        <w:t>pisem przedmiotu zamówienia</w:t>
      </w:r>
      <w:r w:rsidR="00AF4211">
        <w:t xml:space="preserve"> (zwanym dalej OPZ)</w:t>
      </w:r>
      <w:r w:rsidR="00411F04">
        <w:t xml:space="preserve"> stanowiącym </w:t>
      </w:r>
      <w:r w:rsidR="006943A0">
        <w:t>Z</w:t>
      </w:r>
      <w:r w:rsidR="00411F04">
        <w:t xml:space="preserve">ałącznik </w:t>
      </w:r>
      <w:r w:rsidR="000E427E">
        <w:t>nr 1 do</w:t>
      </w:r>
      <w:r w:rsidR="00EE78F5">
        <w:t> </w:t>
      </w:r>
      <w:r w:rsidR="000E427E">
        <w:t>Umowy</w:t>
      </w:r>
      <w:r w:rsidR="00411F04">
        <w:t xml:space="preserve">, ofertą </w:t>
      </w:r>
      <w:r w:rsidR="0034041A">
        <w:t>Wykonawcy</w:t>
      </w:r>
      <w:r w:rsidR="006943A0">
        <w:t xml:space="preserve"> </w:t>
      </w:r>
      <w:r w:rsidR="00411F04" w:rsidRPr="0009551A">
        <w:t>z</w:t>
      </w:r>
      <w:r w:rsidR="0079692A" w:rsidRPr="0009551A">
        <w:t> </w:t>
      </w:r>
      <w:r w:rsidR="00F87614" w:rsidRPr="0009551A">
        <w:t xml:space="preserve"> …………………</w:t>
      </w:r>
      <w:r w:rsidR="009B260C" w:rsidRPr="0009551A">
        <w:t xml:space="preserve"> </w:t>
      </w:r>
      <w:r w:rsidR="009B260C" w:rsidRPr="00243A9E">
        <w:t xml:space="preserve">stanowiącą Załącznik nr </w:t>
      </w:r>
      <w:r w:rsidR="003D1E9C">
        <w:t>2</w:t>
      </w:r>
      <w:r w:rsidR="009B260C" w:rsidRPr="00243A9E">
        <w:t xml:space="preserve"> do Umowy</w:t>
      </w:r>
      <w:r w:rsidR="003D1E9C">
        <w:t xml:space="preserve"> oraz Protokołem końcowym odbioru Przedmiotu umowy stanowiącym Załącznik nr 3 do Umowy.</w:t>
      </w:r>
    </w:p>
    <w:p w14:paraId="3633CF9A" w14:textId="2140E56E" w:rsidR="0009551A" w:rsidRPr="0009551A" w:rsidRDefault="0009551A" w:rsidP="0009551A">
      <w:pPr>
        <w:pStyle w:val="Listanumerowana"/>
      </w:pPr>
      <w:bookmarkStart w:id="1" w:name="_Hlk161385169"/>
      <w:r w:rsidRPr="0009551A">
        <w:t>Przedmiot umowy, o który</w:t>
      </w:r>
      <w:r>
        <w:t>m</w:t>
      </w:r>
      <w:r w:rsidRPr="0009551A">
        <w:t xml:space="preserve"> mowa w ust. 1 zostan</w:t>
      </w:r>
      <w:r>
        <w:t>ie</w:t>
      </w:r>
      <w:r w:rsidRPr="0009551A">
        <w:t xml:space="preserve"> </w:t>
      </w:r>
      <w:r w:rsidR="00AF4211">
        <w:t>zrealizowany</w:t>
      </w:r>
      <w:r w:rsidRPr="0009551A">
        <w:t xml:space="preserve"> najpóźniej do końca </w:t>
      </w:r>
      <w:r w:rsidR="00D138CD">
        <w:t>listopada</w:t>
      </w:r>
      <w:r w:rsidRPr="0009551A">
        <w:t xml:space="preserve"> 202</w:t>
      </w:r>
      <w:r w:rsidR="00D138CD">
        <w:t>4</w:t>
      </w:r>
      <w:r w:rsidRPr="0009551A">
        <w:t xml:space="preserve"> r. z możliwością </w:t>
      </w:r>
      <w:r w:rsidR="00D138CD">
        <w:t xml:space="preserve">skorzystania z </w:t>
      </w:r>
      <w:r w:rsidRPr="0009551A">
        <w:t>opcji</w:t>
      </w:r>
      <w:r w:rsidR="00D138CD">
        <w:t xml:space="preserve"> rezygnacji z organizacji poszczególnych wydarzeń o których mowa w </w:t>
      </w:r>
      <w:r w:rsidR="00D138CD" w:rsidRPr="00D138CD">
        <w:t>§ 2</w:t>
      </w:r>
      <w:r w:rsidR="00D138CD">
        <w:t xml:space="preserve"> z powodu zmiany potrzeb szkoleniowych Zamawiającego.</w:t>
      </w:r>
    </w:p>
    <w:p w14:paraId="17C5C449" w14:textId="10AE34E8" w:rsidR="005729AE" w:rsidRDefault="00BC64FB" w:rsidP="00EE78F5">
      <w:pPr>
        <w:pStyle w:val="Nagwek20"/>
        <w:spacing w:before="120" w:after="120"/>
      </w:pPr>
      <w:bookmarkStart w:id="2" w:name="_Hlk110257694"/>
      <w:bookmarkEnd w:id="1"/>
      <w:r w:rsidRPr="00BC64FB">
        <w:t>§</w:t>
      </w:r>
      <w:bookmarkEnd w:id="2"/>
      <w:r w:rsidR="00E254B4" w:rsidRPr="00BC64FB">
        <w:t xml:space="preserve"> 2</w:t>
      </w:r>
      <w:r w:rsidR="005C1447">
        <w:br/>
      </w:r>
      <w:r w:rsidR="00B761BB">
        <w:t>Termin realizacji przedmiotu zamówienia</w:t>
      </w:r>
    </w:p>
    <w:p w14:paraId="5F20E3D2" w14:textId="633EF73A" w:rsidR="00283EC9" w:rsidRDefault="00283EC9" w:rsidP="00093444">
      <w:pPr>
        <w:pStyle w:val="Listanumerowana"/>
        <w:numPr>
          <w:ilvl w:val="0"/>
          <w:numId w:val="54"/>
        </w:numPr>
      </w:pPr>
      <w:r>
        <w:t xml:space="preserve">Niniejsza Umowa obowiązuje </w:t>
      </w:r>
      <w:r w:rsidR="00E87A88">
        <w:t>do 20.12.2024</w:t>
      </w:r>
      <w:r>
        <w:t xml:space="preserve"> licząc od dnia podpisania Umowy. </w:t>
      </w:r>
    </w:p>
    <w:p w14:paraId="7C919CB2" w14:textId="30E7060C" w:rsidR="00D038F4" w:rsidRDefault="00B761BB" w:rsidP="00CF38DC">
      <w:pPr>
        <w:pStyle w:val="Listanumerowana"/>
      </w:pPr>
      <w:r>
        <w:t xml:space="preserve">Wykonawca zobowiązuje się wykonać </w:t>
      </w:r>
      <w:r w:rsidR="00817D1F">
        <w:t>P</w:t>
      </w:r>
      <w:r>
        <w:t xml:space="preserve">rzedmiot </w:t>
      </w:r>
      <w:r w:rsidR="00817D1F">
        <w:t>umowy</w:t>
      </w:r>
      <w:r>
        <w:t xml:space="preserve">, o którym mowa w </w:t>
      </w:r>
      <w:r w:rsidR="0079692A" w:rsidRPr="00F73A97">
        <w:t>§</w:t>
      </w:r>
      <w:r w:rsidR="0079692A">
        <w:t xml:space="preserve"> </w:t>
      </w:r>
      <w:r>
        <w:t>1, w</w:t>
      </w:r>
      <w:r w:rsidR="0079692A">
        <w:t> </w:t>
      </w:r>
      <w:r w:rsidR="00D038F4">
        <w:t>terminach:</w:t>
      </w:r>
    </w:p>
    <w:p w14:paraId="45F49105" w14:textId="31AC5779" w:rsidR="00D038F4" w:rsidRDefault="004F3A74" w:rsidP="00D038F4">
      <w:pPr>
        <w:pStyle w:val="Listanumerowana2"/>
      </w:pPr>
      <w:bookmarkStart w:id="3" w:name="_Hlk161830842"/>
      <w:r>
        <w:rPr>
          <w:rStyle w:val="normaltextrun"/>
          <w:rFonts w:ascii="Calibri" w:hAnsi="Calibri" w:cs="Calibri"/>
        </w:rPr>
        <w:lastRenderedPageBreak/>
        <w:t>dwa</w:t>
      </w:r>
      <w:r w:rsidR="009B70F4">
        <w:rPr>
          <w:rStyle w:val="normaltextrun"/>
          <w:rFonts w:ascii="Calibri" w:hAnsi="Calibri" w:cs="Calibri"/>
        </w:rPr>
        <w:t xml:space="preserve"> następujące po sobie</w:t>
      </w:r>
      <w:r>
        <w:rPr>
          <w:rStyle w:val="normaltextrun"/>
          <w:rFonts w:ascii="Calibri" w:hAnsi="Calibri" w:cs="Calibri"/>
        </w:rPr>
        <w:t xml:space="preserve"> dni robocze </w:t>
      </w:r>
      <w:r w:rsidR="009B70F4">
        <w:rPr>
          <w:rStyle w:val="normaltextrun"/>
          <w:rFonts w:ascii="Calibri" w:hAnsi="Calibri" w:cs="Calibri"/>
        </w:rPr>
        <w:t>pomiędzy</w:t>
      </w:r>
      <w:r>
        <w:rPr>
          <w:rStyle w:val="normaltextrun"/>
          <w:rFonts w:ascii="Calibri" w:hAnsi="Calibri" w:cs="Calibri"/>
        </w:rPr>
        <w:t xml:space="preserve"> 13</w:t>
      </w:r>
      <w:r w:rsidR="009B70F4">
        <w:rPr>
          <w:rStyle w:val="normaltextrun"/>
          <w:rFonts w:ascii="Calibri" w:hAnsi="Calibri" w:cs="Calibri"/>
        </w:rPr>
        <w:t xml:space="preserve"> a </w:t>
      </w:r>
      <w:r>
        <w:rPr>
          <w:rStyle w:val="normaltextrun"/>
          <w:rFonts w:ascii="Calibri" w:hAnsi="Calibri" w:cs="Calibri"/>
        </w:rPr>
        <w:t>24</w:t>
      </w:r>
      <w:r w:rsidR="00D038F4">
        <w:rPr>
          <w:rStyle w:val="normaltextrun"/>
          <w:rFonts w:ascii="Calibri" w:hAnsi="Calibri" w:cs="Calibri"/>
        </w:rPr>
        <w:t xml:space="preserve"> maja 2024 r</w:t>
      </w:r>
      <w:bookmarkEnd w:id="3"/>
      <w:r w:rsidR="00D038F4">
        <w:rPr>
          <w:rStyle w:val="normaltextrun"/>
          <w:rFonts w:ascii="Calibri" w:hAnsi="Calibri" w:cs="Calibri"/>
        </w:rPr>
        <w:t>.;</w:t>
      </w:r>
    </w:p>
    <w:p w14:paraId="526C556A" w14:textId="028405BE" w:rsidR="00D038F4" w:rsidRDefault="00D038F4" w:rsidP="00D038F4">
      <w:pPr>
        <w:pStyle w:val="Listanumerowana2"/>
      </w:pPr>
      <w:r>
        <w:rPr>
          <w:rStyle w:val="normaltextrun"/>
          <w:rFonts w:ascii="Calibri" w:hAnsi="Calibri" w:cs="Calibri"/>
        </w:rPr>
        <w:t>12-13 czerwca 2024 r.;</w:t>
      </w:r>
    </w:p>
    <w:p w14:paraId="2115B33A" w14:textId="1DDD0345" w:rsidR="00D038F4" w:rsidRDefault="00D038F4" w:rsidP="00D038F4">
      <w:pPr>
        <w:pStyle w:val="Listanumerowana2"/>
      </w:pPr>
      <w:r>
        <w:rPr>
          <w:rStyle w:val="normaltextrun"/>
          <w:rFonts w:ascii="Calibri" w:hAnsi="Calibri" w:cs="Calibri"/>
        </w:rPr>
        <w:t>18 lub 19 września 2024 r.;</w:t>
      </w:r>
    </w:p>
    <w:p w14:paraId="58898B3D" w14:textId="42D33F37" w:rsidR="00D038F4" w:rsidRDefault="00D038F4" w:rsidP="00D038F4">
      <w:pPr>
        <w:pStyle w:val="Listanumerowana2"/>
      </w:pPr>
      <w:r>
        <w:rPr>
          <w:rStyle w:val="normaltextrun"/>
          <w:rFonts w:ascii="Calibri" w:hAnsi="Calibri" w:cs="Calibri"/>
        </w:rPr>
        <w:t>16-17 października 2024 r.;</w:t>
      </w:r>
    </w:p>
    <w:p w14:paraId="77A1B2DE" w14:textId="56908308" w:rsidR="00817D1F" w:rsidRPr="00D038F4" w:rsidRDefault="00D038F4" w:rsidP="00817D1F">
      <w:pPr>
        <w:pStyle w:val="Listanumerowana2"/>
      </w:pPr>
      <w:r>
        <w:rPr>
          <w:rStyle w:val="normaltextrun"/>
          <w:rFonts w:ascii="Calibri" w:hAnsi="Calibri" w:cs="Calibri"/>
        </w:rPr>
        <w:t>20 lub 21 listopada 2024 r.</w:t>
      </w:r>
    </w:p>
    <w:p w14:paraId="4BFC0DC5" w14:textId="1C061CD7" w:rsidR="00817D1F" w:rsidRDefault="00817D1F" w:rsidP="00817D1F">
      <w:pPr>
        <w:pStyle w:val="Listanumerowana"/>
      </w:pPr>
      <w:r>
        <w:t xml:space="preserve">Ostateczny termin realizacji Przedmiotu umowy zostanie potwierdzony przez Zamawiającego nie później niż  </w:t>
      </w:r>
      <w:r w:rsidR="003936C9">
        <w:t>4</w:t>
      </w:r>
      <w:r>
        <w:t xml:space="preserve">5 </w:t>
      </w:r>
      <w:r w:rsidR="008329EC">
        <w:t xml:space="preserve">dni </w:t>
      </w:r>
      <w:r w:rsidR="00C82791">
        <w:t xml:space="preserve">kalendarzowych </w:t>
      </w:r>
      <w:r>
        <w:t>przed danym terminem</w:t>
      </w:r>
      <w:r w:rsidR="00093444">
        <w:t>, z</w:t>
      </w:r>
      <w:r w:rsidR="000B18BE">
        <w:t> </w:t>
      </w:r>
      <w:r w:rsidR="00093444">
        <w:t xml:space="preserve">wyłączeniem terminu </w:t>
      </w:r>
      <w:r w:rsidR="000B18BE">
        <w:t>określonego w ust. 2 pkt 1. Dokładny termin, o którym mowa w ust. 2 pkt. 1, Zamawiający</w:t>
      </w:r>
      <w:r w:rsidR="009B70F4">
        <w:t xml:space="preserve"> </w:t>
      </w:r>
      <w:r w:rsidR="000B18BE">
        <w:t>przekaże Wykonawcy</w:t>
      </w:r>
      <w:r w:rsidR="009B70F4">
        <w:t xml:space="preserve"> </w:t>
      </w:r>
      <w:r w:rsidR="005B47E7">
        <w:t>najpóźniej do 6 maja 2024 r</w:t>
      </w:r>
      <w:r w:rsidR="00483E7F">
        <w:t>.</w:t>
      </w:r>
    </w:p>
    <w:p w14:paraId="2F63373F" w14:textId="442B2AC5" w:rsidR="009142EA" w:rsidRDefault="00937FA6" w:rsidP="00937FA6">
      <w:pPr>
        <w:pStyle w:val="Listanumerowana"/>
      </w:pPr>
      <w:r>
        <w:t>Zamawiający dopuszcza możliwość zmiany terminów o których mowa w ust. 2, zgodnie z ustaleniami określonymi w ust.3</w:t>
      </w:r>
      <w:r w:rsidR="00A216B1">
        <w:t>.</w:t>
      </w:r>
    </w:p>
    <w:p w14:paraId="242B1CE7" w14:textId="31E96FA8" w:rsidR="00C24478" w:rsidRDefault="00B761BB" w:rsidP="00937FA6">
      <w:pPr>
        <w:pStyle w:val="Listanumerowana"/>
      </w:pPr>
      <w:r>
        <w:t>Zamawiający przyjmuje do wiadomości, że w termi</w:t>
      </w:r>
      <w:r w:rsidR="00D038F4">
        <w:t>nach</w:t>
      </w:r>
      <w:r>
        <w:t xml:space="preserve"> określony</w:t>
      </w:r>
      <w:r w:rsidR="00D038F4">
        <w:t>ch</w:t>
      </w:r>
      <w:r>
        <w:t xml:space="preserve"> w ust. </w:t>
      </w:r>
      <w:r w:rsidR="00283EC9">
        <w:t xml:space="preserve">2 </w:t>
      </w:r>
      <w:r w:rsidR="00AF4211">
        <w:t>w</w:t>
      </w:r>
      <w:r w:rsidR="005B47E7">
        <w:t> </w:t>
      </w:r>
      <w:r w:rsidR="00AF4211">
        <w:t>obiekcie w którym będzie realizowany Przedmiot umowy</w:t>
      </w:r>
      <w:r>
        <w:t xml:space="preserve"> mogą być realizowane inne </w:t>
      </w:r>
      <w:r w:rsidR="00AF4211">
        <w:t>wydarzenia</w:t>
      </w:r>
      <w:r>
        <w:t>, jednakże nie będą one w niczym zakłócać przebiegu spotka</w:t>
      </w:r>
      <w:r w:rsidR="00620ABD">
        <w:t>ń</w:t>
      </w:r>
      <w:r>
        <w:t>/szkole</w:t>
      </w:r>
      <w:r w:rsidR="00620ABD">
        <w:t>ń</w:t>
      </w:r>
      <w:r>
        <w:t xml:space="preserve"> Zamawiającego.</w:t>
      </w:r>
    </w:p>
    <w:p w14:paraId="31BB3604" w14:textId="19705335" w:rsidR="00A830A9" w:rsidRDefault="00A830A9" w:rsidP="00937FA6">
      <w:pPr>
        <w:pStyle w:val="Listanumerowana"/>
      </w:pPr>
      <w:r>
        <w:rPr>
          <w:rStyle w:val="ui-provider"/>
        </w:rPr>
        <w:t>Za dni robocze uważa się na potrzeby niniejszej umowy dni od poniedziałku do piątku, z wyjątkiem dni ustawowo wolnych od pracy.</w:t>
      </w:r>
    </w:p>
    <w:p w14:paraId="5F68AF00" w14:textId="40393CF7" w:rsidR="00411F04" w:rsidRPr="00411F04" w:rsidRDefault="00E26373" w:rsidP="00EE78F5">
      <w:pPr>
        <w:pStyle w:val="Nagwek20"/>
        <w:spacing w:before="120" w:after="120"/>
      </w:pPr>
      <w:r w:rsidRPr="00BC64FB">
        <w:t>§</w:t>
      </w:r>
      <w:r>
        <w:t xml:space="preserve"> 3</w:t>
      </w:r>
      <w:r w:rsidR="00411F04">
        <w:t xml:space="preserve"> </w:t>
      </w:r>
      <w:r w:rsidR="00411F04">
        <w:br/>
        <w:t>Miejsce realizacji przedmiotu zamówienia</w:t>
      </w:r>
    </w:p>
    <w:p w14:paraId="5B4FF0B6" w14:textId="77777777" w:rsidR="005B47E7" w:rsidRDefault="00DB2246" w:rsidP="00ED4DA1">
      <w:pPr>
        <w:pStyle w:val="Listanumerowana"/>
        <w:numPr>
          <w:ilvl w:val="0"/>
          <w:numId w:val="13"/>
        </w:numPr>
      </w:pPr>
      <w:r>
        <w:t xml:space="preserve">Dokładny adres miejsca wykonania Przedmiotu umowy zgodnego z opisem określonym w </w:t>
      </w:r>
      <w:r w:rsidR="008D6182">
        <w:t xml:space="preserve">pkt 2 </w:t>
      </w:r>
      <w:r>
        <w:t>OPZ</w:t>
      </w:r>
      <w:r w:rsidR="008D6182">
        <w:t>,</w:t>
      </w:r>
      <w:r>
        <w:t xml:space="preserve"> Wykonawca przekaże </w:t>
      </w:r>
      <w:r w:rsidR="00E26373">
        <w:t>Zamawiając</w:t>
      </w:r>
      <w:r>
        <w:t>emu n</w:t>
      </w:r>
      <w:r w:rsidR="003D3150">
        <w:t>ie później niż</w:t>
      </w:r>
      <w:r w:rsidR="005B47E7">
        <w:t xml:space="preserve">: </w:t>
      </w:r>
    </w:p>
    <w:p w14:paraId="7F927994" w14:textId="77777777" w:rsidR="005B47E7" w:rsidRDefault="00DB2246" w:rsidP="005B47E7">
      <w:pPr>
        <w:pStyle w:val="Listanumerowana2"/>
        <w:numPr>
          <w:ilvl w:val="0"/>
          <w:numId w:val="55"/>
        </w:numPr>
      </w:pPr>
      <w:r>
        <w:t xml:space="preserve"> 30 dni kalendarzowych przed terminem o którym mowa w </w:t>
      </w:r>
      <w:r w:rsidRPr="00BC64FB">
        <w:t>§</w:t>
      </w:r>
      <w:r>
        <w:t xml:space="preserve"> 2 ust 2</w:t>
      </w:r>
      <w:r w:rsidR="005B47E7">
        <w:t xml:space="preserve"> pkt. 2-5;</w:t>
      </w:r>
    </w:p>
    <w:p w14:paraId="21CA0AC2" w14:textId="437D480C" w:rsidR="00411F04" w:rsidRDefault="005B47E7" w:rsidP="002E6B0A">
      <w:pPr>
        <w:pStyle w:val="Listanumerowana2"/>
        <w:numPr>
          <w:ilvl w:val="0"/>
          <w:numId w:val="55"/>
        </w:numPr>
      </w:pPr>
      <w:r>
        <w:t>7 maja 2024 r</w:t>
      </w:r>
      <w:r w:rsidR="00DB2246">
        <w:t xml:space="preserve">. </w:t>
      </w:r>
      <w:r>
        <w:t xml:space="preserve">w przypadku terminu, o którym mowa w </w:t>
      </w:r>
      <w:r w:rsidRPr="00BC64FB">
        <w:t>§</w:t>
      </w:r>
      <w:r>
        <w:t xml:space="preserve"> 2 ust 2 pkt.1.</w:t>
      </w:r>
    </w:p>
    <w:p w14:paraId="04694C5C" w14:textId="420EB52A" w:rsidR="00E26373" w:rsidRDefault="00E26373" w:rsidP="005B47E7">
      <w:pPr>
        <w:pStyle w:val="Listanumerowana"/>
        <w:numPr>
          <w:ilvl w:val="0"/>
          <w:numId w:val="13"/>
        </w:numPr>
      </w:pPr>
      <w:r>
        <w:t xml:space="preserve">Zamawiający nie dopuszcza możliwości zmiany lokalizacji miejsca </w:t>
      </w:r>
      <w:r w:rsidR="00DB2246">
        <w:t xml:space="preserve">wykonania </w:t>
      </w:r>
      <w:r w:rsidR="008D6182">
        <w:t xml:space="preserve">Przedmiotu </w:t>
      </w:r>
      <w:r w:rsidR="00C96BF9">
        <w:t>umowy</w:t>
      </w:r>
      <w:r w:rsidR="008D6182">
        <w:t xml:space="preserve"> </w:t>
      </w:r>
      <w:r>
        <w:t>tj. zmiany obiektu hotelowego/ośrodka wskazanego w ofercie Wykonawcy</w:t>
      </w:r>
      <w:r w:rsidR="00DB2246">
        <w:t xml:space="preserve"> po terminie o którym mowa w ust.</w:t>
      </w:r>
      <w:r w:rsidR="0063580A">
        <w:t xml:space="preserve"> </w:t>
      </w:r>
      <w:r w:rsidR="00DB2246">
        <w:t>1</w:t>
      </w:r>
      <w:r w:rsidR="00E505B6">
        <w:t>, z zastrzeżeniem ust. 3.</w:t>
      </w:r>
    </w:p>
    <w:p w14:paraId="29019B63" w14:textId="4A2AA895" w:rsidR="00DB2246" w:rsidRDefault="00DB2246" w:rsidP="00ED4DA1">
      <w:pPr>
        <w:pStyle w:val="Listanumerowana"/>
        <w:numPr>
          <w:ilvl w:val="0"/>
          <w:numId w:val="13"/>
        </w:numPr>
      </w:pPr>
      <w:r>
        <w:t>W przypadku wystąpienia siły wyższej</w:t>
      </w:r>
      <w:r w:rsidR="00BB4E4B">
        <w:t>,</w:t>
      </w:r>
      <w:r>
        <w:t xml:space="preserve"> </w:t>
      </w:r>
      <w:r w:rsidR="002834A6">
        <w:t xml:space="preserve">o której mowa w </w:t>
      </w:r>
      <w:r w:rsidR="002834A6" w:rsidRPr="00BC64FB">
        <w:t>§</w:t>
      </w:r>
      <w:r w:rsidR="002834A6">
        <w:t xml:space="preserve"> 6 ust 6</w:t>
      </w:r>
      <w:r w:rsidR="0063580A">
        <w:t xml:space="preserve"> niniejszej umowy, </w:t>
      </w:r>
      <w:r w:rsidR="002834A6">
        <w:t xml:space="preserve"> </w:t>
      </w:r>
      <w:r w:rsidR="008D6182">
        <w:t>Zamawiający</w:t>
      </w:r>
      <w:r w:rsidR="002834A6">
        <w:t xml:space="preserve"> dopuszcza możliwości zmiany lokalizacji miejsca wykonania </w:t>
      </w:r>
      <w:r w:rsidR="008D6182">
        <w:t xml:space="preserve">Przedmiotu </w:t>
      </w:r>
      <w:r w:rsidR="00C96BF9">
        <w:t>umowy</w:t>
      </w:r>
      <w:r w:rsidR="002834A6">
        <w:t xml:space="preserve"> </w:t>
      </w:r>
      <w:r w:rsidR="0063580A">
        <w:t xml:space="preserve">dla poszczególnego </w:t>
      </w:r>
      <w:r w:rsidR="00AF4211">
        <w:t>spotkania</w:t>
      </w:r>
      <w:r w:rsidR="0063580A">
        <w:t xml:space="preserve"> </w:t>
      </w:r>
      <w:r w:rsidR="002834A6">
        <w:t>tj. zmiany obiektu hotelowego/ośrodka</w:t>
      </w:r>
      <w:r w:rsidR="0063580A">
        <w:t xml:space="preserve">, </w:t>
      </w:r>
      <w:r w:rsidR="002834A6">
        <w:t>po terminie o którym mowa w</w:t>
      </w:r>
      <w:r w:rsidR="0063580A">
        <w:t xml:space="preserve"> </w:t>
      </w:r>
      <w:r w:rsidR="002834A6">
        <w:t>ust.1</w:t>
      </w:r>
      <w:r w:rsidR="0063580A">
        <w:t xml:space="preserve"> </w:t>
      </w:r>
      <w:r w:rsidR="008D6182">
        <w:t xml:space="preserve">, </w:t>
      </w:r>
      <w:r w:rsidR="00E505B6">
        <w:t>pod warunkiem</w:t>
      </w:r>
      <w:r w:rsidR="008D6182">
        <w:t xml:space="preserve"> że</w:t>
      </w:r>
      <w:r w:rsidR="005B47E7">
        <w:t> </w:t>
      </w:r>
      <w:r w:rsidR="0063580A">
        <w:t xml:space="preserve">wskazany obiekt </w:t>
      </w:r>
      <w:r w:rsidR="008D6182">
        <w:t xml:space="preserve">będzie </w:t>
      </w:r>
      <w:r w:rsidR="00093444">
        <w:t>spełniał wymagania</w:t>
      </w:r>
      <w:r w:rsidR="008D6182">
        <w:t xml:space="preserve"> </w:t>
      </w:r>
      <w:r w:rsidR="00093444">
        <w:t xml:space="preserve">określone </w:t>
      </w:r>
      <w:r w:rsidR="008D6182">
        <w:t>w pkt 2 OPZ</w:t>
      </w:r>
      <w:r w:rsidR="0063580A">
        <w:t>.</w:t>
      </w:r>
      <w:r w:rsidR="008D6182">
        <w:t xml:space="preserve"> </w:t>
      </w:r>
    </w:p>
    <w:p w14:paraId="4E533964" w14:textId="728217D8" w:rsidR="00E26373" w:rsidRPr="00411F04" w:rsidRDefault="00411F04" w:rsidP="00EE78F5">
      <w:pPr>
        <w:pStyle w:val="Nagwek20"/>
        <w:spacing w:before="120" w:after="120"/>
      </w:pPr>
      <w:r w:rsidRPr="00411F04">
        <w:lastRenderedPageBreak/>
        <w:t>§</w:t>
      </w:r>
      <w:r>
        <w:t xml:space="preserve"> 4</w:t>
      </w:r>
      <w:r>
        <w:br/>
      </w:r>
      <w:r w:rsidR="00C24478">
        <w:t>Płatność</w:t>
      </w:r>
    </w:p>
    <w:p w14:paraId="672AECDD" w14:textId="37EC4B0E" w:rsidR="007A6199" w:rsidRDefault="00E26373" w:rsidP="007A6199">
      <w:pPr>
        <w:pStyle w:val="Listanumerowana"/>
        <w:numPr>
          <w:ilvl w:val="0"/>
          <w:numId w:val="14"/>
        </w:numPr>
      </w:pPr>
      <w:r>
        <w:t xml:space="preserve">Za należyte wykonanie </w:t>
      </w:r>
      <w:r w:rsidR="00914933">
        <w:t>P</w:t>
      </w:r>
      <w:r>
        <w:t xml:space="preserve">rzedmiotu </w:t>
      </w:r>
      <w:r w:rsidR="00914933">
        <w:t>umowy</w:t>
      </w:r>
      <w:r>
        <w:t xml:space="preserve">, Zamawiający zobowiązuje się zapłacić Wykonawcy wynagrodzenie </w:t>
      </w:r>
      <w:r w:rsidR="008329EC">
        <w:t xml:space="preserve">do </w:t>
      </w:r>
      <w:r>
        <w:t xml:space="preserve">wysokości nieprzekraczającej </w:t>
      </w:r>
      <w:r w:rsidR="00F87614">
        <w:t>(kwota) zł brutto (słownie: (kwota) 00/100).</w:t>
      </w:r>
    </w:p>
    <w:p w14:paraId="74CDC85A" w14:textId="772AF74F" w:rsidR="007A6199" w:rsidRPr="007A6199" w:rsidRDefault="007A6199" w:rsidP="007A6199">
      <w:pPr>
        <w:pStyle w:val="Listanumerowana"/>
        <w:numPr>
          <w:ilvl w:val="0"/>
          <w:numId w:val="13"/>
        </w:numPr>
      </w:pPr>
      <w:r w:rsidRPr="007A6199">
        <w:t xml:space="preserve">Maksymalna wysokość wynagrodzenia określona w ust. 1 jest niezmienna </w:t>
      </w:r>
      <w:r>
        <w:t>do końca 2024 r</w:t>
      </w:r>
      <w:r w:rsidR="00B851EA">
        <w:t>.</w:t>
      </w:r>
      <w:r>
        <w:t xml:space="preserve"> </w:t>
      </w:r>
      <w:r w:rsidRPr="007A6199">
        <w:t xml:space="preserve">i obejmuje wszystkie koszty Wykonawcy związane z wykonaniem </w:t>
      </w:r>
      <w:r w:rsidR="00914933">
        <w:t>P</w:t>
      </w:r>
      <w:r w:rsidRPr="007A6199">
        <w:t xml:space="preserve">rzedmiotu </w:t>
      </w:r>
      <w:r w:rsidR="00914933">
        <w:t>u</w:t>
      </w:r>
      <w:r w:rsidRPr="007A6199">
        <w:t xml:space="preserve">mowy. </w:t>
      </w:r>
    </w:p>
    <w:p w14:paraId="2E64B797" w14:textId="2534D205" w:rsidR="008679B5" w:rsidRPr="00243A9E" w:rsidRDefault="000F093D" w:rsidP="007A6199">
      <w:pPr>
        <w:pStyle w:val="Listanumerowana"/>
        <w:numPr>
          <w:ilvl w:val="0"/>
          <w:numId w:val="13"/>
        </w:numPr>
      </w:pPr>
      <w:r w:rsidRPr="00243A9E">
        <w:t xml:space="preserve">Zamawiający będzie wypłacał Wykonawcy wynagrodzenie w transzach za dany etap wykonania </w:t>
      </w:r>
      <w:r w:rsidR="00792559">
        <w:t>P</w:t>
      </w:r>
      <w:r w:rsidRPr="00243A9E">
        <w:t xml:space="preserve">rzedmiotu </w:t>
      </w:r>
      <w:r w:rsidR="00792559">
        <w:t>u</w:t>
      </w:r>
      <w:r w:rsidR="00792559" w:rsidRPr="00243A9E">
        <w:t xml:space="preserve">mowy </w:t>
      </w:r>
      <w:r w:rsidRPr="00243A9E">
        <w:t>(</w:t>
      </w:r>
      <w:r w:rsidR="00C96BF9">
        <w:t xml:space="preserve">tj. </w:t>
      </w:r>
      <w:r w:rsidRPr="00243A9E">
        <w:t xml:space="preserve">za dany termin). </w:t>
      </w:r>
    </w:p>
    <w:p w14:paraId="0984F40E" w14:textId="79DF62B0" w:rsidR="00622C59" w:rsidRPr="007A6199" w:rsidRDefault="000F093D" w:rsidP="007A6199">
      <w:pPr>
        <w:pStyle w:val="Listanumerowana"/>
        <w:numPr>
          <w:ilvl w:val="0"/>
          <w:numId w:val="13"/>
        </w:numPr>
      </w:pPr>
      <w:r w:rsidRPr="00243A9E">
        <w:t xml:space="preserve">Ostateczna wysokość </w:t>
      </w:r>
      <w:r w:rsidR="008679B5" w:rsidRPr="00243A9E">
        <w:t>transzy</w:t>
      </w:r>
      <w:r w:rsidRPr="00243A9E">
        <w:t xml:space="preserve"> wynikać będzie z</w:t>
      </w:r>
      <w:r w:rsidR="00DB2246">
        <w:t xml:space="preserve"> kwoty </w:t>
      </w:r>
      <w:r w:rsidR="00FA417E">
        <w:t>osobo doby</w:t>
      </w:r>
      <w:r w:rsidR="00DB2246">
        <w:t xml:space="preserve"> </w:t>
      </w:r>
      <w:r w:rsidR="003936C9">
        <w:t xml:space="preserve">dla danego terminu, </w:t>
      </w:r>
      <w:r w:rsidR="00DB2246">
        <w:t xml:space="preserve">podanej w Formularzu oferty pomnożonej przez liczbę faktycznie zgłoszonych uczestników </w:t>
      </w:r>
      <w:r w:rsidR="00093444">
        <w:t>wydarzenia</w:t>
      </w:r>
      <w:r w:rsidR="00C96BF9">
        <w:t>.</w:t>
      </w:r>
      <w:bookmarkStart w:id="4" w:name="_Hlk112047764"/>
    </w:p>
    <w:p w14:paraId="26690390" w14:textId="11DDBF93" w:rsidR="00F727E5" w:rsidRDefault="00622C59" w:rsidP="007A6199">
      <w:pPr>
        <w:pStyle w:val="Listanumerowana"/>
        <w:numPr>
          <w:ilvl w:val="0"/>
          <w:numId w:val="13"/>
        </w:numPr>
      </w:pPr>
      <w:r w:rsidRPr="007A6199">
        <w:t xml:space="preserve">Wynagrodzenie za realizację usługi </w:t>
      </w:r>
      <w:r w:rsidR="00F548D8">
        <w:t>za dany</w:t>
      </w:r>
      <w:r w:rsidRPr="007A6199">
        <w:t xml:space="preserve"> etap </w:t>
      </w:r>
      <w:r w:rsidR="00F548D8">
        <w:t>będzie wypłacone</w:t>
      </w:r>
      <w:r w:rsidR="00354285">
        <w:t xml:space="preserve"> na podstawie faktury VAT/ rachunku</w:t>
      </w:r>
      <w:r w:rsidR="00F548D8">
        <w:t xml:space="preserve"> </w:t>
      </w:r>
      <w:r w:rsidRPr="007A6199">
        <w:t xml:space="preserve">po zrealizowaniu usługi w </w:t>
      </w:r>
      <w:r w:rsidR="00120ED5">
        <w:t>danym</w:t>
      </w:r>
      <w:r w:rsidR="00120ED5" w:rsidRPr="007A6199">
        <w:t xml:space="preserve"> </w:t>
      </w:r>
      <w:r w:rsidRPr="007A6199">
        <w:t>terminie</w:t>
      </w:r>
      <w:r w:rsidR="0C3B2667" w:rsidRPr="007A6199">
        <w:t xml:space="preserve"> </w:t>
      </w:r>
      <w:r w:rsidR="0029515A" w:rsidRPr="007A6199">
        <w:t xml:space="preserve">(zgodnie z </w:t>
      </w:r>
      <w:r w:rsidR="0029515A">
        <w:t>§ 2</w:t>
      </w:r>
      <w:r w:rsidR="0029515A" w:rsidRPr="007A6199">
        <w:t xml:space="preserve"> ust </w:t>
      </w:r>
      <w:r w:rsidR="00283EC9">
        <w:t>2</w:t>
      </w:r>
      <w:r w:rsidR="0029515A" w:rsidRPr="007A6199">
        <w:t>)</w:t>
      </w:r>
      <w:r w:rsidR="00354285">
        <w:t>. W</w:t>
      </w:r>
      <w:r w:rsidR="004C5898" w:rsidRPr="007A6199">
        <w:t> </w:t>
      </w:r>
      <w:r w:rsidRPr="007A6199">
        <w:t xml:space="preserve">przypadku ostatniego wydarzenia </w:t>
      </w:r>
      <w:r w:rsidR="00354285">
        <w:t xml:space="preserve">załącznikiem do faktury VAT/ rachunku będzie </w:t>
      </w:r>
      <w:r w:rsidR="00C96BF9">
        <w:t xml:space="preserve">Protokół końcowy odbioru Przedmiotu umowy </w:t>
      </w:r>
      <w:r w:rsidR="00792559">
        <w:t xml:space="preserve">potwierdzający </w:t>
      </w:r>
      <w:r w:rsidRPr="007A6199">
        <w:t>realizację całej usługi we wszystkich terminach</w:t>
      </w:r>
      <w:r w:rsidR="00F727E5" w:rsidRPr="007A6199">
        <w:t>.</w:t>
      </w:r>
      <w:r w:rsidR="00937FA6">
        <w:t xml:space="preserve"> Fakturę </w:t>
      </w:r>
      <w:r w:rsidR="00354285">
        <w:t xml:space="preserve">VAT/rachunek </w:t>
      </w:r>
      <w:r w:rsidR="00937FA6">
        <w:t xml:space="preserve">za ostatnie wydarzenie Wykonawca wystawi Zamawiającemu nie później niż do </w:t>
      </w:r>
      <w:r w:rsidR="00734370">
        <w:t>20</w:t>
      </w:r>
      <w:r w:rsidR="00937FA6">
        <w:t xml:space="preserve"> grudnia 2024 r.</w:t>
      </w:r>
    </w:p>
    <w:p w14:paraId="2F36D107" w14:textId="4E416AB7" w:rsidR="001E7FAD" w:rsidRDefault="001E7FAD" w:rsidP="001E7FAD">
      <w:pPr>
        <w:pStyle w:val="Listanumerowana"/>
        <w:tabs>
          <w:tab w:val="clear" w:pos="360"/>
        </w:tabs>
        <w:spacing w:after="200"/>
      </w:pPr>
      <w:r>
        <w:t>Protokół</w:t>
      </w:r>
      <w:r w:rsidRPr="008E788D">
        <w:t xml:space="preserve"> </w:t>
      </w:r>
      <w:r w:rsidR="00D74C35">
        <w:t xml:space="preserve">końcowy </w:t>
      </w:r>
      <w:r>
        <w:t xml:space="preserve">potwierdzający wykonanie Przedmiotu umowy jako </w:t>
      </w:r>
      <w:r w:rsidRPr="008E788D">
        <w:t>realizację całej usługi</w:t>
      </w:r>
      <w:r>
        <w:t xml:space="preserve"> we wszystkich terminach </w:t>
      </w:r>
      <w:r w:rsidRPr="00651E40">
        <w:t>określonych w</w:t>
      </w:r>
      <w:r>
        <w:t> §</w:t>
      </w:r>
      <w:r w:rsidRPr="00651E40">
        <w:t xml:space="preserve"> 2 ust </w:t>
      </w:r>
      <w:r>
        <w:t xml:space="preserve">2 będzie podpisany przez osoby wskazane w ust. </w:t>
      </w:r>
      <w:r w:rsidR="000B13AF">
        <w:t>7</w:t>
      </w:r>
      <w:r>
        <w:t>.</w:t>
      </w:r>
      <w:r w:rsidR="008B3ADF">
        <w:t xml:space="preserve"> </w:t>
      </w:r>
    </w:p>
    <w:p w14:paraId="64FDCAB0" w14:textId="50C83CE4" w:rsidR="001E7FAD" w:rsidRDefault="001E7FAD" w:rsidP="001E7FAD">
      <w:pPr>
        <w:pStyle w:val="Listanumerowana"/>
        <w:tabs>
          <w:tab w:val="clear" w:pos="360"/>
        </w:tabs>
        <w:spacing w:after="0"/>
      </w:pPr>
      <w:r>
        <w:t>Osoby uprawnione do podpisania Protokołu:</w:t>
      </w:r>
    </w:p>
    <w:p w14:paraId="7755B746" w14:textId="77777777" w:rsidR="001E7FAD" w:rsidRDefault="001E7FAD" w:rsidP="001E7FAD">
      <w:pPr>
        <w:pStyle w:val="Listanumerowana2"/>
        <w:numPr>
          <w:ilvl w:val="0"/>
          <w:numId w:val="16"/>
        </w:numPr>
        <w:spacing w:after="0"/>
        <w:ind w:left="643"/>
      </w:pPr>
      <w:r>
        <w:t>ze strony Zamawiającego (dane osoby uprawnionej);</w:t>
      </w:r>
    </w:p>
    <w:p w14:paraId="1E367886" w14:textId="4F2C5633" w:rsidR="001E7FAD" w:rsidRPr="00F727E5" w:rsidRDefault="001E7FAD" w:rsidP="001E7FAD">
      <w:pPr>
        <w:pStyle w:val="Listanumerowana2"/>
        <w:spacing w:after="0"/>
        <w:ind w:left="643"/>
        <w:rPr>
          <w:rStyle w:val="normaltextrun"/>
        </w:rPr>
      </w:pPr>
      <w:r>
        <w:t>ze strony Wykonawcy (dane osoby uprawnionej).</w:t>
      </w:r>
    </w:p>
    <w:bookmarkEnd w:id="4"/>
    <w:p w14:paraId="53CA0DBF" w14:textId="5FE5AD71" w:rsidR="000378B1" w:rsidRPr="008E788D" w:rsidRDefault="000378B1" w:rsidP="001E7FAD">
      <w:pPr>
        <w:pStyle w:val="Listanumerowana"/>
        <w:tabs>
          <w:tab w:val="clear" w:pos="360"/>
        </w:tabs>
        <w:spacing w:after="0"/>
      </w:pPr>
      <w:r w:rsidRPr="008E788D">
        <w:t xml:space="preserve">Płatność będzie dokonana </w:t>
      </w:r>
      <w:r>
        <w:t xml:space="preserve">każdorazowo </w:t>
      </w:r>
      <w:r w:rsidRPr="008E788D">
        <w:t>na podstawie prawidłowo wystawion</w:t>
      </w:r>
      <w:r w:rsidR="00F46162">
        <w:t>ej</w:t>
      </w:r>
      <w:r w:rsidRPr="008E788D">
        <w:t xml:space="preserve"> faktur</w:t>
      </w:r>
      <w:r w:rsidR="00F46162">
        <w:t>y</w:t>
      </w:r>
      <w:r w:rsidRPr="008E788D">
        <w:t>/rachunk</w:t>
      </w:r>
      <w:r w:rsidR="00F46162">
        <w:t>u</w:t>
      </w:r>
      <w:r w:rsidRPr="008E788D">
        <w:t xml:space="preserve"> dostarczon</w:t>
      </w:r>
      <w:r w:rsidR="00F46162">
        <w:t>e</w:t>
      </w:r>
      <w:r w:rsidR="00C96BF9">
        <w:t>j</w:t>
      </w:r>
      <w:r w:rsidRPr="008E788D">
        <w:t xml:space="preserve"> przez Wykonawcę do siedziby Zamawiającego w</w:t>
      </w:r>
      <w:r w:rsidR="00B13C4F">
        <w:t> </w:t>
      </w:r>
      <w:r w:rsidRPr="008E788D">
        <w:t>formie papierowej lub</w:t>
      </w:r>
      <w:r>
        <w:t xml:space="preserve"> </w:t>
      </w:r>
      <w:r w:rsidRPr="008E788D">
        <w:t>elektronicznej, w terminie 14 dni od doręczenia.</w:t>
      </w:r>
    </w:p>
    <w:p w14:paraId="19B1C472" w14:textId="55A0ADA4" w:rsidR="000378B1" w:rsidRDefault="000378B1" w:rsidP="000378B1">
      <w:pPr>
        <w:pStyle w:val="Listanumerowana"/>
      </w:pPr>
      <w:r>
        <w:t>Wynagrodzenie należne Wykonawcy zostanie zapłacone na rachunek bankowy nr (numer rachunku).</w:t>
      </w:r>
    </w:p>
    <w:p w14:paraId="176E05D5" w14:textId="6A3B56BD" w:rsidR="00B463B1" w:rsidRDefault="00B463B1" w:rsidP="00B463B1">
      <w:pPr>
        <w:pStyle w:val="Listanumerowana"/>
      </w:pPr>
      <w:r>
        <w:t>Faktura</w:t>
      </w:r>
      <w:r w:rsidR="00C96BF9">
        <w:t>/rachunek</w:t>
      </w:r>
      <w:r>
        <w:t xml:space="preserve"> może być dostarczona: </w:t>
      </w:r>
    </w:p>
    <w:p w14:paraId="04A2090B" w14:textId="77777777" w:rsidR="00B463B1" w:rsidRDefault="00B463B1" w:rsidP="00B463B1">
      <w:pPr>
        <w:pStyle w:val="Listanumerowana"/>
        <w:numPr>
          <w:ilvl w:val="0"/>
          <w:numId w:val="48"/>
        </w:numPr>
      </w:pPr>
      <w:r>
        <w:t>przesyłką przez operatora publicznego na adres……… lub</w:t>
      </w:r>
    </w:p>
    <w:p w14:paraId="3FA7D351" w14:textId="718AF503" w:rsidR="00B463B1" w:rsidRDefault="00B463B1" w:rsidP="00B463B1">
      <w:pPr>
        <w:pStyle w:val="Listanumerowana"/>
        <w:numPr>
          <w:ilvl w:val="0"/>
          <w:numId w:val="48"/>
        </w:numPr>
      </w:pPr>
      <w:r>
        <w:t xml:space="preserve">przesyłką elektroniczną na adres email: </w:t>
      </w:r>
      <w:hyperlink r:id="rId13" w:history="1">
        <w:r w:rsidRPr="007654C0">
          <w:rPr>
            <w:rStyle w:val="Hipercze"/>
          </w:rPr>
          <w:t>organizacyjny.kp@mazovia.pl</w:t>
        </w:r>
      </w:hyperlink>
      <w:r>
        <w:rPr>
          <w:color w:val="006FC0"/>
        </w:rPr>
        <w:t xml:space="preserve"> </w:t>
      </w:r>
      <w:r>
        <w:t>lub</w:t>
      </w:r>
    </w:p>
    <w:p w14:paraId="3BB81F0B" w14:textId="77777777" w:rsidR="00B463B1" w:rsidRDefault="00B463B1" w:rsidP="00B463B1">
      <w:pPr>
        <w:pStyle w:val="Listanumerowana"/>
        <w:numPr>
          <w:ilvl w:val="0"/>
          <w:numId w:val="48"/>
        </w:numPr>
      </w:pPr>
      <w:r>
        <w:t>za pośrednictwem ePUAP Urzędu Marszałkowskiego Województwa Mazowieckiego lub</w:t>
      </w:r>
    </w:p>
    <w:p w14:paraId="0FA15406" w14:textId="7E87D30A" w:rsidR="00B463B1" w:rsidRDefault="00B463B1" w:rsidP="00243A9E">
      <w:pPr>
        <w:pStyle w:val="Listanumerowana"/>
        <w:numPr>
          <w:ilvl w:val="0"/>
          <w:numId w:val="48"/>
        </w:numPr>
      </w:pPr>
      <w:r>
        <w:t xml:space="preserve">za pośrednictwem Platformy Elektronicznego Fakturowania (PEF). </w:t>
      </w:r>
    </w:p>
    <w:p w14:paraId="7CF37021" w14:textId="3538F656" w:rsidR="00E26373" w:rsidRDefault="00E26373" w:rsidP="00B463B1">
      <w:pPr>
        <w:pStyle w:val="Listanumerowana"/>
        <w:spacing w:after="0"/>
      </w:pPr>
      <w:r>
        <w:lastRenderedPageBreak/>
        <w:t>Faktur</w:t>
      </w:r>
      <w:r w:rsidR="00071AE1">
        <w:t>y/rachunki</w:t>
      </w:r>
      <w:r>
        <w:t>, o któr</w:t>
      </w:r>
      <w:r w:rsidR="00071AE1">
        <w:t>ych</w:t>
      </w:r>
      <w:r>
        <w:t xml:space="preserve"> mowa w ust. </w:t>
      </w:r>
      <w:r w:rsidR="00483E7F">
        <w:t>5</w:t>
      </w:r>
      <w:r>
        <w:t>, zostan</w:t>
      </w:r>
      <w:r w:rsidR="00071AE1">
        <w:t>ą</w:t>
      </w:r>
      <w:r>
        <w:t xml:space="preserve"> wystawion</w:t>
      </w:r>
      <w:r w:rsidR="00B851EA">
        <w:t>e</w:t>
      </w:r>
      <w:r>
        <w:t xml:space="preserve"> zgodnie z</w:t>
      </w:r>
      <w:r w:rsidR="00B851EA">
        <w:t> </w:t>
      </w:r>
      <w:r>
        <w:t>poniższymi danymi:</w:t>
      </w:r>
    </w:p>
    <w:p w14:paraId="222196CE" w14:textId="1C137D2C" w:rsidR="00E26373" w:rsidRDefault="00E26373" w:rsidP="00280F92">
      <w:pPr>
        <w:pStyle w:val="Listanumerowana2"/>
        <w:numPr>
          <w:ilvl w:val="0"/>
          <w:numId w:val="30"/>
        </w:numPr>
        <w:spacing w:after="0"/>
      </w:pPr>
      <w:r>
        <w:t>Nabywca usługi: Województwo Mazowieckie, ul. Jagiellońska 26, 03-719 Warszawa, NIP 113-245-39-40.</w:t>
      </w:r>
    </w:p>
    <w:p w14:paraId="74BE12D5" w14:textId="27B80AAB" w:rsidR="00E26373" w:rsidRDefault="00E26373" w:rsidP="0034041A">
      <w:pPr>
        <w:pStyle w:val="Listanumerowana2"/>
        <w:spacing w:after="0"/>
      </w:pPr>
      <w:r>
        <w:t>Płatnik/Odbiorca faktury: Urząd Marszałkowski Województwa Mazowieckiego w Warszawie, ul. Jagiellońska 26, 03-719 Warszawa.</w:t>
      </w:r>
    </w:p>
    <w:p w14:paraId="3AE579C7" w14:textId="2730F516" w:rsidR="00E26373" w:rsidRDefault="00E26373" w:rsidP="0034041A">
      <w:pPr>
        <w:pStyle w:val="Listanumerowana"/>
        <w:spacing w:after="0"/>
      </w:pPr>
      <w:r>
        <w:t>W treści faktur</w:t>
      </w:r>
      <w:r w:rsidR="00071AE1">
        <w:t>/rachunków</w:t>
      </w:r>
      <w:r>
        <w:t xml:space="preserve"> powinien być wskazany numer Umowy.</w:t>
      </w:r>
    </w:p>
    <w:p w14:paraId="5A0835CD" w14:textId="42B50D02" w:rsidR="00B13C4F" w:rsidRDefault="00B13C4F" w:rsidP="00E26373">
      <w:pPr>
        <w:pStyle w:val="Listanumerowana"/>
      </w:pPr>
      <w:r w:rsidRPr="00B13C4F">
        <w:t xml:space="preserve">Strony dopuszczają możliwość zmiany </w:t>
      </w:r>
      <w:r w:rsidR="005620F0">
        <w:t>U</w:t>
      </w:r>
      <w:r w:rsidRPr="00B13C4F">
        <w:t>mowy w zakresie dotyczącym zasad wystawiania, odbioru i obiegu faktur w razie zmiany przepisów prawa podatkowego w tym w szczególności w związku z wejściem w życie Krajowego Systemu e-Faktur</w:t>
      </w:r>
      <w:r>
        <w:t>.</w:t>
      </w:r>
    </w:p>
    <w:p w14:paraId="107D9FA3" w14:textId="32BEBA92" w:rsidR="00E26373" w:rsidRDefault="00E26373" w:rsidP="00CF38DC">
      <w:pPr>
        <w:pStyle w:val="Listanumerowana"/>
      </w:pPr>
      <w:r>
        <w:t xml:space="preserve">Za datę dokonania płatności Strony będą uważały datę przekazania przez Zamawiającego polecenia przelewu do banku prowadzącego jego rachunek. </w:t>
      </w:r>
    </w:p>
    <w:p w14:paraId="612E1491" w14:textId="239EC2DB" w:rsidR="005620F0" w:rsidRDefault="005620F0" w:rsidP="005620F0">
      <w:pPr>
        <w:pStyle w:val="Listanumerowana"/>
      </w:pPr>
      <w:r>
        <w:t xml:space="preserve">Zamawiający i Wykonawca są uprawnieni do wprowadzenia zmiany wysokości wynagrodzenia należnego Wykonawcy.  W przypadku niniejszej zmiany określa się minimalny poziom zmian miesięcznych wskaźników cen towarów i usług konsumpcyjnych ogłaszanych w komunikatach Prezesa GUS, uprawniający Strony umowy do żądania zmiany wynagrodzenia, wynoszący co najmniej </w:t>
      </w:r>
      <w:r w:rsidR="00937FA6" w:rsidRPr="00937FA6">
        <w:t>8</w:t>
      </w:r>
      <w:r w:rsidRPr="00937FA6">
        <w:t xml:space="preserve"> %</w:t>
      </w:r>
      <w:r>
        <w:t xml:space="preserve"> w stosunku do wskaźnika cen towarów i usług konsumpcyjnych z miesiąca, w którym zawarto Umowę.</w:t>
      </w:r>
    </w:p>
    <w:p w14:paraId="3FD7F8CF" w14:textId="7896E82E" w:rsidR="005620F0" w:rsidRDefault="005620F0" w:rsidP="005620F0">
      <w:pPr>
        <w:pStyle w:val="Listanumerowana"/>
      </w:pPr>
      <w:r>
        <w:t>Zmiana wysokości wynagrodzenia Wykonawcy, o któr</w:t>
      </w:r>
      <w:r w:rsidR="00AB60CB">
        <w:t>ym</w:t>
      </w:r>
      <w:r>
        <w:t xml:space="preserve"> mowa w ust. </w:t>
      </w:r>
      <w:r w:rsidR="00483E7F">
        <w:t xml:space="preserve">15 </w:t>
      </w:r>
      <w:r>
        <w:t>może nastąpić, wyłącznie w zakresie kwoty wynagrodzenia Wykonawcy, jeszcze niezapłaconego.</w:t>
      </w:r>
    </w:p>
    <w:p w14:paraId="5B70F9E2" w14:textId="13026527" w:rsidR="005620F0" w:rsidRDefault="005620F0" w:rsidP="005620F0">
      <w:pPr>
        <w:pStyle w:val="Listanumerowana"/>
      </w:pPr>
      <w:r>
        <w:t xml:space="preserve">Powyższy poziom zmian zostanie ustalony na podstawie łącznej zmiany miesięcznych wskaźników  cen towarów i usług konsumpcyjnych, ogłaszanych w komunikatach Prezesa GUS, pomiędzy miesiącem, w którym została zawarta Umowa, a miesiącem poprzedzającym złożenie pierwszego wniosku o zmianę wysokości wynagrodzenia należnego Wykonawcy. Sposób określenia wpływu zmiany cen na cenę wykonania Przedmiotu umowy nastąpi na podstawie wniosku Strony o zmianę i dokumentów dołączonych do tego wniosku. Strona wnioskująca winna wykazać rzeczywisty wpływ na cenę realizacji zamówienia w tym m.in. zastosowanie poszczególnych cen w ramach realizacji Przedmiotu umowy, a także wpływ wskaźników wynikających z komunikatów Prezesa GUS, o których mowa w ust. </w:t>
      </w:r>
      <w:r w:rsidR="00483E7F">
        <w:t>15</w:t>
      </w:r>
      <w:r>
        <w:t>.</w:t>
      </w:r>
    </w:p>
    <w:p w14:paraId="182F4765" w14:textId="77777777" w:rsidR="005620F0" w:rsidRDefault="005620F0" w:rsidP="005620F0">
      <w:pPr>
        <w:pStyle w:val="Listanumerowana"/>
      </w:pPr>
      <w:r>
        <w:t>W celu zawarcia aneksu do Umowy każda ze Stron może wystąpić do drugiej Strony z wnioskiem o dokonanie zmiany wysokości wynagrodzenia Wykonawcy jeszcze niezapłaconego wraz z uzasadnieniem zawierającym m.in. szczegółowe wyliczenie kwoty, o jaką wynagrodzenie Wykonawcy powinno ulec zmianie.</w:t>
      </w:r>
    </w:p>
    <w:p w14:paraId="322526BB" w14:textId="10E68EBA" w:rsidR="005620F0" w:rsidRDefault="005620F0" w:rsidP="00CF38DC">
      <w:pPr>
        <w:pStyle w:val="Listanumerowana"/>
      </w:pPr>
      <w:r>
        <w:lastRenderedPageBreak/>
        <w:t>Zmiana wysokości wynagrodzenia należnego Wykonawcy wymaga sporządzenia, pod rygorem nieważności, aneksu zawartego w formie pisemnej lub w formie elektronicznej</w:t>
      </w:r>
      <w:r w:rsidR="0017662F">
        <w:t xml:space="preserve"> (podpisanej kwalifikowanym podpisem elektronicznym)</w:t>
      </w:r>
      <w:r>
        <w:t>.</w:t>
      </w:r>
    </w:p>
    <w:p w14:paraId="1FCFFCB3" w14:textId="11AACAD4" w:rsidR="00F73A97" w:rsidRPr="00F73A97" w:rsidRDefault="00F73A97" w:rsidP="00EE78F5">
      <w:pPr>
        <w:pStyle w:val="Nagwek20"/>
        <w:spacing w:before="120" w:after="120"/>
      </w:pPr>
      <w:bookmarkStart w:id="5" w:name="_Hlk110258526"/>
      <w:r w:rsidRPr="00F73A97">
        <w:t>§</w:t>
      </w:r>
      <w:r>
        <w:t xml:space="preserve"> </w:t>
      </w:r>
      <w:bookmarkEnd w:id="5"/>
      <w:r>
        <w:t>5</w:t>
      </w:r>
      <w:r>
        <w:br/>
        <w:t>Wymagania wobec Wykonawcy</w:t>
      </w:r>
    </w:p>
    <w:p w14:paraId="0C11415A" w14:textId="60941F07" w:rsidR="00E26373" w:rsidRPr="00F73A97" w:rsidRDefault="00E26373" w:rsidP="00C96BF9">
      <w:pPr>
        <w:pStyle w:val="Listanumerowana"/>
        <w:numPr>
          <w:ilvl w:val="0"/>
          <w:numId w:val="15"/>
        </w:numPr>
        <w:spacing w:after="0"/>
      </w:pPr>
      <w:r w:rsidRPr="00F73A97">
        <w:t>Wykonawca oświadcza, że:</w:t>
      </w:r>
    </w:p>
    <w:p w14:paraId="0D04CAA0" w14:textId="56543494" w:rsidR="00E26373" w:rsidRDefault="00F73A97" w:rsidP="00C96BF9">
      <w:pPr>
        <w:pStyle w:val="Listanumerowana2"/>
        <w:numPr>
          <w:ilvl w:val="0"/>
          <w:numId w:val="50"/>
        </w:numPr>
        <w:spacing w:after="0"/>
      </w:pPr>
      <w:r>
        <w:t>p</w:t>
      </w:r>
      <w:r w:rsidR="00E26373">
        <w:t xml:space="preserve">osiada odpowiednią wiedzę, kwalifikacje i doświadczenie niezbędne do wykonania </w:t>
      </w:r>
      <w:r w:rsidR="00B13C4F">
        <w:t>P</w:t>
      </w:r>
      <w:r w:rsidR="00E26373">
        <w:t xml:space="preserve">rzedmiotu </w:t>
      </w:r>
      <w:r w:rsidR="00B13C4F">
        <w:t>umowy;</w:t>
      </w:r>
    </w:p>
    <w:p w14:paraId="0BDE270F" w14:textId="7C372029" w:rsidR="00E26373" w:rsidRDefault="00E26373" w:rsidP="00F73A97">
      <w:pPr>
        <w:pStyle w:val="Listanumerowana2"/>
      </w:pPr>
      <w:r>
        <w:t>zarówno on, jak i jego pracownicy, współpracownicy bądź inne podmioty, przy pomocy których będzie realizował usługi cateringowe, posiadają wszelkie zgody, uprawnienia, zezwolenia oraz spełniają wszelkie inne wymogi określone prawem (w tym spełnia wymagania Sanepidu), niezbędne do prowadzenia działalności stanowiącej przedmiot Umowy</w:t>
      </w:r>
      <w:r w:rsidR="00B13C4F">
        <w:t>;</w:t>
      </w:r>
    </w:p>
    <w:p w14:paraId="648D1023" w14:textId="4DB7CDDC" w:rsidR="00E26373" w:rsidRDefault="00E26373" w:rsidP="00F73A97">
      <w:pPr>
        <w:pStyle w:val="Listanumerowana2"/>
      </w:pPr>
      <w:r>
        <w:t>usługi cateringowe będą świadczone wyłącznie przy użyciu produktów spełniających normy jakości produktów spożywczych</w:t>
      </w:r>
      <w:r w:rsidR="00B13C4F">
        <w:t>;</w:t>
      </w:r>
    </w:p>
    <w:p w14:paraId="12B0F692" w14:textId="7F442EDF" w:rsidR="00E26373" w:rsidRDefault="00E26373" w:rsidP="0034041A">
      <w:pPr>
        <w:pStyle w:val="Listanumerowana2"/>
        <w:spacing w:after="0"/>
      </w:pPr>
      <w:r>
        <w:t>dostarczone posiłki zostaną przygotowane na bazie produktów najwyższej jakości, zgodnie z przepisami o bezpieczeństwie i normami HACCP, a także powszechnie obowiązującymi.</w:t>
      </w:r>
    </w:p>
    <w:p w14:paraId="29EFE913" w14:textId="5CA70E3E" w:rsidR="00E26373" w:rsidRPr="00F73A97" w:rsidRDefault="00E26373" w:rsidP="00C96BF9">
      <w:pPr>
        <w:pStyle w:val="Listanumerowana"/>
        <w:spacing w:after="0"/>
      </w:pPr>
      <w:r w:rsidRPr="00F73A97">
        <w:t>Wykonawca zobowiązuje się, że:</w:t>
      </w:r>
    </w:p>
    <w:p w14:paraId="73CD53EB" w14:textId="470917F6" w:rsidR="00E26373" w:rsidRDefault="00E26373" w:rsidP="00C96BF9">
      <w:pPr>
        <w:pStyle w:val="Listanumerowana2"/>
        <w:numPr>
          <w:ilvl w:val="0"/>
          <w:numId w:val="26"/>
        </w:numPr>
        <w:spacing w:after="0"/>
      </w:pPr>
      <w:r>
        <w:t>przygotuje posiłki o najwyższym standardzie, na bazie produktów najwyższej jakości i normami bezpieczeństwa zgodnymi ze standardami HACCP</w:t>
      </w:r>
      <w:r w:rsidR="00B13C4F">
        <w:t>;</w:t>
      </w:r>
    </w:p>
    <w:p w14:paraId="10909EB5" w14:textId="39215182" w:rsidR="00E26373" w:rsidRDefault="00B13C4F" w:rsidP="00071AE1">
      <w:pPr>
        <w:pStyle w:val="Listanumerowana2"/>
      </w:pPr>
      <w:r>
        <w:t>P</w:t>
      </w:r>
      <w:r w:rsidR="00E26373">
        <w:t xml:space="preserve">rzedmiot </w:t>
      </w:r>
      <w:r>
        <w:t>umowy</w:t>
      </w:r>
      <w:r w:rsidR="00E26373">
        <w:t xml:space="preserve">, o którym mowa w </w:t>
      </w:r>
      <w:r w:rsidR="00B851EA" w:rsidRPr="00F73A97">
        <w:t>§</w:t>
      </w:r>
      <w:r w:rsidR="00E26373">
        <w:t xml:space="preserve"> 1, zostanie wykonany w sposób profesjonalny, z należytą starannością, wynikającą z zawodowego charakteru wykonywania przez niego działalności oraz w oparciu o wiedzę z zakresu obsługi hotelowo-konferencyjnej</w:t>
      </w:r>
      <w:r>
        <w:t>;</w:t>
      </w:r>
    </w:p>
    <w:p w14:paraId="172547D8" w14:textId="6EAB6F6B" w:rsidR="00E26373" w:rsidRDefault="00E26373" w:rsidP="00071AE1">
      <w:pPr>
        <w:pStyle w:val="Listanumerowana2"/>
      </w:pPr>
      <w:r>
        <w:t>zapewni odpowiednią liczbę personelu potrzebnego do realizacji usługi – nie</w:t>
      </w:r>
      <w:r w:rsidR="00EE78F5">
        <w:t> </w:t>
      </w:r>
      <w:r w:rsidRPr="005B703F">
        <w:t>mniej niż 1 kelner na 30 uczestników</w:t>
      </w:r>
      <w:r w:rsidR="00E263C6">
        <w:t>;</w:t>
      </w:r>
    </w:p>
    <w:p w14:paraId="0C41E4E4" w14:textId="399A52DC" w:rsidR="00E26373" w:rsidRPr="00853A38" w:rsidRDefault="00E26373" w:rsidP="00C96BF9">
      <w:pPr>
        <w:pStyle w:val="Listanumerowana2"/>
        <w:spacing w:after="0"/>
      </w:pPr>
      <w:r w:rsidRPr="00853A38">
        <w:t xml:space="preserve">rozstawienie stołów bufetowych w sali restauracyjnej oraz aranżacja </w:t>
      </w:r>
      <w:proofErr w:type="spellStart"/>
      <w:r w:rsidRPr="00853A38">
        <w:t>sal</w:t>
      </w:r>
      <w:proofErr w:type="spellEnd"/>
      <w:r w:rsidRPr="00853A38">
        <w:t xml:space="preserve"> konferencyjn</w:t>
      </w:r>
      <w:r w:rsidR="00966C52">
        <w:t>ych</w:t>
      </w:r>
      <w:r w:rsidRPr="00853A38">
        <w:t xml:space="preserve"> będą zgodne ze wskazaniami Zamawiającego.</w:t>
      </w:r>
    </w:p>
    <w:p w14:paraId="41FDC7F2" w14:textId="58435F46" w:rsidR="005640A0" w:rsidRPr="005E4FA5" w:rsidRDefault="005640A0" w:rsidP="00C96BF9">
      <w:pPr>
        <w:pStyle w:val="Listanumerowana"/>
        <w:spacing w:after="0"/>
        <w:rPr>
          <w:sz w:val="22"/>
        </w:rPr>
      </w:pPr>
      <w:r>
        <w:t>Wykonawca w ramach usługi zobowiązuje się w szczególności zapewnić spełnienie wymagań określonych w ustawie z dnia 19 lipca 2019 r. o zapewnieniu dostępności osobom ze szczególnymi potrzebami.</w:t>
      </w:r>
    </w:p>
    <w:p w14:paraId="06806A85" w14:textId="7369FE81" w:rsidR="00E26373" w:rsidRPr="00775FE0" w:rsidRDefault="00F73A97" w:rsidP="00EE78F5">
      <w:pPr>
        <w:pStyle w:val="Nagwek20"/>
        <w:spacing w:before="120" w:after="120"/>
      </w:pPr>
      <w:r w:rsidRPr="00F73A97">
        <w:t xml:space="preserve">§ </w:t>
      </w:r>
      <w:r>
        <w:t>6</w:t>
      </w:r>
      <w:r w:rsidR="00775FE0">
        <w:br/>
        <w:t>Kary umowne</w:t>
      </w:r>
      <w:r w:rsidR="000D3399">
        <w:t xml:space="preserve"> i rekompensaty</w:t>
      </w:r>
    </w:p>
    <w:p w14:paraId="54AEE50B" w14:textId="10D61B1B" w:rsidR="001D6C87" w:rsidRDefault="001D6C87" w:rsidP="006611CD">
      <w:pPr>
        <w:pStyle w:val="Listanumerowana"/>
        <w:numPr>
          <w:ilvl w:val="0"/>
          <w:numId w:val="24"/>
        </w:numPr>
      </w:pPr>
      <w:r>
        <w:t xml:space="preserve">W przypadku nienależytego wykonania </w:t>
      </w:r>
      <w:r w:rsidR="00120ED5">
        <w:t>P</w:t>
      </w:r>
      <w:r>
        <w:t xml:space="preserve">rzedmiotu </w:t>
      </w:r>
      <w:r w:rsidR="00120ED5">
        <w:t>umowy</w:t>
      </w:r>
      <w:r w:rsidR="00B851EA">
        <w:t>,</w:t>
      </w:r>
      <w:r>
        <w:t xml:space="preserve"> tj. wykonania przez Wykonawcę usług w sposób </w:t>
      </w:r>
      <w:r w:rsidR="009C4DB8" w:rsidRPr="00243A9E">
        <w:t>sprzeczny</w:t>
      </w:r>
      <w:r w:rsidR="009C4DB8">
        <w:t xml:space="preserve"> </w:t>
      </w:r>
      <w:r>
        <w:t xml:space="preserve">z wymaganiami określonymi w </w:t>
      </w:r>
      <w:r w:rsidR="00483E7F">
        <w:t xml:space="preserve">OPZ  będącego </w:t>
      </w:r>
      <w:r>
        <w:t>Załącznik</w:t>
      </w:r>
      <w:r w:rsidR="00483E7F">
        <w:t>iem</w:t>
      </w:r>
      <w:r>
        <w:t xml:space="preserve"> nr</w:t>
      </w:r>
      <w:r w:rsidR="00243A9E">
        <w:t> </w:t>
      </w:r>
      <w:r>
        <w:t xml:space="preserve">1, Wykonawca zapłaci Zamawiającemu karę umowną </w:t>
      </w:r>
      <w:r>
        <w:lastRenderedPageBreak/>
        <w:t>w</w:t>
      </w:r>
      <w:r w:rsidR="00483E7F">
        <w:t> </w:t>
      </w:r>
      <w:r>
        <w:t xml:space="preserve">wysokości 10% </w:t>
      </w:r>
      <w:r w:rsidR="00FD2FB9">
        <w:t>transzy wynagrodzenia</w:t>
      </w:r>
      <w:r w:rsidR="000A213F">
        <w:t xml:space="preserve"> </w:t>
      </w:r>
      <w:r w:rsidR="00FD2FB9">
        <w:t xml:space="preserve">wyliczonej </w:t>
      </w:r>
      <w:r w:rsidR="000A213F">
        <w:t>zgodnie</w:t>
      </w:r>
      <w:r>
        <w:t xml:space="preserve"> </w:t>
      </w:r>
      <w:r w:rsidR="008B3ADF">
        <w:t>z</w:t>
      </w:r>
      <w:r>
        <w:t xml:space="preserve"> </w:t>
      </w:r>
      <w:r w:rsidR="0079692A" w:rsidRPr="00F73A97">
        <w:t>§</w:t>
      </w:r>
      <w:r w:rsidR="0079692A">
        <w:t xml:space="preserve"> </w:t>
      </w:r>
      <w:r>
        <w:t xml:space="preserve">4 ust. </w:t>
      </w:r>
      <w:r w:rsidR="00336278">
        <w:t>4</w:t>
      </w:r>
      <w:r w:rsidR="0017662F">
        <w:t>,</w:t>
      </w:r>
      <w:r w:rsidR="00336278">
        <w:t xml:space="preserve"> </w:t>
      </w:r>
      <w:r>
        <w:t xml:space="preserve">za każdy nienależycie wykonany obowiązek. </w:t>
      </w:r>
    </w:p>
    <w:p w14:paraId="1B8BC054" w14:textId="0D41935D" w:rsidR="001D6C87" w:rsidRDefault="001D6C87" w:rsidP="001D6C87">
      <w:pPr>
        <w:pStyle w:val="Listanumerowana"/>
      </w:pPr>
      <w:r>
        <w:t xml:space="preserve">W przypadku niewykonania przez Wykonawcę </w:t>
      </w:r>
      <w:r w:rsidR="00120ED5">
        <w:t>P</w:t>
      </w:r>
      <w:r>
        <w:t xml:space="preserve">rzedmiotu </w:t>
      </w:r>
      <w:r w:rsidR="00120ED5">
        <w:t xml:space="preserve">umowy </w:t>
      </w:r>
      <w:r>
        <w:t xml:space="preserve">w terminie określonym w </w:t>
      </w:r>
      <w:r w:rsidR="0079692A" w:rsidRPr="00F73A97">
        <w:t>§</w:t>
      </w:r>
      <w:r w:rsidR="0079692A">
        <w:t xml:space="preserve"> </w:t>
      </w:r>
      <w:r>
        <w:t xml:space="preserve">2 ust. </w:t>
      </w:r>
      <w:r w:rsidR="00283EC9">
        <w:t xml:space="preserve">2 </w:t>
      </w:r>
      <w:r>
        <w:t>zgodnie z wymaganiami określonymi w</w:t>
      </w:r>
      <w:r w:rsidR="00504E0E">
        <w:t> </w:t>
      </w:r>
      <w:r>
        <w:t>Załączniku nr 1 do</w:t>
      </w:r>
      <w:r w:rsidR="00EE78F5">
        <w:t> </w:t>
      </w:r>
      <w:r>
        <w:t xml:space="preserve">Umowy, skutkującego brakiem możliwości skorzystania z zamówionych usług przez Zamawiającego, Wykonawca zobowiązany jest do zapłaty kary umownej </w:t>
      </w:r>
      <w:r w:rsidR="0079692A">
        <w:t>w </w:t>
      </w:r>
      <w:r>
        <w:t xml:space="preserve">wysokości 15% </w:t>
      </w:r>
      <w:r w:rsidR="00FD2FB9">
        <w:t>transzy wynagrodzenia</w:t>
      </w:r>
      <w:r w:rsidR="000A213F">
        <w:t xml:space="preserve"> </w:t>
      </w:r>
      <w:r w:rsidR="00FD2FB9">
        <w:t xml:space="preserve">wyliczonej </w:t>
      </w:r>
      <w:r w:rsidR="000A213F">
        <w:t>zgodnie z</w:t>
      </w:r>
      <w:r>
        <w:t xml:space="preserve"> </w:t>
      </w:r>
      <w:r w:rsidR="0079692A" w:rsidRPr="00F73A97">
        <w:t>§</w:t>
      </w:r>
      <w:r w:rsidR="0079692A">
        <w:t xml:space="preserve"> </w:t>
      </w:r>
      <w:r>
        <w:t xml:space="preserve">4 ust. </w:t>
      </w:r>
      <w:r w:rsidR="00336278">
        <w:t>4</w:t>
      </w:r>
      <w:r>
        <w:t>.</w:t>
      </w:r>
    </w:p>
    <w:p w14:paraId="5775A911" w14:textId="37EB9161" w:rsidR="00001F24" w:rsidRDefault="00001F24" w:rsidP="00001F24">
      <w:pPr>
        <w:pStyle w:val="Listanumerowana"/>
      </w:pPr>
      <w:r>
        <w:t xml:space="preserve">Wykonawca zapłaci Zamawiającemu karę umowną w wysokości 15 % wynagrodzenia określonego </w:t>
      </w:r>
      <w:r w:rsidRPr="00F73A97">
        <w:t>§</w:t>
      </w:r>
      <w:r>
        <w:t xml:space="preserve"> 4 ust. 1 za niewykonanie przedmiotu Umowy, </w:t>
      </w:r>
      <w:r w:rsidR="00792559">
        <w:t xml:space="preserve"> w szczególności</w:t>
      </w:r>
      <w:r>
        <w:t xml:space="preserve"> w przypadku naruszenia </w:t>
      </w:r>
      <w:r w:rsidRPr="00141CB7">
        <w:t>§ 12</w:t>
      </w:r>
      <w:r w:rsidR="00792559">
        <w:t>.</w:t>
      </w:r>
    </w:p>
    <w:p w14:paraId="4DA07ADC" w14:textId="19128155" w:rsidR="00655A2F" w:rsidRDefault="001D6C87" w:rsidP="00655A2F">
      <w:pPr>
        <w:pStyle w:val="Listanumerowana"/>
      </w:pPr>
      <w:r>
        <w:t>Kary umowne, o których mowa w ust. 1</w:t>
      </w:r>
      <w:r w:rsidR="00001F24">
        <w:t>,</w:t>
      </w:r>
      <w:r>
        <w:t xml:space="preserve"> ust. 2</w:t>
      </w:r>
      <w:r w:rsidR="00336278">
        <w:t xml:space="preserve"> i </w:t>
      </w:r>
      <w:r w:rsidR="00001F24">
        <w:t>ust 3</w:t>
      </w:r>
      <w:r w:rsidR="005C7BB2">
        <w:t xml:space="preserve"> </w:t>
      </w:r>
      <w:r w:rsidR="00336278">
        <w:t xml:space="preserve">oraz </w:t>
      </w:r>
      <w:r w:rsidR="00336278" w:rsidRPr="00243A9E">
        <w:rPr>
          <w:i/>
          <w:iCs/>
        </w:rPr>
        <w:t>§ 1</w:t>
      </w:r>
      <w:r w:rsidR="00A830A9">
        <w:rPr>
          <w:i/>
          <w:iCs/>
        </w:rPr>
        <w:t>7</w:t>
      </w:r>
      <w:r w:rsidR="00336278" w:rsidRPr="00243A9E">
        <w:rPr>
          <w:i/>
          <w:iCs/>
        </w:rPr>
        <w:t xml:space="preserve"> ust. 4</w:t>
      </w:r>
      <w:r w:rsidR="00336278">
        <w:rPr>
          <w:rStyle w:val="Odwoanieprzypisudolnego"/>
        </w:rPr>
        <w:footnoteReference w:id="1"/>
      </w:r>
      <w:r w:rsidR="00336278">
        <w:t xml:space="preserve"> </w:t>
      </w:r>
      <w:r>
        <w:t xml:space="preserve">podlegają sumowaniu, </w:t>
      </w:r>
      <w:r w:rsidR="00D467FF">
        <w:t xml:space="preserve">jednakże łączna wartość naliczonych kar nie może przekroczyć </w:t>
      </w:r>
      <w:r w:rsidR="00001F24">
        <w:t>4</w:t>
      </w:r>
      <w:r w:rsidR="00A830A9">
        <w:t>5</w:t>
      </w:r>
      <w:r>
        <w:t xml:space="preserve"> %</w:t>
      </w:r>
      <w:r w:rsidR="00573BE4">
        <w:t xml:space="preserve"> łącznego wynagrodzenia określonego § 4 ust. 1</w:t>
      </w:r>
      <w:r>
        <w:t>.</w:t>
      </w:r>
    </w:p>
    <w:p w14:paraId="2E023C05" w14:textId="59DA6CAA" w:rsidR="006609F5" w:rsidRDefault="006609F5" w:rsidP="006609F5">
      <w:pPr>
        <w:pStyle w:val="Listanumerowana"/>
      </w:pPr>
      <w:r>
        <w:t>Wykonawca wyraża zgodę na potrącenie naliczonych kar umownych z</w:t>
      </w:r>
      <w:r w:rsidR="00B851EA">
        <w:t> </w:t>
      </w:r>
      <w:r>
        <w:t xml:space="preserve">przysługującego mu wynagrodzenia. </w:t>
      </w:r>
      <w:r w:rsidR="00FD2FB9" w:rsidRPr="00FD2FB9">
        <w:t>Kary będą potrącane bezpośrednio z</w:t>
      </w:r>
      <w:r w:rsidR="00FD2FB9">
        <w:t> </w:t>
      </w:r>
      <w:r w:rsidR="00FD2FB9" w:rsidRPr="00FD2FB9">
        <w:t>należności wynikającej z wystawionej przez Wykonawcę faktury</w:t>
      </w:r>
      <w:r w:rsidR="00F46162">
        <w:t>/rachunku</w:t>
      </w:r>
      <w:r w:rsidR="00FD2FB9" w:rsidRPr="00FD2FB9">
        <w:t xml:space="preserve"> dotyczące </w:t>
      </w:r>
      <w:r w:rsidR="00FD2FB9">
        <w:t>P</w:t>
      </w:r>
      <w:r w:rsidR="00FD2FB9" w:rsidRPr="00FD2FB9">
        <w:t>rzedmiotu umowy</w:t>
      </w:r>
      <w:r w:rsidR="00FD2FB9">
        <w:t>.</w:t>
      </w:r>
    </w:p>
    <w:p w14:paraId="7F80AF01" w14:textId="0E7B26BB" w:rsidR="006609F5" w:rsidRDefault="006609F5" w:rsidP="000D3399">
      <w:pPr>
        <w:pStyle w:val="Listanumerowana"/>
      </w:pPr>
      <w:r>
        <w:t>Strony nie odpowiadają za niewykonanie lub nienależyte wykonanie Umowy, będące następstwem działania siły wyższej. Dla celów Umowy siłą wyższą</w:t>
      </w:r>
      <w:r w:rsidRPr="006609F5">
        <w:t xml:space="preserve"> uważa się zdarzenia zewnętrzne, których skutków nie da się przewidzieć ani im zapobiec. W</w:t>
      </w:r>
      <w:r>
        <w:t> </w:t>
      </w:r>
      <w:r w:rsidRPr="006609F5">
        <w:t>szczególności za siłę wyższą będzie się uważać zamieszki, działania władz państwowych, wojnę</w:t>
      </w:r>
      <w:r w:rsidR="002834A6">
        <w:t xml:space="preserve">, </w:t>
      </w:r>
      <w:r w:rsidR="002B2B96">
        <w:t>pożar</w:t>
      </w:r>
      <w:r w:rsidR="002B2B96" w:rsidRPr="006609F5">
        <w:t xml:space="preserve"> oraz</w:t>
      </w:r>
      <w:r w:rsidRPr="006609F5">
        <w:t xml:space="preserve"> działania sił przyrody takie jak: huragan, trzęsienie ziemi, powódź.</w:t>
      </w:r>
      <w:r>
        <w:t xml:space="preserve"> </w:t>
      </w:r>
    </w:p>
    <w:p w14:paraId="536D1E6B" w14:textId="61B734DC" w:rsidR="005F44AD" w:rsidRPr="005B703F" w:rsidRDefault="005F44AD" w:rsidP="005F44AD">
      <w:pPr>
        <w:pStyle w:val="Listanumerowana"/>
        <w:spacing w:after="0"/>
      </w:pPr>
      <w:r>
        <w:t>W przypadku</w:t>
      </w:r>
      <w:r w:rsidRPr="005B703F">
        <w:t xml:space="preserve"> </w:t>
      </w:r>
      <w:r>
        <w:t xml:space="preserve">nie dotrzymania terminu o którym mowa w </w:t>
      </w:r>
      <w:r w:rsidRPr="00F73A97">
        <w:t>§</w:t>
      </w:r>
      <w:r>
        <w:t xml:space="preserve"> 3 ust. 1. </w:t>
      </w:r>
      <w:r w:rsidR="00AF580B">
        <w:t>d</w:t>
      </w:r>
      <w:r w:rsidR="00A238EA">
        <w:t xml:space="preserve">la danego terminu wydarzenia, </w:t>
      </w:r>
      <w:r>
        <w:t>Wykonawca zapłaci Zamawiającemu karę umowną w</w:t>
      </w:r>
      <w:r w:rsidR="00620F8A">
        <w:t> </w:t>
      </w:r>
      <w:r>
        <w:t xml:space="preserve">wysokości 5% transzy wynagrodzenia wyliczonego zgodnie z </w:t>
      </w:r>
      <w:r w:rsidRPr="00F73A97">
        <w:t>§</w:t>
      </w:r>
      <w:r>
        <w:t xml:space="preserve"> 4 ust. 4.</w:t>
      </w:r>
    </w:p>
    <w:p w14:paraId="1F842E82" w14:textId="671D37C9" w:rsidR="005F257D" w:rsidRPr="005B703F" w:rsidRDefault="00792559" w:rsidP="008B3ADF">
      <w:pPr>
        <w:pStyle w:val="Listanumerowana"/>
        <w:spacing w:after="0"/>
      </w:pPr>
      <w:r w:rsidRPr="005B703F">
        <w:t>Kar</w:t>
      </w:r>
      <w:r>
        <w:t>a</w:t>
      </w:r>
      <w:r w:rsidRPr="005B703F">
        <w:t xml:space="preserve"> umown</w:t>
      </w:r>
      <w:r>
        <w:t>a</w:t>
      </w:r>
      <w:r w:rsidR="005F257D" w:rsidRPr="005B703F">
        <w:t xml:space="preserve">, o </w:t>
      </w:r>
      <w:r w:rsidRPr="005B703F">
        <w:t>któr</w:t>
      </w:r>
      <w:r>
        <w:t>ej</w:t>
      </w:r>
      <w:r w:rsidRPr="005B703F">
        <w:t xml:space="preserve"> </w:t>
      </w:r>
      <w:r w:rsidR="005F257D" w:rsidRPr="005B703F">
        <w:t xml:space="preserve">mowa w ust. </w:t>
      </w:r>
      <w:r w:rsidR="00FD2FB9">
        <w:t>7</w:t>
      </w:r>
      <w:r w:rsidR="00D467FF" w:rsidRPr="005B703F">
        <w:t xml:space="preserve"> </w:t>
      </w:r>
      <w:r w:rsidR="005F257D" w:rsidRPr="005B703F">
        <w:t xml:space="preserve">nie ma zastosowania w przypadku, gdy niewykonanie lub nienależyte wykonanie Umowy jest następstwem okoliczności wynikających z działania siły wyższej. </w:t>
      </w:r>
      <w:r w:rsidR="000A213F" w:rsidRPr="005B703F">
        <w:t>Za siłę wyższą uważa się zdarzenia, o których mowa w ust. 6</w:t>
      </w:r>
      <w:r w:rsidR="000A213F">
        <w:t xml:space="preserve"> zdanie drugie</w:t>
      </w:r>
      <w:r w:rsidR="00504E0E">
        <w:t xml:space="preserve"> i trzecie</w:t>
      </w:r>
      <w:r w:rsidR="000A213F" w:rsidRPr="005B703F">
        <w:t>.</w:t>
      </w:r>
    </w:p>
    <w:p w14:paraId="78F2BDA5" w14:textId="51A7D321" w:rsidR="00775FE0" w:rsidRPr="00775FE0" w:rsidRDefault="00775FE0" w:rsidP="00EE78F5">
      <w:pPr>
        <w:pStyle w:val="Nagwek20"/>
        <w:spacing w:before="120" w:after="120"/>
      </w:pPr>
      <w:r w:rsidRPr="00F73A97">
        <w:t>§</w:t>
      </w:r>
      <w:r>
        <w:t xml:space="preserve"> 7</w:t>
      </w:r>
      <w:r>
        <w:br/>
        <w:t>Odszkodowanie</w:t>
      </w:r>
    </w:p>
    <w:p w14:paraId="32306D3B" w14:textId="433F1070" w:rsidR="00E26373" w:rsidRDefault="00E26373" w:rsidP="006611CD">
      <w:pPr>
        <w:pStyle w:val="Listanumerowana"/>
        <w:numPr>
          <w:ilvl w:val="0"/>
          <w:numId w:val="17"/>
        </w:numPr>
      </w:pPr>
      <w:r>
        <w:t xml:space="preserve">Zamawiającemu przysługuje prawo dochodzenia na zasadach ogólnych odszkodowania przewyższającego kary umowne, o których mowa w </w:t>
      </w:r>
      <w:r w:rsidR="0079692A" w:rsidRPr="00F73A97">
        <w:t>§</w:t>
      </w:r>
      <w:r w:rsidR="0079692A">
        <w:t xml:space="preserve"> </w:t>
      </w:r>
      <w:r w:rsidR="00775FE0">
        <w:t>6</w:t>
      </w:r>
      <w:r>
        <w:t>.</w:t>
      </w:r>
    </w:p>
    <w:p w14:paraId="0016FDAF" w14:textId="44E657C0" w:rsidR="005F257D" w:rsidRDefault="00E26373" w:rsidP="000D3399">
      <w:pPr>
        <w:pStyle w:val="Listanumerowana"/>
      </w:pPr>
      <w:r>
        <w:lastRenderedPageBreak/>
        <w:t>Wykonawca nie ponosi odpowiedzialności za przerwy w dostawie energii elektrycznej, Internetu lub innych mediów, jeżeli przerwy te nie są zawinione przez Wykonawcę.</w:t>
      </w:r>
    </w:p>
    <w:p w14:paraId="4781B81C" w14:textId="1769AE57" w:rsidR="00E26373" w:rsidRPr="00775FE0" w:rsidRDefault="00775FE0" w:rsidP="00EE78F5">
      <w:pPr>
        <w:pStyle w:val="Nagwek20"/>
        <w:spacing w:before="120" w:after="120"/>
      </w:pPr>
      <w:bookmarkStart w:id="6" w:name="_Hlk110259144"/>
      <w:r>
        <w:t xml:space="preserve">§ </w:t>
      </w:r>
      <w:r w:rsidR="009C4DB8">
        <w:t>8</w:t>
      </w:r>
      <w:r>
        <w:t xml:space="preserve"> </w:t>
      </w:r>
      <w:r>
        <w:br/>
        <w:t>Uczestnicy spotkania</w:t>
      </w:r>
    </w:p>
    <w:bookmarkEnd w:id="6"/>
    <w:p w14:paraId="5680ED27" w14:textId="55E122F4" w:rsidR="00E26373" w:rsidRDefault="00E26373" w:rsidP="006611CD">
      <w:pPr>
        <w:pStyle w:val="Listanumerowana"/>
        <w:numPr>
          <w:ilvl w:val="0"/>
          <w:numId w:val="18"/>
        </w:numPr>
      </w:pPr>
      <w:r>
        <w:t xml:space="preserve">Liczba uczestników </w:t>
      </w:r>
      <w:r w:rsidR="00BF0C73">
        <w:t xml:space="preserve">każdorazowo </w:t>
      </w:r>
      <w:r>
        <w:t>zostanie zgłoszona</w:t>
      </w:r>
      <w:r w:rsidR="005504E8">
        <w:t xml:space="preserve"> </w:t>
      </w:r>
      <w:r w:rsidR="00BF0C73">
        <w:t xml:space="preserve">Wykonawcy </w:t>
      </w:r>
      <w:r w:rsidR="005504E8">
        <w:t>w formie pisemnej (mail)</w:t>
      </w:r>
      <w:r>
        <w:t xml:space="preserve"> </w:t>
      </w:r>
      <w:r w:rsidR="00BF0C73">
        <w:t>na wskazany do korespondencji adres mailowy.</w:t>
      </w:r>
    </w:p>
    <w:p w14:paraId="5CA3A443" w14:textId="47C3361A" w:rsidR="00A830A9" w:rsidRDefault="00A830A9" w:rsidP="006611CD">
      <w:pPr>
        <w:pStyle w:val="Listanumerowana"/>
        <w:numPr>
          <w:ilvl w:val="0"/>
          <w:numId w:val="18"/>
        </w:numPr>
      </w:pPr>
      <w:r>
        <w:t xml:space="preserve">Minimalna liczba zgłoszonych uczestników </w:t>
      </w:r>
      <w:r w:rsidR="001256DE">
        <w:t xml:space="preserve">w danym terminie </w:t>
      </w:r>
      <w:r>
        <w:t>to 30 osób.</w:t>
      </w:r>
    </w:p>
    <w:p w14:paraId="242940E4" w14:textId="000897F0" w:rsidR="00E26373" w:rsidRDefault="00E26373" w:rsidP="00E26373">
      <w:pPr>
        <w:pStyle w:val="Listanumerowana"/>
      </w:pPr>
      <w:r>
        <w:t xml:space="preserve">Zamawiający zastrzega możliwość </w:t>
      </w:r>
      <w:r w:rsidR="00052AD2">
        <w:t>zmniejszenia liczby zgłoszonych uczestników do usługi hotelowej nie więcej niż o 20% maksymalnej liczby deklarowanej na dany termin</w:t>
      </w:r>
      <w:r w:rsidR="00A830A9">
        <w:t>, z zastrzeżeniem ust. 2.</w:t>
      </w:r>
    </w:p>
    <w:p w14:paraId="1C8F288B" w14:textId="2227A992" w:rsidR="006D5B5F" w:rsidRDefault="00052AD2" w:rsidP="009142EA">
      <w:pPr>
        <w:pStyle w:val="Listanumerowana"/>
      </w:pPr>
      <w:r>
        <w:t>Zamawiający zastrzega możliwość zmniejszenia liczby zgłoszonych uczestników do usługi gastronomicznej nie więcej niż o 20% maksymalnej liczby deklarowanej na dany termin realizacji usługi</w:t>
      </w:r>
      <w:r w:rsidR="00A830A9">
        <w:t>,</w:t>
      </w:r>
      <w:r w:rsidR="00A830A9" w:rsidRPr="00A830A9">
        <w:t xml:space="preserve"> </w:t>
      </w:r>
      <w:r w:rsidR="00A830A9">
        <w:t>z zastrzeżeniem ust. 2.</w:t>
      </w:r>
    </w:p>
    <w:p w14:paraId="51CF674B" w14:textId="2CF87212" w:rsidR="006D5B5F" w:rsidRDefault="00E26373" w:rsidP="006D5B5F">
      <w:pPr>
        <w:pStyle w:val="Listanumerowana"/>
      </w:pPr>
      <w:r>
        <w:t xml:space="preserve">Ostateczna liczba osób korzystających z wyżywienia </w:t>
      </w:r>
      <w:r w:rsidR="00052AD2">
        <w:t xml:space="preserve">(z uwzględnieniem opcji posiłku: klasycznej/wegetariańskiej/bezglutenowej) </w:t>
      </w:r>
      <w:r>
        <w:t xml:space="preserve">i noclegu zostanie zgłoszona Wykonawcy najpóźniej </w:t>
      </w:r>
      <w:r w:rsidR="00655686">
        <w:t xml:space="preserve">8 </w:t>
      </w:r>
      <w:r>
        <w:t>dni robocz</w:t>
      </w:r>
      <w:r w:rsidR="00052AD2">
        <w:t>ych</w:t>
      </w:r>
      <w:r>
        <w:t xml:space="preserve"> przed terminem realizacji usługi.</w:t>
      </w:r>
    </w:p>
    <w:p w14:paraId="53620B92" w14:textId="7A5897FF" w:rsidR="00052AD2" w:rsidRDefault="00E26373" w:rsidP="00CF38DC">
      <w:pPr>
        <w:pStyle w:val="Listanumerowana"/>
        <w:numPr>
          <w:ilvl w:val="0"/>
          <w:numId w:val="12"/>
        </w:numPr>
      </w:pPr>
      <w:r>
        <w:t>W</w:t>
      </w:r>
      <w:r w:rsidR="004C57A1">
        <w:t> </w:t>
      </w:r>
      <w:r>
        <w:t xml:space="preserve">przypadku </w:t>
      </w:r>
      <w:r w:rsidR="00052AD2">
        <w:t xml:space="preserve">późniejszego </w:t>
      </w:r>
      <w:r w:rsidR="00A830A9">
        <w:t xml:space="preserve">zgłoszenia </w:t>
      </w:r>
      <w:r w:rsidR="00052AD2">
        <w:t>zmniejszenia</w:t>
      </w:r>
      <w:r>
        <w:t xml:space="preserve"> liczby osób </w:t>
      </w:r>
      <w:r w:rsidR="00B64CD5">
        <w:t xml:space="preserve">wynagrodzenie Wykonawcy, </w:t>
      </w:r>
      <w:r w:rsidR="009A6C45">
        <w:t xml:space="preserve">wyliczane według </w:t>
      </w:r>
      <w:r w:rsidR="00B64CD5">
        <w:rPr>
          <w:rFonts w:cstheme="minorHAnsi"/>
        </w:rPr>
        <w:t>§</w:t>
      </w:r>
      <w:r w:rsidR="00B64CD5">
        <w:t xml:space="preserve"> 4 ust. 4, </w:t>
      </w:r>
      <w:r w:rsidR="006D5B5F">
        <w:t xml:space="preserve">będzie </w:t>
      </w:r>
      <w:r w:rsidR="00B64CD5">
        <w:t xml:space="preserve">obliczone </w:t>
      </w:r>
      <w:r>
        <w:t xml:space="preserve">zgodnie z liczbą osób zgłoszoną najpóźniej </w:t>
      </w:r>
      <w:r w:rsidR="00434CA1">
        <w:t>8</w:t>
      </w:r>
      <w:r>
        <w:t xml:space="preserve"> dni robocz</w:t>
      </w:r>
      <w:r w:rsidR="00052AD2">
        <w:t>ych</w:t>
      </w:r>
      <w:r>
        <w:t xml:space="preserve"> przed terminem realizacji usługi.</w:t>
      </w:r>
    </w:p>
    <w:p w14:paraId="3A50BEB4" w14:textId="6A68D7F6" w:rsidR="00052AD2" w:rsidRPr="00052AD2" w:rsidRDefault="00052AD2" w:rsidP="00052AD2">
      <w:pPr>
        <w:pStyle w:val="Listanumerowana"/>
      </w:pPr>
      <w:r>
        <w:t xml:space="preserve">Ostateczna godzina podania </w:t>
      </w:r>
      <w:r w:rsidR="00F1531B">
        <w:t>posiłków z</w:t>
      </w:r>
      <w:r>
        <w:t xml:space="preserve">ostanie </w:t>
      </w:r>
      <w:r w:rsidR="00B64CD5">
        <w:t xml:space="preserve">określona </w:t>
      </w:r>
      <w:r>
        <w:t xml:space="preserve">najpóźniej </w:t>
      </w:r>
      <w:r w:rsidR="00434CA1">
        <w:t>8</w:t>
      </w:r>
      <w:r>
        <w:t xml:space="preserve"> dni roboczych przed terminem realizacji usługi.</w:t>
      </w:r>
    </w:p>
    <w:p w14:paraId="3B321675" w14:textId="6CE21BD1" w:rsidR="00E26373" w:rsidRDefault="005504E8" w:rsidP="00EE78F5">
      <w:pPr>
        <w:pStyle w:val="Nagwek20"/>
        <w:spacing w:before="120" w:after="120"/>
      </w:pPr>
      <w:r>
        <w:t xml:space="preserve">§ </w:t>
      </w:r>
      <w:r w:rsidR="009C4DB8">
        <w:t>9</w:t>
      </w:r>
      <w:r w:rsidR="006943A0">
        <w:br/>
      </w:r>
      <w:r>
        <w:t>Straty poniesione przez Wykonawcę</w:t>
      </w:r>
    </w:p>
    <w:p w14:paraId="0B945435" w14:textId="77777777" w:rsidR="00E26373" w:rsidRDefault="00E26373" w:rsidP="005504E8">
      <w:pPr>
        <w:pStyle w:val="Listanumerowana"/>
        <w:numPr>
          <w:ilvl w:val="0"/>
          <w:numId w:val="0"/>
        </w:numPr>
      </w:pPr>
      <w:r>
        <w:t>Wykonawca zastrzega sobie prawo do obciążenia Zamawiającego za straty udokumentowane, spowodowane przez uczestników spotkania zleconego przez Zamawiającego.</w:t>
      </w:r>
    </w:p>
    <w:p w14:paraId="6A466E07" w14:textId="55338CBB" w:rsidR="005504E8" w:rsidRPr="005504E8" w:rsidRDefault="005504E8" w:rsidP="00EE78F5">
      <w:pPr>
        <w:pStyle w:val="Nagwek20"/>
        <w:spacing w:before="120" w:after="120"/>
      </w:pPr>
      <w:r>
        <w:t xml:space="preserve">§ </w:t>
      </w:r>
      <w:r w:rsidR="009C4DB8">
        <w:t>10</w:t>
      </w:r>
      <w:r>
        <w:br/>
        <w:t>Osoby trzecie</w:t>
      </w:r>
    </w:p>
    <w:p w14:paraId="6D951C78" w14:textId="5F67C2CC" w:rsidR="00E26373" w:rsidRDefault="00E26373" w:rsidP="005504E8">
      <w:pPr>
        <w:pStyle w:val="Listanumerowana"/>
        <w:numPr>
          <w:ilvl w:val="0"/>
          <w:numId w:val="0"/>
        </w:numPr>
      </w:pPr>
      <w:r>
        <w:t xml:space="preserve">Wykonawca nie może powierzyć </w:t>
      </w:r>
      <w:r w:rsidR="003B4C06">
        <w:t xml:space="preserve">wykonania Przedmiotu umowy </w:t>
      </w:r>
      <w:r>
        <w:t>objęte</w:t>
      </w:r>
      <w:r w:rsidR="003B4C06">
        <w:t>go</w:t>
      </w:r>
      <w:r>
        <w:t xml:space="preserve"> Umową osobie trzeciej bez pisemnej zgody Zamawiającego.</w:t>
      </w:r>
    </w:p>
    <w:p w14:paraId="6DEE14CD" w14:textId="5AAC7E53" w:rsidR="005504E8" w:rsidRPr="005504E8" w:rsidRDefault="005504E8" w:rsidP="00EE78F5">
      <w:pPr>
        <w:pStyle w:val="Nagwek20"/>
        <w:spacing w:before="120" w:after="120"/>
        <w:rPr>
          <w:sz w:val="30"/>
          <w:szCs w:val="32"/>
        </w:rPr>
      </w:pPr>
      <w:r>
        <w:t>§ 1</w:t>
      </w:r>
      <w:r w:rsidR="009C4DB8">
        <w:t>1</w:t>
      </w:r>
      <w:r>
        <w:t xml:space="preserve"> </w:t>
      </w:r>
      <w:r>
        <w:br/>
        <w:t xml:space="preserve">Osoby </w:t>
      </w:r>
      <w:r w:rsidR="00055AD7">
        <w:t xml:space="preserve"> i adresy do kontaktu i korespondencji</w:t>
      </w:r>
    </w:p>
    <w:p w14:paraId="263137B1" w14:textId="43973385" w:rsidR="00E26373" w:rsidRDefault="00E26373" w:rsidP="006611CD">
      <w:pPr>
        <w:pStyle w:val="Listanumerowana"/>
        <w:numPr>
          <w:ilvl w:val="0"/>
          <w:numId w:val="19"/>
        </w:numPr>
      </w:pPr>
      <w:bookmarkStart w:id="7" w:name="_Hlk112048032"/>
      <w:r>
        <w:t xml:space="preserve">Osobą kontaktową w sprawie realizacji Umowy ze strony Wykonawcy i uprawnioną do kontaktów jest </w:t>
      </w:r>
      <w:r w:rsidR="00F87614" w:rsidRPr="00F87614">
        <w:rPr>
          <w:color w:val="000000" w:themeColor="text1"/>
        </w:rPr>
        <w:t>(dane osobowe)</w:t>
      </w:r>
      <w:r w:rsidR="00FD2FB9">
        <w:rPr>
          <w:color w:val="000000" w:themeColor="text1"/>
        </w:rPr>
        <w:t>.</w:t>
      </w:r>
    </w:p>
    <w:bookmarkEnd w:id="7"/>
    <w:p w14:paraId="493238F9" w14:textId="67F71FEE" w:rsidR="00E26373" w:rsidRPr="00055AD7" w:rsidRDefault="00E26373" w:rsidP="00E26373">
      <w:pPr>
        <w:pStyle w:val="Listanumerowana"/>
      </w:pPr>
      <w:r>
        <w:lastRenderedPageBreak/>
        <w:t>Osobą kontaktową w sprawie realizacji Umowy ze strony Zamawiającego i</w:t>
      </w:r>
      <w:r w:rsidR="00FE2738">
        <w:t> </w:t>
      </w:r>
      <w:r>
        <w:t xml:space="preserve">uprawnioną do kontaktów jest </w:t>
      </w:r>
      <w:r w:rsidR="00F87614" w:rsidRPr="00F87614">
        <w:rPr>
          <w:color w:val="000000" w:themeColor="text1"/>
        </w:rPr>
        <w:t>(dane osobowe)</w:t>
      </w:r>
      <w:r w:rsidR="00FD2FB9">
        <w:rPr>
          <w:color w:val="000000" w:themeColor="text1"/>
        </w:rPr>
        <w:t>.</w:t>
      </w:r>
    </w:p>
    <w:p w14:paraId="5E9DFD8D" w14:textId="77777777" w:rsidR="00055AD7" w:rsidRPr="00C63AAF" w:rsidRDefault="00055AD7" w:rsidP="00055AD7">
      <w:pPr>
        <w:pStyle w:val="Listanumerowana"/>
        <w:numPr>
          <w:ilvl w:val="0"/>
          <w:numId w:val="38"/>
        </w:numPr>
        <w:spacing w:after="0" w:line="276" w:lineRule="auto"/>
      </w:pPr>
      <w:r w:rsidRPr="00C63AAF">
        <w:t>Strony ustalają następujące adresy do korespondencji i kontaktu:</w:t>
      </w:r>
    </w:p>
    <w:p w14:paraId="6E150255" w14:textId="77777777" w:rsidR="00055AD7" w:rsidRPr="00C63AAF" w:rsidRDefault="00055AD7" w:rsidP="00055AD7">
      <w:pPr>
        <w:pStyle w:val="Listanumerowana2"/>
        <w:numPr>
          <w:ilvl w:val="0"/>
          <w:numId w:val="39"/>
        </w:numPr>
        <w:spacing w:after="0" w:line="276" w:lineRule="auto"/>
      </w:pPr>
      <w:r w:rsidRPr="00C63AAF">
        <w:t>Zamawiający: Urząd Marszałkowski Województwa Mazowieckiego w Warszawie, ul. Okrzei 35, 03-715 Warszawa, adres email w domenie mazovia.pl.</w:t>
      </w:r>
    </w:p>
    <w:p w14:paraId="3707573D" w14:textId="77777777" w:rsidR="00055AD7" w:rsidRPr="00C63AAF" w:rsidRDefault="00055AD7" w:rsidP="00055AD7">
      <w:pPr>
        <w:spacing w:line="276" w:lineRule="auto"/>
        <w:ind w:left="360"/>
        <w:contextualSpacing/>
      </w:pPr>
      <w:r w:rsidRPr="00C63AAF">
        <w:t>2)</w:t>
      </w:r>
      <w:r w:rsidRPr="00C63AAF">
        <w:tab/>
        <w:t>Wykonawca: Dane kontaktowe Wykonawcy.</w:t>
      </w:r>
    </w:p>
    <w:p w14:paraId="3ADA04DA" w14:textId="4DFF238C" w:rsidR="00055AD7" w:rsidRPr="00E44035" w:rsidRDefault="00055AD7" w:rsidP="002E6B0A">
      <w:pPr>
        <w:pStyle w:val="Listanumerowana"/>
        <w:numPr>
          <w:ilvl w:val="0"/>
          <w:numId w:val="38"/>
        </w:numPr>
        <w:spacing w:after="0" w:line="276" w:lineRule="auto"/>
        <w:rPr>
          <w:vanish/>
          <w:specVanish/>
        </w:rPr>
      </w:pPr>
      <w:r w:rsidRPr="00C63AAF">
        <w:t>Zmiana adresów do korespondencji i kontaktu nie wymaga aneksowania Umowy</w:t>
      </w:r>
      <w:r w:rsidR="00994E5C">
        <w:t xml:space="preserve">, </w:t>
      </w:r>
      <w:r w:rsidR="00E44035">
        <w:t>a </w:t>
      </w:r>
      <w:r w:rsidR="00994E5C">
        <w:t xml:space="preserve">wymaga jedynie powiadomienia drugiej Strony o tej zmianie pisemnie lub elektronicznie (podpisanej kwalifikowanym podpisem elektronicznym) na adres określony w ust. 3. </w:t>
      </w:r>
    </w:p>
    <w:p w14:paraId="3194D4E7" w14:textId="65AB3C78" w:rsidR="00E44035" w:rsidRDefault="00E44035" w:rsidP="00DB4DEF">
      <w:pPr>
        <w:pStyle w:val="Listanumerowana"/>
        <w:numPr>
          <w:ilvl w:val="0"/>
          <w:numId w:val="40"/>
        </w:numPr>
      </w:pPr>
    </w:p>
    <w:p w14:paraId="26C080B9" w14:textId="35B85FF6" w:rsidR="00E26373" w:rsidRPr="00ED4DA1" w:rsidRDefault="00ED4DA1" w:rsidP="00EE78F5">
      <w:pPr>
        <w:pStyle w:val="Nagwek20"/>
        <w:spacing w:before="120" w:after="120"/>
      </w:pPr>
      <w:r>
        <w:t>§ 1</w:t>
      </w:r>
      <w:r w:rsidR="009C4DB8">
        <w:t>2</w:t>
      </w:r>
      <w:r>
        <w:t xml:space="preserve"> </w:t>
      </w:r>
      <w:r>
        <w:br/>
        <w:t>Informacje poufne</w:t>
      </w:r>
    </w:p>
    <w:p w14:paraId="2D1C92D4" w14:textId="7E42137C" w:rsidR="00E26373" w:rsidRDefault="00E26373" w:rsidP="006611CD">
      <w:pPr>
        <w:pStyle w:val="Listanumerowana"/>
        <w:numPr>
          <w:ilvl w:val="0"/>
          <w:numId w:val="20"/>
        </w:numPr>
      </w:pPr>
      <w:r>
        <w:t xml:space="preserve">Wykonawca zobowiązuje się do utrzymania w ścisłej tajemnicy poufnych informacji dotyczących Zamawiającego i uczestników spotkania, chyba, że uzyska każdorazowo zgodę Zamawiającego na piśmie. </w:t>
      </w:r>
    </w:p>
    <w:p w14:paraId="4FC29B5F" w14:textId="591F7807" w:rsidR="00655A2F" w:rsidRDefault="00655A2F" w:rsidP="00655A2F">
      <w:pPr>
        <w:pStyle w:val="Listanumerowana"/>
        <w:numPr>
          <w:ilvl w:val="0"/>
          <w:numId w:val="20"/>
        </w:numPr>
      </w:pPr>
      <w:r>
        <w:t xml:space="preserve">Wykonawca zobowiązuje się do zachowania w poufności: </w:t>
      </w:r>
    </w:p>
    <w:p w14:paraId="77CF7D8D" w14:textId="216041C3" w:rsidR="00655A2F" w:rsidRDefault="00655A2F" w:rsidP="00655A2F">
      <w:pPr>
        <w:pStyle w:val="Listanumerowana2"/>
        <w:numPr>
          <w:ilvl w:val="0"/>
          <w:numId w:val="32"/>
        </w:numPr>
      </w:pPr>
      <w:r>
        <w:t xml:space="preserve">nieujawniania i nierozpowszechniania w jakiejkolwiek formie informacji uzyskanych podczas realizacji Umowy, w trakcie jej trwania i po jej zakończeniu, jakiejkolwiek osobie trzeciej lub podmiotowi trzeciemu, z wyjątkiem organów do tego upoważnionych, na ich pisemne żądanie; </w:t>
      </w:r>
    </w:p>
    <w:p w14:paraId="6E107598" w14:textId="4C734F07" w:rsidR="00655A2F" w:rsidRDefault="00655A2F" w:rsidP="00655A2F">
      <w:pPr>
        <w:pStyle w:val="Listanumerowana2"/>
        <w:numPr>
          <w:ilvl w:val="0"/>
          <w:numId w:val="32"/>
        </w:numPr>
      </w:pPr>
      <w:r>
        <w:t xml:space="preserve">zachowania w tajemnicy oraz nierozpowszechniania treści dokumentów wewnętrznych, danych, informacji lub plików otrzymanych drogą elektroniczną lub na nośniku danych, udostępnionych przez Zamawiającego, w trakcie trwania Umowy i po jej zakończeniu oraz usunięcia ich kopii po zakończeniu realizacji usługi. </w:t>
      </w:r>
    </w:p>
    <w:p w14:paraId="087C2D4D" w14:textId="78947F03" w:rsidR="00655A2F" w:rsidRDefault="00655A2F" w:rsidP="00CF38DC">
      <w:pPr>
        <w:pStyle w:val="Listanumerowana"/>
        <w:numPr>
          <w:ilvl w:val="0"/>
          <w:numId w:val="20"/>
        </w:numPr>
      </w:pPr>
      <w:r>
        <w:t xml:space="preserve">Obowiązek ochrony informacji poufnych spoczywa na Wykonawcy zamówienia, niezależnie od formy ich przekazania przez Zamawiającego (w tym w formie przekazu ustnego, dokumentu lub zapisu na komputerowym nośniku informacji). </w:t>
      </w:r>
    </w:p>
    <w:p w14:paraId="1EE297CD" w14:textId="305814E9" w:rsidR="00655A2F" w:rsidRDefault="00655A2F" w:rsidP="00CF38DC">
      <w:pPr>
        <w:pStyle w:val="Listanumerowana"/>
      </w:pPr>
      <w:r>
        <w:t>Wykonawca oświadcza, że osoby skierowane przez niego do realizacji zamówienia zostaną zobowiązane do dbałości o bezpieczeństwo wszelkich informacji oraz danych osobowych uzyskanych lub wytworzonych w związku z</w:t>
      </w:r>
      <w:r w:rsidR="00B851EA">
        <w:t> </w:t>
      </w:r>
      <w:r>
        <w:t>realizacją umowy, a</w:t>
      </w:r>
      <w:r w:rsidR="006D5B5F">
        <w:t> </w:t>
      </w:r>
      <w:r>
        <w:t>w szczególności do zachowania tych informacji oraz danych osobowych w</w:t>
      </w:r>
      <w:r w:rsidR="006D5B5F">
        <w:t> </w:t>
      </w:r>
      <w:r>
        <w:t xml:space="preserve">poufności, zarówno w trakcie obowiązywania </w:t>
      </w:r>
      <w:r w:rsidR="006D5B5F">
        <w:t>Umowy</w:t>
      </w:r>
      <w:r>
        <w:t xml:space="preserve">, jak i po jej zakończeniu. </w:t>
      </w:r>
    </w:p>
    <w:p w14:paraId="6153326E" w14:textId="45E40D6C" w:rsidR="00655A2F" w:rsidRDefault="00655A2F" w:rsidP="00CF38DC">
      <w:pPr>
        <w:pStyle w:val="Listanumerowana"/>
        <w:tabs>
          <w:tab w:val="clear" w:pos="360"/>
          <w:tab w:val="num" w:pos="0"/>
        </w:tabs>
      </w:pPr>
      <w:r>
        <w:t xml:space="preserve">W przypadku wykrycia przez Zamawiającego, że Wykonawca postępuje niezgodnie z treścią Umowy, Wykonawca zobowiązuje się do niezwłocznego przywrócenia stanu zgodności. </w:t>
      </w:r>
    </w:p>
    <w:p w14:paraId="0888E855" w14:textId="74F02290" w:rsidR="00E26373" w:rsidRDefault="00E26373" w:rsidP="00B851EA">
      <w:pPr>
        <w:pStyle w:val="Listanumerowana"/>
        <w:spacing w:after="0"/>
      </w:pPr>
      <w:r>
        <w:lastRenderedPageBreak/>
        <w:t xml:space="preserve">Wykonawca oświadcza, że zgodnie z art. 24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 dalej zwanego RODO) posiada środki techniczne i organizacyjne, mające na celu zapewnienie zgodności przetwarzania danych osobowych z przepisami RODO oraz stosuje środki bezpieczeństwa spełniające wymogi RODO, w szczególności zobowiązuje się:</w:t>
      </w:r>
    </w:p>
    <w:p w14:paraId="07678B32" w14:textId="0C18BB7B" w:rsidR="00ED4DA1" w:rsidRDefault="00E26373" w:rsidP="00B851EA">
      <w:pPr>
        <w:pStyle w:val="Listanumerowana2"/>
        <w:numPr>
          <w:ilvl w:val="0"/>
          <w:numId w:val="21"/>
        </w:numPr>
        <w:spacing w:after="0"/>
      </w:pPr>
      <w:r>
        <w:t>przetwarzać przekazane dane osobowe wyłącznie w celu realizacji Umowy, zgodnie z przepisami RODO oraz innymi przepisami prawa powszechnie obowiązującego;</w:t>
      </w:r>
    </w:p>
    <w:p w14:paraId="3BD9FC78" w14:textId="48FD17BA" w:rsidR="00E26373" w:rsidRDefault="00E26373" w:rsidP="00ED4DA1">
      <w:pPr>
        <w:pStyle w:val="Listanumerowana2"/>
      </w:pPr>
      <w:r>
        <w:t>powstrzymywać się od działań faktycznych i prawnych, które mogłyby w</w:t>
      </w:r>
      <w:r w:rsidR="006E1A09">
        <w:t> </w:t>
      </w:r>
      <w:r>
        <w:t>jakikolwiek sposób naruszyć bezpieczeństwo danych osobowych albo narazić Zamawiającego na odpowiedzialność cywilną, administracyjną lub karną;</w:t>
      </w:r>
    </w:p>
    <w:p w14:paraId="34B74DCD" w14:textId="3435E2AC" w:rsidR="00E26373" w:rsidRDefault="00ED4DA1" w:rsidP="00ED4DA1">
      <w:pPr>
        <w:pStyle w:val="Listanumerowana2"/>
      </w:pPr>
      <w:r>
        <w:t>z</w:t>
      </w:r>
      <w:r w:rsidR="00E26373">
        <w:t>apewnić, że dostęp do danych osobowych mogą mieć jedynie pracownicy lub współpracownicy, którzy otrzymali upoważnienie i polecenie do przetwarzania tych danych;</w:t>
      </w:r>
    </w:p>
    <w:p w14:paraId="773092E0" w14:textId="5F85EA70" w:rsidR="00E26373" w:rsidRDefault="00E26373" w:rsidP="00ED4DA1">
      <w:pPr>
        <w:pStyle w:val="Listanumerowana2"/>
        <w:spacing w:after="0"/>
      </w:pPr>
      <w:r>
        <w:t>zrealizować wobec osób, których dane dotyczą obowiązek informacyjny, o</w:t>
      </w:r>
      <w:r w:rsidR="00A6222B">
        <w:t> </w:t>
      </w:r>
      <w:r>
        <w:t xml:space="preserve">którym mowa w art. 13 i 14 RODO. </w:t>
      </w:r>
    </w:p>
    <w:p w14:paraId="57AB4ED6" w14:textId="3B674717" w:rsidR="00655A2F" w:rsidRDefault="00E26373" w:rsidP="00655A2F">
      <w:pPr>
        <w:pStyle w:val="Listanumerowana"/>
      </w:pPr>
      <w:r>
        <w:t xml:space="preserve">Z chwilą przekazania danych osobowych przez Zamawiającego, Wykonawca staje się ich administratorem, w rozumieniu RODO. Powyższe nie wyłącza odpowiedzialności Wykonawcy z tytułu naruszenia Umowy. </w:t>
      </w:r>
    </w:p>
    <w:p w14:paraId="00BC03D5" w14:textId="039E7442" w:rsidR="00ED4DA1" w:rsidRPr="00ED4DA1" w:rsidRDefault="00ED4DA1" w:rsidP="00EE78F5">
      <w:pPr>
        <w:pStyle w:val="Nagwek20"/>
        <w:spacing w:before="120" w:after="120"/>
      </w:pPr>
      <w:r>
        <w:t>§ 1</w:t>
      </w:r>
      <w:r w:rsidR="009C4DB8">
        <w:t>3</w:t>
      </w:r>
      <w:r>
        <w:br/>
        <w:t>Dane osobowe</w:t>
      </w:r>
    </w:p>
    <w:p w14:paraId="6FA063E5" w14:textId="4E40B0BA" w:rsidR="00E26373" w:rsidRDefault="00E26373" w:rsidP="00ED4DA1">
      <w:pPr>
        <w:pStyle w:val="Listanumerowana"/>
        <w:numPr>
          <w:ilvl w:val="0"/>
          <w:numId w:val="0"/>
        </w:numPr>
      </w:pPr>
      <w:r>
        <w:t>Z tytułu realizacji obowiązków wynikających z administrowania danymi osobowymi, Wykonawcy nie przysługuje wynagrodzenie ani zwrot kosztów.</w:t>
      </w:r>
    </w:p>
    <w:p w14:paraId="5350A8D3" w14:textId="5DFACB91" w:rsidR="00EE2A9A" w:rsidRPr="00EE2A9A" w:rsidRDefault="00ED4DA1" w:rsidP="00EE78F5">
      <w:pPr>
        <w:pStyle w:val="Nagwek20"/>
        <w:spacing w:before="120" w:after="120"/>
      </w:pPr>
      <w:r>
        <w:t>§ 1</w:t>
      </w:r>
      <w:r w:rsidR="009C4DB8">
        <w:t>4</w:t>
      </w:r>
      <w:r>
        <w:t xml:space="preserve"> </w:t>
      </w:r>
      <w:r w:rsidR="00EE2A9A">
        <w:br/>
        <w:t>Informacja publiczna</w:t>
      </w:r>
    </w:p>
    <w:p w14:paraId="545A71A4" w14:textId="65D124DA" w:rsidR="00E26373" w:rsidRDefault="00E26373" w:rsidP="00EE2A9A">
      <w:pPr>
        <w:pStyle w:val="Listanumerowana"/>
        <w:numPr>
          <w:ilvl w:val="0"/>
          <w:numId w:val="0"/>
        </w:numPr>
      </w:pPr>
      <w:r>
        <w:t xml:space="preserve">Wykonawca przyjmuje do wiadomości, że fakt zawarcia Umowy, dane go identyfikujące w zakresie </w:t>
      </w:r>
      <w:r w:rsidRPr="00B27D79">
        <w:t xml:space="preserve">nazwy/imienia i nazwiska </w:t>
      </w:r>
      <w:r>
        <w:t>oraz wynagrodzenia określonego w</w:t>
      </w:r>
      <w:r w:rsidR="00B27D79">
        <w:t> </w:t>
      </w:r>
      <w:r w:rsidR="00A2617D">
        <w:t xml:space="preserve">§ </w:t>
      </w:r>
      <w:r w:rsidR="00B27D79">
        <w:t>4</w:t>
      </w:r>
      <w:r>
        <w:t xml:space="preserve"> ust. 1 Umowy, stanowią informację publiczną i mogą być udostępniane w trybie ustawy z dnia 6 września 2001 r. o dostępie do informacji publicznej (</w:t>
      </w:r>
      <w:r w:rsidR="0013146B">
        <w:t>Dz. U</w:t>
      </w:r>
      <w:r>
        <w:t xml:space="preserve"> z </w:t>
      </w:r>
      <w:r w:rsidR="00401E5F">
        <w:t xml:space="preserve">2022 </w:t>
      </w:r>
      <w:r>
        <w:t>r., poz.</w:t>
      </w:r>
      <w:r w:rsidR="00401E5F">
        <w:t xml:space="preserve"> 902</w:t>
      </w:r>
      <w:r>
        <w:t>, z późn.zm), na co wyraża on zgodę.</w:t>
      </w:r>
    </w:p>
    <w:p w14:paraId="2ACBA664" w14:textId="5AD66962" w:rsidR="0034041A" w:rsidRDefault="00EE2A9A" w:rsidP="00A6222B">
      <w:pPr>
        <w:pStyle w:val="Nagwek20"/>
        <w:spacing w:before="120" w:after="120"/>
      </w:pPr>
      <w:r>
        <w:lastRenderedPageBreak/>
        <w:t>§ 1</w:t>
      </w:r>
      <w:r w:rsidR="009C4DB8">
        <w:t>5</w:t>
      </w:r>
    </w:p>
    <w:p w14:paraId="03DC7680" w14:textId="27322F34" w:rsidR="00F1531B" w:rsidRDefault="00F1531B" w:rsidP="00A6222B">
      <w:pPr>
        <w:pStyle w:val="Nagwek20"/>
        <w:spacing w:before="120" w:after="120"/>
      </w:pPr>
      <w:r>
        <w:t>Klauzule informacyjne</w:t>
      </w:r>
    </w:p>
    <w:p w14:paraId="161E85A5" w14:textId="6A60893E" w:rsidR="00E26373" w:rsidRDefault="00E26373" w:rsidP="0034041A">
      <w:pPr>
        <w:spacing w:after="0"/>
      </w:pPr>
      <w:r w:rsidRPr="001B107F">
        <w:t>Zamawiający informuje Wykonawcę, że:</w:t>
      </w:r>
    </w:p>
    <w:p w14:paraId="2BF9BE45" w14:textId="39AE0543" w:rsidR="00E26373" w:rsidRDefault="00E26373" w:rsidP="00B851EA">
      <w:pPr>
        <w:pStyle w:val="Listanumerowana"/>
        <w:numPr>
          <w:ilvl w:val="0"/>
          <w:numId w:val="35"/>
        </w:numPr>
      </w:pPr>
      <w:r>
        <w:t>Urząd funkcjonuje w oparciu o Zintegrowany System Zarządzania zgodny z</w:t>
      </w:r>
      <w:r w:rsidR="00A2617D">
        <w:t> </w:t>
      </w:r>
      <w:r>
        <w:t>normami PN-EN ISO 9001:2015-10 – System Zarządzania Jakością, PN-EN ISO/IEC 27001:20</w:t>
      </w:r>
      <w:r w:rsidR="006E1A09">
        <w:t>22</w:t>
      </w:r>
      <w:r>
        <w:t>–  System Zarządzania Bezpieczeństwem Informacji, PN-</w:t>
      </w:r>
      <w:r w:rsidR="00A2617D">
        <w:t> </w:t>
      </w:r>
      <w:r>
        <w:t>EN ISO 14001:2015-09 – System Zarządzania Środowiskowego, PN-ISO 45001:2018-06 – System Zarządzania Bezpieczeństwem i Higieną Pracy, PN-ISO 37001:2017-05  – System Zarządzania Działaniami Antykorupcyjnymi oraz na pods</w:t>
      </w:r>
      <w:r w:rsidR="00EE2A9A">
        <w:t>t</w:t>
      </w:r>
      <w:r>
        <w:t>awie wytycznych PN-ISO 26000 – System Społecznej Odpowiedzialności,</w:t>
      </w:r>
    </w:p>
    <w:p w14:paraId="270520CE" w14:textId="3CC900CB" w:rsidR="00E26373" w:rsidRDefault="00EE2A9A" w:rsidP="00B851EA">
      <w:pPr>
        <w:pStyle w:val="Listanumerowana"/>
        <w:numPr>
          <w:ilvl w:val="0"/>
          <w:numId w:val="35"/>
        </w:numPr>
      </w:pPr>
      <w:r>
        <w:t>p</w:t>
      </w:r>
      <w:r w:rsidR="00E26373">
        <w:t>rzy wydatkowaniu środków z budżetu Województwa Mazowieckiego należy dokładać należytej staranności w zakresie przestrzegania zasad mających na</w:t>
      </w:r>
      <w:r w:rsidR="00A6222B">
        <w:t> </w:t>
      </w:r>
      <w:r w:rsidR="00E26373">
        <w:t>celu m.in. zapewnienie bezpieczeństwa informacji, ochronę środowiska, zapewnienie bezpiecznych i higienicznych warunków pracy, przeciwdziałanie korupcji; w</w:t>
      </w:r>
      <w:r w:rsidR="00B851EA">
        <w:t> </w:t>
      </w:r>
      <w:r w:rsidR="00E26373">
        <w:t xml:space="preserve">szczególności należy zachować szczególną dbałość o środowisko naturalne, m.in. nie mogą być finansowane z budżetu Województwa Mazowieckiego zakupy plastikowych sztućców, talerzy, kubków itp. </w:t>
      </w:r>
    </w:p>
    <w:p w14:paraId="4ADB2C7D" w14:textId="45BD90E3" w:rsidR="00EE2A9A" w:rsidRPr="00775FE0" w:rsidRDefault="00EE2A9A" w:rsidP="00A6222B">
      <w:pPr>
        <w:pStyle w:val="Nagwek20"/>
        <w:spacing w:before="120" w:after="120"/>
      </w:pPr>
      <w:r>
        <w:t>§ 1</w:t>
      </w:r>
      <w:r w:rsidR="009C4DB8">
        <w:t>6</w:t>
      </w:r>
      <w:r>
        <w:br/>
        <w:t>Odstąpienie od Umowy</w:t>
      </w:r>
    </w:p>
    <w:p w14:paraId="499082D6" w14:textId="4B40D6DF" w:rsidR="00E26373" w:rsidRDefault="00E26373" w:rsidP="006611CD">
      <w:pPr>
        <w:pStyle w:val="Listanumerowana"/>
        <w:numPr>
          <w:ilvl w:val="0"/>
          <w:numId w:val="23"/>
        </w:numPr>
      </w:pPr>
      <w:r>
        <w:t>Zamawiającemu przysługuje prawo do odstąpienia od Umowy ze skutkiem natychmiastowym, w terminie 7 dni od powzięcia przez Zamawiającego informacji o rażącym naruszeniu przez Wykonawcę postanowień Umowy.</w:t>
      </w:r>
    </w:p>
    <w:p w14:paraId="160743DB" w14:textId="7AD5DAA3" w:rsidR="00E26373" w:rsidRDefault="00E26373" w:rsidP="00872985">
      <w:pPr>
        <w:pStyle w:val="Listanumerowana"/>
      </w:pPr>
      <w:r>
        <w:t>Przez pojęcie rażącego naruszenia Umowy należy rozumieć naruszenie przez Wykonawcę obowiązków,</w:t>
      </w:r>
      <w:r w:rsidR="00EE2A9A">
        <w:t xml:space="preserve"> </w:t>
      </w:r>
      <w:r>
        <w:t xml:space="preserve">o których mowa </w:t>
      </w:r>
      <w:r w:rsidRPr="006943A0">
        <w:t>w</w:t>
      </w:r>
      <w:r w:rsidR="00A2617D">
        <w:t xml:space="preserve"> §</w:t>
      </w:r>
      <w:r w:rsidRPr="006943A0">
        <w:t xml:space="preserve"> </w:t>
      </w:r>
      <w:r w:rsidR="006943A0" w:rsidRPr="006943A0">
        <w:t>5</w:t>
      </w:r>
      <w:r w:rsidRPr="006943A0">
        <w:t>, jak</w:t>
      </w:r>
      <w:r>
        <w:t xml:space="preserve"> również naruszenia </w:t>
      </w:r>
      <w:r w:rsidR="00A2617D" w:rsidRPr="00E44035">
        <w:t xml:space="preserve">§ </w:t>
      </w:r>
      <w:r w:rsidRPr="00E44035">
        <w:t>1</w:t>
      </w:r>
      <w:r w:rsidR="006943A0" w:rsidRPr="00E44035">
        <w:t>2</w:t>
      </w:r>
      <w:r w:rsidR="006943A0" w:rsidRPr="006943A0">
        <w:t>.</w:t>
      </w:r>
    </w:p>
    <w:p w14:paraId="64433720" w14:textId="1E245C86" w:rsidR="00E26373" w:rsidRDefault="00E26373" w:rsidP="00872985">
      <w:pPr>
        <w:pStyle w:val="Listanumerowana"/>
      </w:pPr>
      <w:r>
        <w:t>Rażące naruszenie obowiązków wynikających z Umowy przez Wykonawcę, daje Zamawiającemu prawo</w:t>
      </w:r>
      <w:r w:rsidR="00EE2A9A">
        <w:t xml:space="preserve"> </w:t>
      </w:r>
      <w:r>
        <w:t>do odstąpienia od Umowy z przyczyn leżących po stronie Wykonawcy.</w:t>
      </w:r>
    </w:p>
    <w:p w14:paraId="01A6B60C" w14:textId="09612451" w:rsidR="00E26373" w:rsidRDefault="00E26373" w:rsidP="00E26373">
      <w:pPr>
        <w:pStyle w:val="Listanumerowana"/>
      </w:pPr>
      <w:r>
        <w:t>W przypadku odstąpienia od Umowy z przyczyn leżących po stronie Wykonawcy, wynagrodzenie przysługuje tylko za wykonaną część Umowy.</w:t>
      </w:r>
    </w:p>
    <w:p w14:paraId="412085D2" w14:textId="39FFAD01" w:rsidR="00E26373" w:rsidRDefault="00E26373" w:rsidP="00872985">
      <w:pPr>
        <w:pStyle w:val="Listanumerowana"/>
      </w:pPr>
      <w:r>
        <w:t xml:space="preserve">Odstąpienie od Umowy z przyczyn leżących po stronie Wykonawcy nie wyklucza </w:t>
      </w:r>
      <w:r w:rsidRPr="006943A0">
        <w:t xml:space="preserve">naliczenia Wykonawcy kar umownych przez Zamawiającego, o których mowa </w:t>
      </w:r>
      <w:r w:rsidR="00A2617D">
        <w:t>w § </w:t>
      </w:r>
      <w:r w:rsidR="006943A0" w:rsidRPr="006943A0">
        <w:t>6</w:t>
      </w:r>
      <w:r w:rsidRPr="006943A0">
        <w:t xml:space="preserve">. W takiej sytuacji </w:t>
      </w:r>
      <w:r w:rsidR="00A2617D">
        <w:t>§</w:t>
      </w:r>
      <w:r w:rsidRPr="006943A0">
        <w:t xml:space="preserve"> </w:t>
      </w:r>
      <w:r w:rsidR="00012E93">
        <w:t>6</w:t>
      </w:r>
      <w:r w:rsidR="00012E93" w:rsidRPr="006943A0">
        <w:t xml:space="preserve"> </w:t>
      </w:r>
      <w:r w:rsidRPr="006943A0">
        <w:t>ma zastosowanie.</w:t>
      </w:r>
    </w:p>
    <w:p w14:paraId="3FCC45CD" w14:textId="24AE66DE" w:rsidR="005A3A6B" w:rsidRDefault="0060168B" w:rsidP="00867E43">
      <w:pPr>
        <w:pStyle w:val="Listanumerowana"/>
      </w:pPr>
      <w:r w:rsidRPr="005E4FA5">
        <w:t xml:space="preserve">Stronom </w:t>
      </w:r>
      <w:r w:rsidR="005A3A6B" w:rsidRPr="005E4FA5">
        <w:t>przysługuje prawo odstąpienia od Umowy ze skutkiem natychmiastowym w przypadku</w:t>
      </w:r>
      <w:r w:rsidR="00867E43" w:rsidRPr="005E4FA5">
        <w:t xml:space="preserve"> wystąpienia w Polsce stanu zagrożenia epidemicznego i</w:t>
      </w:r>
      <w:r w:rsidR="00A2617D">
        <w:t> </w:t>
      </w:r>
      <w:r w:rsidR="00867E43" w:rsidRPr="005E4FA5">
        <w:t xml:space="preserve">wprowadzenia </w:t>
      </w:r>
      <w:r w:rsidR="005A3A6B" w:rsidRPr="005E4FA5">
        <w:t>na obszarze Rzeczypospolitej Polskiej stanu epidemii</w:t>
      </w:r>
      <w:r w:rsidR="00867E43" w:rsidRPr="005E4FA5">
        <w:t>.</w:t>
      </w:r>
    </w:p>
    <w:p w14:paraId="611C0EE6" w14:textId="767D9EE0" w:rsidR="00B64CD5" w:rsidRDefault="00B64CD5" w:rsidP="00B64CD5">
      <w:pPr>
        <w:pStyle w:val="Listanumerowana"/>
      </w:pPr>
      <w:r>
        <w:t xml:space="preserve">W przypadku zaistnienia okoliczności powodujących, że wykonanie Umowy nie leży w interesie Zamawiającego, czego nie można było przewidzieć w chwili zawarcia </w:t>
      </w:r>
      <w:r>
        <w:lastRenderedPageBreak/>
        <w:t>umowy, Zamawiający może odstąpić od umowy w terminie 30 dni od powzięcia informacji o tych okolicznościach.</w:t>
      </w:r>
    </w:p>
    <w:p w14:paraId="0C748A04" w14:textId="66EE474E" w:rsidR="00B64CD5" w:rsidRDefault="00B64CD5" w:rsidP="00B64CD5">
      <w:pPr>
        <w:pStyle w:val="Listanumerowana"/>
      </w:pPr>
      <w:r>
        <w:t>W przypadku, o którym mowa w ust. 7, Wykonawca może żądać wyłącznie wynagrodzenia należnego z tytułu wykonania części Umowy.</w:t>
      </w:r>
    </w:p>
    <w:p w14:paraId="3EAFD07A" w14:textId="55FF5145" w:rsidR="00B64CD5" w:rsidRDefault="00B64CD5" w:rsidP="00867E43">
      <w:pPr>
        <w:pStyle w:val="Listanumerowana"/>
      </w:pPr>
      <w:r w:rsidRPr="00B64CD5">
        <w:t>Strony mogą rozwiązać Umowę na podstawie zgodnego oświadczenia woli Stron w</w:t>
      </w:r>
      <w:r w:rsidR="00A27B92">
        <w:t> </w:t>
      </w:r>
      <w:r w:rsidRPr="00B64CD5">
        <w:t>szczególności w przypadku wystąpienia okoliczności uniemożliwiających wykonanie Umowy, za które strony nie ponoszą odpowiedzialności.</w:t>
      </w:r>
    </w:p>
    <w:p w14:paraId="4CD1AA96" w14:textId="06E33173" w:rsidR="009C4DB8" w:rsidRDefault="009C4DB8" w:rsidP="009C4DB8">
      <w:pPr>
        <w:pStyle w:val="Nagwek20"/>
        <w:spacing w:before="120" w:after="120"/>
      </w:pPr>
      <w:r w:rsidRPr="00F73A97">
        <w:t>§</w:t>
      </w:r>
      <w:r>
        <w:t xml:space="preserve"> 17</w:t>
      </w:r>
    </w:p>
    <w:p w14:paraId="228A1522" w14:textId="77777777" w:rsidR="009C4DB8" w:rsidRPr="00C63AAF" w:rsidRDefault="009C4DB8" w:rsidP="009C4DB8">
      <w:pPr>
        <w:pStyle w:val="Nagwek20"/>
        <w:spacing w:before="120" w:after="120"/>
      </w:pPr>
      <w:r w:rsidRPr="00C63AAF">
        <w:t>Klauzula społeczna (jeżeli dotyczy)</w:t>
      </w:r>
    </w:p>
    <w:p w14:paraId="26598E9F" w14:textId="77777777" w:rsidR="009C4DB8" w:rsidRPr="00C63AAF" w:rsidRDefault="009C4DB8" w:rsidP="009C4DB8">
      <w:pPr>
        <w:pStyle w:val="Listanumerowana"/>
        <w:numPr>
          <w:ilvl w:val="0"/>
          <w:numId w:val="41"/>
        </w:numPr>
      </w:pPr>
      <w:r w:rsidRPr="00C63AAF">
        <w:t>Nie później niż w dniu podpisania Umowy Wykonawca zobowiązany jest zatrudnić (minimum na czas trwania realizacji przedmiotu Umowy) przynajmniej dwie osoby, które spełniają warunki klauzuli społecznej, deklarowanej przez Wykonawcę w złożonej ofercie z dnia (data).</w:t>
      </w:r>
    </w:p>
    <w:p w14:paraId="54C1385C" w14:textId="2352DE3D" w:rsidR="009C4DB8" w:rsidRPr="00C63AAF" w:rsidRDefault="009C4DB8" w:rsidP="009C4DB8">
      <w:pPr>
        <w:pStyle w:val="Listanumerowana"/>
      </w:pPr>
      <w:r w:rsidRPr="00C63AAF">
        <w:t xml:space="preserve">Wykonawca w dniu podpisania Umowy i na każde wezwanie Zamawiającego w trakcie obowiązywania </w:t>
      </w:r>
      <w:r w:rsidR="00A27B92">
        <w:t>U</w:t>
      </w:r>
      <w:r w:rsidR="00A27B92" w:rsidRPr="00C63AAF">
        <w:t>mowy</w:t>
      </w:r>
      <w:r w:rsidRPr="00C63AAF">
        <w:t>, przedstawi Zamawiającemu oświadczenie potwierdzające zatrudnienie osób wskazanych w ust. 1.</w:t>
      </w:r>
    </w:p>
    <w:p w14:paraId="139C1005" w14:textId="77777777" w:rsidR="009C4DB8" w:rsidRPr="00C63AAF" w:rsidRDefault="009C4DB8" w:rsidP="009C4DB8">
      <w:pPr>
        <w:pStyle w:val="Listanumerowana"/>
      </w:pPr>
      <w:r w:rsidRPr="00C63AAF">
        <w:t>Oświadczenie, o którym mowa w ust. 2, powinno zawierać w szczególności: określenie Wykonawcy, datę złożenia oświadczenia, wskazanie czynności, które wykonują osoby zatrudnione wraz ze wskazaniem liczby tych osób oraz podpis osoby uprawnionej do złożenia oświadczenia w imieniu Wykonawcy.</w:t>
      </w:r>
    </w:p>
    <w:p w14:paraId="651F4730" w14:textId="381DD6DD" w:rsidR="009C4DB8" w:rsidRDefault="009C4DB8" w:rsidP="009C4DB8">
      <w:pPr>
        <w:pStyle w:val="Listanumerowana"/>
      </w:pPr>
      <w:r w:rsidRPr="00C63AAF">
        <w:t xml:space="preserve">Wykonawca zapłaci Zamawiającemu karę umowną w wysokości 5 </w:t>
      </w:r>
      <w:r>
        <w:t xml:space="preserve">procent </w:t>
      </w:r>
      <w:r w:rsidRPr="00C63AAF">
        <w:t xml:space="preserve">wynagrodzenia określonego w paragrafie </w:t>
      </w:r>
      <w:r w:rsidR="000A213F">
        <w:t xml:space="preserve">4 </w:t>
      </w:r>
      <w:r w:rsidRPr="00C63AAF">
        <w:t>ust. 1 w przypadku nieudokumentowania na wezwanie Zamawiającego, że zatrudnienie osób wskazanych w ust. 1 jest kontynuowane w ramach przedmiotu Umowy.</w:t>
      </w:r>
    </w:p>
    <w:p w14:paraId="1CBAA2BE" w14:textId="77777777" w:rsidR="00E44035" w:rsidRDefault="00E44035" w:rsidP="00E44035">
      <w:pPr>
        <w:pStyle w:val="Nagwek20"/>
        <w:spacing w:before="120" w:after="120"/>
      </w:pPr>
      <w:r>
        <w:t>§ 18</w:t>
      </w:r>
    </w:p>
    <w:p w14:paraId="1A959FC2" w14:textId="77777777" w:rsidR="00E44035" w:rsidRPr="00E44035" w:rsidRDefault="00E44035" w:rsidP="00E44035">
      <w:pPr>
        <w:pStyle w:val="Nagwek20"/>
        <w:spacing w:before="120" w:after="120"/>
      </w:pPr>
      <w:r>
        <w:t>Kontakt pomiędzy Zamawiającym, a Wykonawcą oraz koordynacja projektu ze strony Wykonawcy</w:t>
      </w:r>
    </w:p>
    <w:p w14:paraId="4F1831D8" w14:textId="77777777" w:rsidR="00E44035" w:rsidRPr="00243A9E" w:rsidRDefault="00E44035" w:rsidP="00E44035">
      <w:pPr>
        <w:spacing w:after="0"/>
      </w:pPr>
      <w:r w:rsidRPr="00243A9E">
        <w:t>Współpraca stron</w:t>
      </w:r>
    </w:p>
    <w:p w14:paraId="6E3D1B09" w14:textId="2C258FBB" w:rsidR="00E44035" w:rsidRPr="00243A9E" w:rsidRDefault="00E44035" w:rsidP="00E44035">
      <w:pPr>
        <w:pStyle w:val="Listanumerowana"/>
        <w:numPr>
          <w:ilvl w:val="0"/>
          <w:numId w:val="27"/>
        </w:numPr>
      </w:pPr>
      <w:r w:rsidRPr="00243A9E">
        <w:t xml:space="preserve">W ramach realizacji przedmiotu Umowy, o którym mowa w § 1, </w:t>
      </w:r>
      <w:r w:rsidR="00F04730" w:rsidRPr="00243A9E">
        <w:t xml:space="preserve">zarówno </w:t>
      </w:r>
      <w:r w:rsidRPr="00243A9E">
        <w:t xml:space="preserve">Zamawiający </w:t>
      </w:r>
      <w:r w:rsidR="00F04730" w:rsidRPr="00243A9E">
        <w:t xml:space="preserve">jak i Wykonawca </w:t>
      </w:r>
      <w:r w:rsidRPr="00243A9E">
        <w:t>zobowiązuj</w:t>
      </w:r>
      <w:r w:rsidR="00F04730" w:rsidRPr="00243A9E">
        <w:t>ą</w:t>
      </w:r>
      <w:r w:rsidRPr="00243A9E">
        <w:t xml:space="preserve"> się do bieżącego</w:t>
      </w:r>
      <w:r w:rsidR="00F04730" w:rsidRPr="00243A9E">
        <w:t xml:space="preserve"> wzajemnego</w:t>
      </w:r>
      <w:r w:rsidRPr="00243A9E">
        <w:t xml:space="preserve"> informowania </w:t>
      </w:r>
      <w:r w:rsidR="00F04730" w:rsidRPr="00243A9E">
        <w:t xml:space="preserve">się </w:t>
      </w:r>
      <w:r w:rsidRPr="00243A9E">
        <w:t>o wszelkich faktach mogących mieć wpływ na realizację przedmiotu Umowy.</w:t>
      </w:r>
    </w:p>
    <w:p w14:paraId="22C97234" w14:textId="3C907219" w:rsidR="00E44035" w:rsidRDefault="00F04730" w:rsidP="00E44035">
      <w:pPr>
        <w:pStyle w:val="Listanumerowana"/>
        <w:numPr>
          <w:ilvl w:val="0"/>
          <w:numId w:val="27"/>
        </w:numPr>
      </w:pPr>
      <w:r w:rsidRPr="00243A9E">
        <w:t>Wykonawca</w:t>
      </w:r>
      <w:r w:rsidR="00E44035" w:rsidRPr="00243A9E">
        <w:t xml:space="preserve"> będzie dostępny dla Zamawiającego w kontakcie w bieżących sprawach dotyczących realizacji </w:t>
      </w:r>
      <w:r w:rsidR="00434733" w:rsidRPr="00243A9E">
        <w:t xml:space="preserve">przedmiotu Umowy </w:t>
      </w:r>
      <w:r w:rsidR="00E44035" w:rsidRPr="00243A9E">
        <w:t>zarówno mailowo, jak i telefonicznie</w:t>
      </w:r>
      <w:r w:rsidRPr="00243A9E">
        <w:t xml:space="preserve"> (podczas trwania i obsługi wydarzeń)</w:t>
      </w:r>
      <w:r w:rsidR="00E44035" w:rsidRPr="00243A9E">
        <w:t>;</w:t>
      </w:r>
    </w:p>
    <w:p w14:paraId="1112A28D" w14:textId="309F27BA" w:rsidR="003936C9" w:rsidRPr="00243A9E" w:rsidRDefault="003936C9" w:rsidP="003936C9">
      <w:pPr>
        <w:pStyle w:val="Listanumerowana"/>
        <w:numPr>
          <w:ilvl w:val="0"/>
          <w:numId w:val="27"/>
        </w:numPr>
      </w:pPr>
      <w:r>
        <w:lastRenderedPageBreak/>
        <w:t xml:space="preserve">Osobą kontaktową w sprawie realizacji Umowy ze strony Wykonawcy i uprawnioną do kontaktów jest </w:t>
      </w:r>
      <w:r w:rsidRPr="003936C9">
        <w:rPr>
          <w:color w:val="000000" w:themeColor="text1"/>
        </w:rPr>
        <w:t>(dane osobowe</w:t>
      </w:r>
      <w:r>
        <w:rPr>
          <w:color w:val="000000" w:themeColor="text1"/>
        </w:rPr>
        <w:t xml:space="preserve">,  </w:t>
      </w:r>
      <w:r w:rsidR="00DC3073" w:rsidRPr="00C63AAF">
        <w:t>adres email</w:t>
      </w:r>
      <w:r w:rsidR="00DC3073">
        <w:t>,</w:t>
      </w:r>
      <w:r>
        <w:rPr>
          <w:color w:val="000000" w:themeColor="text1"/>
        </w:rPr>
        <w:t xml:space="preserve"> nr telefonu</w:t>
      </w:r>
      <w:r w:rsidRPr="003936C9">
        <w:rPr>
          <w:color w:val="000000" w:themeColor="text1"/>
        </w:rPr>
        <w:t>).</w:t>
      </w:r>
    </w:p>
    <w:p w14:paraId="252EFD33" w14:textId="22FD8AAD" w:rsidR="00E44035" w:rsidRPr="00243A9E" w:rsidRDefault="005C7BB2" w:rsidP="00E44035">
      <w:pPr>
        <w:pStyle w:val="Listanumerowana"/>
        <w:numPr>
          <w:ilvl w:val="0"/>
          <w:numId w:val="27"/>
        </w:numPr>
      </w:pPr>
      <w:r w:rsidRPr="00243A9E">
        <w:t>Wykonawca</w:t>
      </w:r>
      <w:r w:rsidR="00E44035" w:rsidRPr="00243A9E">
        <w:t xml:space="preserve"> będzie na bieżąco informował Zamawiającego o ewentualnych sytuacjach problemowych, które mogą wyniknąć przy realizacji </w:t>
      </w:r>
      <w:r w:rsidRPr="00243A9E">
        <w:t>przedmiotu Umowy</w:t>
      </w:r>
      <w:r w:rsidR="00E44035" w:rsidRPr="00243A9E">
        <w:t>, a po konsultacji z Zamawiającym będzie na nie bezzwłocznie reagował.</w:t>
      </w:r>
    </w:p>
    <w:p w14:paraId="554928F3" w14:textId="0733EC69" w:rsidR="00EE2A9A" w:rsidRDefault="00EE2A9A" w:rsidP="00A6222B">
      <w:pPr>
        <w:pStyle w:val="Nagwek20"/>
        <w:spacing w:before="120" w:after="120"/>
      </w:pPr>
      <w:r>
        <w:t>§ 1</w:t>
      </w:r>
      <w:r w:rsidR="00F04730">
        <w:t>9</w:t>
      </w:r>
    </w:p>
    <w:p w14:paraId="0FD48F32" w14:textId="19063EB7" w:rsidR="006611CD" w:rsidRDefault="006611CD" w:rsidP="00A6222B">
      <w:pPr>
        <w:pStyle w:val="Nagwek20"/>
        <w:spacing w:before="120" w:after="120"/>
      </w:pPr>
      <w:r>
        <w:t>Informacje dodatkowe</w:t>
      </w:r>
    </w:p>
    <w:p w14:paraId="5E2E520E" w14:textId="77777777" w:rsidR="006611CD" w:rsidRDefault="006611CD" w:rsidP="00243A9E">
      <w:pPr>
        <w:pStyle w:val="Listanumerowana"/>
        <w:numPr>
          <w:ilvl w:val="0"/>
          <w:numId w:val="46"/>
        </w:numPr>
      </w:pPr>
      <w:r>
        <w:t>Wszelkie spory wynikające z Umowy lub powstające w związku z nią, Strony zobowiązują się rozstrzygać polubownie, a w przypadku braku możliwości osiągnięcia porozumienia w sprawie, spory rozstrzygał będzie sąd powszechny miejscowo właściwy dla siedziby Zamawiającego.</w:t>
      </w:r>
    </w:p>
    <w:p w14:paraId="25A84778" w14:textId="369B3BEE" w:rsidR="006611CD" w:rsidRDefault="006611CD" w:rsidP="006611CD">
      <w:pPr>
        <w:pStyle w:val="Listanumerowana"/>
        <w:numPr>
          <w:ilvl w:val="0"/>
          <w:numId w:val="27"/>
        </w:numPr>
      </w:pPr>
      <w:r>
        <w:t xml:space="preserve">W sprawach nieuregulowanych Umową zastosowanie mają przepisy ustawy </w:t>
      </w:r>
      <w:r w:rsidR="00E61E29">
        <w:t xml:space="preserve">Prawo zamówień publicznych, </w:t>
      </w:r>
      <w:r>
        <w:t xml:space="preserve">Kodeks </w:t>
      </w:r>
      <w:r w:rsidR="00E61E29">
        <w:t xml:space="preserve">cywilny </w:t>
      </w:r>
      <w:r>
        <w:t>oraz inne przepisy powszechnie obowiązujące.</w:t>
      </w:r>
    </w:p>
    <w:p w14:paraId="1ED6BD04" w14:textId="41319D22" w:rsidR="00E26373" w:rsidRPr="00E26F7C" w:rsidRDefault="00E61E29" w:rsidP="006611CD">
      <w:pPr>
        <w:pStyle w:val="Listanumerowana"/>
        <w:numPr>
          <w:ilvl w:val="0"/>
          <w:numId w:val="27"/>
        </w:numPr>
      </w:pPr>
      <w:r w:rsidRPr="00E26F7C">
        <w:t xml:space="preserve">Wszelkie </w:t>
      </w:r>
      <w:r w:rsidR="00E26373" w:rsidRPr="00E26F7C">
        <w:t>zmiany</w:t>
      </w:r>
      <w:r w:rsidR="005620F0" w:rsidRPr="00E26F7C">
        <w:t xml:space="preserve"> postanowień </w:t>
      </w:r>
      <w:r w:rsidR="00E26373" w:rsidRPr="00E26F7C">
        <w:t xml:space="preserve">Umowy </w:t>
      </w:r>
      <w:r w:rsidR="005620F0" w:rsidRPr="00E26F7C">
        <w:t>a także jej rozwiązanie za zgodą obu Stron, wypowiedzenie albo odstąpienie od niej, wymaga zachowania formy pisemnej lub elektronicznej przy użyciu kwalifikowanego podpisu elektronicznego pod rygorem nieważności.</w:t>
      </w:r>
    </w:p>
    <w:p w14:paraId="60669609" w14:textId="2A9D6DDD" w:rsidR="005620F0" w:rsidRDefault="00E26373" w:rsidP="005620F0">
      <w:pPr>
        <w:pStyle w:val="Listanumerowana"/>
        <w:numPr>
          <w:ilvl w:val="0"/>
          <w:numId w:val="27"/>
        </w:numPr>
      </w:pPr>
      <w:r w:rsidRPr="003A30A1">
        <w:t xml:space="preserve">Integralną częścią Umowy </w:t>
      </w:r>
      <w:r w:rsidR="005620F0">
        <w:t xml:space="preserve">stanowią </w:t>
      </w:r>
      <w:r w:rsidRPr="003A30A1">
        <w:t>Załącznik</w:t>
      </w:r>
      <w:r w:rsidR="003A30A1">
        <w:t>i</w:t>
      </w:r>
      <w:r w:rsidRPr="003A30A1">
        <w:t xml:space="preserve"> do Umowy tj.</w:t>
      </w:r>
      <w:r w:rsidR="00F1531B">
        <w:t xml:space="preserve">, </w:t>
      </w:r>
      <w:r w:rsidR="006943A0">
        <w:t>Opis przedmiotu zamówienia</w:t>
      </w:r>
      <w:r w:rsidR="00BC04A4">
        <w:t>,</w:t>
      </w:r>
      <w:r w:rsidR="00F1531B">
        <w:t xml:space="preserve"> Oferta Wykonawcy</w:t>
      </w:r>
      <w:r w:rsidR="00BC04A4">
        <w:t xml:space="preserve"> i Protokół </w:t>
      </w:r>
      <w:r w:rsidR="00D74C35">
        <w:t xml:space="preserve">końcowy odbioru </w:t>
      </w:r>
      <w:r w:rsidR="00BC04A4">
        <w:t>Przedmiotu umowy</w:t>
      </w:r>
      <w:r w:rsidR="003A30A1">
        <w:t>.</w:t>
      </w:r>
      <w:r w:rsidR="005620F0" w:rsidRPr="005620F0">
        <w:t xml:space="preserve"> </w:t>
      </w:r>
    </w:p>
    <w:p w14:paraId="6EB77170" w14:textId="7483BA3F" w:rsidR="003A30A1" w:rsidRDefault="005620F0" w:rsidP="005620F0">
      <w:pPr>
        <w:pStyle w:val="Listanumerowana"/>
        <w:numPr>
          <w:ilvl w:val="0"/>
          <w:numId w:val="27"/>
        </w:numPr>
      </w:pPr>
      <w:r>
        <w:t>U</w:t>
      </w:r>
      <w:r w:rsidRPr="003A30A1">
        <w:t xml:space="preserve">mowa </w:t>
      </w:r>
      <w:r>
        <w:t xml:space="preserve">została </w:t>
      </w:r>
      <w:r w:rsidRPr="003A30A1">
        <w:t xml:space="preserve">sporządzona </w:t>
      </w:r>
      <w:r>
        <w:t>………..</w:t>
      </w:r>
    </w:p>
    <w:p w14:paraId="4D56EBAA" w14:textId="33DE754B" w:rsidR="005620F0" w:rsidRDefault="005620F0" w:rsidP="005759B6">
      <w:pPr>
        <w:pStyle w:val="Listanumerowana"/>
        <w:numPr>
          <w:ilvl w:val="0"/>
          <w:numId w:val="27"/>
        </w:numPr>
        <w:spacing w:line="276" w:lineRule="auto"/>
      </w:pPr>
      <w:r w:rsidRPr="005620F0">
        <w:t>Datą zawarcia niniejszej Umowy jest data złożenia oświadczenia woli o jej zawarciu przez ostatnią ze Stron</w:t>
      </w:r>
    </w:p>
    <w:p w14:paraId="5CBB2C7B" w14:textId="6FB09966" w:rsidR="00170748" w:rsidRDefault="00170748" w:rsidP="00D261DC">
      <w:pPr>
        <w:pStyle w:val="PodpisZamawiajcego"/>
        <w:spacing w:before="600" w:line="720" w:lineRule="auto"/>
      </w:pPr>
      <w:r>
        <w:t>Podpis Wykonawcy</w:t>
      </w:r>
      <w:r>
        <w:tab/>
      </w:r>
      <w:r>
        <w:tab/>
      </w:r>
      <w:r w:rsidRPr="00170748">
        <w:t xml:space="preserve">Podpis </w:t>
      </w:r>
      <w:r>
        <w:t>Zamawiającego</w:t>
      </w:r>
    </w:p>
    <w:p w14:paraId="2D778892" w14:textId="088764F7" w:rsidR="00170748" w:rsidRDefault="00170748" w:rsidP="00D261DC">
      <w:pPr>
        <w:pStyle w:val="Nagwek20"/>
        <w:spacing w:before="0" w:line="276" w:lineRule="auto"/>
      </w:pPr>
      <w:r>
        <w:t>Załączniki:</w:t>
      </w:r>
    </w:p>
    <w:p w14:paraId="4D3915D8" w14:textId="6EA80C3E" w:rsidR="00170748" w:rsidRDefault="00170748" w:rsidP="00D261DC">
      <w:pPr>
        <w:pStyle w:val="PodpisWykonawcy"/>
        <w:spacing w:before="0" w:after="240" w:line="276" w:lineRule="auto"/>
        <w:ind w:left="0" w:right="-782"/>
      </w:pPr>
      <w:r>
        <w:t>Załącznik nr 1 –</w:t>
      </w:r>
      <w:r w:rsidR="006943A0">
        <w:t xml:space="preserve"> Opis przedmiotu zamówienia</w:t>
      </w:r>
    </w:p>
    <w:p w14:paraId="695A18B4" w14:textId="4E35867B" w:rsidR="00F1531B" w:rsidRDefault="00F1531B" w:rsidP="00170748">
      <w:pPr>
        <w:pStyle w:val="PodpisWykonawcy"/>
        <w:spacing w:before="1560" w:after="240"/>
        <w:ind w:left="0" w:right="-780"/>
      </w:pPr>
      <w:r>
        <w:t xml:space="preserve">Załącznik nr </w:t>
      </w:r>
      <w:r w:rsidR="003D1E9C">
        <w:t>2</w:t>
      </w:r>
      <w:r>
        <w:t xml:space="preserve"> – </w:t>
      </w:r>
      <w:r w:rsidR="00B64CD5">
        <w:t xml:space="preserve">Formularz oferty </w:t>
      </w:r>
      <w:r>
        <w:t>Wykonawcy</w:t>
      </w:r>
    </w:p>
    <w:p w14:paraId="5819F369" w14:textId="01757518" w:rsidR="008B3ADF" w:rsidRDefault="008B3ADF" w:rsidP="00170748">
      <w:pPr>
        <w:pStyle w:val="PodpisWykonawcy"/>
        <w:spacing w:before="1560" w:after="240"/>
        <w:ind w:left="0" w:right="-780"/>
      </w:pPr>
      <w:r>
        <w:t xml:space="preserve">Załącznik nr </w:t>
      </w:r>
      <w:r w:rsidR="003D1E9C">
        <w:t>3</w:t>
      </w:r>
      <w:r>
        <w:t xml:space="preserve"> – Protokół </w:t>
      </w:r>
      <w:r w:rsidR="00D74C35">
        <w:t>końcowy</w:t>
      </w:r>
      <w:r>
        <w:t xml:space="preserve"> </w:t>
      </w:r>
      <w:r w:rsidR="00D74C35">
        <w:t>odbioru</w:t>
      </w:r>
      <w:r>
        <w:t xml:space="preserve"> Przedmiotu umowy</w:t>
      </w:r>
    </w:p>
    <w:p w14:paraId="5875D4C8" w14:textId="7193621F" w:rsidR="009F54D4" w:rsidRPr="003A7524" w:rsidRDefault="009F54D4" w:rsidP="005759B6">
      <w:pPr>
        <w:spacing w:after="0" w:line="259" w:lineRule="auto"/>
        <w:rPr>
          <w:rFonts w:ascii="Calibri" w:hAnsi="Calibri"/>
        </w:rPr>
      </w:pPr>
      <w:r>
        <w:t xml:space="preserve">Dział: 750; Rozdział: 75018; Paragraf: 430; Nazwa zadania: </w:t>
      </w:r>
      <w:r w:rsidR="005759B6" w:rsidRPr="005759B6">
        <w:t>16.7.3.KOSZT_FUN_UMWM</w:t>
      </w:r>
    </w:p>
    <w:sectPr w:rsidR="009F54D4" w:rsidRPr="003A7524" w:rsidSect="007800AA">
      <w:type w:val="continuous"/>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BE065" w14:textId="77777777" w:rsidR="007800AA" w:rsidRDefault="007800AA" w:rsidP="001D3676">
      <w:pPr>
        <w:spacing w:after="0" w:line="240" w:lineRule="auto"/>
      </w:pPr>
      <w:r>
        <w:separator/>
      </w:r>
    </w:p>
  </w:endnote>
  <w:endnote w:type="continuationSeparator" w:id="0">
    <w:p w14:paraId="535C01CC" w14:textId="77777777" w:rsidR="007800AA" w:rsidRDefault="007800AA" w:rsidP="001D3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17579"/>
      <w:docPartObj>
        <w:docPartGallery w:val="Page Numbers (Bottom of Page)"/>
        <w:docPartUnique/>
      </w:docPartObj>
    </w:sdtPr>
    <w:sdtContent>
      <w:sdt>
        <w:sdtPr>
          <w:id w:val="1728636285"/>
          <w:docPartObj>
            <w:docPartGallery w:val="Page Numbers (Top of Page)"/>
            <w:docPartUnique/>
          </w:docPartObj>
        </w:sdtPr>
        <w:sdtContent>
          <w:p w14:paraId="3D2A5FD9" w14:textId="63D84DDB" w:rsidR="00A63C14" w:rsidRDefault="00A63C14">
            <w:pPr>
              <w:pStyle w:val="Stopka"/>
              <w:jc w:val="center"/>
            </w:pPr>
            <w:r w:rsidRPr="00BA3003">
              <w:rPr>
                <w:sz w:val="20"/>
                <w:szCs w:val="20"/>
              </w:rPr>
              <w:t xml:space="preserve">Strona </w:t>
            </w:r>
            <w:r w:rsidRPr="00BA3003">
              <w:rPr>
                <w:b/>
                <w:bCs/>
                <w:sz w:val="20"/>
                <w:szCs w:val="20"/>
              </w:rPr>
              <w:fldChar w:fldCharType="begin"/>
            </w:r>
            <w:r w:rsidRPr="00BA3003">
              <w:rPr>
                <w:b/>
                <w:bCs/>
                <w:sz w:val="20"/>
                <w:szCs w:val="20"/>
              </w:rPr>
              <w:instrText>PAGE</w:instrText>
            </w:r>
            <w:r w:rsidRPr="00BA3003">
              <w:rPr>
                <w:b/>
                <w:bCs/>
                <w:sz w:val="20"/>
                <w:szCs w:val="20"/>
              </w:rPr>
              <w:fldChar w:fldCharType="separate"/>
            </w:r>
            <w:r w:rsidRPr="00BA3003">
              <w:rPr>
                <w:b/>
                <w:bCs/>
                <w:sz w:val="20"/>
                <w:szCs w:val="20"/>
              </w:rPr>
              <w:t>2</w:t>
            </w:r>
            <w:r w:rsidRPr="00BA3003">
              <w:rPr>
                <w:b/>
                <w:bCs/>
                <w:sz w:val="20"/>
                <w:szCs w:val="20"/>
              </w:rPr>
              <w:fldChar w:fldCharType="end"/>
            </w:r>
            <w:r w:rsidRPr="00BA3003">
              <w:rPr>
                <w:sz w:val="20"/>
                <w:szCs w:val="20"/>
              </w:rPr>
              <w:t xml:space="preserve"> z </w:t>
            </w:r>
            <w:r w:rsidRPr="00BA3003">
              <w:rPr>
                <w:b/>
                <w:bCs/>
                <w:sz w:val="20"/>
                <w:szCs w:val="20"/>
              </w:rPr>
              <w:fldChar w:fldCharType="begin"/>
            </w:r>
            <w:r w:rsidRPr="00BA3003">
              <w:rPr>
                <w:b/>
                <w:bCs/>
                <w:sz w:val="20"/>
                <w:szCs w:val="20"/>
              </w:rPr>
              <w:instrText>NUMPAGES</w:instrText>
            </w:r>
            <w:r w:rsidRPr="00BA3003">
              <w:rPr>
                <w:b/>
                <w:bCs/>
                <w:sz w:val="20"/>
                <w:szCs w:val="20"/>
              </w:rPr>
              <w:fldChar w:fldCharType="separate"/>
            </w:r>
            <w:r w:rsidRPr="00BA3003">
              <w:rPr>
                <w:b/>
                <w:bCs/>
                <w:sz w:val="20"/>
                <w:szCs w:val="20"/>
              </w:rPr>
              <w:t>2</w:t>
            </w:r>
            <w:r w:rsidRPr="00BA3003">
              <w:rPr>
                <w:b/>
                <w:bCs/>
                <w:sz w:val="20"/>
                <w:szCs w:val="20"/>
              </w:rPr>
              <w:fldChar w:fldCharType="end"/>
            </w:r>
          </w:p>
        </w:sdtContent>
      </w:sdt>
    </w:sdtContent>
  </w:sdt>
  <w:p w14:paraId="63836F4E" w14:textId="3163B815" w:rsidR="00A63C14" w:rsidRDefault="00A63C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8BDB5" w14:textId="77777777" w:rsidR="007800AA" w:rsidRDefault="007800AA" w:rsidP="001D3676">
      <w:pPr>
        <w:spacing w:after="0" w:line="240" w:lineRule="auto"/>
      </w:pPr>
      <w:r>
        <w:separator/>
      </w:r>
    </w:p>
  </w:footnote>
  <w:footnote w:type="continuationSeparator" w:id="0">
    <w:p w14:paraId="1B4536D6" w14:textId="77777777" w:rsidR="007800AA" w:rsidRDefault="007800AA" w:rsidP="001D3676">
      <w:pPr>
        <w:spacing w:after="0" w:line="240" w:lineRule="auto"/>
      </w:pPr>
      <w:r>
        <w:continuationSeparator/>
      </w:r>
    </w:p>
  </w:footnote>
  <w:footnote w:id="1">
    <w:p w14:paraId="6D3DE6B4" w14:textId="76AA943B" w:rsidR="00336278" w:rsidRDefault="00336278">
      <w:pPr>
        <w:pStyle w:val="Tekstprzypisudolnego"/>
      </w:pPr>
      <w:r>
        <w:rPr>
          <w:rStyle w:val="Odwoanieprzypisudolnego"/>
        </w:rPr>
        <w:footnoteRef/>
      </w:r>
      <w:r>
        <w:t xml:space="preserve"> w przypadku obowiązywania klauzuli społecznej, o której mowa w </w:t>
      </w:r>
      <w:r>
        <w:rPr>
          <w:rFonts w:cstheme="minorHAnsi"/>
        </w:rPr>
        <w:t>§</w:t>
      </w:r>
      <w:r>
        <w:t xml:space="preserve"> 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0000"/>
      </w:rPr>
      <w:alias w:val="NUMER SPRAWY"/>
      <w:tag w:val="NUMER SPRAWY"/>
      <w:id w:val="902186905"/>
      <w:placeholder>
        <w:docPart w:val="DefaultPlaceholder_-1854013440"/>
      </w:placeholder>
      <w15:color w:val="000000"/>
      <w15:appearance w15:val="hidden"/>
    </w:sdtPr>
    <w:sdtEndPr>
      <w:rPr>
        <w:i/>
        <w:iCs/>
        <w:sz w:val="20"/>
        <w:szCs w:val="20"/>
      </w:rPr>
    </w:sdtEndPr>
    <w:sdtContent>
      <w:p w14:paraId="23D1B6B6" w14:textId="02041C77" w:rsidR="006F01FE" w:rsidRDefault="00DB4DEF" w:rsidP="006F01FE">
        <w:pPr>
          <w:pStyle w:val="Nagwek"/>
        </w:pPr>
        <w:r>
          <w:t>Załącznik nr 3 do SWZ</w:t>
        </w:r>
      </w:p>
      <w:p w14:paraId="62FE121F" w14:textId="6CB7CC90" w:rsidR="00DB4DEF" w:rsidRDefault="00DB4DEF" w:rsidP="006F01FE">
        <w:pPr>
          <w:pStyle w:val="Nagwek"/>
        </w:pPr>
        <w:r>
          <w:t>OR-D-III.272.16.2024.DG</w:t>
        </w:r>
      </w:p>
      <w:p w14:paraId="7451B62B" w14:textId="3F5B17D1" w:rsidR="008A5E1D" w:rsidRPr="00D038F4" w:rsidRDefault="00000000" w:rsidP="00511082">
        <w:pPr>
          <w:pStyle w:val="Nagwek"/>
          <w:rPr>
            <w:i/>
            <w:iCs/>
            <w:color w:val="FF0000"/>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E48536"/>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939EC31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05E2FC16"/>
    <w:lvl w:ilvl="0">
      <w:start w:val="1"/>
      <w:numFmt w:val="lowerLetter"/>
      <w:pStyle w:val="Listanumerowana3"/>
      <w:lvlText w:val="%1."/>
      <w:lvlJc w:val="left"/>
      <w:pPr>
        <w:ind w:left="1001" w:hanging="360"/>
      </w:pPr>
    </w:lvl>
  </w:abstractNum>
  <w:abstractNum w:abstractNumId="3" w15:restartNumberingAfterBreak="0">
    <w:nsid w:val="FFFFFF7F"/>
    <w:multiLevelType w:val="singleLevel"/>
    <w:tmpl w:val="7DF25450"/>
    <w:lvl w:ilvl="0">
      <w:start w:val="1"/>
      <w:numFmt w:val="decimal"/>
      <w:pStyle w:val="Listanumerowana2"/>
      <w:lvlText w:val="%1)"/>
      <w:lvlJc w:val="left"/>
      <w:pPr>
        <w:ind w:left="717" w:hanging="360"/>
      </w:pPr>
    </w:lvl>
  </w:abstractNum>
  <w:abstractNum w:abstractNumId="4" w15:restartNumberingAfterBreak="0">
    <w:nsid w:val="FFFFFF80"/>
    <w:multiLevelType w:val="singleLevel"/>
    <w:tmpl w:val="DD9EA06E"/>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C6B1A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64EA60"/>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424C4E"/>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8C1CA8"/>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0D6EEC2"/>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6BF79A0"/>
    <w:multiLevelType w:val="hybridMultilevel"/>
    <w:tmpl w:val="393AB5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B230F4"/>
    <w:multiLevelType w:val="singleLevel"/>
    <w:tmpl w:val="0415000F"/>
    <w:lvl w:ilvl="0">
      <w:start w:val="1"/>
      <w:numFmt w:val="decimal"/>
      <w:lvlText w:val="%1."/>
      <w:lvlJc w:val="left"/>
      <w:pPr>
        <w:ind w:left="360" w:hanging="360"/>
      </w:pPr>
      <w:rPr>
        <w:color w:val="auto"/>
      </w:rPr>
    </w:lvl>
  </w:abstractNum>
  <w:abstractNum w:abstractNumId="12" w15:restartNumberingAfterBreak="0">
    <w:nsid w:val="0F100FF5"/>
    <w:multiLevelType w:val="multilevel"/>
    <w:tmpl w:val="D5DE4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A37E78"/>
    <w:multiLevelType w:val="hybridMultilevel"/>
    <w:tmpl w:val="9D7057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5C36AE"/>
    <w:multiLevelType w:val="multilevel"/>
    <w:tmpl w:val="E08AB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CD1194"/>
    <w:multiLevelType w:val="hybridMultilevel"/>
    <w:tmpl w:val="361AE5FC"/>
    <w:lvl w:ilvl="0" w:tplc="5860C098">
      <w:start w:val="1"/>
      <w:numFmt w:val="decimal"/>
      <w:pStyle w:val="Nagwek2"/>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546A63"/>
    <w:multiLevelType w:val="hybridMultilevel"/>
    <w:tmpl w:val="505A09C0"/>
    <w:lvl w:ilvl="0" w:tplc="6958B354">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0515B2"/>
    <w:multiLevelType w:val="singleLevel"/>
    <w:tmpl w:val="0415000F"/>
    <w:lvl w:ilvl="0">
      <w:start w:val="1"/>
      <w:numFmt w:val="decimal"/>
      <w:lvlText w:val="%1."/>
      <w:lvlJc w:val="left"/>
      <w:pPr>
        <w:ind w:left="720" w:hanging="360"/>
      </w:pPr>
      <w:rPr>
        <w:color w:val="auto"/>
      </w:rPr>
    </w:lvl>
  </w:abstractNum>
  <w:num w:numId="1" w16cid:durableId="303438526">
    <w:abstractNumId w:val="3"/>
  </w:num>
  <w:num w:numId="2" w16cid:durableId="2062822022">
    <w:abstractNumId w:val="2"/>
  </w:num>
  <w:num w:numId="3" w16cid:durableId="524559324">
    <w:abstractNumId w:val="1"/>
  </w:num>
  <w:num w:numId="4" w16cid:durableId="1541094192">
    <w:abstractNumId w:val="0"/>
  </w:num>
  <w:num w:numId="5" w16cid:durableId="1567764105">
    <w:abstractNumId w:val="9"/>
  </w:num>
  <w:num w:numId="6" w16cid:durableId="211818702">
    <w:abstractNumId w:val="7"/>
  </w:num>
  <w:num w:numId="7" w16cid:durableId="928319298">
    <w:abstractNumId w:val="6"/>
  </w:num>
  <w:num w:numId="8" w16cid:durableId="326327570">
    <w:abstractNumId w:val="5"/>
  </w:num>
  <w:num w:numId="9" w16cid:durableId="1955869685">
    <w:abstractNumId w:val="4"/>
  </w:num>
  <w:num w:numId="10" w16cid:durableId="212692739">
    <w:abstractNumId w:val="15"/>
  </w:num>
  <w:num w:numId="11" w16cid:durableId="740370198">
    <w:abstractNumId w:val="8"/>
  </w:num>
  <w:num w:numId="12" w16cid:durableId="433743751">
    <w:abstractNumId w:val="8"/>
  </w:num>
  <w:num w:numId="13" w16cid:durableId="135075111">
    <w:abstractNumId w:val="8"/>
    <w:lvlOverride w:ilvl="0">
      <w:startOverride w:val="1"/>
    </w:lvlOverride>
  </w:num>
  <w:num w:numId="14" w16cid:durableId="548952388">
    <w:abstractNumId w:val="8"/>
    <w:lvlOverride w:ilvl="0">
      <w:startOverride w:val="1"/>
    </w:lvlOverride>
  </w:num>
  <w:num w:numId="15" w16cid:durableId="1551916083">
    <w:abstractNumId w:val="8"/>
    <w:lvlOverride w:ilvl="0">
      <w:startOverride w:val="1"/>
    </w:lvlOverride>
  </w:num>
  <w:num w:numId="16" w16cid:durableId="466438617">
    <w:abstractNumId w:val="3"/>
    <w:lvlOverride w:ilvl="0">
      <w:startOverride w:val="1"/>
    </w:lvlOverride>
  </w:num>
  <w:num w:numId="17" w16cid:durableId="2064909082">
    <w:abstractNumId w:val="8"/>
    <w:lvlOverride w:ilvl="0">
      <w:startOverride w:val="1"/>
    </w:lvlOverride>
  </w:num>
  <w:num w:numId="18" w16cid:durableId="1128010403">
    <w:abstractNumId w:val="8"/>
    <w:lvlOverride w:ilvl="0">
      <w:startOverride w:val="1"/>
    </w:lvlOverride>
  </w:num>
  <w:num w:numId="19" w16cid:durableId="1566070050">
    <w:abstractNumId w:val="8"/>
    <w:lvlOverride w:ilvl="0">
      <w:startOverride w:val="1"/>
    </w:lvlOverride>
  </w:num>
  <w:num w:numId="20" w16cid:durableId="1965891480">
    <w:abstractNumId w:val="8"/>
    <w:lvlOverride w:ilvl="0">
      <w:startOverride w:val="1"/>
    </w:lvlOverride>
  </w:num>
  <w:num w:numId="21" w16cid:durableId="440689895">
    <w:abstractNumId w:val="3"/>
    <w:lvlOverride w:ilvl="0">
      <w:startOverride w:val="1"/>
    </w:lvlOverride>
  </w:num>
  <w:num w:numId="22" w16cid:durableId="420837442">
    <w:abstractNumId w:val="3"/>
    <w:lvlOverride w:ilvl="0">
      <w:startOverride w:val="1"/>
    </w:lvlOverride>
  </w:num>
  <w:num w:numId="23" w16cid:durableId="1188181513">
    <w:abstractNumId w:val="8"/>
    <w:lvlOverride w:ilvl="0">
      <w:startOverride w:val="1"/>
    </w:lvlOverride>
  </w:num>
  <w:num w:numId="24" w16cid:durableId="1300188950">
    <w:abstractNumId w:val="8"/>
    <w:lvlOverride w:ilvl="0">
      <w:startOverride w:val="1"/>
    </w:lvlOverride>
  </w:num>
  <w:num w:numId="25" w16cid:durableId="1558666356">
    <w:abstractNumId w:val="3"/>
    <w:lvlOverride w:ilvl="0">
      <w:startOverride w:val="1"/>
    </w:lvlOverride>
  </w:num>
  <w:num w:numId="26" w16cid:durableId="382948402">
    <w:abstractNumId w:val="3"/>
    <w:lvlOverride w:ilvl="0">
      <w:startOverride w:val="1"/>
    </w:lvlOverride>
  </w:num>
  <w:num w:numId="27" w16cid:durableId="64764407">
    <w:abstractNumId w:val="8"/>
    <w:lvlOverride w:ilvl="0">
      <w:startOverride w:val="1"/>
    </w:lvlOverride>
  </w:num>
  <w:num w:numId="28" w16cid:durableId="958681822">
    <w:abstractNumId w:val="8"/>
  </w:num>
  <w:num w:numId="29" w16cid:durableId="1051611592">
    <w:abstractNumId w:val="8"/>
  </w:num>
  <w:num w:numId="30" w16cid:durableId="1817607252">
    <w:abstractNumId w:val="3"/>
    <w:lvlOverride w:ilvl="0">
      <w:startOverride w:val="1"/>
    </w:lvlOverride>
  </w:num>
  <w:num w:numId="31" w16cid:durableId="1288049968">
    <w:abstractNumId w:val="8"/>
  </w:num>
  <w:num w:numId="32" w16cid:durableId="1996181438">
    <w:abstractNumId w:val="3"/>
    <w:lvlOverride w:ilvl="0">
      <w:startOverride w:val="1"/>
    </w:lvlOverride>
  </w:num>
  <w:num w:numId="33" w16cid:durableId="1465075512">
    <w:abstractNumId w:val="3"/>
  </w:num>
  <w:num w:numId="34" w16cid:durableId="639843352">
    <w:abstractNumId w:val="3"/>
  </w:num>
  <w:num w:numId="35" w16cid:durableId="1352880285">
    <w:abstractNumId w:val="8"/>
    <w:lvlOverride w:ilvl="0">
      <w:startOverride w:val="1"/>
    </w:lvlOverride>
  </w:num>
  <w:num w:numId="36" w16cid:durableId="951521131">
    <w:abstractNumId w:val="11"/>
  </w:num>
  <w:num w:numId="37" w16cid:durableId="1397761">
    <w:abstractNumId w:val="17"/>
  </w:num>
  <w:num w:numId="38" w16cid:durableId="683554811">
    <w:abstractNumId w:val="16"/>
  </w:num>
  <w:num w:numId="39" w16cid:durableId="451175874">
    <w:abstractNumId w:val="3"/>
    <w:lvlOverride w:ilvl="0">
      <w:startOverride w:val="1"/>
    </w:lvlOverride>
  </w:num>
  <w:num w:numId="40" w16cid:durableId="1751075071">
    <w:abstractNumId w:val="8"/>
    <w:lvlOverride w:ilvl="0">
      <w:startOverride w:val="4"/>
    </w:lvlOverride>
  </w:num>
  <w:num w:numId="41" w16cid:durableId="1285307590">
    <w:abstractNumId w:val="8"/>
    <w:lvlOverride w:ilvl="0">
      <w:startOverride w:val="1"/>
    </w:lvlOverride>
  </w:num>
  <w:num w:numId="42" w16cid:durableId="1864316267">
    <w:abstractNumId w:val="12"/>
  </w:num>
  <w:num w:numId="43" w16cid:durableId="1240024790">
    <w:abstractNumId w:val="8"/>
  </w:num>
  <w:num w:numId="44" w16cid:durableId="1318802899">
    <w:abstractNumId w:val="14"/>
  </w:num>
  <w:num w:numId="45" w16cid:durableId="1899704524">
    <w:abstractNumId w:val="8"/>
  </w:num>
  <w:num w:numId="46" w16cid:durableId="1235507660">
    <w:abstractNumId w:val="8"/>
    <w:lvlOverride w:ilvl="0">
      <w:startOverride w:val="1"/>
    </w:lvlOverride>
  </w:num>
  <w:num w:numId="47" w16cid:durableId="142743570">
    <w:abstractNumId w:val="10"/>
  </w:num>
  <w:num w:numId="48" w16cid:durableId="1125198418">
    <w:abstractNumId w:val="13"/>
  </w:num>
  <w:num w:numId="49" w16cid:durableId="417601898">
    <w:abstractNumId w:val="8"/>
  </w:num>
  <w:num w:numId="50" w16cid:durableId="16129347">
    <w:abstractNumId w:val="3"/>
    <w:lvlOverride w:ilvl="0">
      <w:startOverride w:val="1"/>
    </w:lvlOverride>
  </w:num>
  <w:num w:numId="51" w16cid:durableId="654528318">
    <w:abstractNumId w:val="8"/>
  </w:num>
  <w:num w:numId="52" w16cid:durableId="165705201">
    <w:abstractNumId w:val="8"/>
  </w:num>
  <w:num w:numId="53" w16cid:durableId="8802004">
    <w:abstractNumId w:val="8"/>
  </w:num>
  <w:num w:numId="54" w16cid:durableId="641077213">
    <w:abstractNumId w:val="8"/>
    <w:lvlOverride w:ilvl="0">
      <w:startOverride w:val="1"/>
    </w:lvlOverride>
  </w:num>
  <w:num w:numId="55" w16cid:durableId="433981136">
    <w:abstractNumId w:val="3"/>
    <w:lvlOverride w:ilvl="0">
      <w:startOverride w:val="1"/>
    </w:lvlOverride>
  </w:num>
  <w:num w:numId="56" w16cid:durableId="1681926210">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AE"/>
    <w:rsid w:val="00001F24"/>
    <w:rsid w:val="00010C6F"/>
    <w:rsid w:val="00011047"/>
    <w:rsid w:val="00012E93"/>
    <w:rsid w:val="000367CB"/>
    <w:rsid w:val="000378B1"/>
    <w:rsid w:val="000515CF"/>
    <w:rsid w:val="00052AD2"/>
    <w:rsid w:val="00052D52"/>
    <w:rsid w:val="00054FC5"/>
    <w:rsid w:val="00055AD7"/>
    <w:rsid w:val="00060570"/>
    <w:rsid w:val="00061207"/>
    <w:rsid w:val="0006695B"/>
    <w:rsid w:val="00071AE1"/>
    <w:rsid w:val="0007230B"/>
    <w:rsid w:val="0007643C"/>
    <w:rsid w:val="0008161D"/>
    <w:rsid w:val="000875A2"/>
    <w:rsid w:val="00087702"/>
    <w:rsid w:val="000900CB"/>
    <w:rsid w:val="000920CB"/>
    <w:rsid w:val="00093444"/>
    <w:rsid w:val="0009551A"/>
    <w:rsid w:val="00095744"/>
    <w:rsid w:val="000A213F"/>
    <w:rsid w:val="000B10CB"/>
    <w:rsid w:val="000B13AF"/>
    <w:rsid w:val="000B17B4"/>
    <w:rsid w:val="000B18BE"/>
    <w:rsid w:val="000B43A7"/>
    <w:rsid w:val="000B6282"/>
    <w:rsid w:val="000C0044"/>
    <w:rsid w:val="000C4AC4"/>
    <w:rsid w:val="000C54F9"/>
    <w:rsid w:val="000D0B5E"/>
    <w:rsid w:val="000D3399"/>
    <w:rsid w:val="000D38FC"/>
    <w:rsid w:val="000E0033"/>
    <w:rsid w:val="000E427E"/>
    <w:rsid w:val="000F093D"/>
    <w:rsid w:val="00107FF0"/>
    <w:rsid w:val="00120ED5"/>
    <w:rsid w:val="001256DE"/>
    <w:rsid w:val="0013146B"/>
    <w:rsid w:val="00134EA9"/>
    <w:rsid w:val="00135378"/>
    <w:rsid w:val="00137C3D"/>
    <w:rsid w:val="00141CB7"/>
    <w:rsid w:val="00144D6D"/>
    <w:rsid w:val="00144E5A"/>
    <w:rsid w:val="00154F20"/>
    <w:rsid w:val="00165C61"/>
    <w:rsid w:val="00170748"/>
    <w:rsid w:val="00171F5B"/>
    <w:rsid w:val="0017662F"/>
    <w:rsid w:val="001837C5"/>
    <w:rsid w:val="00186CEC"/>
    <w:rsid w:val="00187755"/>
    <w:rsid w:val="00195897"/>
    <w:rsid w:val="001B107F"/>
    <w:rsid w:val="001B1E61"/>
    <w:rsid w:val="001B7B19"/>
    <w:rsid w:val="001C3BFD"/>
    <w:rsid w:val="001D19C8"/>
    <w:rsid w:val="001D3256"/>
    <w:rsid w:val="001D3676"/>
    <w:rsid w:val="001D6C87"/>
    <w:rsid w:val="001E7FAD"/>
    <w:rsid w:val="001F3252"/>
    <w:rsid w:val="001F6D5C"/>
    <w:rsid w:val="0020338E"/>
    <w:rsid w:val="00211A75"/>
    <w:rsid w:val="002239A4"/>
    <w:rsid w:val="00227DC6"/>
    <w:rsid w:val="00230C99"/>
    <w:rsid w:val="00243A9E"/>
    <w:rsid w:val="00250248"/>
    <w:rsid w:val="002513E6"/>
    <w:rsid w:val="0025153B"/>
    <w:rsid w:val="00256C0B"/>
    <w:rsid w:val="00260C17"/>
    <w:rsid w:val="002660C5"/>
    <w:rsid w:val="00276CCB"/>
    <w:rsid w:val="00280F92"/>
    <w:rsid w:val="002834A6"/>
    <w:rsid w:val="00283EC9"/>
    <w:rsid w:val="0029515A"/>
    <w:rsid w:val="002A00C6"/>
    <w:rsid w:val="002A3272"/>
    <w:rsid w:val="002A362F"/>
    <w:rsid w:val="002A793E"/>
    <w:rsid w:val="002B2B96"/>
    <w:rsid w:val="002B2BD7"/>
    <w:rsid w:val="002D5D0C"/>
    <w:rsid w:val="002D60BB"/>
    <w:rsid w:val="002D77D7"/>
    <w:rsid w:val="002E5300"/>
    <w:rsid w:val="002E6B0A"/>
    <w:rsid w:val="00303024"/>
    <w:rsid w:val="00306503"/>
    <w:rsid w:val="00307D6B"/>
    <w:rsid w:val="00312B1C"/>
    <w:rsid w:val="00325DDD"/>
    <w:rsid w:val="00327777"/>
    <w:rsid w:val="003327C0"/>
    <w:rsid w:val="00336278"/>
    <w:rsid w:val="0034007D"/>
    <w:rsid w:val="0034041A"/>
    <w:rsid w:val="00343293"/>
    <w:rsid w:val="003447B0"/>
    <w:rsid w:val="0035213B"/>
    <w:rsid w:val="00354285"/>
    <w:rsid w:val="003566B8"/>
    <w:rsid w:val="00380A2E"/>
    <w:rsid w:val="003859A7"/>
    <w:rsid w:val="003936C9"/>
    <w:rsid w:val="003A30A1"/>
    <w:rsid w:val="003A7524"/>
    <w:rsid w:val="003B4C06"/>
    <w:rsid w:val="003B595F"/>
    <w:rsid w:val="003C4DBD"/>
    <w:rsid w:val="003C758C"/>
    <w:rsid w:val="003D1E9C"/>
    <w:rsid w:val="003D3150"/>
    <w:rsid w:val="003D3293"/>
    <w:rsid w:val="003E1097"/>
    <w:rsid w:val="003E5D02"/>
    <w:rsid w:val="003E7717"/>
    <w:rsid w:val="00401E5F"/>
    <w:rsid w:val="004020AE"/>
    <w:rsid w:val="0040531D"/>
    <w:rsid w:val="004069EB"/>
    <w:rsid w:val="00410F5C"/>
    <w:rsid w:val="00411F04"/>
    <w:rsid w:val="00411F22"/>
    <w:rsid w:val="00415DFF"/>
    <w:rsid w:val="00417319"/>
    <w:rsid w:val="00417EA2"/>
    <w:rsid w:val="00432F1D"/>
    <w:rsid w:val="00434733"/>
    <w:rsid w:val="00434982"/>
    <w:rsid w:val="00434CA1"/>
    <w:rsid w:val="004473AB"/>
    <w:rsid w:val="00460071"/>
    <w:rsid w:val="004631C3"/>
    <w:rsid w:val="00465034"/>
    <w:rsid w:val="00470B47"/>
    <w:rsid w:val="004805ED"/>
    <w:rsid w:val="00481546"/>
    <w:rsid w:val="004832CD"/>
    <w:rsid w:val="00483E7F"/>
    <w:rsid w:val="00497FE4"/>
    <w:rsid w:val="004A501E"/>
    <w:rsid w:val="004B5152"/>
    <w:rsid w:val="004C57A1"/>
    <w:rsid w:val="004C5898"/>
    <w:rsid w:val="004E3147"/>
    <w:rsid w:val="004E4B8F"/>
    <w:rsid w:val="004E58D7"/>
    <w:rsid w:val="004F13A1"/>
    <w:rsid w:val="004F2B34"/>
    <w:rsid w:val="004F3A74"/>
    <w:rsid w:val="00504E0E"/>
    <w:rsid w:val="00511082"/>
    <w:rsid w:val="00511CA5"/>
    <w:rsid w:val="00512349"/>
    <w:rsid w:val="0051343E"/>
    <w:rsid w:val="00521598"/>
    <w:rsid w:val="0052206D"/>
    <w:rsid w:val="0052767C"/>
    <w:rsid w:val="0053179E"/>
    <w:rsid w:val="0054171B"/>
    <w:rsid w:val="00544835"/>
    <w:rsid w:val="00545C67"/>
    <w:rsid w:val="005504E8"/>
    <w:rsid w:val="00553FF1"/>
    <w:rsid w:val="00561AD0"/>
    <w:rsid w:val="005620F0"/>
    <w:rsid w:val="005640A0"/>
    <w:rsid w:val="00564115"/>
    <w:rsid w:val="0056429F"/>
    <w:rsid w:val="005729AE"/>
    <w:rsid w:val="00573BE4"/>
    <w:rsid w:val="005759B6"/>
    <w:rsid w:val="00575BB9"/>
    <w:rsid w:val="005822D1"/>
    <w:rsid w:val="005947CA"/>
    <w:rsid w:val="00595543"/>
    <w:rsid w:val="005A3A6B"/>
    <w:rsid w:val="005B47E7"/>
    <w:rsid w:val="005B703F"/>
    <w:rsid w:val="005B7060"/>
    <w:rsid w:val="005B7657"/>
    <w:rsid w:val="005C1447"/>
    <w:rsid w:val="005C6254"/>
    <w:rsid w:val="005C7BB2"/>
    <w:rsid w:val="005D0A41"/>
    <w:rsid w:val="005D4B76"/>
    <w:rsid w:val="005D56E2"/>
    <w:rsid w:val="005E4FA5"/>
    <w:rsid w:val="005F257D"/>
    <w:rsid w:val="005F44AD"/>
    <w:rsid w:val="005F5B3A"/>
    <w:rsid w:val="0060168B"/>
    <w:rsid w:val="00620ABD"/>
    <w:rsid w:val="00620F8A"/>
    <w:rsid w:val="00622C59"/>
    <w:rsid w:val="00634013"/>
    <w:rsid w:val="0063580A"/>
    <w:rsid w:val="006379A0"/>
    <w:rsid w:val="00640C85"/>
    <w:rsid w:val="00640F88"/>
    <w:rsid w:val="0064379C"/>
    <w:rsid w:val="00651B1A"/>
    <w:rsid w:val="00655686"/>
    <w:rsid w:val="00655A2F"/>
    <w:rsid w:val="006609F5"/>
    <w:rsid w:val="006611CD"/>
    <w:rsid w:val="006622BF"/>
    <w:rsid w:val="00662594"/>
    <w:rsid w:val="00665974"/>
    <w:rsid w:val="006707D5"/>
    <w:rsid w:val="00672A99"/>
    <w:rsid w:val="00674E91"/>
    <w:rsid w:val="006755CA"/>
    <w:rsid w:val="00680E48"/>
    <w:rsid w:val="00681A43"/>
    <w:rsid w:val="00693568"/>
    <w:rsid w:val="006943A0"/>
    <w:rsid w:val="006A1AB9"/>
    <w:rsid w:val="006A6969"/>
    <w:rsid w:val="006A720A"/>
    <w:rsid w:val="006C0EA8"/>
    <w:rsid w:val="006C2393"/>
    <w:rsid w:val="006C51D5"/>
    <w:rsid w:val="006D5B5F"/>
    <w:rsid w:val="006E1A09"/>
    <w:rsid w:val="006E783E"/>
    <w:rsid w:val="006F01FE"/>
    <w:rsid w:val="006F62EB"/>
    <w:rsid w:val="007005E5"/>
    <w:rsid w:val="00720EC6"/>
    <w:rsid w:val="00725248"/>
    <w:rsid w:val="007253E1"/>
    <w:rsid w:val="00734370"/>
    <w:rsid w:val="00734838"/>
    <w:rsid w:val="00763C5F"/>
    <w:rsid w:val="00765F45"/>
    <w:rsid w:val="007729F0"/>
    <w:rsid w:val="00775FE0"/>
    <w:rsid w:val="00776F20"/>
    <w:rsid w:val="007800AA"/>
    <w:rsid w:val="00792559"/>
    <w:rsid w:val="00793FC3"/>
    <w:rsid w:val="0079692A"/>
    <w:rsid w:val="007A6199"/>
    <w:rsid w:val="007B6281"/>
    <w:rsid w:val="007D2AE7"/>
    <w:rsid w:val="007D6F65"/>
    <w:rsid w:val="007D6FB2"/>
    <w:rsid w:val="007E47F0"/>
    <w:rsid w:val="007E773B"/>
    <w:rsid w:val="007F0A5D"/>
    <w:rsid w:val="007F1F48"/>
    <w:rsid w:val="00803A70"/>
    <w:rsid w:val="00817D1F"/>
    <w:rsid w:val="008259D0"/>
    <w:rsid w:val="008273AA"/>
    <w:rsid w:val="008329EC"/>
    <w:rsid w:val="00833B92"/>
    <w:rsid w:val="00840B75"/>
    <w:rsid w:val="0084650C"/>
    <w:rsid w:val="00851910"/>
    <w:rsid w:val="00851BF4"/>
    <w:rsid w:val="008535BB"/>
    <w:rsid w:val="00853A38"/>
    <w:rsid w:val="00865EE1"/>
    <w:rsid w:val="008679B5"/>
    <w:rsid w:val="00867E43"/>
    <w:rsid w:val="00872985"/>
    <w:rsid w:val="0087327E"/>
    <w:rsid w:val="008759E6"/>
    <w:rsid w:val="00876738"/>
    <w:rsid w:val="00891194"/>
    <w:rsid w:val="008941C9"/>
    <w:rsid w:val="008A5E1D"/>
    <w:rsid w:val="008A62D7"/>
    <w:rsid w:val="008B3ADF"/>
    <w:rsid w:val="008C0582"/>
    <w:rsid w:val="008D6182"/>
    <w:rsid w:val="008E126A"/>
    <w:rsid w:val="008E465F"/>
    <w:rsid w:val="008F0764"/>
    <w:rsid w:val="008F4890"/>
    <w:rsid w:val="00902A6A"/>
    <w:rsid w:val="00913784"/>
    <w:rsid w:val="009142EA"/>
    <w:rsid w:val="00914933"/>
    <w:rsid w:val="00917FB8"/>
    <w:rsid w:val="00921214"/>
    <w:rsid w:val="0093174C"/>
    <w:rsid w:val="00932CB6"/>
    <w:rsid w:val="00937FA6"/>
    <w:rsid w:val="00945D8C"/>
    <w:rsid w:val="00947C25"/>
    <w:rsid w:val="00947C3E"/>
    <w:rsid w:val="00953E06"/>
    <w:rsid w:val="00957A31"/>
    <w:rsid w:val="00966C52"/>
    <w:rsid w:val="00970CE5"/>
    <w:rsid w:val="00971D87"/>
    <w:rsid w:val="0097359B"/>
    <w:rsid w:val="00977B91"/>
    <w:rsid w:val="009861DF"/>
    <w:rsid w:val="00986AAC"/>
    <w:rsid w:val="0099285B"/>
    <w:rsid w:val="00992E3E"/>
    <w:rsid w:val="00994420"/>
    <w:rsid w:val="00994E5C"/>
    <w:rsid w:val="009A07F3"/>
    <w:rsid w:val="009A30D1"/>
    <w:rsid w:val="009A490D"/>
    <w:rsid w:val="009A4CA0"/>
    <w:rsid w:val="009A6712"/>
    <w:rsid w:val="009A6C45"/>
    <w:rsid w:val="009A7837"/>
    <w:rsid w:val="009B0A91"/>
    <w:rsid w:val="009B260C"/>
    <w:rsid w:val="009B62DC"/>
    <w:rsid w:val="009B70F4"/>
    <w:rsid w:val="009C4DB8"/>
    <w:rsid w:val="009C5C4A"/>
    <w:rsid w:val="009D1D2B"/>
    <w:rsid w:val="009D3C13"/>
    <w:rsid w:val="009D77C7"/>
    <w:rsid w:val="009E25BF"/>
    <w:rsid w:val="009F16CE"/>
    <w:rsid w:val="009F54D4"/>
    <w:rsid w:val="009F6CFB"/>
    <w:rsid w:val="00A02CB9"/>
    <w:rsid w:val="00A04AE5"/>
    <w:rsid w:val="00A12093"/>
    <w:rsid w:val="00A216B1"/>
    <w:rsid w:val="00A238EA"/>
    <w:rsid w:val="00A2617D"/>
    <w:rsid w:val="00A27B92"/>
    <w:rsid w:val="00A34371"/>
    <w:rsid w:val="00A34379"/>
    <w:rsid w:val="00A353D5"/>
    <w:rsid w:val="00A464DD"/>
    <w:rsid w:val="00A47007"/>
    <w:rsid w:val="00A505C9"/>
    <w:rsid w:val="00A5734F"/>
    <w:rsid w:val="00A6222B"/>
    <w:rsid w:val="00A63C14"/>
    <w:rsid w:val="00A71E14"/>
    <w:rsid w:val="00A830A9"/>
    <w:rsid w:val="00A87780"/>
    <w:rsid w:val="00A90990"/>
    <w:rsid w:val="00A91765"/>
    <w:rsid w:val="00A93719"/>
    <w:rsid w:val="00A94861"/>
    <w:rsid w:val="00AA5F99"/>
    <w:rsid w:val="00AA6539"/>
    <w:rsid w:val="00AB405D"/>
    <w:rsid w:val="00AB5937"/>
    <w:rsid w:val="00AB60CB"/>
    <w:rsid w:val="00AD4B71"/>
    <w:rsid w:val="00AD5E8A"/>
    <w:rsid w:val="00AF0628"/>
    <w:rsid w:val="00AF4211"/>
    <w:rsid w:val="00AF580B"/>
    <w:rsid w:val="00B05ACD"/>
    <w:rsid w:val="00B123D9"/>
    <w:rsid w:val="00B13C4F"/>
    <w:rsid w:val="00B20149"/>
    <w:rsid w:val="00B24817"/>
    <w:rsid w:val="00B27D79"/>
    <w:rsid w:val="00B356D3"/>
    <w:rsid w:val="00B406C2"/>
    <w:rsid w:val="00B4226E"/>
    <w:rsid w:val="00B42BC3"/>
    <w:rsid w:val="00B463B1"/>
    <w:rsid w:val="00B477C6"/>
    <w:rsid w:val="00B53E17"/>
    <w:rsid w:val="00B64248"/>
    <w:rsid w:val="00B64CD5"/>
    <w:rsid w:val="00B72923"/>
    <w:rsid w:val="00B73B41"/>
    <w:rsid w:val="00B761BB"/>
    <w:rsid w:val="00B851EA"/>
    <w:rsid w:val="00B86AF8"/>
    <w:rsid w:val="00BA3003"/>
    <w:rsid w:val="00BB1E99"/>
    <w:rsid w:val="00BB4E4B"/>
    <w:rsid w:val="00BC04A4"/>
    <w:rsid w:val="00BC3F34"/>
    <w:rsid w:val="00BC4496"/>
    <w:rsid w:val="00BC64FB"/>
    <w:rsid w:val="00BD109F"/>
    <w:rsid w:val="00BD5577"/>
    <w:rsid w:val="00BE052B"/>
    <w:rsid w:val="00BE626D"/>
    <w:rsid w:val="00BF0C73"/>
    <w:rsid w:val="00C02F4F"/>
    <w:rsid w:val="00C03C5A"/>
    <w:rsid w:val="00C13ADD"/>
    <w:rsid w:val="00C2347D"/>
    <w:rsid w:val="00C24478"/>
    <w:rsid w:val="00C36BDA"/>
    <w:rsid w:val="00C3767F"/>
    <w:rsid w:val="00C467E4"/>
    <w:rsid w:val="00C61933"/>
    <w:rsid w:val="00C6242F"/>
    <w:rsid w:val="00C64970"/>
    <w:rsid w:val="00C653F7"/>
    <w:rsid w:val="00C7118E"/>
    <w:rsid w:val="00C74C86"/>
    <w:rsid w:val="00C80C3D"/>
    <w:rsid w:val="00C82791"/>
    <w:rsid w:val="00C96BF9"/>
    <w:rsid w:val="00CD0C4D"/>
    <w:rsid w:val="00CD61D9"/>
    <w:rsid w:val="00CE1825"/>
    <w:rsid w:val="00CE4552"/>
    <w:rsid w:val="00CF38DC"/>
    <w:rsid w:val="00D038F4"/>
    <w:rsid w:val="00D068F4"/>
    <w:rsid w:val="00D0709A"/>
    <w:rsid w:val="00D138CD"/>
    <w:rsid w:val="00D24CE1"/>
    <w:rsid w:val="00D261DC"/>
    <w:rsid w:val="00D40248"/>
    <w:rsid w:val="00D402DC"/>
    <w:rsid w:val="00D403F1"/>
    <w:rsid w:val="00D462D4"/>
    <w:rsid w:val="00D467FF"/>
    <w:rsid w:val="00D547E7"/>
    <w:rsid w:val="00D74C35"/>
    <w:rsid w:val="00D75C92"/>
    <w:rsid w:val="00D804A7"/>
    <w:rsid w:val="00D93B9E"/>
    <w:rsid w:val="00D9569C"/>
    <w:rsid w:val="00DA26D1"/>
    <w:rsid w:val="00DB2246"/>
    <w:rsid w:val="00DB29E2"/>
    <w:rsid w:val="00DB4DEF"/>
    <w:rsid w:val="00DC06FC"/>
    <w:rsid w:val="00DC3073"/>
    <w:rsid w:val="00DC7635"/>
    <w:rsid w:val="00DC7BC5"/>
    <w:rsid w:val="00DD4490"/>
    <w:rsid w:val="00DD6769"/>
    <w:rsid w:val="00DE0C0A"/>
    <w:rsid w:val="00DE212B"/>
    <w:rsid w:val="00DE6609"/>
    <w:rsid w:val="00DE7039"/>
    <w:rsid w:val="00DF18AB"/>
    <w:rsid w:val="00DF6671"/>
    <w:rsid w:val="00DF71A5"/>
    <w:rsid w:val="00E0003B"/>
    <w:rsid w:val="00E05E06"/>
    <w:rsid w:val="00E15115"/>
    <w:rsid w:val="00E20AE7"/>
    <w:rsid w:val="00E254B4"/>
    <w:rsid w:val="00E2633A"/>
    <w:rsid w:val="00E26373"/>
    <w:rsid w:val="00E263C6"/>
    <w:rsid w:val="00E26F7C"/>
    <w:rsid w:val="00E42AEE"/>
    <w:rsid w:val="00E44035"/>
    <w:rsid w:val="00E444C1"/>
    <w:rsid w:val="00E505B6"/>
    <w:rsid w:val="00E57A6E"/>
    <w:rsid w:val="00E61E29"/>
    <w:rsid w:val="00E65570"/>
    <w:rsid w:val="00E65FE5"/>
    <w:rsid w:val="00E70DCE"/>
    <w:rsid w:val="00E71920"/>
    <w:rsid w:val="00E71E51"/>
    <w:rsid w:val="00E77310"/>
    <w:rsid w:val="00E82CC3"/>
    <w:rsid w:val="00E83C14"/>
    <w:rsid w:val="00E867D8"/>
    <w:rsid w:val="00E86CFE"/>
    <w:rsid w:val="00E87A88"/>
    <w:rsid w:val="00E9588E"/>
    <w:rsid w:val="00EA363C"/>
    <w:rsid w:val="00EA52D6"/>
    <w:rsid w:val="00EB1396"/>
    <w:rsid w:val="00EB508C"/>
    <w:rsid w:val="00EB5204"/>
    <w:rsid w:val="00EB5E76"/>
    <w:rsid w:val="00EC1EF7"/>
    <w:rsid w:val="00EC2D2E"/>
    <w:rsid w:val="00EC3748"/>
    <w:rsid w:val="00EC6008"/>
    <w:rsid w:val="00ED31BB"/>
    <w:rsid w:val="00ED4DA1"/>
    <w:rsid w:val="00EE2A9A"/>
    <w:rsid w:val="00EE78F5"/>
    <w:rsid w:val="00EF57E7"/>
    <w:rsid w:val="00EF78D9"/>
    <w:rsid w:val="00F00516"/>
    <w:rsid w:val="00F00F25"/>
    <w:rsid w:val="00F01107"/>
    <w:rsid w:val="00F04730"/>
    <w:rsid w:val="00F06ADE"/>
    <w:rsid w:val="00F129D7"/>
    <w:rsid w:val="00F1531B"/>
    <w:rsid w:val="00F20E4C"/>
    <w:rsid w:val="00F22668"/>
    <w:rsid w:val="00F31A4D"/>
    <w:rsid w:val="00F32272"/>
    <w:rsid w:val="00F46162"/>
    <w:rsid w:val="00F464FC"/>
    <w:rsid w:val="00F52DAA"/>
    <w:rsid w:val="00F5441C"/>
    <w:rsid w:val="00F548D8"/>
    <w:rsid w:val="00F57D3E"/>
    <w:rsid w:val="00F66393"/>
    <w:rsid w:val="00F71573"/>
    <w:rsid w:val="00F727E5"/>
    <w:rsid w:val="00F73A97"/>
    <w:rsid w:val="00F81C31"/>
    <w:rsid w:val="00F83B6A"/>
    <w:rsid w:val="00F87614"/>
    <w:rsid w:val="00F90FC7"/>
    <w:rsid w:val="00F91CC3"/>
    <w:rsid w:val="00F961C9"/>
    <w:rsid w:val="00F9691E"/>
    <w:rsid w:val="00F974BB"/>
    <w:rsid w:val="00FA417E"/>
    <w:rsid w:val="00FB11AC"/>
    <w:rsid w:val="00FB4F91"/>
    <w:rsid w:val="00FC133A"/>
    <w:rsid w:val="00FC1657"/>
    <w:rsid w:val="00FD2FB9"/>
    <w:rsid w:val="00FE2738"/>
    <w:rsid w:val="00FE3B44"/>
    <w:rsid w:val="00FE512D"/>
    <w:rsid w:val="00FF03C0"/>
    <w:rsid w:val="00FF33A7"/>
    <w:rsid w:val="00FF43A4"/>
    <w:rsid w:val="030E0AB1"/>
    <w:rsid w:val="09E25E91"/>
    <w:rsid w:val="0C3B2667"/>
    <w:rsid w:val="11069411"/>
    <w:rsid w:val="12DDB0C1"/>
    <w:rsid w:val="135862CC"/>
    <w:rsid w:val="145126FD"/>
    <w:rsid w:val="19444725"/>
    <w:rsid w:val="209FB928"/>
    <w:rsid w:val="2B38F3E4"/>
    <w:rsid w:val="2C1DB62C"/>
    <w:rsid w:val="356A237B"/>
    <w:rsid w:val="35FA9D1E"/>
    <w:rsid w:val="3A3D949E"/>
    <w:rsid w:val="3FC100B5"/>
    <w:rsid w:val="4539BCBF"/>
    <w:rsid w:val="48BFD58D"/>
    <w:rsid w:val="4D71CAD3"/>
    <w:rsid w:val="4E56674D"/>
    <w:rsid w:val="4E850D4E"/>
    <w:rsid w:val="52817A1F"/>
    <w:rsid w:val="54D53544"/>
    <w:rsid w:val="5B1A13FE"/>
    <w:rsid w:val="5D1EB51E"/>
    <w:rsid w:val="62B40085"/>
    <w:rsid w:val="64ACD907"/>
    <w:rsid w:val="64F34694"/>
    <w:rsid w:val="65DF1C01"/>
    <w:rsid w:val="68766A0A"/>
    <w:rsid w:val="69554A00"/>
    <w:rsid w:val="6B03F4B1"/>
    <w:rsid w:val="6B9D96CC"/>
    <w:rsid w:val="6DBB6BEE"/>
    <w:rsid w:val="76738210"/>
    <w:rsid w:val="768C1262"/>
    <w:rsid w:val="76CEE376"/>
    <w:rsid w:val="7EE7718C"/>
    <w:rsid w:val="7FD669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4505F"/>
  <w15:docId w15:val="{2D11658A-AEB3-41F1-BC2F-8A145BAE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38"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02DC"/>
    <w:pPr>
      <w:spacing w:after="120" w:line="298" w:lineRule="auto"/>
    </w:pPr>
    <w:rPr>
      <w:sz w:val="24"/>
    </w:rPr>
  </w:style>
  <w:style w:type="paragraph" w:styleId="Nagwek1">
    <w:name w:val="heading 1"/>
    <w:basedOn w:val="Normalny"/>
    <w:next w:val="Normalny"/>
    <w:link w:val="Nagwek1Znak"/>
    <w:uiPriority w:val="9"/>
    <w:qFormat/>
    <w:rsid w:val="00FB11AC"/>
    <w:pPr>
      <w:keepNext/>
      <w:keepLines/>
      <w:spacing w:before="240" w:after="0"/>
      <w:outlineLvl w:val="0"/>
    </w:pPr>
    <w:rPr>
      <w:rFonts w:asciiTheme="majorHAnsi" w:eastAsiaTheme="majorEastAsia" w:hAnsiTheme="majorHAnsi" w:cstheme="majorBidi"/>
      <w:b/>
      <w:color w:val="B50000" w:themeColor="accent1" w:themeShade="BF"/>
      <w:sz w:val="30"/>
      <w:szCs w:val="32"/>
    </w:rPr>
  </w:style>
  <w:style w:type="paragraph" w:styleId="Nagwek2">
    <w:name w:val="heading 2"/>
    <w:basedOn w:val="Normalny"/>
    <w:next w:val="Normalny"/>
    <w:link w:val="Nagwek2Znak"/>
    <w:uiPriority w:val="9"/>
    <w:unhideWhenUsed/>
    <w:qFormat/>
    <w:rsid w:val="007E47F0"/>
    <w:pPr>
      <w:keepNext/>
      <w:keepLines/>
      <w:numPr>
        <w:numId w:val="10"/>
      </w:numPr>
      <w:spacing w:before="40" w:after="0"/>
      <w:outlineLvl w:val="1"/>
    </w:pPr>
    <w:rPr>
      <w:rFonts w:asciiTheme="majorHAnsi" w:eastAsiaTheme="majorEastAsia" w:hAnsiTheme="majorHAnsi" w:cstheme="majorBidi"/>
      <w:b/>
      <w:color w:val="B50000" w:themeColor="accent1" w:themeShade="BF"/>
      <w:szCs w:val="26"/>
    </w:rPr>
  </w:style>
  <w:style w:type="paragraph" w:styleId="Nagwek3">
    <w:name w:val="heading 3"/>
    <w:basedOn w:val="Normalny"/>
    <w:next w:val="Normalny"/>
    <w:link w:val="Nagwek3Znak"/>
    <w:uiPriority w:val="9"/>
    <w:unhideWhenUsed/>
    <w:qFormat/>
    <w:rsid w:val="00AA5F99"/>
    <w:pPr>
      <w:keepNext/>
      <w:keepLines/>
      <w:spacing w:before="40" w:after="0"/>
      <w:outlineLvl w:val="2"/>
    </w:pPr>
    <w:rPr>
      <w:rFonts w:asciiTheme="majorHAnsi" w:eastAsiaTheme="majorEastAsia" w:hAnsiTheme="majorHAnsi" w:cstheme="majorBidi"/>
      <w:color w:val="780000" w:themeColor="accent1" w:themeShade="7F"/>
      <w:sz w:val="26"/>
      <w:szCs w:val="24"/>
    </w:rPr>
  </w:style>
  <w:style w:type="paragraph" w:styleId="Nagwek4">
    <w:name w:val="heading 4"/>
    <w:basedOn w:val="Normalny"/>
    <w:next w:val="Normalny"/>
    <w:link w:val="Nagwek4Znak"/>
    <w:uiPriority w:val="9"/>
    <w:unhideWhenUsed/>
    <w:qFormat/>
    <w:rsid w:val="009A07F3"/>
    <w:pPr>
      <w:keepNext/>
      <w:keepLines/>
      <w:spacing w:before="40" w:after="0"/>
      <w:outlineLvl w:val="3"/>
    </w:pPr>
    <w:rPr>
      <w:rFonts w:asciiTheme="majorHAnsi" w:eastAsiaTheme="majorEastAsia" w:hAnsiTheme="majorHAnsi" w:cstheme="majorBidi"/>
      <w:iCs/>
      <w:color w:val="B50000" w:themeColor="accent1" w:themeShade="BF"/>
    </w:rPr>
  </w:style>
  <w:style w:type="paragraph" w:styleId="Nagwek5">
    <w:name w:val="heading 5"/>
    <w:basedOn w:val="Normalny"/>
    <w:next w:val="Normalny"/>
    <w:link w:val="Nagwek5Znak"/>
    <w:uiPriority w:val="9"/>
    <w:unhideWhenUsed/>
    <w:qFormat/>
    <w:rsid w:val="00AA5F99"/>
    <w:pPr>
      <w:keepNext/>
      <w:keepLines/>
      <w:spacing w:before="40" w:after="0"/>
      <w:outlineLvl w:val="4"/>
    </w:pPr>
    <w:rPr>
      <w:rFonts w:asciiTheme="majorHAnsi" w:eastAsiaTheme="majorEastAsia" w:hAnsiTheme="majorHAnsi" w:cstheme="majorBidi"/>
      <w:color w:val="B50000" w:themeColor="accent1" w:themeShade="BF"/>
    </w:rPr>
  </w:style>
  <w:style w:type="paragraph" w:styleId="Nagwek6">
    <w:name w:val="heading 6"/>
    <w:basedOn w:val="Normalny"/>
    <w:next w:val="Normalny"/>
    <w:link w:val="Nagwek6Znak"/>
    <w:uiPriority w:val="9"/>
    <w:unhideWhenUsed/>
    <w:qFormat/>
    <w:rsid w:val="00AA5F99"/>
    <w:pPr>
      <w:keepNext/>
      <w:keepLines/>
      <w:spacing w:before="40" w:after="0"/>
      <w:outlineLvl w:val="5"/>
    </w:pPr>
    <w:rPr>
      <w:rFonts w:asciiTheme="majorHAnsi" w:eastAsiaTheme="majorEastAsia" w:hAnsiTheme="majorHAnsi" w:cstheme="majorBidi"/>
      <w:color w:val="78000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D36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3676"/>
    <w:rPr>
      <w:sz w:val="24"/>
    </w:rPr>
  </w:style>
  <w:style w:type="paragraph" w:styleId="Stopka">
    <w:name w:val="footer"/>
    <w:basedOn w:val="Normalny"/>
    <w:link w:val="StopkaZnak"/>
    <w:uiPriority w:val="99"/>
    <w:unhideWhenUsed/>
    <w:rsid w:val="001D36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3676"/>
    <w:rPr>
      <w:sz w:val="24"/>
    </w:rPr>
  </w:style>
  <w:style w:type="paragraph" w:styleId="Tytu">
    <w:name w:val="Title"/>
    <w:basedOn w:val="Normalny"/>
    <w:next w:val="Normalny"/>
    <w:link w:val="TytuZnak"/>
    <w:uiPriority w:val="10"/>
    <w:qFormat/>
    <w:rsid w:val="009A07F3"/>
    <w:pPr>
      <w:pBdr>
        <w:bottom w:val="single" w:sz="4" w:space="7" w:color="F20000" w:themeColor="accent1"/>
      </w:pBdr>
      <w:spacing w:after="1200" w:line="240" w:lineRule="auto"/>
      <w:contextualSpacing/>
    </w:pPr>
    <w:rPr>
      <w:rFonts w:asciiTheme="majorHAnsi" w:eastAsiaTheme="majorEastAsia" w:hAnsiTheme="majorHAnsi" w:cstheme="majorBidi"/>
      <w:spacing w:val="-10"/>
      <w:kern w:val="28"/>
      <w:sz w:val="40"/>
      <w:szCs w:val="56"/>
    </w:rPr>
  </w:style>
  <w:style w:type="character" w:customStyle="1" w:styleId="TytuZnak">
    <w:name w:val="Tytuł Znak"/>
    <w:basedOn w:val="Domylnaczcionkaakapitu"/>
    <w:link w:val="Tytu"/>
    <w:uiPriority w:val="10"/>
    <w:rsid w:val="009A07F3"/>
    <w:rPr>
      <w:rFonts w:asciiTheme="majorHAnsi" w:eastAsiaTheme="majorEastAsia" w:hAnsiTheme="majorHAnsi" w:cstheme="majorBidi"/>
      <w:spacing w:val="-10"/>
      <w:kern w:val="28"/>
      <w:sz w:val="40"/>
      <w:szCs w:val="56"/>
    </w:rPr>
  </w:style>
  <w:style w:type="character" w:customStyle="1" w:styleId="Nagwek1Znak">
    <w:name w:val="Nagłówek 1 Znak"/>
    <w:basedOn w:val="Domylnaczcionkaakapitu"/>
    <w:link w:val="Nagwek1"/>
    <w:uiPriority w:val="9"/>
    <w:rsid w:val="00FB11AC"/>
    <w:rPr>
      <w:rFonts w:asciiTheme="majorHAnsi" w:eastAsiaTheme="majorEastAsia" w:hAnsiTheme="majorHAnsi" w:cstheme="majorBidi"/>
      <w:b/>
      <w:color w:val="B50000" w:themeColor="accent1" w:themeShade="BF"/>
      <w:sz w:val="30"/>
      <w:szCs w:val="32"/>
    </w:rPr>
  </w:style>
  <w:style w:type="character" w:customStyle="1" w:styleId="Nagwek2Znak">
    <w:name w:val="Nagłówek 2 Znak"/>
    <w:basedOn w:val="Domylnaczcionkaakapitu"/>
    <w:link w:val="Nagwek2"/>
    <w:uiPriority w:val="9"/>
    <w:rsid w:val="001C3BFD"/>
    <w:rPr>
      <w:rFonts w:asciiTheme="majorHAnsi" w:eastAsiaTheme="majorEastAsia" w:hAnsiTheme="majorHAnsi" w:cstheme="majorBidi"/>
      <w:b/>
      <w:color w:val="B50000" w:themeColor="accent1" w:themeShade="BF"/>
      <w:sz w:val="24"/>
      <w:szCs w:val="26"/>
    </w:rPr>
  </w:style>
  <w:style w:type="character" w:customStyle="1" w:styleId="Nagwek3Znak">
    <w:name w:val="Nagłówek 3 Znak"/>
    <w:basedOn w:val="Domylnaczcionkaakapitu"/>
    <w:link w:val="Nagwek3"/>
    <w:uiPriority w:val="9"/>
    <w:rsid w:val="00AA5F99"/>
    <w:rPr>
      <w:rFonts w:asciiTheme="majorHAnsi" w:eastAsiaTheme="majorEastAsia" w:hAnsiTheme="majorHAnsi" w:cstheme="majorBidi"/>
      <w:color w:val="780000" w:themeColor="accent1" w:themeShade="7F"/>
      <w:sz w:val="26"/>
      <w:szCs w:val="24"/>
    </w:rPr>
  </w:style>
  <w:style w:type="character" w:customStyle="1" w:styleId="Nagwek4Znak">
    <w:name w:val="Nagłówek 4 Znak"/>
    <w:basedOn w:val="Domylnaczcionkaakapitu"/>
    <w:link w:val="Nagwek4"/>
    <w:uiPriority w:val="9"/>
    <w:rsid w:val="009A07F3"/>
    <w:rPr>
      <w:rFonts w:asciiTheme="majorHAnsi" w:eastAsiaTheme="majorEastAsia" w:hAnsiTheme="majorHAnsi" w:cstheme="majorBidi"/>
      <w:iCs/>
      <w:color w:val="B50000" w:themeColor="accent1" w:themeShade="BF"/>
      <w:sz w:val="24"/>
    </w:rPr>
  </w:style>
  <w:style w:type="character" w:customStyle="1" w:styleId="Nagwek5Znak">
    <w:name w:val="Nagłówek 5 Znak"/>
    <w:basedOn w:val="Domylnaczcionkaakapitu"/>
    <w:link w:val="Nagwek5"/>
    <w:uiPriority w:val="9"/>
    <w:rsid w:val="00AA5F99"/>
    <w:rPr>
      <w:rFonts w:asciiTheme="majorHAnsi" w:eastAsiaTheme="majorEastAsia" w:hAnsiTheme="majorHAnsi" w:cstheme="majorBidi"/>
      <w:color w:val="B50000" w:themeColor="accent1" w:themeShade="BF"/>
      <w:sz w:val="24"/>
    </w:rPr>
  </w:style>
  <w:style w:type="character" w:customStyle="1" w:styleId="Nagwek6Znak">
    <w:name w:val="Nagłówek 6 Znak"/>
    <w:basedOn w:val="Domylnaczcionkaakapitu"/>
    <w:link w:val="Nagwek6"/>
    <w:uiPriority w:val="9"/>
    <w:rsid w:val="00AA5F99"/>
    <w:rPr>
      <w:rFonts w:asciiTheme="majorHAnsi" w:eastAsiaTheme="majorEastAsia" w:hAnsiTheme="majorHAnsi" w:cstheme="majorBidi"/>
      <w:color w:val="780000" w:themeColor="accent1" w:themeShade="7F"/>
      <w:sz w:val="24"/>
    </w:rPr>
  </w:style>
  <w:style w:type="paragraph" w:styleId="Podtytu">
    <w:name w:val="Subtitle"/>
    <w:basedOn w:val="Normalny"/>
    <w:next w:val="Normalny"/>
    <w:link w:val="PodtytuZnak"/>
    <w:uiPriority w:val="11"/>
    <w:qFormat/>
    <w:rsid w:val="00AA5F99"/>
    <w:pPr>
      <w:numPr>
        <w:ilvl w:val="1"/>
      </w:numPr>
      <w:spacing w:after="160"/>
    </w:pPr>
    <w:rPr>
      <w:rFonts w:eastAsiaTheme="minorEastAsia"/>
      <w:color w:val="5A5A5A" w:themeColor="text1" w:themeTint="A5"/>
      <w:spacing w:val="20"/>
      <w:sz w:val="22"/>
    </w:rPr>
  </w:style>
  <w:style w:type="character" w:customStyle="1" w:styleId="PodtytuZnak">
    <w:name w:val="Podtytuł Znak"/>
    <w:basedOn w:val="Domylnaczcionkaakapitu"/>
    <w:link w:val="Podtytu"/>
    <w:uiPriority w:val="11"/>
    <w:rsid w:val="00AA5F99"/>
    <w:rPr>
      <w:rFonts w:eastAsiaTheme="minorEastAsia"/>
      <w:color w:val="5A5A5A" w:themeColor="text1" w:themeTint="A5"/>
      <w:spacing w:val="20"/>
    </w:rPr>
  </w:style>
  <w:style w:type="character" w:styleId="Pogrubienie">
    <w:name w:val="Strong"/>
    <w:basedOn w:val="Domylnaczcionkaakapitu"/>
    <w:uiPriority w:val="22"/>
    <w:qFormat/>
    <w:rsid w:val="00AA5F99"/>
    <w:rPr>
      <w:b/>
      <w:bCs/>
      <w:color w:val="262626" w:themeColor="text1" w:themeTint="D9"/>
    </w:rPr>
  </w:style>
  <w:style w:type="character" w:styleId="Wyrnieniedelikatne">
    <w:name w:val="Subtle Emphasis"/>
    <w:basedOn w:val="Domylnaczcionkaakapitu"/>
    <w:uiPriority w:val="19"/>
    <w:qFormat/>
    <w:rsid w:val="00A02CB9"/>
    <w:rPr>
      <w:i/>
      <w:iCs/>
      <w:color w:val="404040" w:themeColor="text1" w:themeTint="BF"/>
    </w:rPr>
  </w:style>
  <w:style w:type="character" w:styleId="Uwydatnienie">
    <w:name w:val="Emphasis"/>
    <w:basedOn w:val="Domylnaczcionkaakapitu"/>
    <w:uiPriority w:val="20"/>
    <w:qFormat/>
    <w:rsid w:val="00A02CB9"/>
    <w:rPr>
      <w:i/>
      <w:iCs/>
    </w:rPr>
  </w:style>
  <w:style w:type="paragraph" w:styleId="Cytat">
    <w:name w:val="Quote"/>
    <w:basedOn w:val="Normalny"/>
    <w:next w:val="Normalny"/>
    <w:link w:val="CytatZnak"/>
    <w:uiPriority w:val="29"/>
    <w:qFormat/>
    <w:rsid w:val="00B86AF8"/>
    <w:pPr>
      <w:spacing w:before="200" w:after="160" w:line="283" w:lineRule="auto"/>
      <w:ind w:left="284"/>
    </w:pPr>
    <w:rPr>
      <w:iCs/>
      <w:color w:val="404040" w:themeColor="text1" w:themeTint="BF"/>
      <w:sz w:val="22"/>
    </w:rPr>
  </w:style>
  <w:style w:type="character" w:customStyle="1" w:styleId="CytatZnak">
    <w:name w:val="Cytat Znak"/>
    <w:basedOn w:val="Domylnaczcionkaakapitu"/>
    <w:link w:val="Cytat"/>
    <w:uiPriority w:val="29"/>
    <w:rsid w:val="00B86AF8"/>
    <w:rPr>
      <w:iCs/>
      <w:color w:val="404040" w:themeColor="text1" w:themeTint="BF"/>
    </w:rPr>
  </w:style>
  <w:style w:type="paragraph" w:styleId="Cytatintensywny">
    <w:name w:val="Intense Quote"/>
    <w:basedOn w:val="Normalny"/>
    <w:next w:val="Normalny"/>
    <w:link w:val="CytatintensywnyZnak"/>
    <w:uiPriority w:val="30"/>
    <w:rsid w:val="00B86AF8"/>
    <w:pPr>
      <w:pBdr>
        <w:top w:val="single" w:sz="4" w:space="10" w:color="F20000" w:themeColor="accent1"/>
        <w:bottom w:val="single" w:sz="4" w:space="10" w:color="F20000" w:themeColor="accent1"/>
      </w:pBdr>
      <w:spacing w:before="360" w:after="360" w:line="283" w:lineRule="auto"/>
    </w:pPr>
    <w:rPr>
      <w:iCs/>
      <w:color w:val="F20000" w:themeColor="accent1"/>
      <w:sz w:val="22"/>
    </w:rPr>
  </w:style>
  <w:style w:type="character" w:customStyle="1" w:styleId="CytatintensywnyZnak">
    <w:name w:val="Cytat intensywny Znak"/>
    <w:basedOn w:val="Domylnaczcionkaakapitu"/>
    <w:link w:val="Cytatintensywny"/>
    <w:uiPriority w:val="30"/>
    <w:rsid w:val="00B86AF8"/>
    <w:rPr>
      <w:iCs/>
      <w:color w:val="F20000" w:themeColor="accent1"/>
    </w:rPr>
  </w:style>
  <w:style w:type="paragraph" w:styleId="Listapunktowana">
    <w:name w:val="List Bullet"/>
    <w:basedOn w:val="Normalny"/>
    <w:uiPriority w:val="99"/>
    <w:unhideWhenUsed/>
    <w:rsid w:val="00F974BB"/>
    <w:pPr>
      <w:numPr>
        <w:numId w:val="5"/>
      </w:numPr>
      <w:contextualSpacing/>
    </w:pPr>
  </w:style>
  <w:style w:type="paragraph" w:customStyle="1" w:styleId="Cytatintensywny2">
    <w:name w:val="Cytat intensywny 2"/>
    <w:basedOn w:val="Listapunktowana"/>
    <w:qFormat/>
    <w:rsid w:val="00410F5C"/>
    <w:pPr>
      <w:numPr>
        <w:numId w:val="0"/>
      </w:numPr>
      <w:pBdr>
        <w:left w:val="dashSmallGap" w:sz="6" w:space="12" w:color="C00000"/>
      </w:pBdr>
      <w:ind w:left="227"/>
    </w:pPr>
  </w:style>
  <w:style w:type="paragraph" w:styleId="Listanumerowana">
    <w:name w:val="List Number"/>
    <w:basedOn w:val="Normalny"/>
    <w:uiPriority w:val="99"/>
    <w:unhideWhenUsed/>
    <w:rsid w:val="00410F5C"/>
    <w:pPr>
      <w:numPr>
        <w:numId w:val="11"/>
      </w:numPr>
      <w:contextualSpacing/>
    </w:pPr>
  </w:style>
  <w:style w:type="paragraph" w:styleId="Listanumerowana2">
    <w:name w:val="List Number 2"/>
    <w:basedOn w:val="Normalny"/>
    <w:uiPriority w:val="99"/>
    <w:unhideWhenUsed/>
    <w:rsid w:val="007F0A5D"/>
    <w:pPr>
      <w:numPr>
        <w:numId w:val="1"/>
      </w:numPr>
      <w:contextualSpacing/>
    </w:pPr>
  </w:style>
  <w:style w:type="paragraph" w:styleId="Listanumerowana3">
    <w:name w:val="List Number 3"/>
    <w:basedOn w:val="Normalny"/>
    <w:uiPriority w:val="99"/>
    <w:unhideWhenUsed/>
    <w:rsid w:val="00B477C6"/>
    <w:pPr>
      <w:numPr>
        <w:numId w:val="2"/>
      </w:numPr>
      <w:contextualSpacing/>
    </w:pPr>
  </w:style>
  <w:style w:type="paragraph" w:styleId="Listanumerowana4">
    <w:name w:val="List Number 4"/>
    <w:basedOn w:val="Normalny"/>
    <w:uiPriority w:val="99"/>
    <w:unhideWhenUsed/>
    <w:rsid w:val="009C5C4A"/>
    <w:pPr>
      <w:numPr>
        <w:numId w:val="3"/>
      </w:numPr>
      <w:ind w:left="1281" w:hanging="357"/>
      <w:contextualSpacing/>
    </w:pPr>
  </w:style>
  <w:style w:type="paragraph" w:styleId="Listanumerowana5">
    <w:name w:val="List Number 5"/>
    <w:basedOn w:val="Normalny"/>
    <w:uiPriority w:val="99"/>
    <w:unhideWhenUsed/>
    <w:rsid w:val="009C5C4A"/>
    <w:pPr>
      <w:numPr>
        <w:numId w:val="4"/>
      </w:numPr>
      <w:ind w:left="1565" w:hanging="357"/>
      <w:contextualSpacing/>
    </w:pPr>
  </w:style>
  <w:style w:type="paragraph" w:styleId="Listapunktowana2">
    <w:name w:val="List Bullet 2"/>
    <w:basedOn w:val="Normalny"/>
    <w:uiPriority w:val="99"/>
    <w:unhideWhenUsed/>
    <w:rsid w:val="009C5C4A"/>
    <w:pPr>
      <w:numPr>
        <w:numId w:val="6"/>
      </w:numPr>
      <w:ind w:left="714" w:hanging="357"/>
      <w:contextualSpacing/>
    </w:pPr>
  </w:style>
  <w:style w:type="paragraph" w:styleId="Listapunktowana3">
    <w:name w:val="List Bullet 3"/>
    <w:basedOn w:val="Normalny"/>
    <w:uiPriority w:val="99"/>
    <w:unhideWhenUsed/>
    <w:rsid w:val="009C5C4A"/>
    <w:pPr>
      <w:numPr>
        <w:numId w:val="7"/>
      </w:numPr>
      <w:ind w:left="998" w:hanging="357"/>
      <w:contextualSpacing/>
    </w:pPr>
  </w:style>
  <w:style w:type="paragraph" w:styleId="Listapunktowana4">
    <w:name w:val="List Bullet 4"/>
    <w:basedOn w:val="Normalny"/>
    <w:uiPriority w:val="99"/>
    <w:unhideWhenUsed/>
    <w:rsid w:val="00EA52D6"/>
    <w:pPr>
      <w:numPr>
        <w:numId w:val="8"/>
      </w:numPr>
      <w:ind w:left="1281" w:hanging="357"/>
      <w:contextualSpacing/>
    </w:pPr>
  </w:style>
  <w:style w:type="paragraph" w:styleId="Listapunktowana5">
    <w:name w:val="List Bullet 5"/>
    <w:basedOn w:val="Normalny"/>
    <w:uiPriority w:val="99"/>
    <w:unhideWhenUsed/>
    <w:rsid w:val="00EA52D6"/>
    <w:pPr>
      <w:numPr>
        <w:numId w:val="9"/>
      </w:numPr>
      <w:ind w:left="1565" w:hanging="357"/>
      <w:contextualSpacing/>
    </w:pPr>
  </w:style>
  <w:style w:type="paragraph" w:styleId="Lista-kontynuacja">
    <w:name w:val="List Continue"/>
    <w:basedOn w:val="Normalny"/>
    <w:uiPriority w:val="99"/>
    <w:unhideWhenUsed/>
    <w:rsid w:val="00544835"/>
    <w:pPr>
      <w:ind w:left="357"/>
      <w:contextualSpacing/>
    </w:pPr>
  </w:style>
  <w:style w:type="paragraph" w:styleId="Lista-kontynuacja2">
    <w:name w:val="List Continue 2"/>
    <w:basedOn w:val="Normalny"/>
    <w:uiPriority w:val="99"/>
    <w:unhideWhenUsed/>
    <w:rsid w:val="00544835"/>
    <w:pPr>
      <w:ind w:left="641"/>
      <w:contextualSpacing/>
    </w:pPr>
  </w:style>
  <w:style w:type="paragraph" w:styleId="Lista-kontynuacja3">
    <w:name w:val="List Continue 3"/>
    <w:basedOn w:val="Normalny"/>
    <w:uiPriority w:val="99"/>
    <w:unhideWhenUsed/>
    <w:rsid w:val="00840B75"/>
    <w:pPr>
      <w:ind w:left="924"/>
      <w:contextualSpacing/>
    </w:pPr>
  </w:style>
  <w:style w:type="paragraph" w:styleId="Lista-kontynuacja4">
    <w:name w:val="List Continue 4"/>
    <w:basedOn w:val="Normalny"/>
    <w:uiPriority w:val="99"/>
    <w:unhideWhenUsed/>
    <w:rsid w:val="00840B75"/>
    <w:pPr>
      <w:ind w:left="1208"/>
      <w:contextualSpacing/>
    </w:pPr>
  </w:style>
  <w:style w:type="paragraph" w:styleId="Lista-kontynuacja5">
    <w:name w:val="List Continue 5"/>
    <w:basedOn w:val="Normalny"/>
    <w:uiPriority w:val="99"/>
    <w:unhideWhenUsed/>
    <w:rsid w:val="007F1F48"/>
    <w:pPr>
      <w:ind w:left="1491"/>
      <w:contextualSpacing/>
    </w:pPr>
  </w:style>
  <w:style w:type="paragraph" w:styleId="Lista">
    <w:name w:val="List"/>
    <w:basedOn w:val="Normalny"/>
    <w:uiPriority w:val="99"/>
    <w:unhideWhenUsed/>
    <w:rsid w:val="007F1F48"/>
    <w:pPr>
      <w:ind w:left="283" w:hanging="283"/>
      <w:contextualSpacing/>
    </w:pPr>
  </w:style>
  <w:style w:type="paragraph" w:styleId="Lista2">
    <w:name w:val="List 2"/>
    <w:basedOn w:val="Normalny"/>
    <w:uiPriority w:val="99"/>
    <w:unhideWhenUsed/>
    <w:rsid w:val="007F1F48"/>
    <w:pPr>
      <w:ind w:left="714" w:hanging="357"/>
      <w:contextualSpacing/>
    </w:pPr>
  </w:style>
  <w:style w:type="paragraph" w:styleId="Lista3">
    <w:name w:val="List 3"/>
    <w:basedOn w:val="Normalny"/>
    <w:uiPriority w:val="99"/>
    <w:unhideWhenUsed/>
    <w:rsid w:val="007F1F48"/>
    <w:pPr>
      <w:ind w:left="998" w:hanging="357"/>
      <w:contextualSpacing/>
    </w:pPr>
  </w:style>
  <w:style w:type="paragraph" w:styleId="Lista4">
    <w:name w:val="List 4"/>
    <w:basedOn w:val="Normalny"/>
    <w:uiPriority w:val="99"/>
    <w:unhideWhenUsed/>
    <w:rsid w:val="002A362F"/>
    <w:pPr>
      <w:ind w:left="1281" w:hanging="357"/>
      <w:contextualSpacing/>
    </w:pPr>
  </w:style>
  <w:style w:type="paragraph" w:styleId="Lista5">
    <w:name w:val="List 5"/>
    <w:basedOn w:val="Normalny"/>
    <w:uiPriority w:val="99"/>
    <w:unhideWhenUsed/>
    <w:rsid w:val="002A362F"/>
    <w:pPr>
      <w:ind w:left="1565" w:hanging="357"/>
      <w:contextualSpacing/>
    </w:pPr>
  </w:style>
  <w:style w:type="table" w:styleId="Tabela-Siatka">
    <w:name w:val="Table Grid"/>
    <w:basedOn w:val="Standardowy"/>
    <w:uiPriority w:val="39"/>
    <w:rsid w:val="00D7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5ciemnaakcent1">
    <w:name w:val="Grid Table 5 Dark Accent 1"/>
    <w:basedOn w:val="Standardowy"/>
    <w:uiPriority w:val="50"/>
    <w:rsid w:val="009317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9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0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0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0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0000" w:themeFill="accent1"/>
      </w:tcPr>
    </w:tblStylePr>
    <w:tblStylePr w:type="band1Vert">
      <w:tblPr/>
      <w:tcPr>
        <w:shd w:val="clear" w:color="auto" w:fill="FF9393" w:themeFill="accent1" w:themeFillTint="66"/>
      </w:tcPr>
    </w:tblStylePr>
    <w:tblStylePr w:type="band1Horz">
      <w:tblPr/>
      <w:tcPr>
        <w:shd w:val="clear" w:color="auto" w:fill="FF9393" w:themeFill="accent1" w:themeFillTint="66"/>
      </w:tcPr>
    </w:tblStylePr>
  </w:style>
  <w:style w:type="paragraph" w:styleId="Legenda">
    <w:name w:val="caption"/>
    <w:basedOn w:val="Normalny"/>
    <w:next w:val="Normalny"/>
    <w:uiPriority w:val="35"/>
    <w:unhideWhenUsed/>
    <w:qFormat/>
    <w:rsid w:val="00D402DC"/>
    <w:pPr>
      <w:spacing w:line="240" w:lineRule="auto"/>
    </w:pPr>
    <w:rPr>
      <w:i/>
      <w:iCs/>
      <w:color w:val="505046" w:themeColor="text2"/>
      <w:sz w:val="18"/>
      <w:szCs w:val="18"/>
    </w:rPr>
  </w:style>
  <w:style w:type="paragraph" w:styleId="Zwrotpoegnalny">
    <w:name w:val="Closing"/>
    <w:basedOn w:val="Normalny"/>
    <w:link w:val="ZwrotpoegnalnyZnak"/>
    <w:uiPriority w:val="38"/>
    <w:rsid w:val="00DC7BC5"/>
    <w:pPr>
      <w:spacing w:before="360" w:after="0" w:line="240" w:lineRule="auto"/>
      <w:ind w:left="4536"/>
      <w:jc w:val="center"/>
    </w:pPr>
    <w:rPr>
      <w:rFonts w:ascii="Calibri" w:hAnsi="Calibri"/>
    </w:rPr>
  </w:style>
  <w:style w:type="character" w:customStyle="1" w:styleId="ZwrotpoegnalnyZnak">
    <w:name w:val="Zwrot pożegnalny Znak"/>
    <w:basedOn w:val="Domylnaczcionkaakapitu"/>
    <w:link w:val="Zwrotpoegnalny"/>
    <w:uiPriority w:val="38"/>
    <w:rsid w:val="00DC7BC5"/>
    <w:rPr>
      <w:rFonts w:ascii="Calibri" w:hAnsi="Calibri"/>
      <w:sz w:val="24"/>
    </w:rPr>
  </w:style>
  <w:style w:type="paragraph" w:customStyle="1" w:styleId="Podpisautora">
    <w:name w:val="Podpis autora"/>
    <w:basedOn w:val="Normalny"/>
    <w:qFormat/>
    <w:rsid w:val="00DC7BC5"/>
    <w:pPr>
      <w:spacing w:before="480" w:after="0" w:line="259" w:lineRule="auto"/>
      <w:ind w:left="4536"/>
      <w:jc w:val="center"/>
    </w:pPr>
    <w:rPr>
      <w:i/>
      <w:color w:val="404040" w:themeColor="text1" w:themeTint="BF"/>
    </w:rPr>
  </w:style>
  <w:style w:type="paragraph" w:customStyle="1" w:styleId="PUUpowanienie">
    <w:name w:val="PU_Upoważnienie"/>
    <w:basedOn w:val="Podpis"/>
    <w:qFormat/>
    <w:rsid w:val="00DC7BC5"/>
    <w:pPr>
      <w:ind w:left="4536"/>
      <w:contextualSpacing/>
      <w:jc w:val="center"/>
    </w:pPr>
    <w:rPr>
      <w:rFonts w:ascii="Calibri" w:hAnsi="Calibri"/>
    </w:rPr>
  </w:style>
  <w:style w:type="paragraph" w:customStyle="1" w:styleId="PodpisZamawiajcego">
    <w:name w:val="Podpis Zamawiającego"/>
    <w:basedOn w:val="PodpisWykonawcy"/>
    <w:qFormat/>
    <w:rsid w:val="00A63C14"/>
  </w:style>
  <w:style w:type="paragraph" w:customStyle="1" w:styleId="PodpisWykonawcy">
    <w:name w:val="Podpis Wykonawcy"/>
    <w:basedOn w:val="Podpis"/>
    <w:qFormat/>
    <w:rsid w:val="00170748"/>
    <w:pPr>
      <w:spacing w:before="960"/>
      <w:ind w:left="1134"/>
      <w:contextualSpacing/>
    </w:pPr>
    <w:rPr>
      <w:rFonts w:ascii="Calibri" w:hAnsi="Calibri"/>
    </w:rPr>
  </w:style>
  <w:style w:type="paragraph" w:styleId="Podpis">
    <w:name w:val="Signature"/>
    <w:basedOn w:val="Normalny"/>
    <w:link w:val="PodpisZnak"/>
    <w:uiPriority w:val="99"/>
    <w:semiHidden/>
    <w:unhideWhenUsed/>
    <w:rsid w:val="00DC7BC5"/>
    <w:pPr>
      <w:spacing w:after="0" w:line="240" w:lineRule="auto"/>
      <w:ind w:left="4252"/>
    </w:pPr>
  </w:style>
  <w:style w:type="character" w:customStyle="1" w:styleId="PodpisZnak">
    <w:name w:val="Podpis Znak"/>
    <w:basedOn w:val="Domylnaczcionkaakapitu"/>
    <w:link w:val="Podpis"/>
    <w:uiPriority w:val="99"/>
    <w:semiHidden/>
    <w:rsid w:val="00DC7BC5"/>
    <w:rPr>
      <w:sz w:val="24"/>
    </w:rPr>
  </w:style>
  <w:style w:type="character" w:styleId="Tekstzastpczy">
    <w:name w:val="Placeholder Text"/>
    <w:basedOn w:val="Domylnaczcionkaakapitu"/>
    <w:uiPriority w:val="99"/>
    <w:semiHidden/>
    <w:rsid w:val="00DC7BC5"/>
    <w:rPr>
      <w:color w:val="808080"/>
    </w:rPr>
  </w:style>
  <w:style w:type="character" w:styleId="Wyrnienieintensywne">
    <w:name w:val="Intense Emphasis"/>
    <w:basedOn w:val="Domylnaczcionkaakapitu"/>
    <w:uiPriority w:val="21"/>
    <w:rsid w:val="00DE7039"/>
    <w:rPr>
      <w:i/>
      <w:iCs/>
      <w:color w:val="F20000" w:themeColor="accent1"/>
    </w:rPr>
  </w:style>
  <w:style w:type="paragraph" w:customStyle="1" w:styleId="Nagwek20">
    <w:name w:val="Nagłówek_2"/>
    <w:basedOn w:val="Nagwek2"/>
    <w:qFormat/>
    <w:rsid w:val="00C36BDA"/>
    <w:pPr>
      <w:numPr>
        <w:numId w:val="0"/>
      </w:numPr>
    </w:pPr>
  </w:style>
  <w:style w:type="paragraph" w:styleId="Tekstdymka">
    <w:name w:val="Balloon Text"/>
    <w:basedOn w:val="Normalny"/>
    <w:link w:val="TekstdymkaZnak"/>
    <w:uiPriority w:val="99"/>
    <w:semiHidden/>
    <w:unhideWhenUsed/>
    <w:rsid w:val="00171F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1F5B"/>
    <w:rPr>
      <w:rFonts w:ascii="Segoe UI" w:hAnsi="Segoe UI" w:cs="Segoe UI"/>
      <w:sz w:val="18"/>
      <w:szCs w:val="18"/>
    </w:rPr>
  </w:style>
  <w:style w:type="character" w:styleId="Odwoaniedokomentarza">
    <w:name w:val="annotation reference"/>
    <w:basedOn w:val="Domylnaczcionkaakapitu"/>
    <w:uiPriority w:val="99"/>
    <w:semiHidden/>
    <w:unhideWhenUsed/>
    <w:rsid w:val="00171F5B"/>
    <w:rPr>
      <w:sz w:val="16"/>
      <w:szCs w:val="16"/>
    </w:rPr>
  </w:style>
  <w:style w:type="paragraph" w:styleId="Tekstkomentarza">
    <w:name w:val="annotation text"/>
    <w:basedOn w:val="Normalny"/>
    <w:link w:val="TekstkomentarzaZnak"/>
    <w:uiPriority w:val="99"/>
    <w:unhideWhenUsed/>
    <w:rsid w:val="00171F5B"/>
    <w:pPr>
      <w:spacing w:line="240" w:lineRule="auto"/>
    </w:pPr>
    <w:rPr>
      <w:sz w:val="20"/>
      <w:szCs w:val="20"/>
    </w:rPr>
  </w:style>
  <w:style w:type="character" w:customStyle="1" w:styleId="TekstkomentarzaZnak">
    <w:name w:val="Tekst komentarza Znak"/>
    <w:basedOn w:val="Domylnaczcionkaakapitu"/>
    <w:link w:val="Tekstkomentarza"/>
    <w:uiPriority w:val="99"/>
    <w:rsid w:val="00171F5B"/>
    <w:rPr>
      <w:sz w:val="20"/>
      <w:szCs w:val="20"/>
    </w:rPr>
  </w:style>
  <w:style w:type="paragraph" w:styleId="Tematkomentarza">
    <w:name w:val="annotation subject"/>
    <w:basedOn w:val="Tekstkomentarza"/>
    <w:next w:val="Tekstkomentarza"/>
    <w:link w:val="TematkomentarzaZnak"/>
    <w:uiPriority w:val="99"/>
    <w:semiHidden/>
    <w:unhideWhenUsed/>
    <w:rsid w:val="00171F5B"/>
    <w:rPr>
      <w:b/>
      <w:bCs/>
    </w:rPr>
  </w:style>
  <w:style w:type="character" w:customStyle="1" w:styleId="TematkomentarzaZnak">
    <w:name w:val="Temat komentarza Znak"/>
    <w:basedOn w:val="TekstkomentarzaZnak"/>
    <w:link w:val="Tematkomentarza"/>
    <w:uiPriority w:val="99"/>
    <w:semiHidden/>
    <w:rsid w:val="00171F5B"/>
    <w:rPr>
      <w:b/>
      <w:bCs/>
      <w:sz w:val="20"/>
      <w:szCs w:val="20"/>
    </w:rPr>
  </w:style>
  <w:style w:type="paragraph" w:styleId="Poprawka">
    <w:name w:val="Revision"/>
    <w:hidden/>
    <w:uiPriority w:val="99"/>
    <w:semiHidden/>
    <w:rsid w:val="00170748"/>
    <w:pPr>
      <w:spacing w:after="0" w:line="240" w:lineRule="auto"/>
    </w:pPr>
    <w:rPr>
      <w:sz w:val="24"/>
    </w:rPr>
  </w:style>
  <w:style w:type="paragraph" w:styleId="Akapitzlist">
    <w:name w:val="List Paragraph"/>
    <w:aliases w:val="Akapit z listą 1,maz_wyliczenie,opis dzialania,K-P_odwolanie,A_wyliczenie"/>
    <w:basedOn w:val="Normalny"/>
    <w:link w:val="AkapitzlistZnak"/>
    <w:uiPriority w:val="34"/>
    <w:rsid w:val="00A90990"/>
    <w:pPr>
      <w:spacing w:after="200" w:line="276" w:lineRule="auto"/>
      <w:ind w:left="708"/>
    </w:pPr>
    <w:rPr>
      <w:rFonts w:ascii="Calibri" w:eastAsia="Calibri" w:hAnsi="Calibri" w:cs="Times New Roman"/>
      <w:sz w:val="22"/>
    </w:rPr>
  </w:style>
  <w:style w:type="character" w:customStyle="1" w:styleId="AkapitzlistZnak">
    <w:name w:val="Akapit z listą Znak"/>
    <w:aliases w:val="Akapit z listą 1 Znak,maz_wyliczenie Znak,opis dzialania Znak,K-P_odwolanie Znak,A_wyliczenie Znak"/>
    <w:link w:val="Akapitzlist"/>
    <w:uiPriority w:val="34"/>
    <w:locked/>
    <w:rsid w:val="00A90990"/>
    <w:rPr>
      <w:rFonts w:ascii="Calibri" w:eastAsia="Calibri" w:hAnsi="Calibri" w:cs="Times New Roman"/>
    </w:rPr>
  </w:style>
  <w:style w:type="paragraph" w:customStyle="1" w:styleId="paragraph">
    <w:name w:val="paragraph"/>
    <w:basedOn w:val="Normalny"/>
    <w:rsid w:val="00D038F4"/>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normaltextrun">
    <w:name w:val="normaltextrun"/>
    <w:basedOn w:val="Domylnaczcionkaakapitu"/>
    <w:rsid w:val="00D038F4"/>
  </w:style>
  <w:style w:type="character" w:customStyle="1" w:styleId="eop">
    <w:name w:val="eop"/>
    <w:basedOn w:val="Domylnaczcionkaakapitu"/>
    <w:rsid w:val="00D038F4"/>
  </w:style>
  <w:style w:type="paragraph" w:customStyle="1" w:styleId="Default">
    <w:name w:val="Default"/>
    <w:rsid w:val="00052D52"/>
    <w:pPr>
      <w:autoSpaceDE w:val="0"/>
      <w:autoSpaceDN w:val="0"/>
      <w:adjustRightInd w:val="0"/>
      <w:spacing w:after="0" w:line="240" w:lineRule="auto"/>
    </w:pPr>
    <w:rPr>
      <w:rFonts w:ascii="Calibri" w:hAnsi="Calibri" w:cs="Calibri"/>
      <w:color w:val="000000"/>
      <w:sz w:val="24"/>
      <w:szCs w:val="24"/>
    </w:rPr>
  </w:style>
  <w:style w:type="paragraph" w:customStyle="1" w:styleId="pf0">
    <w:name w:val="pf0"/>
    <w:basedOn w:val="Normalny"/>
    <w:rsid w:val="0006695B"/>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cf01">
    <w:name w:val="cf01"/>
    <w:basedOn w:val="Domylnaczcionkaakapitu"/>
    <w:rsid w:val="0006695B"/>
    <w:rPr>
      <w:rFonts w:ascii="Segoe UI" w:hAnsi="Segoe UI" w:cs="Segoe UI" w:hint="default"/>
      <w:sz w:val="18"/>
      <w:szCs w:val="18"/>
    </w:rPr>
  </w:style>
  <w:style w:type="paragraph" w:styleId="NormalnyWeb">
    <w:name w:val="Normal (Web)"/>
    <w:basedOn w:val="Normalny"/>
    <w:uiPriority w:val="99"/>
    <w:semiHidden/>
    <w:unhideWhenUsed/>
    <w:rsid w:val="00E44035"/>
    <w:pPr>
      <w:spacing w:before="100" w:beforeAutospacing="1" w:after="100" w:afterAutospacing="1" w:line="240" w:lineRule="auto"/>
    </w:pPr>
    <w:rPr>
      <w:rFonts w:ascii="Times New Roman" w:eastAsia="Times New Roman" w:hAnsi="Times New Roman" w:cs="Times New Roman"/>
      <w:szCs w:val="24"/>
      <w:lang w:eastAsia="pl-PL"/>
    </w:rPr>
  </w:style>
  <w:style w:type="paragraph" w:styleId="Tekstprzypisudolnego">
    <w:name w:val="footnote text"/>
    <w:basedOn w:val="Normalny"/>
    <w:link w:val="TekstprzypisudolnegoZnak"/>
    <w:uiPriority w:val="99"/>
    <w:semiHidden/>
    <w:unhideWhenUsed/>
    <w:rsid w:val="0033627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36278"/>
    <w:rPr>
      <w:sz w:val="20"/>
      <w:szCs w:val="20"/>
    </w:rPr>
  </w:style>
  <w:style w:type="character" w:styleId="Odwoanieprzypisudolnego">
    <w:name w:val="footnote reference"/>
    <w:basedOn w:val="Domylnaczcionkaakapitu"/>
    <w:uiPriority w:val="99"/>
    <w:semiHidden/>
    <w:unhideWhenUsed/>
    <w:rsid w:val="00336278"/>
    <w:rPr>
      <w:vertAlign w:val="superscript"/>
    </w:rPr>
  </w:style>
  <w:style w:type="character" w:styleId="Hipercze">
    <w:name w:val="Hyperlink"/>
    <w:basedOn w:val="Domylnaczcionkaakapitu"/>
    <w:uiPriority w:val="99"/>
    <w:unhideWhenUsed/>
    <w:rsid w:val="00B463B1"/>
    <w:rPr>
      <w:color w:val="0070C0" w:themeColor="hyperlink"/>
      <w:u w:val="single"/>
    </w:rPr>
  </w:style>
  <w:style w:type="character" w:styleId="Nierozpoznanawzmianka">
    <w:name w:val="Unresolved Mention"/>
    <w:basedOn w:val="Domylnaczcionkaakapitu"/>
    <w:uiPriority w:val="99"/>
    <w:semiHidden/>
    <w:unhideWhenUsed/>
    <w:rsid w:val="00B463B1"/>
    <w:rPr>
      <w:color w:val="605E5C"/>
      <w:shd w:val="clear" w:color="auto" w:fill="E1DFDD"/>
    </w:rPr>
  </w:style>
  <w:style w:type="character" w:customStyle="1" w:styleId="ui-provider">
    <w:name w:val="ui-provider"/>
    <w:basedOn w:val="Domylnaczcionkaakapitu"/>
    <w:rsid w:val="00A83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211">
      <w:bodyDiv w:val="1"/>
      <w:marLeft w:val="0"/>
      <w:marRight w:val="0"/>
      <w:marTop w:val="0"/>
      <w:marBottom w:val="0"/>
      <w:divBdr>
        <w:top w:val="none" w:sz="0" w:space="0" w:color="auto"/>
        <w:left w:val="none" w:sz="0" w:space="0" w:color="auto"/>
        <w:bottom w:val="none" w:sz="0" w:space="0" w:color="auto"/>
        <w:right w:val="none" w:sz="0" w:space="0" w:color="auto"/>
      </w:divBdr>
    </w:div>
    <w:div w:id="93208055">
      <w:bodyDiv w:val="1"/>
      <w:marLeft w:val="0"/>
      <w:marRight w:val="0"/>
      <w:marTop w:val="0"/>
      <w:marBottom w:val="0"/>
      <w:divBdr>
        <w:top w:val="none" w:sz="0" w:space="0" w:color="auto"/>
        <w:left w:val="none" w:sz="0" w:space="0" w:color="auto"/>
        <w:bottom w:val="none" w:sz="0" w:space="0" w:color="auto"/>
        <w:right w:val="none" w:sz="0" w:space="0" w:color="auto"/>
      </w:divBdr>
    </w:div>
    <w:div w:id="367341476">
      <w:bodyDiv w:val="1"/>
      <w:marLeft w:val="0"/>
      <w:marRight w:val="0"/>
      <w:marTop w:val="0"/>
      <w:marBottom w:val="0"/>
      <w:divBdr>
        <w:top w:val="none" w:sz="0" w:space="0" w:color="auto"/>
        <w:left w:val="none" w:sz="0" w:space="0" w:color="auto"/>
        <w:bottom w:val="none" w:sz="0" w:space="0" w:color="auto"/>
        <w:right w:val="none" w:sz="0" w:space="0" w:color="auto"/>
      </w:divBdr>
    </w:div>
    <w:div w:id="430513069">
      <w:bodyDiv w:val="1"/>
      <w:marLeft w:val="0"/>
      <w:marRight w:val="0"/>
      <w:marTop w:val="0"/>
      <w:marBottom w:val="0"/>
      <w:divBdr>
        <w:top w:val="none" w:sz="0" w:space="0" w:color="auto"/>
        <w:left w:val="none" w:sz="0" w:space="0" w:color="auto"/>
        <w:bottom w:val="none" w:sz="0" w:space="0" w:color="auto"/>
        <w:right w:val="none" w:sz="0" w:space="0" w:color="auto"/>
      </w:divBdr>
    </w:div>
    <w:div w:id="855002441">
      <w:bodyDiv w:val="1"/>
      <w:marLeft w:val="0"/>
      <w:marRight w:val="0"/>
      <w:marTop w:val="0"/>
      <w:marBottom w:val="0"/>
      <w:divBdr>
        <w:top w:val="none" w:sz="0" w:space="0" w:color="auto"/>
        <w:left w:val="none" w:sz="0" w:space="0" w:color="auto"/>
        <w:bottom w:val="none" w:sz="0" w:space="0" w:color="auto"/>
        <w:right w:val="none" w:sz="0" w:space="0" w:color="auto"/>
      </w:divBdr>
    </w:div>
    <w:div w:id="896167465">
      <w:bodyDiv w:val="1"/>
      <w:marLeft w:val="0"/>
      <w:marRight w:val="0"/>
      <w:marTop w:val="0"/>
      <w:marBottom w:val="0"/>
      <w:divBdr>
        <w:top w:val="none" w:sz="0" w:space="0" w:color="auto"/>
        <w:left w:val="none" w:sz="0" w:space="0" w:color="auto"/>
        <w:bottom w:val="none" w:sz="0" w:space="0" w:color="auto"/>
        <w:right w:val="none" w:sz="0" w:space="0" w:color="auto"/>
      </w:divBdr>
    </w:div>
    <w:div w:id="1038698703">
      <w:bodyDiv w:val="1"/>
      <w:marLeft w:val="0"/>
      <w:marRight w:val="0"/>
      <w:marTop w:val="0"/>
      <w:marBottom w:val="0"/>
      <w:divBdr>
        <w:top w:val="none" w:sz="0" w:space="0" w:color="auto"/>
        <w:left w:val="none" w:sz="0" w:space="0" w:color="auto"/>
        <w:bottom w:val="none" w:sz="0" w:space="0" w:color="auto"/>
        <w:right w:val="none" w:sz="0" w:space="0" w:color="auto"/>
      </w:divBdr>
    </w:div>
    <w:div w:id="1261916539">
      <w:bodyDiv w:val="1"/>
      <w:marLeft w:val="0"/>
      <w:marRight w:val="0"/>
      <w:marTop w:val="0"/>
      <w:marBottom w:val="0"/>
      <w:divBdr>
        <w:top w:val="none" w:sz="0" w:space="0" w:color="auto"/>
        <w:left w:val="none" w:sz="0" w:space="0" w:color="auto"/>
        <w:bottom w:val="none" w:sz="0" w:space="0" w:color="auto"/>
        <w:right w:val="none" w:sz="0" w:space="0" w:color="auto"/>
      </w:divBdr>
    </w:div>
    <w:div w:id="1582644562">
      <w:bodyDiv w:val="1"/>
      <w:marLeft w:val="0"/>
      <w:marRight w:val="0"/>
      <w:marTop w:val="0"/>
      <w:marBottom w:val="0"/>
      <w:divBdr>
        <w:top w:val="none" w:sz="0" w:space="0" w:color="auto"/>
        <w:left w:val="none" w:sz="0" w:space="0" w:color="auto"/>
        <w:bottom w:val="none" w:sz="0" w:space="0" w:color="auto"/>
        <w:right w:val="none" w:sz="0" w:space="0" w:color="auto"/>
      </w:divBdr>
      <w:divsChild>
        <w:div w:id="1514102381">
          <w:marLeft w:val="0"/>
          <w:marRight w:val="0"/>
          <w:marTop w:val="0"/>
          <w:marBottom w:val="0"/>
          <w:divBdr>
            <w:top w:val="none" w:sz="0" w:space="0" w:color="auto"/>
            <w:left w:val="none" w:sz="0" w:space="0" w:color="auto"/>
            <w:bottom w:val="none" w:sz="0" w:space="0" w:color="auto"/>
            <w:right w:val="none" w:sz="0" w:space="0" w:color="auto"/>
          </w:divBdr>
        </w:div>
        <w:div w:id="496573612">
          <w:marLeft w:val="0"/>
          <w:marRight w:val="0"/>
          <w:marTop w:val="0"/>
          <w:marBottom w:val="0"/>
          <w:divBdr>
            <w:top w:val="none" w:sz="0" w:space="0" w:color="auto"/>
            <w:left w:val="none" w:sz="0" w:space="0" w:color="auto"/>
            <w:bottom w:val="none" w:sz="0" w:space="0" w:color="auto"/>
            <w:right w:val="none" w:sz="0" w:space="0" w:color="auto"/>
          </w:divBdr>
        </w:div>
        <w:div w:id="303773536">
          <w:marLeft w:val="0"/>
          <w:marRight w:val="0"/>
          <w:marTop w:val="0"/>
          <w:marBottom w:val="0"/>
          <w:divBdr>
            <w:top w:val="none" w:sz="0" w:space="0" w:color="auto"/>
            <w:left w:val="none" w:sz="0" w:space="0" w:color="auto"/>
            <w:bottom w:val="none" w:sz="0" w:space="0" w:color="auto"/>
            <w:right w:val="none" w:sz="0" w:space="0" w:color="auto"/>
          </w:divBdr>
        </w:div>
        <w:div w:id="1512646835">
          <w:marLeft w:val="0"/>
          <w:marRight w:val="0"/>
          <w:marTop w:val="0"/>
          <w:marBottom w:val="0"/>
          <w:divBdr>
            <w:top w:val="none" w:sz="0" w:space="0" w:color="auto"/>
            <w:left w:val="none" w:sz="0" w:space="0" w:color="auto"/>
            <w:bottom w:val="none" w:sz="0" w:space="0" w:color="auto"/>
            <w:right w:val="none" w:sz="0" w:space="0" w:color="auto"/>
          </w:divBdr>
        </w:div>
        <w:div w:id="60520637">
          <w:marLeft w:val="0"/>
          <w:marRight w:val="0"/>
          <w:marTop w:val="0"/>
          <w:marBottom w:val="0"/>
          <w:divBdr>
            <w:top w:val="none" w:sz="0" w:space="0" w:color="auto"/>
            <w:left w:val="none" w:sz="0" w:space="0" w:color="auto"/>
            <w:bottom w:val="none" w:sz="0" w:space="0" w:color="auto"/>
            <w:right w:val="none" w:sz="0" w:space="0" w:color="auto"/>
          </w:divBdr>
        </w:div>
        <w:div w:id="1975482878">
          <w:marLeft w:val="0"/>
          <w:marRight w:val="0"/>
          <w:marTop w:val="0"/>
          <w:marBottom w:val="0"/>
          <w:divBdr>
            <w:top w:val="none" w:sz="0" w:space="0" w:color="auto"/>
            <w:left w:val="none" w:sz="0" w:space="0" w:color="auto"/>
            <w:bottom w:val="none" w:sz="0" w:space="0" w:color="auto"/>
            <w:right w:val="none" w:sz="0" w:space="0" w:color="auto"/>
          </w:divBdr>
        </w:div>
        <w:div w:id="1670012557">
          <w:marLeft w:val="0"/>
          <w:marRight w:val="0"/>
          <w:marTop w:val="0"/>
          <w:marBottom w:val="0"/>
          <w:divBdr>
            <w:top w:val="none" w:sz="0" w:space="0" w:color="auto"/>
            <w:left w:val="none" w:sz="0" w:space="0" w:color="auto"/>
            <w:bottom w:val="none" w:sz="0" w:space="0" w:color="auto"/>
            <w:right w:val="none" w:sz="0" w:space="0" w:color="auto"/>
          </w:divBdr>
        </w:div>
      </w:divsChild>
    </w:div>
    <w:div w:id="1616326976">
      <w:bodyDiv w:val="1"/>
      <w:marLeft w:val="0"/>
      <w:marRight w:val="0"/>
      <w:marTop w:val="0"/>
      <w:marBottom w:val="0"/>
      <w:divBdr>
        <w:top w:val="none" w:sz="0" w:space="0" w:color="auto"/>
        <w:left w:val="none" w:sz="0" w:space="0" w:color="auto"/>
        <w:bottom w:val="none" w:sz="0" w:space="0" w:color="auto"/>
        <w:right w:val="none" w:sz="0" w:space="0" w:color="auto"/>
      </w:divBdr>
    </w:div>
    <w:div w:id="2124960132">
      <w:bodyDiv w:val="1"/>
      <w:marLeft w:val="0"/>
      <w:marRight w:val="0"/>
      <w:marTop w:val="0"/>
      <w:marBottom w:val="0"/>
      <w:divBdr>
        <w:top w:val="none" w:sz="0" w:space="0" w:color="auto"/>
        <w:left w:val="none" w:sz="0" w:space="0" w:color="auto"/>
        <w:bottom w:val="none" w:sz="0" w:space="0" w:color="auto"/>
        <w:right w:val="none" w:sz="0" w:space="0" w:color="auto"/>
      </w:divBdr>
      <w:divsChild>
        <w:div w:id="835537017">
          <w:marLeft w:val="0"/>
          <w:marRight w:val="0"/>
          <w:marTop w:val="0"/>
          <w:marBottom w:val="0"/>
          <w:divBdr>
            <w:top w:val="none" w:sz="0" w:space="0" w:color="auto"/>
            <w:left w:val="none" w:sz="0" w:space="0" w:color="auto"/>
            <w:bottom w:val="none" w:sz="0" w:space="0" w:color="auto"/>
            <w:right w:val="none" w:sz="0" w:space="0" w:color="auto"/>
          </w:divBdr>
        </w:div>
        <w:div w:id="1704743226">
          <w:marLeft w:val="0"/>
          <w:marRight w:val="0"/>
          <w:marTop w:val="0"/>
          <w:marBottom w:val="0"/>
          <w:divBdr>
            <w:top w:val="none" w:sz="0" w:space="0" w:color="auto"/>
            <w:left w:val="none" w:sz="0" w:space="0" w:color="auto"/>
            <w:bottom w:val="none" w:sz="0" w:space="0" w:color="auto"/>
            <w:right w:val="none" w:sz="0" w:space="0" w:color="auto"/>
          </w:divBdr>
        </w:div>
        <w:div w:id="1476752339">
          <w:marLeft w:val="0"/>
          <w:marRight w:val="0"/>
          <w:marTop w:val="0"/>
          <w:marBottom w:val="0"/>
          <w:divBdr>
            <w:top w:val="none" w:sz="0" w:space="0" w:color="auto"/>
            <w:left w:val="none" w:sz="0" w:space="0" w:color="auto"/>
            <w:bottom w:val="none" w:sz="0" w:space="0" w:color="auto"/>
            <w:right w:val="none" w:sz="0" w:space="0" w:color="auto"/>
          </w:divBdr>
        </w:div>
        <w:div w:id="1688021689">
          <w:marLeft w:val="0"/>
          <w:marRight w:val="0"/>
          <w:marTop w:val="0"/>
          <w:marBottom w:val="0"/>
          <w:divBdr>
            <w:top w:val="none" w:sz="0" w:space="0" w:color="auto"/>
            <w:left w:val="none" w:sz="0" w:space="0" w:color="auto"/>
            <w:bottom w:val="none" w:sz="0" w:space="0" w:color="auto"/>
            <w:right w:val="none" w:sz="0" w:space="0" w:color="auto"/>
          </w:divBdr>
        </w:div>
        <w:div w:id="838884851">
          <w:marLeft w:val="0"/>
          <w:marRight w:val="0"/>
          <w:marTop w:val="0"/>
          <w:marBottom w:val="0"/>
          <w:divBdr>
            <w:top w:val="none" w:sz="0" w:space="0" w:color="auto"/>
            <w:left w:val="none" w:sz="0" w:space="0" w:color="auto"/>
            <w:bottom w:val="none" w:sz="0" w:space="0" w:color="auto"/>
            <w:right w:val="none" w:sz="0" w:space="0" w:color="auto"/>
          </w:divBdr>
        </w:div>
        <w:div w:id="1343899907">
          <w:marLeft w:val="0"/>
          <w:marRight w:val="0"/>
          <w:marTop w:val="0"/>
          <w:marBottom w:val="0"/>
          <w:divBdr>
            <w:top w:val="none" w:sz="0" w:space="0" w:color="auto"/>
            <w:left w:val="none" w:sz="0" w:space="0" w:color="auto"/>
            <w:bottom w:val="none" w:sz="0" w:space="0" w:color="auto"/>
            <w:right w:val="none" w:sz="0" w:space="0" w:color="auto"/>
          </w:divBdr>
        </w:div>
        <w:div w:id="14828919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rganizacyjny.kp@mazovia.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arzyna.batogowska\Documents\Niestandardowe%20szablony%20pakietu%20Office\Za&#322;&#261;cznik_nr_7_do_Regulaminu_planowania_szab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gólne"/>
          <w:gallery w:val="placeholder"/>
        </w:category>
        <w:types>
          <w:type w:val="bbPlcHdr"/>
        </w:types>
        <w:behaviors>
          <w:behavior w:val="content"/>
        </w:behaviors>
        <w:guid w:val="{88F86023-26FA-4BFE-8A88-988EE80231E7}"/>
      </w:docPartPr>
      <w:docPartBody>
        <w:p w:rsidR="00544990" w:rsidRDefault="005C6254">
          <w:r w:rsidRPr="00146163">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254"/>
    <w:rsid w:val="000146D1"/>
    <w:rsid w:val="00045CD0"/>
    <w:rsid w:val="000A011E"/>
    <w:rsid w:val="00140C2D"/>
    <w:rsid w:val="001472D9"/>
    <w:rsid w:val="002F6334"/>
    <w:rsid w:val="00315D52"/>
    <w:rsid w:val="00467A0F"/>
    <w:rsid w:val="004C7C78"/>
    <w:rsid w:val="00514E6C"/>
    <w:rsid w:val="00544990"/>
    <w:rsid w:val="005B0823"/>
    <w:rsid w:val="005C6254"/>
    <w:rsid w:val="00643700"/>
    <w:rsid w:val="00683D59"/>
    <w:rsid w:val="006E00F1"/>
    <w:rsid w:val="007A34A8"/>
    <w:rsid w:val="00806913"/>
    <w:rsid w:val="008F29C3"/>
    <w:rsid w:val="00A80DE4"/>
    <w:rsid w:val="00B27AD8"/>
    <w:rsid w:val="00BA2C07"/>
    <w:rsid w:val="00E156E8"/>
    <w:rsid w:val="00FA64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A01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UMWM">
      <a:dk1>
        <a:sysClr val="windowText" lastClr="000000"/>
      </a:dk1>
      <a:lt1>
        <a:sysClr val="window" lastClr="FFFFFF"/>
      </a:lt1>
      <a:dk2>
        <a:srgbClr val="505046"/>
      </a:dk2>
      <a:lt2>
        <a:srgbClr val="EEECE1"/>
      </a:lt2>
      <a:accent1>
        <a:srgbClr val="F20000"/>
      </a:accent1>
      <a:accent2>
        <a:srgbClr val="00B050"/>
      </a:accent2>
      <a:accent3>
        <a:srgbClr val="E08020"/>
      </a:accent3>
      <a:accent4>
        <a:srgbClr val="0070C0"/>
      </a:accent4>
      <a:accent5>
        <a:srgbClr val="CC9900"/>
      </a:accent5>
      <a:accent6>
        <a:srgbClr val="7E2099"/>
      </a:accent6>
      <a:hlink>
        <a:srgbClr val="0070C0"/>
      </a:hlink>
      <a:folHlink>
        <a:srgbClr val="7E2099"/>
      </a:folHlink>
    </a:clrScheme>
    <a:fontScheme name="LW-podstawa">
      <a:majorFont>
        <a:latin typeface="Calibri Light"/>
        <a:ea typeface=""/>
        <a:cs typeface=""/>
      </a:majorFont>
      <a:minorFont>
        <a:latin typeface="Calibr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EEA3D38740014C998E7F20C3E65D46" ma:contentTypeVersion="20" ma:contentTypeDescription="Create a new document." ma:contentTypeScope="" ma:versionID="b70e1eb39b018f91bc59b7f9ebc1502e">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52153cbbdbf8f297195663dcc8d03db6"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935a3fe-fc68-4188-9771-a8716570591a">
      <Terms xmlns="http://schemas.microsoft.com/office/infopath/2007/PartnerControls"/>
    </lcf76f155ced4ddcb4097134ff3c332f>
    <TaxCatchAll xmlns="acc32c44-54cb-4e06-b7ad-ef015f8e118d" xsi:nil="true"/>
  </documentManagement>
</p:properties>
</file>

<file path=customXml/itemProps1.xml><?xml version="1.0" encoding="utf-8"?>
<ds:datastoreItem xmlns:ds="http://schemas.openxmlformats.org/officeDocument/2006/customXml" ds:itemID="{15401BC9-FE2C-425C-8772-D918D79B7B8F}">
  <ds:schemaRefs>
    <ds:schemaRef ds:uri="http://schemas.openxmlformats.org/officeDocument/2006/bibliography"/>
  </ds:schemaRefs>
</ds:datastoreItem>
</file>

<file path=customXml/itemProps2.xml><?xml version="1.0" encoding="utf-8"?>
<ds:datastoreItem xmlns:ds="http://schemas.openxmlformats.org/officeDocument/2006/customXml" ds:itemID="{ACC564BC-86E7-462E-B5A0-7DC725989B06}"/>
</file>

<file path=customXml/itemProps3.xml><?xml version="1.0" encoding="utf-8"?>
<ds:datastoreItem xmlns:ds="http://schemas.openxmlformats.org/officeDocument/2006/customXml" ds:itemID="{F2B7256E-87C9-46DD-9AEB-F9610A11A4E9}">
  <ds:schemaRefs>
    <ds:schemaRef ds:uri="http://schemas.microsoft.com/sharepoint/v3/contenttype/forms"/>
  </ds:schemaRefs>
</ds:datastoreItem>
</file>

<file path=customXml/itemProps4.xml><?xml version="1.0" encoding="utf-8"?>
<ds:datastoreItem xmlns:ds="http://schemas.openxmlformats.org/officeDocument/2006/customXml" ds:itemID="{53D46102-BC66-4EFC-899F-0425175E4FA7}">
  <ds:schemaRefs>
    <ds:schemaRef ds:uri="http://schemas.microsoft.com/office/2006/metadata/properties"/>
    <ds:schemaRef ds:uri="http://schemas.microsoft.com/office/infopath/2007/PartnerControls"/>
    <ds:schemaRef ds:uri="http://schemas.microsoft.com/sharepoint/v3"/>
    <ds:schemaRef ds:uri="f935a3fe-fc68-4188-9771-a8716570591a"/>
    <ds:schemaRef ds:uri="acc32c44-54cb-4e06-b7ad-ef015f8e118d"/>
  </ds:schemaRefs>
</ds:datastoreItem>
</file>

<file path=docProps/app.xml><?xml version="1.0" encoding="utf-8"?>
<Properties xmlns="http://schemas.openxmlformats.org/officeDocument/2006/extended-properties" xmlns:vt="http://schemas.openxmlformats.org/officeDocument/2006/docPropsVTypes">
  <Template>Załącznik_nr_7_do_Regulaminu_planowania_szablon</Template>
  <TotalTime>3</TotalTime>
  <Pages>12</Pages>
  <Words>3462</Words>
  <Characters>20778</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Umowa nr W/UWMW-UU/UM/OR/5341/2022 na "Zapewnienie bazy hotelowo-konferencyjnej w związku z planowaną organizacją spotkania dla pracowników UMWM w Warszawie"</vt:lpstr>
    </vt:vector>
  </TitlesOfParts>
  <Company>Urząd Marszałkowski Województwa Mazowieckiego w Warszawie</Company>
  <LinksUpToDate>false</LinksUpToDate>
  <CharactersWithSpaces>24192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W/UWMW-UU/UM/OR/5341/2022 na "Zapewnienie bazy hotelowo-konferencyjnej w związku z planowaną organizacją spotkania dla pracowników UMWM w Warszawie"</dc:title>
  <dc:subject/>
  <dc:creator>Lorens Katarzyna</dc:creator>
  <cp:keywords/>
  <dc:description/>
  <cp:lastModifiedBy>Grzebalska Dagmara</cp:lastModifiedBy>
  <cp:revision>5</cp:revision>
  <cp:lastPrinted>2024-04-03T05:22:00Z</cp:lastPrinted>
  <dcterms:created xsi:type="dcterms:W3CDTF">2024-04-04T06:09:00Z</dcterms:created>
  <dcterms:modified xsi:type="dcterms:W3CDTF">2024-04-05T10:37:00Z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0x01010040EEA3D38740014C998E7F20C3E65D46</vt:lpwstr>
  </property>
  <property fmtid="{D5CDD505-2E9C-101B-9397-08002B2CF9AE}" pid="3" name="MediaServiceImageTags">
    <vt:lpwstr/>
  </property>
</Properties>
</file>