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3767" w14:textId="1B3B5188" w:rsidR="006279B6" w:rsidRPr="006279B6" w:rsidRDefault="006279B6" w:rsidP="006279B6">
      <w:pPr>
        <w:spacing w:after="0" w:line="276" w:lineRule="auto"/>
        <w:jc w:val="right"/>
        <w:rPr>
          <w:rFonts w:ascii="Times New Roman" w:eastAsia="Calibri" w:hAnsi="Times New Roman" w:cs="Times New Roman"/>
          <w:b/>
        </w:rPr>
      </w:pPr>
      <w:r>
        <w:rPr>
          <w:rFonts w:ascii="Times New Roman" w:eastAsia="Calibri" w:hAnsi="Times New Roman" w:cs="Times New Roman"/>
          <w:b/>
        </w:rPr>
        <w:t>Załącznik nr 3 do „Warunków przetargu</w:t>
      </w:r>
      <w:r w:rsidRPr="006279B6">
        <w:rPr>
          <w:rFonts w:ascii="Times New Roman" w:eastAsia="Calibri" w:hAnsi="Times New Roman" w:cs="Times New Roman"/>
          <w:b/>
        </w:rPr>
        <w:t>”</w:t>
      </w:r>
    </w:p>
    <w:p w14:paraId="63F3661F" w14:textId="77777777" w:rsidR="006279B6" w:rsidRPr="006279B6" w:rsidRDefault="006279B6" w:rsidP="006279B6">
      <w:pPr>
        <w:spacing w:after="0" w:line="276" w:lineRule="auto"/>
        <w:jc w:val="right"/>
        <w:rPr>
          <w:rFonts w:ascii="Times New Roman" w:eastAsia="Calibri" w:hAnsi="Times New Roman" w:cs="Times New Roman"/>
          <w:b/>
        </w:rPr>
      </w:pPr>
    </w:p>
    <w:p w14:paraId="0BA1AF32" w14:textId="77777777" w:rsidR="006279B6" w:rsidRPr="006279B6" w:rsidRDefault="006279B6" w:rsidP="006279B6">
      <w:pPr>
        <w:suppressAutoHyphens/>
        <w:spacing w:after="0" w:line="276" w:lineRule="auto"/>
        <w:jc w:val="center"/>
        <w:rPr>
          <w:rFonts w:ascii="Times New Roman" w:eastAsia="Times New Roman" w:hAnsi="Times New Roman" w:cs="Times New Roman"/>
          <w:b/>
          <w:bCs/>
          <w:iCs/>
          <w:lang w:eastAsia="ar-SA"/>
        </w:rPr>
      </w:pPr>
      <w:r w:rsidRPr="006279B6">
        <w:rPr>
          <w:rFonts w:ascii="Times New Roman" w:eastAsia="Times New Roman" w:hAnsi="Times New Roman" w:cs="Times New Roman"/>
          <w:b/>
          <w:bCs/>
          <w:iCs/>
          <w:lang w:eastAsia="ar-SA"/>
        </w:rPr>
        <w:t>UMOWA  NR ……..…….</w:t>
      </w:r>
    </w:p>
    <w:p w14:paraId="54CAD546" w14:textId="77777777" w:rsidR="006279B6" w:rsidRPr="006279B6" w:rsidRDefault="006279B6" w:rsidP="006279B6">
      <w:pPr>
        <w:suppressAutoHyphens/>
        <w:spacing w:after="0" w:line="276" w:lineRule="auto"/>
        <w:jc w:val="center"/>
        <w:rPr>
          <w:rFonts w:ascii="Times New Roman" w:eastAsia="Times New Roman" w:hAnsi="Times New Roman" w:cs="Times New Roman"/>
          <w:b/>
          <w:bCs/>
          <w:iCs/>
          <w:lang w:eastAsia="ar-SA"/>
        </w:rPr>
      </w:pPr>
    </w:p>
    <w:p w14:paraId="0464BC8B" w14:textId="77777777" w:rsidR="006279B6" w:rsidRPr="006279B6" w:rsidRDefault="006279B6" w:rsidP="006279B6">
      <w:pPr>
        <w:keepNext/>
        <w:suppressAutoHyphens/>
        <w:spacing w:after="0" w:line="276" w:lineRule="auto"/>
        <w:jc w:val="center"/>
        <w:rPr>
          <w:rFonts w:ascii="Times New Roman" w:eastAsia="Calibri" w:hAnsi="Times New Roman" w:cs="Times New Roman"/>
          <w:b/>
          <w:lang w:eastAsia="ar-SA"/>
        </w:rPr>
      </w:pPr>
      <w:r w:rsidRPr="006279B6">
        <w:rPr>
          <w:rFonts w:ascii="Times New Roman" w:eastAsia="Calibri" w:hAnsi="Times New Roman" w:cs="Times New Roman"/>
          <w:b/>
          <w:lang w:eastAsia="ar-SA"/>
        </w:rPr>
        <w:t>Zawarta w dniu ………………… w Dęblinie pomiędzy:</w:t>
      </w:r>
    </w:p>
    <w:p w14:paraId="27A1D95E" w14:textId="77777777" w:rsidR="006279B6" w:rsidRPr="006279B6" w:rsidRDefault="006279B6" w:rsidP="006279B6">
      <w:pPr>
        <w:keepNext/>
        <w:suppressAutoHyphens/>
        <w:spacing w:after="0" w:line="276" w:lineRule="auto"/>
        <w:jc w:val="center"/>
        <w:rPr>
          <w:rFonts w:ascii="Times New Roman" w:eastAsia="Calibri" w:hAnsi="Times New Roman" w:cs="Times New Roman"/>
          <w:b/>
          <w:lang w:eastAsia="ar-SA"/>
        </w:rPr>
      </w:pPr>
    </w:p>
    <w:p w14:paraId="071CBFD2" w14:textId="77777777" w:rsidR="006279B6" w:rsidRPr="006279B6" w:rsidRDefault="006279B6" w:rsidP="006279B6">
      <w:pPr>
        <w:suppressAutoHyphens/>
        <w:spacing w:after="0" w:line="276" w:lineRule="auto"/>
        <w:jc w:val="both"/>
        <w:rPr>
          <w:rFonts w:ascii="Times New Roman" w:eastAsia="Times New Roman" w:hAnsi="Times New Roman" w:cs="Times New Roman"/>
          <w:lang w:eastAsia="ar-SA"/>
        </w:rPr>
      </w:pPr>
      <w:r w:rsidRPr="006279B6">
        <w:rPr>
          <w:rFonts w:ascii="Times New Roman" w:eastAsia="Times New Roman" w:hAnsi="Times New Roman" w:cs="Times New Roman"/>
          <w:lang w:eastAsia="ar-SA"/>
        </w:rPr>
        <w:t>Skarbem Państwa – 41 Bazą Lotnictwa Szkolnego w Dęblinie, ul. Brygady Pościgowej 5,   08-521 Dęblin, posiadającym NIP 506-011-18-75, REGON 061456920, tel. 261 517 525, fax 261 519 529, reprezentowanym przez :</w:t>
      </w:r>
    </w:p>
    <w:p w14:paraId="74F79881" w14:textId="77777777" w:rsidR="006279B6" w:rsidRPr="006279B6" w:rsidRDefault="006279B6" w:rsidP="006279B6">
      <w:pPr>
        <w:suppressAutoHyphens/>
        <w:spacing w:after="0" w:line="240" w:lineRule="auto"/>
        <w:jc w:val="both"/>
        <w:rPr>
          <w:rFonts w:ascii="Times New Roman" w:eastAsia="Times New Roman" w:hAnsi="Times New Roman" w:cs="Times New Roman"/>
          <w:lang w:eastAsia="ar-SA"/>
        </w:rPr>
      </w:pPr>
    </w:p>
    <w:p w14:paraId="59A27610" w14:textId="77777777" w:rsidR="006279B6" w:rsidRPr="006279B6" w:rsidRDefault="006279B6" w:rsidP="006279B6">
      <w:pPr>
        <w:suppressAutoHyphens/>
        <w:spacing w:after="0" w:line="240" w:lineRule="auto"/>
        <w:jc w:val="both"/>
        <w:rPr>
          <w:rFonts w:ascii="Times New Roman" w:eastAsia="Times New Roman" w:hAnsi="Times New Roman" w:cs="Times New Roman"/>
          <w:lang w:eastAsia="ar-SA"/>
        </w:rPr>
      </w:pPr>
      <w:r w:rsidRPr="006279B6">
        <w:rPr>
          <w:rFonts w:ascii="Times New Roman" w:eastAsia="Times New Roman" w:hAnsi="Times New Roman" w:cs="Times New Roman"/>
          <w:lang w:eastAsia="ar-SA"/>
        </w:rPr>
        <w:t xml:space="preserve">………………………………………. - …………………………………………….............. </w:t>
      </w:r>
    </w:p>
    <w:p w14:paraId="48981E8D" w14:textId="77777777" w:rsidR="006279B6" w:rsidRPr="006279B6" w:rsidRDefault="006279B6" w:rsidP="006279B6">
      <w:pPr>
        <w:suppressAutoHyphens/>
        <w:spacing w:after="0" w:line="240" w:lineRule="auto"/>
        <w:jc w:val="both"/>
        <w:rPr>
          <w:rFonts w:ascii="Times New Roman" w:eastAsia="Times New Roman" w:hAnsi="Times New Roman" w:cs="Times New Roman"/>
          <w:lang w:eastAsia="ar-SA"/>
        </w:rPr>
      </w:pPr>
    </w:p>
    <w:p w14:paraId="0ED8DFCB" w14:textId="77777777" w:rsidR="006279B6" w:rsidRPr="006279B6" w:rsidRDefault="006279B6" w:rsidP="006279B6">
      <w:pPr>
        <w:suppressAutoHyphens/>
        <w:spacing w:after="0" w:line="240" w:lineRule="auto"/>
        <w:jc w:val="both"/>
        <w:rPr>
          <w:rFonts w:ascii="Times New Roman" w:eastAsia="Times New Roman" w:hAnsi="Times New Roman" w:cs="Times New Roman"/>
          <w:lang w:eastAsia="ar-SA"/>
        </w:rPr>
      </w:pPr>
      <w:r w:rsidRPr="006279B6">
        <w:rPr>
          <w:rFonts w:ascii="Times New Roman" w:eastAsia="Times New Roman" w:hAnsi="Times New Roman" w:cs="Times New Roman"/>
          <w:lang w:eastAsia="ar-SA"/>
        </w:rPr>
        <w:t>zwanym w dalszej części umowy „Zamawiającym”, a Firmą</w:t>
      </w:r>
    </w:p>
    <w:p w14:paraId="310E16AF" w14:textId="77777777" w:rsidR="006279B6" w:rsidRPr="006279B6" w:rsidRDefault="006279B6" w:rsidP="006279B6">
      <w:pPr>
        <w:suppressAutoHyphens/>
        <w:spacing w:after="0" w:line="240" w:lineRule="auto"/>
        <w:jc w:val="both"/>
        <w:rPr>
          <w:rFonts w:ascii="Times New Roman" w:eastAsia="Times New Roman" w:hAnsi="Times New Roman" w:cs="Times New Roman"/>
          <w:lang w:eastAsia="ar-SA"/>
        </w:rPr>
      </w:pPr>
    </w:p>
    <w:p w14:paraId="04890A4D" w14:textId="77777777" w:rsidR="006279B6" w:rsidRPr="006279B6" w:rsidRDefault="006279B6" w:rsidP="006279B6">
      <w:pPr>
        <w:suppressAutoHyphens/>
        <w:spacing w:after="0" w:line="240" w:lineRule="auto"/>
        <w:jc w:val="both"/>
        <w:rPr>
          <w:rFonts w:ascii="Times New Roman" w:eastAsia="Times New Roman" w:hAnsi="Times New Roman" w:cs="Times New Roman"/>
          <w:lang w:eastAsia="ar-SA"/>
        </w:rPr>
      </w:pPr>
      <w:r w:rsidRPr="006279B6">
        <w:rPr>
          <w:rFonts w:ascii="Times New Roman" w:eastAsia="Times New Roman" w:hAnsi="Times New Roman" w:cs="Times New Roman"/>
          <w:lang w:eastAsia="ar-SA"/>
        </w:rPr>
        <w:t>.………………………………………………………………………………………….………</w:t>
      </w:r>
    </w:p>
    <w:p w14:paraId="185CCD78" w14:textId="77777777" w:rsidR="006279B6" w:rsidRPr="006279B6" w:rsidRDefault="006279B6" w:rsidP="006279B6">
      <w:pPr>
        <w:suppressAutoHyphens/>
        <w:spacing w:after="0" w:line="240" w:lineRule="auto"/>
        <w:jc w:val="both"/>
        <w:rPr>
          <w:rFonts w:ascii="Times New Roman" w:eastAsia="Times New Roman" w:hAnsi="Times New Roman" w:cs="Times New Roman"/>
          <w:lang w:eastAsia="ar-SA"/>
        </w:rPr>
      </w:pPr>
    </w:p>
    <w:p w14:paraId="3B432F7D" w14:textId="77777777" w:rsidR="006279B6" w:rsidRPr="006279B6" w:rsidRDefault="006279B6" w:rsidP="006279B6">
      <w:pPr>
        <w:suppressAutoHyphens/>
        <w:spacing w:after="0" w:line="240" w:lineRule="auto"/>
        <w:jc w:val="both"/>
        <w:rPr>
          <w:rFonts w:ascii="Times New Roman" w:eastAsia="Times New Roman" w:hAnsi="Times New Roman" w:cs="Times New Roman"/>
          <w:lang w:eastAsia="ar-SA"/>
        </w:rPr>
      </w:pPr>
      <w:r w:rsidRPr="006279B6">
        <w:rPr>
          <w:rFonts w:ascii="Times New Roman" w:eastAsia="Times New Roman" w:hAnsi="Times New Roman" w:cs="Times New Roman"/>
          <w:lang w:eastAsia="ar-SA"/>
        </w:rPr>
        <w:t>.………………………………………………………………………………………………….</w:t>
      </w:r>
    </w:p>
    <w:p w14:paraId="1B819F69" w14:textId="77777777" w:rsidR="006279B6" w:rsidRPr="006279B6" w:rsidRDefault="006279B6" w:rsidP="006279B6">
      <w:pPr>
        <w:suppressAutoHyphens/>
        <w:spacing w:after="0" w:line="240" w:lineRule="auto"/>
        <w:jc w:val="both"/>
        <w:rPr>
          <w:rFonts w:ascii="Times New Roman" w:eastAsia="Times New Roman" w:hAnsi="Times New Roman" w:cs="Times New Roman"/>
          <w:lang w:eastAsia="ar-SA"/>
        </w:rPr>
      </w:pPr>
    </w:p>
    <w:p w14:paraId="56CD402E" w14:textId="77777777" w:rsidR="006279B6" w:rsidRPr="006279B6" w:rsidRDefault="006279B6" w:rsidP="006279B6">
      <w:pPr>
        <w:suppressAutoHyphens/>
        <w:spacing w:after="0" w:line="240" w:lineRule="auto"/>
        <w:jc w:val="both"/>
        <w:rPr>
          <w:rFonts w:ascii="Times New Roman" w:eastAsia="Times New Roman" w:hAnsi="Times New Roman" w:cs="Times New Roman"/>
          <w:lang w:eastAsia="ar-SA"/>
        </w:rPr>
      </w:pPr>
      <w:r w:rsidRPr="006279B6">
        <w:rPr>
          <w:rFonts w:ascii="Times New Roman" w:eastAsia="Times New Roman" w:hAnsi="Times New Roman" w:cs="Times New Roman"/>
          <w:lang w:eastAsia="ar-SA"/>
        </w:rPr>
        <w:t>adres poczty elektronicznej:  …………………….……………………………………………..</w:t>
      </w:r>
    </w:p>
    <w:p w14:paraId="1B241807" w14:textId="77777777" w:rsidR="006279B6" w:rsidRPr="006279B6" w:rsidRDefault="006279B6" w:rsidP="006279B6">
      <w:pPr>
        <w:suppressAutoHyphens/>
        <w:spacing w:after="0" w:line="240" w:lineRule="auto"/>
        <w:jc w:val="both"/>
        <w:rPr>
          <w:rFonts w:ascii="Times New Roman" w:eastAsia="Times New Roman" w:hAnsi="Times New Roman" w:cs="Times New Roman"/>
          <w:lang w:eastAsia="ar-SA"/>
        </w:rPr>
      </w:pPr>
    </w:p>
    <w:p w14:paraId="52BA8CEC" w14:textId="77777777" w:rsidR="006279B6" w:rsidRPr="006279B6" w:rsidRDefault="006279B6" w:rsidP="006279B6">
      <w:pPr>
        <w:suppressAutoHyphens/>
        <w:spacing w:after="0" w:line="240" w:lineRule="auto"/>
        <w:jc w:val="both"/>
        <w:rPr>
          <w:rFonts w:ascii="Times New Roman" w:eastAsia="Times New Roman" w:hAnsi="Times New Roman" w:cs="Times New Roman"/>
          <w:lang w:eastAsia="ar-SA"/>
        </w:rPr>
      </w:pPr>
      <w:r w:rsidRPr="006279B6">
        <w:rPr>
          <w:rFonts w:ascii="Times New Roman" w:eastAsia="Times New Roman" w:hAnsi="Times New Roman" w:cs="Times New Roman"/>
          <w:lang w:eastAsia="ar-SA"/>
        </w:rPr>
        <w:t xml:space="preserve">fax ……………………….………..………., zwanym w dalszej części umowy „Wykonawcą”, </w:t>
      </w:r>
    </w:p>
    <w:p w14:paraId="59BD2568" w14:textId="77777777" w:rsidR="006279B6" w:rsidRPr="006279B6" w:rsidRDefault="006279B6" w:rsidP="006279B6">
      <w:pPr>
        <w:suppressAutoHyphens/>
        <w:spacing w:after="0" w:line="240" w:lineRule="auto"/>
        <w:jc w:val="both"/>
        <w:rPr>
          <w:rFonts w:ascii="Times New Roman" w:eastAsia="Times New Roman" w:hAnsi="Times New Roman" w:cs="Times New Roman"/>
          <w:lang w:eastAsia="ar-SA"/>
        </w:rPr>
      </w:pPr>
    </w:p>
    <w:p w14:paraId="4850E14B" w14:textId="77777777" w:rsidR="006279B6" w:rsidRPr="006279B6" w:rsidRDefault="006279B6" w:rsidP="006279B6">
      <w:pPr>
        <w:suppressAutoHyphens/>
        <w:spacing w:after="0" w:line="240" w:lineRule="auto"/>
        <w:jc w:val="both"/>
        <w:rPr>
          <w:rFonts w:ascii="Times New Roman" w:eastAsia="Times New Roman" w:hAnsi="Times New Roman" w:cs="Times New Roman"/>
          <w:lang w:eastAsia="ar-SA"/>
        </w:rPr>
      </w:pPr>
      <w:r w:rsidRPr="006279B6">
        <w:rPr>
          <w:rFonts w:ascii="Times New Roman" w:eastAsia="Times New Roman" w:hAnsi="Times New Roman" w:cs="Times New Roman"/>
          <w:lang w:eastAsia="ar-SA"/>
        </w:rPr>
        <w:t>reprezentowanym przez : ……………………………………………………………………….</w:t>
      </w:r>
    </w:p>
    <w:p w14:paraId="61DFE445" w14:textId="77777777" w:rsidR="006279B6" w:rsidRPr="006279B6" w:rsidRDefault="006279B6" w:rsidP="006279B6">
      <w:pPr>
        <w:suppressAutoHyphens/>
        <w:spacing w:after="0" w:line="240" w:lineRule="auto"/>
        <w:jc w:val="both"/>
        <w:rPr>
          <w:rFonts w:ascii="Times New Roman" w:eastAsia="Times New Roman" w:hAnsi="Times New Roman" w:cs="Times New Roman"/>
          <w:lang w:eastAsia="ar-SA"/>
        </w:rPr>
      </w:pPr>
    </w:p>
    <w:p w14:paraId="654505BA" w14:textId="77777777" w:rsidR="006279B6" w:rsidRPr="006279B6" w:rsidRDefault="006279B6" w:rsidP="006279B6">
      <w:pPr>
        <w:spacing w:after="0" w:line="276" w:lineRule="auto"/>
        <w:jc w:val="both"/>
        <w:rPr>
          <w:rFonts w:ascii="Times New Roman" w:eastAsia="Times New Roman" w:hAnsi="Times New Roman" w:cs="Times New Roman"/>
          <w:b/>
        </w:rPr>
      </w:pPr>
      <w:r w:rsidRPr="006279B6">
        <w:rPr>
          <w:rFonts w:ascii="Times New Roman" w:eastAsia="Times New Roman" w:hAnsi="Times New Roman" w:cs="Times New Roman"/>
          <w:lang w:eastAsia="ar-SA"/>
        </w:rPr>
        <w:t xml:space="preserve">Niniejsza umowa zostaje zawarta po przeprowadzeniu postępowania o udzielenie zamówienia publicznego w dziedzinach obronności i bezpieczeństwa prowadzonego w trybie przeprowadzonym zgodnie z Regulaminem udzielenia zamówień publicznych w dziedzinie obronności i bezpieczeństwa w  41 Bazie Lotnictwa Szkolnego w Dęblinie    – z wyłączeniem ustawy </w:t>
      </w:r>
      <w:r w:rsidRPr="006279B6">
        <w:rPr>
          <w:rFonts w:ascii="Times New Roman" w:eastAsia="Calibri" w:hAnsi="Times New Roman" w:cs="Times New Roman"/>
        </w:rPr>
        <w:t xml:space="preserve">z dnia 11 września 2019 r. </w:t>
      </w:r>
      <w:r w:rsidRPr="006279B6">
        <w:rPr>
          <w:rFonts w:ascii="Times New Roman" w:eastAsia="Calibri" w:hAnsi="Times New Roman" w:cs="Times New Roman"/>
          <w:szCs w:val="22"/>
        </w:rPr>
        <w:t xml:space="preserve">- Prawo zamówień publicznych </w:t>
      </w:r>
      <w:r w:rsidRPr="006279B6">
        <w:rPr>
          <w:rFonts w:ascii="Times New Roman" w:eastAsia="Calibri" w:hAnsi="Times New Roman" w:cs="Times New Roman"/>
        </w:rPr>
        <w:t>(Dz. U. z 2021 r., poz. 1129 j.t)</w:t>
      </w:r>
      <w:r w:rsidRPr="006279B6">
        <w:rPr>
          <w:rFonts w:ascii="Times New Roman" w:eastAsia="Calibri" w:hAnsi="Times New Roman" w:cs="Times New Roman"/>
          <w:szCs w:val="22"/>
        </w:rPr>
        <w:t xml:space="preserve">, zwanej dalej ustawą </w:t>
      </w:r>
      <w:proofErr w:type="spellStart"/>
      <w:r w:rsidRPr="006279B6">
        <w:rPr>
          <w:rFonts w:ascii="Times New Roman" w:eastAsia="Calibri" w:hAnsi="Times New Roman" w:cs="Times New Roman"/>
          <w:szCs w:val="22"/>
        </w:rPr>
        <w:t>Pzp</w:t>
      </w:r>
      <w:proofErr w:type="spellEnd"/>
      <w:r w:rsidRPr="006279B6">
        <w:rPr>
          <w:rFonts w:ascii="Times New Roman" w:eastAsia="Calibri" w:hAnsi="Times New Roman" w:cs="Times New Roman"/>
          <w:szCs w:val="22"/>
        </w:rPr>
        <w:t>, rozstrzygniętego w dniu ………… w wyniku którego oferta Wykonawcy została wybrana jako najkorzystniejsza – zawarto umowę o następującej treści:</w:t>
      </w:r>
    </w:p>
    <w:p w14:paraId="23F9A888" w14:textId="77777777" w:rsidR="006279B6" w:rsidRPr="006279B6" w:rsidRDefault="006279B6" w:rsidP="006279B6">
      <w:pPr>
        <w:suppressAutoHyphens/>
        <w:spacing w:after="0" w:line="276" w:lineRule="auto"/>
        <w:jc w:val="both"/>
        <w:rPr>
          <w:rFonts w:ascii="Times New Roman" w:eastAsia="Calibri" w:hAnsi="Times New Roman" w:cs="Times New Roman"/>
        </w:rPr>
      </w:pPr>
    </w:p>
    <w:p w14:paraId="3BC33BD4" w14:textId="77777777" w:rsidR="006279B6" w:rsidRPr="006279B6" w:rsidRDefault="006279B6" w:rsidP="006279B6">
      <w:pPr>
        <w:spacing w:after="0" w:line="276" w:lineRule="auto"/>
        <w:jc w:val="center"/>
        <w:rPr>
          <w:rFonts w:ascii="Times New Roman" w:eastAsia="Calibri" w:hAnsi="Times New Roman" w:cs="Times New Roman"/>
          <w:b/>
        </w:rPr>
      </w:pPr>
      <w:r w:rsidRPr="006279B6">
        <w:rPr>
          <w:rFonts w:ascii="Times New Roman" w:eastAsia="Calibri" w:hAnsi="Times New Roman" w:cs="Times New Roman"/>
          <w:b/>
        </w:rPr>
        <w:t>§ 1</w:t>
      </w:r>
    </w:p>
    <w:p w14:paraId="4BDB065D" w14:textId="77777777" w:rsidR="006279B6" w:rsidRPr="006279B6" w:rsidRDefault="006279B6" w:rsidP="006279B6">
      <w:pPr>
        <w:numPr>
          <w:ilvl w:val="0"/>
          <w:numId w:val="19"/>
        </w:numPr>
        <w:spacing w:after="0" w:line="276" w:lineRule="auto"/>
        <w:ind w:left="284" w:hanging="284"/>
        <w:jc w:val="both"/>
        <w:rPr>
          <w:rFonts w:ascii="Times New Roman" w:eastAsia="Calibri" w:hAnsi="Times New Roman" w:cs="Times New Roman"/>
          <w:i/>
        </w:rPr>
      </w:pPr>
      <w:r w:rsidRPr="006279B6">
        <w:rPr>
          <w:rFonts w:ascii="Times New Roman" w:eastAsia="Calibri" w:hAnsi="Times New Roman" w:cs="Times New Roman"/>
        </w:rPr>
        <w:t>W terminie 2 dni od dnia podpisania umowy, a przed przystąpieniem do realizacji usług zgodnie z przedmiotem zamówienia, Wykonawca zobowiązuje się dostarczyć osobie odpowiedzialnej za realizację umowy n/w dokumenty:</w:t>
      </w:r>
    </w:p>
    <w:p w14:paraId="2C8FE92A" w14:textId="77777777" w:rsidR="006279B6" w:rsidRPr="006279B6" w:rsidRDefault="006279B6" w:rsidP="006279B6">
      <w:pPr>
        <w:spacing w:after="200" w:line="276" w:lineRule="auto"/>
        <w:ind w:left="720"/>
        <w:contextualSpacing/>
        <w:rPr>
          <w:rFonts w:ascii="Times New Roman" w:eastAsia="Calibri" w:hAnsi="Times New Roman" w:cs="Times New Roman"/>
          <w:lang w:val="x-none"/>
        </w:rPr>
      </w:pPr>
      <w:r w:rsidRPr="006279B6">
        <w:rPr>
          <w:rFonts w:ascii="Times New Roman" w:eastAsia="Calibri" w:hAnsi="Times New Roman" w:cs="Times New Roman"/>
          <w:lang w:val="x-none"/>
        </w:rPr>
        <w:t xml:space="preserve">a).Pracownicy winni posiadać świadectwa kwalifikacyjne Urzędu Regulacji Energetyki kategorii „D” i „E” w grupie nr 2 zgodnie z ustawą z dnia 10 kwietnia 1997 r. Prawo energetyczne (Dz. U. z 2021 r. poz. 716 z </w:t>
      </w:r>
      <w:proofErr w:type="spellStart"/>
      <w:r w:rsidRPr="006279B6">
        <w:rPr>
          <w:rFonts w:ascii="Times New Roman" w:eastAsia="Calibri" w:hAnsi="Times New Roman" w:cs="Times New Roman"/>
          <w:lang w:val="x-none"/>
        </w:rPr>
        <w:t>póżn</w:t>
      </w:r>
      <w:proofErr w:type="spellEnd"/>
      <w:r w:rsidRPr="006279B6">
        <w:rPr>
          <w:rFonts w:ascii="Times New Roman" w:eastAsia="Calibri" w:hAnsi="Times New Roman" w:cs="Times New Roman"/>
          <w:lang w:val="x-none"/>
        </w:rPr>
        <w:t>. Zm.).</w:t>
      </w:r>
    </w:p>
    <w:p w14:paraId="27F0BFC2" w14:textId="77777777" w:rsidR="006279B6" w:rsidRPr="006279B6" w:rsidRDefault="006279B6" w:rsidP="006279B6">
      <w:pPr>
        <w:spacing w:after="200" w:line="276" w:lineRule="auto"/>
        <w:ind w:left="720"/>
        <w:contextualSpacing/>
        <w:rPr>
          <w:rFonts w:ascii="Times New Roman" w:eastAsia="Calibri" w:hAnsi="Times New Roman" w:cs="Times New Roman"/>
          <w:lang w:val="x-none"/>
        </w:rPr>
      </w:pPr>
      <w:r w:rsidRPr="006279B6">
        <w:rPr>
          <w:rFonts w:ascii="Times New Roman" w:eastAsia="Calibri" w:hAnsi="Times New Roman" w:cs="Times New Roman"/>
          <w:lang w:val="x-none"/>
        </w:rPr>
        <w:t xml:space="preserve">b) Świadectwa kwalifikacyjne Urzędu Regulacji Energetyki kategorii E w grupie nr 2 zgodnie z ustawą z dnia 10 kwietnia 1997 r. Prawo energetyczne (Dz. U. z 2021 r. poz. 716 z </w:t>
      </w:r>
      <w:proofErr w:type="spellStart"/>
      <w:r w:rsidRPr="006279B6">
        <w:rPr>
          <w:rFonts w:ascii="Times New Roman" w:eastAsia="Calibri" w:hAnsi="Times New Roman" w:cs="Times New Roman"/>
          <w:lang w:val="x-none"/>
        </w:rPr>
        <w:t>póżn</w:t>
      </w:r>
      <w:proofErr w:type="spellEnd"/>
      <w:r w:rsidRPr="006279B6">
        <w:rPr>
          <w:rFonts w:ascii="Times New Roman" w:eastAsia="Calibri" w:hAnsi="Times New Roman" w:cs="Times New Roman"/>
          <w:lang w:val="x-none"/>
        </w:rPr>
        <w:t>. zm.).</w:t>
      </w:r>
    </w:p>
    <w:p w14:paraId="59F94499" w14:textId="77777777" w:rsidR="006279B6" w:rsidRPr="006279B6" w:rsidRDefault="006279B6" w:rsidP="006279B6">
      <w:pPr>
        <w:spacing w:after="200" w:line="276" w:lineRule="auto"/>
        <w:ind w:left="720"/>
        <w:contextualSpacing/>
        <w:rPr>
          <w:rFonts w:ascii="Times New Roman" w:eastAsia="Calibri" w:hAnsi="Times New Roman" w:cs="Times New Roman"/>
          <w:lang w:val="x-none"/>
        </w:rPr>
      </w:pPr>
      <w:r w:rsidRPr="006279B6">
        <w:rPr>
          <w:rFonts w:ascii="Times New Roman" w:eastAsia="Calibri" w:hAnsi="Times New Roman" w:cs="Times New Roman"/>
          <w:lang w:val="x-none"/>
        </w:rPr>
        <w:t xml:space="preserve">c) Świadectwa kwalifikacyjne Urzędu Regulacji Energetyki kategorii E w grupie nr 1 zgodnie z ustawą z dnia 10 kwietnia 1997 r. Prawo energetyczne (Dz. U. z 2021 r. poz. 716 z </w:t>
      </w:r>
      <w:proofErr w:type="spellStart"/>
      <w:r w:rsidRPr="006279B6">
        <w:rPr>
          <w:rFonts w:ascii="Times New Roman" w:eastAsia="Calibri" w:hAnsi="Times New Roman" w:cs="Times New Roman"/>
          <w:lang w:val="x-none"/>
        </w:rPr>
        <w:t>póżn</w:t>
      </w:r>
      <w:proofErr w:type="spellEnd"/>
      <w:r w:rsidRPr="006279B6">
        <w:rPr>
          <w:rFonts w:ascii="Times New Roman" w:eastAsia="Calibri" w:hAnsi="Times New Roman" w:cs="Times New Roman"/>
          <w:lang w:val="x-none"/>
        </w:rPr>
        <w:t>. zm.).</w:t>
      </w:r>
    </w:p>
    <w:p w14:paraId="4AC99A97" w14:textId="77777777" w:rsidR="006279B6" w:rsidRPr="006279B6" w:rsidRDefault="006279B6" w:rsidP="006279B6">
      <w:pPr>
        <w:spacing w:after="200" w:line="276" w:lineRule="auto"/>
        <w:ind w:left="360"/>
        <w:contextualSpacing/>
        <w:rPr>
          <w:rFonts w:ascii="Times New Roman" w:eastAsia="Calibri" w:hAnsi="Times New Roman" w:cs="Times New Roman"/>
          <w:lang w:val="x-none"/>
        </w:rPr>
      </w:pPr>
      <w:r w:rsidRPr="006279B6">
        <w:rPr>
          <w:rFonts w:ascii="Times New Roman" w:eastAsia="Calibri" w:hAnsi="Times New Roman" w:cs="Times New Roman"/>
        </w:rPr>
        <w:lastRenderedPageBreak/>
        <w:t xml:space="preserve">      </w:t>
      </w:r>
      <w:r w:rsidRPr="006279B6">
        <w:rPr>
          <w:rFonts w:ascii="Times New Roman" w:eastAsia="Calibri" w:hAnsi="Times New Roman" w:cs="Times New Roman"/>
          <w:lang w:val="x-none"/>
        </w:rPr>
        <w:t>d</w:t>
      </w:r>
      <w:r w:rsidRPr="006279B6">
        <w:rPr>
          <w:rFonts w:ascii="Times New Roman" w:eastAsia="Calibri" w:hAnsi="Times New Roman" w:cs="Times New Roman"/>
        </w:rPr>
        <w:t>)</w:t>
      </w:r>
      <w:r w:rsidRPr="006279B6">
        <w:rPr>
          <w:rFonts w:ascii="Times New Roman" w:eastAsia="Calibri" w:hAnsi="Times New Roman" w:cs="Times New Roman"/>
          <w:lang w:val="x-none"/>
        </w:rPr>
        <w:t xml:space="preserve"> Certyfikat F-GAZ dla przedsiębiorców</w:t>
      </w:r>
    </w:p>
    <w:p w14:paraId="333C7A1C" w14:textId="77777777" w:rsidR="006279B6" w:rsidRPr="006279B6" w:rsidRDefault="006279B6" w:rsidP="006279B6">
      <w:pPr>
        <w:spacing w:after="200" w:line="276" w:lineRule="auto"/>
        <w:ind w:left="720"/>
        <w:contextualSpacing/>
        <w:rPr>
          <w:rFonts w:ascii="Times New Roman" w:eastAsia="Calibri" w:hAnsi="Times New Roman" w:cs="Times New Roman"/>
          <w:lang w:val="x-none"/>
        </w:rPr>
      </w:pPr>
      <w:r w:rsidRPr="006279B6">
        <w:rPr>
          <w:rFonts w:ascii="Times New Roman" w:eastAsia="Calibri" w:hAnsi="Times New Roman" w:cs="Times New Roman"/>
          <w:lang w:val="x-none"/>
        </w:rPr>
        <w:t xml:space="preserve">e)Certyfikat personalny FGAZ-O Urzędu Dozoru Technicznego </w:t>
      </w:r>
    </w:p>
    <w:p w14:paraId="32254330" w14:textId="77777777" w:rsidR="006279B6" w:rsidRPr="006279B6" w:rsidRDefault="006279B6" w:rsidP="006279B6">
      <w:pPr>
        <w:spacing w:after="200" w:line="276" w:lineRule="auto"/>
        <w:ind w:left="720"/>
        <w:contextualSpacing/>
        <w:jc w:val="both"/>
        <w:rPr>
          <w:rFonts w:ascii="Times New Roman" w:eastAsia="Calibri" w:hAnsi="Times New Roman" w:cs="Times New Roman"/>
          <w:bCs/>
          <w:lang w:val="x-none"/>
        </w:rPr>
      </w:pPr>
      <w:r w:rsidRPr="006279B6">
        <w:rPr>
          <w:rFonts w:ascii="Times New Roman" w:eastAsia="Calibri" w:hAnsi="Times New Roman" w:cs="Times New Roman"/>
          <w:lang w:val="x-none"/>
        </w:rPr>
        <w:t>f).</w:t>
      </w:r>
      <w:r w:rsidRPr="006279B6">
        <w:rPr>
          <w:rFonts w:ascii="Times New Roman" w:eastAsia="Calibri" w:hAnsi="Times New Roman" w:cs="Times New Roman"/>
          <w:bCs/>
          <w:lang w:val="x-none"/>
        </w:rPr>
        <w:t xml:space="preserve"> Pracownicy </w:t>
      </w:r>
      <w:proofErr w:type="spellStart"/>
      <w:r w:rsidRPr="006279B6">
        <w:rPr>
          <w:rFonts w:ascii="Times New Roman" w:eastAsia="Calibri" w:hAnsi="Times New Roman" w:cs="Times New Roman"/>
          <w:bCs/>
          <w:lang w:val="x-none"/>
        </w:rPr>
        <w:t>usug</w:t>
      </w:r>
      <w:proofErr w:type="spellEnd"/>
      <w:r w:rsidRPr="006279B6">
        <w:rPr>
          <w:rFonts w:ascii="Times New Roman" w:eastAsia="Calibri" w:hAnsi="Times New Roman" w:cs="Times New Roman"/>
          <w:bCs/>
          <w:lang w:val="x-none"/>
        </w:rPr>
        <w:t xml:space="preserve"> specjalistycznych muszą posiadać ważne poświadczenie bezpieczeństwa upoważniające do dostępu do informacji niejawnych oznaczonych klauzulą min. „Zastrzeżone” oraz Zaświadczenia stwierdzającego odbycie szkolenia w zakresie informacji niejawnych, wydane przez Pełnomocnika do spraw ochrony informacji niejawnych na podstawie przepisów ustawy z dnia 5 sierpnia 2010 r. o </w:t>
      </w:r>
    </w:p>
    <w:p w14:paraId="5A8F590F" w14:textId="77777777" w:rsidR="006279B6" w:rsidRPr="006279B6" w:rsidRDefault="006279B6" w:rsidP="006279B6">
      <w:pPr>
        <w:autoSpaceDE w:val="0"/>
        <w:autoSpaceDN w:val="0"/>
        <w:adjustRightInd w:val="0"/>
        <w:spacing w:after="0" w:line="276" w:lineRule="auto"/>
        <w:jc w:val="both"/>
        <w:rPr>
          <w:rFonts w:ascii="Times New Roman" w:eastAsia="Times New Roman" w:hAnsi="Times New Roman" w:cs="Times New Roman"/>
          <w:i/>
          <w:iCs/>
          <w:sz w:val="16"/>
          <w:szCs w:val="16"/>
          <w:lang w:eastAsia="pl-PL"/>
        </w:rPr>
      </w:pPr>
      <w:r w:rsidRPr="006279B6">
        <w:rPr>
          <w:rFonts w:ascii="Times New Roman" w:eastAsia="Calibri" w:hAnsi="Times New Roman" w:cs="Times New Roman"/>
        </w:rPr>
        <w:t xml:space="preserve">2.Przedmiotem umowy  jest świadczenie  usług </w:t>
      </w:r>
      <w:r w:rsidRPr="006279B6">
        <w:rPr>
          <w:rFonts w:ascii="Times New Roman" w:eastAsia="Calibri" w:hAnsi="Times New Roman" w:cs="Times New Roman"/>
          <w:bCs/>
        </w:rPr>
        <w:t xml:space="preserve">związanych  z  </w:t>
      </w:r>
      <w:r w:rsidRPr="006279B6">
        <w:rPr>
          <w:rFonts w:ascii="Times New Roman" w:eastAsia="Calibri" w:hAnsi="Times New Roman" w:cs="Times New Roman"/>
        </w:rPr>
        <w:t>konserwacją oraz naprawą central wentylacji mechanicznej oraz urządzeń i instalacji klimatyzacji znajdujących się w budynkach nr 428, 437,439,452 administrowanych przez 41 Bazę Lotnictwa Szkolnego w Dęblinie. Ponadto Wykonawca będzie w gotowości do usuwania awarii urządzeń na każde zgłoszenie pisemne i telefoniczne Zamawiającego.</w:t>
      </w:r>
      <w:r w:rsidRPr="006279B6">
        <w:rPr>
          <w:rFonts w:ascii="Times New Roman" w:eastAsia="Times New Roman" w:hAnsi="Times New Roman" w:cs="Times New Roman"/>
          <w:lang w:eastAsia="pl-PL"/>
        </w:rPr>
        <w:t xml:space="preserve"> </w:t>
      </w:r>
    </w:p>
    <w:p w14:paraId="48587F5F" w14:textId="77777777" w:rsidR="006279B6" w:rsidRPr="006279B6" w:rsidRDefault="006279B6" w:rsidP="006279B6">
      <w:pPr>
        <w:autoSpaceDE w:val="0"/>
        <w:autoSpaceDN w:val="0"/>
        <w:adjustRightInd w:val="0"/>
        <w:spacing w:after="0" w:line="276" w:lineRule="auto"/>
        <w:jc w:val="both"/>
        <w:rPr>
          <w:rFonts w:ascii="Times New Roman" w:eastAsia="Times New Roman" w:hAnsi="Times New Roman" w:cs="Times New Roman"/>
          <w:iCs/>
          <w:sz w:val="16"/>
          <w:szCs w:val="16"/>
          <w:lang w:eastAsia="pl-PL"/>
        </w:rPr>
      </w:pPr>
    </w:p>
    <w:p w14:paraId="061B4112" w14:textId="77777777" w:rsidR="006279B6" w:rsidRPr="006279B6" w:rsidRDefault="006279B6" w:rsidP="006279B6">
      <w:pPr>
        <w:autoSpaceDE w:val="0"/>
        <w:spacing w:after="0" w:line="240" w:lineRule="auto"/>
        <w:jc w:val="both"/>
        <w:rPr>
          <w:rFonts w:ascii="Times New Roman" w:eastAsia="Calibri" w:hAnsi="Times New Roman" w:cs="Times New Roman"/>
          <w:b/>
        </w:rPr>
      </w:pPr>
      <w:r w:rsidRPr="006279B6">
        <w:rPr>
          <w:rFonts w:ascii="Times New Roman" w:eastAsia="Calibri" w:hAnsi="Times New Roman" w:cs="Times New Roman"/>
          <w:b/>
        </w:rPr>
        <w:t>2.1. Zakres umowy obejmuje:</w:t>
      </w:r>
    </w:p>
    <w:p w14:paraId="5E9C160C" w14:textId="77777777" w:rsidR="006279B6" w:rsidRPr="006279B6" w:rsidRDefault="006279B6" w:rsidP="006279B6">
      <w:pPr>
        <w:autoSpaceDE w:val="0"/>
        <w:spacing w:after="0" w:line="240" w:lineRule="auto"/>
        <w:jc w:val="both"/>
        <w:rPr>
          <w:rFonts w:ascii="Times New Roman" w:eastAsia="Calibri" w:hAnsi="Times New Roman" w:cs="Times New Roman"/>
          <w:b/>
        </w:rPr>
      </w:pPr>
    </w:p>
    <w:p w14:paraId="2506A147" w14:textId="77777777" w:rsidR="006279B6" w:rsidRPr="006279B6" w:rsidRDefault="006279B6" w:rsidP="006279B6">
      <w:pPr>
        <w:spacing w:after="0" w:line="276" w:lineRule="auto"/>
        <w:rPr>
          <w:rFonts w:ascii="Times New Roman" w:eastAsia="Calibri" w:hAnsi="Times New Roman" w:cs="Times New Roman"/>
          <w:b/>
          <w:bCs/>
        </w:rPr>
      </w:pPr>
      <w:r w:rsidRPr="006279B6">
        <w:rPr>
          <w:rFonts w:ascii="Times New Roman" w:eastAsia="Calibri" w:hAnsi="Times New Roman" w:cs="Times New Roman"/>
          <w:b/>
          <w:bCs/>
        </w:rPr>
        <w:t xml:space="preserve"> Kompleks Dęblin - Lotnisko</w:t>
      </w:r>
    </w:p>
    <w:p w14:paraId="0A65EF3F" w14:textId="77777777" w:rsidR="006279B6" w:rsidRPr="006279B6" w:rsidRDefault="006279B6" w:rsidP="006279B6">
      <w:pPr>
        <w:spacing w:after="200" w:line="276" w:lineRule="auto"/>
        <w:contextualSpacing/>
        <w:jc w:val="both"/>
        <w:rPr>
          <w:rFonts w:ascii="Times New Roman" w:eastAsia="Calibri" w:hAnsi="Times New Roman" w:cs="Times New Roman"/>
          <w:b/>
          <w:lang w:val="x-none"/>
        </w:rPr>
      </w:pPr>
      <w:r w:rsidRPr="006279B6">
        <w:rPr>
          <w:rFonts w:ascii="Times New Roman" w:eastAsia="Calibri" w:hAnsi="Times New Roman" w:cs="Times New Roman"/>
          <w:b/>
          <w:lang w:val="x-none"/>
        </w:rPr>
        <w:t>2.1.1 Rodzaje central wentylacyjnych podlegających przeglądowi i konserwacji przedstawiono w poniższym wykazie:</w:t>
      </w:r>
    </w:p>
    <w:tbl>
      <w:tblPr>
        <w:tblpPr w:leftFromText="141" w:rightFromText="141" w:vertAnchor="text" w:tblpY="1"/>
        <w:tblOverlap w:val="never"/>
        <w:tblW w:w="0" w:type="auto"/>
        <w:tblLayout w:type="fixed"/>
        <w:tblLook w:val="0000" w:firstRow="0" w:lastRow="0" w:firstColumn="0" w:lastColumn="0" w:noHBand="0" w:noVBand="0"/>
      </w:tblPr>
      <w:tblGrid>
        <w:gridCol w:w="709"/>
        <w:gridCol w:w="4531"/>
        <w:gridCol w:w="3407"/>
      </w:tblGrid>
      <w:tr w:rsidR="006279B6" w:rsidRPr="006279B6" w14:paraId="0B2D3ADF" w14:textId="77777777" w:rsidTr="0012421A">
        <w:tc>
          <w:tcPr>
            <w:tcW w:w="709" w:type="dxa"/>
            <w:tcBorders>
              <w:top w:val="single" w:sz="4" w:space="0" w:color="000000"/>
              <w:left w:val="single" w:sz="4" w:space="0" w:color="000000"/>
              <w:bottom w:val="single" w:sz="4" w:space="0" w:color="000000"/>
            </w:tcBorders>
            <w:shd w:val="clear" w:color="auto" w:fill="auto"/>
            <w:vAlign w:val="center"/>
          </w:tcPr>
          <w:p w14:paraId="0397FE2F" w14:textId="77777777" w:rsidR="006279B6" w:rsidRPr="006279B6" w:rsidRDefault="006279B6" w:rsidP="006279B6">
            <w:pPr>
              <w:spacing w:after="0" w:line="240" w:lineRule="auto"/>
              <w:jc w:val="center"/>
              <w:rPr>
                <w:rFonts w:ascii="Times New Roman" w:eastAsia="Calibri" w:hAnsi="Times New Roman" w:cs="Times New Roman"/>
                <w:b/>
                <w:bCs/>
              </w:rPr>
            </w:pPr>
            <w:r w:rsidRPr="006279B6">
              <w:rPr>
                <w:rFonts w:ascii="Times New Roman" w:eastAsia="Calibri" w:hAnsi="Times New Roman" w:cs="Times New Roman"/>
                <w:b/>
                <w:bCs/>
              </w:rPr>
              <w:t>Lp.</w:t>
            </w:r>
          </w:p>
        </w:tc>
        <w:tc>
          <w:tcPr>
            <w:tcW w:w="4531" w:type="dxa"/>
            <w:tcBorders>
              <w:top w:val="single" w:sz="4" w:space="0" w:color="000000"/>
              <w:left w:val="single" w:sz="4" w:space="0" w:color="000000"/>
              <w:bottom w:val="single" w:sz="4" w:space="0" w:color="000000"/>
            </w:tcBorders>
            <w:shd w:val="clear" w:color="auto" w:fill="auto"/>
            <w:vAlign w:val="center"/>
          </w:tcPr>
          <w:p w14:paraId="78FF10AF" w14:textId="77777777" w:rsidR="006279B6" w:rsidRPr="006279B6" w:rsidRDefault="006279B6" w:rsidP="006279B6">
            <w:pPr>
              <w:spacing w:after="0" w:line="240" w:lineRule="auto"/>
              <w:jc w:val="center"/>
              <w:rPr>
                <w:rFonts w:ascii="Times New Roman" w:eastAsia="Calibri" w:hAnsi="Times New Roman" w:cs="Times New Roman"/>
                <w:b/>
                <w:bCs/>
              </w:rPr>
            </w:pPr>
            <w:r w:rsidRPr="006279B6">
              <w:rPr>
                <w:rFonts w:ascii="Times New Roman" w:eastAsia="Calibri" w:hAnsi="Times New Roman" w:cs="Times New Roman"/>
                <w:b/>
                <w:bCs/>
              </w:rPr>
              <w:t>Centrala</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011F1" w14:textId="77777777" w:rsidR="006279B6" w:rsidRPr="006279B6" w:rsidRDefault="006279B6" w:rsidP="006279B6">
            <w:pPr>
              <w:spacing w:after="0" w:line="240" w:lineRule="auto"/>
              <w:jc w:val="center"/>
              <w:rPr>
                <w:rFonts w:ascii="Times New Roman" w:eastAsia="Calibri" w:hAnsi="Times New Roman" w:cs="Times New Roman"/>
              </w:rPr>
            </w:pPr>
            <w:r w:rsidRPr="006279B6">
              <w:rPr>
                <w:rFonts w:ascii="Times New Roman" w:eastAsia="Calibri" w:hAnsi="Times New Roman" w:cs="Times New Roman"/>
                <w:b/>
                <w:bCs/>
              </w:rPr>
              <w:t>Rozmiar Filtra</w:t>
            </w:r>
          </w:p>
        </w:tc>
      </w:tr>
      <w:tr w:rsidR="006279B6" w:rsidRPr="006279B6" w14:paraId="4546EA76" w14:textId="77777777" w:rsidTr="0012421A">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383B47" w14:textId="77777777" w:rsidR="006279B6" w:rsidRPr="006279B6" w:rsidRDefault="006279B6" w:rsidP="006279B6">
            <w:pPr>
              <w:spacing w:after="0" w:line="240" w:lineRule="auto"/>
              <w:jc w:val="center"/>
              <w:rPr>
                <w:rFonts w:ascii="Times New Roman" w:eastAsia="Calibri" w:hAnsi="Times New Roman" w:cs="Times New Roman"/>
              </w:rPr>
            </w:pPr>
            <w:r w:rsidRPr="006279B6">
              <w:rPr>
                <w:rFonts w:ascii="Times New Roman" w:eastAsia="Calibri" w:hAnsi="Times New Roman" w:cs="Times New Roman"/>
                <w:b/>
                <w:bCs/>
              </w:rPr>
              <w:t>Kompleks Lotnisko</w:t>
            </w:r>
          </w:p>
        </w:tc>
      </w:tr>
      <w:tr w:rsidR="006279B6" w:rsidRPr="006279B6" w14:paraId="501BF33D" w14:textId="77777777" w:rsidTr="0012421A">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Pr>
          <w:p w14:paraId="4C9D7846"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b/>
                <w:lang w:eastAsia="ar-SA"/>
              </w:rPr>
              <w:t>B</w:t>
            </w:r>
            <w:r w:rsidRPr="006279B6">
              <w:rPr>
                <w:rFonts w:ascii="Times New Roman" w:eastAsia="Calibri" w:hAnsi="Times New Roman" w:cs="Times New Roman"/>
                <w:b/>
                <w:bCs/>
                <w:lang w:eastAsia="ar-SA"/>
              </w:rPr>
              <w:t>udynek nr 428 (centrala CP CLIMA)</w:t>
            </w:r>
          </w:p>
        </w:tc>
      </w:tr>
      <w:tr w:rsidR="006279B6" w:rsidRPr="006279B6" w14:paraId="26D3FF97" w14:textId="77777777" w:rsidTr="0012421A">
        <w:tc>
          <w:tcPr>
            <w:tcW w:w="709" w:type="dxa"/>
            <w:tcBorders>
              <w:top w:val="single" w:sz="4" w:space="0" w:color="000000"/>
              <w:left w:val="single" w:sz="4" w:space="0" w:color="000000"/>
              <w:bottom w:val="single" w:sz="4" w:space="0" w:color="000000"/>
            </w:tcBorders>
            <w:shd w:val="clear" w:color="auto" w:fill="auto"/>
            <w:vAlign w:val="center"/>
          </w:tcPr>
          <w:p w14:paraId="5B4F54E2" w14:textId="77777777" w:rsidR="006279B6" w:rsidRPr="006279B6" w:rsidRDefault="006279B6" w:rsidP="006279B6">
            <w:pPr>
              <w:suppressAutoHyphens/>
              <w:spacing w:after="0" w:line="240" w:lineRule="auto"/>
              <w:jc w:val="center"/>
              <w:rPr>
                <w:rFonts w:ascii="Times New Roman" w:eastAsia="Calibri" w:hAnsi="Times New Roman" w:cs="Times New Roman"/>
                <w:bCs/>
                <w:lang w:eastAsia="ar-SA"/>
              </w:rPr>
            </w:pPr>
            <w:r w:rsidRPr="006279B6">
              <w:rPr>
                <w:rFonts w:ascii="Times New Roman" w:eastAsia="Calibri" w:hAnsi="Times New Roman" w:cs="Times New Roman"/>
                <w:lang w:eastAsia="ar-SA"/>
              </w:rPr>
              <w:t>1</w:t>
            </w:r>
          </w:p>
        </w:tc>
        <w:tc>
          <w:tcPr>
            <w:tcW w:w="4531" w:type="dxa"/>
            <w:tcBorders>
              <w:top w:val="single" w:sz="4" w:space="0" w:color="000000"/>
              <w:left w:val="single" w:sz="4" w:space="0" w:color="000000"/>
              <w:bottom w:val="single" w:sz="4" w:space="0" w:color="000000"/>
            </w:tcBorders>
            <w:shd w:val="clear" w:color="auto" w:fill="auto"/>
          </w:tcPr>
          <w:p w14:paraId="0D784742"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proofErr w:type="spellStart"/>
            <w:r w:rsidRPr="006279B6">
              <w:rPr>
                <w:rFonts w:ascii="Times New Roman" w:eastAsia="Calibri" w:hAnsi="Times New Roman" w:cs="Times New Roman"/>
                <w:bCs/>
                <w:lang w:eastAsia="ar-SA"/>
              </w:rPr>
              <w:t>Cen.wen</w:t>
            </w:r>
            <w:proofErr w:type="spellEnd"/>
            <w:r w:rsidRPr="006279B6">
              <w:rPr>
                <w:rFonts w:ascii="Times New Roman" w:eastAsia="Calibri" w:hAnsi="Times New Roman" w:cs="Times New Roman"/>
                <w:bCs/>
                <w:lang w:eastAsia="ar-SA"/>
              </w:rPr>
              <w:t xml:space="preserve"> –</w:t>
            </w:r>
            <w:proofErr w:type="spellStart"/>
            <w:r w:rsidRPr="006279B6">
              <w:rPr>
                <w:rFonts w:ascii="Times New Roman" w:eastAsia="Calibri" w:hAnsi="Times New Roman" w:cs="Times New Roman"/>
                <w:bCs/>
                <w:lang w:eastAsia="ar-SA"/>
              </w:rPr>
              <w:t>klim</w:t>
            </w:r>
            <w:proofErr w:type="spellEnd"/>
            <w:r w:rsidRPr="006279B6">
              <w:rPr>
                <w:rFonts w:ascii="Times New Roman" w:eastAsia="Calibri" w:hAnsi="Times New Roman" w:cs="Times New Roman"/>
                <w:bCs/>
                <w:lang w:eastAsia="ar-SA"/>
              </w:rPr>
              <w:t xml:space="preserve"> NW 6</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5A526AB1"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val="en-US" w:eastAsia="ar-SA"/>
              </w:rPr>
              <w:t xml:space="preserve">592x592x360-2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670E566F" w14:textId="77777777" w:rsidTr="0012421A">
        <w:tc>
          <w:tcPr>
            <w:tcW w:w="709" w:type="dxa"/>
            <w:tcBorders>
              <w:top w:val="single" w:sz="4" w:space="0" w:color="000000"/>
              <w:left w:val="single" w:sz="4" w:space="0" w:color="000000"/>
              <w:bottom w:val="single" w:sz="4" w:space="0" w:color="000000"/>
            </w:tcBorders>
            <w:shd w:val="clear" w:color="auto" w:fill="auto"/>
            <w:vAlign w:val="center"/>
          </w:tcPr>
          <w:p w14:paraId="2E00FDED" w14:textId="77777777" w:rsidR="006279B6" w:rsidRPr="006279B6" w:rsidRDefault="006279B6" w:rsidP="006279B6">
            <w:pPr>
              <w:suppressAutoHyphens/>
              <w:spacing w:after="0" w:line="240" w:lineRule="auto"/>
              <w:jc w:val="center"/>
              <w:rPr>
                <w:rFonts w:ascii="Times New Roman" w:eastAsia="Calibri" w:hAnsi="Times New Roman" w:cs="Times New Roman"/>
                <w:bCs/>
                <w:lang w:eastAsia="ar-SA"/>
              </w:rPr>
            </w:pPr>
            <w:r w:rsidRPr="006279B6">
              <w:rPr>
                <w:rFonts w:ascii="Times New Roman" w:eastAsia="Calibri" w:hAnsi="Times New Roman" w:cs="Times New Roman"/>
                <w:lang w:val="en-US" w:eastAsia="ar-SA"/>
              </w:rPr>
              <w:t>2</w:t>
            </w:r>
          </w:p>
        </w:tc>
        <w:tc>
          <w:tcPr>
            <w:tcW w:w="4531" w:type="dxa"/>
            <w:tcBorders>
              <w:top w:val="single" w:sz="4" w:space="0" w:color="000000"/>
              <w:left w:val="single" w:sz="4" w:space="0" w:color="000000"/>
              <w:bottom w:val="single" w:sz="4" w:space="0" w:color="000000"/>
            </w:tcBorders>
            <w:shd w:val="clear" w:color="auto" w:fill="auto"/>
          </w:tcPr>
          <w:p w14:paraId="771A3E2B"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proofErr w:type="spellStart"/>
            <w:r w:rsidRPr="006279B6">
              <w:rPr>
                <w:rFonts w:ascii="Times New Roman" w:eastAsia="Calibri" w:hAnsi="Times New Roman" w:cs="Times New Roman"/>
                <w:bCs/>
                <w:lang w:eastAsia="ar-SA"/>
              </w:rPr>
              <w:t>Cen.wen</w:t>
            </w:r>
            <w:proofErr w:type="spellEnd"/>
            <w:r w:rsidRPr="006279B6">
              <w:rPr>
                <w:rFonts w:ascii="Times New Roman" w:eastAsia="Calibri" w:hAnsi="Times New Roman" w:cs="Times New Roman"/>
                <w:bCs/>
                <w:lang w:eastAsia="ar-SA"/>
              </w:rPr>
              <w:t xml:space="preserve"> –</w:t>
            </w:r>
            <w:proofErr w:type="spellStart"/>
            <w:r w:rsidRPr="006279B6">
              <w:rPr>
                <w:rFonts w:ascii="Times New Roman" w:eastAsia="Calibri" w:hAnsi="Times New Roman" w:cs="Times New Roman"/>
                <w:bCs/>
                <w:lang w:eastAsia="ar-SA"/>
              </w:rPr>
              <w:t>klim</w:t>
            </w:r>
            <w:proofErr w:type="spellEnd"/>
            <w:r w:rsidRPr="006279B6">
              <w:rPr>
                <w:rFonts w:ascii="Times New Roman" w:eastAsia="Calibri" w:hAnsi="Times New Roman" w:cs="Times New Roman"/>
                <w:bCs/>
                <w:lang w:eastAsia="ar-SA"/>
              </w:rPr>
              <w:t xml:space="preserve"> NW 5</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44CFE5FE"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592x490x360-8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p w14:paraId="76B70A2D"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val="en-US" w:eastAsia="ar-SA"/>
              </w:rPr>
              <w:t>592x287x360-4szt.</w:t>
            </w:r>
          </w:p>
        </w:tc>
      </w:tr>
      <w:tr w:rsidR="006279B6" w:rsidRPr="006279B6" w14:paraId="1D384A00" w14:textId="77777777" w:rsidTr="0012421A">
        <w:tc>
          <w:tcPr>
            <w:tcW w:w="709" w:type="dxa"/>
            <w:tcBorders>
              <w:top w:val="single" w:sz="4" w:space="0" w:color="000000"/>
              <w:left w:val="single" w:sz="4" w:space="0" w:color="000000"/>
              <w:bottom w:val="single" w:sz="4" w:space="0" w:color="000000"/>
            </w:tcBorders>
            <w:shd w:val="clear" w:color="auto" w:fill="auto"/>
            <w:vAlign w:val="center"/>
          </w:tcPr>
          <w:p w14:paraId="2C16C45B" w14:textId="77777777" w:rsidR="006279B6" w:rsidRPr="006279B6" w:rsidRDefault="006279B6" w:rsidP="006279B6">
            <w:pPr>
              <w:suppressAutoHyphens/>
              <w:spacing w:after="0" w:line="240" w:lineRule="auto"/>
              <w:jc w:val="center"/>
              <w:rPr>
                <w:rFonts w:ascii="Times New Roman" w:eastAsia="Calibri" w:hAnsi="Times New Roman" w:cs="Times New Roman"/>
                <w:bCs/>
                <w:lang w:eastAsia="ar-SA"/>
              </w:rPr>
            </w:pPr>
            <w:r w:rsidRPr="006279B6">
              <w:rPr>
                <w:rFonts w:ascii="Times New Roman" w:eastAsia="Calibri" w:hAnsi="Times New Roman" w:cs="Times New Roman"/>
                <w:lang w:val="en-US" w:eastAsia="ar-SA"/>
              </w:rPr>
              <w:t>3</w:t>
            </w:r>
          </w:p>
        </w:tc>
        <w:tc>
          <w:tcPr>
            <w:tcW w:w="4531" w:type="dxa"/>
            <w:tcBorders>
              <w:top w:val="single" w:sz="4" w:space="0" w:color="000000"/>
              <w:left w:val="single" w:sz="4" w:space="0" w:color="000000"/>
              <w:bottom w:val="single" w:sz="4" w:space="0" w:color="000000"/>
            </w:tcBorders>
            <w:shd w:val="clear" w:color="auto" w:fill="auto"/>
          </w:tcPr>
          <w:p w14:paraId="00779D58"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proofErr w:type="spellStart"/>
            <w:r w:rsidRPr="006279B6">
              <w:rPr>
                <w:rFonts w:ascii="Times New Roman" w:eastAsia="Calibri" w:hAnsi="Times New Roman" w:cs="Times New Roman"/>
                <w:bCs/>
                <w:lang w:eastAsia="ar-SA"/>
              </w:rPr>
              <w:t>Cen.wen</w:t>
            </w:r>
            <w:proofErr w:type="spellEnd"/>
            <w:r w:rsidRPr="006279B6">
              <w:rPr>
                <w:rFonts w:ascii="Times New Roman" w:eastAsia="Calibri" w:hAnsi="Times New Roman" w:cs="Times New Roman"/>
                <w:bCs/>
                <w:lang w:eastAsia="ar-SA"/>
              </w:rPr>
              <w:t xml:space="preserve"> –</w:t>
            </w:r>
            <w:proofErr w:type="spellStart"/>
            <w:r w:rsidRPr="006279B6">
              <w:rPr>
                <w:rFonts w:ascii="Times New Roman" w:eastAsia="Calibri" w:hAnsi="Times New Roman" w:cs="Times New Roman"/>
                <w:bCs/>
                <w:lang w:eastAsia="ar-SA"/>
              </w:rPr>
              <w:t>klim</w:t>
            </w:r>
            <w:proofErr w:type="spellEnd"/>
            <w:r w:rsidRPr="006279B6">
              <w:rPr>
                <w:rFonts w:ascii="Times New Roman" w:eastAsia="Calibri" w:hAnsi="Times New Roman" w:cs="Times New Roman"/>
                <w:bCs/>
                <w:lang w:eastAsia="ar-SA"/>
              </w:rPr>
              <w:t xml:space="preserve"> NW 7</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07DBFAFC"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val="en-US" w:eastAsia="ar-SA"/>
              </w:rPr>
              <w:t xml:space="preserve">592x592x360-2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0ECE807D" w14:textId="77777777" w:rsidTr="0012421A">
        <w:tc>
          <w:tcPr>
            <w:tcW w:w="709" w:type="dxa"/>
            <w:tcBorders>
              <w:top w:val="single" w:sz="4" w:space="0" w:color="000000"/>
              <w:left w:val="single" w:sz="4" w:space="0" w:color="000000"/>
              <w:bottom w:val="single" w:sz="4" w:space="0" w:color="000000"/>
            </w:tcBorders>
            <w:shd w:val="clear" w:color="auto" w:fill="auto"/>
            <w:vAlign w:val="center"/>
          </w:tcPr>
          <w:p w14:paraId="137BA6AD" w14:textId="77777777" w:rsidR="006279B6" w:rsidRPr="006279B6" w:rsidRDefault="006279B6" w:rsidP="006279B6">
            <w:pPr>
              <w:suppressAutoHyphens/>
              <w:spacing w:after="0" w:line="240" w:lineRule="auto"/>
              <w:jc w:val="center"/>
              <w:rPr>
                <w:rFonts w:ascii="Times New Roman" w:eastAsia="Calibri" w:hAnsi="Times New Roman" w:cs="Times New Roman"/>
                <w:bCs/>
                <w:lang w:eastAsia="ar-SA"/>
              </w:rPr>
            </w:pPr>
            <w:r w:rsidRPr="006279B6">
              <w:rPr>
                <w:rFonts w:ascii="Times New Roman" w:eastAsia="Calibri" w:hAnsi="Times New Roman" w:cs="Times New Roman"/>
                <w:lang w:val="en-US" w:eastAsia="ar-SA"/>
              </w:rPr>
              <w:t>4</w:t>
            </w:r>
          </w:p>
        </w:tc>
        <w:tc>
          <w:tcPr>
            <w:tcW w:w="4531" w:type="dxa"/>
            <w:tcBorders>
              <w:top w:val="single" w:sz="4" w:space="0" w:color="000000"/>
              <w:left w:val="single" w:sz="4" w:space="0" w:color="000000"/>
              <w:bottom w:val="single" w:sz="4" w:space="0" w:color="000000"/>
            </w:tcBorders>
            <w:shd w:val="clear" w:color="auto" w:fill="auto"/>
          </w:tcPr>
          <w:p w14:paraId="09B5ED51"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proofErr w:type="spellStart"/>
            <w:r w:rsidRPr="006279B6">
              <w:rPr>
                <w:rFonts w:ascii="Times New Roman" w:eastAsia="Calibri" w:hAnsi="Times New Roman" w:cs="Times New Roman"/>
                <w:bCs/>
                <w:lang w:eastAsia="ar-SA"/>
              </w:rPr>
              <w:t>Cen.wen</w:t>
            </w:r>
            <w:proofErr w:type="spellEnd"/>
            <w:r w:rsidRPr="006279B6">
              <w:rPr>
                <w:rFonts w:ascii="Times New Roman" w:eastAsia="Calibri" w:hAnsi="Times New Roman" w:cs="Times New Roman"/>
                <w:bCs/>
                <w:lang w:eastAsia="ar-SA"/>
              </w:rPr>
              <w:t xml:space="preserve"> –</w:t>
            </w:r>
            <w:proofErr w:type="spellStart"/>
            <w:r w:rsidRPr="006279B6">
              <w:rPr>
                <w:rFonts w:ascii="Times New Roman" w:eastAsia="Calibri" w:hAnsi="Times New Roman" w:cs="Times New Roman"/>
                <w:bCs/>
                <w:lang w:eastAsia="ar-SA"/>
              </w:rPr>
              <w:t>klim</w:t>
            </w:r>
            <w:proofErr w:type="spellEnd"/>
            <w:r w:rsidRPr="006279B6">
              <w:rPr>
                <w:rFonts w:ascii="Times New Roman" w:eastAsia="Calibri" w:hAnsi="Times New Roman" w:cs="Times New Roman"/>
                <w:bCs/>
                <w:lang w:eastAsia="ar-SA"/>
              </w:rPr>
              <w:t xml:space="preserve"> NW 4</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235DE992"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592x287x360-2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p w14:paraId="64D65D84"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val="en-US" w:eastAsia="ar-SA"/>
              </w:rPr>
              <w:t>592x592x360-2szt.</w:t>
            </w:r>
          </w:p>
        </w:tc>
      </w:tr>
      <w:tr w:rsidR="006279B6" w:rsidRPr="006279B6" w14:paraId="4B3AE0DB" w14:textId="77777777" w:rsidTr="0012421A">
        <w:tc>
          <w:tcPr>
            <w:tcW w:w="709" w:type="dxa"/>
            <w:tcBorders>
              <w:top w:val="single" w:sz="4" w:space="0" w:color="000000"/>
              <w:left w:val="single" w:sz="4" w:space="0" w:color="000000"/>
              <w:bottom w:val="single" w:sz="4" w:space="0" w:color="000000"/>
            </w:tcBorders>
            <w:shd w:val="clear" w:color="auto" w:fill="auto"/>
          </w:tcPr>
          <w:p w14:paraId="2323EA05"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5</w:t>
            </w:r>
          </w:p>
        </w:tc>
        <w:tc>
          <w:tcPr>
            <w:tcW w:w="4531" w:type="dxa"/>
            <w:tcBorders>
              <w:top w:val="single" w:sz="4" w:space="0" w:color="000000"/>
              <w:left w:val="single" w:sz="4" w:space="0" w:color="000000"/>
              <w:bottom w:val="single" w:sz="4" w:space="0" w:color="000000"/>
            </w:tcBorders>
            <w:shd w:val="clear" w:color="auto" w:fill="auto"/>
          </w:tcPr>
          <w:p w14:paraId="33D5748B" w14:textId="77777777" w:rsidR="006279B6" w:rsidRPr="006279B6" w:rsidRDefault="006279B6" w:rsidP="006279B6">
            <w:pPr>
              <w:suppressAutoHyphens/>
              <w:spacing w:after="0" w:line="240" w:lineRule="auto"/>
              <w:rPr>
                <w:rFonts w:ascii="Times New Roman" w:eastAsia="Calibri" w:hAnsi="Times New Roman" w:cs="Times New Roman"/>
                <w:bCs/>
                <w:lang w:eastAsia="ar-SA"/>
              </w:rPr>
            </w:pPr>
            <w:proofErr w:type="spellStart"/>
            <w:r w:rsidRPr="006279B6">
              <w:rPr>
                <w:rFonts w:ascii="Times New Roman" w:eastAsia="Calibri" w:hAnsi="Times New Roman" w:cs="Times New Roman"/>
                <w:bCs/>
                <w:lang w:eastAsia="ar-SA"/>
              </w:rPr>
              <w:t>Cen.wen</w:t>
            </w:r>
            <w:proofErr w:type="spellEnd"/>
            <w:r w:rsidRPr="006279B6">
              <w:rPr>
                <w:rFonts w:ascii="Times New Roman" w:eastAsia="Calibri" w:hAnsi="Times New Roman" w:cs="Times New Roman"/>
                <w:bCs/>
                <w:lang w:eastAsia="ar-SA"/>
              </w:rPr>
              <w:t xml:space="preserve"> –</w:t>
            </w:r>
            <w:proofErr w:type="spellStart"/>
            <w:r w:rsidRPr="006279B6">
              <w:rPr>
                <w:rFonts w:ascii="Times New Roman" w:eastAsia="Calibri" w:hAnsi="Times New Roman" w:cs="Times New Roman"/>
                <w:bCs/>
                <w:lang w:eastAsia="ar-SA"/>
              </w:rPr>
              <w:t>klim</w:t>
            </w:r>
            <w:proofErr w:type="spellEnd"/>
            <w:r w:rsidRPr="006279B6">
              <w:rPr>
                <w:rFonts w:ascii="Times New Roman" w:eastAsia="Calibri" w:hAnsi="Times New Roman" w:cs="Times New Roman"/>
                <w:bCs/>
                <w:lang w:eastAsia="ar-SA"/>
              </w:rPr>
              <w:t xml:space="preserve"> NW 1</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1EE4D137"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592x592x360-2szt.</w:t>
            </w:r>
          </w:p>
        </w:tc>
      </w:tr>
      <w:tr w:rsidR="006279B6" w:rsidRPr="006279B6" w14:paraId="101FEB07" w14:textId="77777777" w:rsidTr="0012421A">
        <w:tc>
          <w:tcPr>
            <w:tcW w:w="709" w:type="dxa"/>
            <w:tcBorders>
              <w:top w:val="single" w:sz="4" w:space="0" w:color="000000"/>
              <w:left w:val="single" w:sz="4" w:space="0" w:color="000000"/>
              <w:bottom w:val="single" w:sz="4" w:space="0" w:color="000000"/>
            </w:tcBorders>
            <w:shd w:val="clear" w:color="auto" w:fill="auto"/>
          </w:tcPr>
          <w:p w14:paraId="2CD0FC0A"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6</w:t>
            </w:r>
          </w:p>
        </w:tc>
        <w:tc>
          <w:tcPr>
            <w:tcW w:w="4531" w:type="dxa"/>
            <w:tcBorders>
              <w:top w:val="single" w:sz="4" w:space="0" w:color="000000"/>
              <w:left w:val="single" w:sz="4" w:space="0" w:color="000000"/>
              <w:bottom w:val="single" w:sz="4" w:space="0" w:color="000000"/>
            </w:tcBorders>
            <w:shd w:val="clear" w:color="auto" w:fill="auto"/>
          </w:tcPr>
          <w:p w14:paraId="6861D43C" w14:textId="77777777" w:rsidR="006279B6" w:rsidRPr="006279B6" w:rsidRDefault="006279B6" w:rsidP="006279B6">
            <w:pPr>
              <w:suppressAutoHyphens/>
              <w:spacing w:after="0" w:line="240" w:lineRule="auto"/>
              <w:rPr>
                <w:rFonts w:ascii="Times New Roman" w:eastAsia="Calibri" w:hAnsi="Times New Roman" w:cs="Times New Roman"/>
                <w:bCs/>
                <w:lang w:eastAsia="ar-SA"/>
              </w:rPr>
            </w:pPr>
            <w:proofErr w:type="spellStart"/>
            <w:r w:rsidRPr="006279B6">
              <w:rPr>
                <w:rFonts w:ascii="Times New Roman" w:eastAsia="Calibri" w:hAnsi="Times New Roman" w:cs="Times New Roman"/>
                <w:bCs/>
                <w:lang w:eastAsia="ar-SA"/>
              </w:rPr>
              <w:t>Cen.wen</w:t>
            </w:r>
            <w:proofErr w:type="spellEnd"/>
            <w:r w:rsidRPr="006279B6">
              <w:rPr>
                <w:rFonts w:ascii="Times New Roman" w:eastAsia="Calibri" w:hAnsi="Times New Roman" w:cs="Times New Roman"/>
                <w:bCs/>
                <w:lang w:eastAsia="ar-SA"/>
              </w:rPr>
              <w:t xml:space="preserve"> –</w:t>
            </w:r>
            <w:proofErr w:type="spellStart"/>
            <w:r w:rsidRPr="006279B6">
              <w:rPr>
                <w:rFonts w:ascii="Times New Roman" w:eastAsia="Calibri" w:hAnsi="Times New Roman" w:cs="Times New Roman"/>
                <w:bCs/>
                <w:lang w:eastAsia="ar-SA"/>
              </w:rPr>
              <w:t>klim</w:t>
            </w:r>
            <w:proofErr w:type="spellEnd"/>
            <w:r w:rsidRPr="006279B6">
              <w:rPr>
                <w:rFonts w:ascii="Times New Roman" w:eastAsia="Calibri" w:hAnsi="Times New Roman" w:cs="Times New Roman"/>
                <w:bCs/>
                <w:lang w:eastAsia="ar-SA"/>
              </w:rPr>
              <w:t xml:space="preserve"> NW 2</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0C180261"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592x592x360-2szt.</w:t>
            </w:r>
          </w:p>
        </w:tc>
      </w:tr>
      <w:tr w:rsidR="006279B6" w:rsidRPr="006279B6" w14:paraId="770D1D89" w14:textId="77777777" w:rsidTr="0012421A">
        <w:tc>
          <w:tcPr>
            <w:tcW w:w="709" w:type="dxa"/>
            <w:tcBorders>
              <w:top w:val="single" w:sz="4" w:space="0" w:color="000000"/>
              <w:left w:val="single" w:sz="4" w:space="0" w:color="000000"/>
              <w:bottom w:val="single" w:sz="4" w:space="0" w:color="000000"/>
            </w:tcBorders>
            <w:shd w:val="clear" w:color="auto" w:fill="auto"/>
          </w:tcPr>
          <w:p w14:paraId="33883054"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7</w:t>
            </w:r>
          </w:p>
        </w:tc>
        <w:tc>
          <w:tcPr>
            <w:tcW w:w="4531" w:type="dxa"/>
            <w:tcBorders>
              <w:top w:val="single" w:sz="4" w:space="0" w:color="000000"/>
              <w:left w:val="single" w:sz="4" w:space="0" w:color="000000"/>
              <w:bottom w:val="single" w:sz="4" w:space="0" w:color="000000"/>
            </w:tcBorders>
            <w:shd w:val="clear" w:color="auto" w:fill="auto"/>
          </w:tcPr>
          <w:p w14:paraId="0AB2D69E" w14:textId="77777777" w:rsidR="006279B6" w:rsidRPr="006279B6" w:rsidRDefault="006279B6" w:rsidP="006279B6">
            <w:pPr>
              <w:suppressAutoHyphens/>
              <w:spacing w:after="0" w:line="240" w:lineRule="auto"/>
              <w:rPr>
                <w:rFonts w:ascii="Times New Roman" w:eastAsia="Calibri" w:hAnsi="Times New Roman" w:cs="Times New Roman"/>
                <w:bCs/>
                <w:lang w:eastAsia="ar-SA"/>
              </w:rPr>
            </w:pPr>
            <w:proofErr w:type="spellStart"/>
            <w:r w:rsidRPr="006279B6">
              <w:rPr>
                <w:rFonts w:ascii="Times New Roman" w:eastAsia="Calibri" w:hAnsi="Times New Roman" w:cs="Times New Roman"/>
                <w:bCs/>
                <w:lang w:eastAsia="ar-SA"/>
              </w:rPr>
              <w:t>Cen.wen</w:t>
            </w:r>
            <w:proofErr w:type="spellEnd"/>
            <w:r w:rsidRPr="006279B6">
              <w:rPr>
                <w:rFonts w:ascii="Times New Roman" w:eastAsia="Calibri" w:hAnsi="Times New Roman" w:cs="Times New Roman"/>
                <w:bCs/>
                <w:lang w:eastAsia="ar-SA"/>
              </w:rPr>
              <w:t xml:space="preserve"> –</w:t>
            </w:r>
            <w:proofErr w:type="spellStart"/>
            <w:r w:rsidRPr="006279B6">
              <w:rPr>
                <w:rFonts w:ascii="Times New Roman" w:eastAsia="Calibri" w:hAnsi="Times New Roman" w:cs="Times New Roman"/>
                <w:bCs/>
                <w:lang w:eastAsia="ar-SA"/>
              </w:rPr>
              <w:t>klim</w:t>
            </w:r>
            <w:proofErr w:type="spellEnd"/>
            <w:r w:rsidRPr="006279B6">
              <w:rPr>
                <w:rFonts w:ascii="Times New Roman" w:eastAsia="Calibri" w:hAnsi="Times New Roman" w:cs="Times New Roman"/>
                <w:bCs/>
                <w:lang w:eastAsia="ar-SA"/>
              </w:rPr>
              <w:t xml:space="preserve"> NW 3</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09E0258C"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592x592x360-2szt.</w:t>
            </w:r>
          </w:p>
        </w:tc>
      </w:tr>
      <w:tr w:rsidR="006279B6" w:rsidRPr="006279B6" w14:paraId="7CDF20D5" w14:textId="77777777" w:rsidTr="0012421A">
        <w:tc>
          <w:tcPr>
            <w:tcW w:w="709" w:type="dxa"/>
            <w:tcBorders>
              <w:top w:val="single" w:sz="4" w:space="0" w:color="000000"/>
              <w:left w:val="single" w:sz="4" w:space="0" w:color="000000"/>
              <w:bottom w:val="single" w:sz="4" w:space="0" w:color="000000"/>
            </w:tcBorders>
            <w:shd w:val="clear" w:color="auto" w:fill="auto"/>
          </w:tcPr>
          <w:p w14:paraId="4D32FB04"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8</w:t>
            </w:r>
          </w:p>
        </w:tc>
        <w:tc>
          <w:tcPr>
            <w:tcW w:w="4531" w:type="dxa"/>
            <w:tcBorders>
              <w:top w:val="single" w:sz="4" w:space="0" w:color="000000"/>
              <w:left w:val="single" w:sz="4" w:space="0" w:color="000000"/>
              <w:bottom w:val="single" w:sz="4" w:space="0" w:color="000000"/>
            </w:tcBorders>
            <w:shd w:val="clear" w:color="auto" w:fill="auto"/>
          </w:tcPr>
          <w:p w14:paraId="37D4B82C" w14:textId="77777777" w:rsidR="006279B6" w:rsidRPr="006279B6" w:rsidRDefault="006279B6" w:rsidP="006279B6">
            <w:pPr>
              <w:suppressAutoHyphens/>
              <w:spacing w:after="0" w:line="240" w:lineRule="auto"/>
              <w:rPr>
                <w:rFonts w:ascii="Times New Roman" w:eastAsia="Calibri" w:hAnsi="Times New Roman" w:cs="Times New Roman"/>
                <w:bCs/>
                <w:lang w:eastAsia="ar-SA"/>
              </w:rPr>
            </w:pPr>
            <w:proofErr w:type="spellStart"/>
            <w:r w:rsidRPr="006279B6">
              <w:rPr>
                <w:rFonts w:ascii="Times New Roman" w:eastAsia="Calibri" w:hAnsi="Times New Roman" w:cs="Times New Roman"/>
                <w:bCs/>
                <w:lang w:eastAsia="ar-SA"/>
              </w:rPr>
              <w:t>Cen.wen</w:t>
            </w:r>
            <w:proofErr w:type="spellEnd"/>
            <w:r w:rsidRPr="006279B6">
              <w:rPr>
                <w:rFonts w:ascii="Times New Roman" w:eastAsia="Calibri" w:hAnsi="Times New Roman" w:cs="Times New Roman"/>
                <w:bCs/>
                <w:lang w:eastAsia="ar-SA"/>
              </w:rPr>
              <w:t xml:space="preserve"> –</w:t>
            </w:r>
            <w:proofErr w:type="spellStart"/>
            <w:r w:rsidRPr="006279B6">
              <w:rPr>
                <w:rFonts w:ascii="Times New Roman" w:eastAsia="Calibri" w:hAnsi="Times New Roman" w:cs="Times New Roman"/>
                <w:bCs/>
                <w:lang w:eastAsia="ar-SA"/>
              </w:rPr>
              <w:t>klim</w:t>
            </w:r>
            <w:proofErr w:type="spellEnd"/>
            <w:r w:rsidRPr="006279B6">
              <w:rPr>
                <w:rFonts w:ascii="Times New Roman" w:eastAsia="Calibri" w:hAnsi="Times New Roman" w:cs="Times New Roman"/>
                <w:bCs/>
                <w:lang w:eastAsia="ar-SA"/>
              </w:rPr>
              <w:t xml:space="preserve"> NW 8</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76AA4327"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592x592x360-2szt.</w:t>
            </w:r>
          </w:p>
        </w:tc>
      </w:tr>
      <w:tr w:rsidR="006279B6" w:rsidRPr="006279B6" w14:paraId="4DA8B8C4" w14:textId="77777777" w:rsidTr="0012421A">
        <w:tc>
          <w:tcPr>
            <w:tcW w:w="709" w:type="dxa"/>
            <w:tcBorders>
              <w:top w:val="single" w:sz="4" w:space="0" w:color="000000"/>
              <w:left w:val="single" w:sz="4" w:space="0" w:color="000000"/>
              <w:bottom w:val="single" w:sz="4" w:space="0" w:color="000000"/>
            </w:tcBorders>
            <w:shd w:val="clear" w:color="auto" w:fill="auto"/>
          </w:tcPr>
          <w:p w14:paraId="16FB7A5A"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9</w:t>
            </w:r>
          </w:p>
        </w:tc>
        <w:tc>
          <w:tcPr>
            <w:tcW w:w="4531" w:type="dxa"/>
            <w:tcBorders>
              <w:top w:val="single" w:sz="4" w:space="0" w:color="000000"/>
              <w:left w:val="single" w:sz="4" w:space="0" w:color="000000"/>
              <w:bottom w:val="single" w:sz="4" w:space="0" w:color="000000"/>
            </w:tcBorders>
            <w:shd w:val="clear" w:color="auto" w:fill="auto"/>
          </w:tcPr>
          <w:p w14:paraId="4891829F" w14:textId="77777777" w:rsidR="006279B6" w:rsidRPr="006279B6" w:rsidRDefault="006279B6" w:rsidP="006279B6">
            <w:pPr>
              <w:suppressAutoHyphens/>
              <w:spacing w:after="0" w:line="240" w:lineRule="auto"/>
              <w:rPr>
                <w:rFonts w:ascii="Times New Roman" w:eastAsia="Calibri" w:hAnsi="Times New Roman" w:cs="Times New Roman"/>
                <w:bCs/>
                <w:lang w:eastAsia="ar-SA"/>
              </w:rPr>
            </w:pPr>
            <w:proofErr w:type="spellStart"/>
            <w:r w:rsidRPr="006279B6">
              <w:rPr>
                <w:rFonts w:ascii="Times New Roman" w:eastAsia="Calibri" w:hAnsi="Times New Roman" w:cs="Times New Roman"/>
                <w:bCs/>
                <w:lang w:eastAsia="ar-SA"/>
              </w:rPr>
              <w:t>Cen.wen</w:t>
            </w:r>
            <w:proofErr w:type="spellEnd"/>
            <w:r w:rsidRPr="006279B6">
              <w:rPr>
                <w:rFonts w:ascii="Times New Roman" w:eastAsia="Calibri" w:hAnsi="Times New Roman" w:cs="Times New Roman"/>
                <w:bCs/>
                <w:lang w:eastAsia="ar-SA"/>
              </w:rPr>
              <w:t xml:space="preserve"> –</w:t>
            </w:r>
            <w:proofErr w:type="spellStart"/>
            <w:r w:rsidRPr="006279B6">
              <w:rPr>
                <w:rFonts w:ascii="Times New Roman" w:eastAsia="Calibri" w:hAnsi="Times New Roman" w:cs="Times New Roman"/>
                <w:bCs/>
                <w:lang w:eastAsia="ar-SA"/>
              </w:rPr>
              <w:t>klim</w:t>
            </w:r>
            <w:proofErr w:type="spellEnd"/>
            <w:r w:rsidRPr="006279B6">
              <w:rPr>
                <w:rFonts w:ascii="Times New Roman" w:eastAsia="Calibri" w:hAnsi="Times New Roman" w:cs="Times New Roman"/>
                <w:bCs/>
                <w:lang w:eastAsia="ar-SA"/>
              </w:rPr>
              <w:t xml:space="preserve"> NW 9</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114CE2E2"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592x592x360-2szt.</w:t>
            </w:r>
          </w:p>
        </w:tc>
      </w:tr>
      <w:tr w:rsidR="006279B6" w:rsidRPr="006279B6" w14:paraId="0DC454D6" w14:textId="77777777" w:rsidTr="0012421A">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Pr>
          <w:p w14:paraId="5CC507AD"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b/>
                <w:lang w:eastAsia="ar-SA"/>
              </w:rPr>
              <w:t>B</w:t>
            </w:r>
            <w:r w:rsidRPr="006279B6">
              <w:rPr>
                <w:rFonts w:ascii="Times New Roman" w:eastAsia="Calibri" w:hAnsi="Times New Roman" w:cs="Times New Roman"/>
                <w:b/>
                <w:bCs/>
                <w:lang w:eastAsia="ar-SA"/>
              </w:rPr>
              <w:t xml:space="preserve">udynek nr 437 </w:t>
            </w:r>
          </w:p>
        </w:tc>
      </w:tr>
      <w:tr w:rsidR="006279B6" w:rsidRPr="006279B6" w14:paraId="5E7FCF03" w14:textId="77777777" w:rsidTr="0012421A">
        <w:tc>
          <w:tcPr>
            <w:tcW w:w="709" w:type="dxa"/>
            <w:tcBorders>
              <w:top w:val="single" w:sz="4" w:space="0" w:color="000000"/>
              <w:left w:val="single" w:sz="4" w:space="0" w:color="000000"/>
              <w:bottom w:val="single" w:sz="4" w:space="0" w:color="000000"/>
            </w:tcBorders>
            <w:shd w:val="clear" w:color="auto" w:fill="auto"/>
          </w:tcPr>
          <w:p w14:paraId="3FF7592E"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10</w:t>
            </w:r>
          </w:p>
        </w:tc>
        <w:tc>
          <w:tcPr>
            <w:tcW w:w="4531" w:type="dxa"/>
            <w:tcBorders>
              <w:top w:val="single" w:sz="4" w:space="0" w:color="000000"/>
              <w:left w:val="single" w:sz="4" w:space="0" w:color="000000"/>
              <w:bottom w:val="single" w:sz="4" w:space="0" w:color="000000"/>
            </w:tcBorders>
            <w:shd w:val="clear" w:color="auto" w:fill="auto"/>
          </w:tcPr>
          <w:p w14:paraId="0F24FF79"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Centrala wentylacyjna NW1 o wyd. 4000m3/h o nr seryjnym G01208370</w:t>
            </w:r>
          </w:p>
          <w:p w14:paraId="19697C8E" w14:textId="77777777" w:rsidR="006279B6" w:rsidRPr="006279B6" w:rsidRDefault="006279B6" w:rsidP="006279B6">
            <w:pPr>
              <w:suppressAutoHyphens/>
              <w:spacing w:after="0" w:line="240" w:lineRule="auto"/>
              <w:rPr>
                <w:rFonts w:ascii="Times New Roman" w:eastAsia="Calibri" w:hAnsi="Times New Roman" w:cs="Times New Roman"/>
                <w:bCs/>
                <w:lang w:val="en-US" w:eastAsia="ar-SA"/>
              </w:rPr>
            </w:pPr>
            <w:r w:rsidRPr="006279B6">
              <w:rPr>
                <w:rFonts w:ascii="Times New Roman" w:eastAsia="Calibri" w:hAnsi="Times New Roman" w:cs="Times New Roman"/>
                <w:lang w:eastAsia="ar-SA"/>
              </w:rPr>
              <w:t>SWEGON GOLD12ERX111111</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7EDC24E1"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490x592x370-8mm-4szt. kl. F7</w:t>
            </w:r>
          </w:p>
        </w:tc>
      </w:tr>
      <w:tr w:rsidR="006279B6" w:rsidRPr="006279B6" w14:paraId="1A9F7649" w14:textId="77777777" w:rsidTr="0012421A">
        <w:tc>
          <w:tcPr>
            <w:tcW w:w="709" w:type="dxa"/>
            <w:tcBorders>
              <w:top w:val="single" w:sz="4" w:space="0" w:color="000000"/>
              <w:left w:val="single" w:sz="4" w:space="0" w:color="000000"/>
              <w:bottom w:val="single" w:sz="4" w:space="0" w:color="000000"/>
            </w:tcBorders>
            <w:shd w:val="clear" w:color="auto" w:fill="auto"/>
          </w:tcPr>
          <w:p w14:paraId="683588EB"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11</w:t>
            </w:r>
          </w:p>
        </w:tc>
        <w:tc>
          <w:tcPr>
            <w:tcW w:w="4531" w:type="dxa"/>
            <w:tcBorders>
              <w:top w:val="single" w:sz="4" w:space="0" w:color="000000"/>
              <w:left w:val="single" w:sz="4" w:space="0" w:color="000000"/>
              <w:bottom w:val="single" w:sz="4" w:space="0" w:color="000000"/>
            </w:tcBorders>
            <w:shd w:val="clear" w:color="auto" w:fill="auto"/>
          </w:tcPr>
          <w:p w14:paraId="68D28F9D"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Centrala wentylacyjna NW2 o wyd. 2350m3/h o nr seryjnym G01100949</w:t>
            </w:r>
          </w:p>
          <w:p w14:paraId="70DC579E" w14:textId="77777777" w:rsidR="006279B6" w:rsidRPr="006279B6" w:rsidRDefault="006279B6" w:rsidP="006279B6">
            <w:pPr>
              <w:suppressAutoHyphens/>
              <w:spacing w:after="0" w:line="240" w:lineRule="auto"/>
              <w:rPr>
                <w:rFonts w:ascii="Times New Roman" w:eastAsia="Calibri" w:hAnsi="Times New Roman" w:cs="Times New Roman"/>
                <w:bCs/>
                <w:lang w:val="en-US" w:eastAsia="ar-SA"/>
              </w:rPr>
            </w:pPr>
            <w:r w:rsidRPr="006279B6">
              <w:rPr>
                <w:rFonts w:ascii="Times New Roman" w:eastAsia="Calibri" w:hAnsi="Times New Roman" w:cs="Times New Roman"/>
                <w:lang w:eastAsia="ar-SA"/>
              </w:rPr>
              <w:t>SWEGON GOLD11ERX</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501A4394"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490x592x370-8mm-4szt. kl. F7</w:t>
            </w:r>
          </w:p>
        </w:tc>
      </w:tr>
      <w:tr w:rsidR="006279B6" w:rsidRPr="006279B6" w14:paraId="013B5ED5" w14:textId="77777777" w:rsidTr="0012421A">
        <w:tc>
          <w:tcPr>
            <w:tcW w:w="709" w:type="dxa"/>
            <w:tcBorders>
              <w:top w:val="single" w:sz="4" w:space="0" w:color="000000"/>
              <w:left w:val="single" w:sz="4" w:space="0" w:color="000000"/>
              <w:bottom w:val="single" w:sz="4" w:space="0" w:color="000000"/>
            </w:tcBorders>
            <w:shd w:val="clear" w:color="auto" w:fill="auto"/>
          </w:tcPr>
          <w:p w14:paraId="7289891C"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12</w:t>
            </w:r>
          </w:p>
        </w:tc>
        <w:tc>
          <w:tcPr>
            <w:tcW w:w="4531" w:type="dxa"/>
            <w:tcBorders>
              <w:top w:val="single" w:sz="4" w:space="0" w:color="000000"/>
              <w:left w:val="single" w:sz="4" w:space="0" w:color="000000"/>
              <w:bottom w:val="single" w:sz="4" w:space="0" w:color="000000"/>
            </w:tcBorders>
            <w:shd w:val="clear" w:color="auto" w:fill="auto"/>
          </w:tcPr>
          <w:p w14:paraId="215DF906"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Centrala wentylacyjna NW3 o wyd. 5300m3/h o nr seryjnym G01405007</w:t>
            </w:r>
          </w:p>
          <w:p w14:paraId="2D272CC7" w14:textId="77777777" w:rsidR="006279B6" w:rsidRPr="006279B6" w:rsidRDefault="006279B6" w:rsidP="006279B6">
            <w:pPr>
              <w:suppressAutoHyphens/>
              <w:spacing w:after="0" w:line="240" w:lineRule="auto"/>
              <w:rPr>
                <w:rFonts w:ascii="Times New Roman" w:eastAsia="Calibri" w:hAnsi="Times New Roman" w:cs="Times New Roman"/>
                <w:bCs/>
                <w:lang w:val="en-US" w:eastAsia="ar-SA"/>
              </w:rPr>
            </w:pPr>
            <w:r w:rsidRPr="006279B6">
              <w:rPr>
                <w:rFonts w:ascii="Times New Roman" w:eastAsia="Calibri" w:hAnsi="Times New Roman" w:cs="Times New Roman"/>
                <w:lang w:eastAsia="ar-SA"/>
              </w:rPr>
              <w:t>SWEGON GOLD14ERX</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52EDA0B7"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592x592x520-10mm-4szt. kl. F7</w:t>
            </w:r>
          </w:p>
        </w:tc>
      </w:tr>
      <w:tr w:rsidR="006279B6" w:rsidRPr="006279B6" w14:paraId="1E5D0D8C" w14:textId="77777777" w:rsidTr="0012421A">
        <w:tc>
          <w:tcPr>
            <w:tcW w:w="709" w:type="dxa"/>
            <w:tcBorders>
              <w:top w:val="single" w:sz="4" w:space="0" w:color="000000"/>
              <w:left w:val="single" w:sz="4" w:space="0" w:color="000000"/>
              <w:bottom w:val="single" w:sz="4" w:space="0" w:color="000000"/>
            </w:tcBorders>
            <w:shd w:val="clear" w:color="auto" w:fill="auto"/>
          </w:tcPr>
          <w:p w14:paraId="5DB1B664"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13</w:t>
            </w:r>
          </w:p>
        </w:tc>
        <w:tc>
          <w:tcPr>
            <w:tcW w:w="4531" w:type="dxa"/>
            <w:tcBorders>
              <w:top w:val="single" w:sz="4" w:space="0" w:color="000000"/>
              <w:left w:val="single" w:sz="4" w:space="0" w:color="000000"/>
              <w:bottom w:val="single" w:sz="4" w:space="0" w:color="000000"/>
            </w:tcBorders>
            <w:shd w:val="clear" w:color="auto" w:fill="auto"/>
          </w:tcPr>
          <w:p w14:paraId="05AF1032"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Centrala wentylacyjna NW4 o wyd. 1800m3/h o nr seryjnym G00505943</w:t>
            </w:r>
          </w:p>
          <w:p w14:paraId="280D0264" w14:textId="77777777" w:rsidR="006279B6" w:rsidRPr="006279B6" w:rsidRDefault="006279B6" w:rsidP="006279B6">
            <w:pPr>
              <w:suppressAutoHyphens/>
              <w:spacing w:after="0" w:line="240" w:lineRule="auto"/>
              <w:rPr>
                <w:rFonts w:ascii="Times New Roman" w:eastAsia="Calibri" w:hAnsi="Times New Roman" w:cs="Times New Roman"/>
                <w:bCs/>
                <w:lang w:val="en-US" w:eastAsia="ar-SA"/>
              </w:rPr>
            </w:pPr>
            <w:r w:rsidRPr="006279B6">
              <w:rPr>
                <w:rFonts w:ascii="Times New Roman" w:eastAsia="Calibri" w:hAnsi="Times New Roman" w:cs="Times New Roman"/>
                <w:lang w:eastAsia="ar-SA"/>
              </w:rPr>
              <w:t>SWEGON GOLD05ERX</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162180F6"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353x452x370-6mm-4szt. kl. F7</w:t>
            </w:r>
          </w:p>
        </w:tc>
      </w:tr>
      <w:tr w:rsidR="006279B6" w:rsidRPr="006279B6" w14:paraId="196616FC" w14:textId="77777777" w:rsidTr="0012421A">
        <w:tc>
          <w:tcPr>
            <w:tcW w:w="709" w:type="dxa"/>
            <w:tcBorders>
              <w:top w:val="single" w:sz="4" w:space="0" w:color="000000"/>
              <w:left w:val="single" w:sz="4" w:space="0" w:color="000000"/>
              <w:bottom w:val="single" w:sz="4" w:space="0" w:color="000000"/>
            </w:tcBorders>
            <w:shd w:val="clear" w:color="auto" w:fill="auto"/>
          </w:tcPr>
          <w:p w14:paraId="72DD85D4"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lastRenderedPageBreak/>
              <w:t>14</w:t>
            </w:r>
          </w:p>
        </w:tc>
        <w:tc>
          <w:tcPr>
            <w:tcW w:w="4531" w:type="dxa"/>
            <w:tcBorders>
              <w:top w:val="single" w:sz="4" w:space="0" w:color="000000"/>
              <w:left w:val="single" w:sz="4" w:space="0" w:color="000000"/>
              <w:bottom w:val="single" w:sz="4" w:space="0" w:color="000000"/>
            </w:tcBorders>
            <w:shd w:val="clear" w:color="auto" w:fill="auto"/>
          </w:tcPr>
          <w:p w14:paraId="37640B47"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Centrala wentylacyjna NW5 o wyd. 300m3/h SWEGON GOLDSD04</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141186FA" w14:textId="77777777" w:rsidR="006279B6" w:rsidRPr="006279B6" w:rsidRDefault="006279B6" w:rsidP="006279B6">
            <w:pPr>
              <w:spacing w:after="0" w:line="240" w:lineRule="auto"/>
              <w:rPr>
                <w:rFonts w:ascii="Times New Roman" w:eastAsia="Calibri" w:hAnsi="Times New Roman" w:cs="Times New Roman"/>
              </w:rPr>
            </w:pPr>
            <w:r w:rsidRPr="006279B6">
              <w:rPr>
                <w:rFonts w:ascii="Times New Roman" w:eastAsia="Calibri" w:hAnsi="Times New Roman" w:cs="Times New Roman"/>
              </w:rPr>
              <w:t xml:space="preserve">Filtr wstępny: G4-651x363x48-1szt. </w:t>
            </w:r>
          </w:p>
          <w:p w14:paraId="7F73D2AC"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Filtr kasetonowy płaski F-7 – 715x350x130-1szt.</w:t>
            </w:r>
          </w:p>
        </w:tc>
      </w:tr>
      <w:tr w:rsidR="006279B6" w:rsidRPr="006279B6" w14:paraId="0176473D" w14:textId="77777777" w:rsidTr="0012421A">
        <w:tc>
          <w:tcPr>
            <w:tcW w:w="709" w:type="dxa"/>
            <w:tcBorders>
              <w:top w:val="single" w:sz="4" w:space="0" w:color="000000"/>
              <w:left w:val="single" w:sz="4" w:space="0" w:color="000000"/>
              <w:bottom w:val="single" w:sz="4" w:space="0" w:color="000000"/>
            </w:tcBorders>
            <w:shd w:val="clear" w:color="auto" w:fill="auto"/>
          </w:tcPr>
          <w:p w14:paraId="7C8C76D1"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15</w:t>
            </w:r>
          </w:p>
        </w:tc>
        <w:tc>
          <w:tcPr>
            <w:tcW w:w="4531" w:type="dxa"/>
            <w:tcBorders>
              <w:top w:val="single" w:sz="4" w:space="0" w:color="000000"/>
              <w:left w:val="single" w:sz="4" w:space="0" w:color="000000"/>
              <w:bottom w:val="single" w:sz="4" w:space="0" w:color="000000"/>
            </w:tcBorders>
            <w:shd w:val="clear" w:color="auto" w:fill="auto"/>
          </w:tcPr>
          <w:p w14:paraId="33B735C0"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 xml:space="preserve">Nawilżacz parowy, elektrodowy do centrali NW2 o nr seryjnym 1176180 </w:t>
            </w:r>
          </w:p>
          <w:p w14:paraId="1695CA1D" w14:textId="77777777" w:rsidR="006279B6" w:rsidRPr="006279B6" w:rsidRDefault="006279B6" w:rsidP="006279B6">
            <w:pPr>
              <w:suppressAutoHyphens/>
              <w:spacing w:after="0" w:line="240" w:lineRule="auto"/>
              <w:rPr>
                <w:rFonts w:ascii="Times New Roman" w:eastAsia="Calibri" w:hAnsi="Times New Roman" w:cs="Times New Roman"/>
                <w:bCs/>
                <w:lang w:val="en-US" w:eastAsia="ar-SA"/>
              </w:rPr>
            </w:pPr>
            <w:r w:rsidRPr="006279B6">
              <w:rPr>
                <w:rFonts w:ascii="Times New Roman" w:eastAsia="Calibri" w:hAnsi="Times New Roman" w:cs="Times New Roman"/>
                <w:lang w:eastAsia="ar-SA"/>
              </w:rPr>
              <w:t>SWEGON CONDAIR CP3 Pro 9</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0B777954"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 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17E40C32" w14:textId="77777777" w:rsidTr="0012421A">
        <w:tc>
          <w:tcPr>
            <w:tcW w:w="709" w:type="dxa"/>
            <w:tcBorders>
              <w:top w:val="single" w:sz="4" w:space="0" w:color="000000"/>
              <w:left w:val="single" w:sz="4" w:space="0" w:color="000000"/>
              <w:bottom w:val="single" w:sz="4" w:space="0" w:color="000000"/>
            </w:tcBorders>
            <w:shd w:val="clear" w:color="auto" w:fill="auto"/>
          </w:tcPr>
          <w:p w14:paraId="319799B8"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16</w:t>
            </w:r>
          </w:p>
        </w:tc>
        <w:tc>
          <w:tcPr>
            <w:tcW w:w="4531" w:type="dxa"/>
            <w:tcBorders>
              <w:top w:val="single" w:sz="4" w:space="0" w:color="000000"/>
              <w:left w:val="single" w:sz="4" w:space="0" w:color="000000"/>
              <w:bottom w:val="single" w:sz="4" w:space="0" w:color="000000"/>
            </w:tcBorders>
            <w:shd w:val="clear" w:color="auto" w:fill="auto"/>
          </w:tcPr>
          <w:p w14:paraId="1FF10848"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 xml:space="preserve">Nawilżacz parowy, elektrodowy do centrali NW3 o nr seryjnym 1176179 </w:t>
            </w:r>
          </w:p>
          <w:p w14:paraId="7CD7685D"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SWEGON CONDAIR CP3 Pro 5</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6ECBB4CD"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 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5F064FDE" w14:textId="77777777" w:rsidTr="0012421A">
        <w:tc>
          <w:tcPr>
            <w:tcW w:w="709" w:type="dxa"/>
            <w:tcBorders>
              <w:top w:val="single" w:sz="4" w:space="0" w:color="000000"/>
              <w:left w:val="single" w:sz="4" w:space="0" w:color="000000"/>
              <w:bottom w:val="single" w:sz="4" w:space="0" w:color="000000"/>
            </w:tcBorders>
            <w:shd w:val="clear" w:color="auto" w:fill="auto"/>
          </w:tcPr>
          <w:p w14:paraId="22B4870C"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17</w:t>
            </w:r>
          </w:p>
        </w:tc>
        <w:tc>
          <w:tcPr>
            <w:tcW w:w="4531" w:type="dxa"/>
            <w:tcBorders>
              <w:top w:val="single" w:sz="4" w:space="0" w:color="000000"/>
              <w:left w:val="single" w:sz="4" w:space="0" w:color="000000"/>
              <w:bottom w:val="single" w:sz="4" w:space="0" w:color="000000"/>
            </w:tcBorders>
            <w:shd w:val="clear" w:color="auto" w:fill="auto"/>
          </w:tcPr>
          <w:p w14:paraId="02ADA9A2"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Centrala wentylacyjna NW 1 CLIMA PRODUKT G – GOLEM -0-03</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5B517042"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Filtr kieszeniowy krótki G4</w:t>
            </w:r>
          </w:p>
          <w:p w14:paraId="5E4C8DF6"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592x592x150 – 2 szt.</w:t>
            </w:r>
          </w:p>
          <w:p w14:paraId="39EEFC1F"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287x592x150 – 2 szt.</w:t>
            </w:r>
          </w:p>
          <w:p w14:paraId="204AFE5D"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879x287x150 – 2 szt.</w:t>
            </w:r>
          </w:p>
          <w:p w14:paraId="780D0C19"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Filtr  kieszeniowy krótki F7 </w:t>
            </w:r>
          </w:p>
          <w:p w14:paraId="279624E1"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592x592x590 – 1 szt. </w:t>
            </w:r>
          </w:p>
          <w:p w14:paraId="461180B6"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287x592x590 – 1 szt. </w:t>
            </w:r>
          </w:p>
          <w:p w14:paraId="2883B011"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879x287x590 – 1 szt.</w:t>
            </w:r>
          </w:p>
        </w:tc>
      </w:tr>
      <w:tr w:rsidR="006279B6" w:rsidRPr="006279B6" w14:paraId="39CFDBF9" w14:textId="77777777" w:rsidTr="0012421A">
        <w:tc>
          <w:tcPr>
            <w:tcW w:w="709" w:type="dxa"/>
            <w:tcBorders>
              <w:top w:val="single" w:sz="4" w:space="0" w:color="000000"/>
              <w:left w:val="single" w:sz="4" w:space="0" w:color="000000"/>
              <w:bottom w:val="single" w:sz="4" w:space="0" w:color="000000"/>
            </w:tcBorders>
            <w:shd w:val="clear" w:color="auto" w:fill="auto"/>
          </w:tcPr>
          <w:p w14:paraId="1032F3BC"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18</w:t>
            </w:r>
          </w:p>
        </w:tc>
        <w:tc>
          <w:tcPr>
            <w:tcW w:w="4531" w:type="dxa"/>
            <w:tcBorders>
              <w:top w:val="single" w:sz="4" w:space="0" w:color="000000"/>
              <w:left w:val="single" w:sz="4" w:space="0" w:color="000000"/>
              <w:bottom w:val="single" w:sz="4" w:space="0" w:color="000000"/>
            </w:tcBorders>
            <w:shd w:val="clear" w:color="auto" w:fill="auto"/>
          </w:tcPr>
          <w:p w14:paraId="0DBD1EFC"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Centrala wentylacyjna  NW 2 CLIMA PRODUKT  G- GOLEM – 0-04</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2B5A590E"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Filtr kieszeniowy krótki G4</w:t>
            </w:r>
          </w:p>
          <w:p w14:paraId="441727B5"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592x592x150 – 2 szt.</w:t>
            </w:r>
          </w:p>
          <w:p w14:paraId="475B1861"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592x287x150 – 2 szt.</w:t>
            </w:r>
          </w:p>
          <w:p w14:paraId="0CC321F9"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Filtr kieszeniowy krótki F7</w:t>
            </w:r>
          </w:p>
          <w:p w14:paraId="34FB140A"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592x592x590 – 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p w14:paraId="1F3CA185"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592x287x590 – 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p w14:paraId="740D35A4"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p>
        </w:tc>
      </w:tr>
      <w:tr w:rsidR="006279B6" w:rsidRPr="006279B6" w14:paraId="18168F52" w14:textId="77777777" w:rsidTr="0012421A">
        <w:tc>
          <w:tcPr>
            <w:tcW w:w="709" w:type="dxa"/>
            <w:tcBorders>
              <w:top w:val="single" w:sz="4" w:space="0" w:color="000000"/>
              <w:left w:val="single" w:sz="4" w:space="0" w:color="000000"/>
              <w:bottom w:val="single" w:sz="4" w:space="0" w:color="000000"/>
            </w:tcBorders>
            <w:shd w:val="clear" w:color="auto" w:fill="auto"/>
          </w:tcPr>
          <w:p w14:paraId="7636C1FC"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19</w:t>
            </w:r>
          </w:p>
        </w:tc>
        <w:tc>
          <w:tcPr>
            <w:tcW w:w="4531" w:type="dxa"/>
            <w:tcBorders>
              <w:top w:val="single" w:sz="4" w:space="0" w:color="000000"/>
              <w:left w:val="single" w:sz="4" w:space="0" w:color="000000"/>
              <w:bottom w:val="single" w:sz="4" w:space="0" w:color="000000"/>
            </w:tcBorders>
            <w:shd w:val="clear" w:color="auto" w:fill="auto"/>
          </w:tcPr>
          <w:p w14:paraId="2DBCDB48"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Centrala wentylacyjna  NW 3 CLIMA PRODUKT G – GOLEM – 0-03</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41352103"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Filtr kieszeniowy krótki G4 </w:t>
            </w:r>
          </w:p>
          <w:p w14:paraId="2E405159"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592x592x150 – 2 szt.</w:t>
            </w:r>
          </w:p>
          <w:p w14:paraId="747D9454"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287x592x150 – 2 szt.</w:t>
            </w:r>
          </w:p>
          <w:p w14:paraId="10B041EB"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879x287x150 – 2 szt.</w:t>
            </w:r>
          </w:p>
          <w:p w14:paraId="54DDA152"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Filtr kieszeniowy </w:t>
            </w:r>
            <w:proofErr w:type="spellStart"/>
            <w:r w:rsidRPr="006279B6">
              <w:rPr>
                <w:rFonts w:ascii="Times New Roman" w:eastAsia="Calibri" w:hAnsi="Times New Roman" w:cs="Times New Roman"/>
                <w:lang w:eastAsia="ar-SA"/>
              </w:rPr>
              <w:t>krotki</w:t>
            </w:r>
            <w:proofErr w:type="spellEnd"/>
            <w:r w:rsidRPr="006279B6">
              <w:rPr>
                <w:rFonts w:ascii="Times New Roman" w:eastAsia="Calibri" w:hAnsi="Times New Roman" w:cs="Times New Roman"/>
                <w:lang w:eastAsia="ar-SA"/>
              </w:rPr>
              <w:t xml:space="preserve"> F7</w:t>
            </w:r>
          </w:p>
          <w:p w14:paraId="5582B588"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592x592x590 -1 szt.</w:t>
            </w:r>
          </w:p>
          <w:p w14:paraId="127B0E15"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287x592x590 – 1 szt.</w:t>
            </w:r>
          </w:p>
          <w:p w14:paraId="15D7EFC8"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879x287x590 – 1 szt.</w:t>
            </w:r>
          </w:p>
        </w:tc>
      </w:tr>
      <w:tr w:rsidR="006279B6" w:rsidRPr="006279B6" w14:paraId="1D3E0096" w14:textId="77777777" w:rsidTr="0012421A">
        <w:tc>
          <w:tcPr>
            <w:tcW w:w="709" w:type="dxa"/>
            <w:tcBorders>
              <w:top w:val="single" w:sz="4" w:space="0" w:color="000000"/>
              <w:left w:val="single" w:sz="4" w:space="0" w:color="000000"/>
              <w:bottom w:val="single" w:sz="4" w:space="0" w:color="000000"/>
            </w:tcBorders>
            <w:shd w:val="clear" w:color="auto" w:fill="auto"/>
          </w:tcPr>
          <w:p w14:paraId="3484F117"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20</w:t>
            </w:r>
          </w:p>
        </w:tc>
        <w:tc>
          <w:tcPr>
            <w:tcW w:w="4531" w:type="dxa"/>
            <w:tcBorders>
              <w:top w:val="single" w:sz="4" w:space="0" w:color="000000"/>
              <w:left w:val="single" w:sz="4" w:space="0" w:color="000000"/>
              <w:bottom w:val="single" w:sz="4" w:space="0" w:color="000000"/>
            </w:tcBorders>
            <w:shd w:val="clear" w:color="auto" w:fill="auto"/>
          </w:tcPr>
          <w:p w14:paraId="6B21D0F3"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 xml:space="preserve">Centrala wentylacyjna  NW 4 CLIMA PRODUKT  G – GOLEM – 0-01 </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0B59F311"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Filtr  kieszeniowy krótki G4</w:t>
            </w:r>
          </w:p>
          <w:p w14:paraId="14CE7F29"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592x592x150 – 2 szt.</w:t>
            </w:r>
          </w:p>
          <w:p w14:paraId="50F11346"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Filtr kieszeniowy krótki F7</w:t>
            </w:r>
          </w:p>
          <w:p w14:paraId="4B7D33EE"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592x592x590 -  1szt.</w:t>
            </w:r>
          </w:p>
        </w:tc>
      </w:tr>
      <w:tr w:rsidR="006279B6" w:rsidRPr="006279B6" w14:paraId="0AD4F59D" w14:textId="77777777" w:rsidTr="0012421A">
        <w:tc>
          <w:tcPr>
            <w:tcW w:w="709" w:type="dxa"/>
            <w:tcBorders>
              <w:top w:val="single" w:sz="4" w:space="0" w:color="000000"/>
              <w:left w:val="single" w:sz="4" w:space="0" w:color="000000"/>
              <w:bottom w:val="single" w:sz="4" w:space="0" w:color="000000"/>
            </w:tcBorders>
            <w:shd w:val="clear" w:color="auto" w:fill="auto"/>
          </w:tcPr>
          <w:p w14:paraId="6EA94D23"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21</w:t>
            </w:r>
          </w:p>
        </w:tc>
        <w:tc>
          <w:tcPr>
            <w:tcW w:w="4531" w:type="dxa"/>
            <w:tcBorders>
              <w:top w:val="single" w:sz="4" w:space="0" w:color="000000"/>
              <w:left w:val="single" w:sz="4" w:space="0" w:color="000000"/>
              <w:bottom w:val="single" w:sz="4" w:space="0" w:color="000000"/>
            </w:tcBorders>
            <w:shd w:val="clear" w:color="auto" w:fill="auto"/>
          </w:tcPr>
          <w:p w14:paraId="70011EF7"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Nawilżacz parowy  CONDAIR Defensor Mk5- 4 szt.</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760DCF41"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 4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6B332825" w14:textId="77777777" w:rsidTr="0012421A">
        <w:tc>
          <w:tcPr>
            <w:tcW w:w="709" w:type="dxa"/>
            <w:tcBorders>
              <w:top w:val="single" w:sz="4" w:space="0" w:color="000000"/>
              <w:left w:val="single" w:sz="4" w:space="0" w:color="000000"/>
              <w:bottom w:val="single" w:sz="4" w:space="0" w:color="000000"/>
            </w:tcBorders>
            <w:shd w:val="clear" w:color="auto" w:fill="auto"/>
          </w:tcPr>
          <w:p w14:paraId="26DF4B66"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22</w:t>
            </w:r>
          </w:p>
        </w:tc>
        <w:tc>
          <w:tcPr>
            <w:tcW w:w="4531" w:type="dxa"/>
            <w:tcBorders>
              <w:top w:val="single" w:sz="4" w:space="0" w:color="000000"/>
              <w:left w:val="single" w:sz="4" w:space="0" w:color="000000"/>
              <w:bottom w:val="single" w:sz="4" w:space="0" w:color="000000"/>
            </w:tcBorders>
            <w:shd w:val="clear" w:color="auto" w:fill="auto"/>
          </w:tcPr>
          <w:p w14:paraId="5F5C46D8"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Centrala wentylacyjna NW 1 GOLD RX 20</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7216AE8C"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eastAsia="ar-SA"/>
              </w:rPr>
              <w:t xml:space="preserve"> </w:t>
            </w: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415F19E4" w14:textId="77777777" w:rsidTr="0012421A">
        <w:tc>
          <w:tcPr>
            <w:tcW w:w="709" w:type="dxa"/>
            <w:tcBorders>
              <w:top w:val="single" w:sz="4" w:space="0" w:color="000000"/>
              <w:left w:val="single" w:sz="4" w:space="0" w:color="000000"/>
              <w:bottom w:val="single" w:sz="4" w:space="0" w:color="000000"/>
            </w:tcBorders>
            <w:shd w:val="clear" w:color="auto" w:fill="auto"/>
          </w:tcPr>
          <w:p w14:paraId="2497F3E0"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23</w:t>
            </w:r>
          </w:p>
        </w:tc>
        <w:tc>
          <w:tcPr>
            <w:tcW w:w="4531" w:type="dxa"/>
            <w:tcBorders>
              <w:top w:val="single" w:sz="4" w:space="0" w:color="000000"/>
              <w:left w:val="single" w:sz="4" w:space="0" w:color="000000"/>
              <w:bottom w:val="single" w:sz="4" w:space="0" w:color="000000"/>
            </w:tcBorders>
            <w:shd w:val="clear" w:color="auto" w:fill="auto"/>
          </w:tcPr>
          <w:p w14:paraId="7473A985" w14:textId="77777777" w:rsidR="006279B6" w:rsidRPr="006279B6" w:rsidRDefault="006279B6" w:rsidP="006279B6">
            <w:pPr>
              <w:spacing w:after="0" w:line="276" w:lineRule="auto"/>
              <w:rPr>
                <w:rFonts w:ascii="Times New Roman" w:eastAsia="Calibri" w:hAnsi="Times New Roman" w:cs="Times New Roman"/>
                <w:lang w:val="en-US"/>
              </w:rPr>
            </w:pPr>
            <w:proofErr w:type="spellStart"/>
            <w:r w:rsidRPr="006279B6">
              <w:rPr>
                <w:rFonts w:ascii="Times New Roman" w:eastAsia="Calibri" w:hAnsi="Times New Roman" w:cs="Times New Roman"/>
                <w:lang w:val="en-US"/>
              </w:rPr>
              <w:t>Nawilżacz</w:t>
            </w:r>
            <w:proofErr w:type="spellEnd"/>
            <w:r w:rsidRPr="006279B6">
              <w:rPr>
                <w:rFonts w:ascii="Times New Roman" w:eastAsia="Calibri" w:hAnsi="Times New Roman" w:cs="Times New Roman"/>
                <w:lang w:val="en-US"/>
              </w:rPr>
              <w:t xml:space="preserve"> </w:t>
            </w:r>
            <w:proofErr w:type="spellStart"/>
            <w:r w:rsidRPr="006279B6">
              <w:rPr>
                <w:rFonts w:ascii="Times New Roman" w:eastAsia="Calibri" w:hAnsi="Times New Roman" w:cs="Times New Roman"/>
                <w:lang w:val="en-US"/>
              </w:rPr>
              <w:t>parowy</w:t>
            </w:r>
            <w:proofErr w:type="spellEnd"/>
            <w:r w:rsidRPr="006279B6">
              <w:rPr>
                <w:rFonts w:ascii="Times New Roman" w:eastAsia="Calibri" w:hAnsi="Times New Roman" w:cs="Times New Roman"/>
                <w:lang w:val="en-US"/>
              </w:rPr>
              <w:t xml:space="preserve"> CONDAIR  Defensor RS  Visual 16</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143B48A8"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 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3E5C9C4F" w14:textId="77777777" w:rsidTr="0012421A">
        <w:tc>
          <w:tcPr>
            <w:tcW w:w="709" w:type="dxa"/>
            <w:tcBorders>
              <w:top w:val="single" w:sz="4" w:space="0" w:color="000000"/>
              <w:left w:val="single" w:sz="4" w:space="0" w:color="000000"/>
              <w:bottom w:val="single" w:sz="4" w:space="0" w:color="000000"/>
            </w:tcBorders>
            <w:shd w:val="clear" w:color="auto" w:fill="auto"/>
          </w:tcPr>
          <w:p w14:paraId="787116E4"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24</w:t>
            </w:r>
          </w:p>
        </w:tc>
        <w:tc>
          <w:tcPr>
            <w:tcW w:w="4531" w:type="dxa"/>
            <w:tcBorders>
              <w:top w:val="single" w:sz="4" w:space="0" w:color="000000"/>
              <w:left w:val="single" w:sz="4" w:space="0" w:color="000000"/>
              <w:bottom w:val="single" w:sz="4" w:space="0" w:color="000000"/>
            </w:tcBorders>
            <w:shd w:val="clear" w:color="auto" w:fill="auto"/>
          </w:tcPr>
          <w:p w14:paraId="25882B94"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Stacja uzdatniania wody CONDAIR AX 12 19032510 ( osmoza)</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73FCA541"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eastAsia="ar-SA"/>
              </w:rPr>
              <w:t xml:space="preserve"> </w:t>
            </w: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49C56930" w14:textId="77777777" w:rsidTr="0012421A">
        <w:tc>
          <w:tcPr>
            <w:tcW w:w="709" w:type="dxa"/>
            <w:tcBorders>
              <w:top w:val="single" w:sz="4" w:space="0" w:color="000000"/>
              <w:left w:val="single" w:sz="4" w:space="0" w:color="000000"/>
              <w:bottom w:val="single" w:sz="4" w:space="0" w:color="000000"/>
            </w:tcBorders>
            <w:shd w:val="clear" w:color="auto" w:fill="auto"/>
          </w:tcPr>
          <w:p w14:paraId="01E5598C" w14:textId="77777777" w:rsidR="006279B6" w:rsidRPr="006279B6" w:rsidRDefault="006279B6" w:rsidP="006279B6">
            <w:pPr>
              <w:suppressAutoHyphens/>
              <w:spacing w:after="0" w:line="240" w:lineRule="auto"/>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25</w:t>
            </w:r>
          </w:p>
        </w:tc>
        <w:tc>
          <w:tcPr>
            <w:tcW w:w="4531" w:type="dxa"/>
            <w:tcBorders>
              <w:top w:val="single" w:sz="4" w:space="0" w:color="000000"/>
              <w:left w:val="single" w:sz="4" w:space="0" w:color="000000"/>
              <w:bottom w:val="single" w:sz="4" w:space="0" w:color="000000"/>
            </w:tcBorders>
            <w:shd w:val="clear" w:color="auto" w:fill="auto"/>
          </w:tcPr>
          <w:p w14:paraId="56A8F0FA"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 xml:space="preserve">CONDAIR </w:t>
            </w:r>
            <w:proofErr w:type="spellStart"/>
            <w:r w:rsidRPr="006279B6">
              <w:rPr>
                <w:rFonts w:ascii="Times New Roman" w:eastAsia="Calibri" w:hAnsi="Times New Roman" w:cs="Times New Roman"/>
              </w:rPr>
              <w:t>Soft</w:t>
            </w:r>
            <w:proofErr w:type="spellEnd"/>
            <w:r w:rsidRPr="006279B6">
              <w:rPr>
                <w:rFonts w:ascii="Times New Roman" w:eastAsia="Calibri" w:hAnsi="Times New Roman" w:cs="Times New Roman"/>
              </w:rPr>
              <w:t xml:space="preserve"> 60 CK 218159 (zmiękczanie)</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2A318B9A"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 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6CEA80F0" w14:textId="77777777" w:rsidTr="0012421A">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Pr>
          <w:p w14:paraId="356132E6"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b/>
                <w:lang w:eastAsia="ar-SA"/>
              </w:rPr>
              <w:t>B</w:t>
            </w:r>
            <w:r w:rsidRPr="006279B6">
              <w:rPr>
                <w:rFonts w:ascii="Times New Roman" w:eastAsia="Calibri" w:hAnsi="Times New Roman" w:cs="Times New Roman"/>
                <w:b/>
                <w:bCs/>
                <w:lang w:eastAsia="ar-SA"/>
              </w:rPr>
              <w:t>udynek nr 439 (centrale VBW)</w:t>
            </w:r>
          </w:p>
        </w:tc>
      </w:tr>
      <w:tr w:rsidR="006279B6" w:rsidRPr="006279B6" w14:paraId="6509D054" w14:textId="77777777" w:rsidTr="0012421A">
        <w:tc>
          <w:tcPr>
            <w:tcW w:w="709" w:type="dxa"/>
            <w:tcBorders>
              <w:top w:val="single" w:sz="4" w:space="0" w:color="000000"/>
              <w:left w:val="single" w:sz="4" w:space="0" w:color="000000"/>
              <w:bottom w:val="single" w:sz="4" w:space="0" w:color="000000"/>
            </w:tcBorders>
            <w:shd w:val="clear" w:color="auto" w:fill="auto"/>
          </w:tcPr>
          <w:p w14:paraId="7B6159CA" w14:textId="77777777" w:rsidR="006279B6" w:rsidRPr="006279B6" w:rsidRDefault="006279B6" w:rsidP="006279B6">
            <w:pPr>
              <w:suppressAutoHyphens/>
              <w:spacing w:after="0" w:line="240" w:lineRule="auto"/>
              <w:jc w:val="center"/>
              <w:rPr>
                <w:rFonts w:ascii="Times New Roman" w:eastAsia="Calibri" w:hAnsi="Times New Roman" w:cs="Times New Roman"/>
                <w:bCs/>
                <w:lang w:val="en-US" w:eastAsia="ar-SA"/>
              </w:rPr>
            </w:pPr>
            <w:r w:rsidRPr="006279B6">
              <w:rPr>
                <w:rFonts w:ascii="Times New Roman" w:eastAsia="Calibri" w:hAnsi="Times New Roman" w:cs="Times New Roman"/>
                <w:lang w:val="en-US" w:eastAsia="ar-SA"/>
              </w:rPr>
              <w:lastRenderedPageBreak/>
              <w:t>26</w:t>
            </w:r>
          </w:p>
        </w:tc>
        <w:tc>
          <w:tcPr>
            <w:tcW w:w="4531" w:type="dxa"/>
            <w:tcBorders>
              <w:top w:val="single" w:sz="4" w:space="0" w:color="000000"/>
              <w:left w:val="single" w:sz="4" w:space="0" w:color="000000"/>
              <w:bottom w:val="single" w:sz="4" w:space="0" w:color="000000"/>
            </w:tcBorders>
            <w:shd w:val="clear" w:color="auto" w:fill="auto"/>
          </w:tcPr>
          <w:p w14:paraId="60BE9C15"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bCs/>
                <w:lang w:eastAsia="ar-SA"/>
              </w:rPr>
              <w:t>VBW BD-2 NW 5 +agregat klimatyzacyjny MOU-48HFN1-Q</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0B76BBA8"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val="en-US" w:eastAsia="ar-SA"/>
              </w:rPr>
              <w:t>592x592x360-2szt.</w:t>
            </w:r>
          </w:p>
        </w:tc>
      </w:tr>
      <w:tr w:rsidR="006279B6" w:rsidRPr="006279B6" w14:paraId="44957F54" w14:textId="77777777" w:rsidTr="0012421A">
        <w:tc>
          <w:tcPr>
            <w:tcW w:w="709" w:type="dxa"/>
            <w:tcBorders>
              <w:top w:val="single" w:sz="4" w:space="0" w:color="000000"/>
              <w:left w:val="single" w:sz="4" w:space="0" w:color="000000"/>
              <w:bottom w:val="single" w:sz="4" w:space="0" w:color="000000"/>
            </w:tcBorders>
            <w:shd w:val="clear" w:color="auto" w:fill="auto"/>
          </w:tcPr>
          <w:p w14:paraId="448A1E7A" w14:textId="77777777" w:rsidR="006279B6" w:rsidRPr="006279B6" w:rsidRDefault="006279B6" w:rsidP="006279B6">
            <w:pPr>
              <w:suppressAutoHyphens/>
              <w:spacing w:after="0" w:line="240" w:lineRule="auto"/>
              <w:jc w:val="center"/>
              <w:rPr>
                <w:rFonts w:ascii="Times New Roman" w:eastAsia="Calibri" w:hAnsi="Times New Roman" w:cs="Times New Roman"/>
                <w:bCs/>
                <w:lang w:val="en-US" w:eastAsia="ar-SA"/>
              </w:rPr>
            </w:pPr>
            <w:r w:rsidRPr="006279B6">
              <w:rPr>
                <w:rFonts w:ascii="Times New Roman" w:eastAsia="Calibri" w:hAnsi="Times New Roman" w:cs="Times New Roman"/>
                <w:lang w:val="en-US" w:eastAsia="ar-SA"/>
              </w:rPr>
              <w:t>27</w:t>
            </w:r>
          </w:p>
        </w:tc>
        <w:tc>
          <w:tcPr>
            <w:tcW w:w="4531" w:type="dxa"/>
            <w:tcBorders>
              <w:top w:val="single" w:sz="4" w:space="0" w:color="000000"/>
              <w:left w:val="single" w:sz="4" w:space="0" w:color="000000"/>
              <w:bottom w:val="single" w:sz="4" w:space="0" w:color="000000"/>
            </w:tcBorders>
            <w:shd w:val="clear" w:color="auto" w:fill="auto"/>
          </w:tcPr>
          <w:p w14:paraId="01C000BF"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bCs/>
                <w:lang w:eastAsia="ar-SA"/>
              </w:rPr>
              <w:t>VBW BD-3 NW 8+agregat klimatyzacyjny MOU-48HFN1-Q</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3DE94B5F"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592x592x360-2szt.</w:t>
            </w:r>
          </w:p>
          <w:p w14:paraId="39FD46E5"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val="en-US" w:eastAsia="ar-SA"/>
              </w:rPr>
              <w:t>287x592x360-2szt.</w:t>
            </w:r>
          </w:p>
        </w:tc>
      </w:tr>
      <w:tr w:rsidR="006279B6" w:rsidRPr="006279B6" w14:paraId="42A8DC80" w14:textId="77777777" w:rsidTr="0012421A">
        <w:tc>
          <w:tcPr>
            <w:tcW w:w="709" w:type="dxa"/>
            <w:tcBorders>
              <w:top w:val="single" w:sz="4" w:space="0" w:color="000000"/>
              <w:left w:val="single" w:sz="4" w:space="0" w:color="000000"/>
              <w:bottom w:val="single" w:sz="4" w:space="0" w:color="000000"/>
            </w:tcBorders>
            <w:shd w:val="clear" w:color="auto" w:fill="auto"/>
          </w:tcPr>
          <w:p w14:paraId="3642A5F0" w14:textId="77777777" w:rsidR="006279B6" w:rsidRPr="006279B6" w:rsidRDefault="006279B6" w:rsidP="006279B6">
            <w:pPr>
              <w:suppressAutoHyphens/>
              <w:spacing w:after="0" w:line="240" w:lineRule="auto"/>
              <w:jc w:val="center"/>
              <w:rPr>
                <w:rFonts w:ascii="Times New Roman" w:eastAsia="Calibri" w:hAnsi="Times New Roman" w:cs="Times New Roman"/>
                <w:bCs/>
                <w:lang w:val="en-US" w:eastAsia="ar-SA"/>
              </w:rPr>
            </w:pPr>
            <w:r w:rsidRPr="006279B6">
              <w:rPr>
                <w:rFonts w:ascii="Times New Roman" w:eastAsia="Calibri" w:hAnsi="Times New Roman" w:cs="Times New Roman"/>
                <w:lang w:val="en-US" w:eastAsia="ar-SA"/>
              </w:rPr>
              <w:t>28</w:t>
            </w:r>
          </w:p>
        </w:tc>
        <w:tc>
          <w:tcPr>
            <w:tcW w:w="4531" w:type="dxa"/>
            <w:tcBorders>
              <w:top w:val="single" w:sz="4" w:space="0" w:color="000000"/>
              <w:left w:val="single" w:sz="4" w:space="0" w:color="000000"/>
              <w:bottom w:val="single" w:sz="4" w:space="0" w:color="000000"/>
            </w:tcBorders>
            <w:shd w:val="clear" w:color="auto" w:fill="auto"/>
          </w:tcPr>
          <w:p w14:paraId="35E4BBA9"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bCs/>
                <w:lang w:eastAsia="ar-SA"/>
              </w:rPr>
              <w:t>VBW BD-3 NW 4+agregat klimatyzacyjny MDV-V224W/DRN1</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23000336"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592x592x360-1szt.</w:t>
            </w:r>
          </w:p>
          <w:p w14:paraId="5287E6AA"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val="en-US" w:eastAsia="ar-SA"/>
              </w:rPr>
              <w:t>287x592x360-1szt.</w:t>
            </w:r>
          </w:p>
        </w:tc>
      </w:tr>
      <w:tr w:rsidR="006279B6" w:rsidRPr="006279B6" w14:paraId="549755AF" w14:textId="77777777" w:rsidTr="0012421A">
        <w:tc>
          <w:tcPr>
            <w:tcW w:w="709" w:type="dxa"/>
            <w:tcBorders>
              <w:top w:val="single" w:sz="4" w:space="0" w:color="000000"/>
              <w:left w:val="single" w:sz="4" w:space="0" w:color="000000"/>
              <w:bottom w:val="single" w:sz="4" w:space="0" w:color="000000"/>
            </w:tcBorders>
            <w:shd w:val="clear" w:color="auto" w:fill="auto"/>
          </w:tcPr>
          <w:p w14:paraId="6320050C" w14:textId="77777777" w:rsidR="006279B6" w:rsidRPr="006279B6" w:rsidRDefault="006279B6" w:rsidP="006279B6">
            <w:pPr>
              <w:suppressAutoHyphens/>
              <w:spacing w:after="0" w:line="240" w:lineRule="auto"/>
              <w:jc w:val="center"/>
              <w:rPr>
                <w:rFonts w:ascii="Times New Roman" w:eastAsia="Calibri" w:hAnsi="Times New Roman" w:cs="Times New Roman"/>
                <w:bCs/>
                <w:lang w:val="en-US" w:eastAsia="ar-SA"/>
              </w:rPr>
            </w:pPr>
            <w:r w:rsidRPr="006279B6">
              <w:rPr>
                <w:rFonts w:ascii="Times New Roman" w:eastAsia="Calibri" w:hAnsi="Times New Roman" w:cs="Times New Roman"/>
                <w:lang w:val="en-US" w:eastAsia="ar-SA"/>
              </w:rPr>
              <w:t>29</w:t>
            </w:r>
          </w:p>
        </w:tc>
        <w:tc>
          <w:tcPr>
            <w:tcW w:w="4531" w:type="dxa"/>
            <w:tcBorders>
              <w:top w:val="single" w:sz="4" w:space="0" w:color="000000"/>
              <w:left w:val="single" w:sz="4" w:space="0" w:color="000000"/>
              <w:bottom w:val="single" w:sz="4" w:space="0" w:color="000000"/>
            </w:tcBorders>
            <w:shd w:val="clear" w:color="auto" w:fill="auto"/>
          </w:tcPr>
          <w:p w14:paraId="5E6E8270"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bCs/>
                <w:lang w:eastAsia="ar-SA"/>
              </w:rPr>
              <w:t>VBW BD-4 NW 3+agregat klimatyzacyjny MDV-V224W/DRN1</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508EDDCD"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592x592x360-2szt.</w:t>
            </w:r>
          </w:p>
          <w:p w14:paraId="13DFD685"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287x592x360-2szt.</w:t>
            </w:r>
          </w:p>
          <w:p w14:paraId="0D356604"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879x287x360-2szt.</w:t>
            </w:r>
          </w:p>
        </w:tc>
      </w:tr>
      <w:tr w:rsidR="006279B6" w:rsidRPr="006279B6" w14:paraId="26789E8C" w14:textId="77777777" w:rsidTr="0012421A">
        <w:tc>
          <w:tcPr>
            <w:tcW w:w="709" w:type="dxa"/>
            <w:tcBorders>
              <w:top w:val="single" w:sz="4" w:space="0" w:color="000000"/>
              <w:left w:val="single" w:sz="4" w:space="0" w:color="000000"/>
              <w:bottom w:val="single" w:sz="4" w:space="0" w:color="000000"/>
            </w:tcBorders>
            <w:shd w:val="clear" w:color="auto" w:fill="auto"/>
          </w:tcPr>
          <w:p w14:paraId="4CBEF72F" w14:textId="77777777" w:rsidR="006279B6" w:rsidRPr="006279B6" w:rsidRDefault="006279B6" w:rsidP="006279B6">
            <w:pPr>
              <w:suppressAutoHyphens/>
              <w:spacing w:after="0" w:line="240" w:lineRule="auto"/>
              <w:jc w:val="center"/>
              <w:rPr>
                <w:rFonts w:ascii="Times New Roman" w:eastAsia="Calibri" w:hAnsi="Times New Roman" w:cs="Times New Roman"/>
                <w:bCs/>
                <w:lang w:val="en-US" w:eastAsia="ar-SA"/>
              </w:rPr>
            </w:pPr>
            <w:r w:rsidRPr="006279B6">
              <w:rPr>
                <w:rFonts w:ascii="Times New Roman" w:eastAsia="Calibri" w:hAnsi="Times New Roman" w:cs="Times New Roman"/>
                <w:lang w:val="en-US" w:eastAsia="ar-SA"/>
              </w:rPr>
              <w:t>30</w:t>
            </w:r>
          </w:p>
        </w:tc>
        <w:tc>
          <w:tcPr>
            <w:tcW w:w="4531" w:type="dxa"/>
            <w:tcBorders>
              <w:top w:val="single" w:sz="4" w:space="0" w:color="000000"/>
              <w:left w:val="single" w:sz="4" w:space="0" w:color="000000"/>
              <w:bottom w:val="single" w:sz="4" w:space="0" w:color="000000"/>
            </w:tcBorders>
            <w:shd w:val="clear" w:color="auto" w:fill="auto"/>
          </w:tcPr>
          <w:p w14:paraId="551DB365"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bCs/>
                <w:lang w:eastAsia="ar-SA"/>
              </w:rPr>
              <w:t>VBW BD-4 NW 1+agregat klimatyzacyjny MDVT-D280 (10) W/RN1-B</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6F78040D"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592x592x360-2szt.</w:t>
            </w:r>
          </w:p>
          <w:p w14:paraId="6A40692C"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287x592x360-2szt.</w:t>
            </w:r>
          </w:p>
          <w:p w14:paraId="440F9FF7"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879x287x360-2szt.</w:t>
            </w:r>
          </w:p>
        </w:tc>
      </w:tr>
      <w:tr w:rsidR="006279B6" w:rsidRPr="006279B6" w14:paraId="3F53B2BD" w14:textId="77777777" w:rsidTr="0012421A">
        <w:tc>
          <w:tcPr>
            <w:tcW w:w="709" w:type="dxa"/>
            <w:tcBorders>
              <w:top w:val="single" w:sz="4" w:space="0" w:color="000000"/>
              <w:left w:val="single" w:sz="4" w:space="0" w:color="000000"/>
              <w:bottom w:val="single" w:sz="4" w:space="0" w:color="000000"/>
            </w:tcBorders>
            <w:shd w:val="clear" w:color="auto" w:fill="auto"/>
          </w:tcPr>
          <w:p w14:paraId="7C673633" w14:textId="77777777" w:rsidR="006279B6" w:rsidRPr="006279B6" w:rsidRDefault="006279B6" w:rsidP="006279B6">
            <w:pPr>
              <w:suppressAutoHyphens/>
              <w:spacing w:after="0" w:line="240" w:lineRule="auto"/>
              <w:jc w:val="center"/>
              <w:rPr>
                <w:rFonts w:ascii="Times New Roman" w:eastAsia="Calibri" w:hAnsi="Times New Roman" w:cs="Times New Roman"/>
                <w:bCs/>
                <w:lang w:val="en-US" w:eastAsia="ar-SA"/>
              </w:rPr>
            </w:pPr>
            <w:r w:rsidRPr="006279B6">
              <w:rPr>
                <w:rFonts w:ascii="Times New Roman" w:eastAsia="Calibri" w:hAnsi="Times New Roman" w:cs="Times New Roman"/>
                <w:lang w:eastAsia="ar-SA"/>
              </w:rPr>
              <w:t>31</w:t>
            </w:r>
          </w:p>
        </w:tc>
        <w:tc>
          <w:tcPr>
            <w:tcW w:w="4531" w:type="dxa"/>
            <w:tcBorders>
              <w:top w:val="single" w:sz="4" w:space="0" w:color="000000"/>
              <w:left w:val="single" w:sz="4" w:space="0" w:color="000000"/>
              <w:bottom w:val="single" w:sz="4" w:space="0" w:color="000000"/>
            </w:tcBorders>
            <w:shd w:val="clear" w:color="auto" w:fill="auto"/>
          </w:tcPr>
          <w:p w14:paraId="1E973E76"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bCs/>
                <w:lang w:eastAsia="ar-SA"/>
              </w:rPr>
              <w:t>VBW BD-4 NW 6+agregat klimatyzacyjny MDVT-D280 (10) W/RN1-B</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2B43F921"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592x592x360-2szt.</w:t>
            </w:r>
          </w:p>
          <w:p w14:paraId="69B92CAB"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287x592x360-2szt.</w:t>
            </w:r>
          </w:p>
          <w:p w14:paraId="7FF39979"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879x287x360-2szt.</w:t>
            </w:r>
          </w:p>
        </w:tc>
      </w:tr>
      <w:tr w:rsidR="006279B6" w:rsidRPr="006279B6" w14:paraId="5655F223" w14:textId="77777777" w:rsidTr="0012421A">
        <w:tc>
          <w:tcPr>
            <w:tcW w:w="709" w:type="dxa"/>
            <w:tcBorders>
              <w:top w:val="single" w:sz="4" w:space="0" w:color="000000"/>
              <w:left w:val="single" w:sz="4" w:space="0" w:color="000000"/>
              <w:bottom w:val="single" w:sz="4" w:space="0" w:color="000000"/>
            </w:tcBorders>
            <w:shd w:val="clear" w:color="auto" w:fill="auto"/>
          </w:tcPr>
          <w:p w14:paraId="08FCD933" w14:textId="77777777" w:rsidR="006279B6" w:rsidRPr="006279B6" w:rsidRDefault="006279B6" w:rsidP="006279B6">
            <w:pPr>
              <w:suppressAutoHyphens/>
              <w:spacing w:after="0" w:line="240" w:lineRule="auto"/>
              <w:jc w:val="center"/>
              <w:rPr>
                <w:rFonts w:ascii="Times New Roman" w:eastAsia="Calibri" w:hAnsi="Times New Roman" w:cs="Times New Roman"/>
                <w:bCs/>
                <w:lang w:val="en-US" w:eastAsia="ar-SA"/>
              </w:rPr>
            </w:pPr>
            <w:r w:rsidRPr="006279B6">
              <w:rPr>
                <w:rFonts w:ascii="Times New Roman" w:eastAsia="Calibri" w:hAnsi="Times New Roman" w:cs="Times New Roman"/>
                <w:lang w:eastAsia="ar-SA"/>
              </w:rPr>
              <w:t>32</w:t>
            </w:r>
          </w:p>
        </w:tc>
        <w:tc>
          <w:tcPr>
            <w:tcW w:w="4531" w:type="dxa"/>
            <w:tcBorders>
              <w:top w:val="single" w:sz="4" w:space="0" w:color="000000"/>
              <w:left w:val="single" w:sz="4" w:space="0" w:color="000000"/>
              <w:bottom w:val="single" w:sz="4" w:space="0" w:color="000000"/>
            </w:tcBorders>
            <w:shd w:val="clear" w:color="auto" w:fill="auto"/>
          </w:tcPr>
          <w:p w14:paraId="67253984"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bCs/>
                <w:lang w:eastAsia="ar-SA"/>
              </w:rPr>
              <w:t>VBW BD-4 NW 7+agregat klimatyzacyjny MDVT-D280 (10) W/RN1-B</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1A1C5B71"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592x592x360-2szt.</w:t>
            </w:r>
          </w:p>
          <w:p w14:paraId="4CECB366"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287x592x360-2szt.</w:t>
            </w:r>
          </w:p>
          <w:p w14:paraId="2FAB367C"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879x287x360-2szt.</w:t>
            </w:r>
          </w:p>
        </w:tc>
      </w:tr>
      <w:tr w:rsidR="006279B6" w:rsidRPr="006279B6" w14:paraId="5357D25D" w14:textId="77777777" w:rsidTr="0012421A">
        <w:tc>
          <w:tcPr>
            <w:tcW w:w="709" w:type="dxa"/>
            <w:tcBorders>
              <w:top w:val="single" w:sz="4" w:space="0" w:color="000000"/>
              <w:left w:val="single" w:sz="4" w:space="0" w:color="000000"/>
              <w:bottom w:val="single" w:sz="4" w:space="0" w:color="000000"/>
            </w:tcBorders>
            <w:shd w:val="clear" w:color="auto" w:fill="auto"/>
          </w:tcPr>
          <w:p w14:paraId="3A37004F" w14:textId="77777777" w:rsidR="006279B6" w:rsidRPr="006279B6" w:rsidRDefault="006279B6" w:rsidP="006279B6">
            <w:pPr>
              <w:suppressAutoHyphens/>
              <w:spacing w:after="0" w:line="240" w:lineRule="auto"/>
              <w:jc w:val="center"/>
              <w:rPr>
                <w:rFonts w:ascii="Times New Roman" w:eastAsia="Calibri" w:hAnsi="Times New Roman" w:cs="Times New Roman"/>
                <w:bCs/>
                <w:lang w:val="en-US" w:eastAsia="ar-SA"/>
              </w:rPr>
            </w:pPr>
            <w:r w:rsidRPr="006279B6">
              <w:rPr>
                <w:rFonts w:ascii="Times New Roman" w:eastAsia="Calibri" w:hAnsi="Times New Roman" w:cs="Times New Roman"/>
                <w:lang w:eastAsia="ar-SA"/>
              </w:rPr>
              <w:t>33</w:t>
            </w:r>
          </w:p>
        </w:tc>
        <w:tc>
          <w:tcPr>
            <w:tcW w:w="4531" w:type="dxa"/>
            <w:tcBorders>
              <w:top w:val="single" w:sz="4" w:space="0" w:color="000000"/>
              <w:left w:val="single" w:sz="4" w:space="0" w:color="000000"/>
              <w:bottom w:val="single" w:sz="4" w:space="0" w:color="000000"/>
            </w:tcBorders>
            <w:shd w:val="clear" w:color="auto" w:fill="auto"/>
          </w:tcPr>
          <w:p w14:paraId="6B139723"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bCs/>
                <w:lang w:eastAsia="ar-SA"/>
              </w:rPr>
              <w:t>VBW BD-1 NW 2+agregat klimatyzacyjny MOU-24HFN1-ORCA</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6999FBA5"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592x490x360-2szt.</w:t>
            </w:r>
          </w:p>
        </w:tc>
      </w:tr>
      <w:tr w:rsidR="006279B6" w:rsidRPr="006279B6" w14:paraId="64F82D29" w14:textId="77777777" w:rsidTr="0012421A">
        <w:tc>
          <w:tcPr>
            <w:tcW w:w="8647" w:type="dxa"/>
            <w:gridSpan w:val="3"/>
            <w:tcBorders>
              <w:top w:val="single" w:sz="4" w:space="0" w:color="000000"/>
              <w:left w:val="single" w:sz="4" w:space="0" w:color="000000"/>
              <w:bottom w:val="single" w:sz="4" w:space="0" w:color="auto"/>
              <w:right w:val="single" w:sz="4" w:space="0" w:color="000000"/>
            </w:tcBorders>
            <w:shd w:val="clear" w:color="auto" w:fill="auto"/>
          </w:tcPr>
          <w:p w14:paraId="6B2E296D" w14:textId="77777777" w:rsidR="006279B6" w:rsidRPr="006279B6" w:rsidRDefault="006279B6" w:rsidP="006279B6">
            <w:pPr>
              <w:suppressAutoHyphens/>
              <w:spacing w:after="0" w:line="240" w:lineRule="auto"/>
              <w:rPr>
                <w:rFonts w:ascii="Times New Roman" w:eastAsia="Calibri" w:hAnsi="Times New Roman" w:cs="Times New Roman"/>
                <w:b/>
                <w:lang w:eastAsia="ar-SA"/>
              </w:rPr>
            </w:pPr>
            <w:r w:rsidRPr="006279B6">
              <w:rPr>
                <w:rFonts w:ascii="Times New Roman" w:eastAsia="Calibri" w:hAnsi="Times New Roman" w:cs="Times New Roman"/>
                <w:b/>
                <w:lang w:eastAsia="ar-SA"/>
              </w:rPr>
              <w:t>Budynek nr 452 Gruntowny wymiennik ciepła PROVENT - GEO</w:t>
            </w:r>
          </w:p>
        </w:tc>
      </w:tr>
      <w:tr w:rsidR="006279B6" w:rsidRPr="006279B6" w14:paraId="349C3730" w14:textId="77777777" w:rsidTr="0012421A">
        <w:tc>
          <w:tcPr>
            <w:tcW w:w="709" w:type="dxa"/>
            <w:tcBorders>
              <w:top w:val="single" w:sz="4" w:space="0" w:color="auto"/>
              <w:left w:val="single" w:sz="4" w:space="0" w:color="000000"/>
              <w:bottom w:val="single" w:sz="4" w:space="0" w:color="000000"/>
            </w:tcBorders>
            <w:shd w:val="clear" w:color="auto" w:fill="auto"/>
          </w:tcPr>
          <w:p w14:paraId="1FE973C2" w14:textId="77777777" w:rsidR="006279B6" w:rsidRPr="006279B6" w:rsidRDefault="006279B6" w:rsidP="006279B6">
            <w:pPr>
              <w:suppressAutoHyphens/>
              <w:spacing w:after="0" w:line="240" w:lineRule="auto"/>
              <w:jc w:val="center"/>
              <w:rPr>
                <w:rFonts w:ascii="Times New Roman" w:eastAsia="Calibri" w:hAnsi="Times New Roman" w:cs="Times New Roman"/>
                <w:lang w:eastAsia="ar-SA"/>
              </w:rPr>
            </w:pPr>
            <w:r w:rsidRPr="006279B6">
              <w:rPr>
                <w:rFonts w:ascii="Times New Roman" w:eastAsia="Calibri" w:hAnsi="Times New Roman" w:cs="Times New Roman"/>
                <w:lang w:eastAsia="ar-SA"/>
              </w:rPr>
              <w:t>34</w:t>
            </w:r>
          </w:p>
        </w:tc>
        <w:tc>
          <w:tcPr>
            <w:tcW w:w="4531" w:type="dxa"/>
            <w:tcBorders>
              <w:top w:val="single" w:sz="4" w:space="0" w:color="000000"/>
              <w:left w:val="single" w:sz="4" w:space="0" w:color="000000"/>
              <w:bottom w:val="single" w:sz="4" w:space="0" w:color="000000"/>
            </w:tcBorders>
            <w:shd w:val="clear" w:color="auto" w:fill="auto"/>
          </w:tcPr>
          <w:p w14:paraId="5A0AA899" w14:textId="77777777" w:rsidR="006279B6" w:rsidRPr="006279B6" w:rsidRDefault="006279B6" w:rsidP="006279B6">
            <w:pPr>
              <w:suppressAutoHyphens/>
              <w:spacing w:after="0" w:line="240" w:lineRule="auto"/>
              <w:rPr>
                <w:rFonts w:ascii="Times New Roman" w:eastAsia="Calibri" w:hAnsi="Times New Roman" w:cs="Times New Roman"/>
                <w:bCs/>
                <w:lang w:eastAsia="ar-SA"/>
              </w:rPr>
            </w:pPr>
            <w:r w:rsidRPr="006279B6">
              <w:rPr>
                <w:rFonts w:ascii="Times New Roman" w:eastAsia="Calibri" w:hAnsi="Times New Roman" w:cs="Times New Roman"/>
                <w:bCs/>
                <w:lang w:eastAsia="ar-SA"/>
              </w:rPr>
              <w:t xml:space="preserve">Centrala </w:t>
            </w:r>
            <w:proofErr w:type="spellStart"/>
            <w:r w:rsidRPr="006279B6">
              <w:rPr>
                <w:rFonts w:ascii="Times New Roman" w:eastAsia="Calibri" w:hAnsi="Times New Roman" w:cs="Times New Roman"/>
                <w:bCs/>
                <w:lang w:eastAsia="ar-SA"/>
              </w:rPr>
              <w:t>nawiewno</w:t>
            </w:r>
            <w:proofErr w:type="spellEnd"/>
            <w:r w:rsidRPr="006279B6">
              <w:rPr>
                <w:rFonts w:ascii="Times New Roman" w:eastAsia="Calibri" w:hAnsi="Times New Roman" w:cs="Times New Roman"/>
                <w:bCs/>
                <w:lang w:eastAsia="ar-SA"/>
              </w:rPr>
              <w:t xml:space="preserve"> – wywiewna  TYP VERSO RHP30 –L-NW1</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65F2EE97"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490x490x500 – 6M-4 szt.</w:t>
            </w:r>
          </w:p>
          <w:p w14:paraId="33B7FE1C"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490x490x46 – 2 szt.</w:t>
            </w:r>
          </w:p>
        </w:tc>
      </w:tr>
      <w:tr w:rsidR="006279B6" w:rsidRPr="006279B6" w14:paraId="20568547" w14:textId="77777777" w:rsidTr="0012421A">
        <w:tc>
          <w:tcPr>
            <w:tcW w:w="709" w:type="dxa"/>
            <w:tcBorders>
              <w:top w:val="single" w:sz="4" w:space="0" w:color="000000"/>
              <w:left w:val="single" w:sz="4" w:space="0" w:color="000000"/>
              <w:bottom w:val="single" w:sz="4" w:space="0" w:color="000000"/>
            </w:tcBorders>
            <w:shd w:val="clear" w:color="auto" w:fill="auto"/>
          </w:tcPr>
          <w:p w14:paraId="67FDFD0F" w14:textId="77777777" w:rsidR="006279B6" w:rsidRPr="006279B6" w:rsidRDefault="006279B6" w:rsidP="006279B6">
            <w:pPr>
              <w:suppressAutoHyphens/>
              <w:spacing w:after="0" w:line="240" w:lineRule="auto"/>
              <w:jc w:val="center"/>
              <w:rPr>
                <w:rFonts w:ascii="Times New Roman" w:eastAsia="Calibri" w:hAnsi="Times New Roman" w:cs="Times New Roman"/>
                <w:lang w:eastAsia="ar-SA"/>
              </w:rPr>
            </w:pPr>
            <w:r w:rsidRPr="006279B6">
              <w:rPr>
                <w:rFonts w:ascii="Times New Roman" w:eastAsia="Calibri" w:hAnsi="Times New Roman" w:cs="Times New Roman"/>
                <w:lang w:eastAsia="ar-SA"/>
              </w:rPr>
              <w:t>35</w:t>
            </w:r>
          </w:p>
        </w:tc>
        <w:tc>
          <w:tcPr>
            <w:tcW w:w="4531" w:type="dxa"/>
            <w:tcBorders>
              <w:top w:val="single" w:sz="4" w:space="0" w:color="000000"/>
              <w:left w:val="single" w:sz="4" w:space="0" w:color="000000"/>
              <w:bottom w:val="single" w:sz="4" w:space="0" w:color="000000"/>
            </w:tcBorders>
            <w:shd w:val="clear" w:color="auto" w:fill="auto"/>
          </w:tcPr>
          <w:p w14:paraId="15E21360" w14:textId="77777777" w:rsidR="006279B6" w:rsidRPr="006279B6" w:rsidRDefault="006279B6" w:rsidP="006279B6">
            <w:pPr>
              <w:suppressAutoHyphens/>
              <w:spacing w:after="0" w:line="240" w:lineRule="auto"/>
              <w:rPr>
                <w:rFonts w:ascii="Times New Roman" w:eastAsia="Calibri" w:hAnsi="Times New Roman" w:cs="Times New Roman"/>
                <w:bCs/>
                <w:lang w:eastAsia="ar-SA"/>
              </w:rPr>
            </w:pPr>
            <w:r w:rsidRPr="006279B6">
              <w:rPr>
                <w:rFonts w:ascii="Times New Roman" w:eastAsia="Calibri" w:hAnsi="Times New Roman" w:cs="Times New Roman"/>
                <w:bCs/>
                <w:lang w:eastAsia="ar-SA"/>
              </w:rPr>
              <w:t xml:space="preserve">Centrala </w:t>
            </w:r>
            <w:proofErr w:type="spellStart"/>
            <w:r w:rsidRPr="006279B6">
              <w:rPr>
                <w:rFonts w:ascii="Times New Roman" w:eastAsia="Calibri" w:hAnsi="Times New Roman" w:cs="Times New Roman"/>
                <w:bCs/>
                <w:lang w:eastAsia="ar-SA"/>
              </w:rPr>
              <w:t>nawiewno</w:t>
            </w:r>
            <w:proofErr w:type="spellEnd"/>
            <w:r w:rsidRPr="006279B6">
              <w:rPr>
                <w:rFonts w:ascii="Times New Roman" w:eastAsia="Calibri" w:hAnsi="Times New Roman" w:cs="Times New Roman"/>
                <w:bCs/>
                <w:lang w:eastAsia="ar-SA"/>
              </w:rPr>
              <w:t xml:space="preserve"> – wywiewna TYP VERSO RHP/M40-L-NW2</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1D0E0512"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490x592x500-6M-T -10 szt.</w:t>
            </w:r>
          </w:p>
          <w:p w14:paraId="3DE54A0C"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490x490x500- 6M-10 szt.</w:t>
            </w:r>
          </w:p>
        </w:tc>
      </w:tr>
      <w:tr w:rsidR="006279B6" w:rsidRPr="006279B6" w14:paraId="57962EBD" w14:textId="77777777" w:rsidTr="0012421A">
        <w:tc>
          <w:tcPr>
            <w:tcW w:w="709" w:type="dxa"/>
            <w:tcBorders>
              <w:top w:val="single" w:sz="4" w:space="0" w:color="000000"/>
              <w:left w:val="single" w:sz="4" w:space="0" w:color="000000"/>
              <w:bottom w:val="single" w:sz="4" w:space="0" w:color="000000"/>
            </w:tcBorders>
            <w:shd w:val="clear" w:color="auto" w:fill="auto"/>
          </w:tcPr>
          <w:p w14:paraId="3243C33E" w14:textId="77777777" w:rsidR="006279B6" w:rsidRPr="006279B6" w:rsidRDefault="006279B6" w:rsidP="006279B6">
            <w:pPr>
              <w:suppressAutoHyphens/>
              <w:spacing w:after="0" w:line="240" w:lineRule="auto"/>
              <w:jc w:val="center"/>
              <w:rPr>
                <w:rFonts w:ascii="Times New Roman" w:eastAsia="Calibri" w:hAnsi="Times New Roman" w:cs="Times New Roman"/>
                <w:lang w:eastAsia="ar-SA"/>
              </w:rPr>
            </w:pPr>
            <w:r w:rsidRPr="006279B6">
              <w:rPr>
                <w:rFonts w:ascii="Times New Roman" w:eastAsia="Calibri" w:hAnsi="Times New Roman" w:cs="Times New Roman"/>
                <w:lang w:eastAsia="ar-SA"/>
              </w:rPr>
              <w:t>36</w:t>
            </w:r>
          </w:p>
        </w:tc>
        <w:tc>
          <w:tcPr>
            <w:tcW w:w="4531" w:type="dxa"/>
            <w:tcBorders>
              <w:top w:val="single" w:sz="4" w:space="0" w:color="000000"/>
              <w:left w:val="single" w:sz="4" w:space="0" w:color="000000"/>
              <w:bottom w:val="single" w:sz="4" w:space="0" w:color="000000"/>
            </w:tcBorders>
            <w:shd w:val="clear" w:color="auto" w:fill="auto"/>
          </w:tcPr>
          <w:p w14:paraId="6CA6022E" w14:textId="77777777" w:rsidR="006279B6" w:rsidRPr="006279B6" w:rsidRDefault="006279B6" w:rsidP="006279B6">
            <w:pPr>
              <w:suppressAutoHyphens/>
              <w:spacing w:after="0" w:line="240" w:lineRule="auto"/>
              <w:rPr>
                <w:rFonts w:ascii="Times New Roman" w:eastAsia="Calibri" w:hAnsi="Times New Roman" w:cs="Times New Roman"/>
                <w:bCs/>
                <w:lang w:eastAsia="ar-SA"/>
              </w:rPr>
            </w:pPr>
            <w:r w:rsidRPr="006279B6">
              <w:rPr>
                <w:rFonts w:ascii="Times New Roman" w:eastAsia="Calibri" w:hAnsi="Times New Roman" w:cs="Times New Roman"/>
                <w:bCs/>
                <w:lang w:eastAsia="ar-SA"/>
              </w:rPr>
              <w:t xml:space="preserve">Centrala </w:t>
            </w:r>
            <w:proofErr w:type="spellStart"/>
            <w:r w:rsidRPr="006279B6">
              <w:rPr>
                <w:rFonts w:ascii="Times New Roman" w:eastAsia="Calibri" w:hAnsi="Times New Roman" w:cs="Times New Roman"/>
                <w:bCs/>
                <w:lang w:eastAsia="ar-SA"/>
              </w:rPr>
              <w:t>nawiewno</w:t>
            </w:r>
            <w:proofErr w:type="spellEnd"/>
            <w:r w:rsidRPr="006279B6">
              <w:rPr>
                <w:rFonts w:ascii="Times New Roman" w:eastAsia="Calibri" w:hAnsi="Times New Roman" w:cs="Times New Roman"/>
                <w:bCs/>
                <w:lang w:eastAsia="ar-SA"/>
              </w:rPr>
              <w:t xml:space="preserve"> – wywiewna TYP VERSO RHP/M-20-L-NW3</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37AE84B0"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490x592x500 – 6M-T -10 szt.</w:t>
            </w:r>
          </w:p>
          <w:p w14:paraId="3D253605"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490x490x500-6M-10 szt.</w:t>
            </w:r>
          </w:p>
        </w:tc>
      </w:tr>
      <w:tr w:rsidR="006279B6" w:rsidRPr="006279B6" w14:paraId="3C263457" w14:textId="77777777" w:rsidTr="0012421A">
        <w:tc>
          <w:tcPr>
            <w:tcW w:w="709" w:type="dxa"/>
            <w:tcBorders>
              <w:top w:val="single" w:sz="4" w:space="0" w:color="000000"/>
              <w:left w:val="single" w:sz="4" w:space="0" w:color="000000"/>
              <w:bottom w:val="single" w:sz="4" w:space="0" w:color="000000"/>
            </w:tcBorders>
            <w:shd w:val="clear" w:color="auto" w:fill="auto"/>
          </w:tcPr>
          <w:p w14:paraId="378BE918" w14:textId="77777777" w:rsidR="006279B6" w:rsidRPr="006279B6" w:rsidRDefault="006279B6" w:rsidP="006279B6">
            <w:pPr>
              <w:suppressAutoHyphens/>
              <w:spacing w:after="0" w:line="240" w:lineRule="auto"/>
              <w:jc w:val="center"/>
              <w:rPr>
                <w:rFonts w:ascii="Times New Roman" w:eastAsia="Calibri" w:hAnsi="Times New Roman" w:cs="Times New Roman"/>
                <w:lang w:eastAsia="ar-SA"/>
              </w:rPr>
            </w:pPr>
            <w:r w:rsidRPr="006279B6">
              <w:rPr>
                <w:rFonts w:ascii="Times New Roman" w:eastAsia="Calibri" w:hAnsi="Times New Roman" w:cs="Times New Roman"/>
                <w:lang w:eastAsia="ar-SA"/>
              </w:rPr>
              <w:t>37</w:t>
            </w:r>
          </w:p>
        </w:tc>
        <w:tc>
          <w:tcPr>
            <w:tcW w:w="4531" w:type="dxa"/>
            <w:tcBorders>
              <w:top w:val="single" w:sz="4" w:space="0" w:color="000000"/>
              <w:left w:val="single" w:sz="4" w:space="0" w:color="000000"/>
              <w:bottom w:val="single" w:sz="4" w:space="0" w:color="000000"/>
            </w:tcBorders>
            <w:shd w:val="clear" w:color="auto" w:fill="auto"/>
          </w:tcPr>
          <w:p w14:paraId="0D7A0ECB" w14:textId="77777777" w:rsidR="006279B6" w:rsidRPr="006279B6" w:rsidRDefault="006279B6" w:rsidP="006279B6">
            <w:pPr>
              <w:suppressAutoHyphens/>
              <w:spacing w:after="0" w:line="240" w:lineRule="auto"/>
              <w:rPr>
                <w:rFonts w:ascii="Times New Roman" w:eastAsia="Calibri" w:hAnsi="Times New Roman" w:cs="Times New Roman"/>
                <w:bCs/>
                <w:lang w:eastAsia="ar-SA"/>
              </w:rPr>
            </w:pPr>
            <w:r w:rsidRPr="006279B6">
              <w:rPr>
                <w:rFonts w:ascii="Times New Roman" w:eastAsia="Calibri" w:hAnsi="Times New Roman" w:cs="Times New Roman"/>
                <w:bCs/>
                <w:lang w:eastAsia="ar-SA"/>
              </w:rPr>
              <w:t xml:space="preserve">Centrala </w:t>
            </w:r>
            <w:proofErr w:type="spellStart"/>
            <w:r w:rsidRPr="006279B6">
              <w:rPr>
                <w:rFonts w:ascii="Times New Roman" w:eastAsia="Calibri" w:hAnsi="Times New Roman" w:cs="Times New Roman"/>
                <w:bCs/>
                <w:lang w:eastAsia="ar-SA"/>
              </w:rPr>
              <w:t>nawiewno</w:t>
            </w:r>
            <w:proofErr w:type="spellEnd"/>
            <w:r w:rsidRPr="006279B6">
              <w:rPr>
                <w:rFonts w:ascii="Times New Roman" w:eastAsia="Calibri" w:hAnsi="Times New Roman" w:cs="Times New Roman"/>
                <w:bCs/>
                <w:lang w:eastAsia="ar-SA"/>
              </w:rPr>
              <w:t xml:space="preserve"> – wywiewna TYP VERSO RHP/M-90-L-NW4A</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1E9649C1"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490x490x46-C- 2szt.</w:t>
            </w:r>
          </w:p>
          <w:p w14:paraId="069839F3"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490x490x500-6M – 4szt</w:t>
            </w:r>
          </w:p>
          <w:p w14:paraId="18F3C1AC"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392x792x500-6M -4 szt.</w:t>
            </w:r>
          </w:p>
          <w:p w14:paraId="5A59A545"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392x792x500-4K – 4szt.</w:t>
            </w:r>
          </w:p>
        </w:tc>
      </w:tr>
      <w:tr w:rsidR="006279B6" w:rsidRPr="006279B6" w14:paraId="62A949E1" w14:textId="77777777" w:rsidTr="0012421A">
        <w:tc>
          <w:tcPr>
            <w:tcW w:w="709" w:type="dxa"/>
            <w:tcBorders>
              <w:top w:val="single" w:sz="4" w:space="0" w:color="000000"/>
              <w:left w:val="single" w:sz="4" w:space="0" w:color="000000"/>
              <w:bottom w:val="single" w:sz="4" w:space="0" w:color="000000"/>
            </w:tcBorders>
            <w:shd w:val="clear" w:color="auto" w:fill="auto"/>
          </w:tcPr>
          <w:p w14:paraId="20B2B324" w14:textId="77777777" w:rsidR="006279B6" w:rsidRPr="006279B6" w:rsidRDefault="006279B6" w:rsidP="006279B6">
            <w:pPr>
              <w:suppressAutoHyphens/>
              <w:spacing w:after="0" w:line="240" w:lineRule="auto"/>
              <w:jc w:val="center"/>
              <w:rPr>
                <w:rFonts w:ascii="Times New Roman" w:eastAsia="Calibri" w:hAnsi="Times New Roman" w:cs="Times New Roman"/>
                <w:lang w:eastAsia="ar-SA"/>
              </w:rPr>
            </w:pPr>
            <w:r w:rsidRPr="006279B6">
              <w:rPr>
                <w:rFonts w:ascii="Times New Roman" w:eastAsia="Calibri" w:hAnsi="Times New Roman" w:cs="Times New Roman"/>
                <w:lang w:eastAsia="ar-SA"/>
              </w:rPr>
              <w:t>38</w:t>
            </w:r>
          </w:p>
        </w:tc>
        <w:tc>
          <w:tcPr>
            <w:tcW w:w="4531" w:type="dxa"/>
            <w:tcBorders>
              <w:top w:val="single" w:sz="4" w:space="0" w:color="000000"/>
              <w:left w:val="single" w:sz="4" w:space="0" w:color="000000"/>
              <w:bottom w:val="single" w:sz="4" w:space="0" w:color="000000"/>
            </w:tcBorders>
            <w:shd w:val="clear" w:color="auto" w:fill="auto"/>
          </w:tcPr>
          <w:p w14:paraId="028F3523" w14:textId="77777777" w:rsidR="006279B6" w:rsidRPr="006279B6" w:rsidRDefault="006279B6" w:rsidP="006279B6">
            <w:pPr>
              <w:suppressAutoHyphens/>
              <w:spacing w:after="0" w:line="240" w:lineRule="auto"/>
              <w:rPr>
                <w:rFonts w:ascii="Times New Roman" w:eastAsia="Calibri" w:hAnsi="Times New Roman" w:cs="Times New Roman"/>
                <w:bCs/>
                <w:lang w:eastAsia="ar-SA"/>
              </w:rPr>
            </w:pPr>
            <w:r w:rsidRPr="006279B6">
              <w:rPr>
                <w:rFonts w:ascii="Times New Roman" w:eastAsia="Calibri" w:hAnsi="Times New Roman" w:cs="Times New Roman"/>
                <w:bCs/>
                <w:lang w:eastAsia="ar-SA"/>
              </w:rPr>
              <w:t xml:space="preserve">Centrala </w:t>
            </w:r>
            <w:proofErr w:type="spellStart"/>
            <w:r w:rsidRPr="006279B6">
              <w:rPr>
                <w:rFonts w:ascii="Times New Roman" w:eastAsia="Calibri" w:hAnsi="Times New Roman" w:cs="Times New Roman"/>
                <w:bCs/>
                <w:lang w:eastAsia="ar-SA"/>
              </w:rPr>
              <w:t>nawiewno</w:t>
            </w:r>
            <w:proofErr w:type="spellEnd"/>
            <w:r w:rsidRPr="006279B6">
              <w:rPr>
                <w:rFonts w:ascii="Times New Roman" w:eastAsia="Calibri" w:hAnsi="Times New Roman" w:cs="Times New Roman"/>
                <w:bCs/>
                <w:lang w:eastAsia="ar-SA"/>
              </w:rPr>
              <w:t xml:space="preserve"> – wywiewna  TYP VERSO RHP/M-90-L-NW4B</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4AF63703"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 1 szt.</w:t>
            </w:r>
          </w:p>
        </w:tc>
      </w:tr>
      <w:tr w:rsidR="006279B6" w:rsidRPr="006279B6" w14:paraId="7D7F8558" w14:textId="77777777" w:rsidTr="0012421A">
        <w:tc>
          <w:tcPr>
            <w:tcW w:w="709" w:type="dxa"/>
            <w:tcBorders>
              <w:top w:val="single" w:sz="4" w:space="0" w:color="000000"/>
              <w:left w:val="single" w:sz="4" w:space="0" w:color="000000"/>
              <w:bottom w:val="single" w:sz="4" w:space="0" w:color="000000"/>
            </w:tcBorders>
            <w:shd w:val="clear" w:color="auto" w:fill="auto"/>
          </w:tcPr>
          <w:p w14:paraId="13841AC7" w14:textId="77777777" w:rsidR="006279B6" w:rsidRPr="006279B6" w:rsidRDefault="006279B6" w:rsidP="006279B6">
            <w:pPr>
              <w:suppressAutoHyphens/>
              <w:spacing w:after="0" w:line="240" w:lineRule="auto"/>
              <w:jc w:val="center"/>
              <w:rPr>
                <w:rFonts w:ascii="Times New Roman" w:eastAsia="Calibri" w:hAnsi="Times New Roman" w:cs="Times New Roman"/>
                <w:lang w:eastAsia="ar-SA"/>
              </w:rPr>
            </w:pPr>
            <w:r w:rsidRPr="006279B6">
              <w:rPr>
                <w:rFonts w:ascii="Times New Roman" w:eastAsia="Calibri" w:hAnsi="Times New Roman" w:cs="Times New Roman"/>
                <w:lang w:eastAsia="ar-SA"/>
              </w:rPr>
              <w:t>39</w:t>
            </w:r>
          </w:p>
        </w:tc>
        <w:tc>
          <w:tcPr>
            <w:tcW w:w="4531" w:type="dxa"/>
            <w:tcBorders>
              <w:top w:val="single" w:sz="4" w:space="0" w:color="000000"/>
              <w:left w:val="single" w:sz="4" w:space="0" w:color="000000"/>
              <w:bottom w:val="single" w:sz="4" w:space="0" w:color="000000"/>
            </w:tcBorders>
            <w:shd w:val="clear" w:color="auto" w:fill="auto"/>
          </w:tcPr>
          <w:p w14:paraId="4E03F632" w14:textId="77777777" w:rsidR="006279B6" w:rsidRPr="006279B6" w:rsidRDefault="006279B6" w:rsidP="006279B6">
            <w:pPr>
              <w:suppressAutoHyphens/>
              <w:spacing w:after="0" w:line="240" w:lineRule="auto"/>
              <w:rPr>
                <w:rFonts w:ascii="Times New Roman" w:eastAsia="Calibri" w:hAnsi="Times New Roman" w:cs="Times New Roman"/>
                <w:bCs/>
                <w:lang w:eastAsia="ar-SA"/>
              </w:rPr>
            </w:pPr>
            <w:r w:rsidRPr="006279B6">
              <w:rPr>
                <w:rFonts w:ascii="Times New Roman" w:eastAsia="Calibri" w:hAnsi="Times New Roman" w:cs="Times New Roman"/>
                <w:bCs/>
                <w:lang w:eastAsia="ar-SA"/>
              </w:rPr>
              <w:t xml:space="preserve">Centrala </w:t>
            </w:r>
            <w:proofErr w:type="spellStart"/>
            <w:r w:rsidRPr="006279B6">
              <w:rPr>
                <w:rFonts w:ascii="Times New Roman" w:eastAsia="Calibri" w:hAnsi="Times New Roman" w:cs="Times New Roman"/>
                <w:bCs/>
                <w:lang w:eastAsia="ar-SA"/>
              </w:rPr>
              <w:t>nawiewno</w:t>
            </w:r>
            <w:proofErr w:type="spellEnd"/>
            <w:r w:rsidRPr="006279B6">
              <w:rPr>
                <w:rFonts w:ascii="Times New Roman" w:eastAsia="Calibri" w:hAnsi="Times New Roman" w:cs="Times New Roman"/>
                <w:bCs/>
                <w:lang w:eastAsia="ar-SA"/>
              </w:rPr>
              <w:t xml:space="preserve"> – wywiewna TYP VERSO RHP/M-20-L-NW5A</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0908B4F5"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592x592x46-C 2szt.</w:t>
            </w:r>
          </w:p>
          <w:p w14:paraId="2E12D7D9"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592x592x500-8M-T-4 szt.</w:t>
            </w:r>
          </w:p>
          <w:p w14:paraId="23EF6631"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490x490x450-6M-t-4szt.</w:t>
            </w:r>
          </w:p>
          <w:p w14:paraId="32302EC8"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490x490x46-C-2 szt..</w:t>
            </w:r>
          </w:p>
        </w:tc>
      </w:tr>
      <w:tr w:rsidR="006279B6" w:rsidRPr="006279B6" w14:paraId="065A81E3" w14:textId="77777777" w:rsidTr="0012421A">
        <w:tc>
          <w:tcPr>
            <w:tcW w:w="709" w:type="dxa"/>
            <w:tcBorders>
              <w:top w:val="single" w:sz="4" w:space="0" w:color="000000"/>
              <w:left w:val="single" w:sz="4" w:space="0" w:color="000000"/>
              <w:bottom w:val="single" w:sz="4" w:space="0" w:color="000000"/>
            </w:tcBorders>
            <w:shd w:val="clear" w:color="auto" w:fill="auto"/>
          </w:tcPr>
          <w:p w14:paraId="202B873E" w14:textId="77777777" w:rsidR="006279B6" w:rsidRPr="006279B6" w:rsidRDefault="006279B6" w:rsidP="006279B6">
            <w:pPr>
              <w:suppressAutoHyphens/>
              <w:spacing w:after="0" w:line="240" w:lineRule="auto"/>
              <w:jc w:val="center"/>
              <w:rPr>
                <w:rFonts w:ascii="Times New Roman" w:eastAsia="Calibri" w:hAnsi="Times New Roman" w:cs="Times New Roman"/>
                <w:lang w:eastAsia="ar-SA"/>
              </w:rPr>
            </w:pPr>
            <w:r w:rsidRPr="006279B6">
              <w:rPr>
                <w:rFonts w:ascii="Times New Roman" w:eastAsia="Calibri" w:hAnsi="Times New Roman" w:cs="Times New Roman"/>
                <w:lang w:eastAsia="ar-SA"/>
              </w:rPr>
              <w:t>40</w:t>
            </w:r>
          </w:p>
        </w:tc>
        <w:tc>
          <w:tcPr>
            <w:tcW w:w="4531" w:type="dxa"/>
            <w:tcBorders>
              <w:top w:val="single" w:sz="4" w:space="0" w:color="000000"/>
              <w:left w:val="single" w:sz="4" w:space="0" w:color="000000"/>
              <w:bottom w:val="single" w:sz="4" w:space="0" w:color="000000"/>
            </w:tcBorders>
            <w:shd w:val="clear" w:color="auto" w:fill="auto"/>
          </w:tcPr>
          <w:p w14:paraId="40F01C2E" w14:textId="77777777" w:rsidR="006279B6" w:rsidRPr="006279B6" w:rsidRDefault="006279B6" w:rsidP="006279B6">
            <w:pPr>
              <w:suppressAutoHyphens/>
              <w:spacing w:after="0" w:line="240" w:lineRule="auto"/>
              <w:rPr>
                <w:rFonts w:ascii="Times New Roman" w:eastAsia="Calibri" w:hAnsi="Times New Roman" w:cs="Times New Roman"/>
                <w:bCs/>
                <w:lang w:eastAsia="ar-SA"/>
              </w:rPr>
            </w:pPr>
            <w:r w:rsidRPr="006279B6">
              <w:rPr>
                <w:rFonts w:ascii="Times New Roman" w:eastAsia="Calibri" w:hAnsi="Times New Roman" w:cs="Times New Roman"/>
                <w:bCs/>
                <w:lang w:eastAsia="ar-SA"/>
              </w:rPr>
              <w:t xml:space="preserve">Centrala </w:t>
            </w:r>
            <w:proofErr w:type="spellStart"/>
            <w:r w:rsidRPr="006279B6">
              <w:rPr>
                <w:rFonts w:ascii="Times New Roman" w:eastAsia="Calibri" w:hAnsi="Times New Roman" w:cs="Times New Roman"/>
                <w:bCs/>
                <w:lang w:eastAsia="ar-SA"/>
              </w:rPr>
              <w:t>nawiewno</w:t>
            </w:r>
            <w:proofErr w:type="spellEnd"/>
            <w:r w:rsidRPr="006279B6">
              <w:rPr>
                <w:rFonts w:ascii="Times New Roman" w:eastAsia="Calibri" w:hAnsi="Times New Roman" w:cs="Times New Roman"/>
                <w:bCs/>
                <w:lang w:eastAsia="ar-SA"/>
              </w:rPr>
              <w:t xml:space="preserve"> –wywiewna TYP VERSO RHP/M20- L-NW5B</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5675F590"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1 szt.</w:t>
            </w:r>
          </w:p>
        </w:tc>
      </w:tr>
      <w:tr w:rsidR="006279B6" w:rsidRPr="006279B6" w14:paraId="6E0FD3C9" w14:textId="77777777" w:rsidTr="0012421A">
        <w:tc>
          <w:tcPr>
            <w:tcW w:w="709" w:type="dxa"/>
            <w:tcBorders>
              <w:top w:val="single" w:sz="4" w:space="0" w:color="000000"/>
              <w:left w:val="single" w:sz="4" w:space="0" w:color="000000"/>
              <w:bottom w:val="single" w:sz="4" w:space="0" w:color="000000"/>
            </w:tcBorders>
            <w:shd w:val="clear" w:color="auto" w:fill="auto"/>
          </w:tcPr>
          <w:p w14:paraId="59359C82" w14:textId="77777777" w:rsidR="006279B6" w:rsidRPr="006279B6" w:rsidRDefault="006279B6" w:rsidP="006279B6">
            <w:pPr>
              <w:suppressAutoHyphens/>
              <w:spacing w:after="0" w:line="240" w:lineRule="auto"/>
              <w:jc w:val="center"/>
              <w:rPr>
                <w:rFonts w:ascii="Times New Roman" w:eastAsia="Calibri" w:hAnsi="Times New Roman" w:cs="Times New Roman"/>
                <w:lang w:eastAsia="ar-SA"/>
              </w:rPr>
            </w:pPr>
            <w:r w:rsidRPr="006279B6">
              <w:rPr>
                <w:rFonts w:ascii="Times New Roman" w:eastAsia="Calibri" w:hAnsi="Times New Roman" w:cs="Times New Roman"/>
                <w:lang w:eastAsia="ar-SA"/>
              </w:rPr>
              <w:t>41</w:t>
            </w:r>
          </w:p>
        </w:tc>
        <w:tc>
          <w:tcPr>
            <w:tcW w:w="4531" w:type="dxa"/>
            <w:tcBorders>
              <w:top w:val="single" w:sz="4" w:space="0" w:color="000000"/>
              <w:left w:val="single" w:sz="4" w:space="0" w:color="000000"/>
              <w:bottom w:val="single" w:sz="4" w:space="0" w:color="000000"/>
            </w:tcBorders>
            <w:shd w:val="clear" w:color="auto" w:fill="auto"/>
          </w:tcPr>
          <w:p w14:paraId="78C20628" w14:textId="77777777" w:rsidR="006279B6" w:rsidRPr="006279B6" w:rsidRDefault="006279B6" w:rsidP="006279B6">
            <w:pPr>
              <w:suppressAutoHyphens/>
              <w:spacing w:after="0" w:line="240" w:lineRule="auto"/>
              <w:rPr>
                <w:rFonts w:ascii="Times New Roman" w:eastAsia="Calibri" w:hAnsi="Times New Roman" w:cs="Times New Roman"/>
                <w:bCs/>
                <w:lang w:eastAsia="ar-SA"/>
              </w:rPr>
            </w:pPr>
            <w:r w:rsidRPr="006279B6">
              <w:rPr>
                <w:rFonts w:ascii="Times New Roman" w:eastAsia="Calibri" w:hAnsi="Times New Roman" w:cs="Times New Roman"/>
                <w:bCs/>
                <w:lang w:eastAsia="ar-SA"/>
              </w:rPr>
              <w:t xml:space="preserve">Centrala </w:t>
            </w:r>
            <w:proofErr w:type="spellStart"/>
            <w:r w:rsidRPr="006279B6">
              <w:rPr>
                <w:rFonts w:ascii="Times New Roman" w:eastAsia="Calibri" w:hAnsi="Times New Roman" w:cs="Times New Roman"/>
                <w:bCs/>
                <w:lang w:eastAsia="ar-SA"/>
              </w:rPr>
              <w:t>nawiewno</w:t>
            </w:r>
            <w:proofErr w:type="spellEnd"/>
            <w:r w:rsidRPr="006279B6">
              <w:rPr>
                <w:rFonts w:ascii="Times New Roman" w:eastAsia="Calibri" w:hAnsi="Times New Roman" w:cs="Times New Roman"/>
                <w:bCs/>
                <w:lang w:eastAsia="ar-SA"/>
              </w:rPr>
              <w:t xml:space="preserve"> – wywiewna TYP VERSO RHP/M-30-L NW 6</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4673320E"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490x490x450-6M-T -4 szt.</w:t>
            </w:r>
          </w:p>
          <w:p w14:paraId="4C5410F0"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490x490x46-C-2szt.</w:t>
            </w:r>
          </w:p>
          <w:p w14:paraId="501A9676"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490x490x450-6M-T-4szt.</w:t>
            </w:r>
          </w:p>
          <w:p w14:paraId="270B0D74"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490x490x46-C-2szt.</w:t>
            </w:r>
          </w:p>
        </w:tc>
      </w:tr>
      <w:tr w:rsidR="006279B6" w:rsidRPr="006279B6" w14:paraId="01C0E5EB" w14:textId="77777777" w:rsidTr="0012421A">
        <w:tc>
          <w:tcPr>
            <w:tcW w:w="709" w:type="dxa"/>
            <w:tcBorders>
              <w:top w:val="single" w:sz="4" w:space="0" w:color="000000"/>
              <w:left w:val="single" w:sz="4" w:space="0" w:color="000000"/>
              <w:bottom w:val="single" w:sz="4" w:space="0" w:color="000000"/>
            </w:tcBorders>
            <w:shd w:val="clear" w:color="auto" w:fill="auto"/>
          </w:tcPr>
          <w:p w14:paraId="703CAC25" w14:textId="77777777" w:rsidR="006279B6" w:rsidRPr="006279B6" w:rsidRDefault="006279B6" w:rsidP="006279B6">
            <w:pPr>
              <w:suppressAutoHyphens/>
              <w:spacing w:after="0" w:line="240" w:lineRule="auto"/>
              <w:jc w:val="center"/>
              <w:rPr>
                <w:rFonts w:ascii="Times New Roman" w:eastAsia="Calibri" w:hAnsi="Times New Roman" w:cs="Times New Roman"/>
                <w:lang w:eastAsia="ar-SA"/>
              </w:rPr>
            </w:pPr>
            <w:r w:rsidRPr="006279B6">
              <w:rPr>
                <w:rFonts w:ascii="Times New Roman" w:eastAsia="Calibri" w:hAnsi="Times New Roman" w:cs="Times New Roman"/>
                <w:lang w:eastAsia="ar-SA"/>
              </w:rPr>
              <w:t>42</w:t>
            </w:r>
          </w:p>
        </w:tc>
        <w:tc>
          <w:tcPr>
            <w:tcW w:w="4531" w:type="dxa"/>
            <w:tcBorders>
              <w:top w:val="single" w:sz="4" w:space="0" w:color="000000"/>
              <w:left w:val="single" w:sz="4" w:space="0" w:color="000000"/>
              <w:bottom w:val="single" w:sz="4" w:space="0" w:color="000000"/>
            </w:tcBorders>
            <w:shd w:val="clear" w:color="auto" w:fill="auto"/>
          </w:tcPr>
          <w:p w14:paraId="62A4F775" w14:textId="77777777" w:rsidR="006279B6" w:rsidRPr="006279B6" w:rsidRDefault="006279B6" w:rsidP="006279B6">
            <w:pPr>
              <w:suppressAutoHyphens/>
              <w:spacing w:after="0" w:line="240" w:lineRule="auto"/>
              <w:rPr>
                <w:rFonts w:ascii="Times New Roman" w:eastAsia="Calibri" w:hAnsi="Times New Roman" w:cs="Times New Roman"/>
                <w:bCs/>
                <w:lang w:eastAsia="ar-SA"/>
              </w:rPr>
            </w:pPr>
            <w:r w:rsidRPr="006279B6">
              <w:rPr>
                <w:rFonts w:ascii="Times New Roman" w:eastAsia="Calibri" w:hAnsi="Times New Roman" w:cs="Times New Roman"/>
                <w:bCs/>
                <w:lang w:eastAsia="ar-SA"/>
              </w:rPr>
              <w:t xml:space="preserve">Centrala </w:t>
            </w:r>
            <w:proofErr w:type="spellStart"/>
            <w:r w:rsidRPr="006279B6">
              <w:rPr>
                <w:rFonts w:ascii="Times New Roman" w:eastAsia="Calibri" w:hAnsi="Times New Roman" w:cs="Times New Roman"/>
                <w:bCs/>
                <w:lang w:eastAsia="ar-SA"/>
              </w:rPr>
              <w:t>nawiewno</w:t>
            </w:r>
            <w:proofErr w:type="spellEnd"/>
            <w:r w:rsidRPr="006279B6">
              <w:rPr>
                <w:rFonts w:ascii="Times New Roman" w:eastAsia="Calibri" w:hAnsi="Times New Roman" w:cs="Times New Roman"/>
                <w:bCs/>
                <w:lang w:eastAsia="ar-SA"/>
              </w:rPr>
              <w:t xml:space="preserve"> – wywiewna TYP VERSO RHP/30-L NW7</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6DB6329F"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1 szt.</w:t>
            </w:r>
          </w:p>
        </w:tc>
      </w:tr>
      <w:tr w:rsidR="006279B6" w:rsidRPr="006279B6" w14:paraId="0FE33CE1" w14:textId="77777777" w:rsidTr="0012421A">
        <w:tc>
          <w:tcPr>
            <w:tcW w:w="709" w:type="dxa"/>
            <w:tcBorders>
              <w:top w:val="single" w:sz="4" w:space="0" w:color="000000"/>
              <w:left w:val="single" w:sz="4" w:space="0" w:color="000000"/>
              <w:bottom w:val="single" w:sz="4" w:space="0" w:color="000000"/>
            </w:tcBorders>
            <w:shd w:val="clear" w:color="auto" w:fill="auto"/>
          </w:tcPr>
          <w:p w14:paraId="60410810" w14:textId="77777777" w:rsidR="006279B6" w:rsidRPr="006279B6" w:rsidRDefault="006279B6" w:rsidP="006279B6">
            <w:pPr>
              <w:suppressAutoHyphens/>
              <w:spacing w:after="0" w:line="240" w:lineRule="auto"/>
              <w:jc w:val="center"/>
              <w:rPr>
                <w:rFonts w:ascii="Times New Roman" w:eastAsia="Calibri" w:hAnsi="Times New Roman" w:cs="Times New Roman"/>
                <w:lang w:eastAsia="ar-SA"/>
              </w:rPr>
            </w:pPr>
            <w:r w:rsidRPr="006279B6">
              <w:rPr>
                <w:rFonts w:ascii="Times New Roman" w:eastAsia="Calibri" w:hAnsi="Times New Roman" w:cs="Times New Roman"/>
                <w:lang w:eastAsia="ar-SA"/>
              </w:rPr>
              <w:t>43</w:t>
            </w:r>
          </w:p>
        </w:tc>
        <w:tc>
          <w:tcPr>
            <w:tcW w:w="4531" w:type="dxa"/>
            <w:tcBorders>
              <w:top w:val="single" w:sz="4" w:space="0" w:color="000000"/>
              <w:left w:val="single" w:sz="4" w:space="0" w:color="000000"/>
              <w:bottom w:val="single" w:sz="4" w:space="0" w:color="000000"/>
            </w:tcBorders>
            <w:shd w:val="clear" w:color="auto" w:fill="auto"/>
          </w:tcPr>
          <w:p w14:paraId="39DF47A6" w14:textId="77777777" w:rsidR="006279B6" w:rsidRPr="006279B6" w:rsidRDefault="006279B6" w:rsidP="006279B6">
            <w:pPr>
              <w:suppressAutoHyphens/>
              <w:spacing w:after="0" w:line="240" w:lineRule="auto"/>
              <w:rPr>
                <w:rFonts w:ascii="Times New Roman" w:eastAsia="Calibri" w:hAnsi="Times New Roman" w:cs="Times New Roman"/>
                <w:bCs/>
                <w:lang w:eastAsia="ar-SA"/>
              </w:rPr>
            </w:pPr>
            <w:r w:rsidRPr="006279B6">
              <w:rPr>
                <w:rFonts w:ascii="Times New Roman" w:eastAsia="Calibri" w:hAnsi="Times New Roman" w:cs="Times New Roman"/>
                <w:bCs/>
                <w:lang w:eastAsia="ar-SA"/>
              </w:rPr>
              <w:t>Centrala nawiewna VERSO – S-50_X-H-EC-N8</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45CC831F"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490x490x450-6M-T-4 szt.</w:t>
            </w:r>
          </w:p>
          <w:p w14:paraId="51CF119B"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490x490x46-46-C-2szt.</w:t>
            </w:r>
          </w:p>
        </w:tc>
      </w:tr>
    </w:tbl>
    <w:p w14:paraId="1BA347DA"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62082DF1"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6ED755C8"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5602D4B0"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45A647AB"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17183BE6"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17BE92B1"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050E4342"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0F36DBE0"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469DC9E3"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2E56D512"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5438D194"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22CD03E4"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2E1B1599"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60186B44"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23D803FE"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311DFD84"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66938D6A"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45A4FAE4"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6539DF6F"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783D80A9"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6A7DBD57"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74D5ACD0"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44538B38"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5410AD4C"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1ED5212A"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716618F4"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74D83A87"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264A50D8"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0C0C356E"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4B6A70F6"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4D7C6974"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38E66A0C"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7A7F1F34"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79DD0DB7"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30642130"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0C5A0416"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745B64B4"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71334DBD"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583A51B5"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505D64F2"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29F669BD"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6D43389F"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p>
    <w:p w14:paraId="46E0181C"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r w:rsidRPr="006279B6">
        <w:rPr>
          <w:rFonts w:ascii="Times New Roman" w:eastAsia="Calibri" w:hAnsi="Times New Roman" w:cs="Times New Roman"/>
          <w:b/>
          <w:bCs/>
          <w:lang w:val="x-none"/>
        </w:rPr>
        <w:lastRenderedPageBreak/>
        <w:t>Przegląd i konserwacja central wentylacyjnych powinien obejmować wszystkie czynności zapewniające ich prawidłowe funkcjonowanie, a w szczególności:</w:t>
      </w:r>
    </w:p>
    <w:p w14:paraId="1E09B6D3" w14:textId="77777777" w:rsidR="006279B6" w:rsidRPr="006279B6" w:rsidRDefault="006279B6" w:rsidP="006279B6">
      <w:pPr>
        <w:spacing w:after="200" w:line="276" w:lineRule="auto"/>
        <w:contextualSpacing/>
        <w:jc w:val="both"/>
        <w:rPr>
          <w:rFonts w:ascii="Times New Roman" w:eastAsia="Calibri" w:hAnsi="Times New Roman" w:cs="Times New Roman"/>
          <w:b/>
          <w:bCs/>
          <w:lang w:val="x-none"/>
        </w:rPr>
      </w:pPr>
      <w:r w:rsidRPr="006279B6">
        <w:rPr>
          <w:rFonts w:ascii="Times New Roman" w:eastAsia="Calibri" w:hAnsi="Times New Roman" w:cs="Times New Roman"/>
          <w:b/>
          <w:bCs/>
          <w:lang w:val="x-none"/>
        </w:rPr>
        <w:t xml:space="preserve">Kompleks Dęblin-Lotnisko - Budynek nr  428,  437,  439,452 </w:t>
      </w:r>
    </w:p>
    <w:p w14:paraId="75B78F85"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stanu powierzchni obudowy centrali, uszkodzone elementy wymienić,</w:t>
      </w:r>
    </w:p>
    <w:p w14:paraId="1E09DD7A"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czyszczenie i mycie obudowy centrali,</w:t>
      </w:r>
    </w:p>
    <w:p w14:paraId="7B82440B"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czyszczenie i mycie powierzchni wewnętrznych centrali,</w:t>
      </w:r>
    </w:p>
    <w:p w14:paraId="4F795913"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wypoziomowania centrali,</w:t>
      </w:r>
    </w:p>
    <w:p w14:paraId="7D5B0A23"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oczyszczenie i sprawdzenie drożności oraz działania układu odprowadzenia skroplin,</w:t>
      </w:r>
    </w:p>
    <w:p w14:paraId="28A0D18F" w14:textId="77777777" w:rsidR="006279B6" w:rsidRPr="006279B6" w:rsidRDefault="006279B6" w:rsidP="006279B6">
      <w:pPr>
        <w:numPr>
          <w:ilvl w:val="0"/>
          <w:numId w:val="28"/>
        </w:numPr>
        <w:suppressAutoHyphens/>
        <w:spacing w:after="0" w:line="240" w:lineRule="auto"/>
        <w:jc w:val="both"/>
        <w:rPr>
          <w:rFonts w:ascii="Times New Roman" w:eastAsia="Calibri" w:hAnsi="Times New Roman" w:cs="Times New Roman"/>
          <w:lang w:eastAsia="ar-SA"/>
        </w:rPr>
      </w:pPr>
      <w:r w:rsidRPr="006279B6">
        <w:rPr>
          <w:rFonts w:ascii="Times New Roman" w:eastAsia="Calibri" w:hAnsi="Times New Roman" w:cs="Times New Roman"/>
          <w:lang w:eastAsia="ar-SA"/>
        </w:rPr>
        <w:t>sprawdzenie stanu mocowań i uchwytów, kompletności obudów osłon, momentów dokręcenia śrub i wkrętów, uzupełnienie brakujących elementów (np. śrub),</w:t>
      </w:r>
    </w:p>
    <w:p w14:paraId="3C9423B5"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zamocowania centrali do ramy i śrub fundamentowych,</w:t>
      </w:r>
    </w:p>
    <w:p w14:paraId="1A2A988B"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działania przepustnic wielopłaszczyznowych,</w:t>
      </w:r>
    </w:p>
    <w:p w14:paraId="6F2AD267"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osadzenia filtrów,</w:t>
      </w:r>
    </w:p>
    <w:p w14:paraId="58D6A550"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wymiana włókniny filtracyjnej,</w:t>
      </w:r>
    </w:p>
    <w:p w14:paraId="3D90DD7B"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wymiana filtrów,</w:t>
      </w:r>
    </w:p>
    <w:p w14:paraId="798D9557"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ustawienia i zamocowania silników elektrycznych,</w:t>
      </w:r>
    </w:p>
    <w:p w14:paraId="47A72CC1"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działania wirników wentylatorów poprzez ręczne uruchomienie,</w:t>
      </w:r>
    </w:p>
    <w:p w14:paraId="736CD595"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wymiana uszkodzonych łożysk wentylatorów i silników </w:t>
      </w:r>
    </w:p>
    <w:p w14:paraId="314A9D6E"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płaszczyzny kół pasowych,</w:t>
      </w:r>
    </w:p>
    <w:p w14:paraId="168658CF"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działania przekładni pasowej,</w:t>
      </w:r>
    </w:p>
    <w:p w14:paraId="3B09BA7E"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wymiana uszkodzonych  pasków klinowych,</w:t>
      </w:r>
    </w:p>
    <w:p w14:paraId="7F443D93"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naciągu pasków klinowych,</w:t>
      </w:r>
    </w:p>
    <w:p w14:paraId="77FB2D61"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sprawdzenie stanu zabrudzenia grzałki nagrzewnicy </w:t>
      </w:r>
    </w:p>
    <w:p w14:paraId="7A08E18A"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wymiana uszkodzonych grzałek nagrzewnicy</w:t>
      </w:r>
    </w:p>
    <w:p w14:paraId="41C15C5A"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wymiana uszkodzonych siłowników </w:t>
      </w:r>
    </w:p>
    <w:p w14:paraId="3200ADDB"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stanu zabrudzenia lamel chłodnicy,</w:t>
      </w:r>
    </w:p>
    <w:p w14:paraId="5F1A7722"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czyszczenie i mycie chłodnicy,</w:t>
      </w:r>
    </w:p>
    <w:p w14:paraId="1559459F"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stanu odkraplaczy,</w:t>
      </w:r>
    </w:p>
    <w:p w14:paraId="1CD09851"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układu odprowadzenia skroplin,</w:t>
      </w:r>
    </w:p>
    <w:p w14:paraId="09700DB5"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uruchomienie centrali, kontrola pracy,</w:t>
      </w:r>
    </w:p>
    <w:p w14:paraId="2ACA87A9"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wykonanie pomiarów kontrolnych.</w:t>
      </w:r>
    </w:p>
    <w:p w14:paraId="36C32CFF"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szczelności kanałów wentylacyjnych</w:t>
      </w:r>
    </w:p>
    <w:p w14:paraId="78A1FADD"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drożności kanałów wentylacyjnych</w:t>
      </w:r>
    </w:p>
    <w:p w14:paraId="7921F461" w14:textId="77777777" w:rsidR="006279B6" w:rsidRPr="006279B6" w:rsidRDefault="006279B6" w:rsidP="006279B6">
      <w:pPr>
        <w:numPr>
          <w:ilvl w:val="0"/>
          <w:numId w:val="28"/>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naprawa mocowań i izolacji kanałów wentylacyjnych</w:t>
      </w:r>
    </w:p>
    <w:p w14:paraId="26A9366F" w14:textId="77777777" w:rsidR="006279B6" w:rsidRPr="006279B6" w:rsidRDefault="006279B6" w:rsidP="006279B6">
      <w:pPr>
        <w:suppressAutoHyphens/>
        <w:spacing w:after="0" w:line="240" w:lineRule="auto"/>
        <w:jc w:val="both"/>
        <w:rPr>
          <w:rFonts w:ascii="Times New Roman" w:eastAsia="Calibri" w:hAnsi="Times New Roman" w:cs="Times New Roman"/>
          <w:lang w:eastAsia="ar-SA"/>
        </w:rPr>
      </w:pPr>
    </w:p>
    <w:p w14:paraId="449A0A47" w14:textId="77777777" w:rsidR="006279B6" w:rsidRPr="006279B6" w:rsidRDefault="006279B6" w:rsidP="006279B6">
      <w:pPr>
        <w:suppressAutoHyphens/>
        <w:spacing w:after="0" w:line="240" w:lineRule="auto"/>
        <w:jc w:val="both"/>
        <w:rPr>
          <w:rFonts w:ascii="Times New Roman" w:eastAsia="Calibri" w:hAnsi="Times New Roman" w:cs="Times New Roman"/>
          <w:u w:val="single"/>
          <w:lang w:eastAsia="ar-SA"/>
        </w:rPr>
      </w:pPr>
      <w:r w:rsidRPr="006279B6">
        <w:rPr>
          <w:rFonts w:ascii="Times New Roman" w:eastAsia="Calibri" w:hAnsi="Times New Roman" w:cs="Times New Roman"/>
          <w:u w:val="single"/>
          <w:lang w:eastAsia="ar-SA"/>
        </w:rPr>
        <w:t xml:space="preserve">Wykonawca zobowiązuje się do wymiany filtrów powietrza w centralach wentylacyjnych </w:t>
      </w:r>
      <w:r w:rsidRPr="006279B6">
        <w:rPr>
          <w:rFonts w:ascii="Times New Roman" w:eastAsia="Calibri" w:hAnsi="Times New Roman" w:cs="Times New Roman"/>
          <w:u w:val="single"/>
          <w:lang w:eastAsia="ar-SA"/>
        </w:rPr>
        <w:br/>
        <w:t>2 razy w trakcie obowiązywania umowy.</w:t>
      </w:r>
    </w:p>
    <w:p w14:paraId="64892A58" w14:textId="77777777" w:rsidR="006279B6" w:rsidRPr="006279B6" w:rsidRDefault="006279B6" w:rsidP="006279B6">
      <w:pPr>
        <w:suppressAutoHyphens/>
        <w:spacing w:after="0" w:line="240" w:lineRule="auto"/>
        <w:jc w:val="both"/>
        <w:rPr>
          <w:rFonts w:ascii="Times New Roman" w:eastAsia="Calibri" w:hAnsi="Times New Roman" w:cs="Times New Roman"/>
          <w:lang w:eastAsia="ar-SA"/>
        </w:rPr>
      </w:pPr>
    </w:p>
    <w:p w14:paraId="7D2A6907" w14:textId="77777777" w:rsidR="006279B6" w:rsidRPr="006279B6" w:rsidRDefault="006279B6" w:rsidP="006279B6">
      <w:pPr>
        <w:suppressAutoHyphens/>
        <w:spacing w:after="0" w:line="240" w:lineRule="auto"/>
        <w:jc w:val="both"/>
        <w:rPr>
          <w:rFonts w:ascii="Times New Roman" w:eastAsia="Calibri" w:hAnsi="Times New Roman" w:cs="Times New Roman"/>
          <w:b/>
          <w:u w:val="single"/>
          <w:lang w:eastAsia="ar-SA"/>
        </w:rPr>
      </w:pPr>
      <w:r w:rsidRPr="006279B6">
        <w:rPr>
          <w:rFonts w:ascii="Times New Roman" w:eastAsia="Calibri" w:hAnsi="Times New Roman" w:cs="Times New Roman"/>
          <w:b/>
          <w:u w:val="single"/>
          <w:lang w:eastAsia="ar-SA"/>
        </w:rPr>
        <w:t>Wszelkie czynności przeprowadzane w trakcie przeglądu i konserwacji central wentylacyjnych mają zostać wykonane przy użyciu sprzętu i materiałów Wykonawcy.</w:t>
      </w:r>
    </w:p>
    <w:p w14:paraId="5F0C236F" w14:textId="77777777" w:rsidR="006279B6" w:rsidRPr="006279B6" w:rsidRDefault="006279B6" w:rsidP="006279B6">
      <w:pPr>
        <w:suppressAutoHyphens/>
        <w:spacing w:after="0" w:line="240" w:lineRule="auto"/>
        <w:jc w:val="both"/>
        <w:rPr>
          <w:rFonts w:ascii="Times New Roman" w:eastAsia="Calibri" w:hAnsi="Times New Roman" w:cs="Times New Roman"/>
          <w:b/>
          <w:lang w:eastAsia="ar-SA"/>
        </w:rPr>
      </w:pPr>
    </w:p>
    <w:p w14:paraId="6FB836C2" w14:textId="77777777" w:rsidR="006279B6" w:rsidRPr="006279B6" w:rsidRDefault="006279B6" w:rsidP="006279B6">
      <w:pPr>
        <w:tabs>
          <w:tab w:val="left" w:pos="142"/>
          <w:tab w:val="left" w:pos="426"/>
        </w:tabs>
        <w:spacing w:after="0" w:line="276" w:lineRule="auto"/>
        <w:jc w:val="both"/>
        <w:rPr>
          <w:rFonts w:ascii="Times New Roman" w:eastAsia="Calibri" w:hAnsi="Times New Roman" w:cs="Times New Roman"/>
          <w:b/>
        </w:rPr>
      </w:pPr>
      <w:r w:rsidRPr="006279B6">
        <w:rPr>
          <w:rFonts w:ascii="Times New Roman" w:eastAsia="Calibri" w:hAnsi="Times New Roman" w:cs="Times New Roman"/>
          <w:b/>
        </w:rPr>
        <w:t>2.1.2 Naprawa urządzeń instalacji klimatyzacji: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6967"/>
        <w:gridCol w:w="1424"/>
      </w:tblGrid>
      <w:tr w:rsidR="006279B6" w:rsidRPr="006279B6" w14:paraId="77412F7A" w14:textId="77777777" w:rsidTr="0012421A">
        <w:tc>
          <w:tcPr>
            <w:tcW w:w="675" w:type="dxa"/>
          </w:tcPr>
          <w:p w14:paraId="09199DBA" w14:textId="77777777" w:rsidR="006279B6" w:rsidRPr="006279B6" w:rsidRDefault="006279B6" w:rsidP="006279B6">
            <w:pPr>
              <w:tabs>
                <w:tab w:val="left" w:pos="426"/>
              </w:tabs>
              <w:spacing w:after="0" w:line="276" w:lineRule="auto"/>
              <w:jc w:val="both"/>
              <w:rPr>
                <w:rFonts w:ascii="Times New Roman" w:eastAsia="Calibri" w:hAnsi="Times New Roman" w:cs="Times New Roman"/>
              </w:rPr>
            </w:pPr>
            <w:r w:rsidRPr="006279B6">
              <w:rPr>
                <w:rFonts w:ascii="Times New Roman" w:eastAsia="Calibri" w:hAnsi="Times New Roman" w:cs="Times New Roman"/>
              </w:rPr>
              <w:t>Lp.</w:t>
            </w:r>
          </w:p>
        </w:tc>
        <w:tc>
          <w:tcPr>
            <w:tcW w:w="7088" w:type="dxa"/>
          </w:tcPr>
          <w:p w14:paraId="36C495C1"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r w:rsidRPr="006279B6">
              <w:rPr>
                <w:rFonts w:ascii="Times New Roman" w:eastAsia="Calibri" w:hAnsi="Times New Roman" w:cs="Times New Roman"/>
              </w:rPr>
              <w:t>Nazwa urządzenia</w:t>
            </w:r>
          </w:p>
        </w:tc>
        <w:tc>
          <w:tcPr>
            <w:tcW w:w="1447" w:type="dxa"/>
          </w:tcPr>
          <w:p w14:paraId="2EB1D4E5"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r w:rsidRPr="006279B6">
              <w:rPr>
                <w:rFonts w:ascii="Times New Roman" w:eastAsia="Calibri" w:hAnsi="Times New Roman" w:cs="Times New Roman"/>
              </w:rPr>
              <w:t>ilość</w:t>
            </w:r>
          </w:p>
        </w:tc>
      </w:tr>
      <w:tr w:rsidR="006279B6" w:rsidRPr="006279B6" w14:paraId="6C59DD7F" w14:textId="77777777" w:rsidTr="0012421A">
        <w:tc>
          <w:tcPr>
            <w:tcW w:w="9210" w:type="dxa"/>
            <w:gridSpan w:val="3"/>
          </w:tcPr>
          <w:p w14:paraId="1AC756CE" w14:textId="77777777" w:rsidR="006279B6" w:rsidRPr="006279B6" w:rsidRDefault="006279B6" w:rsidP="006279B6">
            <w:pPr>
              <w:tabs>
                <w:tab w:val="left" w:pos="426"/>
              </w:tabs>
              <w:spacing w:after="0" w:line="276" w:lineRule="auto"/>
              <w:jc w:val="center"/>
              <w:rPr>
                <w:rFonts w:ascii="Times New Roman" w:eastAsia="Calibri" w:hAnsi="Times New Roman" w:cs="Times New Roman"/>
                <w:b/>
              </w:rPr>
            </w:pPr>
            <w:r w:rsidRPr="006279B6">
              <w:rPr>
                <w:rFonts w:ascii="Times New Roman" w:eastAsia="Calibri" w:hAnsi="Times New Roman" w:cs="Times New Roman"/>
                <w:b/>
              </w:rPr>
              <w:t>Kompleks Lotnisko</w:t>
            </w:r>
          </w:p>
        </w:tc>
      </w:tr>
      <w:tr w:rsidR="006279B6" w:rsidRPr="006279B6" w14:paraId="033CF899" w14:textId="77777777" w:rsidTr="0012421A">
        <w:tc>
          <w:tcPr>
            <w:tcW w:w="9210" w:type="dxa"/>
            <w:gridSpan w:val="3"/>
          </w:tcPr>
          <w:p w14:paraId="4E9347F9" w14:textId="77777777" w:rsidR="006279B6" w:rsidRPr="006279B6" w:rsidRDefault="006279B6" w:rsidP="006279B6">
            <w:pPr>
              <w:tabs>
                <w:tab w:val="left" w:pos="426"/>
              </w:tabs>
              <w:spacing w:after="0" w:line="276" w:lineRule="auto"/>
              <w:rPr>
                <w:rFonts w:ascii="Times New Roman" w:eastAsia="Calibri" w:hAnsi="Times New Roman" w:cs="Times New Roman"/>
              </w:rPr>
            </w:pPr>
            <w:r w:rsidRPr="006279B6">
              <w:rPr>
                <w:rFonts w:ascii="Times New Roman" w:eastAsia="Calibri" w:hAnsi="Times New Roman" w:cs="Times New Roman"/>
                <w:b/>
              </w:rPr>
              <w:t>Budynek 439</w:t>
            </w:r>
          </w:p>
        </w:tc>
      </w:tr>
      <w:tr w:rsidR="006279B6" w:rsidRPr="006279B6" w14:paraId="20A5F1B7" w14:textId="77777777" w:rsidTr="0012421A">
        <w:tc>
          <w:tcPr>
            <w:tcW w:w="675" w:type="dxa"/>
          </w:tcPr>
          <w:p w14:paraId="5519B097"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r w:rsidRPr="006279B6">
              <w:rPr>
                <w:rFonts w:ascii="Times New Roman" w:eastAsia="Calibri" w:hAnsi="Times New Roman" w:cs="Times New Roman"/>
              </w:rPr>
              <w:t>1</w:t>
            </w:r>
          </w:p>
        </w:tc>
        <w:tc>
          <w:tcPr>
            <w:tcW w:w="7088" w:type="dxa"/>
          </w:tcPr>
          <w:p w14:paraId="559874BC"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Do wymiany cewki w jednostkach zewnętrznych  3szt.</w:t>
            </w:r>
          </w:p>
          <w:p w14:paraId="54C34602"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 MDV – D450(16)W/RN1-B</w:t>
            </w:r>
          </w:p>
          <w:p w14:paraId="6261A247"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lastRenderedPageBreak/>
              <w:t>- MDV – D280(10)W/RN1-B</w:t>
            </w:r>
          </w:p>
        </w:tc>
        <w:tc>
          <w:tcPr>
            <w:tcW w:w="1447" w:type="dxa"/>
            <w:vAlign w:val="center"/>
          </w:tcPr>
          <w:p w14:paraId="569B58AE"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r w:rsidRPr="006279B6">
              <w:rPr>
                <w:rFonts w:ascii="Times New Roman" w:eastAsia="Calibri" w:hAnsi="Times New Roman" w:cs="Times New Roman"/>
              </w:rPr>
              <w:lastRenderedPageBreak/>
              <w:t>3 szt.</w:t>
            </w:r>
          </w:p>
        </w:tc>
      </w:tr>
      <w:tr w:rsidR="006279B6" w:rsidRPr="006279B6" w14:paraId="4294D09E" w14:textId="77777777" w:rsidTr="0012421A">
        <w:tc>
          <w:tcPr>
            <w:tcW w:w="675" w:type="dxa"/>
          </w:tcPr>
          <w:p w14:paraId="1936BF8B"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r w:rsidRPr="006279B6">
              <w:rPr>
                <w:rFonts w:ascii="Times New Roman" w:eastAsia="Calibri" w:hAnsi="Times New Roman" w:cs="Times New Roman"/>
              </w:rPr>
              <w:t>2</w:t>
            </w:r>
          </w:p>
        </w:tc>
        <w:tc>
          <w:tcPr>
            <w:tcW w:w="7088" w:type="dxa"/>
          </w:tcPr>
          <w:p w14:paraId="645EE49A"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 xml:space="preserve">Wymienić płytę główną oraz elektrozawór  w jednostce zewnętrznej </w:t>
            </w:r>
          </w:p>
          <w:p w14:paraId="2774CF20"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 Układ 6</w:t>
            </w:r>
          </w:p>
          <w:p w14:paraId="473AB6AC"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 MDVT-D252(8)W/RN1-B</w:t>
            </w:r>
          </w:p>
        </w:tc>
        <w:tc>
          <w:tcPr>
            <w:tcW w:w="1447" w:type="dxa"/>
            <w:vAlign w:val="center"/>
          </w:tcPr>
          <w:p w14:paraId="327EB93B"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r w:rsidRPr="006279B6">
              <w:rPr>
                <w:rFonts w:ascii="Times New Roman" w:eastAsia="Calibri" w:hAnsi="Times New Roman" w:cs="Times New Roman"/>
              </w:rPr>
              <w:t>1 szt.</w:t>
            </w:r>
          </w:p>
        </w:tc>
      </w:tr>
      <w:tr w:rsidR="006279B6" w:rsidRPr="006279B6" w14:paraId="64B75634" w14:textId="77777777" w:rsidTr="0012421A">
        <w:tc>
          <w:tcPr>
            <w:tcW w:w="675" w:type="dxa"/>
          </w:tcPr>
          <w:p w14:paraId="6214227A"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r w:rsidRPr="006279B6">
              <w:rPr>
                <w:rFonts w:ascii="Times New Roman" w:eastAsia="Calibri" w:hAnsi="Times New Roman" w:cs="Times New Roman"/>
              </w:rPr>
              <w:t>3</w:t>
            </w:r>
          </w:p>
        </w:tc>
        <w:tc>
          <w:tcPr>
            <w:tcW w:w="7088" w:type="dxa"/>
          </w:tcPr>
          <w:p w14:paraId="397B7D6F"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Do wymiany nawilżacz w szafie klimatyzacji precyzyjnej LENOX A00581969 BLOTAC00HI CAREL KUE 100000 – 3 szt.</w:t>
            </w:r>
          </w:p>
        </w:tc>
        <w:tc>
          <w:tcPr>
            <w:tcW w:w="1447" w:type="dxa"/>
            <w:vAlign w:val="center"/>
          </w:tcPr>
          <w:p w14:paraId="5187E05E" w14:textId="77777777" w:rsidR="006279B6" w:rsidRPr="006279B6" w:rsidRDefault="006279B6" w:rsidP="006279B6">
            <w:pPr>
              <w:tabs>
                <w:tab w:val="left" w:pos="426"/>
              </w:tabs>
              <w:spacing w:after="0" w:line="276" w:lineRule="auto"/>
              <w:rPr>
                <w:rFonts w:ascii="Times New Roman" w:eastAsia="Calibri" w:hAnsi="Times New Roman" w:cs="Times New Roman"/>
              </w:rPr>
            </w:pPr>
            <w:r w:rsidRPr="006279B6">
              <w:rPr>
                <w:rFonts w:ascii="Times New Roman" w:eastAsia="Calibri" w:hAnsi="Times New Roman" w:cs="Times New Roman"/>
              </w:rPr>
              <w:t xml:space="preserve"> 3 szt.</w:t>
            </w:r>
          </w:p>
        </w:tc>
      </w:tr>
      <w:tr w:rsidR="006279B6" w:rsidRPr="006279B6" w14:paraId="4DEC7F76" w14:textId="77777777" w:rsidTr="0012421A">
        <w:tc>
          <w:tcPr>
            <w:tcW w:w="675" w:type="dxa"/>
          </w:tcPr>
          <w:p w14:paraId="687303D9"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r w:rsidRPr="006279B6">
              <w:rPr>
                <w:rFonts w:ascii="Times New Roman" w:eastAsia="Calibri" w:hAnsi="Times New Roman" w:cs="Times New Roman"/>
              </w:rPr>
              <w:t>4</w:t>
            </w:r>
          </w:p>
        </w:tc>
        <w:tc>
          <w:tcPr>
            <w:tcW w:w="7088" w:type="dxa"/>
          </w:tcPr>
          <w:p w14:paraId="1F677872"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 xml:space="preserve">Do wymiany nawilżacz w szafie klimatyzacji precyzyjnej Schneider </w:t>
            </w:r>
            <w:proofErr w:type="spellStart"/>
            <w:r w:rsidRPr="006279B6">
              <w:rPr>
                <w:rFonts w:ascii="Times New Roman" w:eastAsia="Calibri" w:hAnsi="Times New Roman" w:cs="Times New Roman"/>
              </w:rPr>
              <w:t>electric</w:t>
            </w:r>
            <w:proofErr w:type="spellEnd"/>
            <w:r w:rsidRPr="006279B6">
              <w:rPr>
                <w:rFonts w:ascii="Times New Roman" w:eastAsia="Calibri" w:hAnsi="Times New Roman" w:cs="Times New Roman"/>
              </w:rPr>
              <w:t xml:space="preserve"> – 1 szt.</w:t>
            </w:r>
          </w:p>
          <w:p w14:paraId="5F84745F" w14:textId="77777777" w:rsidR="006279B6" w:rsidRPr="006279B6" w:rsidRDefault="006279B6" w:rsidP="006279B6">
            <w:pPr>
              <w:spacing w:after="0" w:line="276" w:lineRule="auto"/>
              <w:jc w:val="both"/>
              <w:rPr>
                <w:rFonts w:ascii="Times New Roman" w:eastAsia="Calibri" w:hAnsi="Times New Roman" w:cs="Times New Roman"/>
                <w:lang w:val="en-US"/>
              </w:rPr>
            </w:pPr>
            <w:r w:rsidRPr="006279B6">
              <w:rPr>
                <w:rFonts w:ascii="Times New Roman" w:eastAsia="Calibri" w:hAnsi="Times New Roman" w:cs="Times New Roman"/>
                <w:lang w:val="en-US"/>
              </w:rPr>
              <w:t>A00581969 BLOTAC00HI CAREL CODE KUESRFOOO</w:t>
            </w:r>
          </w:p>
        </w:tc>
        <w:tc>
          <w:tcPr>
            <w:tcW w:w="1447" w:type="dxa"/>
            <w:vAlign w:val="center"/>
          </w:tcPr>
          <w:p w14:paraId="77713ADF" w14:textId="77777777" w:rsidR="006279B6" w:rsidRPr="006279B6" w:rsidRDefault="006279B6" w:rsidP="006279B6">
            <w:pPr>
              <w:tabs>
                <w:tab w:val="left" w:pos="426"/>
              </w:tabs>
              <w:spacing w:after="0" w:line="276" w:lineRule="auto"/>
              <w:rPr>
                <w:rFonts w:ascii="Times New Roman" w:eastAsia="Calibri" w:hAnsi="Times New Roman" w:cs="Times New Roman"/>
              </w:rPr>
            </w:pPr>
            <w:r w:rsidRPr="006279B6">
              <w:rPr>
                <w:rFonts w:ascii="Times New Roman" w:eastAsia="Calibri" w:hAnsi="Times New Roman" w:cs="Times New Roman"/>
              </w:rPr>
              <w:t>1 szt.</w:t>
            </w:r>
          </w:p>
        </w:tc>
      </w:tr>
      <w:tr w:rsidR="006279B6" w:rsidRPr="006279B6" w14:paraId="0840C0A7" w14:textId="77777777" w:rsidTr="0012421A">
        <w:tc>
          <w:tcPr>
            <w:tcW w:w="9210" w:type="dxa"/>
            <w:gridSpan w:val="3"/>
          </w:tcPr>
          <w:p w14:paraId="04E2B4DA" w14:textId="77777777" w:rsidR="006279B6" w:rsidRPr="006279B6" w:rsidRDefault="006279B6" w:rsidP="006279B6">
            <w:pPr>
              <w:tabs>
                <w:tab w:val="left" w:pos="426"/>
              </w:tabs>
              <w:spacing w:after="0" w:line="276" w:lineRule="auto"/>
              <w:rPr>
                <w:rFonts w:ascii="Times New Roman" w:eastAsia="Calibri" w:hAnsi="Times New Roman" w:cs="Times New Roman"/>
              </w:rPr>
            </w:pPr>
            <w:r w:rsidRPr="006279B6">
              <w:rPr>
                <w:rFonts w:ascii="Times New Roman" w:eastAsia="Calibri" w:hAnsi="Times New Roman" w:cs="Times New Roman"/>
                <w:b/>
              </w:rPr>
              <w:t xml:space="preserve">Budynek 428 </w:t>
            </w:r>
          </w:p>
        </w:tc>
      </w:tr>
      <w:tr w:rsidR="006279B6" w:rsidRPr="006279B6" w14:paraId="040FBA29" w14:textId="77777777" w:rsidTr="0012421A">
        <w:tc>
          <w:tcPr>
            <w:tcW w:w="675" w:type="dxa"/>
          </w:tcPr>
          <w:p w14:paraId="372B75A6"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r w:rsidRPr="006279B6">
              <w:rPr>
                <w:rFonts w:ascii="Times New Roman" w:eastAsia="Calibri" w:hAnsi="Times New Roman" w:cs="Times New Roman"/>
              </w:rPr>
              <w:t>5</w:t>
            </w:r>
          </w:p>
        </w:tc>
        <w:tc>
          <w:tcPr>
            <w:tcW w:w="7088" w:type="dxa"/>
          </w:tcPr>
          <w:p w14:paraId="194D36E0"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Do wymiany nawilżacze w szafie klimatyzacji precyzyjnej AERMEC PXU 141:BLOT1C00H2,CAREL KUET1C000 – 3 szt.</w:t>
            </w:r>
          </w:p>
        </w:tc>
        <w:tc>
          <w:tcPr>
            <w:tcW w:w="1447" w:type="dxa"/>
            <w:vAlign w:val="center"/>
          </w:tcPr>
          <w:p w14:paraId="423EF37C" w14:textId="77777777" w:rsidR="006279B6" w:rsidRPr="006279B6" w:rsidRDefault="006279B6" w:rsidP="006279B6">
            <w:pPr>
              <w:tabs>
                <w:tab w:val="left" w:pos="426"/>
              </w:tabs>
              <w:spacing w:after="0" w:line="276" w:lineRule="auto"/>
              <w:rPr>
                <w:rFonts w:ascii="Times New Roman" w:eastAsia="Calibri" w:hAnsi="Times New Roman" w:cs="Times New Roman"/>
              </w:rPr>
            </w:pPr>
            <w:r w:rsidRPr="006279B6">
              <w:rPr>
                <w:rFonts w:ascii="Times New Roman" w:eastAsia="Calibri" w:hAnsi="Times New Roman" w:cs="Times New Roman"/>
              </w:rPr>
              <w:t>3 szt.</w:t>
            </w:r>
          </w:p>
        </w:tc>
      </w:tr>
      <w:tr w:rsidR="006279B6" w:rsidRPr="006279B6" w14:paraId="3306160E" w14:textId="77777777" w:rsidTr="0012421A">
        <w:tc>
          <w:tcPr>
            <w:tcW w:w="675" w:type="dxa"/>
          </w:tcPr>
          <w:p w14:paraId="6A656FC3"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r w:rsidRPr="006279B6">
              <w:rPr>
                <w:rFonts w:ascii="Times New Roman" w:eastAsia="Calibri" w:hAnsi="Times New Roman" w:cs="Times New Roman"/>
              </w:rPr>
              <w:t>6</w:t>
            </w:r>
          </w:p>
        </w:tc>
        <w:tc>
          <w:tcPr>
            <w:tcW w:w="7088" w:type="dxa"/>
          </w:tcPr>
          <w:p w14:paraId="507D86DF"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Do wymiany nawilżacze w szafie klimatyzacji precyzyjnej AERMEC PXU 211: BLOT2C00H0,CAREL KUET2C0000</w:t>
            </w:r>
          </w:p>
        </w:tc>
        <w:tc>
          <w:tcPr>
            <w:tcW w:w="1447" w:type="dxa"/>
            <w:vAlign w:val="center"/>
          </w:tcPr>
          <w:p w14:paraId="7AABFC97"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r w:rsidRPr="006279B6">
              <w:rPr>
                <w:rFonts w:ascii="Times New Roman" w:eastAsia="Calibri" w:hAnsi="Times New Roman" w:cs="Times New Roman"/>
              </w:rPr>
              <w:t>1 szt.</w:t>
            </w:r>
          </w:p>
        </w:tc>
      </w:tr>
      <w:tr w:rsidR="006279B6" w:rsidRPr="006279B6" w14:paraId="62FDDAA9" w14:textId="77777777" w:rsidTr="0012421A">
        <w:tc>
          <w:tcPr>
            <w:tcW w:w="675" w:type="dxa"/>
          </w:tcPr>
          <w:p w14:paraId="0B88F1D4"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r w:rsidRPr="006279B6">
              <w:rPr>
                <w:rFonts w:ascii="Times New Roman" w:eastAsia="Calibri" w:hAnsi="Times New Roman" w:cs="Times New Roman"/>
              </w:rPr>
              <w:t>7</w:t>
            </w:r>
          </w:p>
        </w:tc>
        <w:tc>
          <w:tcPr>
            <w:tcW w:w="7088" w:type="dxa"/>
          </w:tcPr>
          <w:p w14:paraId="1FB20438"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Do wymiany nawilżacze w szafie klimatyzacji precyzyjnej AERMEC PXU 211:BLOT2C00H2, CAREL KUET2C0000</w:t>
            </w:r>
          </w:p>
        </w:tc>
        <w:tc>
          <w:tcPr>
            <w:tcW w:w="1447" w:type="dxa"/>
            <w:vAlign w:val="center"/>
          </w:tcPr>
          <w:p w14:paraId="0B58A6A6"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r w:rsidRPr="006279B6">
              <w:rPr>
                <w:rFonts w:ascii="Times New Roman" w:eastAsia="Calibri" w:hAnsi="Times New Roman" w:cs="Times New Roman"/>
              </w:rPr>
              <w:t>1 szt.</w:t>
            </w:r>
          </w:p>
        </w:tc>
      </w:tr>
      <w:tr w:rsidR="006279B6" w:rsidRPr="006279B6" w14:paraId="5434E6EB" w14:textId="77777777" w:rsidTr="0012421A">
        <w:tc>
          <w:tcPr>
            <w:tcW w:w="675" w:type="dxa"/>
          </w:tcPr>
          <w:p w14:paraId="3FBA739D"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r w:rsidRPr="006279B6">
              <w:rPr>
                <w:rFonts w:ascii="Times New Roman" w:eastAsia="Calibri" w:hAnsi="Times New Roman" w:cs="Times New Roman"/>
              </w:rPr>
              <w:t>8</w:t>
            </w:r>
          </w:p>
        </w:tc>
        <w:tc>
          <w:tcPr>
            <w:tcW w:w="7088" w:type="dxa"/>
          </w:tcPr>
          <w:p w14:paraId="6EF22F4A"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Wymiana elektrozaworu</w:t>
            </w:r>
          </w:p>
          <w:p w14:paraId="5C0D213E"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AERMEC(wieża)</w:t>
            </w:r>
          </w:p>
        </w:tc>
        <w:tc>
          <w:tcPr>
            <w:tcW w:w="1447" w:type="dxa"/>
            <w:vAlign w:val="center"/>
          </w:tcPr>
          <w:p w14:paraId="7EC12EFF" w14:textId="77777777" w:rsidR="006279B6" w:rsidRPr="006279B6" w:rsidRDefault="006279B6" w:rsidP="006279B6">
            <w:pPr>
              <w:tabs>
                <w:tab w:val="left" w:pos="426"/>
              </w:tabs>
              <w:spacing w:after="0" w:line="276" w:lineRule="auto"/>
              <w:rPr>
                <w:rFonts w:ascii="Times New Roman" w:eastAsia="Calibri" w:hAnsi="Times New Roman" w:cs="Times New Roman"/>
              </w:rPr>
            </w:pPr>
            <w:r w:rsidRPr="006279B6">
              <w:rPr>
                <w:rFonts w:ascii="Times New Roman" w:eastAsia="Calibri" w:hAnsi="Times New Roman" w:cs="Times New Roman"/>
              </w:rPr>
              <w:t>1 szt.</w:t>
            </w:r>
          </w:p>
        </w:tc>
      </w:tr>
      <w:tr w:rsidR="006279B6" w:rsidRPr="006279B6" w14:paraId="65EB8F51" w14:textId="77777777" w:rsidTr="0012421A">
        <w:tc>
          <w:tcPr>
            <w:tcW w:w="9210" w:type="dxa"/>
            <w:gridSpan w:val="3"/>
          </w:tcPr>
          <w:p w14:paraId="0C8BAFFF" w14:textId="77777777" w:rsidR="006279B6" w:rsidRPr="006279B6" w:rsidRDefault="006279B6" w:rsidP="006279B6">
            <w:pPr>
              <w:tabs>
                <w:tab w:val="left" w:pos="426"/>
              </w:tabs>
              <w:spacing w:after="0" w:line="276" w:lineRule="auto"/>
              <w:rPr>
                <w:rFonts w:ascii="Times New Roman" w:eastAsia="Calibri" w:hAnsi="Times New Roman" w:cs="Times New Roman"/>
              </w:rPr>
            </w:pPr>
            <w:r w:rsidRPr="006279B6">
              <w:rPr>
                <w:rFonts w:ascii="Times New Roman" w:eastAsia="Calibri" w:hAnsi="Times New Roman" w:cs="Times New Roman"/>
                <w:b/>
              </w:rPr>
              <w:t>Budynek 437</w:t>
            </w:r>
          </w:p>
        </w:tc>
      </w:tr>
      <w:tr w:rsidR="006279B6" w:rsidRPr="006279B6" w14:paraId="7905BB5C" w14:textId="77777777" w:rsidTr="0012421A">
        <w:trPr>
          <w:trHeight w:val="1126"/>
        </w:trPr>
        <w:tc>
          <w:tcPr>
            <w:tcW w:w="675" w:type="dxa"/>
          </w:tcPr>
          <w:p w14:paraId="18E613C9"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r w:rsidRPr="006279B6">
              <w:rPr>
                <w:rFonts w:ascii="Times New Roman" w:eastAsia="Calibri" w:hAnsi="Times New Roman" w:cs="Times New Roman"/>
              </w:rPr>
              <w:t>9</w:t>
            </w:r>
          </w:p>
          <w:p w14:paraId="4D91B513"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p>
          <w:p w14:paraId="69DC7670"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p>
        </w:tc>
        <w:tc>
          <w:tcPr>
            <w:tcW w:w="7088" w:type="dxa"/>
          </w:tcPr>
          <w:p w14:paraId="49B88D0A"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Do wymiany nawilżacze w szafie klimatyzacji precyzyjnej EMERSON</w:t>
            </w:r>
          </w:p>
          <w:p w14:paraId="4807971E"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 PCW H 035 DC – 2 szt.</w:t>
            </w:r>
          </w:p>
          <w:p w14:paraId="663D359C"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 PCW PH 060 DC- 2szt.</w:t>
            </w:r>
          </w:p>
        </w:tc>
        <w:tc>
          <w:tcPr>
            <w:tcW w:w="1447" w:type="dxa"/>
            <w:vAlign w:val="center"/>
          </w:tcPr>
          <w:p w14:paraId="553E8819"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r w:rsidRPr="006279B6">
              <w:rPr>
                <w:rFonts w:ascii="Times New Roman" w:eastAsia="Calibri" w:hAnsi="Times New Roman" w:cs="Times New Roman"/>
              </w:rPr>
              <w:t>4 szt.</w:t>
            </w:r>
          </w:p>
          <w:p w14:paraId="5AF80C89"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p>
        </w:tc>
      </w:tr>
      <w:tr w:rsidR="006279B6" w:rsidRPr="006279B6" w14:paraId="105B180D" w14:textId="77777777" w:rsidTr="0012421A">
        <w:tc>
          <w:tcPr>
            <w:tcW w:w="675" w:type="dxa"/>
          </w:tcPr>
          <w:p w14:paraId="6BF19F39"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r w:rsidRPr="006279B6">
              <w:rPr>
                <w:rFonts w:ascii="Times New Roman" w:eastAsia="Calibri" w:hAnsi="Times New Roman" w:cs="Times New Roman"/>
              </w:rPr>
              <w:t>10</w:t>
            </w:r>
          </w:p>
        </w:tc>
        <w:tc>
          <w:tcPr>
            <w:tcW w:w="7088" w:type="dxa"/>
          </w:tcPr>
          <w:p w14:paraId="2F762FA4"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Do wymiany nawilżacze powietrza w szafie klimatyzacji precyzyjnej EMERSON</w:t>
            </w:r>
          </w:p>
          <w:p w14:paraId="640E69A3"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- 141222 – 1 szt.</w:t>
            </w:r>
          </w:p>
          <w:p w14:paraId="17F781DC"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- 141168 -  1 szt.</w:t>
            </w:r>
          </w:p>
        </w:tc>
        <w:tc>
          <w:tcPr>
            <w:tcW w:w="1447" w:type="dxa"/>
            <w:vAlign w:val="center"/>
          </w:tcPr>
          <w:p w14:paraId="0D3DA121" w14:textId="77777777" w:rsidR="006279B6" w:rsidRPr="006279B6" w:rsidRDefault="006279B6" w:rsidP="006279B6">
            <w:pPr>
              <w:tabs>
                <w:tab w:val="left" w:pos="426"/>
              </w:tabs>
              <w:spacing w:after="0" w:line="276" w:lineRule="auto"/>
              <w:rPr>
                <w:rFonts w:ascii="Times New Roman" w:eastAsia="Calibri" w:hAnsi="Times New Roman" w:cs="Times New Roman"/>
              </w:rPr>
            </w:pPr>
            <w:r w:rsidRPr="006279B6">
              <w:rPr>
                <w:rFonts w:ascii="Times New Roman" w:eastAsia="Calibri" w:hAnsi="Times New Roman" w:cs="Times New Roman"/>
              </w:rPr>
              <w:t>2 szt.</w:t>
            </w:r>
          </w:p>
        </w:tc>
      </w:tr>
      <w:tr w:rsidR="006279B6" w:rsidRPr="006279B6" w14:paraId="5A09D5DB" w14:textId="77777777" w:rsidTr="0012421A">
        <w:tc>
          <w:tcPr>
            <w:tcW w:w="675" w:type="dxa"/>
          </w:tcPr>
          <w:p w14:paraId="11B672E2"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r w:rsidRPr="006279B6">
              <w:rPr>
                <w:rFonts w:ascii="Times New Roman" w:eastAsia="Calibri" w:hAnsi="Times New Roman" w:cs="Times New Roman"/>
              </w:rPr>
              <w:t>11</w:t>
            </w:r>
          </w:p>
        </w:tc>
        <w:tc>
          <w:tcPr>
            <w:tcW w:w="7088" w:type="dxa"/>
          </w:tcPr>
          <w:p w14:paraId="1F61F882"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Do wymiany filtry w szafach precyzyjnych klimatyzacji EMERSON</w:t>
            </w:r>
          </w:p>
          <w:p w14:paraId="0C8753BE"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- 320x630x60 – 25 szt.</w:t>
            </w:r>
          </w:p>
          <w:p w14:paraId="3EA4628F"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- 600x630x60 – 16 szt.</w:t>
            </w:r>
          </w:p>
          <w:p w14:paraId="4365ED2D"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- 745x630x60 – 14 szt.</w:t>
            </w:r>
          </w:p>
        </w:tc>
        <w:tc>
          <w:tcPr>
            <w:tcW w:w="1447" w:type="dxa"/>
            <w:vAlign w:val="center"/>
          </w:tcPr>
          <w:p w14:paraId="3848C066" w14:textId="77777777" w:rsidR="006279B6" w:rsidRPr="006279B6" w:rsidRDefault="006279B6" w:rsidP="006279B6">
            <w:pPr>
              <w:tabs>
                <w:tab w:val="left" w:pos="426"/>
              </w:tabs>
              <w:spacing w:after="0" w:line="276" w:lineRule="auto"/>
              <w:jc w:val="center"/>
              <w:rPr>
                <w:rFonts w:ascii="Times New Roman" w:eastAsia="Calibri" w:hAnsi="Times New Roman" w:cs="Times New Roman"/>
              </w:rPr>
            </w:pPr>
            <w:r w:rsidRPr="006279B6">
              <w:rPr>
                <w:rFonts w:ascii="Times New Roman" w:eastAsia="Calibri" w:hAnsi="Times New Roman" w:cs="Times New Roman"/>
              </w:rPr>
              <w:t>55 szt.</w:t>
            </w:r>
          </w:p>
        </w:tc>
      </w:tr>
    </w:tbl>
    <w:p w14:paraId="465E135E" w14:textId="77777777" w:rsidR="006279B6" w:rsidRPr="006279B6" w:rsidRDefault="006279B6" w:rsidP="006279B6">
      <w:pPr>
        <w:suppressAutoHyphens/>
        <w:spacing w:after="0" w:line="240" w:lineRule="auto"/>
        <w:jc w:val="both"/>
        <w:rPr>
          <w:rFonts w:ascii="Times New Roman" w:eastAsia="Calibri" w:hAnsi="Times New Roman" w:cs="Times New Roman"/>
          <w:bCs/>
          <w:lang w:eastAsia="ar-SA"/>
        </w:rPr>
      </w:pPr>
    </w:p>
    <w:p w14:paraId="2219CAB4" w14:textId="77777777" w:rsidR="006279B6" w:rsidRPr="006279B6" w:rsidRDefault="006279B6" w:rsidP="006279B6">
      <w:pPr>
        <w:tabs>
          <w:tab w:val="left" w:pos="284"/>
        </w:tabs>
        <w:spacing w:after="0" w:line="240" w:lineRule="auto"/>
        <w:ind w:left="360"/>
        <w:jc w:val="both"/>
        <w:rPr>
          <w:rFonts w:ascii="Times New Roman" w:eastAsia="Calibri" w:hAnsi="Times New Roman" w:cs="Times New Roman"/>
          <w:b/>
        </w:rPr>
      </w:pPr>
      <w:r w:rsidRPr="006279B6">
        <w:rPr>
          <w:rFonts w:ascii="Times New Roman" w:eastAsia="Calibri" w:hAnsi="Times New Roman" w:cs="Times New Roman"/>
          <w:b/>
        </w:rPr>
        <w:t>Naprawę urządzeń instalacji klimatyzacji należy wykonać w terminie 40 dni od dnia podpisania umowy.</w:t>
      </w:r>
    </w:p>
    <w:p w14:paraId="52820ECA" w14:textId="77777777" w:rsidR="006279B6" w:rsidRPr="006279B6" w:rsidRDefault="006279B6" w:rsidP="006279B6">
      <w:pPr>
        <w:suppressAutoHyphens/>
        <w:spacing w:after="0" w:line="240" w:lineRule="auto"/>
        <w:ind w:left="567" w:hanging="1440"/>
        <w:rPr>
          <w:rFonts w:ascii="Times New Roman" w:eastAsia="Calibri" w:hAnsi="Times New Roman" w:cs="Times New Roman"/>
          <w:b/>
          <w:bCs/>
          <w:lang w:eastAsia="ar-SA"/>
        </w:rPr>
      </w:pPr>
    </w:p>
    <w:p w14:paraId="627E4C73" w14:textId="77777777" w:rsidR="006279B6" w:rsidRPr="006279B6" w:rsidRDefault="006279B6" w:rsidP="006279B6">
      <w:pPr>
        <w:suppressAutoHyphens/>
        <w:spacing w:after="0" w:line="240" w:lineRule="auto"/>
        <w:rPr>
          <w:rFonts w:ascii="Times New Roman" w:eastAsia="Calibri" w:hAnsi="Times New Roman" w:cs="Times New Roman"/>
          <w:b/>
          <w:lang w:eastAsia="ar-SA"/>
        </w:rPr>
      </w:pPr>
      <w:r w:rsidRPr="006279B6">
        <w:rPr>
          <w:rFonts w:ascii="Times New Roman" w:eastAsia="Calibri" w:hAnsi="Times New Roman" w:cs="Times New Roman"/>
          <w:b/>
          <w:bCs/>
          <w:lang w:eastAsia="ar-SA"/>
        </w:rPr>
        <w:t>2.1.3</w:t>
      </w:r>
      <w:r w:rsidRPr="006279B6">
        <w:rPr>
          <w:rFonts w:ascii="Times New Roman" w:eastAsia="Calibri" w:hAnsi="Times New Roman" w:cs="Times New Roman"/>
          <w:bCs/>
          <w:lang w:eastAsia="ar-SA"/>
        </w:rPr>
        <w:t xml:space="preserve"> </w:t>
      </w:r>
      <w:r w:rsidRPr="006279B6">
        <w:rPr>
          <w:rFonts w:ascii="Times New Roman" w:eastAsia="Calibri" w:hAnsi="Times New Roman" w:cs="Times New Roman"/>
          <w:b/>
          <w:lang w:eastAsia="ar-SA"/>
        </w:rPr>
        <w:t xml:space="preserve">Rodzaje klimatyzatorów i </w:t>
      </w:r>
      <w:proofErr w:type="spellStart"/>
      <w:r w:rsidRPr="006279B6">
        <w:rPr>
          <w:rFonts w:ascii="Times New Roman" w:eastAsia="Calibri" w:hAnsi="Times New Roman" w:cs="Times New Roman"/>
          <w:b/>
          <w:lang w:eastAsia="ar-SA"/>
        </w:rPr>
        <w:t>klimakonwektorów</w:t>
      </w:r>
      <w:proofErr w:type="spellEnd"/>
      <w:r w:rsidRPr="006279B6">
        <w:rPr>
          <w:rFonts w:ascii="Times New Roman" w:eastAsia="Calibri" w:hAnsi="Times New Roman" w:cs="Times New Roman"/>
          <w:b/>
          <w:lang w:eastAsia="ar-SA"/>
        </w:rPr>
        <w:t xml:space="preserve"> podlegających przeglądowi i konserwacji:</w:t>
      </w:r>
    </w:p>
    <w:p w14:paraId="2247B54A" w14:textId="77777777" w:rsidR="006279B6" w:rsidRPr="006279B6" w:rsidRDefault="006279B6" w:rsidP="006279B6">
      <w:pPr>
        <w:suppressAutoHyphens/>
        <w:spacing w:after="0" w:line="240" w:lineRule="auto"/>
        <w:ind w:left="567" w:hanging="1440"/>
        <w:rPr>
          <w:rFonts w:ascii="Times New Roman" w:eastAsia="Calibri" w:hAnsi="Times New Roman" w:cs="Times New Roman"/>
          <w:b/>
          <w:lang w:eastAsia="ar-SA"/>
        </w:rPr>
      </w:pPr>
    </w:p>
    <w:tbl>
      <w:tblPr>
        <w:tblW w:w="0" w:type="auto"/>
        <w:tblInd w:w="-34" w:type="dxa"/>
        <w:tblLayout w:type="fixed"/>
        <w:tblLook w:val="0000" w:firstRow="0" w:lastRow="0" w:firstColumn="0" w:lastColumn="0" w:noHBand="0" w:noVBand="0"/>
      </w:tblPr>
      <w:tblGrid>
        <w:gridCol w:w="4957"/>
        <w:gridCol w:w="1629"/>
        <w:gridCol w:w="2628"/>
      </w:tblGrid>
      <w:tr w:rsidR="006279B6" w:rsidRPr="006279B6" w14:paraId="0CDC1BC6" w14:textId="77777777" w:rsidTr="0012421A">
        <w:tc>
          <w:tcPr>
            <w:tcW w:w="4957" w:type="dxa"/>
            <w:tcBorders>
              <w:top w:val="single" w:sz="4" w:space="0" w:color="000000"/>
              <w:left w:val="single" w:sz="4" w:space="0" w:color="000000"/>
              <w:bottom w:val="single" w:sz="4" w:space="0" w:color="000000"/>
            </w:tcBorders>
            <w:shd w:val="clear" w:color="auto" w:fill="auto"/>
            <w:vAlign w:val="center"/>
          </w:tcPr>
          <w:p w14:paraId="3402A5BC" w14:textId="77777777" w:rsidR="006279B6" w:rsidRPr="006279B6" w:rsidRDefault="006279B6" w:rsidP="006279B6">
            <w:pPr>
              <w:suppressAutoHyphens/>
              <w:spacing w:after="0" w:line="240" w:lineRule="auto"/>
              <w:jc w:val="center"/>
              <w:rPr>
                <w:rFonts w:ascii="Times New Roman" w:eastAsia="Calibri" w:hAnsi="Times New Roman" w:cs="Times New Roman"/>
                <w:b/>
                <w:lang w:eastAsia="ar-SA"/>
              </w:rPr>
            </w:pPr>
            <w:r w:rsidRPr="006279B6">
              <w:rPr>
                <w:rFonts w:ascii="Times New Roman" w:eastAsia="Calibri" w:hAnsi="Times New Roman" w:cs="Times New Roman"/>
                <w:b/>
                <w:lang w:eastAsia="ar-SA"/>
              </w:rPr>
              <w:t>Typ klimatyzacji</w:t>
            </w:r>
          </w:p>
        </w:tc>
        <w:tc>
          <w:tcPr>
            <w:tcW w:w="1629" w:type="dxa"/>
            <w:tcBorders>
              <w:top w:val="single" w:sz="4" w:space="0" w:color="000000"/>
              <w:left w:val="single" w:sz="4" w:space="0" w:color="000000"/>
              <w:bottom w:val="single" w:sz="4" w:space="0" w:color="000000"/>
            </w:tcBorders>
            <w:shd w:val="clear" w:color="auto" w:fill="auto"/>
            <w:vAlign w:val="center"/>
          </w:tcPr>
          <w:p w14:paraId="649CEC92" w14:textId="77777777" w:rsidR="006279B6" w:rsidRPr="006279B6" w:rsidRDefault="006279B6" w:rsidP="006279B6">
            <w:pPr>
              <w:suppressAutoHyphens/>
              <w:spacing w:after="0" w:line="240" w:lineRule="auto"/>
              <w:jc w:val="center"/>
              <w:rPr>
                <w:rFonts w:ascii="Times New Roman" w:eastAsia="Calibri" w:hAnsi="Times New Roman" w:cs="Times New Roman"/>
                <w:b/>
                <w:lang w:eastAsia="ar-SA"/>
              </w:rPr>
            </w:pPr>
            <w:r w:rsidRPr="006279B6">
              <w:rPr>
                <w:rFonts w:ascii="Times New Roman" w:eastAsia="Calibri" w:hAnsi="Times New Roman" w:cs="Times New Roman"/>
                <w:b/>
                <w:lang w:eastAsia="ar-SA"/>
              </w:rPr>
              <w:t>Ilość jednostek zewnętrznych (szt.)</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732C7D9E" w14:textId="77777777" w:rsidR="006279B6" w:rsidRPr="006279B6" w:rsidRDefault="006279B6" w:rsidP="006279B6">
            <w:pPr>
              <w:suppressAutoHyphens/>
              <w:spacing w:after="0" w:line="240" w:lineRule="auto"/>
              <w:jc w:val="center"/>
              <w:rPr>
                <w:rFonts w:ascii="Times New Roman" w:eastAsia="Calibri" w:hAnsi="Times New Roman" w:cs="Times New Roman"/>
                <w:lang w:eastAsia="ar-SA"/>
              </w:rPr>
            </w:pPr>
            <w:r w:rsidRPr="006279B6">
              <w:rPr>
                <w:rFonts w:ascii="Times New Roman" w:eastAsia="Calibri" w:hAnsi="Times New Roman" w:cs="Times New Roman"/>
                <w:b/>
                <w:lang w:eastAsia="ar-SA"/>
              </w:rPr>
              <w:t>Ilość jednostek wewnętrznych (szt.)</w:t>
            </w:r>
          </w:p>
        </w:tc>
      </w:tr>
      <w:tr w:rsidR="006279B6" w:rsidRPr="006279B6" w14:paraId="44A19AC0" w14:textId="77777777" w:rsidTr="0012421A">
        <w:tc>
          <w:tcPr>
            <w:tcW w:w="6586" w:type="dxa"/>
            <w:gridSpan w:val="2"/>
            <w:tcBorders>
              <w:top w:val="single" w:sz="4" w:space="0" w:color="000000"/>
              <w:left w:val="single" w:sz="4" w:space="0" w:color="000000"/>
              <w:bottom w:val="single" w:sz="4" w:space="0" w:color="000000"/>
            </w:tcBorders>
            <w:shd w:val="clear" w:color="auto" w:fill="auto"/>
          </w:tcPr>
          <w:p w14:paraId="73223AB1" w14:textId="77777777" w:rsidR="006279B6" w:rsidRPr="006279B6" w:rsidRDefault="006279B6" w:rsidP="006279B6">
            <w:pPr>
              <w:suppressAutoHyphens/>
              <w:spacing w:after="0" w:line="240" w:lineRule="auto"/>
              <w:jc w:val="center"/>
              <w:rPr>
                <w:rFonts w:ascii="Times New Roman" w:eastAsia="Calibri" w:hAnsi="Times New Roman" w:cs="Times New Roman"/>
                <w:b/>
                <w:lang w:eastAsia="ar-SA"/>
              </w:rPr>
            </w:pPr>
            <w:r w:rsidRPr="006279B6">
              <w:rPr>
                <w:rFonts w:ascii="Times New Roman" w:eastAsia="Calibri" w:hAnsi="Times New Roman" w:cs="Times New Roman"/>
                <w:b/>
                <w:lang w:eastAsia="ar-SA"/>
              </w:rPr>
              <w:t>Kompleks Dęblin-Lotnisko</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0332883F" w14:textId="77777777" w:rsidR="006279B6" w:rsidRPr="006279B6" w:rsidRDefault="006279B6" w:rsidP="006279B6">
            <w:pPr>
              <w:suppressAutoHyphens/>
              <w:snapToGrid w:val="0"/>
              <w:spacing w:after="0" w:line="240" w:lineRule="auto"/>
              <w:jc w:val="center"/>
              <w:rPr>
                <w:rFonts w:ascii="Times New Roman" w:eastAsia="Calibri" w:hAnsi="Times New Roman" w:cs="Times New Roman"/>
                <w:b/>
                <w:lang w:eastAsia="ar-SA"/>
              </w:rPr>
            </w:pPr>
          </w:p>
        </w:tc>
      </w:tr>
      <w:tr w:rsidR="006279B6" w:rsidRPr="006279B6" w14:paraId="3C7EECE7" w14:textId="77777777" w:rsidTr="0012421A">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14:paraId="06BA84A2" w14:textId="77777777" w:rsidR="006279B6" w:rsidRPr="006279B6" w:rsidRDefault="006279B6" w:rsidP="006279B6">
            <w:pPr>
              <w:suppressAutoHyphens/>
              <w:snapToGrid w:val="0"/>
              <w:spacing w:after="0" w:line="240" w:lineRule="auto"/>
              <w:ind w:left="1440" w:hanging="1440"/>
              <w:rPr>
                <w:rFonts w:ascii="Times New Roman" w:eastAsia="Calibri" w:hAnsi="Times New Roman" w:cs="Times New Roman"/>
                <w:b/>
                <w:lang w:eastAsia="ar-SA"/>
              </w:rPr>
            </w:pPr>
            <w:r w:rsidRPr="006279B6">
              <w:rPr>
                <w:rFonts w:ascii="Times New Roman" w:eastAsia="Calibri" w:hAnsi="Times New Roman" w:cs="Times New Roman"/>
                <w:b/>
                <w:lang w:eastAsia="ar-SA"/>
              </w:rPr>
              <w:t>Budynek nr 428 klimatyzacja precyzyjna</w:t>
            </w:r>
          </w:p>
        </w:tc>
      </w:tr>
      <w:tr w:rsidR="006279B6" w:rsidRPr="006279B6" w14:paraId="63F22554" w14:textId="77777777" w:rsidTr="0012421A">
        <w:tc>
          <w:tcPr>
            <w:tcW w:w="4957" w:type="dxa"/>
            <w:tcBorders>
              <w:top w:val="single" w:sz="4" w:space="0" w:color="000000"/>
              <w:left w:val="single" w:sz="4" w:space="0" w:color="000000"/>
              <w:bottom w:val="single" w:sz="4" w:space="0" w:color="000000"/>
            </w:tcBorders>
            <w:shd w:val="clear" w:color="auto" w:fill="auto"/>
          </w:tcPr>
          <w:p w14:paraId="6C5340A4"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lastRenderedPageBreak/>
              <w:t xml:space="preserve">AERMEC PXU 141A- </w:t>
            </w:r>
            <w:proofErr w:type="spellStart"/>
            <w:r w:rsidRPr="006279B6">
              <w:rPr>
                <w:rFonts w:ascii="Times New Roman" w:eastAsia="Calibri" w:hAnsi="Times New Roman" w:cs="Times New Roman"/>
                <w:lang w:eastAsia="ar-SA"/>
              </w:rPr>
              <w:t>jed</w:t>
            </w:r>
            <w:proofErr w:type="spellEnd"/>
            <w:r w:rsidRPr="006279B6">
              <w:rPr>
                <w:rFonts w:ascii="Times New Roman" w:eastAsia="Calibri" w:hAnsi="Times New Roman" w:cs="Times New Roman"/>
                <w:lang w:eastAsia="ar-SA"/>
              </w:rPr>
              <w:t>. wew.- pom. 27</w:t>
            </w:r>
          </w:p>
          <w:p w14:paraId="50E3D4E7"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Skraplacz ACC 24V/H spec.- </w:t>
            </w:r>
            <w:proofErr w:type="spellStart"/>
            <w:r w:rsidRPr="006279B6">
              <w:rPr>
                <w:rFonts w:ascii="Times New Roman" w:eastAsia="Calibri" w:hAnsi="Times New Roman" w:cs="Times New Roman"/>
                <w:lang w:eastAsia="ar-SA"/>
              </w:rPr>
              <w:t>jed</w:t>
            </w:r>
            <w:proofErr w:type="spellEnd"/>
            <w:r w:rsidRPr="006279B6">
              <w:rPr>
                <w:rFonts w:ascii="Times New Roman" w:eastAsia="Calibri" w:hAnsi="Times New Roman" w:cs="Times New Roman"/>
                <w:lang w:eastAsia="ar-SA"/>
              </w:rPr>
              <w:t>. zew.</w:t>
            </w:r>
          </w:p>
        </w:tc>
        <w:tc>
          <w:tcPr>
            <w:tcW w:w="1629" w:type="dxa"/>
            <w:tcBorders>
              <w:top w:val="single" w:sz="4" w:space="0" w:color="000000"/>
              <w:left w:val="single" w:sz="4" w:space="0" w:color="000000"/>
              <w:bottom w:val="single" w:sz="4" w:space="0" w:color="000000"/>
            </w:tcBorders>
            <w:shd w:val="clear" w:color="auto" w:fill="auto"/>
            <w:vAlign w:val="center"/>
          </w:tcPr>
          <w:p w14:paraId="4F6B8F8A"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1 szt.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E7101"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700x640x50-1 szt.</w:t>
            </w:r>
          </w:p>
        </w:tc>
      </w:tr>
      <w:tr w:rsidR="006279B6" w:rsidRPr="006279B6" w14:paraId="6ABD5D63" w14:textId="77777777" w:rsidTr="0012421A">
        <w:tc>
          <w:tcPr>
            <w:tcW w:w="4957" w:type="dxa"/>
            <w:tcBorders>
              <w:top w:val="single" w:sz="4" w:space="0" w:color="000000"/>
              <w:left w:val="single" w:sz="4" w:space="0" w:color="000000"/>
              <w:bottom w:val="single" w:sz="4" w:space="0" w:color="000000"/>
            </w:tcBorders>
            <w:shd w:val="clear" w:color="auto" w:fill="auto"/>
          </w:tcPr>
          <w:p w14:paraId="5B8EEBFE"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AERMEC PXU 141A- </w:t>
            </w:r>
            <w:proofErr w:type="spellStart"/>
            <w:r w:rsidRPr="006279B6">
              <w:rPr>
                <w:rFonts w:ascii="Times New Roman" w:eastAsia="Calibri" w:hAnsi="Times New Roman" w:cs="Times New Roman"/>
                <w:lang w:eastAsia="ar-SA"/>
              </w:rPr>
              <w:t>jed</w:t>
            </w:r>
            <w:proofErr w:type="spellEnd"/>
            <w:r w:rsidRPr="006279B6">
              <w:rPr>
                <w:rFonts w:ascii="Times New Roman" w:eastAsia="Calibri" w:hAnsi="Times New Roman" w:cs="Times New Roman"/>
                <w:lang w:eastAsia="ar-SA"/>
              </w:rPr>
              <w:t>. wew.- pom. 30</w:t>
            </w:r>
          </w:p>
          <w:p w14:paraId="15005F5E"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Skraplacz ACC 25V/H spec.- </w:t>
            </w:r>
            <w:proofErr w:type="spellStart"/>
            <w:r w:rsidRPr="006279B6">
              <w:rPr>
                <w:rFonts w:ascii="Times New Roman" w:eastAsia="Calibri" w:hAnsi="Times New Roman" w:cs="Times New Roman"/>
                <w:lang w:eastAsia="ar-SA"/>
              </w:rPr>
              <w:t>jed</w:t>
            </w:r>
            <w:proofErr w:type="spellEnd"/>
            <w:r w:rsidRPr="006279B6">
              <w:rPr>
                <w:rFonts w:ascii="Times New Roman" w:eastAsia="Calibri" w:hAnsi="Times New Roman" w:cs="Times New Roman"/>
                <w:lang w:eastAsia="ar-SA"/>
              </w:rPr>
              <w:t>. zew.</w:t>
            </w:r>
          </w:p>
        </w:tc>
        <w:tc>
          <w:tcPr>
            <w:tcW w:w="1629" w:type="dxa"/>
            <w:tcBorders>
              <w:top w:val="single" w:sz="4" w:space="0" w:color="000000"/>
              <w:left w:val="single" w:sz="4" w:space="0" w:color="000000"/>
              <w:bottom w:val="single" w:sz="4" w:space="0" w:color="000000"/>
            </w:tcBorders>
            <w:shd w:val="clear" w:color="auto" w:fill="auto"/>
            <w:vAlign w:val="center"/>
          </w:tcPr>
          <w:p w14:paraId="4A5768CC"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1 szt.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C372C"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700x640x50-1 szt.</w:t>
            </w:r>
          </w:p>
        </w:tc>
      </w:tr>
      <w:tr w:rsidR="006279B6" w:rsidRPr="006279B6" w14:paraId="010B3B83" w14:textId="77777777" w:rsidTr="0012421A">
        <w:tc>
          <w:tcPr>
            <w:tcW w:w="4957" w:type="dxa"/>
            <w:tcBorders>
              <w:top w:val="single" w:sz="4" w:space="0" w:color="000000"/>
              <w:left w:val="single" w:sz="4" w:space="0" w:color="000000"/>
              <w:bottom w:val="single" w:sz="4" w:space="0" w:color="000000"/>
            </w:tcBorders>
            <w:shd w:val="clear" w:color="auto" w:fill="auto"/>
          </w:tcPr>
          <w:p w14:paraId="7DB486F6"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AERMEC PXU 211- </w:t>
            </w:r>
            <w:proofErr w:type="spellStart"/>
            <w:r w:rsidRPr="006279B6">
              <w:rPr>
                <w:rFonts w:ascii="Times New Roman" w:eastAsia="Calibri" w:hAnsi="Times New Roman" w:cs="Times New Roman"/>
                <w:lang w:eastAsia="ar-SA"/>
              </w:rPr>
              <w:t>jed</w:t>
            </w:r>
            <w:proofErr w:type="spellEnd"/>
            <w:r w:rsidRPr="006279B6">
              <w:rPr>
                <w:rFonts w:ascii="Times New Roman" w:eastAsia="Calibri" w:hAnsi="Times New Roman" w:cs="Times New Roman"/>
                <w:lang w:eastAsia="ar-SA"/>
              </w:rPr>
              <w:t>. wew.- pom. 31</w:t>
            </w:r>
          </w:p>
          <w:p w14:paraId="11AA9011"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Skraplacz ACC 15V/H spec.- </w:t>
            </w:r>
            <w:proofErr w:type="spellStart"/>
            <w:r w:rsidRPr="006279B6">
              <w:rPr>
                <w:rFonts w:ascii="Times New Roman" w:eastAsia="Calibri" w:hAnsi="Times New Roman" w:cs="Times New Roman"/>
                <w:lang w:eastAsia="ar-SA"/>
              </w:rPr>
              <w:t>jed</w:t>
            </w:r>
            <w:proofErr w:type="spellEnd"/>
            <w:r w:rsidRPr="006279B6">
              <w:rPr>
                <w:rFonts w:ascii="Times New Roman" w:eastAsia="Calibri" w:hAnsi="Times New Roman" w:cs="Times New Roman"/>
                <w:lang w:eastAsia="ar-SA"/>
              </w:rPr>
              <w:t>. zew.</w:t>
            </w:r>
          </w:p>
        </w:tc>
        <w:tc>
          <w:tcPr>
            <w:tcW w:w="1629" w:type="dxa"/>
            <w:tcBorders>
              <w:top w:val="single" w:sz="4" w:space="0" w:color="000000"/>
              <w:left w:val="single" w:sz="4" w:space="0" w:color="000000"/>
              <w:bottom w:val="single" w:sz="4" w:space="0" w:color="000000"/>
            </w:tcBorders>
            <w:shd w:val="clear" w:color="auto" w:fill="auto"/>
            <w:vAlign w:val="center"/>
          </w:tcPr>
          <w:p w14:paraId="5765AA06"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1 szt.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89DD0"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700x570x50-2 szt.</w:t>
            </w:r>
          </w:p>
        </w:tc>
      </w:tr>
      <w:tr w:rsidR="006279B6" w:rsidRPr="006279B6" w14:paraId="4A82098F" w14:textId="77777777" w:rsidTr="0012421A">
        <w:tc>
          <w:tcPr>
            <w:tcW w:w="4957" w:type="dxa"/>
            <w:tcBorders>
              <w:top w:val="single" w:sz="4" w:space="0" w:color="000000"/>
              <w:left w:val="single" w:sz="4" w:space="0" w:color="000000"/>
              <w:bottom w:val="single" w:sz="4" w:space="0" w:color="000000"/>
            </w:tcBorders>
            <w:shd w:val="clear" w:color="auto" w:fill="auto"/>
          </w:tcPr>
          <w:p w14:paraId="26F6C950"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AERMEC PXU 211- </w:t>
            </w:r>
            <w:proofErr w:type="spellStart"/>
            <w:r w:rsidRPr="006279B6">
              <w:rPr>
                <w:rFonts w:ascii="Times New Roman" w:eastAsia="Calibri" w:hAnsi="Times New Roman" w:cs="Times New Roman"/>
                <w:lang w:eastAsia="ar-SA"/>
              </w:rPr>
              <w:t>jed</w:t>
            </w:r>
            <w:proofErr w:type="spellEnd"/>
            <w:r w:rsidRPr="006279B6">
              <w:rPr>
                <w:rFonts w:ascii="Times New Roman" w:eastAsia="Calibri" w:hAnsi="Times New Roman" w:cs="Times New Roman"/>
                <w:lang w:eastAsia="ar-SA"/>
              </w:rPr>
              <w:t>. wew.- pom. 54</w:t>
            </w:r>
          </w:p>
          <w:p w14:paraId="6495C8CB"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Skraplacz ACC 42V/H spec.- </w:t>
            </w:r>
            <w:proofErr w:type="spellStart"/>
            <w:r w:rsidRPr="006279B6">
              <w:rPr>
                <w:rFonts w:ascii="Times New Roman" w:eastAsia="Calibri" w:hAnsi="Times New Roman" w:cs="Times New Roman"/>
                <w:lang w:eastAsia="ar-SA"/>
              </w:rPr>
              <w:t>jed</w:t>
            </w:r>
            <w:proofErr w:type="spellEnd"/>
            <w:r w:rsidRPr="006279B6">
              <w:rPr>
                <w:rFonts w:ascii="Times New Roman" w:eastAsia="Calibri" w:hAnsi="Times New Roman" w:cs="Times New Roman"/>
                <w:lang w:eastAsia="ar-SA"/>
              </w:rPr>
              <w:t>. zew.</w:t>
            </w:r>
          </w:p>
        </w:tc>
        <w:tc>
          <w:tcPr>
            <w:tcW w:w="1629" w:type="dxa"/>
            <w:tcBorders>
              <w:top w:val="single" w:sz="4" w:space="0" w:color="000000"/>
              <w:left w:val="single" w:sz="4" w:space="0" w:color="000000"/>
              <w:bottom w:val="single" w:sz="4" w:space="0" w:color="000000"/>
            </w:tcBorders>
            <w:shd w:val="clear" w:color="auto" w:fill="auto"/>
            <w:vAlign w:val="center"/>
          </w:tcPr>
          <w:p w14:paraId="61450B11"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1 szt.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68250"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700x570x50-2 szt.</w:t>
            </w:r>
          </w:p>
        </w:tc>
      </w:tr>
      <w:tr w:rsidR="006279B6" w:rsidRPr="006279B6" w14:paraId="37520BEC" w14:textId="77777777" w:rsidTr="0012421A">
        <w:tc>
          <w:tcPr>
            <w:tcW w:w="4957" w:type="dxa"/>
            <w:tcBorders>
              <w:top w:val="single" w:sz="4" w:space="0" w:color="000000"/>
              <w:left w:val="single" w:sz="4" w:space="0" w:color="000000"/>
              <w:bottom w:val="single" w:sz="4" w:space="0" w:color="000000"/>
            </w:tcBorders>
            <w:shd w:val="clear" w:color="auto" w:fill="auto"/>
          </w:tcPr>
          <w:p w14:paraId="79B58C43"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AERMEC PXU 141A- </w:t>
            </w:r>
            <w:proofErr w:type="spellStart"/>
            <w:r w:rsidRPr="006279B6">
              <w:rPr>
                <w:rFonts w:ascii="Times New Roman" w:eastAsia="Calibri" w:hAnsi="Times New Roman" w:cs="Times New Roman"/>
                <w:lang w:eastAsia="ar-SA"/>
              </w:rPr>
              <w:t>jed</w:t>
            </w:r>
            <w:proofErr w:type="spellEnd"/>
            <w:r w:rsidRPr="006279B6">
              <w:rPr>
                <w:rFonts w:ascii="Times New Roman" w:eastAsia="Calibri" w:hAnsi="Times New Roman" w:cs="Times New Roman"/>
                <w:lang w:eastAsia="ar-SA"/>
              </w:rPr>
              <w:t>. wew.- pom. 55</w:t>
            </w:r>
          </w:p>
          <w:p w14:paraId="44D2D3F6"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Skraplacz ACC 25V/H spec.- </w:t>
            </w:r>
            <w:proofErr w:type="spellStart"/>
            <w:r w:rsidRPr="006279B6">
              <w:rPr>
                <w:rFonts w:ascii="Times New Roman" w:eastAsia="Calibri" w:hAnsi="Times New Roman" w:cs="Times New Roman"/>
                <w:lang w:eastAsia="ar-SA"/>
              </w:rPr>
              <w:t>jed</w:t>
            </w:r>
            <w:proofErr w:type="spellEnd"/>
            <w:r w:rsidRPr="006279B6">
              <w:rPr>
                <w:rFonts w:ascii="Times New Roman" w:eastAsia="Calibri" w:hAnsi="Times New Roman" w:cs="Times New Roman"/>
                <w:lang w:eastAsia="ar-SA"/>
              </w:rPr>
              <w:t>. zew.</w:t>
            </w:r>
          </w:p>
        </w:tc>
        <w:tc>
          <w:tcPr>
            <w:tcW w:w="1629" w:type="dxa"/>
            <w:tcBorders>
              <w:top w:val="single" w:sz="4" w:space="0" w:color="000000"/>
              <w:left w:val="single" w:sz="4" w:space="0" w:color="000000"/>
              <w:bottom w:val="single" w:sz="4" w:space="0" w:color="000000"/>
            </w:tcBorders>
            <w:shd w:val="clear" w:color="auto" w:fill="auto"/>
            <w:vAlign w:val="center"/>
          </w:tcPr>
          <w:p w14:paraId="671A5450"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1 szt.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179FE"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700x640x50-1 szt.</w:t>
            </w:r>
          </w:p>
        </w:tc>
      </w:tr>
      <w:tr w:rsidR="006279B6" w:rsidRPr="006279B6" w14:paraId="5C37F045" w14:textId="77777777" w:rsidTr="0012421A">
        <w:tc>
          <w:tcPr>
            <w:tcW w:w="4957" w:type="dxa"/>
            <w:tcBorders>
              <w:top w:val="single" w:sz="4" w:space="0" w:color="000000"/>
              <w:left w:val="single" w:sz="4" w:space="0" w:color="000000"/>
              <w:bottom w:val="single" w:sz="4" w:space="0" w:color="000000"/>
            </w:tcBorders>
            <w:shd w:val="clear" w:color="auto" w:fill="auto"/>
          </w:tcPr>
          <w:p w14:paraId="61A01FF1"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AERMEC PXU 141A- </w:t>
            </w:r>
            <w:proofErr w:type="spellStart"/>
            <w:r w:rsidRPr="006279B6">
              <w:rPr>
                <w:rFonts w:ascii="Times New Roman" w:eastAsia="Calibri" w:hAnsi="Times New Roman" w:cs="Times New Roman"/>
                <w:lang w:eastAsia="ar-SA"/>
              </w:rPr>
              <w:t>jed</w:t>
            </w:r>
            <w:proofErr w:type="spellEnd"/>
            <w:r w:rsidRPr="006279B6">
              <w:rPr>
                <w:rFonts w:ascii="Times New Roman" w:eastAsia="Calibri" w:hAnsi="Times New Roman" w:cs="Times New Roman"/>
                <w:lang w:eastAsia="ar-SA"/>
              </w:rPr>
              <w:t>. wew.- pom. 401</w:t>
            </w:r>
          </w:p>
          <w:p w14:paraId="56F65E21"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Skraplacz ACC 25V/H spec.- </w:t>
            </w:r>
            <w:proofErr w:type="spellStart"/>
            <w:r w:rsidRPr="006279B6">
              <w:rPr>
                <w:rFonts w:ascii="Times New Roman" w:eastAsia="Calibri" w:hAnsi="Times New Roman" w:cs="Times New Roman"/>
                <w:lang w:eastAsia="ar-SA"/>
              </w:rPr>
              <w:t>jed</w:t>
            </w:r>
            <w:proofErr w:type="spellEnd"/>
            <w:r w:rsidRPr="006279B6">
              <w:rPr>
                <w:rFonts w:ascii="Times New Roman" w:eastAsia="Calibri" w:hAnsi="Times New Roman" w:cs="Times New Roman"/>
                <w:lang w:eastAsia="ar-SA"/>
              </w:rPr>
              <w:t>. zew.</w:t>
            </w:r>
          </w:p>
        </w:tc>
        <w:tc>
          <w:tcPr>
            <w:tcW w:w="1629" w:type="dxa"/>
            <w:tcBorders>
              <w:top w:val="single" w:sz="4" w:space="0" w:color="000000"/>
              <w:left w:val="single" w:sz="4" w:space="0" w:color="000000"/>
              <w:bottom w:val="single" w:sz="4" w:space="0" w:color="000000"/>
            </w:tcBorders>
            <w:shd w:val="clear" w:color="auto" w:fill="auto"/>
            <w:vAlign w:val="center"/>
          </w:tcPr>
          <w:p w14:paraId="44860250"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1 szt.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3873C"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700x640x50-1 szt.</w:t>
            </w:r>
          </w:p>
        </w:tc>
      </w:tr>
      <w:tr w:rsidR="006279B6" w:rsidRPr="006279B6" w14:paraId="2E060AE1" w14:textId="77777777" w:rsidTr="0012421A">
        <w:tc>
          <w:tcPr>
            <w:tcW w:w="4957" w:type="dxa"/>
            <w:tcBorders>
              <w:top w:val="single" w:sz="4" w:space="0" w:color="000000"/>
              <w:left w:val="single" w:sz="4" w:space="0" w:color="000000"/>
              <w:bottom w:val="single" w:sz="4" w:space="0" w:color="000000"/>
            </w:tcBorders>
            <w:shd w:val="clear" w:color="auto" w:fill="auto"/>
          </w:tcPr>
          <w:p w14:paraId="69098159"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AERMEC PXU 211- </w:t>
            </w:r>
            <w:proofErr w:type="spellStart"/>
            <w:r w:rsidRPr="006279B6">
              <w:rPr>
                <w:rFonts w:ascii="Times New Roman" w:eastAsia="Calibri" w:hAnsi="Times New Roman" w:cs="Times New Roman"/>
                <w:lang w:eastAsia="ar-SA"/>
              </w:rPr>
              <w:t>jed</w:t>
            </w:r>
            <w:proofErr w:type="spellEnd"/>
            <w:r w:rsidRPr="006279B6">
              <w:rPr>
                <w:rFonts w:ascii="Times New Roman" w:eastAsia="Calibri" w:hAnsi="Times New Roman" w:cs="Times New Roman"/>
                <w:lang w:eastAsia="ar-SA"/>
              </w:rPr>
              <w:t>. wew.- pom. 501</w:t>
            </w:r>
          </w:p>
          <w:p w14:paraId="2CB41DF5"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Skraplacz ACC 42V/H spec.- </w:t>
            </w:r>
            <w:proofErr w:type="spellStart"/>
            <w:r w:rsidRPr="006279B6">
              <w:rPr>
                <w:rFonts w:ascii="Times New Roman" w:eastAsia="Calibri" w:hAnsi="Times New Roman" w:cs="Times New Roman"/>
                <w:lang w:eastAsia="ar-SA"/>
              </w:rPr>
              <w:t>jed</w:t>
            </w:r>
            <w:proofErr w:type="spellEnd"/>
            <w:r w:rsidRPr="006279B6">
              <w:rPr>
                <w:rFonts w:ascii="Times New Roman" w:eastAsia="Calibri" w:hAnsi="Times New Roman" w:cs="Times New Roman"/>
                <w:lang w:eastAsia="ar-SA"/>
              </w:rPr>
              <w:t>. zew.</w:t>
            </w:r>
          </w:p>
        </w:tc>
        <w:tc>
          <w:tcPr>
            <w:tcW w:w="1629" w:type="dxa"/>
            <w:tcBorders>
              <w:top w:val="single" w:sz="4" w:space="0" w:color="000000"/>
              <w:left w:val="single" w:sz="4" w:space="0" w:color="000000"/>
              <w:bottom w:val="single" w:sz="4" w:space="0" w:color="000000"/>
            </w:tcBorders>
            <w:shd w:val="clear" w:color="auto" w:fill="auto"/>
            <w:vAlign w:val="center"/>
          </w:tcPr>
          <w:p w14:paraId="14EE05B1"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1 szt.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D07EF"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700x570x50-2 szt.</w:t>
            </w:r>
          </w:p>
        </w:tc>
      </w:tr>
      <w:tr w:rsidR="006279B6" w:rsidRPr="006279B6" w14:paraId="647D24DD" w14:textId="77777777" w:rsidTr="0012421A">
        <w:tc>
          <w:tcPr>
            <w:tcW w:w="4957" w:type="dxa"/>
            <w:tcBorders>
              <w:top w:val="single" w:sz="4" w:space="0" w:color="000000"/>
              <w:left w:val="single" w:sz="4" w:space="0" w:color="000000"/>
              <w:bottom w:val="single" w:sz="4" w:space="0" w:color="000000"/>
            </w:tcBorders>
            <w:shd w:val="clear" w:color="auto" w:fill="auto"/>
          </w:tcPr>
          <w:p w14:paraId="38DC3647"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DAIKIN model RXYQ12T7Y1B-zewn.</w:t>
            </w:r>
          </w:p>
        </w:tc>
        <w:tc>
          <w:tcPr>
            <w:tcW w:w="1629" w:type="dxa"/>
            <w:tcBorders>
              <w:top w:val="single" w:sz="4" w:space="0" w:color="000000"/>
              <w:left w:val="single" w:sz="4" w:space="0" w:color="000000"/>
              <w:bottom w:val="single" w:sz="4" w:space="0" w:color="000000"/>
            </w:tcBorders>
            <w:shd w:val="clear" w:color="auto" w:fill="auto"/>
          </w:tcPr>
          <w:p w14:paraId="731B01C7"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1 szt.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3423"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10 szt.</w:t>
            </w:r>
          </w:p>
        </w:tc>
      </w:tr>
      <w:tr w:rsidR="006279B6" w:rsidRPr="006279B6" w14:paraId="0E0C8D6E" w14:textId="77777777" w:rsidTr="0012421A">
        <w:tc>
          <w:tcPr>
            <w:tcW w:w="4957" w:type="dxa"/>
            <w:tcBorders>
              <w:top w:val="single" w:sz="4" w:space="0" w:color="000000"/>
              <w:left w:val="single" w:sz="4" w:space="0" w:color="000000"/>
              <w:bottom w:val="single" w:sz="4" w:space="0" w:color="000000"/>
            </w:tcBorders>
            <w:shd w:val="clear" w:color="auto" w:fill="auto"/>
          </w:tcPr>
          <w:p w14:paraId="2FFC1FC2"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DAIKIN model RXYQ14T7Y1B-zewn.</w:t>
            </w:r>
          </w:p>
        </w:tc>
        <w:tc>
          <w:tcPr>
            <w:tcW w:w="1629" w:type="dxa"/>
            <w:tcBorders>
              <w:top w:val="single" w:sz="4" w:space="0" w:color="000000"/>
              <w:left w:val="single" w:sz="4" w:space="0" w:color="000000"/>
              <w:bottom w:val="single" w:sz="4" w:space="0" w:color="000000"/>
            </w:tcBorders>
            <w:shd w:val="clear" w:color="auto" w:fill="auto"/>
          </w:tcPr>
          <w:p w14:paraId="765B1769"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1 szt.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E115B"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10 szt.</w:t>
            </w:r>
          </w:p>
        </w:tc>
      </w:tr>
      <w:tr w:rsidR="006279B6" w:rsidRPr="006279B6" w14:paraId="1A06DD41" w14:textId="77777777" w:rsidTr="0012421A">
        <w:tc>
          <w:tcPr>
            <w:tcW w:w="4957" w:type="dxa"/>
            <w:tcBorders>
              <w:top w:val="single" w:sz="4" w:space="0" w:color="000000"/>
              <w:left w:val="single" w:sz="4" w:space="0" w:color="000000"/>
              <w:bottom w:val="single" w:sz="4" w:space="0" w:color="000000"/>
            </w:tcBorders>
            <w:shd w:val="clear" w:color="auto" w:fill="auto"/>
          </w:tcPr>
          <w:p w14:paraId="129A5F60"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MIDEA model MDN-V 105 W/DN1-zewn.</w:t>
            </w:r>
          </w:p>
        </w:tc>
        <w:tc>
          <w:tcPr>
            <w:tcW w:w="1629" w:type="dxa"/>
            <w:tcBorders>
              <w:top w:val="single" w:sz="4" w:space="0" w:color="000000"/>
              <w:left w:val="single" w:sz="4" w:space="0" w:color="000000"/>
              <w:bottom w:val="single" w:sz="4" w:space="0" w:color="000000"/>
            </w:tcBorders>
            <w:shd w:val="clear" w:color="auto" w:fill="auto"/>
          </w:tcPr>
          <w:p w14:paraId="47499202"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1 szt.</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6C73300A"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15 szt.</w:t>
            </w:r>
          </w:p>
        </w:tc>
      </w:tr>
      <w:tr w:rsidR="006279B6" w:rsidRPr="006279B6" w14:paraId="2ECE24E3" w14:textId="77777777" w:rsidTr="0012421A">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62D691" w14:textId="77777777" w:rsidR="006279B6" w:rsidRPr="006279B6" w:rsidRDefault="006279B6" w:rsidP="006279B6">
            <w:pPr>
              <w:suppressAutoHyphens/>
              <w:spacing w:after="0" w:line="240" w:lineRule="auto"/>
              <w:ind w:left="1440" w:hanging="1440"/>
              <w:rPr>
                <w:rFonts w:ascii="Times New Roman" w:eastAsia="Calibri" w:hAnsi="Times New Roman" w:cs="Times New Roman"/>
                <w:b/>
                <w:lang w:eastAsia="ar-SA"/>
              </w:rPr>
            </w:pPr>
            <w:r w:rsidRPr="006279B6">
              <w:rPr>
                <w:rFonts w:ascii="Times New Roman" w:eastAsia="Calibri" w:hAnsi="Times New Roman" w:cs="Times New Roman"/>
                <w:b/>
                <w:lang w:eastAsia="ar-SA"/>
              </w:rPr>
              <w:t>Budynek nr 437</w:t>
            </w:r>
          </w:p>
        </w:tc>
      </w:tr>
      <w:tr w:rsidR="006279B6" w:rsidRPr="006279B6" w14:paraId="07D870C0" w14:textId="77777777" w:rsidTr="0012421A">
        <w:tc>
          <w:tcPr>
            <w:tcW w:w="4957" w:type="dxa"/>
            <w:tcBorders>
              <w:top w:val="single" w:sz="4" w:space="0" w:color="000000"/>
              <w:left w:val="single" w:sz="4" w:space="0" w:color="000000"/>
              <w:bottom w:val="single" w:sz="4" w:space="0" w:color="000000"/>
            </w:tcBorders>
            <w:shd w:val="clear" w:color="auto" w:fill="auto"/>
          </w:tcPr>
          <w:p w14:paraId="3569D263"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bCs/>
                <w:lang w:val="en-US" w:eastAsia="ar-SA"/>
              </w:rPr>
              <w:t>DAIKIN EUROPEN.U model RZQG140L7Y 13</w:t>
            </w:r>
          </w:p>
        </w:tc>
        <w:tc>
          <w:tcPr>
            <w:tcW w:w="1629" w:type="dxa"/>
            <w:tcBorders>
              <w:top w:val="single" w:sz="4" w:space="0" w:color="000000"/>
              <w:left w:val="single" w:sz="4" w:space="0" w:color="000000"/>
              <w:bottom w:val="single" w:sz="4" w:space="0" w:color="000000"/>
            </w:tcBorders>
            <w:shd w:val="clear" w:color="auto" w:fill="auto"/>
            <w:vAlign w:val="center"/>
          </w:tcPr>
          <w:p w14:paraId="37B8E31A"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D2CB1"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2A515E90" w14:textId="77777777" w:rsidTr="0012421A">
        <w:tc>
          <w:tcPr>
            <w:tcW w:w="4957" w:type="dxa"/>
            <w:tcBorders>
              <w:top w:val="single" w:sz="4" w:space="0" w:color="000000"/>
              <w:left w:val="single" w:sz="4" w:space="0" w:color="000000"/>
              <w:bottom w:val="single" w:sz="4" w:space="0" w:color="000000"/>
            </w:tcBorders>
            <w:shd w:val="clear" w:color="auto" w:fill="auto"/>
          </w:tcPr>
          <w:p w14:paraId="156A1F30" w14:textId="77777777" w:rsidR="006279B6" w:rsidRPr="006279B6" w:rsidRDefault="006279B6" w:rsidP="006279B6">
            <w:pPr>
              <w:spacing w:after="0" w:line="276" w:lineRule="auto"/>
              <w:rPr>
                <w:rFonts w:ascii="Times New Roman" w:eastAsia="Calibri" w:hAnsi="Times New Roman" w:cs="Times New Roman"/>
              </w:rPr>
            </w:pPr>
            <w:proofErr w:type="spellStart"/>
            <w:r w:rsidRPr="006279B6">
              <w:rPr>
                <w:rFonts w:ascii="Times New Roman" w:eastAsia="Calibri" w:hAnsi="Times New Roman" w:cs="Times New Roman"/>
              </w:rPr>
              <w:t>Multisplit</w:t>
            </w:r>
            <w:proofErr w:type="spellEnd"/>
            <w:r w:rsidRPr="006279B6">
              <w:rPr>
                <w:rFonts w:ascii="Times New Roman" w:eastAsia="Calibri" w:hAnsi="Times New Roman" w:cs="Times New Roman"/>
              </w:rPr>
              <w:t xml:space="preserve"> </w:t>
            </w:r>
            <w:proofErr w:type="spellStart"/>
            <w:r w:rsidRPr="006279B6">
              <w:rPr>
                <w:rFonts w:ascii="Times New Roman" w:eastAsia="Calibri" w:hAnsi="Times New Roman" w:cs="Times New Roman"/>
              </w:rPr>
              <w:t>Foyer</w:t>
            </w:r>
            <w:proofErr w:type="spellEnd"/>
            <w:r w:rsidRPr="006279B6">
              <w:rPr>
                <w:rFonts w:ascii="Times New Roman" w:eastAsia="Calibri" w:hAnsi="Times New Roman" w:cs="Times New Roman"/>
              </w:rPr>
              <w:t xml:space="preserve"> DAIKIN</w:t>
            </w:r>
          </w:p>
        </w:tc>
        <w:tc>
          <w:tcPr>
            <w:tcW w:w="1629" w:type="dxa"/>
            <w:tcBorders>
              <w:top w:val="single" w:sz="4" w:space="0" w:color="000000"/>
              <w:left w:val="single" w:sz="4" w:space="0" w:color="000000"/>
              <w:bottom w:val="single" w:sz="4" w:space="0" w:color="000000"/>
            </w:tcBorders>
            <w:shd w:val="clear" w:color="auto" w:fill="auto"/>
            <w:vAlign w:val="center"/>
          </w:tcPr>
          <w:p w14:paraId="233B3913"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5011"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2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7B29F177" w14:textId="77777777" w:rsidTr="0012421A">
        <w:tc>
          <w:tcPr>
            <w:tcW w:w="4957" w:type="dxa"/>
            <w:tcBorders>
              <w:top w:val="single" w:sz="4" w:space="0" w:color="000000"/>
              <w:left w:val="single" w:sz="4" w:space="0" w:color="000000"/>
              <w:bottom w:val="single" w:sz="4" w:space="0" w:color="000000"/>
            </w:tcBorders>
            <w:shd w:val="clear" w:color="auto" w:fill="auto"/>
          </w:tcPr>
          <w:p w14:paraId="0EA5919B"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Układ dół duży VRV DAIKIN</w:t>
            </w:r>
          </w:p>
        </w:tc>
        <w:tc>
          <w:tcPr>
            <w:tcW w:w="1629" w:type="dxa"/>
            <w:tcBorders>
              <w:top w:val="single" w:sz="4" w:space="0" w:color="000000"/>
              <w:left w:val="single" w:sz="4" w:space="0" w:color="000000"/>
              <w:bottom w:val="single" w:sz="4" w:space="0" w:color="000000"/>
            </w:tcBorders>
            <w:shd w:val="clear" w:color="auto" w:fill="auto"/>
            <w:vAlign w:val="center"/>
          </w:tcPr>
          <w:p w14:paraId="00CFB23E"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2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59A37"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6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55D12907" w14:textId="77777777" w:rsidTr="0012421A">
        <w:tc>
          <w:tcPr>
            <w:tcW w:w="4957" w:type="dxa"/>
            <w:tcBorders>
              <w:top w:val="single" w:sz="4" w:space="0" w:color="000000"/>
              <w:left w:val="single" w:sz="4" w:space="0" w:color="000000"/>
              <w:bottom w:val="single" w:sz="4" w:space="0" w:color="000000"/>
            </w:tcBorders>
            <w:shd w:val="clear" w:color="auto" w:fill="auto"/>
          </w:tcPr>
          <w:p w14:paraId="13216475"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Układ dół mały VRV DAIKIN</w:t>
            </w:r>
          </w:p>
        </w:tc>
        <w:tc>
          <w:tcPr>
            <w:tcW w:w="1629" w:type="dxa"/>
            <w:tcBorders>
              <w:top w:val="single" w:sz="4" w:space="0" w:color="000000"/>
              <w:left w:val="single" w:sz="4" w:space="0" w:color="000000"/>
              <w:bottom w:val="single" w:sz="4" w:space="0" w:color="000000"/>
            </w:tcBorders>
            <w:shd w:val="clear" w:color="auto" w:fill="auto"/>
            <w:vAlign w:val="center"/>
          </w:tcPr>
          <w:p w14:paraId="0317AAA8"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2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AB3D1"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8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0CE26CFF" w14:textId="77777777" w:rsidTr="0012421A">
        <w:tc>
          <w:tcPr>
            <w:tcW w:w="4957" w:type="dxa"/>
            <w:tcBorders>
              <w:top w:val="single" w:sz="4" w:space="0" w:color="000000"/>
              <w:left w:val="single" w:sz="4" w:space="0" w:color="000000"/>
              <w:bottom w:val="single" w:sz="4" w:space="0" w:color="000000"/>
            </w:tcBorders>
            <w:shd w:val="clear" w:color="auto" w:fill="auto"/>
          </w:tcPr>
          <w:p w14:paraId="541FC2B0"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Układ Góra VRV DAIKIN</w:t>
            </w:r>
          </w:p>
        </w:tc>
        <w:tc>
          <w:tcPr>
            <w:tcW w:w="1629" w:type="dxa"/>
            <w:tcBorders>
              <w:top w:val="single" w:sz="4" w:space="0" w:color="000000"/>
              <w:left w:val="single" w:sz="4" w:space="0" w:color="000000"/>
              <w:bottom w:val="single" w:sz="4" w:space="0" w:color="000000"/>
            </w:tcBorders>
            <w:shd w:val="clear" w:color="auto" w:fill="auto"/>
            <w:vAlign w:val="center"/>
          </w:tcPr>
          <w:p w14:paraId="617CCF46"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3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89B81"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13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7034BF5D" w14:textId="77777777" w:rsidTr="0012421A">
        <w:tc>
          <w:tcPr>
            <w:tcW w:w="4957" w:type="dxa"/>
            <w:tcBorders>
              <w:top w:val="single" w:sz="4" w:space="0" w:color="000000"/>
              <w:left w:val="single" w:sz="4" w:space="0" w:color="000000"/>
              <w:bottom w:val="single" w:sz="4" w:space="0" w:color="000000"/>
            </w:tcBorders>
            <w:shd w:val="clear" w:color="auto" w:fill="auto"/>
          </w:tcPr>
          <w:p w14:paraId="657C30E6" w14:textId="77777777" w:rsidR="006279B6" w:rsidRPr="006279B6" w:rsidRDefault="006279B6" w:rsidP="006279B6">
            <w:pPr>
              <w:suppressAutoHyphens/>
              <w:spacing w:after="0" w:line="240" w:lineRule="auto"/>
              <w:rPr>
                <w:rFonts w:ascii="Times New Roman" w:eastAsia="Calibri" w:hAnsi="Times New Roman" w:cs="Times New Roman"/>
                <w:bCs/>
                <w:lang w:eastAsia="ar-SA"/>
              </w:rPr>
            </w:pPr>
            <w:r w:rsidRPr="006279B6">
              <w:rPr>
                <w:rFonts w:ascii="Times New Roman" w:eastAsia="Times New Roman" w:hAnsi="Times New Roman" w:cs="Times New Roman"/>
                <w:lang w:eastAsia="pl-PL"/>
              </w:rPr>
              <w:t xml:space="preserve">Klimatyzacja precyzyjna - agregaty wody lodowej EMERSON Network Power - Liebert HPC-S FB0020-800  </w:t>
            </w:r>
          </w:p>
        </w:tc>
        <w:tc>
          <w:tcPr>
            <w:tcW w:w="1629" w:type="dxa"/>
            <w:tcBorders>
              <w:top w:val="single" w:sz="4" w:space="0" w:color="000000"/>
              <w:left w:val="single" w:sz="4" w:space="0" w:color="000000"/>
              <w:bottom w:val="single" w:sz="4" w:space="0" w:color="000000"/>
            </w:tcBorders>
            <w:shd w:val="clear" w:color="auto" w:fill="auto"/>
            <w:vAlign w:val="center"/>
          </w:tcPr>
          <w:p w14:paraId="686CE595"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3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072E6"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p>
        </w:tc>
      </w:tr>
      <w:tr w:rsidR="006279B6" w:rsidRPr="006279B6" w14:paraId="5779EFC0" w14:textId="77777777" w:rsidTr="0012421A">
        <w:trPr>
          <w:trHeight w:val="693"/>
        </w:trPr>
        <w:tc>
          <w:tcPr>
            <w:tcW w:w="4957" w:type="dxa"/>
            <w:tcBorders>
              <w:top w:val="single" w:sz="4" w:space="0" w:color="000000"/>
              <w:left w:val="single" w:sz="4" w:space="0" w:color="000000"/>
              <w:bottom w:val="single" w:sz="4" w:space="0" w:color="auto"/>
            </w:tcBorders>
            <w:shd w:val="clear" w:color="auto" w:fill="auto"/>
          </w:tcPr>
          <w:p w14:paraId="329E3C83" w14:textId="77777777" w:rsidR="006279B6" w:rsidRPr="006279B6" w:rsidRDefault="006279B6" w:rsidP="006279B6">
            <w:pPr>
              <w:spacing w:after="0" w:line="276" w:lineRule="auto"/>
              <w:rPr>
                <w:rFonts w:ascii="Times New Roman" w:eastAsia="Calibri" w:hAnsi="Times New Roman" w:cs="Times New Roman"/>
                <w:lang w:eastAsia="pl-PL"/>
              </w:rPr>
            </w:pPr>
            <w:r w:rsidRPr="006279B6">
              <w:rPr>
                <w:rFonts w:ascii="Times New Roman" w:eastAsia="Calibri" w:hAnsi="Times New Roman" w:cs="Times New Roman"/>
              </w:rPr>
              <w:t xml:space="preserve">Szafa klimatyzacji precyzyjnej </w:t>
            </w:r>
            <w:r w:rsidRPr="006279B6">
              <w:rPr>
                <w:rFonts w:ascii="Times New Roman" w:eastAsia="Calibri" w:hAnsi="Times New Roman" w:cs="Times New Roman"/>
                <w:lang w:eastAsia="pl-PL"/>
              </w:rPr>
              <w:t xml:space="preserve">EMERSON Network Power </w:t>
            </w:r>
            <w:r w:rsidRPr="006279B6">
              <w:rPr>
                <w:rFonts w:ascii="Times New Roman" w:eastAsia="Calibri" w:hAnsi="Times New Roman" w:cs="Times New Roman"/>
              </w:rPr>
              <w:t xml:space="preserve">- PCW PH040HC </w:t>
            </w:r>
          </w:p>
        </w:tc>
        <w:tc>
          <w:tcPr>
            <w:tcW w:w="1629" w:type="dxa"/>
            <w:tcBorders>
              <w:top w:val="single" w:sz="4" w:space="0" w:color="000000"/>
              <w:left w:val="single" w:sz="4" w:space="0" w:color="000000"/>
              <w:bottom w:val="single" w:sz="4" w:space="0" w:color="auto"/>
            </w:tcBorders>
            <w:shd w:val="clear" w:color="auto" w:fill="auto"/>
            <w:vAlign w:val="center"/>
          </w:tcPr>
          <w:p w14:paraId="7B842C74"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p>
        </w:tc>
        <w:tc>
          <w:tcPr>
            <w:tcW w:w="2628" w:type="dxa"/>
            <w:tcBorders>
              <w:top w:val="single" w:sz="4" w:space="0" w:color="000000"/>
              <w:left w:val="single" w:sz="4" w:space="0" w:color="000000"/>
              <w:bottom w:val="single" w:sz="4" w:space="0" w:color="auto"/>
              <w:right w:val="single" w:sz="4" w:space="0" w:color="000000"/>
            </w:tcBorders>
            <w:shd w:val="clear" w:color="auto" w:fill="auto"/>
            <w:vAlign w:val="center"/>
          </w:tcPr>
          <w:p w14:paraId="18AA4731"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3szt.</w:t>
            </w:r>
          </w:p>
        </w:tc>
      </w:tr>
      <w:tr w:rsidR="006279B6" w:rsidRPr="006279B6" w14:paraId="7203B8FD" w14:textId="77777777" w:rsidTr="0012421A">
        <w:trPr>
          <w:trHeight w:val="353"/>
        </w:trPr>
        <w:tc>
          <w:tcPr>
            <w:tcW w:w="4957" w:type="dxa"/>
            <w:tcBorders>
              <w:top w:val="single" w:sz="4" w:space="0" w:color="auto"/>
              <w:left w:val="single" w:sz="4" w:space="0" w:color="000000"/>
              <w:bottom w:val="single" w:sz="4" w:space="0" w:color="auto"/>
            </w:tcBorders>
            <w:shd w:val="clear" w:color="auto" w:fill="auto"/>
          </w:tcPr>
          <w:p w14:paraId="7BEF877E" w14:textId="77777777" w:rsidR="006279B6" w:rsidRPr="006279B6" w:rsidRDefault="006279B6" w:rsidP="006279B6">
            <w:pPr>
              <w:spacing w:after="0" w:line="276" w:lineRule="auto"/>
              <w:rPr>
                <w:rFonts w:ascii="Times New Roman" w:eastAsia="Calibri" w:hAnsi="Times New Roman" w:cs="Times New Roman"/>
                <w:lang w:eastAsia="pl-PL"/>
              </w:rPr>
            </w:pPr>
            <w:r w:rsidRPr="006279B6">
              <w:rPr>
                <w:rFonts w:ascii="Times New Roman" w:eastAsia="Calibri" w:hAnsi="Times New Roman" w:cs="Times New Roman"/>
              </w:rPr>
              <w:t xml:space="preserve">Szafa klimatyzacji precyzyjnej </w:t>
            </w:r>
            <w:r w:rsidRPr="006279B6">
              <w:rPr>
                <w:rFonts w:ascii="Times New Roman" w:eastAsia="Calibri" w:hAnsi="Times New Roman" w:cs="Times New Roman"/>
                <w:lang w:eastAsia="pl-PL"/>
              </w:rPr>
              <w:t xml:space="preserve">EMERSON Network Power </w:t>
            </w:r>
            <w:r w:rsidRPr="006279B6">
              <w:rPr>
                <w:rFonts w:ascii="Times New Roman" w:eastAsia="Calibri" w:hAnsi="Times New Roman" w:cs="Times New Roman"/>
              </w:rPr>
              <w:t xml:space="preserve">- PCW PH095DC </w:t>
            </w:r>
          </w:p>
        </w:tc>
        <w:tc>
          <w:tcPr>
            <w:tcW w:w="1629" w:type="dxa"/>
            <w:tcBorders>
              <w:top w:val="single" w:sz="4" w:space="0" w:color="auto"/>
              <w:left w:val="single" w:sz="4" w:space="0" w:color="000000"/>
              <w:bottom w:val="single" w:sz="4" w:space="0" w:color="auto"/>
            </w:tcBorders>
            <w:shd w:val="clear" w:color="auto" w:fill="auto"/>
            <w:vAlign w:val="center"/>
          </w:tcPr>
          <w:p w14:paraId="2F2DD872"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p>
        </w:tc>
        <w:tc>
          <w:tcPr>
            <w:tcW w:w="2628" w:type="dxa"/>
            <w:tcBorders>
              <w:top w:val="single" w:sz="4" w:space="0" w:color="auto"/>
              <w:left w:val="single" w:sz="4" w:space="0" w:color="000000"/>
              <w:bottom w:val="single" w:sz="4" w:space="0" w:color="auto"/>
              <w:right w:val="single" w:sz="4" w:space="0" w:color="000000"/>
            </w:tcBorders>
            <w:shd w:val="clear" w:color="auto" w:fill="auto"/>
            <w:vAlign w:val="center"/>
          </w:tcPr>
          <w:p w14:paraId="0CD56801"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1szt. </w:t>
            </w:r>
          </w:p>
        </w:tc>
      </w:tr>
      <w:tr w:rsidR="006279B6" w:rsidRPr="006279B6" w14:paraId="68334F22" w14:textId="77777777" w:rsidTr="0012421A">
        <w:trPr>
          <w:trHeight w:val="399"/>
        </w:trPr>
        <w:tc>
          <w:tcPr>
            <w:tcW w:w="4957" w:type="dxa"/>
            <w:tcBorders>
              <w:top w:val="single" w:sz="4" w:space="0" w:color="auto"/>
              <w:left w:val="single" w:sz="4" w:space="0" w:color="000000"/>
              <w:bottom w:val="single" w:sz="4" w:space="0" w:color="auto"/>
            </w:tcBorders>
            <w:shd w:val="clear" w:color="auto" w:fill="auto"/>
          </w:tcPr>
          <w:p w14:paraId="13DCBED2" w14:textId="77777777" w:rsidR="006279B6" w:rsidRPr="006279B6" w:rsidRDefault="006279B6" w:rsidP="006279B6">
            <w:pPr>
              <w:spacing w:after="0" w:line="276" w:lineRule="auto"/>
              <w:rPr>
                <w:rFonts w:ascii="Times New Roman" w:eastAsia="Calibri" w:hAnsi="Times New Roman" w:cs="Times New Roman"/>
                <w:lang w:eastAsia="pl-PL"/>
              </w:rPr>
            </w:pPr>
            <w:r w:rsidRPr="006279B6">
              <w:rPr>
                <w:rFonts w:ascii="Times New Roman" w:eastAsia="Calibri" w:hAnsi="Times New Roman" w:cs="Times New Roman"/>
              </w:rPr>
              <w:t xml:space="preserve">Szafa klimatyzacji precyzyjnej </w:t>
            </w:r>
            <w:r w:rsidRPr="006279B6">
              <w:rPr>
                <w:rFonts w:ascii="Times New Roman" w:eastAsia="Calibri" w:hAnsi="Times New Roman" w:cs="Times New Roman"/>
                <w:lang w:eastAsia="pl-PL"/>
              </w:rPr>
              <w:t xml:space="preserve">EMERSON Network Power </w:t>
            </w:r>
            <w:r w:rsidRPr="006279B6">
              <w:rPr>
                <w:rFonts w:ascii="Times New Roman" w:eastAsia="Calibri" w:hAnsi="Times New Roman" w:cs="Times New Roman"/>
              </w:rPr>
              <w:t xml:space="preserve">- PCW PH035DC </w:t>
            </w:r>
          </w:p>
        </w:tc>
        <w:tc>
          <w:tcPr>
            <w:tcW w:w="1629" w:type="dxa"/>
            <w:tcBorders>
              <w:top w:val="single" w:sz="4" w:space="0" w:color="auto"/>
              <w:left w:val="single" w:sz="4" w:space="0" w:color="000000"/>
              <w:bottom w:val="single" w:sz="4" w:space="0" w:color="auto"/>
            </w:tcBorders>
            <w:shd w:val="clear" w:color="auto" w:fill="auto"/>
            <w:vAlign w:val="center"/>
          </w:tcPr>
          <w:p w14:paraId="169129FA"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p>
        </w:tc>
        <w:tc>
          <w:tcPr>
            <w:tcW w:w="2628" w:type="dxa"/>
            <w:tcBorders>
              <w:top w:val="single" w:sz="4" w:space="0" w:color="auto"/>
              <w:left w:val="single" w:sz="4" w:space="0" w:color="000000"/>
              <w:bottom w:val="single" w:sz="4" w:space="0" w:color="auto"/>
              <w:right w:val="single" w:sz="4" w:space="0" w:color="000000"/>
            </w:tcBorders>
            <w:shd w:val="clear" w:color="auto" w:fill="auto"/>
            <w:vAlign w:val="center"/>
          </w:tcPr>
          <w:p w14:paraId="5A040B53"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2szt. </w:t>
            </w:r>
          </w:p>
        </w:tc>
      </w:tr>
      <w:tr w:rsidR="006279B6" w:rsidRPr="006279B6" w14:paraId="62D61452" w14:textId="77777777" w:rsidTr="0012421A">
        <w:trPr>
          <w:trHeight w:val="381"/>
        </w:trPr>
        <w:tc>
          <w:tcPr>
            <w:tcW w:w="4957" w:type="dxa"/>
            <w:tcBorders>
              <w:top w:val="single" w:sz="4" w:space="0" w:color="auto"/>
              <w:left w:val="single" w:sz="4" w:space="0" w:color="000000"/>
              <w:bottom w:val="single" w:sz="4" w:space="0" w:color="auto"/>
            </w:tcBorders>
            <w:shd w:val="clear" w:color="auto" w:fill="auto"/>
          </w:tcPr>
          <w:p w14:paraId="136FBF58" w14:textId="77777777" w:rsidR="006279B6" w:rsidRPr="006279B6" w:rsidRDefault="006279B6" w:rsidP="006279B6">
            <w:pPr>
              <w:spacing w:after="0" w:line="276" w:lineRule="auto"/>
              <w:rPr>
                <w:rFonts w:ascii="Times New Roman" w:eastAsia="Calibri" w:hAnsi="Times New Roman" w:cs="Times New Roman"/>
                <w:lang w:eastAsia="pl-PL"/>
              </w:rPr>
            </w:pPr>
            <w:r w:rsidRPr="006279B6">
              <w:rPr>
                <w:rFonts w:ascii="Times New Roman" w:eastAsia="Calibri" w:hAnsi="Times New Roman" w:cs="Times New Roman"/>
              </w:rPr>
              <w:t xml:space="preserve">Szafa klimatyzacji precyzyjnej </w:t>
            </w:r>
            <w:r w:rsidRPr="006279B6">
              <w:rPr>
                <w:rFonts w:ascii="Times New Roman" w:eastAsia="Calibri" w:hAnsi="Times New Roman" w:cs="Times New Roman"/>
                <w:lang w:eastAsia="pl-PL"/>
              </w:rPr>
              <w:t xml:space="preserve">EMERSON Network Power </w:t>
            </w:r>
            <w:r w:rsidRPr="006279B6">
              <w:rPr>
                <w:rFonts w:ascii="Times New Roman" w:eastAsia="Calibri" w:hAnsi="Times New Roman" w:cs="Times New Roman"/>
              </w:rPr>
              <w:t xml:space="preserve">- PCW PH040EC </w:t>
            </w:r>
          </w:p>
        </w:tc>
        <w:tc>
          <w:tcPr>
            <w:tcW w:w="1629" w:type="dxa"/>
            <w:tcBorders>
              <w:top w:val="single" w:sz="4" w:space="0" w:color="auto"/>
              <w:left w:val="single" w:sz="4" w:space="0" w:color="000000"/>
              <w:bottom w:val="single" w:sz="4" w:space="0" w:color="auto"/>
            </w:tcBorders>
            <w:shd w:val="clear" w:color="auto" w:fill="auto"/>
            <w:vAlign w:val="center"/>
          </w:tcPr>
          <w:p w14:paraId="410C4D57"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p>
        </w:tc>
        <w:tc>
          <w:tcPr>
            <w:tcW w:w="2628" w:type="dxa"/>
            <w:tcBorders>
              <w:top w:val="single" w:sz="4" w:space="0" w:color="auto"/>
              <w:left w:val="single" w:sz="4" w:space="0" w:color="000000"/>
              <w:bottom w:val="single" w:sz="4" w:space="0" w:color="auto"/>
              <w:right w:val="single" w:sz="4" w:space="0" w:color="000000"/>
            </w:tcBorders>
            <w:shd w:val="clear" w:color="auto" w:fill="auto"/>
            <w:vAlign w:val="center"/>
          </w:tcPr>
          <w:p w14:paraId="0FFFC931"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eastAsia="ar-SA"/>
              </w:rPr>
              <w:t>3 szt.</w:t>
            </w:r>
          </w:p>
        </w:tc>
      </w:tr>
      <w:tr w:rsidR="006279B6" w:rsidRPr="006279B6" w14:paraId="2BF19797" w14:textId="77777777" w:rsidTr="0012421A">
        <w:trPr>
          <w:trHeight w:val="353"/>
        </w:trPr>
        <w:tc>
          <w:tcPr>
            <w:tcW w:w="4957" w:type="dxa"/>
            <w:tcBorders>
              <w:top w:val="single" w:sz="4" w:space="0" w:color="auto"/>
              <w:left w:val="single" w:sz="4" w:space="0" w:color="000000"/>
              <w:bottom w:val="single" w:sz="4" w:space="0" w:color="auto"/>
            </w:tcBorders>
            <w:shd w:val="clear" w:color="auto" w:fill="auto"/>
          </w:tcPr>
          <w:p w14:paraId="49D67E7B" w14:textId="77777777" w:rsidR="006279B6" w:rsidRPr="006279B6" w:rsidRDefault="006279B6" w:rsidP="006279B6">
            <w:pPr>
              <w:spacing w:after="0" w:line="276" w:lineRule="auto"/>
              <w:rPr>
                <w:rFonts w:ascii="Times New Roman" w:eastAsia="Calibri" w:hAnsi="Times New Roman" w:cs="Times New Roman"/>
                <w:lang w:eastAsia="pl-PL"/>
              </w:rPr>
            </w:pPr>
            <w:r w:rsidRPr="006279B6">
              <w:rPr>
                <w:rFonts w:ascii="Times New Roman" w:eastAsia="Calibri" w:hAnsi="Times New Roman" w:cs="Times New Roman"/>
              </w:rPr>
              <w:t xml:space="preserve">Szafa klimatyzacji precyzyjnej </w:t>
            </w:r>
            <w:r w:rsidRPr="006279B6">
              <w:rPr>
                <w:rFonts w:ascii="Times New Roman" w:eastAsia="Calibri" w:hAnsi="Times New Roman" w:cs="Times New Roman"/>
                <w:lang w:eastAsia="pl-PL"/>
              </w:rPr>
              <w:t xml:space="preserve">EMERSON Network Power </w:t>
            </w:r>
            <w:r w:rsidRPr="006279B6">
              <w:rPr>
                <w:rFonts w:ascii="Times New Roman" w:eastAsia="Calibri" w:hAnsi="Times New Roman" w:cs="Times New Roman"/>
              </w:rPr>
              <w:t>- PCW PH030DC</w:t>
            </w:r>
          </w:p>
        </w:tc>
        <w:tc>
          <w:tcPr>
            <w:tcW w:w="1629" w:type="dxa"/>
            <w:tcBorders>
              <w:top w:val="single" w:sz="4" w:space="0" w:color="auto"/>
              <w:left w:val="single" w:sz="4" w:space="0" w:color="000000"/>
              <w:bottom w:val="single" w:sz="4" w:space="0" w:color="auto"/>
            </w:tcBorders>
            <w:shd w:val="clear" w:color="auto" w:fill="auto"/>
            <w:vAlign w:val="center"/>
          </w:tcPr>
          <w:p w14:paraId="44BF15B7"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p>
        </w:tc>
        <w:tc>
          <w:tcPr>
            <w:tcW w:w="2628" w:type="dxa"/>
            <w:tcBorders>
              <w:top w:val="single" w:sz="4" w:space="0" w:color="auto"/>
              <w:left w:val="single" w:sz="4" w:space="0" w:color="000000"/>
              <w:bottom w:val="single" w:sz="4" w:space="0" w:color="auto"/>
              <w:right w:val="single" w:sz="4" w:space="0" w:color="000000"/>
            </w:tcBorders>
            <w:shd w:val="clear" w:color="auto" w:fill="auto"/>
            <w:vAlign w:val="center"/>
          </w:tcPr>
          <w:p w14:paraId="71B0EFEF"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eastAsia="ar-SA"/>
              </w:rPr>
              <w:t>3 szt.</w:t>
            </w:r>
          </w:p>
        </w:tc>
      </w:tr>
      <w:tr w:rsidR="006279B6" w:rsidRPr="006279B6" w14:paraId="1CFAB25D" w14:textId="77777777" w:rsidTr="0012421A">
        <w:trPr>
          <w:trHeight w:val="231"/>
        </w:trPr>
        <w:tc>
          <w:tcPr>
            <w:tcW w:w="4957" w:type="dxa"/>
            <w:tcBorders>
              <w:top w:val="single" w:sz="4" w:space="0" w:color="auto"/>
              <w:left w:val="single" w:sz="4" w:space="0" w:color="000000"/>
              <w:bottom w:val="single" w:sz="4" w:space="0" w:color="000000"/>
            </w:tcBorders>
            <w:shd w:val="clear" w:color="auto" w:fill="auto"/>
          </w:tcPr>
          <w:p w14:paraId="6E5147C1" w14:textId="77777777" w:rsidR="006279B6" w:rsidRPr="006279B6" w:rsidRDefault="006279B6" w:rsidP="006279B6">
            <w:pPr>
              <w:spacing w:after="0" w:line="276" w:lineRule="auto"/>
              <w:rPr>
                <w:rFonts w:ascii="Times New Roman" w:eastAsia="Calibri" w:hAnsi="Times New Roman" w:cs="Times New Roman"/>
                <w:lang w:eastAsia="pl-PL"/>
              </w:rPr>
            </w:pPr>
            <w:r w:rsidRPr="006279B6">
              <w:rPr>
                <w:rFonts w:ascii="Times New Roman" w:eastAsia="Calibri" w:hAnsi="Times New Roman" w:cs="Times New Roman"/>
              </w:rPr>
              <w:t xml:space="preserve">Szafa klimatyzacji precyzyjnej </w:t>
            </w:r>
            <w:r w:rsidRPr="006279B6">
              <w:rPr>
                <w:rFonts w:ascii="Times New Roman" w:eastAsia="Calibri" w:hAnsi="Times New Roman" w:cs="Times New Roman"/>
                <w:lang w:eastAsia="pl-PL"/>
              </w:rPr>
              <w:t xml:space="preserve">EMERSON Network Power </w:t>
            </w:r>
            <w:r w:rsidRPr="006279B6">
              <w:rPr>
                <w:rFonts w:ascii="Times New Roman" w:eastAsia="Calibri" w:hAnsi="Times New Roman" w:cs="Times New Roman"/>
              </w:rPr>
              <w:t xml:space="preserve">- PCW PH060DC </w:t>
            </w:r>
          </w:p>
        </w:tc>
        <w:tc>
          <w:tcPr>
            <w:tcW w:w="1629" w:type="dxa"/>
            <w:tcBorders>
              <w:top w:val="single" w:sz="4" w:space="0" w:color="auto"/>
              <w:left w:val="single" w:sz="4" w:space="0" w:color="000000"/>
              <w:bottom w:val="single" w:sz="4" w:space="0" w:color="000000"/>
            </w:tcBorders>
            <w:shd w:val="clear" w:color="auto" w:fill="auto"/>
            <w:vAlign w:val="center"/>
          </w:tcPr>
          <w:p w14:paraId="3F3AB764"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p>
        </w:tc>
        <w:tc>
          <w:tcPr>
            <w:tcW w:w="2628" w:type="dxa"/>
            <w:tcBorders>
              <w:top w:val="single" w:sz="4" w:space="0" w:color="auto"/>
              <w:left w:val="single" w:sz="4" w:space="0" w:color="000000"/>
              <w:bottom w:val="single" w:sz="4" w:space="0" w:color="000000"/>
              <w:right w:val="single" w:sz="4" w:space="0" w:color="000000"/>
            </w:tcBorders>
            <w:shd w:val="clear" w:color="auto" w:fill="auto"/>
            <w:vAlign w:val="center"/>
          </w:tcPr>
          <w:p w14:paraId="4A9A4FF8"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eastAsia="ar-SA"/>
              </w:rPr>
              <w:t>2 szt.</w:t>
            </w:r>
          </w:p>
        </w:tc>
      </w:tr>
      <w:tr w:rsidR="006279B6" w:rsidRPr="006279B6" w14:paraId="14E2E320" w14:textId="77777777" w:rsidTr="0012421A">
        <w:tc>
          <w:tcPr>
            <w:tcW w:w="4957" w:type="dxa"/>
            <w:tcBorders>
              <w:top w:val="single" w:sz="4" w:space="0" w:color="000000"/>
              <w:left w:val="single" w:sz="4" w:space="0" w:color="000000"/>
              <w:bottom w:val="single" w:sz="4" w:space="0" w:color="000000"/>
            </w:tcBorders>
            <w:shd w:val="clear" w:color="auto" w:fill="auto"/>
          </w:tcPr>
          <w:p w14:paraId="58996862" w14:textId="77777777" w:rsidR="006279B6" w:rsidRPr="006279B6" w:rsidRDefault="006279B6" w:rsidP="006279B6">
            <w:pPr>
              <w:spacing w:after="0" w:line="276" w:lineRule="auto"/>
              <w:rPr>
                <w:rFonts w:ascii="Times New Roman" w:eastAsia="Calibri" w:hAnsi="Times New Roman" w:cs="Times New Roman"/>
                <w:lang w:val="en-US" w:eastAsia="pl-PL"/>
              </w:rPr>
            </w:pPr>
            <w:proofErr w:type="spellStart"/>
            <w:r w:rsidRPr="006279B6">
              <w:rPr>
                <w:rFonts w:ascii="Times New Roman" w:eastAsia="Calibri" w:hAnsi="Times New Roman" w:cs="Times New Roman"/>
                <w:lang w:val="en-US" w:eastAsia="pl-PL"/>
              </w:rPr>
              <w:t>Klimatyzacja</w:t>
            </w:r>
            <w:proofErr w:type="spellEnd"/>
            <w:r w:rsidRPr="006279B6">
              <w:rPr>
                <w:rFonts w:ascii="Times New Roman" w:eastAsia="Calibri" w:hAnsi="Times New Roman" w:cs="Times New Roman"/>
                <w:lang w:val="en-US" w:eastAsia="pl-PL"/>
              </w:rPr>
              <w:t xml:space="preserve"> SPLIT HPS</w:t>
            </w:r>
          </w:p>
          <w:p w14:paraId="10466633" w14:textId="77777777" w:rsidR="006279B6" w:rsidRPr="006279B6" w:rsidRDefault="006279B6" w:rsidP="006279B6">
            <w:pPr>
              <w:suppressAutoHyphens/>
              <w:spacing w:after="0" w:line="240" w:lineRule="auto"/>
              <w:rPr>
                <w:rFonts w:ascii="Times New Roman" w:eastAsia="Calibri" w:hAnsi="Times New Roman" w:cs="Times New Roman"/>
                <w:bCs/>
                <w:color w:val="FF0000"/>
                <w:lang w:val="en-US" w:eastAsia="ar-SA"/>
              </w:rPr>
            </w:pPr>
            <w:r w:rsidRPr="006279B6">
              <w:rPr>
                <w:rFonts w:ascii="Times New Roman" w:eastAsia="Times New Roman" w:hAnsi="Times New Roman" w:cs="Times New Roman"/>
                <w:lang w:val="en-US" w:eastAsia="pl-PL"/>
              </w:rPr>
              <w:t xml:space="preserve">EMERSON Network Power - Liebert </w:t>
            </w:r>
            <w:r w:rsidRPr="006279B6">
              <w:rPr>
                <w:rFonts w:ascii="Times New Roman" w:eastAsia="Times New Roman" w:hAnsi="Times New Roman" w:cs="Times New Roman"/>
                <w:lang w:val="en-US" w:eastAsia="pl-PL"/>
              </w:rPr>
              <w:br/>
            </w:r>
            <w:proofErr w:type="spellStart"/>
            <w:r w:rsidRPr="006279B6">
              <w:rPr>
                <w:rFonts w:ascii="Times New Roman" w:eastAsia="Times New Roman" w:hAnsi="Times New Roman" w:cs="Times New Roman"/>
                <w:lang w:val="en-US" w:eastAsia="pl-PL"/>
              </w:rPr>
              <w:t>Układ</w:t>
            </w:r>
            <w:proofErr w:type="spellEnd"/>
            <w:r w:rsidRPr="006279B6">
              <w:rPr>
                <w:rFonts w:ascii="Times New Roman" w:eastAsia="Times New Roman" w:hAnsi="Times New Roman" w:cs="Times New Roman"/>
                <w:lang w:val="en-US" w:eastAsia="pl-PL"/>
              </w:rPr>
              <w:t xml:space="preserve"> </w:t>
            </w:r>
            <w:proofErr w:type="spellStart"/>
            <w:r w:rsidRPr="006279B6">
              <w:rPr>
                <w:rFonts w:ascii="Times New Roman" w:eastAsia="Times New Roman" w:hAnsi="Times New Roman" w:cs="Times New Roman"/>
                <w:lang w:val="en-US" w:eastAsia="pl-PL"/>
              </w:rPr>
              <w:t>rewersyjnych</w:t>
            </w:r>
            <w:proofErr w:type="spellEnd"/>
            <w:r w:rsidRPr="006279B6">
              <w:rPr>
                <w:rFonts w:ascii="Times New Roman" w:eastAsia="Times New Roman" w:hAnsi="Times New Roman" w:cs="Times New Roman"/>
                <w:lang w:val="en-US" w:eastAsia="pl-PL"/>
              </w:rPr>
              <w:t xml:space="preserve"> </w:t>
            </w:r>
            <w:proofErr w:type="spellStart"/>
            <w:r w:rsidRPr="006279B6">
              <w:rPr>
                <w:rFonts w:ascii="Times New Roman" w:eastAsia="Times New Roman" w:hAnsi="Times New Roman" w:cs="Times New Roman"/>
                <w:lang w:val="en-US" w:eastAsia="pl-PL"/>
              </w:rPr>
              <w:t>agregatów</w:t>
            </w:r>
            <w:proofErr w:type="spellEnd"/>
            <w:r w:rsidRPr="006279B6">
              <w:rPr>
                <w:rFonts w:ascii="Times New Roman" w:eastAsia="Times New Roman" w:hAnsi="Times New Roman" w:cs="Times New Roman"/>
                <w:lang w:val="en-US" w:eastAsia="pl-PL"/>
              </w:rPr>
              <w:t xml:space="preserve"> </w:t>
            </w:r>
            <w:proofErr w:type="spellStart"/>
            <w:r w:rsidRPr="006279B6">
              <w:rPr>
                <w:rFonts w:ascii="Times New Roman" w:eastAsia="Times New Roman" w:hAnsi="Times New Roman" w:cs="Times New Roman"/>
                <w:lang w:val="en-US" w:eastAsia="pl-PL"/>
              </w:rPr>
              <w:t>grzewczo-chłodzących</w:t>
            </w:r>
            <w:proofErr w:type="spellEnd"/>
            <w:r w:rsidRPr="006279B6">
              <w:rPr>
                <w:rFonts w:ascii="Times New Roman" w:eastAsia="Times New Roman" w:hAnsi="Times New Roman" w:cs="Times New Roman"/>
                <w:lang w:val="en-US" w:eastAsia="pl-PL"/>
              </w:rPr>
              <w:t xml:space="preserve"> EPSILON 2x </w:t>
            </w:r>
            <w:proofErr w:type="spellStart"/>
            <w:r w:rsidRPr="006279B6">
              <w:rPr>
                <w:rFonts w:ascii="Times New Roman" w:eastAsia="Times New Roman" w:hAnsi="Times New Roman" w:cs="Times New Roman"/>
                <w:lang w:val="en-US" w:eastAsia="pl-PL"/>
              </w:rPr>
              <w:t>Echos</w:t>
            </w:r>
            <w:proofErr w:type="spellEnd"/>
            <w:r w:rsidRPr="006279B6">
              <w:rPr>
                <w:rFonts w:ascii="Times New Roman" w:eastAsia="Times New Roman" w:hAnsi="Times New Roman" w:cs="Times New Roman"/>
                <w:lang w:val="en-US" w:eastAsia="pl-PL"/>
              </w:rPr>
              <w:t xml:space="preserve">+ LE LN HP 15 prod. </w:t>
            </w:r>
            <w:r w:rsidRPr="006279B6">
              <w:rPr>
                <w:rFonts w:ascii="Times New Roman" w:eastAsia="Times New Roman" w:hAnsi="Times New Roman" w:cs="Times New Roman"/>
                <w:lang w:eastAsia="pl-PL"/>
              </w:rPr>
              <w:t>Blue Box SWEGON do centrali wentylacyjnej NW2</w:t>
            </w:r>
          </w:p>
        </w:tc>
        <w:tc>
          <w:tcPr>
            <w:tcW w:w="1629" w:type="dxa"/>
            <w:tcBorders>
              <w:top w:val="single" w:sz="4" w:space="0" w:color="000000"/>
              <w:left w:val="single" w:sz="4" w:space="0" w:color="000000"/>
              <w:bottom w:val="single" w:sz="4" w:space="0" w:color="000000"/>
            </w:tcBorders>
            <w:shd w:val="clear" w:color="auto" w:fill="auto"/>
            <w:vAlign w:val="center"/>
          </w:tcPr>
          <w:p w14:paraId="77CB69E5"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3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7F4F"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3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798E851C" w14:textId="77777777" w:rsidTr="0012421A">
        <w:tc>
          <w:tcPr>
            <w:tcW w:w="4957" w:type="dxa"/>
            <w:tcBorders>
              <w:top w:val="single" w:sz="4" w:space="0" w:color="000000"/>
              <w:left w:val="single" w:sz="4" w:space="0" w:color="000000"/>
              <w:bottom w:val="single" w:sz="4" w:space="0" w:color="000000"/>
            </w:tcBorders>
            <w:shd w:val="clear" w:color="auto" w:fill="auto"/>
          </w:tcPr>
          <w:p w14:paraId="5F300BE7" w14:textId="77777777" w:rsidR="006279B6" w:rsidRPr="006279B6" w:rsidRDefault="006279B6" w:rsidP="006279B6">
            <w:pPr>
              <w:spacing w:after="0" w:line="276" w:lineRule="auto"/>
              <w:rPr>
                <w:rFonts w:ascii="Times New Roman" w:eastAsia="Calibri" w:hAnsi="Times New Roman" w:cs="Times New Roman"/>
                <w:lang w:eastAsia="pl-PL"/>
              </w:rPr>
            </w:pPr>
            <w:r w:rsidRPr="006279B6">
              <w:rPr>
                <w:rFonts w:ascii="Times New Roman" w:eastAsia="Calibri" w:hAnsi="Times New Roman" w:cs="Times New Roman"/>
                <w:lang w:eastAsia="pl-PL"/>
              </w:rPr>
              <w:lastRenderedPageBreak/>
              <w:t xml:space="preserve">Układ rewersyjnych agregatów grzewczo-chłodzących EPSILON 2x </w:t>
            </w:r>
            <w:proofErr w:type="spellStart"/>
            <w:r w:rsidRPr="006279B6">
              <w:rPr>
                <w:rFonts w:ascii="Times New Roman" w:eastAsia="Calibri" w:hAnsi="Times New Roman" w:cs="Times New Roman"/>
                <w:lang w:eastAsia="pl-PL"/>
              </w:rPr>
              <w:t>Echos</w:t>
            </w:r>
            <w:proofErr w:type="spellEnd"/>
            <w:r w:rsidRPr="006279B6">
              <w:rPr>
                <w:rFonts w:ascii="Times New Roman" w:eastAsia="Calibri" w:hAnsi="Times New Roman" w:cs="Times New Roman"/>
                <w:lang w:eastAsia="pl-PL"/>
              </w:rPr>
              <w:t xml:space="preserve">+ LE LN HP 20 </w:t>
            </w:r>
            <w:proofErr w:type="spellStart"/>
            <w:r w:rsidRPr="006279B6">
              <w:rPr>
                <w:rFonts w:ascii="Times New Roman" w:eastAsia="Calibri" w:hAnsi="Times New Roman" w:cs="Times New Roman"/>
                <w:lang w:eastAsia="pl-PL"/>
              </w:rPr>
              <w:t>prod</w:t>
            </w:r>
            <w:proofErr w:type="spellEnd"/>
            <w:r w:rsidRPr="006279B6">
              <w:rPr>
                <w:rFonts w:ascii="Times New Roman" w:eastAsia="Calibri" w:hAnsi="Times New Roman" w:cs="Times New Roman"/>
                <w:lang w:eastAsia="pl-PL"/>
              </w:rPr>
              <w:t xml:space="preserve">. Blue Box SWEGON do </w:t>
            </w:r>
            <w:proofErr w:type="spellStart"/>
            <w:r w:rsidRPr="006279B6">
              <w:rPr>
                <w:rFonts w:ascii="Times New Roman" w:eastAsia="Calibri" w:hAnsi="Times New Roman" w:cs="Times New Roman"/>
                <w:lang w:eastAsia="pl-PL"/>
              </w:rPr>
              <w:t>centali</w:t>
            </w:r>
            <w:proofErr w:type="spellEnd"/>
            <w:r w:rsidRPr="006279B6">
              <w:rPr>
                <w:rFonts w:ascii="Times New Roman" w:eastAsia="Calibri" w:hAnsi="Times New Roman" w:cs="Times New Roman"/>
                <w:lang w:eastAsia="pl-PL"/>
              </w:rPr>
              <w:t xml:space="preserve"> wentylacyjnej NW3</w:t>
            </w:r>
          </w:p>
        </w:tc>
        <w:tc>
          <w:tcPr>
            <w:tcW w:w="1629" w:type="dxa"/>
            <w:tcBorders>
              <w:top w:val="single" w:sz="4" w:space="0" w:color="000000"/>
              <w:left w:val="single" w:sz="4" w:space="0" w:color="000000"/>
              <w:bottom w:val="single" w:sz="4" w:space="0" w:color="000000"/>
            </w:tcBorders>
            <w:shd w:val="clear" w:color="auto" w:fill="auto"/>
            <w:vAlign w:val="center"/>
          </w:tcPr>
          <w:p w14:paraId="51458F7C"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E5778"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p>
        </w:tc>
      </w:tr>
      <w:tr w:rsidR="006279B6" w:rsidRPr="006279B6" w14:paraId="21B14369" w14:textId="77777777" w:rsidTr="0012421A">
        <w:tc>
          <w:tcPr>
            <w:tcW w:w="4957" w:type="dxa"/>
            <w:tcBorders>
              <w:top w:val="single" w:sz="4" w:space="0" w:color="000000"/>
              <w:left w:val="single" w:sz="4" w:space="0" w:color="000000"/>
              <w:bottom w:val="single" w:sz="4" w:space="0" w:color="000000"/>
            </w:tcBorders>
            <w:shd w:val="clear" w:color="auto" w:fill="auto"/>
          </w:tcPr>
          <w:p w14:paraId="6B958060" w14:textId="77777777" w:rsidR="006279B6" w:rsidRPr="006279B6" w:rsidRDefault="006279B6" w:rsidP="006279B6">
            <w:pPr>
              <w:spacing w:after="0" w:line="276" w:lineRule="auto"/>
              <w:rPr>
                <w:rFonts w:ascii="Times New Roman" w:eastAsia="Calibri" w:hAnsi="Times New Roman" w:cs="Times New Roman"/>
              </w:rPr>
            </w:pPr>
            <w:r w:rsidRPr="006279B6">
              <w:rPr>
                <w:rFonts w:ascii="Times New Roman" w:eastAsia="Calibri" w:hAnsi="Times New Roman" w:cs="Times New Roman"/>
              </w:rPr>
              <w:t xml:space="preserve">Układ D1 do klimatyzatora symulatora SW4 - </w:t>
            </w:r>
          </w:p>
          <w:p w14:paraId="616AD0CB" w14:textId="77777777" w:rsidR="006279B6" w:rsidRPr="006279B6" w:rsidRDefault="006279B6" w:rsidP="006279B6">
            <w:pPr>
              <w:spacing w:after="0" w:line="276" w:lineRule="auto"/>
              <w:rPr>
                <w:rFonts w:ascii="Times New Roman" w:eastAsia="Calibri" w:hAnsi="Times New Roman" w:cs="Times New Roman"/>
                <w:color w:val="FF0000"/>
                <w:lang w:eastAsia="pl-PL"/>
              </w:rPr>
            </w:pPr>
            <w:r w:rsidRPr="006279B6">
              <w:rPr>
                <w:rFonts w:ascii="Times New Roman" w:eastAsia="Calibri" w:hAnsi="Times New Roman" w:cs="Times New Roman"/>
              </w:rPr>
              <w:t xml:space="preserve">Agregat chłodniczy wody lodowej SWEGON </w:t>
            </w:r>
            <w:proofErr w:type="spellStart"/>
            <w:r w:rsidRPr="006279B6">
              <w:rPr>
                <w:rFonts w:ascii="Times New Roman" w:eastAsia="Calibri" w:hAnsi="Times New Roman" w:cs="Times New Roman"/>
              </w:rPr>
              <w:t>BlueBox</w:t>
            </w:r>
            <w:proofErr w:type="spellEnd"/>
            <w:r w:rsidRPr="006279B6">
              <w:rPr>
                <w:rFonts w:ascii="Times New Roman" w:eastAsia="Calibri" w:hAnsi="Times New Roman" w:cs="Times New Roman"/>
              </w:rPr>
              <w:t xml:space="preserve"> Epsilon </w:t>
            </w:r>
            <w:proofErr w:type="spellStart"/>
            <w:r w:rsidRPr="006279B6">
              <w:rPr>
                <w:rFonts w:ascii="Times New Roman" w:eastAsia="Calibri" w:hAnsi="Times New Roman" w:cs="Times New Roman"/>
              </w:rPr>
              <w:t>Echos</w:t>
            </w:r>
            <w:proofErr w:type="spellEnd"/>
            <w:r w:rsidRPr="006279B6">
              <w:rPr>
                <w:rFonts w:ascii="Times New Roman" w:eastAsia="Calibri" w:hAnsi="Times New Roman" w:cs="Times New Roman"/>
              </w:rPr>
              <w:t xml:space="preserve"> + 15 ST1PS LN</w:t>
            </w:r>
          </w:p>
        </w:tc>
        <w:tc>
          <w:tcPr>
            <w:tcW w:w="1629" w:type="dxa"/>
            <w:tcBorders>
              <w:top w:val="single" w:sz="4" w:space="0" w:color="000000"/>
              <w:left w:val="single" w:sz="4" w:space="0" w:color="000000"/>
              <w:bottom w:val="single" w:sz="4" w:space="0" w:color="000000"/>
            </w:tcBorders>
            <w:shd w:val="clear" w:color="auto" w:fill="auto"/>
            <w:vAlign w:val="center"/>
          </w:tcPr>
          <w:p w14:paraId="59D8E791"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88E20"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p>
        </w:tc>
      </w:tr>
      <w:tr w:rsidR="006279B6" w:rsidRPr="006279B6" w14:paraId="2C327160" w14:textId="77777777" w:rsidTr="0012421A">
        <w:tc>
          <w:tcPr>
            <w:tcW w:w="4957" w:type="dxa"/>
            <w:tcBorders>
              <w:top w:val="single" w:sz="4" w:space="0" w:color="000000"/>
              <w:left w:val="single" w:sz="4" w:space="0" w:color="000000"/>
              <w:bottom w:val="single" w:sz="4" w:space="0" w:color="000000"/>
            </w:tcBorders>
            <w:shd w:val="clear" w:color="auto" w:fill="auto"/>
          </w:tcPr>
          <w:p w14:paraId="2873C845" w14:textId="77777777" w:rsidR="006279B6" w:rsidRPr="006279B6" w:rsidRDefault="006279B6" w:rsidP="006279B6">
            <w:pPr>
              <w:spacing w:after="0" w:line="100" w:lineRule="atLeast"/>
              <w:rPr>
                <w:rFonts w:ascii="Times New Roman" w:eastAsia="Calibri" w:hAnsi="Times New Roman" w:cs="Times New Roman"/>
              </w:rPr>
            </w:pPr>
            <w:r w:rsidRPr="006279B6">
              <w:rPr>
                <w:rFonts w:ascii="Times New Roman" w:eastAsia="Calibri" w:hAnsi="Times New Roman" w:cs="Times New Roman"/>
              </w:rPr>
              <w:t xml:space="preserve">Pompa obiegowa </w:t>
            </w:r>
          </w:p>
          <w:p w14:paraId="7CD6D096" w14:textId="77777777" w:rsidR="006279B6" w:rsidRPr="006279B6" w:rsidRDefault="006279B6" w:rsidP="006279B6">
            <w:pPr>
              <w:spacing w:after="0" w:line="100" w:lineRule="atLeast"/>
              <w:rPr>
                <w:rFonts w:ascii="Times New Roman" w:eastAsia="Calibri" w:hAnsi="Times New Roman" w:cs="Times New Roman"/>
              </w:rPr>
            </w:pPr>
            <w:r w:rsidRPr="006279B6">
              <w:rPr>
                <w:rFonts w:ascii="Times New Roman" w:eastAsia="Calibri" w:hAnsi="Times New Roman" w:cs="Times New Roman"/>
              </w:rPr>
              <w:t xml:space="preserve">CRE 1-4-A-A-A-E-HQQE </w:t>
            </w:r>
          </w:p>
          <w:p w14:paraId="580CFC4F" w14:textId="77777777" w:rsidR="006279B6" w:rsidRPr="006279B6" w:rsidRDefault="006279B6" w:rsidP="006279B6">
            <w:pPr>
              <w:spacing w:after="0" w:line="100" w:lineRule="atLeast"/>
              <w:rPr>
                <w:rFonts w:ascii="Times New Roman" w:eastAsia="Calibri" w:hAnsi="Times New Roman" w:cs="Times New Roman"/>
              </w:rPr>
            </w:pPr>
            <w:r w:rsidRPr="006279B6">
              <w:rPr>
                <w:rFonts w:ascii="Times New Roman" w:eastAsia="Calibri" w:hAnsi="Times New Roman" w:cs="Times New Roman"/>
              </w:rPr>
              <w:t xml:space="preserve">GRUNDFOS z przetwornikiem różnicy ciśnienia DPI 0-2,5bar </w:t>
            </w:r>
          </w:p>
          <w:p w14:paraId="0538393F" w14:textId="77777777" w:rsidR="006279B6" w:rsidRPr="006279B6" w:rsidRDefault="006279B6" w:rsidP="006279B6">
            <w:pPr>
              <w:spacing w:after="0" w:line="100" w:lineRule="atLeast"/>
              <w:rPr>
                <w:rFonts w:ascii="Times New Roman" w:eastAsia="Calibri" w:hAnsi="Times New Roman" w:cs="Times New Roman"/>
                <w:color w:val="FF0000"/>
              </w:rPr>
            </w:pPr>
            <w:r w:rsidRPr="006279B6">
              <w:rPr>
                <w:rFonts w:ascii="Times New Roman" w:eastAsia="Calibri" w:hAnsi="Times New Roman" w:cs="Times New Roman"/>
              </w:rPr>
              <w:t>GRUNDFOS do układu D1 klimatyzatora</w:t>
            </w:r>
          </w:p>
        </w:tc>
        <w:tc>
          <w:tcPr>
            <w:tcW w:w="1629" w:type="dxa"/>
            <w:tcBorders>
              <w:top w:val="single" w:sz="4" w:space="0" w:color="000000"/>
              <w:left w:val="single" w:sz="4" w:space="0" w:color="000000"/>
              <w:bottom w:val="single" w:sz="4" w:space="0" w:color="000000"/>
            </w:tcBorders>
            <w:shd w:val="clear" w:color="auto" w:fill="auto"/>
            <w:vAlign w:val="center"/>
          </w:tcPr>
          <w:p w14:paraId="58F8D17E"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C409"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p>
        </w:tc>
      </w:tr>
      <w:tr w:rsidR="006279B6" w:rsidRPr="006279B6" w14:paraId="302CAF24" w14:textId="77777777" w:rsidTr="0012421A">
        <w:tc>
          <w:tcPr>
            <w:tcW w:w="4957" w:type="dxa"/>
            <w:tcBorders>
              <w:top w:val="single" w:sz="4" w:space="0" w:color="000000"/>
              <w:left w:val="single" w:sz="4" w:space="0" w:color="000000"/>
              <w:bottom w:val="single" w:sz="4" w:space="0" w:color="000000"/>
            </w:tcBorders>
            <w:shd w:val="clear" w:color="auto" w:fill="auto"/>
          </w:tcPr>
          <w:p w14:paraId="26343D21" w14:textId="77777777" w:rsidR="006279B6" w:rsidRPr="006279B6" w:rsidRDefault="006279B6" w:rsidP="006279B6">
            <w:pPr>
              <w:spacing w:after="0" w:line="100" w:lineRule="atLeast"/>
              <w:rPr>
                <w:rFonts w:ascii="Times New Roman" w:eastAsia="Calibri" w:hAnsi="Times New Roman" w:cs="Times New Roman"/>
              </w:rPr>
            </w:pPr>
            <w:r w:rsidRPr="006279B6">
              <w:rPr>
                <w:rFonts w:ascii="Times New Roman" w:eastAsia="Calibri" w:hAnsi="Times New Roman" w:cs="Times New Roman"/>
              </w:rPr>
              <w:t xml:space="preserve">Pompa uzupełniająca  </w:t>
            </w:r>
          </w:p>
          <w:p w14:paraId="3D19D8E1" w14:textId="77777777" w:rsidR="006279B6" w:rsidRPr="006279B6" w:rsidRDefault="006279B6" w:rsidP="006279B6">
            <w:pPr>
              <w:spacing w:after="0" w:line="100" w:lineRule="atLeast"/>
              <w:rPr>
                <w:rFonts w:ascii="Times New Roman" w:eastAsia="Calibri" w:hAnsi="Times New Roman" w:cs="Times New Roman"/>
              </w:rPr>
            </w:pPr>
            <w:r w:rsidRPr="006279B6">
              <w:rPr>
                <w:rFonts w:ascii="Times New Roman" w:eastAsia="Calibri" w:hAnsi="Times New Roman" w:cs="Times New Roman"/>
              </w:rPr>
              <w:t xml:space="preserve">CM 1 –2-A-R-A-E-AQQE </w:t>
            </w:r>
          </w:p>
          <w:p w14:paraId="23A20AEE" w14:textId="77777777" w:rsidR="006279B6" w:rsidRPr="006279B6" w:rsidRDefault="006279B6" w:rsidP="006279B6">
            <w:pPr>
              <w:spacing w:after="0" w:line="100" w:lineRule="atLeast"/>
              <w:rPr>
                <w:rFonts w:ascii="Times New Roman" w:eastAsia="Calibri" w:hAnsi="Times New Roman" w:cs="Times New Roman"/>
              </w:rPr>
            </w:pPr>
            <w:r w:rsidRPr="006279B6">
              <w:rPr>
                <w:rFonts w:ascii="Times New Roman" w:eastAsia="Calibri" w:hAnsi="Times New Roman" w:cs="Times New Roman"/>
              </w:rPr>
              <w:t>GRUNDFOS do agregatów w układzie central NW2 i NW3 i klimatyzacji D1</w:t>
            </w:r>
          </w:p>
        </w:tc>
        <w:tc>
          <w:tcPr>
            <w:tcW w:w="1629" w:type="dxa"/>
            <w:tcBorders>
              <w:top w:val="single" w:sz="4" w:space="0" w:color="000000"/>
              <w:left w:val="single" w:sz="4" w:space="0" w:color="000000"/>
              <w:bottom w:val="single" w:sz="4" w:space="0" w:color="000000"/>
            </w:tcBorders>
            <w:shd w:val="clear" w:color="auto" w:fill="auto"/>
            <w:vAlign w:val="center"/>
          </w:tcPr>
          <w:p w14:paraId="1A8A021D"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FC81C"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p>
        </w:tc>
      </w:tr>
      <w:tr w:rsidR="006279B6" w:rsidRPr="006279B6" w14:paraId="0C49CB2A" w14:textId="77777777" w:rsidTr="0012421A">
        <w:tc>
          <w:tcPr>
            <w:tcW w:w="4957" w:type="dxa"/>
            <w:tcBorders>
              <w:top w:val="single" w:sz="4" w:space="0" w:color="000000"/>
              <w:left w:val="single" w:sz="4" w:space="0" w:color="000000"/>
              <w:bottom w:val="single" w:sz="4" w:space="0" w:color="000000"/>
            </w:tcBorders>
            <w:shd w:val="clear" w:color="auto" w:fill="auto"/>
          </w:tcPr>
          <w:p w14:paraId="3D47D12B" w14:textId="77777777" w:rsidR="006279B6" w:rsidRPr="006279B6" w:rsidRDefault="006279B6" w:rsidP="006279B6">
            <w:pPr>
              <w:spacing w:after="0" w:line="100" w:lineRule="atLeast"/>
              <w:rPr>
                <w:rFonts w:ascii="Times New Roman" w:eastAsia="Calibri" w:hAnsi="Times New Roman" w:cs="Times New Roman"/>
              </w:rPr>
            </w:pPr>
            <w:r w:rsidRPr="006279B6">
              <w:rPr>
                <w:rFonts w:ascii="Times New Roman" w:eastAsia="Calibri" w:hAnsi="Times New Roman" w:cs="Times New Roman"/>
              </w:rPr>
              <w:t>Pomp MAGNA3 25-120 GRUNDFOS do agregatów w układzie central NW2 i NW3</w:t>
            </w:r>
          </w:p>
        </w:tc>
        <w:tc>
          <w:tcPr>
            <w:tcW w:w="1629" w:type="dxa"/>
            <w:tcBorders>
              <w:top w:val="single" w:sz="4" w:space="0" w:color="000000"/>
              <w:left w:val="single" w:sz="4" w:space="0" w:color="000000"/>
              <w:bottom w:val="single" w:sz="4" w:space="0" w:color="000000"/>
            </w:tcBorders>
            <w:shd w:val="clear" w:color="auto" w:fill="auto"/>
            <w:vAlign w:val="center"/>
          </w:tcPr>
          <w:p w14:paraId="07303757"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7BA7A"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p>
        </w:tc>
      </w:tr>
      <w:tr w:rsidR="006279B6" w:rsidRPr="006279B6" w14:paraId="0D66173E" w14:textId="77777777" w:rsidTr="0012421A">
        <w:tc>
          <w:tcPr>
            <w:tcW w:w="4957" w:type="dxa"/>
            <w:tcBorders>
              <w:top w:val="single" w:sz="4" w:space="0" w:color="000000"/>
              <w:left w:val="single" w:sz="4" w:space="0" w:color="000000"/>
              <w:bottom w:val="single" w:sz="4" w:space="0" w:color="000000"/>
            </w:tcBorders>
            <w:shd w:val="clear" w:color="auto" w:fill="auto"/>
          </w:tcPr>
          <w:p w14:paraId="0603D2DE" w14:textId="77777777" w:rsidR="006279B6" w:rsidRPr="006279B6" w:rsidRDefault="006279B6" w:rsidP="006279B6">
            <w:pPr>
              <w:spacing w:after="0" w:line="100" w:lineRule="atLeast"/>
              <w:rPr>
                <w:rFonts w:ascii="Times New Roman" w:eastAsia="Calibri" w:hAnsi="Times New Roman" w:cs="Times New Roman"/>
              </w:rPr>
            </w:pPr>
            <w:r w:rsidRPr="006279B6">
              <w:rPr>
                <w:rFonts w:ascii="Times New Roman" w:eastAsia="Calibri" w:hAnsi="Times New Roman" w:cs="Times New Roman"/>
              </w:rPr>
              <w:t>Agregat wody kodowej LENNOX chłodzony powietrzem NEOSYS 1xNAC200DNM5MS</w:t>
            </w:r>
          </w:p>
        </w:tc>
        <w:tc>
          <w:tcPr>
            <w:tcW w:w="1629" w:type="dxa"/>
            <w:tcBorders>
              <w:top w:val="single" w:sz="4" w:space="0" w:color="000000"/>
              <w:left w:val="single" w:sz="4" w:space="0" w:color="000000"/>
              <w:bottom w:val="single" w:sz="4" w:space="0" w:color="000000"/>
            </w:tcBorders>
            <w:shd w:val="clear" w:color="auto" w:fill="auto"/>
            <w:vAlign w:val="center"/>
          </w:tcPr>
          <w:p w14:paraId="5BBD427F"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CF6A7"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47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 xml:space="preserve">. </w:t>
            </w:r>
            <w:proofErr w:type="spellStart"/>
            <w:r w:rsidRPr="006279B6">
              <w:rPr>
                <w:rFonts w:ascii="Times New Roman" w:eastAsia="Calibri" w:hAnsi="Times New Roman" w:cs="Times New Roman"/>
                <w:lang w:val="en-US" w:eastAsia="ar-SA"/>
              </w:rPr>
              <w:t>sufitowych</w:t>
            </w:r>
            <w:proofErr w:type="spellEnd"/>
          </w:p>
          <w:p w14:paraId="347F2974"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5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 xml:space="preserve">.- </w:t>
            </w:r>
            <w:proofErr w:type="spellStart"/>
            <w:r w:rsidRPr="006279B6">
              <w:rPr>
                <w:rFonts w:ascii="Times New Roman" w:eastAsia="Calibri" w:hAnsi="Times New Roman" w:cs="Times New Roman"/>
                <w:lang w:val="en-US" w:eastAsia="ar-SA"/>
              </w:rPr>
              <w:t>ściennych</w:t>
            </w:r>
            <w:proofErr w:type="spellEnd"/>
          </w:p>
        </w:tc>
      </w:tr>
      <w:tr w:rsidR="006279B6" w:rsidRPr="006279B6" w14:paraId="6F2CDAA5" w14:textId="77777777" w:rsidTr="0012421A">
        <w:tc>
          <w:tcPr>
            <w:tcW w:w="4957" w:type="dxa"/>
            <w:tcBorders>
              <w:top w:val="single" w:sz="4" w:space="0" w:color="000000"/>
              <w:left w:val="single" w:sz="4" w:space="0" w:color="000000"/>
              <w:bottom w:val="single" w:sz="4" w:space="0" w:color="000000"/>
            </w:tcBorders>
            <w:shd w:val="clear" w:color="auto" w:fill="auto"/>
          </w:tcPr>
          <w:p w14:paraId="20965FAC" w14:textId="77777777" w:rsidR="006279B6" w:rsidRPr="006279B6" w:rsidRDefault="006279B6" w:rsidP="006279B6">
            <w:pPr>
              <w:spacing w:after="0" w:line="100" w:lineRule="atLeast"/>
              <w:rPr>
                <w:rFonts w:ascii="Times New Roman" w:eastAsia="Calibri" w:hAnsi="Times New Roman" w:cs="Times New Roman"/>
                <w:lang w:val="en-US"/>
              </w:rPr>
            </w:pPr>
            <w:r w:rsidRPr="006279B6">
              <w:rPr>
                <w:rFonts w:ascii="Times New Roman" w:eastAsia="Calibri" w:hAnsi="Times New Roman" w:cs="Times New Roman"/>
                <w:lang w:val="en-US"/>
              </w:rPr>
              <w:t xml:space="preserve">System VRF </w:t>
            </w:r>
            <w:proofErr w:type="spellStart"/>
            <w:r w:rsidRPr="006279B6">
              <w:rPr>
                <w:rFonts w:ascii="Times New Roman" w:eastAsia="Calibri" w:hAnsi="Times New Roman" w:cs="Times New Roman"/>
                <w:lang w:val="en-US"/>
              </w:rPr>
              <w:t>agregat</w:t>
            </w:r>
            <w:proofErr w:type="spellEnd"/>
            <w:r w:rsidRPr="006279B6">
              <w:rPr>
                <w:rFonts w:ascii="Times New Roman" w:eastAsia="Calibri" w:hAnsi="Times New Roman" w:cs="Times New Roman"/>
                <w:lang w:val="en-US"/>
              </w:rPr>
              <w:t xml:space="preserve"> FUJITSU AJY-144LALBH nr ser.R000842</w:t>
            </w:r>
          </w:p>
        </w:tc>
        <w:tc>
          <w:tcPr>
            <w:tcW w:w="1629" w:type="dxa"/>
            <w:tcBorders>
              <w:top w:val="single" w:sz="4" w:space="0" w:color="000000"/>
              <w:left w:val="single" w:sz="4" w:space="0" w:color="000000"/>
              <w:bottom w:val="single" w:sz="4" w:space="0" w:color="000000"/>
            </w:tcBorders>
            <w:shd w:val="clear" w:color="auto" w:fill="auto"/>
            <w:vAlign w:val="center"/>
          </w:tcPr>
          <w:p w14:paraId="43E0FB29"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03E25"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7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30FCA16F" w14:textId="77777777" w:rsidTr="0012421A">
        <w:tc>
          <w:tcPr>
            <w:tcW w:w="4957" w:type="dxa"/>
            <w:tcBorders>
              <w:top w:val="single" w:sz="4" w:space="0" w:color="000000"/>
              <w:left w:val="single" w:sz="4" w:space="0" w:color="000000"/>
              <w:bottom w:val="single" w:sz="4" w:space="0" w:color="000000"/>
            </w:tcBorders>
            <w:shd w:val="clear" w:color="auto" w:fill="auto"/>
          </w:tcPr>
          <w:p w14:paraId="26CCD78A" w14:textId="77777777" w:rsidR="006279B6" w:rsidRPr="006279B6" w:rsidRDefault="006279B6" w:rsidP="006279B6">
            <w:pPr>
              <w:spacing w:after="0" w:line="100" w:lineRule="atLeast"/>
              <w:rPr>
                <w:rFonts w:ascii="Times New Roman" w:eastAsia="Calibri" w:hAnsi="Times New Roman" w:cs="Times New Roman"/>
              </w:rPr>
            </w:pPr>
            <w:r w:rsidRPr="006279B6">
              <w:rPr>
                <w:rFonts w:ascii="Times New Roman" w:eastAsia="Calibri" w:hAnsi="Times New Roman" w:cs="Times New Roman"/>
              </w:rPr>
              <w:t xml:space="preserve">Szafa klimatyzacji precyzyjnej </w:t>
            </w:r>
            <w:proofErr w:type="spellStart"/>
            <w:r w:rsidRPr="006279B6">
              <w:rPr>
                <w:rFonts w:ascii="Times New Roman" w:eastAsia="Calibri" w:hAnsi="Times New Roman" w:cs="Times New Roman"/>
              </w:rPr>
              <w:t>Datatech</w:t>
            </w:r>
            <w:proofErr w:type="spellEnd"/>
            <w:r w:rsidRPr="006279B6">
              <w:rPr>
                <w:rFonts w:ascii="Times New Roman" w:eastAsia="Calibri" w:hAnsi="Times New Roman" w:cs="Times New Roman"/>
              </w:rPr>
              <w:t xml:space="preserve"> OEDA </w:t>
            </w:r>
          </w:p>
          <w:p w14:paraId="1B759CAE" w14:textId="77777777" w:rsidR="006279B6" w:rsidRPr="006279B6" w:rsidRDefault="006279B6" w:rsidP="006279B6">
            <w:pPr>
              <w:spacing w:after="0" w:line="100" w:lineRule="atLeast"/>
              <w:rPr>
                <w:rFonts w:ascii="Times New Roman" w:eastAsia="Calibri" w:hAnsi="Times New Roman" w:cs="Times New Roman"/>
              </w:rPr>
            </w:pPr>
            <w:r w:rsidRPr="006279B6">
              <w:rPr>
                <w:rFonts w:ascii="Times New Roman" w:eastAsia="Calibri" w:hAnsi="Times New Roman" w:cs="Times New Roman"/>
              </w:rPr>
              <w:t>15.1 HH nr ser.SB 10057177</w:t>
            </w:r>
          </w:p>
        </w:tc>
        <w:tc>
          <w:tcPr>
            <w:tcW w:w="1629" w:type="dxa"/>
            <w:tcBorders>
              <w:top w:val="single" w:sz="4" w:space="0" w:color="000000"/>
              <w:left w:val="single" w:sz="4" w:space="0" w:color="000000"/>
              <w:bottom w:val="single" w:sz="4" w:space="0" w:color="000000"/>
            </w:tcBorders>
            <w:shd w:val="clear" w:color="auto" w:fill="auto"/>
            <w:vAlign w:val="center"/>
          </w:tcPr>
          <w:p w14:paraId="0A0886FF"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F9891"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243CA54B" w14:textId="77777777" w:rsidTr="0012421A">
        <w:tc>
          <w:tcPr>
            <w:tcW w:w="4957" w:type="dxa"/>
            <w:tcBorders>
              <w:top w:val="single" w:sz="4" w:space="0" w:color="000000"/>
              <w:left w:val="single" w:sz="4" w:space="0" w:color="000000"/>
              <w:bottom w:val="single" w:sz="4" w:space="0" w:color="000000"/>
            </w:tcBorders>
            <w:shd w:val="clear" w:color="auto" w:fill="auto"/>
          </w:tcPr>
          <w:p w14:paraId="66C9DFFC" w14:textId="77777777" w:rsidR="006279B6" w:rsidRPr="006279B6" w:rsidRDefault="006279B6" w:rsidP="006279B6">
            <w:pPr>
              <w:spacing w:after="0" w:line="100" w:lineRule="atLeast"/>
              <w:rPr>
                <w:rFonts w:ascii="Times New Roman" w:eastAsia="Calibri" w:hAnsi="Times New Roman" w:cs="Times New Roman"/>
              </w:rPr>
            </w:pPr>
            <w:r w:rsidRPr="006279B6">
              <w:rPr>
                <w:rFonts w:ascii="Times New Roman" w:eastAsia="Calibri" w:hAnsi="Times New Roman" w:cs="Times New Roman"/>
              </w:rPr>
              <w:t xml:space="preserve">Szafa klimatyzacji precyzyjnej </w:t>
            </w:r>
            <w:proofErr w:type="spellStart"/>
            <w:r w:rsidRPr="006279B6">
              <w:rPr>
                <w:rFonts w:ascii="Times New Roman" w:eastAsia="Calibri" w:hAnsi="Times New Roman" w:cs="Times New Roman"/>
              </w:rPr>
              <w:t>Datatech</w:t>
            </w:r>
            <w:proofErr w:type="spellEnd"/>
            <w:r w:rsidRPr="006279B6">
              <w:rPr>
                <w:rFonts w:ascii="Times New Roman" w:eastAsia="Calibri" w:hAnsi="Times New Roman" w:cs="Times New Roman"/>
              </w:rPr>
              <w:t xml:space="preserve"> OEDA 15.1 HH nr ser.SB10057178</w:t>
            </w:r>
          </w:p>
        </w:tc>
        <w:tc>
          <w:tcPr>
            <w:tcW w:w="1629" w:type="dxa"/>
            <w:tcBorders>
              <w:top w:val="single" w:sz="4" w:space="0" w:color="000000"/>
              <w:left w:val="single" w:sz="4" w:space="0" w:color="000000"/>
              <w:bottom w:val="single" w:sz="4" w:space="0" w:color="000000"/>
            </w:tcBorders>
            <w:shd w:val="clear" w:color="auto" w:fill="auto"/>
            <w:vAlign w:val="center"/>
          </w:tcPr>
          <w:p w14:paraId="69A2BD62"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83597"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66D29DB0" w14:textId="77777777" w:rsidTr="0012421A">
        <w:tc>
          <w:tcPr>
            <w:tcW w:w="4957" w:type="dxa"/>
            <w:tcBorders>
              <w:top w:val="single" w:sz="4" w:space="0" w:color="000000"/>
              <w:left w:val="single" w:sz="4" w:space="0" w:color="000000"/>
              <w:bottom w:val="single" w:sz="4" w:space="0" w:color="000000"/>
            </w:tcBorders>
            <w:shd w:val="clear" w:color="auto" w:fill="auto"/>
          </w:tcPr>
          <w:p w14:paraId="459DF401" w14:textId="77777777" w:rsidR="006279B6" w:rsidRPr="006279B6" w:rsidRDefault="006279B6" w:rsidP="006279B6">
            <w:pPr>
              <w:spacing w:after="0" w:line="100" w:lineRule="atLeast"/>
              <w:rPr>
                <w:rFonts w:ascii="Times New Roman" w:eastAsia="Calibri" w:hAnsi="Times New Roman" w:cs="Times New Roman"/>
                <w:lang w:val="en-US"/>
              </w:rPr>
            </w:pPr>
            <w:proofErr w:type="spellStart"/>
            <w:r w:rsidRPr="006279B6">
              <w:rPr>
                <w:rFonts w:ascii="Times New Roman" w:eastAsia="Calibri" w:hAnsi="Times New Roman" w:cs="Times New Roman"/>
                <w:lang w:val="en-US"/>
              </w:rPr>
              <w:t>Agregat</w:t>
            </w:r>
            <w:proofErr w:type="spellEnd"/>
            <w:r w:rsidRPr="006279B6">
              <w:rPr>
                <w:rFonts w:ascii="Times New Roman" w:eastAsia="Calibri" w:hAnsi="Times New Roman" w:cs="Times New Roman"/>
                <w:lang w:val="en-US"/>
              </w:rPr>
              <w:t xml:space="preserve"> </w:t>
            </w:r>
            <w:proofErr w:type="spellStart"/>
            <w:r w:rsidRPr="006279B6">
              <w:rPr>
                <w:rFonts w:ascii="Times New Roman" w:eastAsia="Calibri" w:hAnsi="Times New Roman" w:cs="Times New Roman"/>
                <w:lang w:val="en-US"/>
              </w:rPr>
              <w:t>chłodu</w:t>
            </w:r>
            <w:proofErr w:type="spellEnd"/>
            <w:r w:rsidRPr="006279B6">
              <w:rPr>
                <w:rFonts w:ascii="Times New Roman" w:eastAsia="Calibri" w:hAnsi="Times New Roman" w:cs="Times New Roman"/>
                <w:lang w:val="en-US"/>
              </w:rPr>
              <w:t xml:space="preserve"> EPILSON ECHOS 15 LN  LE nr ser.SB 10057138</w:t>
            </w:r>
          </w:p>
        </w:tc>
        <w:tc>
          <w:tcPr>
            <w:tcW w:w="1629" w:type="dxa"/>
            <w:tcBorders>
              <w:top w:val="single" w:sz="4" w:space="0" w:color="000000"/>
              <w:left w:val="single" w:sz="4" w:space="0" w:color="000000"/>
              <w:bottom w:val="single" w:sz="4" w:space="0" w:color="000000"/>
            </w:tcBorders>
            <w:shd w:val="clear" w:color="auto" w:fill="auto"/>
            <w:vAlign w:val="center"/>
          </w:tcPr>
          <w:p w14:paraId="57A6A852"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1szt.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44973"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p>
        </w:tc>
      </w:tr>
      <w:tr w:rsidR="006279B6" w:rsidRPr="006279B6" w14:paraId="50FC99D1" w14:textId="77777777" w:rsidTr="0012421A">
        <w:tc>
          <w:tcPr>
            <w:tcW w:w="4957" w:type="dxa"/>
            <w:tcBorders>
              <w:top w:val="single" w:sz="4" w:space="0" w:color="000000"/>
              <w:left w:val="single" w:sz="4" w:space="0" w:color="000000"/>
              <w:bottom w:val="single" w:sz="4" w:space="0" w:color="000000"/>
            </w:tcBorders>
            <w:shd w:val="clear" w:color="auto" w:fill="auto"/>
          </w:tcPr>
          <w:p w14:paraId="38F84BC5" w14:textId="77777777" w:rsidR="006279B6" w:rsidRPr="006279B6" w:rsidRDefault="006279B6" w:rsidP="006279B6">
            <w:pPr>
              <w:spacing w:after="0" w:line="100" w:lineRule="atLeast"/>
              <w:rPr>
                <w:rFonts w:ascii="Times New Roman" w:eastAsia="Calibri" w:hAnsi="Times New Roman" w:cs="Times New Roman"/>
              </w:rPr>
            </w:pPr>
            <w:r w:rsidRPr="006279B6">
              <w:rPr>
                <w:rFonts w:ascii="Times New Roman" w:eastAsia="Calibri" w:hAnsi="Times New Roman" w:cs="Times New Roman"/>
              </w:rPr>
              <w:t>Klimatyzator MDV</w:t>
            </w:r>
          </w:p>
        </w:tc>
        <w:tc>
          <w:tcPr>
            <w:tcW w:w="1629" w:type="dxa"/>
            <w:tcBorders>
              <w:top w:val="single" w:sz="4" w:space="0" w:color="000000"/>
              <w:left w:val="single" w:sz="4" w:space="0" w:color="000000"/>
              <w:bottom w:val="single" w:sz="4" w:space="0" w:color="000000"/>
            </w:tcBorders>
            <w:shd w:val="clear" w:color="auto" w:fill="auto"/>
            <w:vAlign w:val="center"/>
          </w:tcPr>
          <w:p w14:paraId="287F8E73"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88900"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466D4802" w14:textId="77777777" w:rsidTr="0012421A">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14:paraId="05A5D872" w14:textId="77777777" w:rsidR="006279B6" w:rsidRPr="006279B6" w:rsidRDefault="006279B6" w:rsidP="006279B6">
            <w:pPr>
              <w:suppressAutoHyphens/>
              <w:snapToGrid w:val="0"/>
              <w:spacing w:after="0" w:line="240" w:lineRule="auto"/>
              <w:ind w:left="1440" w:hanging="1440"/>
              <w:rPr>
                <w:rFonts w:ascii="Times New Roman" w:eastAsia="Calibri" w:hAnsi="Times New Roman" w:cs="Times New Roman"/>
                <w:b/>
                <w:color w:val="FF0000"/>
                <w:lang w:eastAsia="ar-SA"/>
              </w:rPr>
            </w:pPr>
            <w:r w:rsidRPr="006279B6">
              <w:rPr>
                <w:rFonts w:ascii="Times New Roman" w:eastAsia="Calibri" w:hAnsi="Times New Roman" w:cs="Times New Roman"/>
                <w:b/>
                <w:lang w:eastAsia="ar-SA"/>
              </w:rPr>
              <w:t>Budynek nr 439 system VRV</w:t>
            </w:r>
          </w:p>
        </w:tc>
      </w:tr>
      <w:tr w:rsidR="006279B6" w:rsidRPr="006279B6" w14:paraId="78D1F0E4" w14:textId="77777777" w:rsidTr="0012421A">
        <w:tc>
          <w:tcPr>
            <w:tcW w:w="4957" w:type="dxa"/>
            <w:tcBorders>
              <w:top w:val="single" w:sz="4" w:space="0" w:color="000000"/>
              <w:left w:val="single" w:sz="4" w:space="0" w:color="000000"/>
              <w:bottom w:val="single" w:sz="4" w:space="0" w:color="000000"/>
            </w:tcBorders>
            <w:shd w:val="clear" w:color="auto" w:fill="auto"/>
          </w:tcPr>
          <w:p w14:paraId="69705036"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Model MDVT-D280 (10) W/RN1-B  </w:t>
            </w:r>
          </w:p>
        </w:tc>
        <w:tc>
          <w:tcPr>
            <w:tcW w:w="1629" w:type="dxa"/>
            <w:tcBorders>
              <w:top w:val="single" w:sz="4" w:space="0" w:color="000000"/>
              <w:left w:val="single" w:sz="4" w:space="0" w:color="000000"/>
              <w:bottom w:val="single" w:sz="4" w:space="0" w:color="000000"/>
            </w:tcBorders>
            <w:shd w:val="clear" w:color="auto" w:fill="auto"/>
          </w:tcPr>
          <w:p w14:paraId="14C21F81"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1 szt.</w:t>
            </w:r>
          </w:p>
        </w:tc>
        <w:tc>
          <w:tcPr>
            <w:tcW w:w="2628" w:type="dxa"/>
            <w:vMerge w:val="restart"/>
            <w:tcBorders>
              <w:top w:val="single" w:sz="4" w:space="0" w:color="000000"/>
              <w:left w:val="single" w:sz="4" w:space="0" w:color="000000"/>
              <w:right w:val="single" w:sz="4" w:space="0" w:color="000000"/>
            </w:tcBorders>
            <w:shd w:val="clear" w:color="auto" w:fill="auto"/>
            <w:vAlign w:val="center"/>
          </w:tcPr>
          <w:p w14:paraId="763F6350"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114 szt.</w:t>
            </w:r>
          </w:p>
        </w:tc>
      </w:tr>
      <w:tr w:rsidR="006279B6" w:rsidRPr="006279B6" w14:paraId="121D44E8" w14:textId="77777777" w:rsidTr="0012421A">
        <w:tc>
          <w:tcPr>
            <w:tcW w:w="4957" w:type="dxa"/>
            <w:tcBorders>
              <w:top w:val="single" w:sz="4" w:space="0" w:color="000000"/>
              <w:left w:val="single" w:sz="4" w:space="0" w:color="000000"/>
              <w:bottom w:val="single" w:sz="4" w:space="0" w:color="000000"/>
            </w:tcBorders>
            <w:shd w:val="clear" w:color="auto" w:fill="auto"/>
          </w:tcPr>
          <w:p w14:paraId="29134C59"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eastAsia="ar-SA"/>
              </w:rPr>
              <w:t xml:space="preserve">Model MOU-24HFN1-ORCA </w:t>
            </w:r>
          </w:p>
        </w:tc>
        <w:tc>
          <w:tcPr>
            <w:tcW w:w="1629" w:type="dxa"/>
            <w:tcBorders>
              <w:top w:val="single" w:sz="4" w:space="0" w:color="000000"/>
              <w:left w:val="single" w:sz="4" w:space="0" w:color="000000"/>
              <w:bottom w:val="single" w:sz="4" w:space="0" w:color="000000"/>
            </w:tcBorders>
            <w:shd w:val="clear" w:color="auto" w:fill="auto"/>
          </w:tcPr>
          <w:p w14:paraId="6464AD00"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color w:val="FF0000"/>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vMerge/>
            <w:tcBorders>
              <w:left w:val="single" w:sz="4" w:space="0" w:color="000000"/>
              <w:right w:val="single" w:sz="4" w:space="0" w:color="000000"/>
            </w:tcBorders>
            <w:shd w:val="clear" w:color="auto" w:fill="auto"/>
          </w:tcPr>
          <w:p w14:paraId="054DBB76"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color w:val="FF0000"/>
                <w:lang w:val="en-US" w:eastAsia="ar-SA"/>
              </w:rPr>
            </w:pPr>
          </w:p>
        </w:tc>
      </w:tr>
      <w:tr w:rsidR="006279B6" w:rsidRPr="006279B6" w14:paraId="00B2784B" w14:textId="77777777" w:rsidTr="0012421A">
        <w:tc>
          <w:tcPr>
            <w:tcW w:w="4957" w:type="dxa"/>
            <w:tcBorders>
              <w:top w:val="single" w:sz="4" w:space="0" w:color="000000"/>
              <w:left w:val="single" w:sz="4" w:space="0" w:color="000000"/>
              <w:bottom w:val="single" w:sz="4" w:space="0" w:color="auto"/>
            </w:tcBorders>
            <w:shd w:val="clear" w:color="auto" w:fill="auto"/>
          </w:tcPr>
          <w:p w14:paraId="07E9441D"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Model MDV-V224W/DRN1 </w:t>
            </w:r>
          </w:p>
        </w:tc>
        <w:tc>
          <w:tcPr>
            <w:tcW w:w="1629" w:type="dxa"/>
            <w:tcBorders>
              <w:top w:val="single" w:sz="4" w:space="0" w:color="000000"/>
              <w:left w:val="single" w:sz="4" w:space="0" w:color="000000"/>
              <w:bottom w:val="single" w:sz="4" w:space="0" w:color="auto"/>
            </w:tcBorders>
            <w:shd w:val="clear" w:color="auto" w:fill="auto"/>
          </w:tcPr>
          <w:p w14:paraId="1AE6B91F"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color w:val="FF0000"/>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vMerge/>
            <w:tcBorders>
              <w:left w:val="single" w:sz="4" w:space="0" w:color="000000"/>
              <w:right w:val="single" w:sz="4" w:space="0" w:color="000000"/>
            </w:tcBorders>
            <w:shd w:val="clear" w:color="auto" w:fill="auto"/>
          </w:tcPr>
          <w:p w14:paraId="205890A9"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color w:val="FF0000"/>
                <w:lang w:val="en-US" w:eastAsia="ar-SA"/>
              </w:rPr>
            </w:pPr>
          </w:p>
        </w:tc>
      </w:tr>
      <w:tr w:rsidR="006279B6" w:rsidRPr="006279B6" w14:paraId="342FF68B" w14:textId="77777777" w:rsidTr="0012421A">
        <w:tc>
          <w:tcPr>
            <w:tcW w:w="4957" w:type="dxa"/>
            <w:tcBorders>
              <w:top w:val="single" w:sz="4" w:space="0" w:color="auto"/>
              <w:left w:val="single" w:sz="4" w:space="0" w:color="000000"/>
              <w:bottom w:val="single" w:sz="4" w:space="0" w:color="000000"/>
            </w:tcBorders>
            <w:shd w:val="clear" w:color="auto" w:fill="auto"/>
          </w:tcPr>
          <w:p w14:paraId="59BD8101"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Model MDV-V224W/DRN1 </w:t>
            </w:r>
          </w:p>
        </w:tc>
        <w:tc>
          <w:tcPr>
            <w:tcW w:w="1629" w:type="dxa"/>
            <w:tcBorders>
              <w:top w:val="single" w:sz="4" w:space="0" w:color="auto"/>
              <w:left w:val="single" w:sz="4" w:space="0" w:color="000000"/>
              <w:bottom w:val="single" w:sz="4" w:space="0" w:color="000000"/>
            </w:tcBorders>
            <w:shd w:val="clear" w:color="auto" w:fill="auto"/>
          </w:tcPr>
          <w:p w14:paraId="560AE033"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color w:val="FF0000"/>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vMerge/>
            <w:tcBorders>
              <w:left w:val="single" w:sz="4" w:space="0" w:color="000000"/>
              <w:right w:val="single" w:sz="4" w:space="0" w:color="000000"/>
            </w:tcBorders>
            <w:shd w:val="clear" w:color="auto" w:fill="auto"/>
          </w:tcPr>
          <w:p w14:paraId="7A47EBDA"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color w:val="FF0000"/>
                <w:lang w:val="en-US" w:eastAsia="ar-SA"/>
              </w:rPr>
            </w:pPr>
          </w:p>
        </w:tc>
      </w:tr>
      <w:tr w:rsidR="006279B6" w:rsidRPr="006279B6" w14:paraId="49958598" w14:textId="77777777" w:rsidTr="0012421A">
        <w:tc>
          <w:tcPr>
            <w:tcW w:w="4957" w:type="dxa"/>
            <w:tcBorders>
              <w:top w:val="single" w:sz="4" w:space="0" w:color="000000"/>
              <w:left w:val="single" w:sz="4" w:space="0" w:color="000000"/>
              <w:bottom w:val="single" w:sz="4" w:space="0" w:color="000000"/>
            </w:tcBorders>
            <w:shd w:val="clear" w:color="auto" w:fill="auto"/>
          </w:tcPr>
          <w:p w14:paraId="2F11FF26"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Model MOU-48HFN1-Q  </w:t>
            </w:r>
          </w:p>
        </w:tc>
        <w:tc>
          <w:tcPr>
            <w:tcW w:w="1629" w:type="dxa"/>
            <w:tcBorders>
              <w:top w:val="single" w:sz="4" w:space="0" w:color="000000"/>
              <w:left w:val="single" w:sz="4" w:space="0" w:color="000000"/>
              <w:bottom w:val="single" w:sz="4" w:space="0" w:color="000000"/>
            </w:tcBorders>
            <w:shd w:val="clear" w:color="auto" w:fill="auto"/>
          </w:tcPr>
          <w:p w14:paraId="607627AC"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color w:val="FF0000"/>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vMerge/>
            <w:tcBorders>
              <w:left w:val="single" w:sz="4" w:space="0" w:color="000000"/>
              <w:right w:val="single" w:sz="4" w:space="0" w:color="000000"/>
            </w:tcBorders>
            <w:shd w:val="clear" w:color="auto" w:fill="auto"/>
          </w:tcPr>
          <w:p w14:paraId="2FDCEDA4"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color w:val="FF0000"/>
                <w:lang w:val="en-US" w:eastAsia="ar-SA"/>
              </w:rPr>
            </w:pPr>
          </w:p>
        </w:tc>
      </w:tr>
      <w:tr w:rsidR="006279B6" w:rsidRPr="006279B6" w14:paraId="1E72D7FF" w14:textId="77777777" w:rsidTr="0012421A">
        <w:tc>
          <w:tcPr>
            <w:tcW w:w="4957" w:type="dxa"/>
            <w:tcBorders>
              <w:top w:val="single" w:sz="4" w:space="0" w:color="000000"/>
              <w:left w:val="single" w:sz="4" w:space="0" w:color="000000"/>
              <w:bottom w:val="single" w:sz="4" w:space="0" w:color="000000"/>
            </w:tcBorders>
            <w:shd w:val="clear" w:color="auto" w:fill="auto"/>
          </w:tcPr>
          <w:p w14:paraId="0832E9F8"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Model MDVT-D280 (10) W/RN1-B  </w:t>
            </w:r>
          </w:p>
        </w:tc>
        <w:tc>
          <w:tcPr>
            <w:tcW w:w="1629" w:type="dxa"/>
            <w:tcBorders>
              <w:top w:val="single" w:sz="4" w:space="0" w:color="000000"/>
              <w:left w:val="single" w:sz="4" w:space="0" w:color="000000"/>
              <w:bottom w:val="single" w:sz="4" w:space="0" w:color="000000"/>
            </w:tcBorders>
            <w:shd w:val="clear" w:color="auto" w:fill="auto"/>
          </w:tcPr>
          <w:p w14:paraId="24468917"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color w:val="FF0000"/>
                <w:lang w:eastAsia="ar-SA"/>
              </w:rPr>
            </w:pPr>
            <w:r w:rsidRPr="006279B6">
              <w:rPr>
                <w:rFonts w:ascii="Times New Roman" w:eastAsia="Calibri" w:hAnsi="Times New Roman" w:cs="Times New Roman"/>
                <w:lang w:eastAsia="ar-SA"/>
              </w:rPr>
              <w:t>1 szt.</w:t>
            </w:r>
          </w:p>
        </w:tc>
        <w:tc>
          <w:tcPr>
            <w:tcW w:w="2628" w:type="dxa"/>
            <w:vMerge/>
            <w:tcBorders>
              <w:left w:val="single" w:sz="4" w:space="0" w:color="000000"/>
              <w:right w:val="single" w:sz="4" w:space="0" w:color="000000"/>
            </w:tcBorders>
            <w:shd w:val="clear" w:color="auto" w:fill="auto"/>
          </w:tcPr>
          <w:p w14:paraId="41060176"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color w:val="FF0000"/>
                <w:lang w:eastAsia="ar-SA"/>
              </w:rPr>
            </w:pPr>
          </w:p>
        </w:tc>
      </w:tr>
      <w:tr w:rsidR="006279B6" w:rsidRPr="006279B6" w14:paraId="02B3B5F2" w14:textId="77777777" w:rsidTr="0012421A">
        <w:tc>
          <w:tcPr>
            <w:tcW w:w="4957" w:type="dxa"/>
            <w:tcBorders>
              <w:top w:val="single" w:sz="4" w:space="0" w:color="000000"/>
              <w:left w:val="single" w:sz="4" w:space="0" w:color="000000"/>
              <w:bottom w:val="single" w:sz="4" w:space="0" w:color="000000"/>
            </w:tcBorders>
            <w:shd w:val="clear" w:color="auto" w:fill="auto"/>
          </w:tcPr>
          <w:p w14:paraId="36D51A18"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Model MDVT-D280 (10) W/RN1-B  </w:t>
            </w:r>
          </w:p>
        </w:tc>
        <w:tc>
          <w:tcPr>
            <w:tcW w:w="1629" w:type="dxa"/>
            <w:tcBorders>
              <w:top w:val="single" w:sz="4" w:space="0" w:color="000000"/>
              <w:left w:val="single" w:sz="4" w:space="0" w:color="000000"/>
              <w:bottom w:val="single" w:sz="4" w:space="0" w:color="000000"/>
            </w:tcBorders>
            <w:shd w:val="clear" w:color="auto" w:fill="auto"/>
          </w:tcPr>
          <w:p w14:paraId="2856D6FF"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color w:val="FF0000"/>
                <w:lang w:eastAsia="ar-SA"/>
              </w:rPr>
            </w:pPr>
            <w:r w:rsidRPr="006279B6">
              <w:rPr>
                <w:rFonts w:ascii="Times New Roman" w:eastAsia="Calibri" w:hAnsi="Times New Roman" w:cs="Times New Roman"/>
                <w:lang w:eastAsia="ar-SA"/>
              </w:rPr>
              <w:t>1 szt.</w:t>
            </w:r>
          </w:p>
        </w:tc>
        <w:tc>
          <w:tcPr>
            <w:tcW w:w="2628" w:type="dxa"/>
            <w:vMerge/>
            <w:tcBorders>
              <w:left w:val="single" w:sz="4" w:space="0" w:color="000000"/>
              <w:right w:val="single" w:sz="4" w:space="0" w:color="000000"/>
            </w:tcBorders>
            <w:shd w:val="clear" w:color="auto" w:fill="auto"/>
          </w:tcPr>
          <w:p w14:paraId="2682CB08"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color w:val="FF0000"/>
                <w:lang w:eastAsia="ar-SA"/>
              </w:rPr>
            </w:pPr>
          </w:p>
        </w:tc>
      </w:tr>
      <w:tr w:rsidR="006279B6" w:rsidRPr="006279B6" w14:paraId="6615268C" w14:textId="77777777" w:rsidTr="0012421A">
        <w:tc>
          <w:tcPr>
            <w:tcW w:w="4957" w:type="dxa"/>
            <w:tcBorders>
              <w:top w:val="single" w:sz="4" w:space="0" w:color="000000"/>
              <w:left w:val="single" w:sz="4" w:space="0" w:color="000000"/>
              <w:bottom w:val="single" w:sz="4" w:space="0" w:color="000000"/>
            </w:tcBorders>
            <w:shd w:val="clear" w:color="auto" w:fill="auto"/>
          </w:tcPr>
          <w:p w14:paraId="4357B5B1"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Model MOU-48HFN1-Q </w:t>
            </w:r>
          </w:p>
        </w:tc>
        <w:tc>
          <w:tcPr>
            <w:tcW w:w="1629" w:type="dxa"/>
            <w:tcBorders>
              <w:top w:val="single" w:sz="4" w:space="0" w:color="000000"/>
              <w:left w:val="single" w:sz="4" w:space="0" w:color="000000"/>
              <w:bottom w:val="single" w:sz="4" w:space="0" w:color="000000"/>
            </w:tcBorders>
            <w:shd w:val="clear" w:color="auto" w:fill="auto"/>
          </w:tcPr>
          <w:p w14:paraId="16E22AA9"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color w:val="FF0000"/>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vMerge/>
            <w:tcBorders>
              <w:left w:val="single" w:sz="4" w:space="0" w:color="000000"/>
              <w:bottom w:val="single" w:sz="4" w:space="0" w:color="auto"/>
              <w:right w:val="single" w:sz="4" w:space="0" w:color="000000"/>
            </w:tcBorders>
            <w:shd w:val="clear" w:color="auto" w:fill="auto"/>
          </w:tcPr>
          <w:p w14:paraId="7D8B5A53"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color w:val="FF0000"/>
                <w:lang w:val="en-US" w:eastAsia="ar-SA"/>
              </w:rPr>
            </w:pPr>
          </w:p>
        </w:tc>
      </w:tr>
      <w:tr w:rsidR="006279B6" w:rsidRPr="006279B6" w14:paraId="6FC364DB" w14:textId="77777777" w:rsidTr="0012421A">
        <w:tc>
          <w:tcPr>
            <w:tcW w:w="4957" w:type="dxa"/>
            <w:tcBorders>
              <w:top w:val="single" w:sz="4" w:space="0" w:color="000000"/>
              <w:left w:val="single" w:sz="4" w:space="0" w:color="000000"/>
              <w:bottom w:val="single" w:sz="4" w:space="0" w:color="000000"/>
            </w:tcBorders>
            <w:shd w:val="clear" w:color="auto" w:fill="auto"/>
          </w:tcPr>
          <w:p w14:paraId="5474C790" w14:textId="77777777" w:rsidR="006279B6" w:rsidRPr="006279B6" w:rsidRDefault="006279B6" w:rsidP="006279B6">
            <w:pPr>
              <w:tabs>
                <w:tab w:val="right" w:pos="4145"/>
              </w:tabs>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Skraplacz dachu Model – PEC3-213N1R</w:t>
            </w:r>
            <w:r w:rsidRPr="006279B6">
              <w:rPr>
                <w:rFonts w:ascii="Times New Roman" w:eastAsia="Calibri" w:hAnsi="Times New Roman" w:cs="Times New Roman"/>
                <w:lang w:eastAsia="ar-SA"/>
              </w:rPr>
              <w:tab/>
            </w:r>
          </w:p>
        </w:tc>
        <w:tc>
          <w:tcPr>
            <w:tcW w:w="1629" w:type="dxa"/>
            <w:tcBorders>
              <w:top w:val="single" w:sz="4" w:space="0" w:color="000000"/>
              <w:left w:val="single" w:sz="4" w:space="0" w:color="000000"/>
              <w:bottom w:val="single" w:sz="4" w:space="0" w:color="000000"/>
            </w:tcBorders>
            <w:shd w:val="clear" w:color="auto" w:fill="auto"/>
          </w:tcPr>
          <w:p w14:paraId="1F18BF13"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3 szt.</w:t>
            </w:r>
          </w:p>
        </w:tc>
        <w:tc>
          <w:tcPr>
            <w:tcW w:w="2628" w:type="dxa"/>
            <w:tcBorders>
              <w:top w:val="single" w:sz="4" w:space="0" w:color="auto"/>
              <w:left w:val="single" w:sz="4" w:space="0" w:color="000000"/>
              <w:bottom w:val="single" w:sz="4" w:space="0" w:color="000000"/>
              <w:right w:val="single" w:sz="4" w:space="0" w:color="000000"/>
            </w:tcBorders>
            <w:shd w:val="clear" w:color="auto" w:fill="auto"/>
          </w:tcPr>
          <w:p w14:paraId="1366F4A0"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color w:val="FF0000"/>
                <w:lang w:eastAsia="ar-SA"/>
              </w:rPr>
            </w:pPr>
          </w:p>
        </w:tc>
      </w:tr>
      <w:tr w:rsidR="006279B6" w:rsidRPr="006279B6" w14:paraId="7A9D8325" w14:textId="77777777" w:rsidTr="0012421A">
        <w:tc>
          <w:tcPr>
            <w:tcW w:w="4957" w:type="dxa"/>
            <w:tcBorders>
              <w:top w:val="single" w:sz="4" w:space="0" w:color="000000"/>
              <w:left w:val="single" w:sz="4" w:space="0" w:color="000000"/>
              <w:bottom w:val="single" w:sz="4" w:space="0" w:color="000000"/>
            </w:tcBorders>
            <w:shd w:val="clear" w:color="auto" w:fill="auto"/>
          </w:tcPr>
          <w:p w14:paraId="36011162"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Skraplacz dachu UNIFLAIR Model – 30CAP0511P4</w:t>
            </w:r>
          </w:p>
        </w:tc>
        <w:tc>
          <w:tcPr>
            <w:tcW w:w="1629" w:type="dxa"/>
            <w:tcBorders>
              <w:top w:val="single" w:sz="4" w:space="0" w:color="000000"/>
              <w:left w:val="single" w:sz="4" w:space="0" w:color="000000"/>
              <w:bottom w:val="single" w:sz="4" w:space="0" w:color="000000"/>
            </w:tcBorders>
            <w:shd w:val="clear" w:color="auto" w:fill="auto"/>
            <w:vAlign w:val="center"/>
          </w:tcPr>
          <w:p w14:paraId="62049EC3"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r w:rsidRPr="006279B6">
              <w:rPr>
                <w:rFonts w:ascii="Times New Roman" w:eastAsia="Calibri" w:hAnsi="Times New Roman" w:cs="Times New Roman"/>
                <w:lang w:eastAsia="ar-SA"/>
              </w:rPr>
              <w:t>1 szt.</w:t>
            </w:r>
          </w:p>
        </w:tc>
        <w:tc>
          <w:tcPr>
            <w:tcW w:w="2628" w:type="dxa"/>
            <w:tcBorders>
              <w:left w:val="single" w:sz="4" w:space="0" w:color="000000"/>
              <w:bottom w:val="single" w:sz="4" w:space="0" w:color="000000"/>
              <w:right w:val="single" w:sz="4" w:space="0" w:color="000000"/>
            </w:tcBorders>
            <w:shd w:val="clear" w:color="auto" w:fill="auto"/>
            <w:vAlign w:val="center"/>
          </w:tcPr>
          <w:p w14:paraId="664B8796"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color w:val="FF0000"/>
                <w:lang w:eastAsia="ar-SA"/>
              </w:rPr>
            </w:pPr>
          </w:p>
        </w:tc>
      </w:tr>
      <w:tr w:rsidR="006279B6" w:rsidRPr="006279B6" w14:paraId="799C789E" w14:textId="77777777" w:rsidTr="0012421A">
        <w:tc>
          <w:tcPr>
            <w:tcW w:w="4957" w:type="dxa"/>
            <w:tcBorders>
              <w:top w:val="single" w:sz="4" w:space="0" w:color="000000"/>
              <w:left w:val="single" w:sz="4" w:space="0" w:color="000000"/>
              <w:bottom w:val="single" w:sz="4" w:space="0" w:color="000000"/>
            </w:tcBorders>
            <w:shd w:val="clear" w:color="auto" w:fill="auto"/>
          </w:tcPr>
          <w:p w14:paraId="07BD13BD"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SPLIT </w:t>
            </w:r>
            <w:proofErr w:type="spellStart"/>
            <w:r w:rsidRPr="006279B6">
              <w:rPr>
                <w:rFonts w:ascii="Times New Roman" w:eastAsia="Calibri" w:hAnsi="Times New Roman" w:cs="Times New Roman"/>
                <w:lang w:val="en-US" w:eastAsia="ar-SA"/>
              </w:rPr>
              <w:t>typ</w:t>
            </w:r>
            <w:proofErr w:type="spellEnd"/>
            <w:r w:rsidRPr="006279B6">
              <w:rPr>
                <w:rFonts w:ascii="Times New Roman" w:eastAsia="Calibri" w:hAnsi="Times New Roman" w:cs="Times New Roman"/>
                <w:lang w:val="en-US" w:eastAsia="ar-SA"/>
              </w:rPr>
              <w:t xml:space="preserve"> AIR CONDITIONER Model MRS-23U-18HRDN1-ORC8W</w:t>
            </w:r>
          </w:p>
        </w:tc>
        <w:tc>
          <w:tcPr>
            <w:tcW w:w="1629" w:type="dxa"/>
            <w:tcBorders>
              <w:top w:val="single" w:sz="4" w:space="0" w:color="000000"/>
              <w:left w:val="single" w:sz="4" w:space="0" w:color="000000"/>
              <w:bottom w:val="single" w:sz="4" w:space="0" w:color="000000"/>
            </w:tcBorders>
            <w:shd w:val="clear" w:color="auto" w:fill="auto"/>
            <w:vAlign w:val="center"/>
          </w:tcPr>
          <w:p w14:paraId="7BAADF59"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2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left w:val="single" w:sz="4" w:space="0" w:color="000000"/>
              <w:bottom w:val="single" w:sz="4" w:space="0" w:color="000000"/>
              <w:right w:val="single" w:sz="4" w:space="0" w:color="000000"/>
            </w:tcBorders>
            <w:shd w:val="clear" w:color="auto" w:fill="auto"/>
            <w:vAlign w:val="center"/>
          </w:tcPr>
          <w:p w14:paraId="6547412E"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color w:val="FF0000"/>
                <w:lang w:val="en-US" w:eastAsia="ar-SA"/>
              </w:rPr>
            </w:pPr>
          </w:p>
        </w:tc>
      </w:tr>
      <w:tr w:rsidR="006279B6" w:rsidRPr="006279B6" w14:paraId="1239A2E4" w14:textId="77777777" w:rsidTr="0012421A">
        <w:tc>
          <w:tcPr>
            <w:tcW w:w="4957" w:type="dxa"/>
            <w:tcBorders>
              <w:top w:val="single" w:sz="4" w:space="0" w:color="000000"/>
              <w:left w:val="single" w:sz="4" w:space="0" w:color="000000"/>
              <w:bottom w:val="single" w:sz="4" w:space="0" w:color="000000"/>
            </w:tcBorders>
            <w:shd w:val="clear" w:color="auto" w:fill="auto"/>
          </w:tcPr>
          <w:p w14:paraId="02CC4FB8"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Szafa precyzyjna </w:t>
            </w:r>
            <w:proofErr w:type="spellStart"/>
            <w:r w:rsidRPr="006279B6">
              <w:rPr>
                <w:rFonts w:ascii="Times New Roman" w:eastAsia="Calibri" w:hAnsi="Times New Roman" w:cs="Times New Roman"/>
                <w:lang w:eastAsia="ar-SA"/>
              </w:rPr>
              <w:t>Lennox</w:t>
            </w:r>
            <w:proofErr w:type="spellEnd"/>
            <w:r w:rsidRPr="006279B6">
              <w:rPr>
                <w:rFonts w:ascii="Times New Roman" w:eastAsia="Calibri" w:hAnsi="Times New Roman" w:cs="Times New Roman"/>
                <w:lang w:eastAsia="ar-SA"/>
              </w:rPr>
              <w:t>, model – DHAUR0080,</w:t>
            </w:r>
          </w:p>
          <w:p w14:paraId="731B054E"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HF1502054650</w:t>
            </w:r>
          </w:p>
        </w:tc>
        <w:tc>
          <w:tcPr>
            <w:tcW w:w="1629" w:type="dxa"/>
            <w:tcBorders>
              <w:top w:val="single" w:sz="4" w:space="0" w:color="000000"/>
              <w:left w:val="single" w:sz="4" w:space="0" w:color="000000"/>
              <w:bottom w:val="single" w:sz="4" w:space="0" w:color="000000"/>
            </w:tcBorders>
            <w:shd w:val="clear" w:color="auto" w:fill="auto"/>
          </w:tcPr>
          <w:p w14:paraId="6EA77BC5"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p>
        </w:tc>
        <w:tc>
          <w:tcPr>
            <w:tcW w:w="2628" w:type="dxa"/>
            <w:tcBorders>
              <w:top w:val="single" w:sz="4" w:space="0" w:color="auto"/>
              <w:left w:val="single" w:sz="4" w:space="0" w:color="000000"/>
              <w:bottom w:val="single" w:sz="4" w:space="0" w:color="000000"/>
              <w:right w:val="single" w:sz="4" w:space="0" w:color="000000"/>
            </w:tcBorders>
            <w:shd w:val="clear" w:color="auto" w:fill="auto"/>
          </w:tcPr>
          <w:p w14:paraId="2A441DD8"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3szt.</w:t>
            </w:r>
          </w:p>
        </w:tc>
      </w:tr>
      <w:tr w:rsidR="006279B6" w:rsidRPr="006279B6" w14:paraId="474DD320" w14:textId="77777777" w:rsidTr="0012421A">
        <w:tc>
          <w:tcPr>
            <w:tcW w:w="4957" w:type="dxa"/>
            <w:tcBorders>
              <w:top w:val="single" w:sz="4" w:space="0" w:color="000000"/>
              <w:left w:val="single" w:sz="4" w:space="0" w:color="000000"/>
              <w:bottom w:val="single" w:sz="4" w:space="0" w:color="000000"/>
            </w:tcBorders>
            <w:shd w:val="clear" w:color="auto" w:fill="auto"/>
          </w:tcPr>
          <w:p w14:paraId="482AB9E1"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proofErr w:type="spellStart"/>
            <w:r w:rsidRPr="006279B6">
              <w:rPr>
                <w:rFonts w:ascii="Times New Roman" w:eastAsia="Calibri" w:hAnsi="Times New Roman" w:cs="Times New Roman"/>
                <w:lang w:val="en-US" w:eastAsia="ar-SA"/>
              </w:rPr>
              <w:lastRenderedPageBreak/>
              <w:t>Szafa</w:t>
            </w:r>
            <w:proofErr w:type="spellEnd"/>
            <w:r w:rsidRPr="006279B6">
              <w:rPr>
                <w:rFonts w:ascii="Times New Roman" w:eastAsia="Calibri" w:hAnsi="Times New Roman" w:cs="Times New Roman"/>
                <w:lang w:val="en-US" w:eastAsia="ar-SA"/>
              </w:rPr>
              <w:t xml:space="preserve"> </w:t>
            </w:r>
            <w:proofErr w:type="spellStart"/>
            <w:r w:rsidRPr="006279B6">
              <w:rPr>
                <w:rFonts w:ascii="Times New Roman" w:eastAsia="Calibri" w:hAnsi="Times New Roman" w:cs="Times New Roman"/>
                <w:lang w:val="en-US" w:eastAsia="ar-SA"/>
              </w:rPr>
              <w:t>precyzyjna</w:t>
            </w:r>
            <w:proofErr w:type="spellEnd"/>
            <w:r w:rsidRPr="006279B6">
              <w:rPr>
                <w:rFonts w:ascii="Times New Roman" w:eastAsia="Calibri" w:hAnsi="Times New Roman" w:cs="Times New Roman"/>
                <w:lang w:val="en-US" w:eastAsia="ar-SA"/>
              </w:rPr>
              <w:t xml:space="preserve"> UNIFLAIR, model – SDAV0351A</w:t>
            </w:r>
          </w:p>
          <w:p w14:paraId="2A29B74B"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SCA 13188A</w:t>
            </w:r>
          </w:p>
        </w:tc>
        <w:tc>
          <w:tcPr>
            <w:tcW w:w="1629" w:type="dxa"/>
            <w:tcBorders>
              <w:top w:val="single" w:sz="4" w:space="0" w:color="000000"/>
              <w:left w:val="single" w:sz="4" w:space="0" w:color="000000"/>
              <w:bottom w:val="single" w:sz="4" w:space="0" w:color="000000"/>
            </w:tcBorders>
            <w:shd w:val="clear" w:color="auto" w:fill="auto"/>
          </w:tcPr>
          <w:p w14:paraId="1D6987D3"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p>
        </w:tc>
        <w:tc>
          <w:tcPr>
            <w:tcW w:w="2628" w:type="dxa"/>
            <w:tcBorders>
              <w:left w:val="single" w:sz="4" w:space="0" w:color="000000"/>
              <w:bottom w:val="single" w:sz="4" w:space="0" w:color="000000"/>
              <w:right w:val="single" w:sz="4" w:space="0" w:color="000000"/>
            </w:tcBorders>
            <w:shd w:val="clear" w:color="auto" w:fill="auto"/>
          </w:tcPr>
          <w:p w14:paraId="748C5961"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1szt</w:t>
            </w:r>
          </w:p>
        </w:tc>
      </w:tr>
      <w:tr w:rsidR="006279B6" w:rsidRPr="006279B6" w14:paraId="6127574E" w14:textId="77777777" w:rsidTr="0012421A">
        <w:tc>
          <w:tcPr>
            <w:tcW w:w="4957" w:type="dxa"/>
            <w:tcBorders>
              <w:top w:val="single" w:sz="4" w:space="0" w:color="000000"/>
              <w:left w:val="single" w:sz="4" w:space="0" w:color="000000"/>
              <w:bottom w:val="single" w:sz="4" w:space="0" w:color="000000"/>
            </w:tcBorders>
            <w:shd w:val="clear" w:color="auto" w:fill="auto"/>
          </w:tcPr>
          <w:p w14:paraId="0FA95A41"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Szafa klimatyzacyjna Schneider </w:t>
            </w:r>
            <w:proofErr w:type="spellStart"/>
            <w:r w:rsidRPr="006279B6">
              <w:rPr>
                <w:rFonts w:ascii="Times New Roman" w:eastAsia="Calibri" w:hAnsi="Times New Roman" w:cs="Times New Roman"/>
                <w:lang w:eastAsia="ar-SA"/>
              </w:rPr>
              <w:t>Elektric</w:t>
            </w:r>
            <w:proofErr w:type="spellEnd"/>
            <w:r w:rsidRPr="006279B6">
              <w:rPr>
                <w:rFonts w:ascii="Times New Roman" w:eastAsia="Calibri" w:hAnsi="Times New Roman" w:cs="Times New Roman"/>
                <w:lang w:eastAsia="ar-SA"/>
              </w:rPr>
              <w:t xml:space="preserve"> SDAV0351A</w:t>
            </w:r>
          </w:p>
        </w:tc>
        <w:tc>
          <w:tcPr>
            <w:tcW w:w="1629" w:type="dxa"/>
            <w:tcBorders>
              <w:top w:val="single" w:sz="4" w:space="0" w:color="000000"/>
              <w:left w:val="single" w:sz="4" w:space="0" w:color="000000"/>
              <w:bottom w:val="single" w:sz="4" w:space="0" w:color="000000"/>
            </w:tcBorders>
            <w:shd w:val="clear" w:color="auto" w:fill="auto"/>
          </w:tcPr>
          <w:p w14:paraId="6EF82B1B"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1szt.</w:t>
            </w:r>
          </w:p>
        </w:tc>
        <w:tc>
          <w:tcPr>
            <w:tcW w:w="2628" w:type="dxa"/>
            <w:tcBorders>
              <w:left w:val="single" w:sz="4" w:space="0" w:color="000000"/>
              <w:bottom w:val="single" w:sz="4" w:space="0" w:color="auto"/>
              <w:right w:val="single" w:sz="4" w:space="0" w:color="000000"/>
            </w:tcBorders>
            <w:shd w:val="clear" w:color="auto" w:fill="auto"/>
          </w:tcPr>
          <w:p w14:paraId="419A8D31"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58E7A3D9" w14:textId="77777777" w:rsidTr="0012421A">
        <w:trPr>
          <w:trHeight w:val="403"/>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14:paraId="3D4D489E" w14:textId="77777777" w:rsidR="006279B6" w:rsidRPr="006279B6" w:rsidRDefault="006279B6" w:rsidP="006279B6">
            <w:pPr>
              <w:suppressAutoHyphens/>
              <w:snapToGrid w:val="0"/>
              <w:spacing w:after="0" w:line="240" w:lineRule="auto"/>
              <w:ind w:left="30"/>
              <w:rPr>
                <w:rFonts w:ascii="Times New Roman" w:eastAsia="Calibri" w:hAnsi="Times New Roman" w:cs="Times New Roman"/>
                <w:b/>
                <w:lang w:val="en-US" w:eastAsia="ar-SA"/>
              </w:rPr>
            </w:pPr>
            <w:proofErr w:type="spellStart"/>
            <w:r w:rsidRPr="006279B6">
              <w:rPr>
                <w:rFonts w:ascii="Times New Roman" w:eastAsia="Calibri" w:hAnsi="Times New Roman" w:cs="Times New Roman"/>
                <w:b/>
                <w:lang w:val="en-US" w:eastAsia="ar-SA"/>
              </w:rPr>
              <w:t>Budynek</w:t>
            </w:r>
            <w:proofErr w:type="spellEnd"/>
            <w:r w:rsidRPr="006279B6">
              <w:rPr>
                <w:rFonts w:ascii="Times New Roman" w:eastAsia="Calibri" w:hAnsi="Times New Roman" w:cs="Times New Roman"/>
                <w:b/>
                <w:lang w:val="en-US" w:eastAsia="ar-SA"/>
              </w:rPr>
              <w:t xml:space="preserve"> nr 452</w:t>
            </w:r>
          </w:p>
        </w:tc>
      </w:tr>
      <w:tr w:rsidR="006279B6" w:rsidRPr="006279B6" w14:paraId="3B9C0A69" w14:textId="77777777" w:rsidTr="0012421A">
        <w:tc>
          <w:tcPr>
            <w:tcW w:w="4957" w:type="dxa"/>
            <w:tcBorders>
              <w:top w:val="single" w:sz="4" w:space="0" w:color="000000"/>
              <w:left w:val="single" w:sz="4" w:space="0" w:color="000000"/>
              <w:bottom w:val="single" w:sz="4" w:space="0" w:color="000000"/>
            </w:tcBorders>
            <w:shd w:val="clear" w:color="auto" w:fill="auto"/>
          </w:tcPr>
          <w:p w14:paraId="49859C7D"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AJY126GALH  FUJITSU</w:t>
            </w:r>
          </w:p>
        </w:tc>
        <w:tc>
          <w:tcPr>
            <w:tcW w:w="1629" w:type="dxa"/>
            <w:tcBorders>
              <w:top w:val="single" w:sz="4" w:space="0" w:color="000000"/>
              <w:left w:val="single" w:sz="4" w:space="0" w:color="000000"/>
              <w:bottom w:val="single" w:sz="4" w:space="0" w:color="000000"/>
            </w:tcBorders>
            <w:shd w:val="clear" w:color="auto" w:fill="auto"/>
          </w:tcPr>
          <w:p w14:paraId="25D14D64"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auto"/>
              <w:left w:val="single" w:sz="4" w:space="0" w:color="000000"/>
              <w:bottom w:val="single" w:sz="4" w:space="0" w:color="000000"/>
              <w:right w:val="single" w:sz="4" w:space="0" w:color="000000"/>
            </w:tcBorders>
            <w:shd w:val="clear" w:color="auto" w:fill="auto"/>
          </w:tcPr>
          <w:p w14:paraId="6992B0F8"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lang w:val="en-US" w:eastAsia="ar-SA"/>
              </w:rPr>
            </w:pPr>
          </w:p>
        </w:tc>
      </w:tr>
      <w:tr w:rsidR="006279B6" w:rsidRPr="006279B6" w14:paraId="2BAAE064" w14:textId="77777777" w:rsidTr="0012421A">
        <w:tc>
          <w:tcPr>
            <w:tcW w:w="4957" w:type="dxa"/>
            <w:tcBorders>
              <w:top w:val="single" w:sz="4" w:space="0" w:color="000000"/>
              <w:left w:val="single" w:sz="4" w:space="0" w:color="000000"/>
              <w:bottom w:val="single" w:sz="4" w:space="0" w:color="000000"/>
            </w:tcBorders>
            <w:shd w:val="clear" w:color="auto" w:fill="auto"/>
          </w:tcPr>
          <w:p w14:paraId="6C4842B2"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AJY144GALH </w:t>
            </w:r>
            <w:proofErr w:type="spellStart"/>
            <w:r w:rsidRPr="006279B6">
              <w:rPr>
                <w:rFonts w:ascii="Times New Roman" w:eastAsia="Calibri" w:hAnsi="Times New Roman" w:cs="Times New Roman"/>
                <w:lang w:val="en-US" w:eastAsia="ar-SA"/>
              </w:rPr>
              <w:t>jednostka</w:t>
            </w:r>
            <w:proofErr w:type="spellEnd"/>
            <w:r w:rsidRPr="006279B6">
              <w:rPr>
                <w:rFonts w:ascii="Times New Roman" w:eastAsia="Calibri" w:hAnsi="Times New Roman" w:cs="Times New Roman"/>
                <w:lang w:val="en-US" w:eastAsia="ar-SA"/>
              </w:rPr>
              <w:t xml:space="preserve"> </w:t>
            </w:r>
            <w:proofErr w:type="spellStart"/>
            <w:r w:rsidRPr="006279B6">
              <w:rPr>
                <w:rFonts w:ascii="Times New Roman" w:eastAsia="Calibri" w:hAnsi="Times New Roman" w:cs="Times New Roman"/>
                <w:lang w:val="en-US" w:eastAsia="ar-SA"/>
              </w:rPr>
              <w:t>nadrzędna</w:t>
            </w:r>
            <w:proofErr w:type="spellEnd"/>
            <w:r w:rsidRPr="006279B6">
              <w:rPr>
                <w:rFonts w:ascii="Times New Roman" w:eastAsia="Calibri" w:hAnsi="Times New Roman" w:cs="Times New Roman"/>
                <w:lang w:val="en-US" w:eastAsia="ar-SA"/>
              </w:rPr>
              <w:t xml:space="preserve"> </w:t>
            </w:r>
          </w:p>
        </w:tc>
        <w:tc>
          <w:tcPr>
            <w:tcW w:w="1629" w:type="dxa"/>
            <w:tcBorders>
              <w:top w:val="single" w:sz="4" w:space="0" w:color="000000"/>
              <w:left w:val="single" w:sz="4" w:space="0" w:color="000000"/>
              <w:bottom w:val="single" w:sz="4" w:space="0" w:color="000000"/>
            </w:tcBorders>
            <w:shd w:val="clear" w:color="auto" w:fill="auto"/>
          </w:tcPr>
          <w:p w14:paraId="2B339DBA"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2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auto"/>
              <w:left w:val="single" w:sz="4" w:space="0" w:color="000000"/>
              <w:bottom w:val="single" w:sz="4" w:space="0" w:color="000000"/>
              <w:right w:val="single" w:sz="4" w:space="0" w:color="000000"/>
            </w:tcBorders>
            <w:shd w:val="clear" w:color="auto" w:fill="auto"/>
          </w:tcPr>
          <w:p w14:paraId="7636B42C"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lang w:val="en-US" w:eastAsia="ar-SA"/>
              </w:rPr>
            </w:pPr>
          </w:p>
        </w:tc>
      </w:tr>
      <w:tr w:rsidR="006279B6" w:rsidRPr="006279B6" w14:paraId="154B63FE" w14:textId="77777777" w:rsidTr="0012421A">
        <w:tc>
          <w:tcPr>
            <w:tcW w:w="4957" w:type="dxa"/>
            <w:tcBorders>
              <w:top w:val="single" w:sz="4" w:space="0" w:color="000000"/>
              <w:left w:val="single" w:sz="4" w:space="0" w:color="000000"/>
              <w:bottom w:val="single" w:sz="4" w:space="0" w:color="000000"/>
            </w:tcBorders>
            <w:shd w:val="clear" w:color="auto" w:fill="auto"/>
          </w:tcPr>
          <w:p w14:paraId="556F1F17"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AJY108GALH </w:t>
            </w:r>
            <w:proofErr w:type="spellStart"/>
            <w:r w:rsidRPr="006279B6">
              <w:rPr>
                <w:rFonts w:ascii="Times New Roman" w:eastAsia="Calibri" w:hAnsi="Times New Roman" w:cs="Times New Roman"/>
                <w:lang w:val="en-US" w:eastAsia="ar-SA"/>
              </w:rPr>
              <w:t>jednostka</w:t>
            </w:r>
            <w:proofErr w:type="spellEnd"/>
            <w:r w:rsidRPr="006279B6">
              <w:rPr>
                <w:rFonts w:ascii="Times New Roman" w:eastAsia="Calibri" w:hAnsi="Times New Roman" w:cs="Times New Roman"/>
                <w:lang w:val="en-US" w:eastAsia="ar-SA"/>
              </w:rPr>
              <w:t xml:space="preserve"> </w:t>
            </w:r>
            <w:proofErr w:type="spellStart"/>
            <w:r w:rsidRPr="006279B6">
              <w:rPr>
                <w:rFonts w:ascii="Times New Roman" w:eastAsia="Calibri" w:hAnsi="Times New Roman" w:cs="Times New Roman"/>
                <w:lang w:val="en-US" w:eastAsia="ar-SA"/>
              </w:rPr>
              <w:t>nadrzędna</w:t>
            </w:r>
            <w:proofErr w:type="spellEnd"/>
            <w:r w:rsidRPr="006279B6">
              <w:rPr>
                <w:rFonts w:ascii="Times New Roman" w:eastAsia="Calibri" w:hAnsi="Times New Roman" w:cs="Times New Roman"/>
                <w:lang w:val="en-US" w:eastAsia="ar-SA"/>
              </w:rPr>
              <w:t xml:space="preserve"> </w:t>
            </w:r>
          </w:p>
        </w:tc>
        <w:tc>
          <w:tcPr>
            <w:tcW w:w="1629" w:type="dxa"/>
            <w:tcBorders>
              <w:top w:val="single" w:sz="4" w:space="0" w:color="000000"/>
              <w:left w:val="single" w:sz="4" w:space="0" w:color="000000"/>
              <w:bottom w:val="single" w:sz="4" w:space="0" w:color="000000"/>
            </w:tcBorders>
            <w:shd w:val="clear" w:color="auto" w:fill="auto"/>
          </w:tcPr>
          <w:p w14:paraId="23088921"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2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auto"/>
              <w:left w:val="single" w:sz="4" w:space="0" w:color="000000"/>
              <w:bottom w:val="single" w:sz="4" w:space="0" w:color="000000"/>
              <w:right w:val="single" w:sz="4" w:space="0" w:color="000000"/>
            </w:tcBorders>
            <w:shd w:val="clear" w:color="auto" w:fill="auto"/>
          </w:tcPr>
          <w:p w14:paraId="19816D50"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lang w:val="en-US" w:eastAsia="ar-SA"/>
              </w:rPr>
            </w:pPr>
          </w:p>
        </w:tc>
      </w:tr>
      <w:tr w:rsidR="006279B6" w:rsidRPr="006279B6" w14:paraId="576AD79E" w14:textId="77777777" w:rsidTr="0012421A">
        <w:tc>
          <w:tcPr>
            <w:tcW w:w="4957" w:type="dxa"/>
            <w:tcBorders>
              <w:top w:val="single" w:sz="4" w:space="0" w:color="000000"/>
              <w:left w:val="single" w:sz="4" w:space="0" w:color="000000"/>
              <w:bottom w:val="single" w:sz="4" w:space="0" w:color="000000"/>
            </w:tcBorders>
            <w:shd w:val="clear" w:color="auto" w:fill="auto"/>
          </w:tcPr>
          <w:p w14:paraId="0847B728"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AOYG45LETL</w:t>
            </w:r>
          </w:p>
        </w:tc>
        <w:tc>
          <w:tcPr>
            <w:tcW w:w="1629" w:type="dxa"/>
            <w:tcBorders>
              <w:top w:val="single" w:sz="4" w:space="0" w:color="000000"/>
              <w:left w:val="single" w:sz="4" w:space="0" w:color="000000"/>
              <w:bottom w:val="single" w:sz="4" w:space="0" w:color="000000"/>
            </w:tcBorders>
            <w:shd w:val="clear" w:color="auto" w:fill="auto"/>
          </w:tcPr>
          <w:p w14:paraId="424A2FA1"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2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c>
          <w:tcPr>
            <w:tcW w:w="2628" w:type="dxa"/>
            <w:tcBorders>
              <w:top w:val="single" w:sz="4" w:space="0" w:color="auto"/>
              <w:left w:val="single" w:sz="4" w:space="0" w:color="000000"/>
              <w:bottom w:val="single" w:sz="4" w:space="0" w:color="000000"/>
              <w:right w:val="single" w:sz="4" w:space="0" w:color="000000"/>
            </w:tcBorders>
            <w:shd w:val="clear" w:color="auto" w:fill="auto"/>
          </w:tcPr>
          <w:p w14:paraId="331212E0"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lang w:val="en-US" w:eastAsia="ar-SA"/>
              </w:rPr>
            </w:pPr>
          </w:p>
        </w:tc>
      </w:tr>
      <w:tr w:rsidR="006279B6" w:rsidRPr="006279B6" w14:paraId="378352D9" w14:textId="77777777" w:rsidTr="0012421A">
        <w:tc>
          <w:tcPr>
            <w:tcW w:w="4957" w:type="dxa"/>
            <w:tcBorders>
              <w:top w:val="single" w:sz="4" w:space="0" w:color="000000"/>
              <w:left w:val="single" w:sz="4" w:space="0" w:color="000000"/>
              <w:bottom w:val="single" w:sz="4" w:space="0" w:color="000000"/>
            </w:tcBorders>
            <w:shd w:val="clear" w:color="auto" w:fill="auto"/>
          </w:tcPr>
          <w:p w14:paraId="38DEA3BD"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AUYG45LRLA SPILT</w:t>
            </w:r>
          </w:p>
        </w:tc>
        <w:tc>
          <w:tcPr>
            <w:tcW w:w="1629" w:type="dxa"/>
            <w:tcBorders>
              <w:top w:val="single" w:sz="4" w:space="0" w:color="000000"/>
              <w:left w:val="single" w:sz="4" w:space="0" w:color="000000"/>
              <w:bottom w:val="single" w:sz="4" w:space="0" w:color="000000"/>
            </w:tcBorders>
            <w:shd w:val="clear" w:color="auto" w:fill="auto"/>
          </w:tcPr>
          <w:p w14:paraId="503C4D3F"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p>
        </w:tc>
        <w:tc>
          <w:tcPr>
            <w:tcW w:w="2628" w:type="dxa"/>
            <w:tcBorders>
              <w:top w:val="single" w:sz="4" w:space="0" w:color="auto"/>
              <w:left w:val="single" w:sz="4" w:space="0" w:color="000000"/>
              <w:bottom w:val="single" w:sz="4" w:space="0" w:color="000000"/>
              <w:right w:val="single" w:sz="4" w:space="0" w:color="000000"/>
            </w:tcBorders>
            <w:shd w:val="clear" w:color="auto" w:fill="auto"/>
          </w:tcPr>
          <w:p w14:paraId="346C3D95"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2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78FDD1F2" w14:textId="77777777" w:rsidTr="0012421A">
        <w:tc>
          <w:tcPr>
            <w:tcW w:w="4957" w:type="dxa"/>
            <w:tcBorders>
              <w:top w:val="single" w:sz="4" w:space="0" w:color="000000"/>
              <w:left w:val="single" w:sz="4" w:space="0" w:color="000000"/>
              <w:bottom w:val="single" w:sz="4" w:space="0" w:color="000000"/>
            </w:tcBorders>
            <w:shd w:val="clear" w:color="auto" w:fill="auto"/>
          </w:tcPr>
          <w:p w14:paraId="440E20E1"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AUXB14GALH </w:t>
            </w:r>
            <w:proofErr w:type="spellStart"/>
            <w:r w:rsidRPr="006279B6">
              <w:rPr>
                <w:rFonts w:ascii="Times New Roman" w:eastAsia="Calibri" w:hAnsi="Times New Roman" w:cs="Times New Roman"/>
                <w:lang w:val="en-US" w:eastAsia="ar-SA"/>
              </w:rPr>
              <w:t>typ</w:t>
            </w:r>
            <w:proofErr w:type="spellEnd"/>
            <w:r w:rsidRPr="006279B6">
              <w:rPr>
                <w:rFonts w:ascii="Times New Roman" w:eastAsia="Calibri" w:hAnsi="Times New Roman" w:cs="Times New Roman"/>
                <w:lang w:val="en-US" w:eastAsia="ar-SA"/>
              </w:rPr>
              <w:t xml:space="preserve"> </w:t>
            </w:r>
            <w:proofErr w:type="spellStart"/>
            <w:r w:rsidRPr="006279B6">
              <w:rPr>
                <w:rFonts w:ascii="Times New Roman" w:eastAsia="Calibri" w:hAnsi="Times New Roman" w:cs="Times New Roman"/>
                <w:lang w:val="en-US" w:eastAsia="ar-SA"/>
              </w:rPr>
              <w:t>zwarty</w:t>
            </w:r>
            <w:proofErr w:type="spellEnd"/>
            <w:r w:rsidRPr="006279B6">
              <w:rPr>
                <w:rFonts w:ascii="Times New Roman" w:eastAsia="Calibri" w:hAnsi="Times New Roman" w:cs="Times New Roman"/>
                <w:lang w:val="en-US" w:eastAsia="ar-SA"/>
              </w:rPr>
              <w:t xml:space="preserve"> </w:t>
            </w:r>
            <w:proofErr w:type="spellStart"/>
            <w:r w:rsidRPr="006279B6">
              <w:rPr>
                <w:rFonts w:ascii="Times New Roman" w:eastAsia="Calibri" w:hAnsi="Times New Roman" w:cs="Times New Roman"/>
                <w:lang w:val="en-US" w:eastAsia="ar-SA"/>
              </w:rPr>
              <w:t>kasetowy</w:t>
            </w:r>
            <w:proofErr w:type="spellEnd"/>
          </w:p>
        </w:tc>
        <w:tc>
          <w:tcPr>
            <w:tcW w:w="1629" w:type="dxa"/>
            <w:tcBorders>
              <w:top w:val="single" w:sz="4" w:space="0" w:color="000000"/>
              <w:left w:val="single" w:sz="4" w:space="0" w:color="000000"/>
              <w:bottom w:val="single" w:sz="4" w:space="0" w:color="000000"/>
            </w:tcBorders>
            <w:shd w:val="clear" w:color="auto" w:fill="auto"/>
          </w:tcPr>
          <w:p w14:paraId="6D102D9B"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p>
        </w:tc>
        <w:tc>
          <w:tcPr>
            <w:tcW w:w="2628" w:type="dxa"/>
            <w:tcBorders>
              <w:top w:val="single" w:sz="4" w:space="0" w:color="auto"/>
              <w:left w:val="single" w:sz="4" w:space="0" w:color="000000"/>
              <w:bottom w:val="single" w:sz="4" w:space="0" w:color="000000"/>
              <w:right w:val="single" w:sz="4" w:space="0" w:color="000000"/>
            </w:tcBorders>
            <w:shd w:val="clear" w:color="auto" w:fill="auto"/>
          </w:tcPr>
          <w:p w14:paraId="20B2734B"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37E92EE2" w14:textId="77777777" w:rsidTr="0012421A">
        <w:tc>
          <w:tcPr>
            <w:tcW w:w="4957" w:type="dxa"/>
            <w:tcBorders>
              <w:top w:val="single" w:sz="4" w:space="0" w:color="000000"/>
              <w:left w:val="single" w:sz="4" w:space="0" w:color="000000"/>
              <w:bottom w:val="single" w:sz="4" w:space="0" w:color="000000"/>
            </w:tcBorders>
            <w:shd w:val="clear" w:color="auto" w:fill="auto"/>
          </w:tcPr>
          <w:p w14:paraId="3C6C189E"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AUXB18GALH </w:t>
            </w:r>
            <w:proofErr w:type="spellStart"/>
            <w:r w:rsidRPr="006279B6">
              <w:rPr>
                <w:rFonts w:ascii="Times New Roman" w:eastAsia="Calibri" w:hAnsi="Times New Roman" w:cs="Times New Roman"/>
                <w:lang w:val="en-US" w:eastAsia="ar-SA"/>
              </w:rPr>
              <w:t>typ</w:t>
            </w:r>
            <w:proofErr w:type="spellEnd"/>
            <w:r w:rsidRPr="006279B6">
              <w:rPr>
                <w:rFonts w:ascii="Times New Roman" w:eastAsia="Calibri" w:hAnsi="Times New Roman" w:cs="Times New Roman"/>
                <w:lang w:val="en-US" w:eastAsia="ar-SA"/>
              </w:rPr>
              <w:t xml:space="preserve">  </w:t>
            </w:r>
            <w:proofErr w:type="spellStart"/>
            <w:r w:rsidRPr="006279B6">
              <w:rPr>
                <w:rFonts w:ascii="Times New Roman" w:eastAsia="Calibri" w:hAnsi="Times New Roman" w:cs="Times New Roman"/>
                <w:lang w:val="en-US" w:eastAsia="ar-SA"/>
              </w:rPr>
              <w:t>zwarty</w:t>
            </w:r>
            <w:proofErr w:type="spellEnd"/>
            <w:r w:rsidRPr="006279B6">
              <w:rPr>
                <w:rFonts w:ascii="Times New Roman" w:eastAsia="Calibri" w:hAnsi="Times New Roman" w:cs="Times New Roman"/>
                <w:lang w:val="en-US" w:eastAsia="ar-SA"/>
              </w:rPr>
              <w:t xml:space="preserve"> </w:t>
            </w:r>
            <w:proofErr w:type="spellStart"/>
            <w:r w:rsidRPr="006279B6">
              <w:rPr>
                <w:rFonts w:ascii="Times New Roman" w:eastAsia="Calibri" w:hAnsi="Times New Roman" w:cs="Times New Roman"/>
                <w:lang w:val="en-US" w:eastAsia="ar-SA"/>
              </w:rPr>
              <w:t>kasetowy</w:t>
            </w:r>
            <w:proofErr w:type="spellEnd"/>
            <w:r w:rsidRPr="006279B6">
              <w:rPr>
                <w:rFonts w:ascii="Times New Roman" w:eastAsia="Calibri" w:hAnsi="Times New Roman" w:cs="Times New Roman"/>
                <w:lang w:val="en-US" w:eastAsia="ar-SA"/>
              </w:rPr>
              <w:t xml:space="preserve"> </w:t>
            </w:r>
          </w:p>
        </w:tc>
        <w:tc>
          <w:tcPr>
            <w:tcW w:w="1629" w:type="dxa"/>
            <w:tcBorders>
              <w:top w:val="single" w:sz="4" w:space="0" w:color="000000"/>
              <w:left w:val="single" w:sz="4" w:space="0" w:color="000000"/>
              <w:bottom w:val="single" w:sz="4" w:space="0" w:color="000000"/>
            </w:tcBorders>
            <w:shd w:val="clear" w:color="auto" w:fill="auto"/>
          </w:tcPr>
          <w:p w14:paraId="19F927DD"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p>
        </w:tc>
        <w:tc>
          <w:tcPr>
            <w:tcW w:w="2628" w:type="dxa"/>
            <w:tcBorders>
              <w:top w:val="single" w:sz="4" w:space="0" w:color="auto"/>
              <w:left w:val="single" w:sz="4" w:space="0" w:color="000000"/>
              <w:bottom w:val="single" w:sz="4" w:space="0" w:color="000000"/>
              <w:right w:val="single" w:sz="4" w:space="0" w:color="000000"/>
            </w:tcBorders>
            <w:shd w:val="clear" w:color="auto" w:fill="auto"/>
          </w:tcPr>
          <w:p w14:paraId="067B012F"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5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2DF29503" w14:textId="77777777" w:rsidTr="0012421A">
        <w:tc>
          <w:tcPr>
            <w:tcW w:w="4957" w:type="dxa"/>
            <w:tcBorders>
              <w:top w:val="single" w:sz="4" w:space="0" w:color="000000"/>
              <w:left w:val="single" w:sz="4" w:space="0" w:color="000000"/>
              <w:bottom w:val="single" w:sz="4" w:space="0" w:color="000000"/>
            </w:tcBorders>
            <w:shd w:val="clear" w:color="auto" w:fill="auto"/>
          </w:tcPr>
          <w:p w14:paraId="07B86088"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AUXA30GAHL </w:t>
            </w:r>
            <w:proofErr w:type="spellStart"/>
            <w:r w:rsidRPr="006279B6">
              <w:rPr>
                <w:rFonts w:ascii="Times New Roman" w:eastAsia="Calibri" w:hAnsi="Times New Roman" w:cs="Times New Roman"/>
                <w:lang w:val="en-US" w:eastAsia="ar-SA"/>
              </w:rPr>
              <w:t>kasetowy</w:t>
            </w:r>
            <w:proofErr w:type="spellEnd"/>
          </w:p>
        </w:tc>
        <w:tc>
          <w:tcPr>
            <w:tcW w:w="1629" w:type="dxa"/>
            <w:tcBorders>
              <w:top w:val="single" w:sz="4" w:space="0" w:color="000000"/>
              <w:left w:val="single" w:sz="4" w:space="0" w:color="000000"/>
              <w:bottom w:val="single" w:sz="4" w:space="0" w:color="000000"/>
            </w:tcBorders>
            <w:shd w:val="clear" w:color="auto" w:fill="auto"/>
          </w:tcPr>
          <w:p w14:paraId="475BFF5F"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val="en-US" w:eastAsia="ar-SA"/>
              </w:rPr>
            </w:pPr>
          </w:p>
        </w:tc>
        <w:tc>
          <w:tcPr>
            <w:tcW w:w="2628" w:type="dxa"/>
            <w:tcBorders>
              <w:top w:val="single" w:sz="4" w:space="0" w:color="auto"/>
              <w:left w:val="single" w:sz="4" w:space="0" w:color="000000"/>
              <w:bottom w:val="single" w:sz="4" w:space="0" w:color="000000"/>
              <w:right w:val="single" w:sz="4" w:space="0" w:color="000000"/>
            </w:tcBorders>
            <w:shd w:val="clear" w:color="auto" w:fill="auto"/>
          </w:tcPr>
          <w:p w14:paraId="2F60C1AB"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10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7B88A7F0" w14:textId="77777777" w:rsidTr="0012421A">
        <w:tc>
          <w:tcPr>
            <w:tcW w:w="4957" w:type="dxa"/>
            <w:tcBorders>
              <w:top w:val="single" w:sz="4" w:space="0" w:color="000000"/>
              <w:left w:val="single" w:sz="4" w:space="0" w:color="000000"/>
              <w:bottom w:val="single" w:sz="4" w:space="0" w:color="000000"/>
            </w:tcBorders>
            <w:shd w:val="clear" w:color="auto" w:fill="auto"/>
          </w:tcPr>
          <w:p w14:paraId="4E4B7067" w14:textId="77777777" w:rsidR="006279B6" w:rsidRPr="006279B6" w:rsidRDefault="006279B6" w:rsidP="006279B6">
            <w:p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Szafa precyzyjna ARMEC PXO 11B</w:t>
            </w:r>
          </w:p>
        </w:tc>
        <w:tc>
          <w:tcPr>
            <w:tcW w:w="1629" w:type="dxa"/>
            <w:tcBorders>
              <w:top w:val="single" w:sz="4" w:space="0" w:color="000000"/>
              <w:left w:val="single" w:sz="4" w:space="0" w:color="000000"/>
              <w:bottom w:val="single" w:sz="4" w:space="0" w:color="000000"/>
            </w:tcBorders>
            <w:shd w:val="clear" w:color="auto" w:fill="auto"/>
          </w:tcPr>
          <w:p w14:paraId="3F23F0DE" w14:textId="77777777" w:rsidR="006279B6" w:rsidRPr="006279B6" w:rsidRDefault="006279B6" w:rsidP="006279B6">
            <w:pPr>
              <w:suppressAutoHyphens/>
              <w:spacing w:after="0" w:line="240" w:lineRule="auto"/>
              <w:ind w:left="1440" w:hanging="1440"/>
              <w:jc w:val="center"/>
              <w:rPr>
                <w:rFonts w:ascii="Times New Roman" w:eastAsia="Calibri" w:hAnsi="Times New Roman" w:cs="Times New Roman"/>
                <w:lang w:eastAsia="ar-SA"/>
              </w:rPr>
            </w:pPr>
          </w:p>
        </w:tc>
        <w:tc>
          <w:tcPr>
            <w:tcW w:w="2628" w:type="dxa"/>
            <w:tcBorders>
              <w:top w:val="single" w:sz="4" w:space="0" w:color="auto"/>
              <w:left w:val="single" w:sz="4" w:space="0" w:color="000000"/>
              <w:bottom w:val="single" w:sz="4" w:space="0" w:color="000000"/>
              <w:right w:val="single" w:sz="4" w:space="0" w:color="000000"/>
            </w:tcBorders>
            <w:shd w:val="clear" w:color="auto" w:fill="auto"/>
          </w:tcPr>
          <w:p w14:paraId="60DC3922"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r w:rsidR="006279B6" w:rsidRPr="006279B6" w14:paraId="4F11EE64" w14:textId="77777777" w:rsidTr="0012421A">
        <w:tc>
          <w:tcPr>
            <w:tcW w:w="4957" w:type="dxa"/>
            <w:tcBorders>
              <w:top w:val="single" w:sz="4" w:space="0" w:color="000000"/>
              <w:left w:val="single" w:sz="4" w:space="0" w:color="000000"/>
              <w:bottom w:val="single" w:sz="4" w:space="0" w:color="000000"/>
            </w:tcBorders>
            <w:shd w:val="clear" w:color="auto" w:fill="auto"/>
          </w:tcPr>
          <w:p w14:paraId="449F932E" w14:textId="77777777" w:rsidR="006279B6" w:rsidRPr="006279B6" w:rsidRDefault="006279B6" w:rsidP="006279B6">
            <w:pPr>
              <w:suppressAutoHyphens/>
              <w:spacing w:after="0" w:line="240" w:lineRule="auto"/>
              <w:rPr>
                <w:rFonts w:ascii="Times New Roman" w:eastAsia="Calibri" w:hAnsi="Times New Roman" w:cs="Times New Roman"/>
                <w:lang w:val="en-US" w:eastAsia="ar-SA"/>
              </w:rPr>
            </w:pPr>
            <w:proofErr w:type="spellStart"/>
            <w:r w:rsidRPr="006279B6">
              <w:rPr>
                <w:rFonts w:ascii="Times New Roman" w:eastAsia="Calibri" w:hAnsi="Times New Roman" w:cs="Times New Roman"/>
                <w:lang w:val="en-US" w:eastAsia="ar-SA"/>
              </w:rPr>
              <w:t>Skraplacz</w:t>
            </w:r>
            <w:proofErr w:type="spellEnd"/>
            <w:r w:rsidRPr="006279B6">
              <w:rPr>
                <w:rFonts w:ascii="Times New Roman" w:eastAsia="Calibri" w:hAnsi="Times New Roman" w:cs="Times New Roman"/>
                <w:lang w:val="en-US" w:eastAsia="ar-SA"/>
              </w:rPr>
              <w:t xml:space="preserve"> </w:t>
            </w:r>
            <w:proofErr w:type="spellStart"/>
            <w:r w:rsidRPr="006279B6">
              <w:rPr>
                <w:rFonts w:ascii="Times New Roman" w:eastAsia="Calibri" w:hAnsi="Times New Roman" w:cs="Times New Roman"/>
                <w:lang w:val="en-US" w:eastAsia="ar-SA"/>
              </w:rPr>
              <w:t>powietrza</w:t>
            </w:r>
            <w:proofErr w:type="spellEnd"/>
            <w:r w:rsidRPr="006279B6">
              <w:rPr>
                <w:rFonts w:ascii="Times New Roman" w:eastAsia="Calibri" w:hAnsi="Times New Roman" w:cs="Times New Roman"/>
                <w:lang w:val="en-US" w:eastAsia="ar-SA"/>
              </w:rPr>
              <w:t xml:space="preserve"> TYP ACC16H</w:t>
            </w:r>
          </w:p>
        </w:tc>
        <w:tc>
          <w:tcPr>
            <w:tcW w:w="1629" w:type="dxa"/>
            <w:tcBorders>
              <w:top w:val="single" w:sz="4" w:space="0" w:color="000000"/>
              <w:left w:val="single" w:sz="4" w:space="0" w:color="000000"/>
              <w:bottom w:val="single" w:sz="4" w:space="0" w:color="000000"/>
            </w:tcBorders>
            <w:shd w:val="clear" w:color="auto" w:fill="auto"/>
          </w:tcPr>
          <w:p w14:paraId="38DE2241" w14:textId="77777777" w:rsidR="006279B6" w:rsidRPr="006279B6" w:rsidRDefault="006279B6" w:rsidP="006279B6">
            <w:pPr>
              <w:suppressAutoHyphens/>
              <w:spacing w:after="0" w:line="240" w:lineRule="auto"/>
              <w:ind w:left="1440" w:hanging="1440"/>
              <w:rPr>
                <w:rFonts w:ascii="Times New Roman" w:eastAsia="Calibri" w:hAnsi="Times New Roman" w:cs="Times New Roman"/>
                <w:lang w:val="en-US" w:eastAsia="ar-SA"/>
              </w:rPr>
            </w:pPr>
          </w:p>
        </w:tc>
        <w:tc>
          <w:tcPr>
            <w:tcW w:w="2628" w:type="dxa"/>
            <w:tcBorders>
              <w:top w:val="single" w:sz="4" w:space="0" w:color="auto"/>
              <w:left w:val="single" w:sz="4" w:space="0" w:color="000000"/>
              <w:bottom w:val="single" w:sz="4" w:space="0" w:color="000000"/>
              <w:right w:val="single" w:sz="4" w:space="0" w:color="000000"/>
            </w:tcBorders>
            <w:shd w:val="clear" w:color="auto" w:fill="auto"/>
          </w:tcPr>
          <w:p w14:paraId="3CD4E996" w14:textId="77777777" w:rsidR="006279B6" w:rsidRPr="006279B6" w:rsidRDefault="006279B6" w:rsidP="006279B6">
            <w:pPr>
              <w:suppressAutoHyphens/>
              <w:snapToGrid w:val="0"/>
              <w:spacing w:after="0" w:line="240" w:lineRule="auto"/>
              <w:ind w:left="1440" w:hanging="1440"/>
              <w:jc w:val="center"/>
              <w:rPr>
                <w:rFonts w:ascii="Times New Roman" w:eastAsia="Calibri" w:hAnsi="Times New Roman" w:cs="Times New Roman"/>
                <w:lang w:val="en-US" w:eastAsia="ar-SA"/>
              </w:rPr>
            </w:pPr>
            <w:r w:rsidRPr="006279B6">
              <w:rPr>
                <w:rFonts w:ascii="Times New Roman" w:eastAsia="Calibri" w:hAnsi="Times New Roman" w:cs="Times New Roman"/>
                <w:lang w:val="en-US" w:eastAsia="ar-SA"/>
              </w:rPr>
              <w:t xml:space="preserve">1 </w:t>
            </w:r>
            <w:proofErr w:type="spellStart"/>
            <w:r w:rsidRPr="006279B6">
              <w:rPr>
                <w:rFonts w:ascii="Times New Roman" w:eastAsia="Calibri" w:hAnsi="Times New Roman" w:cs="Times New Roman"/>
                <w:lang w:val="en-US" w:eastAsia="ar-SA"/>
              </w:rPr>
              <w:t>szt</w:t>
            </w:r>
            <w:proofErr w:type="spellEnd"/>
            <w:r w:rsidRPr="006279B6">
              <w:rPr>
                <w:rFonts w:ascii="Times New Roman" w:eastAsia="Calibri" w:hAnsi="Times New Roman" w:cs="Times New Roman"/>
                <w:lang w:val="en-US" w:eastAsia="ar-SA"/>
              </w:rPr>
              <w:t>.</w:t>
            </w:r>
          </w:p>
        </w:tc>
      </w:tr>
    </w:tbl>
    <w:p w14:paraId="7DF3566E" w14:textId="77777777" w:rsidR="006279B6" w:rsidRPr="006279B6" w:rsidRDefault="006279B6" w:rsidP="006279B6">
      <w:pPr>
        <w:suppressAutoHyphens/>
        <w:spacing w:after="0" w:line="240" w:lineRule="auto"/>
        <w:jc w:val="both"/>
        <w:rPr>
          <w:rFonts w:ascii="Times New Roman" w:eastAsia="Calibri" w:hAnsi="Times New Roman" w:cs="Times New Roman"/>
          <w:b/>
          <w:lang w:eastAsia="ar-SA"/>
        </w:rPr>
      </w:pPr>
    </w:p>
    <w:p w14:paraId="7B47AD92" w14:textId="77777777" w:rsidR="006279B6" w:rsidRPr="006279B6" w:rsidRDefault="006279B6" w:rsidP="006279B6">
      <w:pPr>
        <w:suppressAutoHyphens/>
        <w:spacing w:after="0" w:line="240" w:lineRule="auto"/>
        <w:jc w:val="both"/>
        <w:rPr>
          <w:rFonts w:ascii="Times New Roman" w:eastAsia="Calibri" w:hAnsi="Times New Roman" w:cs="Times New Roman"/>
          <w:b/>
          <w:lang w:eastAsia="ar-SA"/>
        </w:rPr>
      </w:pPr>
    </w:p>
    <w:p w14:paraId="07DAC4BC" w14:textId="77777777" w:rsidR="006279B6" w:rsidRPr="006279B6" w:rsidRDefault="006279B6" w:rsidP="006279B6">
      <w:pPr>
        <w:suppressAutoHyphens/>
        <w:spacing w:after="0" w:line="240" w:lineRule="auto"/>
        <w:jc w:val="both"/>
        <w:rPr>
          <w:rFonts w:ascii="Times New Roman" w:eastAsia="Calibri" w:hAnsi="Times New Roman" w:cs="Times New Roman"/>
          <w:b/>
          <w:lang w:eastAsia="ar-SA"/>
        </w:rPr>
      </w:pPr>
      <w:r w:rsidRPr="006279B6">
        <w:rPr>
          <w:rFonts w:ascii="Times New Roman" w:eastAsia="Calibri" w:hAnsi="Times New Roman" w:cs="Times New Roman"/>
          <w:b/>
          <w:lang w:eastAsia="ar-SA"/>
        </w:rPr>
        <w:t xml:space="preserve">Przegląd i konserwacja klimatyzatorów i </w:t>
      </w:r>
      <w:proofErr w:type="spellStart"/>
      <w:r w:rsidRPr="006279B6">
        <w:rPr>
          <w:rFonts w:ascii="Times New Roman" w:eastAsia="Calibri" w:hAnsi="Times New Roman" w:cs="Times New Roman"/>
          <w:b/>
          <w:lang w:eastAsia="ar-SA"/>
        </w:rPr>
        <w:t>klimakonwektorów</w:t>
      </w:r>
      <w:proofErr w:type="spellEnd"/>
      <w:r w:rsidRPr="006279B6">
        <w:rPr>
          <w:rFonts w:ascii="Times New Roman" w:eastAsia="Calibri" w:hAnsi="Times New Roman" w:cs="Times New Roman"/>
          <w:b/>
          <w:lang w:eastAsia="ar-SA"/>
        </w:rPr>
        <w:t xml:space="preserve"> powinien obejmować wszystkie czynności zapewniające ich prawidłowe funkcjonowanie, a w szczególności:</w:t>
      </w:r>
    </w:p>
    <w:p w14:paraId="6EBA1C29" w14:textId="77777777" w:rsidR="006279B6" w:rsidRPr="006279B6" w:rsidRDefault="006279B6" w:rsidP="006279B6">
      <w:pPr>
        <w:numPr>
          <w:ilvl w:val="0"/>
          <w:numId w:val="29"/>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czyszczenie lub wymiana filtrów,</w:t>
      </w:r>
    </w:p>
    <w:p w14:paraId="74D7561D" w14:textId="77777777" w:rsidR="006279B6" w:rsidRPr="006279B6" w:rsidRDefault="006279B6" w:rsidP="006279B6">
      <w:pPr>
        <w:numPr>
          <w:ilvl w:val="0"/>
          <w:numId w:val="29"/>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stanu i szczelności układu,</w:t>
      </w:r>
    </w:p>
    <w:p w14:paraId="040F953E" w14:textId="77777777" w:rsidR="006279B6" w:rsidRPr="006279B6" w:rsidRDefault="006279B6" w:rsidP="006279B6">
      <w:pPr>
        <w:numPr>
          <w:ilvl w:val="0"/>
          <w:numId w:val="29"/>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stanu zaworów trójdrogowych,</w:t>
      </w:r>
    </w:p>
    <w:p w14:paraId="64DD24FE" w14:textId="77777777" w:rsidR="006279B6" w:rsidRPr="006279B6" w:rsidRDefault="006279B6" w:rsidP="006279B6">
      <w:pPr>
        <w:numPr>
          <w:ilvl w:val="0"/>
          <w:numId w:val="29"/>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wymiana uszkodzonych zaworów trójdrogowych,</w:t>
      </w:r>
    </w:p>
    <w:p w14:paraId="12E10A54" w14:textId="77777777" w:rsidR="006279B6" w:rsidRPr="006279B6" w:rsidRDefault="006279B6" w:rsidP="006279B6">
      <w:pPr>
        <w:numPr>
          <w:ilvl w:val="0"/>
          <w:numId w:val="29"/>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stanu głowic sterujących zaworami trójdrogowymi,</w:t>
      </w:r>
    </w:p>
    <w:p w14:paraId="5E55FB20" w14:textId="77777777" w:rsidR="006279B6" w:rsidRPr="006279B6" w:rsidRDefault="006279B6" w:rsidP="006279B6">
      <w:pPr>
        <w:numPr>
          <w:ilvl w:val="0"/>
          <w:numId w:val="29"/>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wymiana uszkodzonych głowic sterujących zaworami trójdrogowymi,</w:t>
      </w:r>
    </w:p>
    <w:p w14:paraId="238FE6D3" w14:textId="77777777" w:rsidR="006279B6" w:rsidRPr="006279B6" w:rsidRDefault="006279B6" w:rsidP="006279B6">
      <w:pPr>
        <w:numPr>
          <w:ilvl w:val="0"/>
          <w:numId w:val="29"/>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czyszczenie i odgrzybianie elementów wnętrza i obudowy,</w:t>
      </w:r>
    </w:p>
    <w:p w14:paraId="6296EB37" w14:textId="77777777" w:rsidR="006279B6" w:rsidRPr="006279B6" w:rsidRDefault="006279B6" w:rsidP="006279B6">
      <w:pPr>
        <w:numPr>
          <w:ilvl w:val="0"/>
          <w:numId w:val="29"/>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stanu pompek skroplin,</w:t>
      </w:r>
    </w:p>
    <w:p w14:paraId="52CA9085" w14:textId="77777777" w:rsidR="006279B6" w:rsidRPr="006279B6" w:rsidRDefault="006279B6" w:rsidP="006279B6">
      <w:pPr>
        <w:numPr>
          <w:ilvl w:val="0"/>
          <w:numId w:val="29"/>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wymiana uszkodzonych pompek skroplin,</w:t>
      </w:r>
    </w:p>
    <w:p w14:paraId="40171B9A" w14:textId="77777777" w:rsidR="006279B6" w:rsidRPr="006279B6" w:rsidRDefault="006279B6" w:rsidP="006279B6">
      <w:pPr>
        <w:numPr>
          <w:ilvl w:val="0"/>
          <w:numId w:val="29"/>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 xml:space="preserve">wymiana uszkodzonych łożysk, </w:t>
      </w:r>
    </w:p>
    <w:p w14:paraId="518AC241" w14:textId="77777777" w:rsidR="006279B6" w:rsidRPr="006279B6" w:rsidRDefault="006279B6" w:rsidP="006279B6">
      <w:pPr>
        <w:numPr>
          <w:ilvl w:val="0"/>
          <w:numId w:val="29"/>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sprawdzanie automatyki,</w:t>
      </w:r>
    </w:p>
    <w:p w14:paraId="534B1340" w14:textId="77777777" w:rsidR="006279B6" w:rsidRPr="006279B6" w:rsidRDefault="006279B6" w:rsidP="006279B6">
      <w:pPr>
        <w:numPr>
          <w:ilvl w:val="0"/>
          <w:numId w:val="29"/>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uzupełnienie ubytków czynnika chłodniczego i oleju,</w:t>
      </w:r>
    </w:p>
    <w:p w14:paraId="022E5DB6" w14:textId="77777777" w:rsidR="006279B6" w:rsidRPr="006279B6" w:rsidRDefault="006279B6" w:rsidP="006279B6">
      <w:pPr>
        <w:numPr>
          <w:ilvl w:val="0"/>
          <w:numId w:val="29"/>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stanu i szczelności układu,</w:t>
      </w:r>
    </w:p>
    <w:p w14:paraId="47CDD254" w14:textId="77777777" w:rsidR="006279B6" w:rsidRPr="006279B6" w:rsidRDefault="006279B6" w:rsidP="006279B6">
      <w:pPr>
        <w:numPr>
          <w:ilvl w:val="0"/>
          <w:numId w:val="29"/>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stanu obudowy centrali, uszkodzone elementy wymienić,</w:t>
      </w:r>
    </w:p>
    <w:p w14:paraId="3E0AB7BC" w14:textId="77777777" w:rsidR="006279B6" w:rsidRPr="006279B6" w:rsidRDefault="006279B6" w:rsidP="006279B6">
      <w:pPr>
        <w:numPr>
          <w:ilvl w:val="0"/>
          <w:numId w:val="29"/>
        </w:numPr>
        <w:suppressAutoHyphens/>
        <w:spacing w:after="0" w:line="240" w:lineRule="auto"/>
        <w:rPr>
          <w:rFonts w:ascii="Times New Roman" w:eastAsia="Calibri" w:hAnsi="Times New Roman" w:cs="Times New Roman"/>
          <w:lang w:eastAsia="ar-SA"/>
        </w:rPr>
      </w:pPr>
      <w:r w:rsidRPr="006279B6">
        <w:rPr>
          <w:rFonts w:ascii="Times New Roman" w:eastAsia="Calibri" w:hAnsi="Times New Roman" w:cs="Times New Roman"/>
          <w:lang w:eastAsia="ar-SA"/>
        </w:rPr>
        <w:t>sprawdzenie wypoziomowania centrali,</w:t>
      </w:r>
    </w:p>
    <w:p w14:paraId="3C378243" w14:textId="77777777" w:rsidR="006279B6" w:rsidRPr="006279B6" w:rsidRDefault="006279B6" w:rsidP="006279B6">
      <w:pPr>
        <w:numPr>
          <w:ilvl w:val="0"/>
          <w:numId w:val="29"/>
        </w:numPr>
        <w:suppressAutoHyphens/>
        <w:spacing w:after="0" w:line="240" w:lineRule="auto"/>
        <w:rPr>
          <w:rFonts w:ascii="Times New Roman" w:eastAsia="Calibri" w:hAnsi="Times New Roman" w:cs="Times New Roman"/>
          <w:b/>
          <w:lang w:eastAsia="ar-SA"/>
        </w:rPr>
      </w:pPr>
      <w:r w:rsidRPr="006279B6">
        <w:rPr>
          <w:rFonts w:ascii="Times New Roman" w:eastAsia="Calibri" w:hAnsi="Times New Roman" w:cs="Times New Roman"/>
          <w:lang w:eastAsia="ar-SA"/>
        </w:rPr>
        <w:t>sprawdzenie zamocowania centrali do ramy i śrub fundamentowych.</w:t>
      </w:r>
    </w:p>
    <w:p w14:paraId="388D0B73" w14:textId="77777777" w:rsidR="006279B6" w:rsidRPr="006279B6" w:rsidRDefault="006279B6" w:rsidP="006279B6">
      <w:pPr>
        <w:suppressAutoHyphens/>
        <w:spacing w:after="0" w:line="240" w:lineRule="auto"/>
        <w:rPr>
          <w:rFonts w:ascii="Times New Roman" w:eastAsia="Calibri" w:hAnsi="Times New Roman" w:cs="Times New Roman"/>
          <w:b/>
          <w:lang w:eastAsia="ar-SA"/>
        </w:rPr>
      </w:pPr>
    </w:p>
    <w:p w14:paraId="15FCFCB8" w14:textId="77777777" w:rsidR="006279B6" w:rsidRPr="006279B6" w:rsidRDefault="006279B6" w:rsidP="006279B6">
      <w:pPr>
        <w:suppressAutoHyphens/>
        <w:spacing w:after="0" w:line="240" w:lineRule="auto"/>
        <w:jc w:val="both"/>
        <w:rPr>
          <w:rFonts w:ascii="Times New Roman" w:eastAsia="Calibri" w:hAnsi="Times New Roman" w:cs="Times New Roman"/>
          <w:b/>
          <w:bCs/>
          <w:lang w:eastAsia="ar-SA"/>
        </w:rPr>
      </w:pPr>
      <w:r w:rsidRPr="006279B6">
        <w:rPr>
          <w:rFonts w:ascii="Times New Roman" w:eastAsia="Calibri" w:hAnsi="Times New Roman" w:cs="Times New Roman"/>
          <w:b/>
          <w:lang w:eastAsia="ar-SA"/>
        </w:rPr>
        <w:t xml:space="preserve">Wszelkie czynności przeprowadzane w trakcie przeglądu i konserwacji klimatyzatorów, </w:t>
      </w:r>
      <w:proofErr w:type="spellStart"/>
      <w:r w:rsidRPr="006279B6">
        <w:rPr>
          <w:rFonts w:ascii="Times New Roman" w:eastAsia="Calibri" w:hAnsi="Times New Roman" w:cs="Times New Roman"/>
          <w:b/>
          <w:lang w:eastAsia="ar-SA"/>
        </w:rPr>
        <w:t>klimakonwektorów</w:t>
      </w:r>
      <w:proofErr w:type="spellEnd"/>
      <w:r w:rsidRPr="006279B6">
        <w:rPr>
          <w:rFonts w:ascii="Times New Roman" w:eastAsia="Calibri" w:hAnsi="Times New Roman" w:cs="Times New Roman"/>
          <w:b/>
          <w:lang w:eastAsia="ar-SA"/>
        </w:rPr>
        <w:t xml:space="preserve"> mają zostać wykonane przy użyciu sprzętu i materiałów Wykonawcy.</w:t>
      </w:r>
    </w:p>
    <w:p w14:paraId="2577CC54" w14:textId="77777777" w:rsidR="006279B6" w:rsidRPr="006279B6" w:rsidRDefault="006279B6" w:rsidP="006279B6">
      <w:pPr>
        <w:spacing w:after="0" w:line="276" w:lineRule="auto"/>
        <w:jc w:val="both"/>
        <w:rPr>
          <w:rFonts w:ascii="Times New Roman" w:eastAsia="Calibri" w:hAnsi="Times New Roman" w:cs="Times New Roman"/>
          <w:b/>
          <w:bCs/>
        </w:rPr>
      </w:pPr>
      <w:r w:rsidRPr="006279B6">
        <w:rPr>
          <w:rFonts w:ascii="Times New Roman" w:eastAsia="Calibri" w:hAnsi="Times New Roman" w:cs="Times New Roman"/>
          <w:b/>
          <w:bCs/>
        </w:rPr>
        <w:t xml:space="preserve">Ponadto, w czasie przeglądu wszystkich urządzeń sprawdzenie stanu faktycznego </w:t>
      </w:r>
      <w:r w:rsidRPr="006279B6">
        <w:rPr>
          <w:rFonts w:ascii="Times New Roman" w:eastAsia="Calibri" w:hAnsi="Times New Roman" w:cs="Times New Roman"/>
          <w:b/>
          <w:bCs/>
        </w:rPr>
        <w:br/>
        <w:t>z wpisami w kartach urządzeń odnośnie zastosowanego czynnika chłodniczego i jego ilości. W przypadku niezgodności lub braku danych, uaktualnienie danych w kartach urządzeń według stanu faktycznego.</w:t>
      </w:r>
    </w:p>
    <w:p w14:paraId="7FE66FCE" w14:textId="77777777" w:rsidR="006279B6" w:rsidRPr="006279B6" w:rsidRDefault="006279B6" w:rsidP="006279B6">
      <w:pPr>
        <w:spacing w:after="0" w:line="276" w:lineRule="auto"/>
        <w:jc w:val="both"/>
        <w:rPr>
          <w:rFonts w:ascii="Times New Roman" w:eastAsia="Calibri" w:hAnsi="Times New Roman" w:cs="Times New Roman"/>
          <w:b/>
          <w:bCs/>
        </w:rPr>
      </w:pPr>
    </w:p>
    <w:p w14:paraId="465C2201" w14:textId="77777777" w:rsidR="006279B6" w:rsidRPr="006279B6" w:rsidRDefault="006279B6" w:rsidP="006279B6">
      <w:pPr>
        <w:spacing w:after="0" w:line="276" w:lineRule="auto"/>
        <w:jc w:val="both"/>
        <w:rPr>
          <w:rFonts w:ascii="Times New Roman" w:eastAsia="Calibri" w:hAnsi="Times New Roman" w:cs="Times New Roman"/>
          <w:b/>
          <w:bCs/>
        </w:rPr>
      </w:pPr>
      <w:r w:rsidRPr="006279B6">
        <w:rPr>
          <w:rFonts w:ascii="Times New Roman" w:eastAsia="Calibri" w:hAnsi="Times New Roman" w:cs="Times New Roman"/>
          <w:b/>
          <w:bCs/>
        </w:rPr>
        <w:t xml:space="preserve">3.Przegląd i konserwację wentylacji mechanicznej i klimatyzacji należy wykonać </w:t>
      </w:r>
    </w:p>
    <w:p w14:paraId="5791570E" w14:textId="77777777" w:rsidR="006279B6" w:rsidRPr="006279B6" w:rsidRDefault="006279B6" w:rsidP="006279B6">
      <w:pPr>
        <w:spacing w:after="0" w:line="276" w:lineRule="auto"/>
        <w:jc w:val="both"/>
        <w:rPr>
          <w:rFonts w:ascii="Times New Roman" w:eastAsia="Calibri" w:hAnsi="Times New Roman" w:cs="Times New Roman"/>
          <w:b/>
          <w:bCs/>
        </w:rPr>
      </w:pPr>
      <w:r w:rsidRPr="006279B6">
        <w:rPr>
          <w:rFonts w:ascii="Times New Roman" w:eastAsia="Calibri" w:hAnsi="Times New Roman" w:cs="Times New Roman"/>
          <w:b/>
          <w:bCs/>
        </w:rPr>
        <w:t>w terminie:</w:t>
      </w:r>
    </w:p>
    <w:p w14:paraId="7DC593FE" w14:textId="77777777" w:rsidR="006279B6" w:rsidRPr="006279B6" w:rsidRDefault="006279B6" w:rsidP="006279B6">
      <w:pPr>
        <w:spacing w:after="0" w:line="276" w:lineRule="auto"/>
        <w:jc w:val="both"/>
        <w:rPr>
          <w:rFonts w:ascii="Times New Roman" w:eastAsia="Calibri" w:hAnsi="Times New Roman" w:cs="Times New Roman"/>
          <w:b/>
          <w:bCs/>
        </w:rPr>
      </w:pPr>
      <w:r w:rsidRPr="006279B6">
        <w:rPr>
          <w:rFonts w:ascii="Times New Roman" w:eastAsia="Calibri" w:hAnsi="Times New Roman" w:cs="Times New Roman"/>
          <w:b/>
          <w:bCs/>
        </w:rPr>
        <w:t>a) pierwszy przegląd w terminie 40 dni od dnia podpisania umowy,</w:t>
      </w:r>
    </w:p>
    <w:p w14:paraId="1FCB644C" w14:textId="77777777" w:rsidR="006279B6" w:rsidRPr="006279B6" w:rsidRDefault="006279B6" w:rsidP="006279B6">
      <w:pPr>
        <w:spacing w:after="0" w:line="276" w:lineRule="auto"/>
        <w:jc w:val="both"/>
        <w:rPr>
          <w:rFonts w:ascii="Times New Roman" w:eastAsia="Calibri" w:hAnsi="Times New Roman" w:cs="Times New Roman"/>
          <w:b/>
          <w:bCs/>
        </w:rPr>
      </w:pPr>
      <w:r w:rsidRPr="006279B6">
        <w:rPr>
          <w:rFonts w:ascii="Times New Roman" w:eastAsia="Calibri" w:hAnsi="Times New Roman" w:cs="Times New Roman"/>
          <w:b/>
          <w:bCs/>
        </w:rPr>
        <w:lastRenderedPageBreak/>
        <w:t>b) drugi przegląd do dnia 15.10.2022 r.</w:t>
      </w:r>
    </w:p>
    <w:p w14:paraId="58D3762C" w14:textId="77777777" w:rsidR="006279B6" w:rsidRPr="006279B6" w:rsidRDefault="006279B6" w:rsidP="006279B6">
      <w:pPr>
        <w:tabs>
          <w:tab w:val="left" w:pos="284"/>
        </w:tabs>
        <w:spacing w:after="0" w:line="240" w:lineRule="auto"/>
        <w:jc w:val="both"/>
        <w:rPr>
          <w:rFonts w:ascii="Times New Roman" w:eastAsia="Calibri" w:hAnsi="Times New Roman" w:cs="Times New Roman"/>
          <w:b/>
        </w:rPr>
      </w:pPr>
      <w:r w:rsidRPr="006279B6">
        <w:rPr>
          <w:rFonts w:ascii="Times New Roman" w:eastAsia="Calibri" w:hAnsi="Times New Roman" w:cs="Times New Roman"/>
          <w:b/>
        </w:rPr>
        <w:t>Naprawę urządzeń instalacji klimatyzacji należy wykonać w terminie 40 dni od dnia podpisania umowy.</w:t>
      </w:r>
    </w:p>
    <w:p w14:paraId="43696986" w14:textId="77777777" w:rsidR="006279B6" w:rsidRPr="006279B6" w:rsidRDefault="006279B6" w:rsidP="006279B6">
      <w:pPr>
        <w:spacing w:after="0" w:line="276" w:lineRule="auto"/>
        <w:jc w:val="both"/>
        <w:rPr>
          <w:rFonts w:ascii="Times New Roman" w:eastAsia="Calibri" w:hAnsi="Times New Roman" w:cs="Times New Roman"/>
          <w:b/>
          <w:bCs/>
        </w:rPr>
      </w:pPr>
    </w:p>
    <w:p w14:paraId="3E0216F7" w14:textId="77777777" w:rsidR="006279B6" w:rsidRPr="006279B6" w:rsidRDefault="006279B6" w:rsidP="006279B6">
      <w:pPr>
        <w:spacing w:after="0" w:line="276" w:lineRule="auto"/>
        <w:jc w:val="center"/>
        <w:rPr>
          <w:rFonts w:ascii="Times New Roman" w:eastAsia="Calibri" w:hAnsi="Times New Roman" w:cs="Times New Roman"/>
          <w:b/>
        </w:rPr>
      </w:pPr>
      <w:r w:rsidRPr="006279B6">
        <w:rPr>
          <w:rFonts w:ascii="Times New Roman" w:eastAsia="Calibri" w:hAnsi="Times New Roman" w:cs="Times New Roman"/>
          <w:b/>
        </w:rPr>
        <w:t>§ 2</w:t>
      </w:r>
    </w:p>
    <w:p w14:paraId="7137E109" w14:textId="77777777" w:rsidR="006279B6" w:rsidRPr="006279B6" w:rsidRDefault="006279B6" w:rsidP="006279B6">
      <w:pPr>
        <w:spacing w:after="0" w:line="276" w:lineRule="auto"/>
        <w:jc w:val="center"/>
        <w:rPr>
          <w:rFonts w:ascii="Times New Roman" w:eastAsia="Calibri" w:hAnsi="Times New Roman" w:cs="Times New Roman"/>
          <w:b/>
        </w:rPr>
      </w:pPr>
      <w:r w:rsidRPr="006279B6">
        <w:rPr>
          <w:rFonts w:ascii="Times New Roman" w:eastAsia="Calibri" w:hAnsi="Times New Roman" w:cs="Times New Roman"/>
          <w:b/>
        </w:rPr>
        <w:t>TERMIN REALIZACJI UMOWY</w:t>
      </w:r>
    </w:p>
    <w:p w14:paraId="07C11846" w14:textId="77777777" w:rsidR="006279B6" w:rsidRPr="006279B6" w:rsidRDefault="006279B6" w:rsidP="006279B6">
      <w:pPr>
        <w:numPr>
          <w:ilvl w:val="0"/>
          <w:numId w:val="33"/>
        </w:numPr>
        <w:spacing w:after="0" w:line="276" w:lineRule="auto"/>
        <w:rPr>
          <w:rFonts w:ascii="Times New Roman" w:eastAsia="Calibri" w:hAnsi="Times New Roman" w:cs="Times New Roman"/>
          <w:b/>
        </w:rPr>
      </w:pPr>
      <w:r w:rsidRPr="006279B6">
        <w:rPr>
          <w:rFonts w:ascii="Times New Roman" w:eastAsia="Calibri" w:hAnsi="Times New Roman" w:cs="Times New Roman"/>
        </w:rPr>
        <w:t xml:space="preserve">Niniejsza umowa zostaje zawarta na czas określony </w:t>
      </w:r>
      <w:proofErr w:type="spellStart"/>
      <w:r w:rsidRPr="006279B6">
        <w:rPr>
          <w:rFonts w:ascii="Times New Roman" w:eastAsia="Calibri" w:hAnsi="Times New Roman" w:cs="Times New Roman"/>
        </w:rPr>
        <w:t>tj</w:t>
      </w:r>
      <w:proofErr w:type="spellEnd"/>
      <w:r w:rsidRPr="006279B6">
        <w:rPr>
          <w:rFonts w:ascii="Times New Roman" w:eastAsia="Calibri" w:hAnsi="Times New Roman" w:cs="Times New Roman"/>
        </w:rPr>
        <w:t xml:space="preserve"> </w:t>
      </w:r>
      <w:r w:rsidRPr="006279B6">
        <w:rPr>
          <w:rFonts w:ascii="Times New Roman" w:eastAsia="Calibri" w:hAnsi="Times New Roman" w:cs="Times New Roman"/>
          <w:b/>
        </w:rPr>
        <w:t>od dnia podpisania umowy do dnia 31 grudnia 2022 roku.</w:t>
      </w:r>
    </w:p>
    <w:p w14:paraId="15CCEE9A" w14:textId="77777777" w:rsidR="006279B6" w:rsidRPr="006279B6" w:rsidRDefault="006279B6" w:rsidP="006279B6">
      <w:pPr>
        <w:numPr>
          <w:ilvl w:val="0"/>
          <w:numId w:val="33"/>
        </w:numPr>
        <w:spacing w:after="0" w:line="276" w:lineRule="auto"/>
        <w:jc w:val="both"/>
        <w:rPr>
          <w:rFonts w:ascii="Times New Roman" w:eastAsia="Calibri" w:hAnsi="Times New Roman" w:cs="Times New Roman"/>
          <w:b/>
          <w:bCs/>
        </w:rPr>
      </w:pPr>
      <w:r w:rsidRPr="006279B6">
        <w:rPr>
          <w:rFonts w:ascii="Times New Roman" w:eastAsia="Calibri" w:hAnsi="Times New Roman" w:cs="Times New Roman"/>
          <w:b/>
          <w:bCs/>
        </w:rPr>
        <w:t>Przegląd i konserwację wentylacji mechanicznej i klimatyzacji należy wykonać w terminie:</w:t>
      </w:r>
    </w:p>
    <w:p w14:paraId="71EA541F" w14:textId="77777777" w:rsidR="006279B6" w:rsidRPr="006279B6" w:rsidRDefault="006279B6" w:rsidP="006279B6">
      <w:pPr>
        <w:spacing w:after="0" w:line="276" w:lineRule="auto"/>
        <w:ind w:left="360"/>
        <w:jc w:val="both"/>
        <w:rPr>
          <w:rFonts w:ascii="Times New Roman" w:eastAsia="Calibri" w:hAnsi="Times New Roman" w:cs="Times New Roman"/>
          <w:b/>
          <w:bCs/>
        </w:rPr>
      </w:pPr>
      <w:r w:rsidRPr="006279B6">
        <w:rPr>
          <w:rFonts w:ascii="Times New Roman" w:eastAsia="Calibri" w:hAnsi="Times New Roman" w:cs="Times New Roman"/>
          <w:b/>
          <w:bCs/>
        </w:rPr>
        <w:t>a) pierwszy przegląd w terminie 40 dni od dnia podpisania umowy,</w:t>
      </w:r>
    </w:p>
    <w:p w14:paraId="45AA22B8" w14:textId="77777777" w:rsidR="006279B6" w:rsidRPr="006279B6" w:rsidRDefault="006279B6" w:rsidP="006279B6">
      <w:pPr>
        <w:spacing w:after="0" w:line="276" w:lineRule="auto"/>
        <w:ind w:left="360"/>
        <w:jc w:val="both"/>
        <w:rPr>
          <w:rFonts w:ascii="Times New Roman" w:eastAsia="Calibri" w:hAnsi="Times New Roman" w:cs="Times New Roman"/>
          <w:b/>
          <w:bCs/>
        </w:rPr>
      </w:pPr>
      <w:r w:rsidRPr="006279B6">
        <w:rPr>
          <w:rFonts w:ascii="Times New Roman" w:eastAsia="Calibri" w:hAnsi="Times New Roman" w:cs="Times New Roman"/>
          <w:b/>
          <w:bCs/>
        </w:rPr>
        <w:t>b) drugi przegląd do dnia 15.10.2022 r.</w:t>
      </w:r>
    </w:p>
    <w:p w14:paraId="2B02D79E" w14:textId="77777777" w:rsidR="006279B6" w:rsidRPr="006279B6" w:rsidRDefault="006279B6" w:rsidP="006279B6">
      <w:pPr>
        <w:tabs>
          <w:tab w:val="left" w:pos="284"/>
        </w:tabs>
        <w:spacing w:after="0" w:line="240" w:lineRule="auto"/>
        <w:ind w:left="360"/>
        <w:jc w:val="both"/>
        <w:rPr>
          <w:rFonts w:ascii="Times New Roman" w:eastAsia="Calibri" w:hAnsi="Times New Roman" w:cs="Times New Roman"/>
          <w:b/>
        </w:rPr>
      </w:pPr>
      <w:r w:rsidRPr="006279B6">
        <w:rPr>
          <w:rFonts w:ascii="Times New Roman" w:eastAsia="Calibri" w:hAnsi="Times New Roman" w:cs="Times New Roman"/>
          <w:b/>
        </w:rPr>
        <w:t xml:space="preserve">3.  Naprawę urządzeń instalacji klimatyzacji należy wykonać w terminie 40 dni od </w:t>
      </w:r>
    </w:p>
    <w:p w14:paraId="27169C05" w14:textId="77777777" w:rsidR="006279B6" w:rsidRPr="006279B6" w:rsidRDefault="006279B6" w:rsidP="006279B6">
      <w:pPr>
        <w:tabs>
          <w:tab w:val="left" w:pos="284"/>
        </w:tabs>
        <w:spacing w:after="0" w:line="240" w:lineRule="auto"/>
        <w:ind w:left="360"/>
        <w:jc w:val="both"/>
        <w:rPr>
          <w:rFonts w:ascii="Times New Roman" w:eastAsia="Calibri" w:hAnsi="Times New Roman" w:cs="Times New Roman"/>
          <w:b/>
        </w:rPr>
      </w:pPr>
      <w:r w:rsidRPr="006279B6">
        <w:rPr>
          <w:rFonts w:ascii="Times New Roman" w:eastAsia="Calibri" w:hAnsi="Times New Roman" w:cs="Times New Roman"/>
          <w:b/>
        </w:rPr>
        <w:t xml:space="preserve">   dnia podpisania umowy.</w:t>
      </w:r>
    </w:p>
    <w:p w14:paraId="296C3A91" w14:textId="77777777" w:rsidR="006279B6" w:rsidRPr="006279B6" w:rsidRDefault="006279B6" w:rsidP="006279B6">
      <w:pPr>
        <w:spacing w:after="0" w:line="276" w:lineRule="auto"/>
        <w:rPr>
          <w:rFonts w:ascii="Times New Roman" w:eastAsia="Calibri" w:hAnsi="Times New Roman" w:cs="Times New Roman"/>
        </w:rPr>
      </w:pPr>
    </w:p>
    <w:p w14:paraId="380FA2D8" w14:textId="77777777" w:rsidR="006279B6" w:rsidRPr="006279B6" w:rsidRDefault="006279B6" w:rsidP="006279B6">
      <w:pPr>
        <w:spacing w:after="0" w:line="276" w:lineRule="auto"/>
        <w:jc w:val="center"/>
        <w:rPr>
          <w:rFonts w:ascii="Times New Roman" w:eastAsia="Calibri" w:hAnsi="Times New Roman" w:cs="Times New Roman"/>
          <w:b/>
        </w:rPr>
      </w:pPr>
      <w:r w:rsidRPr="006279B6">
        <w:rPr>
          <w:rFonts w:ascii="Times New Roman" w:eastAsia="Calibri" w:hAnsi="Times New Roman" w:cs="Times New Roman"/>
          <w:b/>
        </w:rPr>
        <w:t>§ 3</w:t>
      </w:r>
    </w:p>
    <w:p w14:paraId="4AE70DF6" w14:textId="77777777" w:rsidR="006279B6" w:rsidRPr="006279B6" w:rsidRDefault="006279B6" w:rsidP="006279B6">
      <w:pPr>
        <w:spacing w:after="0" w:line="276" w:lineRule="auto"/>
        <w:jc w:val="center"/>
        <w:rPr>
          <w:rFonts w:ascii="Times New Roman" w:eastAsia="Calibri" w:hAnsi="Times New Roman" w:cs="Times New Roman"/>
          <w:b/>
        </w:rPr>
      </w:pPr>
      <w:r w:rsidRPr="006279B6">
        <w:rPr>
          <w:rFonts w:ascii="Times New Roman" w:eastAsia="Calibri" w:hAnsi="Times New Roman" w:cs="Times New Roman"/>
          <w:b/>
        </w:rPr>
        <w:t>ZSADY WYKONYWANIA PRZEGLĄDÓW I KONSERWACJI OKRESOWYCH</w:t>
      </w:r>
    </w:p>
    <w:p w14:paraId="1D0F79E0" w14:textId="77777777" w:rsidR="006279B6" w:rsidRPr="006279B6" w:rsidRDefault="006279B6" w:rsidP="006279B6">
      <w:pPr>
        <w:spacing w:after="0" w:line="276" w:lineRule="auto"/>
        <w:ind w:left="284" w:hanging="284"/>
        <w:jc w:val="both"/>
        <w:rPr>
          <w:rFonts w:ascii="Times New Roman" w:eastAsia="Calibri" w:hAnsi="Times New Roman" w:cs="Times New Roman"/>
        </w:rPr>
      </w:pPr>
      <w:r w:rsidRPr="006279B6">
        <w:rPr>
          <w:rFonts w:ascii="Times New Roman" w:eastAsia="Calibri" w:hAnsi="Times New Roman" w:cs="Times New Roman"/>
          <w:b/>
        </w:rPr>
        <w:t xml:space="preserve">1. </w:t>
      </w:r>
      <w:r w:rsidRPr="006279B6">
        <w:rPr>
          <w:rFonts w:ascii="Times New Roman" w:eastAsia="Calibri" w:hAnsi="Times New Roman" w:cs="Times New Roman"/>
          <w:bCs/>
        </w:rPr>
        <w:t>Przegląd i konserwację wentylacji mechanicznej i klimatyzacji</w:t>
      </w:r>
      <w:r w:rsidRPr="006279B6">
        <w:rPr>
          <w:rFonts w:ascii="Times New Roman" w:eastAsia="Calibri" w:hAnsi="Times New Roman" w:cs="Times New Roman"/>
        </w:rPr>
        <w:t xml:space="preserve"> odbywa się w terminie określonym w § 1.</w:t>
      </w:r>
    </w:p>
    <w:p w14:paraId="75C3423D" w14:textId="77777777" w:rsidR="006279B6" w:rsidRPr="006279B6" w:rsidRDefault="006279B6" w:rsidP="006279B6">
      <w:pPr>
        <w:tabs>
          <w:tab w:val="left" w:pos="426"/>
        </w:tabs>
        <w:spacing w:after="0" w:line="271" w:lineRule="auto"/>
        <w:ind w:left="284" w:hanging="284"/>
        <w:contextualSpacing/>
        <w:jc w:val="both"/>
        <w:rPr>
          <w:rFonts w:ascii="Times New Roman" w:eastAsia="Calibri" w:hAnsi="Times New Roman" w:cs="Times New Roman"/>
          <w:bCs/>
        </w:rPr>
      </w:pPr>
      <w:r w:rsidRPr="006279B6">
        <w:rPr>
          <w:rFonts w:ascii="Times New Roman" w:eastAsia="Calibri" w:hAnsi="Times New Roman" w:cs="Times New Roman"/>
          <w:iCs/>
          <w:spacing w:val="2"/>
        </w:rPr>
        <w:t xml:space="preserve">2.Wykonawca zobowiązany jest do wykonania przedmiotu zamówienia siłami własnymi </w:t>
      </w:r>
      <w:r w:rsidRPr="006279B6">
        <w:rPr>
          <w:rFonts w:ascii="Times New Roman" w:eastAsia="Calibri" w:hAnsi="Times New Roman" w:cs="Times New Roman"/>
          <w:iCs/>
          <w:spacing w:val="2"/>
        </w:rPr>
        <w:br/>
        <w:t xml:space="preserve">i z własnych materiałów, zgodnie z posiadaną wiedzą techniczną, </w:t>
      </w:r>
      <w:r w:rsidRPr="006279B6">
        <w:rPr>
          <w:rFonts w:ascii="Times New Roman" w:eastAsia="Calibri" w:hAnsi="Times New Roman" w:cs="Times New Roman"/>
        </w:rPr>
        <w:t xml:space="preserve">w sposób zgodny </w:t>
      </w:r>
      <w:r w:rsidRPr="006279B6">
        <w:rPr>
          <w:rFonts w:ascii="Times New Roman" w:eastAsia="Calibri" w:hAnsi="Times New Roman" w:cs="Times New Roman"/>
        </w:rPr>
        <w:br/>
        <w:t xml:space="preserve">z technologią obsługi i konserwacji </w:t>
      </w:r>
      <w:r w:rsidRPr="006279B6">
        <w:rPr>
          <w:rFonts w:ascii="Times New Roman" w:eastAsia="Calibri" w:hAnsi="Times New Roman" w:cs="Times New Roman"/>
          <w:lang w:eastAsia="pl-PL"/>
        </w:rPr>
        <w:t xml:space="preserve">urządzeń i instalacji wentylacji mechanicznej </w:t>
      </w:r>
      <w:r w:rsidRPr="006279B6">
        <w:rPr>
          <w:rFonts w:ascii="Times New Roman" w:eastAsia="Calibri" w:hAnsi="Times New Roman" w:cs="Times New Roman"/>
          <w:lang w:eastAsia="pl-PL"/>
        </w:rPr>
        <w:br/>
        <w:t>i klimatyzacji</w:t>
      </w:r>
      <w:r w:rsidRPr="006279B6">
        <w:rPr>
          <w:rFonts w:ascii="Times New Roman" w:eastAsia="Calibri" w:hAnsi="Times New Roman" w:cs="Times New Roman"/>
        </w:rPr>
        <w:t>, oraz przy użyciu materiałów stosowanych w budownictwie, lub przedstawi do zatwierdzenia przez Zamawiającego umowę z Podwykonawcą.</w:t>
      </w:r>
    </w:p>
    <w:p w14:paraId="5ED12362" w14:textId="77777777" w:rsidR="006279B6" w:rsidRPr="006279B6" w:rsidRDefault="006279B6" w:rsidP="006279B6">
      <w:pPr>
        <w:tabs>
          <w:tab w:val="left" w:pos="426"/>
        </w:tabs>
        <w:spacing w:after="0" w:line="271" w:lineRule="auto"/>
        <w:ind w:left="284" w:hanging="284"/>
        <w:contextualSpacing/>
        <w:jc w:val="both"/>
        <w:rPr>
          <w:rFonts w:ascii="Times New Roman" w:eastAsia="Calibri" w:hAnsi="Times New Roman" w:cs="Times New Roman"/>
          <w:bCs/>
        </w:rPr>
      </w:pPr>
      <w:r w:rsidRPr="006279B6">
        <w:rPr>
          <w:rFonts w:ascii="Times New Roman" w:eastAsia="Calibri" w:hAnsi="Times New Roman" w:cs="Times New Roman"/>
          <w:bCs/>
        </w:rPr>
        <w:t>3.Wykonawca zobowiązuje się do informowania Zamawiającego, z 3 dniowym wyprzedzeniem, o terminie rozpoczęcia przedmiotowych prac.</w:t>
      </w:r>
    </w:p>
    <w:p w14:paraId="18473EF2" w14:textId="77777777" w:rsidR="006279B6" w:rsidRPr="006279B6" w:rsidRDefault="006279B6" w:rsidP="006279B6">
      <w:pPr>
        <w:tabs>
          <w:tab w:val="left" w:pos="426"/>
        </w:tabs>
        <w:spacing w:after="0" w:line="271" w:lineRule="auto"/>
        <w:ind w:left="284" w:hanging="284"/>
        <w:contextualSpacing/>
        <w:jc w:val="both"/>
        <w:rPr>
          <w:rFonts w:ascii="Times New Roman" w:eastAsia="Calibri" w:hAnsi="Times New Roman" w:cs="Times New Roman"/>
          <w:bCs/>
        </w:rPr>
      </w:pPr>
      <w:r w:rsidRPr="006279B6">
        <w:rPr>
          <w:rFonts w:ascii="Times New Roman" w:eastAsia="Calibri" w:hAnsi="Times New Roman" w:cs="Times New Roman"/>
          <w:bCs/>
        </w:rPr>
        <w:t>4.Wykonawca zobowiązuje się wykonywać usługę w godzinach 7</w:t>
      </w:r>
      <w:r w:rsidRPr="006279B6">
        <w:rPr>
          <w:rFonts w:ascii="Times New Roman" w:eastAsia="Calibri" w:hAnsi="Times New Roman" w:cs="Times New Roman"/>
          <w:bCs/>
          <w:vertAlign w:val="superscript"/>
        </w:rPr>
        <w:t>00</w:t>
      </w:r>
      <w:r w:rsidRPr="006279B6">
        <w:rPr>
          <w:rFonts w:ascii="Times New Roman" w:eastAsia="Calibri" w:hAnsi="Times New Roman" w:cs="Times New Roman"/>
          <w:bCs/>
        </w:rPr>
        <w:t>-15</w:t>
      </w:r>
      <w:r w:rsidRPr="006279B6">
        <w:rPr>
          <w:rFonts w:ascii="Times New Roman" w:eastAsia="Calibri" w:hAnsi="Times New Roman" w:cs="Times New Roman"/>
          <w:bCs/>
          <w:vertAlign w:val="superscript"/>
        </w:rPr>
        <w:t>00</w:t>
      </w:r>
      <w:r w:rsidRPr="006279B6">
        <w:rPr>
          <w:rFonts w:ascii="Times New Roman" w:eastAsia="Calibri" w:hAnsi="Times New Roman" w:cs="Times New Roman"/>
          <w:bCs/>
        </w:rPr>
        <w:t xml:space="preserve"> w dniach od poniedziałku do piątku. </w:t>
      </w:r>
    </w:p>
    <w:p w14:paraId="00468350" w14:textId="77777777" w:rsidR="006279B6" w:rsidRPr="006279B6" w:rsidRDefault="006279B6" w:rsidP="006279B6">
      <w:pPr>
        <w:tabs>
          <w:tab w:val="left" w:pos="426"/>
        </w:tabs>
        <w:spacing w:after="0" w:line="271" w:lineRule="auto"/>
        <w:ind w:left="284" w:hanging="284"/>
        <w:contextualSpacing/>
        <w:jc w:val="both"/>
        <w:rPr>
          <w:rFonts w:ascii="Times New Roman" w:eastAsia="Calibri" w:hAnsi="Times New Roman" w:cs="Times New Roman"/>
          <w:bCs/>
        </w:rPr>
      </w:pPr>
      <w:r w:rsidRPr="006279B6">
        <w:rPr>
          <w:rFonts w:ascii="Times New Roman" w:eastAsia="Calibri" w:hAnsi="Times New Roman" w:cs="Times New Roman"/>
          <w:bCs/>
        </w:rPr>
        <w:t>5.Na 5 dni przed rozpoczęciem prac Wykonawca przedłoży Zamawiającemu listę osób skierowanych do realizacji usługi, wraz z podaniem ich danych osobowych i numerów dowodów osobistych oraz danych dotyczących pojazdów używanych przy realizacji usługi, w celu wydania przepustek zezwalających na wejście na teren kompleksów wojskowych.</w:t>
      </w:r>
    </w:p>
    <w:p w14:paraId="2C284CC9" w14:textId="77777777" w:rsidR="006279B6" w:rsidRPr="006279B6" w:rsidRDefault="006279B6" w:rsidP="006279B6">
      <w:pPr>
        <w:tabs>
          <w:tab w:val="left" w:pos="426"/>
        </w:tabs>
        <w:spacing w:after="0" w:line="271" w:lineRule="auto"/>
        <w:ind w:left="284" w:hanging="284"/>
        <w:contextualSpacing/>
        <w:jc w:val="both"/>
        <w:rPr>
          <w:rFonts w:ascii="Times New Roman" w:eastAsia="Calibri" w:hAnsi="Times New Roman" w:cs="Times New Roman"/>
          <w:bCs/>
        </w:rPr>
      </w:pPr>
      <w:r w:rsidRPr="006279B6">
        <w:rPr>
          <w:rFonts w:ascii="Times New Roman" w:eastAsia="Calibri" w:hAnsi="Times New Roman" w:cs="Times New Roman"/>
          <w:bCs/>
        </w:rPr>
        <w:t>6.Wykonawca zapewnia całość robocizny, sprzętu, materiałów, narzędzi i transportu niezbędnych do wykonania usługi stanowiącej przedmiot umowy. Koszty wliczone do ceny usługi.</w:t>
      </w:r>
    </w:p>
    <w:p w14:paraId="211681C1" w14:textId="77777777" w:rsidR="006279B6" w:rsidRPr="006279B6" w:rsidRDefault="006279B6" w:rsidP="006279B6">
      <w:pPr>
        <w:tabs>
          <w:tab w:val="left" w:pos="426"/>
        </w:tabs>
        <w:spacing w:after="0" w:line="271" w:lineRule="auto"/>
        <w:ind w:left="284" w:hanging="284"/>
        <w:contextualSpacing/>
        <w:jc w:val="both"/>
        <w:rPr>
          <w:rFonts w:ascii="Times New Roman" w:eastAsia="Calibri" w:hAnsi="Times New Roman" w:cs="Times New Roman"/>
          <w:bCs/>
        </w:rPr>
      </w:pPr>
      <w:r w:rsidRPr="006279B6">
        <w:rPr>
          <w:rFonts w:ascii="Times New Roman" w:eastAsia="Calibri" w:hAnsi="Times New Roman" w:cs="Times New Roman"/>
          <w:bCs/>
        </w:rPr>
        <w:t>7.Podczas realizacji usługi przeglądu i konserwacji wentylacji mechanicznej i klimatyzacji Wykonawca zabezpiecza we własnym zakresie bez dodatkowego wynagrodzenia podstawowe materiały konserwacyjne i drobne części, jak:</w:t>
      </w:r>
      <w:r w:rsidRPr="006279B6">
        <w:rPr>
          <w:rFonts w:ascii="Times New Roman" w:eastAsia="Calibri" w:hAnsi="Times New Roman" w:cs="Times New Roman"/>
          <w:b/>
          <w:bCs/>
        </w:rPr>
        <w:t xml:space="preserve"> smary, oleje, śruby, wkręty, paski klinowe, linki, diody, żarówki, drobne uszczelnienia gumowe, filtry oraz narzędzia niezbędne do prawidłowego wykonania usługi - zapewniając właściwe warunki bhp i ppoż. osób pracujących. Koszty wliczone w wartość usługi.</w:t>
      </w:r>
    </w:p>
    <w:p w14:paraId="777C9CF4" w14:textId="77777777" w:rsidR="006279B6" w:rsidRPr="006279B6" w:rsidRDefault="006279B6" w:rsidP="006279B6">
      <w:pPr>
        <w:tabs>
          <w:tab w:val="left" w:pos="426"/>
        </w:tabs>
        <w:spacing w:after="0" w:line="271" w:lineRule="auto"/>
        <w:ind w:left="284" w:hanging="284"/>
        <w:contextualSpacing/>
        <w:jc w:val="both"/>
        <w:rPr>
          <w:rFonts w:ascii="Times New Roman" w:eastAsia="Calibri" w:hAnsi="Times New Roman" w:cs="Times New Roman"/>
          <w:bCs/>
        </w:rPr>
      </w:pPr>
      <w:r w:rsidRPr="006279B6">
        <w:rPr>
          <w:rFonts w:ascii="Times New Roman" w:eastAsia="Calibri" w:hAnsi="Times New Roman" w:cs="Times New Roman"/>
          <w:bCs/>
        </w:rPr>
        <w:t xml:space="preserve">8.Po każdorazowym wykonaniu usługi Wykonawca sporządzi szczegółowe sprawozdanie z wykonanych prac, w formie protokołu oddzielnie na każdy budynek. Podpisany przez przedstawiciela Zamawiającego. Wykonawca powinien po zakończeniu prac uzyskać </w:t>
      </w:r>
      <w:r w:rsidRPr="006279B6">
        <w:rPr>
          <w:rFonts w:ascii="Times New Roman" w:eastAsia="Calibri" w:hAnsi="Times New Roman" w:cs="Times New Roman"/>
          <w:bCs/>
        </w:rPr>
        <w:lastRenderedPageBreak/>
        <w:t>potwierdzenie ich wykonania od Zamawiającego. Na podstawie protokołu .Zakres, prawidłowość i jakość wykonanej usługi przeglądu i konserwacji wentylacji mechanicznej i klimatyzacji potwierdza Szef Infrastruktury 41 Bazy Lotnictwa Szkolnego w Dęblinie lub osoba przez niego upoważniona. Potwierdzenie wykonania jednostkowej usługi następuje w formie protokołu odbioru bez uwag, podpisywanego przez strony umowy w 3 egzemplarzach. Po każdym przeglądzie będzie wystawiona  faktura VAT. Jeden egzemplarz protokołu ma być każdorazowo podłączony do  faktury VAT po każdym przeglądzie.</w:t>
      </w:r>
    </w:p>
    <w:p w14:paraId="029E46AA" w14:textId="77777777" w:rsidR="006279B6" w:rsidRPr="006279B6" w:rsidRDefault="006279B6" w:rsidP="006279B6">
      <w:pPr>
        <w:tabs>
          <w:tab w:val="left" w:pos="426"/>
        </w:tabs>
        <w:spacing w:after="0" w:line="271" w:lineRule="auto"/>
        <w:ind w:left="284" w:hanging="284"/>
        <w:contextualSpacing/>
        <w:jc w:val="both"/>
        <w:rPr>
          <w:rFonts w:ascii="Times New Roman" w:eastAsia="Calibri" w:hAnsi="Times New Roman" w:cs="Times New Roman"/>
          <w:bCs/>
        </w:rPr>
      </w:pPr>
      <w:r w:rsidRPr="006279B6">
        <w:rPr>
          <w:rFonts w:ascii="Times New Roman" w:eastAsia="Calibri" w:hAnsi="Times New Roman" w:cs="Times New Roman"/>
          <w:bCs/>
        </w:rPr>
        <w:t xml:space="preserve">9.Wykonawca zobowiązany jest po wykonaniu każdorazowej usługi przeglądu i konserwacji wentylacji mechanicznej i klimatyzacji oraz podpisaniu protokołu odbioru usługi. Po każdym przeglądzie będzie wystawiona faktura VAT, zawierająca wymienione koszty wykonanej usługi, w oparciu o ceny określone w formularzu cenowym, stanowiącego załącznik nr 1 do umowy, </w:t>
      </w:r>
      <w:r w:rsidRPr="006279B6">
        <w:rPr>
          <w:rFonts w:ascii="Times New Roman" w:eastAsia="Calibri" w:hAnsi="Times New Roman" w:cs="Times New Roman"/>
          <w:b/>
          <w:bCs/>
        </w:rPr>
        <w:t>zaś po wykonaniu usługi naprawy awaryjnej Wykonawca wystawi Zamawiającemu oddzielną fakturę VAT.</w:t>
      </w:r>
    </w:p>
    <w:p w14:paraId="0D098B5A" w14:textId="77777777" w:rsidR="006279B6" w:rsidRPr="006279B6" w:rsidRDefault="006279B6" w:rsidP="006279B6">
      <w:pPr>
        <w:tabs>
          <w:tab w:val="left" w:pos="426"/>
        </w:tabs>
        <w:spacing w:after="0" w:line="271" w:lineRule="auto"/>
        <w:ind w:left="284" w:hanging="284"/>
        <w:contextualSpacing/>
        <w:jc w:val="both"/>
        <w:rPr>
          <w:rFonts w:ascii="Times New Roman" w:eastAsia="Calibri" w:hAnsi="Times New Roman" w:cs="Times New Roman"/>
          <w:bCs/>
        </w:rPr>
      </w:pPr>
      <w:r w:rsidRPr="006279B6">
        <w:rPr>
          <w:rFonts w:ascii="Times New Roman" w:eastAsia="Calibri" w:hAnsi="Times New Roman" w:cs="Times New Roman"/>
          <w:bCs/>
        </w:rPr>
        <w:t xml:space="preserve">10.Zapłata wynagrodzenia Wykonawcy nastąpi w drodze polecenia przelewu bankowego z rachunku Zamawiającego, </w:t>
      </w:r>
      <w:r w:rsidRPr="006279B6">
        <w:rPr>
          <w:rFonts w:ascii="Times New Roman" w:eastAsia="Calibri" w:hAnsi="Times New Roman" w:cs="Times New Roman"/>
          <w:b/>
          <w:bCs/>
        </w:rPr>
        <w:t>w terminie 21 dni (dwudziestu jeden dni)</w:t>
      </w:r>
      <w:r w:rsidRPr="006279B6">
        <w:rPr>
          <w:rFonts w:ascii="Times New Roman" w:eastAsia="Calibri" w:hAnsi="Times New Roman" w:cs="Times New Roman"/>
          <w:bCs/>
        </w:rPr>
        <w:t xml:space="preserve"> od dnia otrzymania przez Zamawiającego prawidłowo wystawionej faktury VAT, przy czym ostatnią fakturę Wykonawca zobowiązany jest wystawić i dostarczyć Zamawiającemu najpóźniej do dnia 15.12.2022 roku. Zapłata nastąpi na rachunek bankowy Wykonawcy wynikający z faktury. Za dzień spełnienia świadczenia uznaje się dzień obciążenia rachunku bankowego Zamawiającego. </w:t>
      </w:r>
      <w:r w:rsidRPr="006279B6">
        <w:rPr>
          <w:rFonts w:ascii="Times New Roman" w:eastAsia="Calibri" w:hAnsi="Times New Roman" w:cs="Times New Roman"/>
          <w:bCs/>
          <w:color w:val="000000"/>
        </w:rPr>
        <w:t>Data sporządzenia protokołu odbioru końcowego nie zwalnia wykonawcy od realizacji i utrzymywania gotowości serwisowania wentylacji mechanicznej i klimatyzacji zgodnie z zawartą umową, tj. do dnia 31.12.2022 r.</w:t>
      </w:r>
    </w:p>
    <w:p w14:paraId="4233B9E3" w14:textId="77777777" w:rsidR="006279B6" w:rsidRPr="006279B6" w:rsidRDefault="006279B6" w:rsidP="006279B6">
      <w:pPr>
        <w:spacing w:after="0" w:line="276" w:lineRule="auto"/>
        <w:ind w:left="284" w:hanging="284"/>
        <w:jc w:val="both"/>
        <w:rPr>
          <w:rFonts w:ascii="Times New Roman" w:eastAsia="Calibri" w:hAnsi="Times New Roman" w:cs="Times New Roman"/>
        </w:rPr>
      </w:pPr>
      <w:r w:rsidRPr="006279B6">
        <w:rPr>
          <w:rFonts w:ascii="Times New Roman" w:eastAsia="Calibri" w:hAnsi="Times New Roman" w:cs="Times New Roman"/>
        </w:rPr>
        <w:t xml:space="preserve">11.Zamawiający może odmówić odbioru usługi, jeżeli stwierdzi, że Wykonawca nie zakończył prac lub wykonał je nieprawidłowo. Wady stwierdzone przy odbiorze usługi muszą być usunięte przez Wykonawcę na jego koszt w terminie wyznaczonym przez Zamawiającego, </w:t>
      </w:r>
      <w:r w:rsidRPr="006279B6">
        <w:rPr>
          <w:rFonts w:ascii="Times New Roman" w:eastAsia="Calibri" w:hAnsi="Times New Roman" w:cs="Times New Roman"/>
          <w:b/>
        </w:rPr>
        <w:t>nie dłuższym jednak niż 7 dni (siedem dni)</w:t>
      </w:r>
      <w:r w:rsidRPr="006279B6">
        <w:rPr>
          <w:rFonts w:ascii="Times New Roman" w:eastAsia="Calibri" w:hAnsi="Times New Roman" w:cs="Times New Roman"/>
        </w:rPr>
        <w:t xml:space="preserve">. </w:t>
      </w:r>
    </w:p>
    <w:p w14:paraId="556F2128" w14:textId="77777777" w:rsidR="006279B6" w:rsidRPr="006279B6" w:rsidRDefault="006279B6" w:rsidP="006279B6">
      <w:pPr>
        <w:tabs>
          <w:tab w:val="left" w:pos="426"/>
        </w:tabs>
        <w:spacing w:after="0" w:line="271" w:lineRule="auto"/>
        <w:ind w:left="284" w:hanging="284"/>
        <w:contextualSpacing/>
        <w:jc w:val="both"/>
        <w:rPr>
          <w:rFonts w:ascii="Times New Roman" w:eastAsia="Calibri" w:hAnsi="Times New Roman" w:cs="Times New Roman"/>
          <w:bCs/>
          <w:i/>
          <w:u w:val="single"/>
        </w:rPr>
      </w:pPr>
      <w:r w:rsidRPr="006279B6">
        <w:rPr>
          <w:rFonts w:ascii="Times New Roman" w:eastAsia="Calibri" w:hAnsi="Times New Roman" w:cs="Times New Roman"/>
          <w:bCs/>
        </w:rPr>
        <w:t>12.Wykonawca zobowiązany jest do przestrzegania i postępowania zgodnie z przepisami Ustawy o substancjach zubożających warstwę ozonową oraz niektórych fluorowych gazów cieplarnianych (D.U. z 2022 roku, poz. 2065) i oraz aktów wykonawczych do ustawy.</w:t>
      </w:r>
    </w:p>
    <w:p w14:paraId="2357D513" w14:textId="77777777" w:rsidR="006279B6" w:rsidRPr="006279B6" w:rsidRDefault="006279B6" w:rsidP="006279B6">
      <w:pPr>
        <w:tabs>
          <w:tab w:val="left" w:pos="426"/>
        </w:tabs>
        <w:spacing w:after="0" w:line="271" w:lineRule="auto"/>
        <w:ind w:left="284" w:hanging="284"/>
        <w:contextualSpacing/>
        <w:jc w:val="both"/>
        <w:rPr>
          <w:rFonts w:ascii="Times New Roman" w:eastAsia="Calibri" w:hAnsi="Times New Roman" w:cs="Times New Roman"/>
          <w:bCs/>
          <w:i/>
          <w:u w:val="single"/>
        </w:rPr>
      </w:pPr>
      <w:r w:rsidRPr="006279B6">
        <w:rPr>
          <w:rFonts w:ascii="Times New Roman" w:eastAsia="Calibri" w:hAnsi="Times New Roman" w:cs="Times New Roman"/>
          <w:bCs/>
        </w:rPr>
        <w:t xml:space="preserve">13.Wykonawca zobowiązany jest posiadać </w:t>
      </w:r>
      <w:r w:rsidRPr="006279B6">
        <w:rPr>
          <w:rFonts w:ascii="Times New Roman" w:eastAsia="Calibri" w:hAnsi="Times New Roman" w:cs="Times New Roman"/>
          <w:b/>
          <w:bCs/>
          <w:u w:val="single"/>
        </w:rPr>
        <w:t>aktualne certyfikaty dla personelu</w:t>
      </w:r>
      <w:r w:rsidRPr="006279B6">
        <w:rPr>
          <w:rFonts w:ascii="Times New Roman" w:eastAsia="Calibri" w:hAnsi="Times New Roman" w:cs="Times New Roman"/>
          <w:bCs/>
        </w:rPr>
        <w:t xml:space="preserve"> wykonującego czynności w zakresie instalacji, kontroli szczelności, konserwacji lub serwisowania urządzeń chłodniczych, klimatyzacyjnych zawierających substancje kontrolowane oraz odzysku substancji kontrolowanych z tych urządzeń,</w:t>
      </w:r>
      <w:r w:rsidRPr="006279B6">
        <w:rPr>
          <w:rFonts w:ascii="Times New Roman" w:eastAsia="Calibri" w:hAnsi="Times New Roman" w:cs="Times New Roman"/>
          <w:lang w:eastAsia="pl-PL"/>
        </w:rPr>
        <w:t xml:space="preserve"> o których mowa w warunku udziału w postępowaniu dotyczącym zdolności technicznej lub zawodowej, w rozdziale VI pkt  2.4.2 SWZ.</w:t>
      </w:r>
    </w:p>
    <w:p w14:paraId="7B95EFB3" w14:textId="77777777" w:rsidR="006279B6" w:rsidRPr="006279B6" w:rsidRDefault="006279B6" w:rsidP="006279B6">
      <w:pPr>
        <w:spacing w:after="0" w:line="276" w:lineRule="auto"/>
        <w:contextualSpacing/>
        <w:jc w:val="both"/>
        <w:rPr>
          <w:rFonts w:ascii="Times New Roman" w:eastAsia="Calibri" w:hAnsi="Times New Roman" w:cs="Times New Roman"/>
          <w:lang w:val="x-none"/>
        </w:rPr>
      </w:pPr>
      <w:r w:rsidRPr="006279B6">
        <w:rPr>
          <w:rFonts w:ascii="Times New Roman" w:eastAsia="Calibri" w:hAnsi="Times New Roman" w:cs="Times New Roman"/>
          <w:bCs/>
          <w:lang w:val="x-none"/>
        </w:rPr>
        <w:t>1</w:t>
      </w:r>
      <w:r w:rsidRPr="006279B6">
        <w:rPr>
          <w:rFonts w:ascii="Times New Roman" w:eastAsia="Calibri" w:hAnsi="Times New Roman" w:cs="Times New Roman"/>
          <w:bCs/>
        </w:rPr>
        <w:t>4</w:t>
      </w:r>
      <w:r w:rsidRPr="006279B6">
        <w:rPr>
          <w:rFonts w:ascii="Times New Roman" w:eastAsia="Calibri" w:hAnsi="Times New Roman" w:cs="Times New Roman"/>
          <w:bCs/>
          <w:lang w:val="x-none"/>
        </w:rPr>
        <w:t xml:space="preserve">. </w:t>
      </w:r>
      <w:r w:rsidRPr="006279B6">
        <w:rPr>
          <w:rFonts w:ascii="Times New Roman" w:eastAsia="Calibri" w:hAnsi="Times New Roman" w:cs="Times New Roman"/>
          <w:lang w:val="x-none"/>
        </w:rPr>
        <w:t>Wykonawca musi dysponować odpowiednim potencjałem technicznym oraz osobami zdolnymi do wykonania zamówienia:</w:t>
      </w:r>
    </w:p>
    <w:p w14:paraId="42198FE7" w14:textId="77777777" w:rsidR="006279B6" w:rsidRPr="006279B6" w:rsidRDefault="006279B6" w:rsidP="006279B6">
      <w:pPr>
        <w:numPr>
          <w:ilvl w:val="0"/>
          <w:numId w:val="36"/>
        </w:numPr>
        <w:tabs>
          <w:tab w:val="left" w:pos="567"/>
          <w:tab w:val="left" w:pos="709"/>
        </w:tabs>
        <w:spacing w:after="200" w:line="276" w:lineRule="auto"/>
        <w:ind w:left="709" w:hanging="283"/>
        <w:jc w:val="both"/>
        <w:rPr>
          <w:rFonts w:ascii="Times New Roman" w:eastAsia="Calibri" w:hAnsi="Times New Roman" w:cs="Times New Roman"/>
          <w:bCs/>
        </w:rPr>
      </w:pPr>
      <w:r w:rsidRPr="006279B6">
        <w:rPr>
          <w:rFonts w:ascii="Times New Roman" w:eastAsia="Calibri" w:hAnsi="Times New Roman" w:cs="Times New Roman"/>
          <w:bCs/>
        </w:rPr>
        <w:t>Pracownikiem nadzoru – koordynatorem (minimum 1 osobą), będącym osobą nadzorującą realizację przedmiotowego zamówienia, posiadającym uprawnienia:</w:t>
      </w:r>
    </w:p>
    <w:p w14:paraId="69B25DB8" w14:textId="77777777" w:rsidR="006279B6" w:rsidRPr="006279B6" w:rsidRDefault="006279B6" w:rsidP="006279B6">
      <w:pPr>
        <w:numPr>
          <w:ilvl w:val="0"/>
          <w:numId w:val="37"/>
        </w:numPr>
        <w:tabs>
          <w:tab w:val="left" w:pos="567"/>
          <w:tab w:val="left" w:pos="709"/>
        </w:tabs>
        <w:spacing w:after="200" w:line="276" w:lineRule="auto"/>
        <w:ind w:left="993" w:hanging="284"/>
        <w:jc w:val="both"/>
        <w:rPr>
          <w:rFonts w:ascii="Times New Roman" w:eastAsia="Calibri" w:hAnsi="Times New Roman" w:cs="Times New Roman"/>
          <w:bCs/>
        </w:rPr>
      </w:pPr>
      <w:r w:rsidRPr="006279B6">
        <w:rPr>
          <w:rFonts w:ascii="Times New Roman" w:eastAsia="Calibri" w:hAnsi="Times New Roman" w:cs="Times New Roman"/>
          <w:bCs/>
        </w:rPr>
        <w:t>Certyfikat personalny FGAZ-O Urzędu Dozoru Technicznego  uprawniający do:</w:t>
      </w:r>
    </w:p>
    <w:p w14:paraId="7AC23CA6" w14:textId="77777777" w:rsidR="006279B6" w:rsidRPr="006279B6" w:rsidRDefault="006279B6" w:rsidP="006279B6">
      <w:pPr>
        <w:numPr>
          <w:ilvl w:val="0"/>
          <w:numId w:val="38"/>
        </w:numPr>
        <w:tabs>
          <w:tab w:val="left" w:pos="567"/>
          <w:tab w:val="left" w:pos="709"/>
        </w:tabs>
        <w:spacing w:after="200" w:line="276" w:lineRule="auto"/>
        <w:jc w:val="both"/>
        <w:rPr>
          <w:rFonts w:ascii="Times New Roman" w:eastAsia="Calibri" w:hAnsi="Times New Roman" w:cs="Times New Roman"/>
          <w:bCs/>
        </w:rPr>
      </w:pPr>
      <w:r w:rsidRPr="006279B6">
        <w:rPr>
          <w:rFonts w:ascii="Times New Roman" w:eastAsia="Calibri" w:hAnsi="Times New Roman" w:cs="Times New Roman"/>
          <w:bCs/>
        </w:rPr>
        <w:t xml:space="preserve">Sprawdzania pod względem wycieków stacjonarnych urządzeń chłodniczych, klimatyzacyjnych i pomp ciepła zawierających 3kg lub więcej fluorowanych gazów </w:t>
      </w:r>
      <w:r w:rsidRPr="006279B6">
        <w:rPr>
          <w:rFonts w:ascii="Times New Roman" w:eastAsia="Calibri" w:hAnsi="Times New Roman" w:cs="Times New Roman"/>
          <w:bCs/>
        </w:rPr>
        <w:lastRenderedPageBreak/>
        <w:t xml:space="preserve">cieplarnianych lub substancji kontrolowanych oraz zawierających 6kg lub więcej fluorowanych gazów cieplarnianych lub substancji kontrolowanych w odpowiednio oznakowanych hermetycznie zamkniętych  systemach. </w:t>
      </w:r>
    </w:p>
    <w:p w14:paraId="089DA039" w14:textId="77777777" w:rsidR="006279B6" w:rsidRPr="006279B6" w:rsidRDefault="006279B6" w:rsidP="006279B6">
      <w:pPr>
        <w:numPr>
          <w:ilvl w:val="0"/>
          <w:numId w:val="38"/>
        </w:numPr>
        <w:tabs>
          <w:tab w:val="left" w:pos="567"/>
          <w:tab w:val="left" w:pos="709"/>
        </w:tabs>
        <w:spacing w:after="200" w:line="276" w:lineRule="auto"/>
        <w:jc w:val="both"/>
        <w:rPr>
          <w:rFonts w:ascii="Times New Roman" w:eastAsia="Calibri" w:hAnsi="Times New Roman" w:cs="Times New Roman"/>
          <w:bCs/>
        </w:rPr>
      </w:pPr>
      <w:r w:rsidRPr="006279B6">
        <w:rPr>
          <w:rFonts w:ascii="Times New Roman" w:eastAsia="Calibri" w:hAnsi="Times New Roman" w:cs="Times New Roman"/>
          <w:bCs/>
        </w:rPr>
        <w:t xml:space="preserve">Instalacja, konserwacja lub serwisowanie wszystkich stacjonarnych urządzeń chłodniczych, klimatyzacyjnych i pomp ciepła zawierających fluorowane gazy cieplarniane lub substancje kontrolowane oraz odzysk  fluorowanych gazów cieplarnianych lub substancji kontrolowanych ze stacjonarnych i ruchomych urządzeń chłodniczych, klimatyzacyjnych i pomp ciepła, </w:t>
      </w:r>
      <w:r w:rsidRPr="006279B6">
        <w:rPr>
          <w:rFonts w:ascii="Times New Roman" w:eastAsia="Calibri" w:hAnsi="Times New Roman" w:cs="Times New Roman"/>
          <w:bCs/>
          <w:color w:val="333333"/>
        </w:rPr>
        <w:t xml:space="preserve">zgodnie z Ustawą </w:t>
      </w:r>
      <w:r w:rsidRPr="006279B6">
        <w:rPr>
          <w:rFonts w:ascii="Times New Roman" w:eastAsia="Calibri" w:hAnsi="Times New Roman" w:cs="Times New Roman"/>
        </w:rPr>
        <w:t>o substancjach zubożających warstwę ozonową oraz niektórych fluorowych gazów cieplarnianych (D.U. z 2022 roku, poz. 2065).</w:t>
      </w:r>
    </w:p>
    <w:p w14:paraId="22185E2F" w14:textId="77777777" w:rsidR="006279B6" w:rsidRPr="006279B6" w:rsidRDefault="006279B6" w:rsidP="006279B6">
      <w:pPr>
        <w:numPr>
          <w:ilvl w:val="0"/>
          <w:numId w:val="37"/>
        </w:numPr>
        <w:spacing w:after="200" w:line="276" w:lineRule="auto"/>
        <w:ind w:left="993" w:hanging="284"/>
        <w:contextualSpacing/>
        <w:jc w:val="both"/>
        <w:rPr>
          <w:rFonts w:ascii="Times New Roman" w:eastAsia="Calibri" w:hAnsi="Times New Roman" w:cs="Times New Roman"/>
          <w:bCs/>
          <w:spacing w:val="2"/>
          <w:lang w:val="x-none"/>
        </w:rPr>
      </w:pPr>
      <w:r w:rsidRPr="006279B6">
        <w:rPr>
          <w:rFonts w:ascii="Times New Roman" w:eastAsia="Calibri" w:hAnsi="Times New Roman" w:cs="Times New Roman"/>
          <w:lang w:val="x-none"/>
        </w:rPr>
        <w:t xml:space="preserve">Świadectwa kwalifikacyjne Urzędu Regulacji Energetyki kategorii D i E w grupie nr 2 (Ustawa z dnia 10 kwietnia 1997r. – Prawo Energetyczne Dz. U. 2021 poz. 716 z </w:t>
      </w:r>
      <w:proofErr w:type="spellStart"/>
      <w:r w:rsidRPr="006279B6">
        <w:rPr>
          <w:rFonts w:ascii="Times New Roman" w:eastAsia="Calibri" w:hAnsi="Times New Roman" w:cs="Times New Roman"/>
          <w:lang w:val="x-none"/>
        </w:rPr>
        <w:t>późn</w:t>
      </w:r>
      <w:proofErr w:type="spellEnd"/>
      <w:r w:rsidRPr="006279B6">
        <w:rPr>
          <w:rFonts w:ascii="Times New Roman" w:eastAsia="Calibri" w:hAnsi="Times New Roman" w:cs="Times New Roman"/>
          <w:lang w:val="x-none"/>
        </w:rPr>
        <w:t xml:space="preserve"> . zm.).</w:t>
      </w:r>
    </w:p>
    <w:p w14:paraId="1BE202C0" w14:textId="77777777" w:rsidR="006279B6" w:rsidRPr="006279B6" w:rsidRDefault="006279B6" w:rsidP="006279B6">
      <w:pPr>
        <w:numPr>
          <w:ilvl w:val="0"/>
          <w:numId w:val="36"/>
        </w:numPr>
        <w:tabs>
          <w:tab w:val="left" w:pos="567"/>
        </w:tabs>
        <w:spacing w:after="200" w:line="276" w:lineRule="auto"/>
        <w:ind w:left="709" w:hanging="283"/>
        <w:jc w:val="both"/>
        <w:rPr>
          <w:rFonts w:ascii="Times New Roman" w:eastAsia="Calibri" w:hAnsi="Times New Roman" w:cs="Times New Roman"/>
          <w:spacing w:val="2"/>
        </w:rPr>
      </w:pPr>
      <w:r w:rsidRPr="006279B6">
        <w:rPr>
          <w:rFonts w:ascii="Times New Roman" w:eastAsia="Calibri" w:hAnsi="Times New Roman" w:cs="Times New Roman"/>
          <w:spacing w:val="2"/>
        </w:rPr>
        <w:t xml:space="preserve">Pracownikami technicznymi – monter/ konserwator (minimum 2 osoby), będącymi osobami realizującymi przedmiotowe zamówienie,  posiadającymi uprawnienia: </w:t>
      </w:r>
    </w:p>
    <w:p w14:paraId="489032C7" w14:textId="77777777" w:rsidR="006279B6" w:rsidRPr="006279B6" w:rsidRDefault="006279B6" w:rsidP="006279B6">
      <w:pPr>
        <w:numPr>
          <w:ilvl w:val="0"/>
          <w:numId w:val="39"/>
        </w:numPr>
        <w:tabs>
          <w:tab w:val="left" w:pos="567"/>
          <w:tab w:val="left" w:pos="709"/>
        </w:tabs>
        <w:spacing w:after="200" w:line="276" w:lineRule="auto"/>
        <w:ind w:left="1134" w:hanging="425"/>
        <w:jc w:val="both"/>
        <w:rPr>
          <w:rFonts w:ascii="Times New Roman" w:eastAsia="Calibri" w:hAnsi="Times New Roman" w:cs="Times New Roman"/>
          <w:bCs/>
        </w:rPr>
      </w:pPr>
      <w:r w:rsidRPr="006279B6">
        <w:rPr>
          <w:rFonts w:ascii="Times New Roman" w:eastAsia="Calibri" w:hAnsi="Times New Roman" w:cs="Times New Roman"/>
          <w:bCs/>
        </w:rPr>
        <w:t>Certyfikat personalny FGAZ-O Urzędu Dozoru Technicznego  uprawniający do:</w:t>
      </w:r>
    </w:p>
    <w:p w14:paraId="5EF8CA84" w14:textId="77777777" w:rsidR="006279B6" w:rsidRPr="006279B6" w:rsidRDefault="006279B6" w:rsidP="006279B6">
      <w:pPr>
        <w:numPr>
          <w:ilvl w:val="0"/>
          <w:numId w:val="40"/>
        </w:numPr>
        <w:tabs>
          <w:tab w:val="left" w:pos="567"/>
          <w:tab w:val="left" w:pos="1134"/>
          <w:tab w:val="left" w:pos="1418"/>
        </w:tabs>
        <w:spacing w:after="200" w:line="276" w:lineRule="auto"/>
        <w:ind w:left="1134" w:hanging="425"/>
        <w:jc w:val="both"/>
        <w:rPr>
          <w:rFonts w:ascii="Times New Roman" w:eastAsia="Calibri" w:hAnsi="Times New Roman" w:cs="Times New Roman"/>
          <w:bCs/>
        </w:rPr>
      </w:pPr>
      <w:r w:rsidRPr="006279B6">
        <w:rPr>
          <w:rFonts w:ascii="Times New Roman" w:eastAsia="Calibri" w:hAnsi="Times New Roman" w:cs="Times New Roman"/>
          <w:bCs/>
        </w:rPr>
        <w:t xml:space="preserve">Sprawdzania pod względem wycieków stacjonarnych urządzeń chłodniczych, klimatyzacyjnych i pomp ciepła zawierających 3kg lub więcej fluorowanych gazów cieplarnianych lub substancji kontrolowanych oraz zawierających 6kg lub więcej fluorowanych gazów cieplarnianych lub substancji kontrolowanych w odpowiednio oznakowanych hermetycznie zamkniętych  systemach. </w:t>
      </w:r>
    </w:p>
    <w:p w14:paraId="097E1C13" w14:textId="77777777" w:rsidR="006279B6" w:rsidRPr="006279B6" w:rsidRDefault="006279B6" w:rsidP="006279B6">
      <w:pPr>
        <w:numPr>
          <w:ilvl w:val="0"/>
          <w:numId w:val="40"/>
        </w:numPr>
        <w:tabs>
          <w:tab w:val="left" w:pos="567"/>
          <w:tab w:val="left" w:pos="1134"/>
          <w:tab w:val="left" w:pos="1418"/>
        </w:tabs>
        <w:spacing w:after="200" w:line="276" w:lineRule="auto"/>
        <w:ind w:left="1134" w:hanging="425"/>
        <w:jc w:val="both"/>
        <w:rPr>
          <w:rFonts w:ascii="Times New Roman" w:eastAsia="Calibri" w:hAnsi="Times New Roman" w:cs="Times New Roman"/>
          <w:bCs/>
        </w:rPr>
      </w:pPr>
      <w:r w:rsidRPr="006279B6">
        <w:rPr>
          <w:rFonts w:ascii="Times New Roman" w:eastAsia="Calibri" w:hAnsi="Times New Roman" w:cs="Times New Roman"/>
          <w:bCs/>
        </w:rPr>
        <w:t xml:space="preserve">Instalacja, konserwacja lub serwisowanie wszystkich stacjonarnych urządzeń chłodniczych, klimatyzacyjnych i pomp ciepła zawierających fluorowane gazy cieplarniane lub substancje kontrolowane oraz odzysk  fluorowanych gazów cieplarnianych lub substancji kontrolowanych ze stacjonarnych i ruchomych urządzeń chłodniczych , klimatyzacyjnych i pomp ciepła, </w:t>
      </w:r>
      <w:r w:rsidRPr="006279B6">
        <w:rPr>
          <w:rFonts w:ascii="Times New Roman" w:eastAsia="Calibri" w:hAnsi="Times New Roman" w:cs="Times New Roman"/>
          <w:bCs/>
          <w:color w:val="333333"/>
        </w:rPr>
        <w:t xml:space="preserve">zgodnie z Ustawą </w:t>
      </w:r>
      <w:r w:rsidRPr="006279B6">
        <w:rPr>
          <w:rFonts w:ascii="Times New Roman" w:eastAsia="Calibri" w:hAnsi="Times New Roman" w:cs="Times New Roman"/>
        </w:rPr>
        <w:t>o substancjach zubożających warstwę ozonową oraz niektórych fluorowych gazów cieplarnianych (D.U. z 2022 roku, poz. 2065).</w:t>
      </w:r>
    </w:p>
    <w:p w14:paraId="4607AA84" w14:textId="77777777" w:rsidR="006279B6" w:rsidRPr="006279B6" w:rsidRDefault="006279B6" w:rsidP="006279B6">
      <w:pPr>
        <w:numPr>
          <w:ilvl w:val="0"/>
          <w:numId w:val="39"/>
        </w:numPr>
        <w:spacing w:after="200" w:line="276" w:lineRule="auto"/>
        <w:ind w:left="1134" w:hanging="425"/>
        <w:contextualSpacing/>
        <w:jc w:val="both"/>
        <w:rPr>
          <w:rFonts w:ascii="Times New Roman" w:eastAsia="Calibri" w:hAnsi="Times New Roman" w:cs="Times New Roman"/>
          <w:bCs/>
          <w:spacing w:val="2"/>
          <w:lang w:val="x-none"/>
        </w:rPr>
      </w:pPr>
      <w:r w:rsidRPr="006279B6">
        <w:rPr>
          <w:rFonts w:ascii="Times New Roman" w:eastAsia="Calibri" w:hAnsi="Times New Roman" w:cs="Times New Roman"/>
          <w:lang w:val="x-none"/>
        </w:rPr>
        <w:t xml:space="preserve">Świadectwo kwalifikacyjne Urzędu Regulacji Energetyki kategorii E w grupie nr 2 (Ustawa z dnia 10 kwietnia 1997r. – Prawo Energetyczne Dz. U. 2021 poz. 716 z </w:t>
      </w:r>
      <w:proofErr w:type="spellStart"/>
      <w:r w:rsidRPr="006279B6">
        <w:rPr>
          <w:rFonts w:ascii="Times New Roman" w:eastAsia="Calibri" w:hAnsi="Times New Roman" w:cs="Times New Roman"/>
          <w:lang w:val="x-none"/>
        </w:rPr>
        <w:t>późn</w:t>
      </w:r>
      <w:proofErr w:type="spellEnd"/>
      <w:r w:rsidRPr="006279B6">
        <w:rPr>
          <w:rFonts w:ascii="Times New Roman" w:eastAsia="Calibri" w:hAnsi="Times New Roman" w:cs="Times New Roman"/>
          <w:lang w:val="x-none"/>
        </w:rPr>
        <w:t>. zm.).</w:t>
      </w:r>
    </w:p>
    <w:p w14:paraId="2F256AD6" w14:textId="77777777" w:rsidR="006279B6" w:rsidRPr="006279B6" w:rsidRDefault="006279B6" w:rsidP="006279B6">
      <w:pPr>
        <w:tabs>
          <w:tab w:val="left" w:pos="567"/>
        </w:tabs>
        <w:spacing w:after="200" w:line="276" w:lineRule="auto"/>
        <w:ind w:left="851" w:hanging="425"/>
        <w:jc w:val="both"/>
        <w:rPr>
          <w:rFonts w:ascii="Times New Roman" w:eastAsia="Calibri" w:hAnsi="Times New Roman" w:cs="Times New Roman"/>
          <w:spacing w:val="2"/>
        </w:rPr>
      </w:pPr>
      <w:r w:rsidRPr="006279B6">
        <w:rPr>
          <w:rFonts w:ascii="Times New Roman" w:eastAsia="Calibri" w:hAnsi="Times New Roman" w:cs="Times New Roman"/>
        </w:rPr>
        <w:t xml:space="preserve">3) </w:t>
      </w:r>
      <w:r w:rsidRPr="006279B6">
        <w:rPr>
          <w:rFonts w:ascii="Times New Roman" w:eastAsia="Calibri" w:hAnsi="Times New Roman" w:cs="Times New Roman"/>
          <w:spacing w:val="2"/>
        </w:rPr>
        <w:t xml:space="preserve">Pracownikiem technicznym – monter/konserwator,( minimum 1 osoba ) będąca osobą realizującą przedmiotowe zamówienie, posiadającym uprawnienia: </w:t>
      </w:r>
    </w:p>
    <w:p w14:paraId="49806843" w14:textId="77777777" w:rsidR="006279B6" w:rsidRPr="006279B6" w:rsidRDefault="006279B6" w:rsidP="006279B6">
      <w:pPr>
        <w:spacing w:after="200" w:line="276" w:lineRule="auto"/>
        <w:ind w:left="284"/>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 xml:space="preserve">        a) Świadectwo kwalifikacyjne Urzędu Regulacji Energetyki kategorii E w grupie nr 1   </w:t>
      </w:r>
    </w:p>
    <w:p w14:paraId="5E2CA7FB" w14:textId="77777777" w:rsidR="006279B6" w:rsidRPr="006279B6" w:rsidRDefault="006279B6" w:rsidP="006279B6">
      <w:pPr>
        <w:spacing w:after="200" w:line="276" w:lineRule="auto"/>
        <w:ind w:left="284"/>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 xml:space="preserve">        (Ustawa z dnia 10 kwietnia 1997r. – Prawo Energetyczne Dz. U. 2021 poz. 716 z </w:t>
      </w:r>
      <w:proofErr w:type="spellStart"/>
      <w:r w:rsidRPr="006279B6">
        <w:rPr>
          <w:rFonts w:ascii="Times New Roman" w:eastAsia="Calibri" w:hAnsi="Times New Roman" w:cs="Times New Roman"/>
          <w:lang w:val="x-none"/>
        </w:rPr>
        <w:t>późn</w:t>
      </w:r>
      <w:proofErr w:type="spellEnd"/>
      <w:r w:rsidRPr="006279B6">
        <w:rPr>
          <w:rFonts w:ascii="Times New Roman" w:eastAsia="Calibri" w:hAnsi="Times New Roman" w:cs="Times New Roman"/>
          <w:lang w:val="x-none"/>
        </w:rPr>
        <w:t xml:space="preserve"> zm.).</w:t>
      </w:r>
    </w:p>
    <w:p w14:paraId="7235399F" w14:textId="77777777" w:rsidR="006279B6" w:rsidRPr="006279B6" w:rsidRDefault="006279B6" w:rsidP="006279B6">
      <w:pPr>
        <w:tabs>
          <w:tab w:val="left" w:pos="426"/>
        </w:tabs>
        <w:spacing w:after="0" w:line="271" w:lineRule="auto"/>
        <w:ind w:left="284" w:hanging="284"/>
        <w:contextualSpacing/>
        <w:jc w:val="both"/>
        <w:rPr>
          <w:rFonts w:ascii="Times New Roman" w:eastAsia="Calibri" w:hAnsi="Times New Roman" w:cs="Times New Roman"/>
          <w:bCs/>
        </w:rPr>
      </w:pPr>
      <w:r w:rsidRPr="006279B6">
        <w:rPr>
          <w:rFonts w:ascii="Times New Roman" w:eastAsia="Calibri" w:hAnsi="Times New Roman" w:cs="Times New Roman"/>
          <w:bCs/>
        </w:rPr>
        <w:t xml:space="preserve">15. Po wykonaniu przeglądu i konserwacji urządzeń, Wykonawca zobowiązany jest </w:t>
      </w:r>
      <w:r w:rsidRPr="006279B6">
        <w:rPr>
          <w:rFonts w:ascii="Times New Roman" w:eastAsia="Calibri" w:hAnsi="Times New Roman" w:cs="Times New Roman"/>
          <w:b/>
          <w:bCs/>
          <w:u w:val="single"/>
        </w:rPr>
        <w:t xml:space="preserve">do dokonania wpisów w będących w posiadaniu użytkownika Kartach Urządzeń </w:t>
      </w:r>
      <w:r w:rsidRPr="006279B6">
        <w:rPr>
          <w:rFonts w:ascii="Times New Roman" w:eastAsia="Calibri" w:hAnsi="Times New Roman" w:cs="Times New Roman"/>
          <w:b/>
          <w:bCs/>
          <w:u w:val="single"/>
        </w:rPr>
        <w:lastRenderedPageBreak/>
        <w:t>zawierających substancje zubożających warstwę ozonową i fluorowane gazy cieplarniane</w:t>
      </w:r>
      <w:r w:rsidRPr="006279B6">
        <w:rPr>
          <w:rFonts w:ascii="Times New Roman" w:eastAsia="Calibri" w:hAnsi="Times New Roman" w:cs="Times New Roman"/>
          <w:bCs/>
        </w:rPr>
        <w:t xml:space="preserve"> (dla urządzeń zawierających 3 kg i powyżej 3 kg czynnika) w zakresie potwierdzenia wykonanych czynności.</w:t>
      </w:r>
    </w:p>
    <w:p w14:paraId="7EF0891C" w14:textId="77777777" w:rsidR="006279B6" w:rsidRPr="006279B6" w:rsidRDefault="006279B6" w:rsidP="006279B6">
      <w:pPr>
        <w:tabs>
          <w:tab w:val="left" w:pos="426"/>
        </w:tabs>
        <w:spacing w:after="0" w:line="271" w:lineRule="auto"/>
        <w:ind w:left="284" w:hanging="284"/>
        <w:contextualSpacing/>
        <w:jc w:val="both"/>
        <w:rPr>
          <w:rFonts w:ascii="Times New Roman" w:eastAsia="Calibri" w:hAnsi="Times New Roman" w:cs="Times New Roman"/>
          <w:bCs/>
        </w:rPr>
      </w:pPr>
      <w:r w:rsidRPr="006279B6">
        <w:rPr>
          <w:rFonts w:ascii="Times New Roman" w:eastAsia="Calibri" w:hAnsi="Times New Roman" w:cs="Times New Roman"/>
          <w:bCs/>
        </w:rPr>
        <w:t xml:space="preserve">16.Wykonawca jako wytwórca odpadów zobowiązany jest do przestrzegania przepisów ustawy o odpadach z dnia 14.12.2012 r. (Dz. U. 2020r. poz. 797 z </w:t>
      </w:r>
      <w:proofErr w:type="spellStart"/>
      <w:r w:rsidRPr="006279B6">
        <w:rPr>
          <w:rFonts w:ascii="Times New Roman" w:eastAsia="Calibri" w:hAnsi="Times New Roman" w:cs="Times New Roman"/>
          <w:bCs/>
        </w:rPr>
        <w:t>późn</w:t>
      </w:r>
      <w:proofErr w:type="spellEnd"/>
      <w:r w:rsidRPr="006279B6">
        <w:rPr>
          <w:rFonts w:ascii="Times New Roman" w:eastAsia="Calibri" w:hAnsi="Times New Roman" w:cs="Times New Roman"/>
          <w:bCs/>
        </w:rPr>
        <w:t>. zm.),</w:t>
      </w:r>
      <w:r w:rsidRPr="006279B6">
        <w:rPr>
          <w:rFonts w:ascii="Times New Roman" w:eastAsia="Calibri" w:hAnsi="Times New Roman" w:cs="Times New Roman"/>
          <w:b/>
          <w:bCs/>
          <w:i/>
        </w:rPr>
        <w:t xml:space="preserve"> </w:t>
      </w:r>
      <w:r w:rsidRPr="006279B6">
        <w:rPr>
          <w:rFonts w:ascii="Times New Roman" w:eastAsia="Calibri" w:hAnsi="Times New Roman" w:cs="Times New Roman"/>
          <w:bCs/>
        </w:rPr>
        <w:t>będzie unikał szkodliwych działań w zakresie nadmiernego hałasu i innych szkodliwych dla środowiska i otoczenia czynników powodowanych działalnością przy wykonywaniu usług.</w:t>
      </w:r>
    </w:p>
    <w:p w14:paraId="6CC8FD37" w14:textId="77777777" w:rsidR="006279B6" w:rsidRPr="006279B6" w:rsidRDefault="006279B6" w:rsidP="006279B6">
      <w:pPr>
        <w:tabs>
          <w:tab w:val="left" w:pos="426"/>
        </w:tabs>
        <w:spacing w:after="0" w:line="271" w:lineRule="auto"/>
        <w:ind w:left="284" w:hanging="284"/>
        <w:contextualSpacing/>
        <w:jc w:val="both"/>
        <w:rPr>
          <w:rFonts w:ascii="Times New Roman" w:eastAsia="Calibri" w:hAnsi="Times New Roman" w:cs="Times New Roman"/>
          <w:bCs/>
          <w:i/>
          <w:u w:val="single"/>
        </w:rPr>
      </w:pPr>
      <w:r w:rsidRPr="006279B6">
        <w:rPr>
          <w:rFonts w:ascii="Times New Roman" w:eastAsia="Calibri" w:hAnsi="Times New Roman" w:cs="Times New Roman"/>
          <w:bCs/>
        </w:rPr>
        <w:t>17.Wykonawca zobowiązany jest do realizacji usługi w sposób uniemożliwiający powstanie jakichkolwiek uszkodzeń w mieniu Zamawiającego, użytkowników kompleksów wojskowych objętych usługą lub osób trzecich. W przypadku wyrządzenia jakiejkolwiek szkody, Wykonawca zobowiązuje się do jej naprawienia bądź usunięcia na własny koszt, a gdy będzie to niemożliwe, poniesie on koszty odszkodowania lub zadośćuczynienia.</w:t>
      </w:r>
    </w:p>
    <w:p w14:paraId="75A72588" w14:textId="77777777" w:rsidR="006279B6" w:rsidRPr="006279B6" w:rsidRDefault="006279B6" w:rsidP="006279B6">
      <w:pPr>
        <w:spacing w:after="0" w:line="276" w:lineRule="auto"/>
        <w:ind w:left="284" w:hanging="284"/>
        <w:rPr>
          <w:rFonts w:ascii="Times New Roman" w:eastAsia="Calibri" w:hAnsi="Times New Roman" w:cs="Times New Roman"/>
          <w:b/>
        </w:rPr>
      </w:pPr>
    </w:p>
    <w:p w14:paraId="2857CAAB" w14:textId="77777777" w:rsidR="006279B6" w:rsidRPr="006279B6" w:rsidRDefault="006279B6" w:rsidP="006279B6">
      <w:pPr>
        <w:tabs>
          <w:tab w:val="left" w:pos="426"/>
        </w:tabs>
        <w:spacing w:after="0" w:line="276" w:lineRule="auto"/>
        <w:ind w:hanging="284"/>
        <w:jc w:val="center"/>
        <w:rPr>
          <w:rFonts w:ascii="Times New Roman" w:eastAsia="Calibri" w:hAnsi="Times New Roman" w:cs="Times New Roman"/>
          <w:b/>
        </w:rPr>
      </w:pPr>
      <w:r w:rsidRPr="006279B6">
        <w:rPr>
          <w:rFonts w:ascii="Times New Roman" w:eastAsia="Calibri" w:hAnsi="Times New Roman" w:cs="Times New Roman"/>
          <w:b/>
        </w:rPr>
        <w:t>§ 4</w:t>
      </w:r>
    </w:p>
    <w:p w14:paraId="4B06CA20" w14:textId="77777777" w:rsidR="006279B6" w:rsidRPr="006279B6" w:rsidRDefault="006279B6" w:rsidP="006279B6">
      <w:pPr>
        <w:spacing w:after="0" w:line="276" w:lineRule="auto"/>
        <w:jc w:val="center"/>
        <w:rPr>
          <w:rFonts w:ascii="Times New Roman" w:eastAsia="Calibri" w:hAnsi="Times New Roman" w:cs="Times New Roman"/>
          <w:b/>
        </w:rPr>
      </w:pPr>
      <w:r w:rsidRPr="006279B6">
        <w:rPr>
          <w:rFonts w:ascii="Times New Roman" w:eastAsia="Calibri" w:hAnsi="Times New Roman" w:cs="Times New Roman"/>
          <w:b/>
        </w:rPr>
        <w:t>ZASADY WYKONYWANIA NAPRAW AWARYJNYCH</w:t>
      </w:r>
    </w:p>
    <w:p w14:paraId="5E851CD1" w14:textId="77777777" w:rsidR="006279B6" w:rsidRPr="006279B6" w:rsidRDefault="006279B6" w:rsidP="006279B6">
      <w:pPr>
        <w:numPr>
          <w:ilvl w:val="0"/>
          <w:numId w:val="41"/>
        </w:numPr>
        <w:tabs>
          <w:tab w:val="left" w:pos="0"/>
          <w:tab w:val="left" w:pos="284"/>
          <w:tab w:val="left" w:pos="709"/>
        </w:tabs>
        <w:spacing w:after="0" w:line="276" w:lineRule="auto"/>
        <w:ind w:left="284" w:hanging="284"/>
        <w:contextualSpacing/>
        <w:jc w:val="both"/>
        <w:rPr>
          <w:rFonts w:ascii="Times New Roman" w:eastAsia="Calibri" w:hAnsi="Times New Roman" w:cs="Times New Roman"/>
          <w:lang w:val="x-none"/>
        </w:rPr>
      </w:pPr>
      <w:r w:rsidRPr="006279B6">
        <w:rPr>
          <w:rFonts w:ascii="Times New Roman" w:eastAsia="Calibri" w:hAnsi="Times New Roman" w:cs="Times New Roman"/>
          <w:bCs/>
          <w:lang w:val="x-none"/>
        </w:rPr>
        <w:t xml:space="preserve">Jeżeli w trakcie </w:t>
      </w:r>
      <w:r w:rsidRPr="006279B6">
        <w:rPr>
          <w:rFonts w:ascii="Times New Roman" w:eastAsia="Calibri" w:hAnsi="Times New Roman" w:cs="Times New Roman"/>
          <w:lang w:val="x-none"/>
        </w:rPr>
        <w:t>świadczonej usługi konserwacji i przegląd</w:t>
      </w:r>
      <w:r w:rsidRPr="006279B6">
        <w:rPr>
          <w:rFonts w:ascii="Times New Roman" w:eastAsia="Calibri" w:hAnsi="Times New Roman" w:cs="Times New Roman"/>
        </w:rPr>
        <w:t>ów wentylacji mechanicznej i klimatyzacji</w:t>
      </w:r>
      <w:r w:rsidRPr="006279B6">
        <w:rPr>
          <w:rFonts w:ascii="Times New Roman" w:eastAsia="Calibri" w:hAnsi="Times New Roman" w:cs="Times New Roman"/>
          <w:lang w:val="x-none"/>
        </w:rPr>
        <w:t xml:space="preserve">, </w:t>
      </w:r>
      <w:r w:rsidRPr="006279B6">
        <w:rPr>
          <w:rFonts w:ascii="Times New Roman" w:eastAsia="Calibri" w:hAnsi="Times New Roman" w:cs="Times New Roman"/>
          <w:bCs/>
          <w:lang w:val="x-none"/>
        </w:rPr>
        <w:t xml:space="preserve">zostaną stwierdzone jakiekolwiek usterki lub nieprawidłowości w działaniu instalacji, urządzeń lub ich części, </w:t>
      </w:r>
      <w:r w:rsidRPr="006279B6">
        <w:rPr>
          <w:rFonts w:ascii="Times New Roman" w:eastAsia="Calibri" w:hAnsi="Times New Roman" w:cs="Times New Roman"/>
          <w:lang w:val="x-none"/>
        </w:rPr>
        <w:t>wykraczające poza zakres określony w</w:t>
      </w:r>
      <w:r w:rsidRPr="006279B6">
        <w:rPr>
          <w:rFonts w:ascii="Times New Roman" w:eastAsia="Calibri" w:hAnsi="Times New Roman" w:cs="Times New Roman"/>
        </w:rPr>
        <w:t xml:space="preserve"> </w:t>
      </w:r>
      <w:r w:rsidRPr="006279B6">
        <w:rPr>
          <w:rFonts w:ascii="Times New Roman" w:eastAsia="Calibri" w:hAnsi="Times New Roman" w:cs="Times New Roman"/>
          <w:lang w:val="x-none"/>
        </w:rPr>
        <w:t xml:space="preserve">§1  </w:t>
      </w:r>
      <w:r w:rsidRPr="006279B6">
        <w:rPr>
          <w:rFonts w:ascii="Times New Roman" w:eastAsia="Calibri" w:hAnsi="Times New Roman" w:cs="Times New Roman"/>
          <w:bCs/>
          <w:lang w:val="x-none"/>
        </w:rPr>
        <w:t>Wykonawca powinien w protokole odbioru wpisać zalecenia dotyczące naprawy, lub wymiany poszczególnych części i urządzeń, niezbędnych do prawidłowego i bezpiecznego ich działania wraz z określeniem typu, rodzaju oraz parametrów.</w:t>
      </w:r>
    </w:p>
    <w:p w14:paraId="33AF6D0C" w14:textId="77777777" w:rsidR="006279B6" w:rsidRPr="006279B6" w:rsidRDefault="006279B6" w:rsidP="006279B6">
      <w:pPr>
        <w:numPr>
          <w:ilvl w:val="0"/>
          <w:numId w:val="41"/>
        </w:numPr>
        <w:tabs>
          <w:tab w:val="left" w:pos="0"/>
          <w:tab w:val="left" w:pos="284"/>
          <w:tab w:val="left" w:pos="709"/>
        </w:tabs>
        <w:spacing w:after="0" w:line="276" w:lineRule="auto"/>
        <w:ind w:left="284" w:hanging="284"/>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W  przypadku  konieczności  wykonania  prac  naprawczych  lub  wymiany  urządzeń albo części, wykraczających poza zakres określony w §1</w:t>
      </w:r>
      <w:r w:rsidRPr="006279B6">
        <w:rPr>
          <w:rFonts w:ascii="Times New Roman" w:eastAsia="Calibri" w:hAnsi="Times New Roman" w:cs="Times New Roman"/>
        </w:rPr>
        <w:t xml:space="preserve"> </w:t>
      </w:r>
      <w:r w:rsidRPr="006279B6">
        <w:rPr>
          <w:rFonts w:ascii="Times New Roman" w:eastAsia="Calibri" w:hAnsi="Times New Roman" w:cs="Times New Roman"/>
          <w:lang w:val="x-none"/>
        </w:rPr>
        <w:t xml:space="preserve"> Wykonawca zobowiązany jest niezwłocznie powiadomić Zamawiającego na numer faksu 261-517-420</w:t>
      </w:r>
      <w:r w:rsidRPr="006279B6">
        <w:rPr>
          <w:rFonts w:ascii="Times New Roman" w:eastAsia="Calibri" w:hAnsi="Times New Roman" w:cs="Times New Roman"/>
        </w:rPr>
        <w:t xml:space="preserve"> </w:t>
      </w:r>
      <w:r w:rsidRPr="006279B6">
        <w:rPr>
          <w:rFonts w:ascii="Calibri" w:eastAsia="Calibri" w:hAnsi="Calibri" w:cs="Times New Roman"/>
          <w:sz w:val="22"/>
          <w:szCs w:val="22"/>
          <w:lang w:val="x-none"/>
        </w:rPr>
        <w:t>lub mail: 41blsztun@ron.mil.pl</w:t>
      </w:r>
      <w:r w:rsidRPr="006279B6">
        <w:rPr>
          <w:rFonts w:ascii="Times New Roman" w:eastAsia="Calibri" w:hAnsi="Times New Roman" w:cs="Times New Roman"/>
          <w:lang w:val="x-none"/>
        </w:rPr>
        <w:t xml:space="preserve">. </w:t>
      </w:r>
    </w:p>
    <w:p w14:paraId="6BF72725" w14:textId="77777777" w:rsidR="006279B6" w:rsidRPr="006279B6" w:rsidRDefault="006279B6" w:rsidP="006279B6">
      <w:pPr>
        <w:numPr>
          <w:ilvl w:val="0"/>
          <w:numId w:val="41"/>
        </w:numPr>
        <w:tabs>
          <w:tab w:val="left" w:pos="0"/>
          <w:tab w:val="left" w:pos="284"/>
          <w:tab w:val="left" w:pos="709"/>
        </w:tabs>
        <w:spacing w:after="0" w:line="276" w:lineRule="auto"/>
        <w:ind w:left="284" w:hanging="284"/>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Prace naprawcze lub wymiany urządzeń albo części, wykraczające poza zakres określony w §1 mogą być wykonywane tylko i wyłącznie za zgodą Zamawiającego.</w:t>
      </w:r>
    </w:p>
    <w:p w14:paraId="03A5A2B8" w14:textId="77777777" w:rsidR="006279B6" w:rsidRPr="006279B6" w:rsidRDefault="006279B6" w:rsidP="006279B6">
      <w:pPr>
        <w:numPr>
          <w:ilvl w:val="0"/>
          <w:numId w:val="41"/>
        </w:numPr>
        <w:tabs>
          <w:tab w:val="left" w:pos="0"/>
          <w:tab w:val="left" w:pos="284"/>
          <w:tab w:val="left" w:pos="709"/>
        </w:tabs>
        <w:spacing w:after="0" w:line="276" w:lineRule="auto"/>
        <w:ind w:left="284" w:hanging="284"/>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Zamawiający jest uprawniony do zakupu części i materiałów niezbędnych do napraw od podmiotu trzeciego. Zamawiający nie jest zobowiązany do zakupu tych części i materiałów od Wykonawcy.</w:t>
      </w:r>
    </w:p>
    <w:p w14:paraId="04600C18" w14:textId="77777777" w:rsidR="006279B6" w:rsidRPr="006279B6" w:rsidRDefault="006279B6" w:rsidP="006279B6">
      <w:pPr>
        <w:numPr>
          <w:ilvl w:val="0"/>
          <w:numId w:val="41"/>
        </w:numPr>
        <w:tabs>
          <w:tab w:val="left" w:pos="0"/>
          <w:tab w:val="left" w:pos="284"/>
          <w:tab w:val="left" w:pos="709"/>
        </w:tabs>
        <w:spacing w:after="0" w:line="276" w:lineRule="auto"/>
        <w:ind w:left="284" w:hanging="284"/>
        <w:jc w:val="both"/>
        <w:rPr>
          <w:rFonts w:ascii="Times New Roman" w:eastAsia="Calibri" w:hAnsi="Times New Roman" w:cs="Times New Roman"/>
        </w:rPr>
      </w:pPr>
      <w:r w:rsidRPr="006279B6">
        <w:rPr>
          <w:rFonts w:ascii="Times New Roman" w:eastAsia="Calibri" w:hAnsi="Times New Roman" w:cs="Times New Roman"/>
        </w:rPr>
        <w:t>W przypadku wystąpienia awarii instalacji, spowodowanej nienależytym wykonaniem przez Wykonawcę przeglądu i konserwacji urządzeń,  nienależytym usunięciem awarii lub nienależytym wykonaniem prac naprawczych wykraczających poza zakres umowy, Wykonawca zobowiązany jest do usunięcia awarii na własny koszt łącznie z wymianą uszkodzonych części.</w:t>
      </w:r>
    </w:p>
    <w:p w14:paraId="73BC9E60" w14:textId="77777777" w:rsidR="006279B6" w:rsidRPr="006279B6" w:rsidRDefault="006279B6" w:rsidP="006279B6">
      <w:pPr>
        <w:numPr>
          <w:ilvl w:val="0"/>
          <w:numId w:val="41"/>
        </w:numPr>
        <w:tabs>
          <w:tab w:val="left" w:pos="0"/>
          <w:tab w:val="left" w:pos="284"/>
          <w:tab w:val="left" w:pos="709"/>
        </w:tabs>
        <w:spacing w:after="0" w:line="276" w:lineRule="auto"/>
        <w:ind w:left="284" w:hanging="284"/>
        <w:jc w:val="both"/>
        <w:rPr>
          <w:rFonts w:ascii="Times New Roman" w:eastAsia="Calibri" w:hAnsi="Times New Roman" w:cs="Times New Roman"/>
        </w:rPr>
      </w:pPr>
      <w:r w:rsidRPr="006279B6">
        <w:rPr>
          <w:rFonts w:ascii="Times New Roman" w:eastAsia="Calibri" w:hAnsi="Times New Roman" w:cs="Times New Roman"/>
          <w:bCs/>
        </w:rPr>
        <w:t xml:space="preserve">W ramach realizowanej usługi Wykonawca zobowiązuje się </w:t>
      </w:r>
      <w:r w:rsidRPr="006279B6">
        <w:rPr>
          <w:rFonts w:ascii="Times New Roman" w:eastAsia="Calibri" w:hAnsi="Times New Roman" w:cs="Times New Roman"/>
          <w:b/>
          <w:bCs/>
        </w:rPr>
        <w:t>do utrzymania gotowości usuwania nagłych awarii w pracy urządzeń instalacji  wentylacji mechanicznej i klimatyzacji</w:t>
      </w:r>
      <w:r w:rsidRPr="006279B6">
        <w:rPr>
          <w:rFonts w:ascii="Times New Roman" w:eastAsia="Calibri" w:hAnsi="Times New Roman" w:cs="Times New Roman"/>
          <w:bCs/>
        </w:rPr>
        <w:t xml:space="preserve"> zainstalowanych </w:t>
      </w:r>
      <w:r w:rsidRPr="006279B6">
        <w:rPr>
          <w:rFonts w:ascii="Times New Roman" w:eastAsia="Calibri" w:hAnsi="Times New Roman" w:cs="Times New Roman"/>
        </w:rPr>
        <w:t xml:space="preserve">w budynkach administrowanych przez 41 Bazę Lotnictwa Szkolnego w Dęblinie. Wykonawca </w:t>
      </w:r>
      <w:r w:rsidRPr="006279B6">
        <w:rPr>
          <w:rFonts w:ascii="Times New Roman" w:eastAsia="Calibri" w:hAnsi="Times New Roman" w:cs="Times New Roman"/>
          <w:bCs/>
        </w:rPr>
        <w:t xml:space="preserve">zobowiązuje się do utrzymania gotowości usuwania nagłych awarii </w:t>
      </w:r>
      <w:r w:rsidRPr="006279B6">
        <w:rPr>
          <w:rFonts w:ascii="Times New Roman" w:eastAsia="Calibri" w:hAnsi="Times New Roman" w:cs="Times New Roman"/>
          <w:b/>
        </w:rPr>
        <w:t xml:space="preserve">na zgłoszenie  telefoniczne Zamawiającego potwierdzone pisemnym zgłoszeniem  </w:t>
      </w:r>
      <w:r w:rsidRPr="006279B6">
        <w:rPr>
          <w:rFonts w:ascii="Times New Roman" w:eastAsia="Calibri" w:hAnsi="Times New Roman" w:cs="Times New Roman"/>
          <w:bCs/>
        </w:rPr>
        <w:t>- przez okres obowiązywania umowy, w dni powszednie, w godzinach 7</w:t>
      </w:r>
      <w:r w:rsidRPr="006279B6">
        <w:rPr>
          <w:rFonts w:ascii="Times New Roman" w:eastAsia="Calibri" w:hAnsi="Times New Roman" w:cs="Times New Roman"/>
          <w:bCs/>
          <w:vertAlign w:val="superscript"/>
        </w:rPr>
        <w:t xml:space="preserve">00 </w:t>
      </w:r>
      <w:r w:rsidRPr="006279B6">
        <w:rPr>
          <w:rFonts w:ascii="Times New Roman" w:eastAsia="Calibri" w:hAnsi="Times New Roman" w:cs="Times New Roman"/>
          <w:bCs/>
        </w:rPr>
        <w:t xml:space="preserve"> - 15</w:t>
      </w:r>
      <w:r w:rsidRPr="006279B6">
        <w:rPr>
          <w:rFonts w:ascii="Times New Roman" w:eastAsia="Calibri" w:hAnsi="Times New Roman" w:cs="Times New Roman"/>
          <w:bCs/>
          <w:vertAlign w:val="superscript"/>
        </w:rPr>
        <w:t>00</w:t>
      </w:r>
      <w:r w:rsidRPr="006279B6">
        <w:rPr>
          <w:rFonts w:ascii="Times New Roman" w:eastAsia="Calibri" w:hAnsi="Times New Roman" w:cs="Times New Roman"/>
          <w:bCs/>
        </w:rPr>
        <w:t>.</w:t>
      </w:r>
    </w:p>
    <w:p w14:paraId="2614C8C8" w14:textId="77777777" w:rsidR="006279B6" w:rsidRPr="006279B6" w:rsidRDefault="006279B6" w:rsidP="006279B6">
      <w:pPr>
        <w:numPr>
          <w:ilvl w:val="0"/>
          <w:numId w:val="41"/>
        </w:numPr>
        <w:tabs>
          <w:tab w:val="left" w:pos="0"/>
          <w:tab w:val="left" w:pos="284"/>
          <w:tab w:val="left" w:pos="709"/>
        </w:tabs>
        <w:spacing w:after="0" w:line="276" w:lineRule="auto"/>
        <w:ind w:left="284" w:hanging="284"/>
        <w:contextualSpacing/>
        <w:jc w:val="both"/>
        <w:rPr>
          <w:rFonts w:ascii="Times New Roman" w:eastAsia="Calibri" w:hAnsi="Times New Roman" w:cs="Times New Roman"/>
          <w:bCs/>
          <w:lang w:val="x-none"/>
        </w:rPr>
      </w:pPr>
      <w:r w:rsidRPr="006279B6">
        <w:rPr>
          <w:rFonts w:ascii="Times New Roman" w:eastAsia="Calibri" w:hAnsi="Times New Roman" w:cs="Times New Roman"/>
          <w:bCs/>
          <w:lang w:val="x-none"/>
        </w:rPr>
        <w:lastRenderedPageBreak/>
        <w:t>Zamawiający w przypadku stwierdzenia awarii nie stwierdzonej w czasie przeglądu i konserwacji zawiadamia Wykonawcę o wystąpieniu awarii. Zawiadomienie o awarii następuje w formie pisemnej (wzór zawiadomienia o awarii stanowi załącznik nr 4 do umowy) przesłanej:</w:t>
      </w:r>
    </w:p>
    <w:p w14:paraId="06675689" w14:textId="77777777" w:rsidR="006279B6" w:rsidRPr="006279B6" w:rsidRDefault="006279B6" w:rsidP="006279B6">
      <w:pPr>
        <w:numPr>
          <w:ilvl w:val="1"/>
          <w:numId w:val="41"/>
        </w:numPr>
        <w:tabs>
          <w:tab w:val="left" w:pos="0"/>
          <w:tab w:val="left" w:pos="284"/>
          <w:tab w:val="left" w:pos="709"/>
        </w:tabs>
        <w:spacing w:after="0" w:line="276" w:lineRule="auto"/>
        <w:ind w:left="284" w:hanging="284"/>
        <w:contextualSpacing/>
        <w:jc w:val="both"/>
        <w:rPr>
          <w:rFonts w:ascii="Times New Roman" w:eastAsia="Calibri" w:hAnsi="Times New Roman" w:cs="Times New Roman"/>
          <w:bCs/>
          <w:lang w:val="x-none"/>
        </w:rPr>
      </w:pPr>
      <w:r w:rsidRPr="006279B6">
        <w:rPr>
          <w:rFonts w:ascii="Times New Roman" w:eastAsia="Calibri" w:hAnsi="Times New Roman" w:cs="Times New Roman"/>
          <w:bCs/>
          <w:lang w:val="x-none"/>
        </w:rPr>
        <w:t>listownie, lub</w:t>
      </w:r>
    </w:p>
    <w:p w14:paraId="456F69E3" w14:textId="77777777" w:rsidR="006279B6" w:rsidRPr="006279B6" w:rsidRDefault="006279B6" w:rsidP="006279B6">
      <w:pPr>
        <w:numPr>
          <w:ilvl w:val="1"/>
          <w:numId w:val="41"/>
        </w:numPr>
        <w:tabs>
          <w:tab w:val="left" w:pos="0"/>
          <w:tab w:val="left" w:pos="284"/>
          <w:tab w:val="left" w:pos="709"/>
        </w:tabs>
        <w:spacing w:after="0" w:line="276" w:lineRule="auto"/>
        <w:ind w:left="284" w:hanging="284"/>
        <w:contextualSpacing/>
        <w:jc w:val="both"/>
        <w:rPr>
          <w:rFonts w:ascii="Times New Roman" w:eastAsia="Calibri" w:hAnsi="Times New Roman" w:cs="Times New Roman"/>
          <w:bCs/>
          <w:lang w:val="x-none"/>
        </w:rPr>
      </w:pPr>
      <w:r w:rsidRPr="006279B6">
        <w:rPr>
          <w:rFonts w:ascii="Times New Roman" w:eastAsia="Calibri" w:hAnsi="Times New Roman" w:cs="Times New Roman"/>
          <w:bCs/>
          <w:lang w:val="x-none"/>
        </w:rPr>
        <w:t>drogą faksową na urządzenie rejestrujące wykonawcy, lub</w:t>
      </w:r>
    </w:p>
    <w:p w14:paraId="5E3DF212" w14:textId="77777777" w:rsidR="006279B6" w:rsidRPr="006279B6" w:rsidRDefault="006279B6" w:rsidP="006279B6">
      <w:pPr>
        <w:numPr>
          <w:ilvl w:val="1"/>
          <w:numId w:val="41"/>
        </w:numPr>
        <w:tabs>
          <w:tab w:val="left" w:pos="0"/>
          <w:tab w:val="left" w:pos="284"/>
          <w:tab w:val="left" w:pos="709"/>
        </w:tabs>
        <w:spacing w:after="0" w:line="276" w:lineRule="auto"/>
        <w:ind w:left="284" w:hanging="284"/>
        <w:contextualSpacing/>
        <w:jc w:val="both"/>
        <w:rPr>
          <w:rFonts w:ascii="Times New Roman" w:eastAsia="Calibri" w:hAnsi="Times New Roman" w:cs="Times New Roman"/>
          <w:bCs/>
          <w:lang w:val="x-none"/>
        </w:rPr>
      </w:pPr>
      <w:r w:rsidRPr="006279B6">
        <w:rPr>
          <w:rFonts w:ascii="Times New Roman" w:eastAsia="Calibri" w:hAnsi="Times New Roman" w:cs="Times New Roman"/>
          <w:bCs/>
          <w:lang w:val="x-none"/>
        </w:rPr>
        <w:t>pocztą mailową w postaci skanu zawiadomienia.</w:t>
      </w:r>
    </w:p>
    <w:p w14:paraId="097C76C2" w14:textId="77777777" w:rsidR="006279B6" w:rsidRPr="006279B6" w:rsidRDefault="006279B6" w:rsidP="006279B6">
      <w:pPr>
        <w:tabs>
          <w:tab w:val="left" w:pos="0"/>
          <w:tab w:val="left" w:pos="284"/>
          <w:tab w:val="left" w:pos="709"/>
        </w:tabs>
        <w:spacing w:after="200" w:line="276" w:lineRule="auto"/>
        <w:ind w:left="284" w:hanging="284"/>
        <w:contextualSpacing/>
        <w:jc w:val="both"/>
        <w:rPr>
          <w:rFonts w:ascii="Times New Roman" w:eastAsia="Calibri" w:hAnsi="Times New Roman" w:cs="Times New Roman"/>
          <w:bCs/>
          <w:lang w:val="x-none"/>
        </w:rPr>
      </w:pPr>
      <w:r w:rsidRPr="006279B6">
        <w:rPr>
          <w:rFonts w:ascii="Times New Roman" w:eastAsia="Calibri" w:hAnsi="Times New Roman" w:cs="Times New Roman"/>
          <w:bCs/>
        </w:rPr>
        <w:t>8.</w:t>
      </w:r>
      <w:r w:rsidRPr="006279B6">
        <w:rPr>
          <w:rFonts w:ascii="Times New Roman" w:eastAsia="Calibri" w:hAnsi="Times New Roman" w:cs="Times New Roman"/>
          <w:bCs/>
          <w:lang w:val="x-none"/>
        </w:rPr>
        <w:t xml:space="preserve">Podjęcie naprawy awaryjnej powinno nastąpić </w:t>
      </w:r>
      <w:r w:rsidRPr="006279B6">
        <w:rPr>
          <w:rFonts w:eastAsia="Calibri"/>
          <w:bCs/>
          <w:sz w:val="22"/>
          <w:szCs w:val="22"/>
          <w:lang w:val="x-none"/>
        </w:rPr>
        <w:t xml:space="preserve"> </w:t>
      </w:r>
      <w:r w:rsidRPr="006279B6">
        <w:rPr>
          <w:rFonts w:ascii="Times New Roman" w:eastAsia="Calibri" w:hAnsi="Times New Roman" w:cs="Times New Roman"/>
          <w:bCs/>
          <w:lang w:val="x-none"/>
        </w:rPr>
        <w:t xml:space="preserve">nie później niż w ciągu </w:t>
      </w:r>
      <w:r w:rsidRPr="006279B6">
        <w:rPr>
          <w:rFonts w:ascii="Times New Roman" w:eastAsia="Calibri" w:hAnsi="Times New Roman" w:cs="Times New Roman"/>
          <w:b/>
          <w:bCs/>
          <w:lang w:val="x-none"/>
        </w:rPr>
        <w:t>12 godzin</w:t>
      </w:r>
      <w:r w:rsidRPr="006279B6">
        <w:rPr>
          <w:rFonts w:ascii="Times New Roman" w:eastAsia="Calibri" w:hAnsi="Times New Roman" w:cs="Times New Roman"/>
          <w:bCs/>
          <w:lang w:val="x-none"/>
        </w:rPr>
        <w:t xml:space="preserve"> od pisemnego i telefonicznego zawiadomienia: fax:……………, e-mail……………, </w:t>
      </w:r>
      <w:proofErr w:type="spellStart"/>
      <w:r w:rsidRPr="006279B6">
        <w:rPr>
          <w:rFonts w:ascii="Times New Roman" w:eastAsia="Calibri" w:hAnsi="Times New Roman" w:cs="Times New Roman"/>
          <w:bCs/>
          <w:lang w:val="x-none"/>
        </w:rPr>
        <w:t>tel</w:t>
      </w:r>
      <w:proofErr w:type="spellEnd"/>
      <w:r w:rsidRPr="006279B6">
        <w:rPr>
          <w:rFonts w:ascii="Times New Roman" w:eastAsia="Calibri" w:hAnsi="Times New Roman" w:cs="Times New Roman"/>
          <w:bCs/>
          <w:lang w:val="x-none"/>
        </w:rPr>
        <w:t>………….</w:t>
      </w:r>
    </w:p>
    <w:p w14:paraId="06E49844" w14:textId="77777777" w:rsidR="006279B6" w:rsidRPr="006279B6" w:rsidRDefault="006279B6" w:rsidP="006279B6">
      <w:pPr>
        <w:numPr>
          <w:ilvl w:val="0"/>
          <w:numId w:val="41"/>
        </w:numPr>
        <w:tabs>
          <w:tab w:val="left" w:pos="0"/>
          <w:tab w:val="left" w:pos="284"/>
          <w:tab w:val="left" w:pos="709"/>
        </w:tabs>
        <w:spacing w:after="0" w:line="276" w:lineRule="auto"/>
        <w:ind w:left="284" w:hanging="284"/>
        <w:contextualSpacing/>
        <w:jc w:val="both"/>
        <w:rPr>
          <w:rFonts w:ascii="Times New Roman" w:eastAsia="Calibri" w:hAnsi="Times New Roman" w:cs="Times New Roman"/>
          <w:bCs/>
          <w:lang w:val="x-none"/>
        </w:rPr>
      </w:pPr>
      <w:r w:rsidRPr="006279B6">
        <w:rPr>
          <w:rFonts w:ascii="Times New Roman" w:eastAsia="Calibri" w:hAnsi="Times New Roman" w:cs="Times New Roman"/>
          <w:bCs/>
          <w:lang w:val="x-none"/>
        </w:rPr>
        <w:t xml:space="preserve">Podjęcie naprawy polegać będzie na znalezieniu i zdiagnozowaniu przyczyny awarii oraz usunięciu przyczyny niesprawności  urządzeń, </w:t>
      </w:r>
      <w:r w:rsidRPr="006279B6">
        <w:rPr>
          <w:rFonts w:ascii="Times New Roman" w:eastAsia="Calibri" w:hAnsi="Times New Roman" w:cs="Times New Roman"/>
          <w:lang w:val="x-none"/>
        </w:rPr>
        <w:t>instalacji wentylacji mechanicznej i klimatyzacji</w:t>
      </w:r>
      <w:r w:rsidRPr="006279B6">
        <w:rPr>
          <w:rFonts w:ascii="Times New Roman" w:eastAsia="Calibri" w:hAnsi="Times New Roman" w:cs="Times New Roman"/>
          <w:bCs/>
          <w:lang w:val="x-none"/>
        </w:rPr>
        <w:t xml:space="preserve"> – jeżeli nie wiąże się to z zakupem części (urządzeń).</w:t>
      </w:r>
    </w:p>
    <w:p w14:paraId="0AB22D7E" w14:textId="77777777" w:rsidR="006279B6" w:rsidRPr="006279B6" w:rsidRDefault="006279B6" w:rsidP="006279B6">
      <w:pPr>
        <w:numPr>
          <w:ilvl w:val="0"/>
          <w:numId w:val="41"/>
        </w:numPr>
        <w:tabs>
          <w:tab w:val="left" w:pos="0"/>
          <w:tab w:val="left" w:pos="284"/>
          <w:tab w:val="left" w:pos="709"/>
        </w:tabs>
        <w:spacing w:after="200" w:line="276" w:lineRule="auto"/>
        <w:ind w:left="284" w:hanging="284"/>
        <w:contextualSpacing/>
        <w:jc w:val="both"/>
        <w:rPr>
          <w:rFonts w:ascii="Times New Roman" w:eastAsia="Calibri" w:hAnsi="Times New Roman" w:cs="Times New Roman"/>
          <w:bCs/>
          <w:lang w:val="x-none"/>
        </w:rPr>
      </w:pPr>
      <w:r w:rsidRPr="006279B6">
        <w:rPr>
          <w:rFonts w:ascii="Times New Roman" w:eastAsia="Calibri" w:hAnsi="Times New Roman" w:cs="Times New Roman"/>
          <w:bCs/>
          <w:lang w:val="x-none"/>
        </w:rPr>
        <w:t>Momentem rozpoczęcia naprawy awaryjnej jest godzina stawienia się u Zamawiającego</w:t>
      </w:r>
      <w:r w:rsidRPr="006279B6">
        <w:rPr>
          <w:rFonts w:ascii="Times New Roman" w:eastAsia="Calibri" w:hAnsi="Times New Roman" w:cs="Times New Roman"/>
          <w:bCs/>
        </w:rPr>
        <w:t xml:space="preserve"> </w:t>
      </w:r>
      <w:r w:rsidRPr="006279B6">
        <w:rPr>
          <w:rFonts w:ascii="Times New Roman" w:eastAsia="Calibri" w:hAnsi="Times New Roman" w:cs="Times New Roman"/>
          <w:bCs/>
          <w:lang w:val="x-none"/>
        </w:rPr>
        <w:t>w tym celu pracowników Wykonawcy, potwierdzona w dostępnych dla Wykonawcy dokumentach Zamawiającego.</w:t>
      </w:r>
    </w:p>
    <w:p w14:paraId="7087E482" w14:textId="77777777" w:rsidR="006279B6" w:rsidRPr="006279B6" w:rsidRDefault="006279B6" w:rsidP="006279B6">
      <w:pPr>
        <w:numPr>
          <w:ilvl w:val="0"/>
          <w:numId w:val="41"/>
        </w:numPr>
        <w:tabs>
          <w:tab w:val="left" w:pos="0"/>
          <w:tab w:val="left" w:pos="284"/>
          <w:tab w:val="left" w:pos="709"/>
        </w:tabs>
        <w:spacing w:after="200" w:line="276" w:lineRule="auto"/>
        <w:ind w:left="284" w:hanging="284"/>
        <w:contextualSpacing/>
        <w:jc w:val="both"/>
        <w:rPr>
          <w:rFonts w:ascii="Times New Roman" w:eastAsia="Calibri" w:hAnsi="Times New Roman" w:cs="Times New Roman"/>
          <w:bCs/>
          <w:lang w:val="x-none"/>
        </w:rPr>
      </w:pPr>
      <w:r w:rsidRPr="006279B6">
        <w:rPr>
          <w:rFonts w:ascii="Times New Roman" w:eastAsia="Calibri" w:hAnsi="Times New Roman" w:cs="Times New Roman"/>
          <w:bCs/>
          <w:lang w:val="x-none"/>
        </w:rPr>
        <w:t>W przypadku konieczności zakupu części (urządzeń) niezbędnych do usunięcia awarii,</w:t>
      </w:r>
      <w:r w:rsidRPr="006279B6">
        <w:rPr>
          <w:rFonts w:ascii="Times New Roman" w:eastAsia="Calibri" w:hAnsi="Times New Roman" w:cs="Times New Roman"/>
          <w:bCs/>
          <w:lang w:val="x-none"/>
        </w:rPr>
        <w:br/>
        <w:t xml:space="preserve">w terminie </w:t>
      </w:r>
      <w:r w:rsidRPr="006279B6">
        <w:rPr>
          <w:rFonts w:ascii="Times New Roman" w:eastAsia="Calibri" w:hAnsi="Times New Roman" w:cs="Times New Roman"/>
          <w:b/>
          <w:bCs/>
          <w:lang w:val="x-none"/>
        </w:rPr>
        <w:t>24 godzin (dwudziestu czterech godzin)</w:t>
      </w:r>
      <w:r w:rsidRPr="006279B6">
        <w:rPr>
          <w:rFonts w:ascii="Times New Roman" w:eastAsia="Calibri" w:hAnsi="Times New Roman" w:cs="Times New Roman"/>
          <w:bCs/>
          <w:lang w:val="x-none"/>
        </w:rPr>
        <w:t xml:space="preserve"> -  od momentu zawiadomienia o awarii Wykonawca przedstawi Zamawiającemu wstępną wycenę, w celu jej akceptacji, w formie pisma zawierającego całkowity szacunkowy koszt brutto tej usługi.</w:t>
      </w:r>
    </w:p>
    <w:p w14:paraId="28562FBC" w14:textId="77777777" w:rsidR="006279B6" w:rsidRPr="006279B6" w:rsidRDefault="006279B6" w:rsidP="006279B6">
      <w:pPr>
        <w:numPr>
          <w:ilvl w:val="0"/>
          <w:numId w:val="41"/>
        </w:numPr>
        <w:tabs>
          <w:tab w:val="left" w:pos="0"/>
          <w:tab w:val="left" w:pos="284"/>
          <w:tab w:val="left" w:pos="709"/>
        </w:tabs>
        <w:spacing w:after="200" w:line="276" w:lineRule="auto"/>
        <w:ind w:left="284" w:hanging="284"/>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Akceptacja Zamawiającego następuje w formie pisemnego zlecenia usługi naprawy awaryjnej.</w:t>
      </w:r>
    </w:p>
    <w:p w14:paraId="0D721757" w14:textId="77777777" w:rsidR="006279B6" w:rsidRPr="006279B6" w:rsidRDefault="006279B6" w:rsidP="006279B6">
      <w:pPr>
        <w:numPr>
          <w:ilvl w:val="0"/>
          <w:numId w:val="41"/>
        </w:numPr>
        <w:tabs>
          <w:tab w:val="left" w:pos="0"/>
          <w:tab w:val="left" w:pos="284"/>
          <w:tab w:val="left" w:pos="709"/>
        </w:tabs>
        <w:spacing w:after="200" w:line="276" w:lineRule="auto"/>
        <w:ind w:left="284" w:hanging="284"/>
        <w:contextualSpacing/>
        <w:jc w:val="both"/>
        <w:rPr>
          <w:rFonts w:ascii="Times New Roman" w:eastAsia="Calibri" w:hAnsi="Times New Roman" w:cs="Times New Roman"/>
          <w:bCs/>
          <w:lang w:val="x-none"/>
        </w:rPr>
      </w:pPr>
      <w:r w:rsidRPr="006279B6">
        <w:rPr>
          <w:rFonts w:ascii="Times New Roman" w:eastAsia="Calibri" w:hAnsi="Times New Roman" w:cs="Times New Roman"/>
          <w:lang w:val="x-none"/>
        </w:rPr>
        <w:t xml:space="preserve">W </w:t>
      </w:r>
      <w:r w:rsidRPr="006279B6">
        <w:rPr>
          <w:rFonts w:ascii="Times New Roman" w:eastAsia="Calibri" w:hAnsi="Times New Roman" w:cs="Times New Roman"/>
          <w:b/>
          <w:lang w:val="x-none"/>
        </w:rPr>
        <w:t xml:space="preserve">terminie </w:t>
      </w:r>
      <w:r w:rsidRPr="006279B6">
        <w:rPr>
          <w:rFonts w:ascii="Times New Roman" w:eastAsia="Calibri" w:hAnsi="Times New Roman" w:cs="Times New Roman"/>
          <w:b/>
          <w:bCs/>
          <w:lang w:val="x-none"/>
        </w:rPr>
        <w:t xml:space="preserve">24 godzin (dwudziestu czterech godzin) </w:t>
      </w:r>
      <w:r w:rsidRPr="006279B6">
        <w:rPr>
          <w:rFonts w:ascii="Times New Roman" w:eastAsia="Calibri" w:hAnsi="Times New Roman" w:cs="Times New Roman"/>
          <w:bCs/>
          <w:lang w:val="x-none"/>
        </w:rPr>
        <w:t>od momentu otrzymania zlecenia usługi naprawy awaryjnej Wykonawca jest zobowiązany do jej usunięcia.</w:t>
      </w:r>
    </w:p>
    <w:p w14:paraId="6CF6287D" w14:textId="77777777" w:rsidR="006279B6" w:rsidRPr="006279B6" w:rsidRDefault="006279B6" w:rsidP="006279B6">
      <w:pPr>
        <w:numPr>
          <w:ilvl w:val="0"/>
          <w:numId w:val="41"/>
        </w:numPr>
        <w:tabs>
          <w:tab w:val="left" w:pos="0"/>
          <w:tab w:val="left" w:pos="284"/>
          <w:tab w:val="left" w:pos="709"/>
        </w:tabs>
        <w:spacing w:after="200" w:line="276" w:lineRule="auto"/>
        <w:ind w:left="284" w:hanging="284"/>
        <w:contextualSpacing/>
        <w:jc w:val="both"/>
        <w:rPr>
          <w:rFonts w:ascii="Times New Roman" w:eastAsia="Calibri" w:hAnsi="Times New Roman" w:cs="Times New Roman"/>
          <w:bCs/>
          <w:lang w:val="x-none"/>
        </w:rPr>
      </w:pPr>
      <w:r w:rsidRPr="006279B6">
        <w:rPr>
          <w:rFonts w:ascii="Times New Roman" w:eastAsia="Calibri" w:hAnsi="Times New Roman" w:cs="Times New Roman"/>
          <w:bCs/>
          <w:lang w:val="x-none"/>
        </w:rPr>
        <w:t>W przypadku braku technicznych możliwości usunięcia awarii, w określonym terminie</w:t>
      </w:r>
      <w:r w:rsidRPr="006279B6">
        <w:rPr>
          <w:rFonts w:ascii="Times New Roman" w:eastAsia="Calibri" w:hAnsi="Times New Roman" w:cs="Times New Roman"/>
          <w:b/>
          <w:bCs/>
          <w:lang w:val="x-none"/>
        </w:rPr>
        <w:t xml:space="preserve">, </w:t>
      </w:r>
      <w:r w:rsidRPr="006279B6">
        <w:rPr>
          <w:rFonts w:ascii="Times New Roman" w:eastAsia="Calibri" w:hAnsi="Times New Roman" w:cs="Times New Roman"/>
          <w:bCs/>
          <w:lang w:val="x-none"/>
        </w:rPr>
        <w:t>jako wymagającej użycia lub zastosowania części zamiennych (urządzeń bądź ich elementów), które nie są już produkowane, są produkowane na specjalne zamówienie lub nie są dostępne z przyczyn niezależnych od Wykonawcy-przed upływem tegoż terminu:</w:t>
      </w:r>
    </w:p>
    <w:p w14:paraId="3A7C32FB" w14:textId="77777777" w:rsidR="006279B6" w:rsidRPr="006279B6" w:rsidRDefault="006279B6" w:rsidP="006279B6">
      <w:pPr>
        <w:numPr>
          <w:ilvl w:val="0"/>
          <w:numId w:val="42"/>
        </w:numPr>
        <w:tabs>
          <w:tab w:val="left" w:pos="0"/>
          <w:tab w:val="left" w:pos="284"/>
          <w:tab w:val="left" w:pos="709"/>
        </w:tabs>
        <w:spacing w:after="200" w:line="276" w:lineRule="auto"/>
        <w:ind w:left="284" w:hanging="284"/>
        <w:contextualSpacing/>
        <w:jc w:val="both"/>
        <w:rPr>
          <w:rFonts w:ascii="Times New Roman" w:eastAsia="Calibri" w:hAnsi="Times New Roman" w:cs="Times New Roman"/>
          <w:bCs/>
          <w:lang w:val="x-none"/>
        </w:rPr>
      </w:pPr>
      <w:r w:rsidRPr="006279B6">
        <w:rPr>
          <w:rFonts w:ascii="Times New Roman" w:eastAsia="Calibri" w:hAnsi="Times New Roman" w:cs="Times New Roman"/>
          <w:bCs/>
          <w:lang w:val="x-none"/>
        </w:rPr>
        <w:t>Wykonawca zainstaluje nieodpłatnie urządzenie spełniające warunki techniczne niezbędne do funkcjonowania systemu do czasu zainstalowania naprawionego urządzenia (podzespołu), a ponadto</w:t>
      </w:r>
    </w:p>
    <w:p w14:paraId="49BC8C7E" w14:textId="77777777" w:rsidR="006279B6" w:rsidRPr="006279B6" w:rsidRDefault="006279B6" w:rsidP="006279B6">
      <w:pPr>
        <w:numPr>
          <w:ilvl w:val="0"/>
          <w:numId w:val="42"/>
        </w:numPr>
        <w:tabs>
          <w:tab w:val="left" w:pos="0"/>
          <w:tab w:val="left" w:pos="284"/>
          <w:tab w:val="left" w:pos="709"/>
        </w:tabs>
        <w:spacing w:after="200" w:line="276" w:lineRule="auto"/>
        <w:ind w:left="284" w:hanging="284"/>
        <w:contextualSpacing/>
        <w:jc w:val="both"/>
        <w:rPr>
          <w:rFonts w:ascii="Times New Roman" w:eastAsia="Calibri" w:hAnsi="Times New Roman" w:cs="Times New Roman"/>
          <w:bCs/>
          <w:lang w:val="x-none"/>
        </w:rPr>
      </w:pPr>
      <w:r w:rsidRPr="006279B6">
        <w:rPr>
          <w:rFonts w:ascii="Times New Roman" w:eastAsia="Calibri" w:hAnsi="Times New Roman" w:cs="Times New Roman"/>
          <w:bCs/>
          <w:lang w:val="x-none"/>
        </w:rPr>
        <w:t>Strony ustalą w formie pisemnej („Protokół konieczności”) inny termin usunięcia awarii.</w:t>
      </w:r>
    </w:p>
    <w:p w14:paraId="61669849" w14:textId="77777777" w:rsidR="006279B6" w:rsidRPr="006279B6" w:rsidRDefault="006279B6" w:rsidP="006279B6">
      <w:pPr>
        <w:numPr>
          <w:ilvl w:val="0"/>
          <w:numId w:val="41"/>
        </w:numPr>
        <w:tabs>
          <w:tab w:val="left" w:pos="0"/>
          <w:tab w:val="left" w:pos="284"/>
          <w:tab w:val="left" w:pos="709"/>
        </w:tabs>
        <w:spacing w:after="0" w:line="276" w:lineRule="auto"/>
        <w:ind w:left="284" w:hanging="284"/>
        <w:contextualSpacing/>
        <w:jc w:val="both"/>
        <w:rPr>
          <w:rFonts w:ascii="Times New Roman" w:eastAsia="Calibri" w:hAnsi="Times New Roman" w:cs="Times New Roman"/>
          <w:bCs/>
          <w:lang w:val="x-none"/>
        </w:rPr>
      </w:pPr>
      <w:r w:rsidRPr="006279B6">
        <w:rPr>
          <w:rFonts w:ascii="Times New Roman" w:eastAsia="Calibri" w:hAnsi="Times New Roman" w:cs="Times New Roman"/>
          <w:lang w:val="x-none"/>
        </w:rPr>
        <w:t xml:space="preserve">W przypadku stwierdzenia usterki lub awarii urządzeń, instalacji wentylacji mechanicznej i klimatyzacji </w:t>
      </w:r>
      <w:r w:rsidRPr="006279B6">
        <w:rPr>
          <w:rFonts w:ascii="Times New Roman" w:eastAsia="Calibri" w:hAnsi="Times New Roman" w:cs="Times New Roman"/>
          <w:bCs/>
          <w:lang w:val="x-none"/>
        </w:rPr>
        <w:t xml:space="preserve">powstałej z przyczyn, za które Wykonawca nie odpowiada, </w:t>
      </w:r>
      <w:r w:rsidRPr="006279B6">
        <w:rPr>
          <w:rFonts w:ascii="Times New Roman" w:eastAsia="Calibri" w:hAnsi="Times New Roman" w:cs="Times New Roman"/>
          <w:b/>
          <w:bCs/>
          <w:lang w:val="x-none"/>
        </w:rPr>
        <w:t>Wykonawca przedstawi Zamawiającemu protokół awarii określający rodzaj usterki lub awarii i wystąpi do Zamawiającego o zatwierdzenie kosztorysu jej usunięcia.</w:t>
      </w:r>
      <w:r w:rsidRPr="006279B6">
        <w:rPr>
          <w:rFonts w:ascii="Times New Roman" w:eastAsia="Calibri" w:hAnsi="Times New Roman" w:cs="Times New Roman"/>
          <w:bCs/>
          <w:color w:val="FF0000"/>
          <w:lang w:val="x-none"/>
        </w:rPr>
        <w:t xml:space="preserve"> </w:t>
      </w:r>
      <w:r w:rsidRPr="006279B6">
        <w:rPr>
          <w:rFonts w:ascii="Times New Roman" w:eastAsia="Calibri" w:hAnsi="Times New Roman" w:cs="Times New Roman"/>
          <w:bCs/>
          <w:lang w:val="x-none"/>
        </w:rPr>
        <w:t>Zatwierdzenie przez Zamawiającego kosztorysu napraw będzie równoznaczne ze zleceniem wykonania naprawy.</w:t>
      </w:r>
    </w:p>
    <w:p w14:paraId="37ED128B" w14:textId="77777777" w:rsidR="006279B6" w:rsidRPr="006279B6" w:rsidRDefault="006279B6" w:rsidP="006279B6">
      <w:pPr>
        <w:numPr>
          <w:ilvl w:val="0"/>
          <w:numId w:val="41"/>
        </w:numPr>
        <w:tabs>
          <w:tab w:val="left" w:pos="0"/>
          <w:tab w:val="left" w:pos="284"/>
          <w:tab w:val="left" w:pos="709"/>
        </w:tabs>
        <w:spacing w:after="200" w:line="276" w:lineRule="auto"/>
        <w:ind w:left="284" w:hanging="284"/>
        <w:contextualSpacing/>
        <w:jc w:val="both"/>
        <w:rPr>
          <w:rFonts w:ascii="Times New Roman" w:eastAsia="Calibri" w:hAnsi="Times New Roman" w:cs="Times New Roman"/>
          <w:b/>
          <w:lang w:val="x-none"/>
        </w:rPr>
      </w:pPr>
      <w:r w:rsidRPr="006279B6">
        <w:rPr>
          <w:rFonts w:ascii="Times New Roman" w:eastAsia="Calibri" w:hAnsi="Times New Roman" w:cs="Times New Roman"/>
          <w:bCs/>
          <w:lang w:val="x-none"/>
        </w:rPr>
        <w:t xml:space="preserve">Zamawiający może odstąpić od danej usługi naprawy awaryjnej oraz naliczyć Wykonawcy karę umowną, określoną w </w:t>
      </w:r>
      <w:r w:rsidRPr="006279B6">
        <w:rPr>
          <w:rFonts w:ascii="Times New Roman" w:eastAsia="Calibri" w:hAnsi="Times New Roman" w:cs="Times New Roman"/>
          <w:b/>
          <w:lang w:val="x-none"/>
        </w:rPr>
        <w:t>§ 6 ust. 1 pkt. 5 i 6 jeżeli Wykonawca:</w:t>
      </w:r>
    </w:p>
    <w:p w14:paraId="1CED3929" w14:textId="77777777" w:rsidR="006279B6" w:rsidRPr="006279B6" w:rsidRDefault="006279B6" w:rsidP="006279B6">
      <w:pPr>
        <w:numPr>
          <w:ilvl w:val="0"/>
          <w:numId w:val="43"/>
        </w:numPr>
        <w:tabs>
          <w:tab w:val="left" w:pos="0"/>
          <w:tab w:val="left" w:pos="284"/>
          <w:tab w:val="left" w:pos="709"/>
        </w:tabs>
        <w:spacing w:after="200" w:line="276" w:lineRule="auto"/>
        <w:ind w:left="284" w:hanging="284"/>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nie przystąpi do usuwania awarii w określonym terminie lub</w:t>
      </w:r>
    </w:p>
    <w:p w14:paraId="53B6AB7E" w14:textId="77777777" w:rsidR="006279B6" w:rsidRPr="006279B6" w:rsidRDefault="006279B6" w:rsidP="006279B6">
      <w:pPr>
        <w:numPr>
          <w:ilvl w:val="0"/>
          <w:numId w:val="43"/>
        </w:numPr>
        <w:tabs>
          <w:tab w:val="left" w:pos="0"/>
          <w:tab w:val="left" w:pos="284"/>
          <w:tab w:val="left" w:pos="709"/>
        </w:tabs>
        <w:spacing w:after="200" w:line="276" w:lineRule="auto"/>
        <w:ind w:left="284" w:hanging="284"/>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nie usunie awarii w terminie określonym zgodnie z pkt. 11;</w:t>
      </w:r>
    </w:p>
    <w:p w14:paraId="21DDD332" w14:textId="77777777" w:rsidR="006279B6" w:rsidRPr="006279B6" w:rsidRDefault="006279B6" w:rsidP="006279B6">
      <w:pPr>
        <w:numPr>
          <w:ilvl w:val="0"/>
          <w:numId w:val="41"/>
        </w:numPr>
        <w:tabs>
          <w:tab w:val="left" w:pos="0"/>
          <w:tab w:val="left" w:pos="284"/>
          <w:tab w:val="left" w:pos="709"/>
        </w:tabs>
        <w:spacing w:after="200" w:line="276" w:lineRule="auto"/>
        <w:ind w:left="284" w:hanging="284"/>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lastRenderedPageBreak/>
        <w:t>Po usunięciu awarii (tj. przywróceniu pełnej sprawności systemu)</w:t>
      </w:r>
      <w:r w:rsidRPr="006279B6">
        <w:rPr>
          <w:rFonts w:ascii="Times New Roman" w:eastAsia="Calibri" w:hAnsi="Times New Roman" w:cs="Times New Roman"/>
        </w:rPr>
        <w:t xml:space="preserve"> </w:t>
      </w:r>
      <w:r w:rsidRPr="006279B6">
        <w:rPr>
          <w:rFonts w:ascii="Times New Roman" w:eastAsia="Calibri" w:hAnsi="Times New Roman" w:cs="Times New Roman"/>
          <w:lang w:val="x-none"/>
        </w:rPr>
        <w:t>w zakresie dokonanych zmian w elektronicznych urządzeniach systemowych Wykonawca wystawi dokument w formie załącznika do dokumentacji technicznej oraz dołączy świadectwo kwalifikacyjne na każde urządzenie zainstalowane do systemu,</w:t>
      </w:r>
    </w:p>
    <w:p w14:paraId="55FBF782" w14:textId="77777777" w:rsidR="006279B6" w:rsidRPr="006279B6" w:rsidRDefault="006279B6" w:rsidP="006279B6">
      <w:pPr>
        <w:numPr>
          <w:ilvl w:val="0"/>
          <w:numId w:val="41"/>
        </w:numPr>
        <w:tabs>
          <w:tab w:val="left" w:pos="0"/>
          <w:tab w:val="left" w:pos="284"/>
          <w:tab w:val="left" w:pos="709"/>
        </w:tabs>
        <w:spacing w:after="200" w:line="276" w:lineRule="auto"/>
        <w:ind w:left="284" w:hanging="284"/>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 xml:space="preserve">Wykonawca zobowiązuje się odebrać od zamawiającego i przekazać do utylizacji uszkodzone, tj. nie nadające się do naprawy i będące po maksymalnym okresie eksploatacji systemu wentylacji mechanicznej i klimatyzacji, za wyjątkiem elementów zawierających nośniki pamięci, po uprzednim przedstawieniu Zamawiającemu wykazu wymienionych urządzeń, nie nadających się do dalszej eksploatacji. </w:t>
      </w:r>
    </w:p>
    <w:p w14:paraId="3E5327F8" w14:textId="77777777" w:rsidR="006279B6" w:rsidRPr="006279B6" w:rsidRDefault="006279B6" w:rsidP="006279B6">
      <w:pPr>
        <w:numPr>
          <w:ilvl w:val="0"/>
          <w:numId w:val="41"/>
        </w:numPr>
        <w:tabs>
          <w:tab w:val="left" w:pos="0"/>
          <w:tab w:val="left" w:pos="284"/>
          <w:tab w:val="left" w:pos="709"/>
        </w:tabs>
        <w:spacing w:after="200" w:line="276" w:lineRule="auto"/>
        <w:ind w:left="284" w:hanging="284"/>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Moment przywrócenia pełnej sprawności systemu (moment usunięcia awarii):</w:t>
      </w:r>
    </w:p>
    <w:p w14:paraId="17312498" w14:textId="77777777" w:rsidR="006279B6" w:rsidRPr="006279B6" w:rsidRDefault="006279B6" w:rsidP="006279B6">
      <w:pPr>
        <w:numPr>
          <w:ilvl w:val="0"/>
          <w:numId w:val="44"/>
        </w:numPr>
        <w:tabs>
          <w:tab w:val="left" w:pos="0"/>
          <w:tab w:val="left" w:pos="284"/>
          <w:tab w:val="left" w:pos="709"/>
        </w:tabs>
        <w:spacing w:after="200" w:line="276" w:lineRule="auto"/>
        <w:ind w:left="284" w:hanging="284"/>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 xml:space="preserve">skutkuje nienaliczaniem od tej chwili kar umownych za niedotrzymanie przez Wykonawcę terminu usunięcia awarii </w:t>
      </w:r>
    </w:p>
    <w:p w14:paraId="5355AA58" w14:textId="77777777" w:rsidR="006279B6" w:rsidRPr="006279B6" w:rsidRDefault="006279B6" w:rsidP="006279B6">
      <w:pPr>
        <w:numPr>
          <w:ilvl w:val="0"/>
          <w:numId w:val="44"/>
        </w:numPr>
        <w:tabs>
          <w:tab w:val="left" w:pos="0"/>
          <w:tab w:val="left" w:pos="284"/>
          <w:tab w:val="left" w:pos="709"/>
        </w:tabs>
        <w:spacing w:after="200" w:line="276" w:lineRule="auto"/>
        <w:ind w:left="284" w:hanging="284"/>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potwierdza osoba nadzorująca usunięcie awarii w Protokole powykonawczym z wykonania usługi naprawy awaryjnej.</w:t>
      </w:r>
    </w:p>
    <w:p w14:paraId="1874C49E" w14:textId="77777777" w:rsidR="006279B6" w:rsidRPr="006279B6" w:rsidRDefault="006279B6" w:rsidP="006279B6">
      <w:pPr>
        <w:widowControl w:val="0"/>
        <w:autoSpaceDE w:val="0"/>
        <w:spacing w:after="0" w:line="240" w:lineRule="auto"/>
        <w:ind w:left="284" w:hanging="284"/>
        <w:jc w:val="both"/>
        <w:rPr>
          <w:rFonts w:ascii="Times New Roman" w:eastAsia="Calibri" w:hAnsi="Times New Roman" w:cs="Times New Roman"/>
          <w:bCs/>
          <w:color w:val="FF0000"/>
        </w:rPr>
      </w:pPr>
      <w:r w:rsidRPr="006279B6">
        <w:rPr>
          <w:rFonts w:ascii="Times New Roman" w:eastAsia="Calibri" w:hAnsi="Times New Roman" w:cs="Times New Roman"/>
          <w:bCs/>
          <w:color w:val="000000"/>
        </w:rPr>
        <w:t>20.W przypadku wymiany w urządzeniach czynnika R-22 na inny dozwolony do stosowania, osoby dokonujące wymiany muszą posiadać uprawnienia (aktualny certyfikat).</w:t>
      </w:r>
    </w:p>
    <w:p w14:paraId="52A7A249" w14:textId="77777777" w:rsidR="006279B6" w:rsidRPr="006279B6" w:rsidRDefault="006279B6" w:rsidP="006279B6">
      <w:pPr>
        <w:tabs>
          <w:tab w:val="left" w:pos="426"/>
        </w:tabs>
        <w:spacing w:after="0" w:line="271" w:lineRule="auto"/>
        <w:ind w:left="284" w:hanging="284"/>
        <w:contextualSpacing/>
        <w:jc w:val="both"/>
        <w:rPr>
          <w:rFonts w:ascii="Times New Roman" w:eastAsia="Calibri" w:hAnsi="Times New Roman" w:cs="Times New Roman"/>
          <w:b/>
          <w:bCs/>
          <w:u w:val="single"/>
        </w:rPr>
      </w:pPr>
      <w:r w:rsidRPr="006279B6">
        <w:rPr>
          <w:rFonts w:ascii="Times New Roman" w:eastAsia="Calibri" w:hAnsi="Times New Roman" w:cs="Times New Roman"/>
          <w:bCs/>
        </w:rPr>
        <w:t xml:space="preserve">21..Po wymianie czynnika R-22 </w:t>
      </w:r>
      <w:r w:rsidRPr="006279B6">
        <w:rPr>
          <w:rFonts w:ascii="Times New Roman" w:eastAsia="Calibri" w:hAnsi="Times New Roman" w:cs="Times New Roman"/>
          <w:b/>
          <w:bCs/>
          <w:u w:val="single"/>
        </w:rPr>
        <w:t>wymagane jest potwierdzenie wymiany</w:t>
      </w:r>
      <w:r w:rsidRPr="006279B6">
        <w:rPr>
          <w:rFonts w:ascii="Times New Roman" w:eastAsia="Calibri" w:hAnsi="Times New Roman" w:cs="Times New Roman"/>
          <w:b/>
          <w:bCs/>
          <w:u w:val="single"/>
        </w:rPr>
        <w:br/>
        <w:t>w dokumentacji technicznej urządzeń oraz wpis do kart urządzeń.</w:t>
      </w:r>
    </w:p>
    <w:p w14:paraId="0409AFE7" w14:textId="77777777" w:rsidR="006279B6" w:rsidRPr="006279B6" w:rsidRDefault="006279B6" w:rsidP="006279B6">
      <w:pPr>
        <w:tabs>
          <w:tab w:val="left" w:pos="426"/>
        </w:tabs>
        <w:spacing w:after="0" w:line="271" w:lineRule="auto"/>
        <w:ind w:left="284" w:hanging="284"/>
        <w:contextualSpacing/>
        <w:jc w:val="both"/>
        <w:rPr>
          <w:rFonts w:ascii="Times New Roman" w:eastAsia="Calibri" w:hAnsi="Times New Roman" w:cs="Times New Roman"/>
          <w:bCs/>
          <w:i/>
          <w:u w:val="single"/>
        </w:rPr>
      </w:pPr>
    </w:p>
    <w:p w14:paraId="02ADDB2E" w14:textId="77777777" w:rsidR="006279B6" w:rsidRPr="006279B6" w:rsidRDefault="006279B6" w:rsidP="006279B6">
      <w:pPr>
        <w:tabs>
          <w:tab w:val="left" w:pos="0"/>
          <w:tab w:val="left" w:pos="284"/>
          <w:tab w:val="left" w:pos="709"/>
        </w:tabs>
        <w:spacing w:after="0" w:line="276" w:lineRule="auto"/>
        <w:ind w:left="720"/>
        <w:jc w:val="center"/>
        <w:rPr>
          <w:rFonts w:ascii="Times New Roman" w:eastAsia="Calibri" w:hAnsi="Times New Roman" w:cs="Times New Roman"/>
          <w:b/>
        </w:rPr>
      </w:pPr>
      <w:r w:rsidRPr="006279B6">
        <w:rPr>
          <w:rFonts w:ascii="Times New Roman" w:eastAsia="Calibri" w:hAnsi="Times New Roman" w:cs="Times New Roman"/>
          <w:b/>
        </w:rPr>
        <w:t>§ 5</w:t>
      </w:r>
    </w:p>
    <w:p w14:paraId="62BE3845" w14:textId="77777777" w:rsidR="006279B6" w:rsidRPr="006279B6" w:rsidRDefault="006279B6" w:rsidP="006279B6">
      <w:pPr>
        <w:spacing w:after="0" w:line="276" w:lineRule="auto"/>
        <w:jc w:val="center"/>
        <w:rPr>
          <w:rFonts w:ascii="Times New Roman" w:eastAsia="Calibri" w:hAnsi="Times New Roman" w:cs="Times New Roman"/>
          <w:b/>
        </w:rPr>
      </w:pPr>
      <w:r w:rsidRPr="006279B6">
        <w:rPr>
          <w:rFonts w:ascii="Times New Roman" w:eastAsia="Calibri" w:hAnsi="Times New Roman" w:cs="Times New Roman"/>
          <w:b/>
        </w:rPr>
        <w:t>WARTOŚĆ PRZEDMIOTU UMOWY</w:t>
      </w:r>
    </w:p>
    <w:p w14:paraId="368190A0" w14:textId="77777777" w:rsidR="006279B6" w:rsidRPr="006279B6" w:rsidRDefault="006279B6" w:rsidP="006279B6">
      <w:pPr>
        <w:numPr>
          <w:ilvl w:val="0"/>
          <w:numId w:val="24"/>
        </w:numPr>
        <w:spacing w:after="0" w:line="276" w:lineRule="auto"/>
        <w:jc w:val="both"/>
        <w:rPr>
          <w:rFonts w:ascii="Times New Roman" w:eastAsia="Calibri" w:hAnsi="Times New Roman" w:cs="Times New Roman"/>
        </w:rPr>
      </w:pPr>
      <w:r w:rsidRPr="006279B6">
        <w:rPr>
          <w:rFonts w:ascii="Times New Roman" w:eastAsia="Calibri" w:hAnsi="Times New Roman" w:cs="Times New Roman"/>
          <w:b/>
        </w:rPr>
        <w:t>Całkowita wartość wynagrodzenia ryczałt  za konserwację przez okres obowiązywania umowy, o którym mowa w § 2 ust. 1</w:t>
      </w:r>
      <w:r w:rsidRPr="006279B6">
        <w:rPr>
          <w:rFonts w:ascii="Times New Roman" w:eastAsia="Calibri" w:hAnsi="Times New Roman" w:cs="Times New Roman"/>
        </w:rPr>
        <w:t xml:space="preserve">, wynosi: …… zł netto (słownie: …… złotych), …… zł brutto (słownie: …… złotych). </w:t>
      </w:r>
    </w:p>
    <w:p w14:paraId="239627A3" w14:textId="77777777" w:rsidR="006279B6" w:rsidRPr="006279B6" w:rsidRDefault="006279B6" w:rsidP="006279B6">
      <w:pPr>
        <w:numPr>
          <w:ilvl w:val="0"/>
          <w:numId w:val="24"/>
        </w:numPr>
        <w:spacing w:after="0" w:line="276" w:lineRule="auto"/>
        <w:jc w:val="both"/>
        <w:rPr>
          <w:rFonts w:ascii="Times New Roman" w:eastAsia="Calibri" w:hAnsi="Times New Roman" w:cs="Times New Roman"/>
        </w:rPr>
      </w:pPr>
      <w:r w:rsidRPr="006279B6">
        <w:rPr>
          <w:rFonts w:ascii="Times New Roman" w:eastAsia="Calibri" w:hAnsi="Times New Roman" w:cs="Times New Roman"/>
        </w:rPr>
        <w:t>Wynagrodzenie, o którym mowa w ust. 1, płatne będzie przez zamawiającego na podstawie prawidłowo wystawionej faktury wraz z kompletnym „Protokołem powykonawczym prac konserwacyjnych”, (załącznik nr 2 i nr 3 do umowy) po zakończeniu cyklu konserwacyjnego. Ostatnią fakturę za konserwacje Wykonawca zobowiązuje się wystawić do dnia 15.12.2022 r. Data wystawienia faktury nie zwalnia Wykonawcy do realizacji utrzymywania gotowości usuwania awarii zgodnie z zawartą umową tj. do dnia 31.12.2022 r.</w:t>
      </w:r>
    </w:p>
    <w:p w14:paraId="527B6611" w14:textId="77777777" w:rsidR="006279B6" w:rsidRPr="006279B6" w:rsidRDefault="006279B6" w:rsidP="006279B6">
      <w:pPr>
        <w:numPr>
          <w:ilvl w:val="0"/>
          <w:numId w:val="24"/>
        </w:numPr>
        <w:spacing w:after="0" w:line="276" w:lineRule="auto"/>
        <w:jc w:val="both"/>
        <w:rPr>
          <w:rFonts w:ascii="Times New Roman" w:eastAsia="Calibri" w:hAnsi="Times New Roman" w:cs="Times New Roman"/>
        </w:rPr>
      </w:pPr>
      <w:r w:rsidRPr="006279B6">
        <w:rPr>
          <w:rFonts w:ascii="Times New Roman" w:eastAsia="Calibri" w:hAnsi="Times New Roman" w:cs="Times New Roman"/>
        </w:rPr>
        <w:t>Dodatkowe wynagrodzenie przysługuje Wykonawcy za czynności związane wyłącznie z naprawami awaryjnymi o których mowa w § 4 niniejszej umowy, wyliczane będzie na podstawie ceny za 1 roboczogodzinę naprawy awaryjnej, zgodnie z przyjętą ofertą, która wynosi za 1 roboczogodzinę naprawy netto: ……zł. (słownie: ……..), brutto: ……. zł. (słownie: ……) i może być dokonane do wysokości przeznaczonego limitu finansowego na kwotę brutto ……….. zł (słownie: ………).</w:t>
      </w:r>
    </w:p>
    <w:p w14:paraId="63076973" w14:textId="77777777" w:rsidR="006279B6" w:rsidRPr="006279B6" w:rsidRDefault="006279B6" w:rsidP="006279B6">
      <w:pPr>
        <w:numPr>
          <w:ilvl w:val="0"/>
          <w:numId w:val="24"/>
        </w:numPr>
        <w:suppressAutoHyphens/>
        <w:spacing w:after="0" w:line="276" w:lineRule="auto"/>
        <w:jc w:val="both"/>
        <w:rPr>
          <w:rFonts w:ascii="Times New Roman" w:eastAsia="Calibri" w:hAnsi="Times New Roman" w:cs="Times New Roman"/>
        </w:rPr>
      </w:pPr>
      <w:r w:rsidRPr="006279B6">
        <w:rPr>
          <w:rFonts w:ascii="Times New Roman" w:eastAsia="Calibri" w:hAnsi="Times New Roman" w:cs="Times New Roman"/>
        </w:rPr>
        <w:t xml:space="preserve">Całkowita wartość zwrotu kosztów przysługujących Wykonawcy za naprawę naprawą central wentylacji mechanicznej oraz urządzeń i instalacji klimatyzacji, zakupione części i materiały nie wymienione w §1, przeznaczone do wymiany, konserwacji oraz usuwania awarii, może być dokonywana do wysokości przeznaczonego limitu finansowego na </w:t>
      </w:r>
      <w:r w:rsidRPr="006279B6">
        <w:rPr>
          <w:rFonts w:ascii="Times New Roman" w:eastAsia="Calibri" w:hAnsi="Times New Roman" w:cs="Times New Roman"/>
          <w:b/>
        </w:rPr>
        <w:t xml:space="preserve">kwotę brutto 15 000,00 zł (słownie: piętnaście tysięcy złotych) </w:t>
      </w:r>
      <w:r w:rsidRPr="006279B6">
        <w:rPr>
          <w:rFonts w:ascii="Times New Roman" w:eastAsia="Calibri" w:hAnsi="Times New Roman" w:cs="Times New Roman"/>
        </w:rPr>
        <w:t xml:space="preserve">w okresie jednego roku kalendarzowego, po uprzedniej akceptacji przez Zamawiającego </w:t>
      </w:r>
      <w:r w:rsidRPr="006279B6">
        <w:rPr>
          <w:rFonts w:ascii="Times New Roman" w:eastAsia="Calibri" w:hAnsi="Times New Roman" w:cs="Times New Roman"/>
        </w:rPr>
        <w:lastRenderedPageBreak/>
        <w:t>każdego materiału i jego ceny, która nie może być wyższa od cen rynkowych. Zamawiający jest uprawniony do zakupu w/w części i materiałów od podmiotu trzeciego. Zamawiający nie jest zobowiązany do zakupu tych części i materiałów od Wykonawcy.</w:t>
      </w:r>
    </w:p>
    <w:p w14:paraId="2E65415C" w14:textId="77777777" w:rsidR="006279B6" w:rsidRPr="006279B6" w:rsidRDefault="006279B6" w:rsidP="006279B6">
      <w:pPr>
        <w:numPr>
          <w:ilvl w:val="0"/>
          <w:numId w:val="24"/>
        </w:numPr>
        <w:suppressAutoHyphens/>
        <w:spacing w:after="0" w:line="276" w:lineRule="auto"/>
        <w:jc w:val="both"/>
        <w:rPr>
          <w:rFonts w:ascii="Times New Roman" w:eastAsia="Calibri" w:hAnsi="Times New Roman" w:cs="Times New Roman"/>
        </w:rPr>
      </w:pPr>
      <w:r w:rsidRPr="006279B6">
        <w:rPr>
          <w:rFonts w:ascii="Times New Roman" w:eastAsia="Calibri" w:hAnsi="Times New Roman" w:cs="Times New Roman"/>
        </w:rPr>
        <w:t xml:space="preserve">Całkowita wartość wynagrodzenia umownego za przeglądy konserwacyjne i naprawy awaryjne (roboczogodziny oraz zakup części niezbędnych do usunięcia awarii) nie może przekroczyć kwoty …… zł netto (słownie: …… złotych), …… zł brutto (słownie: …… złotych). </w:t>
      </w:r>
    </w:p>
    <w:p w14:paraId="7D89456D" w14:textId="77777777" w:rsidR="006279B6" w:rsidRPr="006279B6" w:rsidRDefault="006279B6" w:rsidP="006279B6">
      <w:pPr>
        <w:numPr>
          <w:ilvl w:val="0"/>
          <w:numId w:val="24"/>
        </w:numPr>
        <w:suppressAutoHyphens/>
        <w:spacing w:after="0" w:line="276" w:lineRule="auto"/>
        <w:jc w:val="both"/>
        <w:rPr>
          <w:rFonts w:ascii="Times New Roman" w:eastAsia="Calibri" w:hAnsi="Times New Roman" w:cs="Times New Roman"/>
        </w:rPr>
      </w:pPr>
      <w:r w:rsidRPr="006279B6">
        <w:rPr>
          <w:rFonts w:ascii="Times New Roman" w:eastAsia="Calibri" w:hAnsi="Times New Roman" w:cs="Times New Roman"/>
        </w:rPr>
        <w:t>Podstawą do wypłaty wynagrodzenia określonego  w ust. 3 i 4 będzie faktura, wraz z kompletnym „Protokołem powykonawczym z wykonania usługi naprawy awaryjnej” (załącznik nr 6 do umowy).</w:t>
      </w:r>
    </w:p>
    <w:p w14:paraId="16397317" w14:textId="77777777" w:rsidR="006279B6" w:rsidRPr="006279B6" w:rsidRDefault="006279B6" w:rsidP="006279B6">
      <w:pPr>
        <w:numPr>
          <w:ilvl w:val="0"/>
          <w:numId w:val="24"/>
        </w:numPr>
        <w:suppressAutoHyphens/>
        <w:spacing w:after="0" w:line="276" w:lineRule="auto"/>
        <w:jc w:val="both"/>
        <w:rPr>
          <w:rFonts w:ascii="Times New Roman" w:eastAsia="Calibri" w:hAnsi="Times New Roman" w:cs="Times New Roman"/>
        </w:rPr>
      </w:pPr>
      <w:r w:rsidRPr="006279B6">
        <w:rPr>
          <w:rFonts w:ascii="Times New Roman" w:eastAsia="Calibri" w:hAnsi="Times New Roman" w:cs="Times New Roman"/>
        </w:rPr>
        <w:t>Za dojazd grupy konserwacyjnej lub grupy skierowanej do naprawy Zamawiający nie ponosi dodatkowych kosztów.</w:t>
      </w:r>
    </w:p>
    <w:p w14:paraId="35010303" w14:textId="77777777" w:rsidR="006279B6" w:rsidRPr="006279B6" w:rsidRDefault="006279B6" w:rsidP="006279B6">
      <w:pPr>
        <w:numPr>
          <w:ilvl w:val="0"/>
          <w:numId w:val="24"/>
        </w:numPr>
        <w:suppressAutoHyphens/>
        <w:spacing w:after="0" w:line="276" w:lineRule="auto"/>
        <w:jc w:val="both"/>
        <w:rPr>
          <w:rFonts w:ascii="Times New Roman" w:eastAsia="Calibri" w:hAnsi="Times New Roman" w:cs="Times New Roman"/>
        </w:rPr>
      </w:pPr>
      <w:r w:rsidRPr="006279B6">
        <w:rPr>
          <w:rFonts w:ascii="Times New Roman" w:eastAsia="Calibri" w:hAnsi="Times New Roman" w:cs="Times New Roman"/>
        </w:rPr>
        <w:t xml:space="preserve">Wynagrodzenie o którym mowa w ust. 1, 3 i 4 płatne będzie w terminie 21 dni </w:t>
      </w:r>
      <w:r w:rsidRPr="006279B6">
        <w:rPr>
          <w:rFonts w:ascii="Times New Roman" w:eastAsia="Calibri" w:hAnsi="Times New Roman" w:cs="Times New Roman"/>
          <w:b/>
        </w:rPr>
        <w:t>(dwudziestu jeden dni)</w:t>
      </w:r>
      <w:r w:rsidRPr="006279B6">
        <w:rPr>
          <w:rFonts w:ascii="Times New Roman" w:eastAsia="Calibri" w:hAnsi="Times New Roman" w:cs="Times New Roman"/>
        </w:rPr>
        <w:t xml:space="preserve"> od daty doręczenia  Zamawiającemu prawidłowo wystawionej faktury VAT wraz z załącznikami tzn. „Protokołem powykonawczym z wykonania prac konserwacyjnych” lub „Protokołem powykonawczym z wykonania usługi naprawy awaryjnej”. Wynagrodzenie będzie płatne przelewem z rachunku Zamawiającego na rachunek bankowy Wykonawcy wskazany w treści faktury VAT.</w:t>
      </w:r>
    </w:p>
    <w:p w14:paraId="02DD52C6" w14:textId="77777777" w:rsidR="006279B6" w:rsidRPr="006279B6" w:rsidRDefault="006279B6" w:rsidP="006279B6">
      <w:pPr>
        <w:numPr>
          <w:ilvl w:val="0"/>
          <w:numId w:val="24"/>
        </w:numPr>
        <w:suppressAutoHyphens/>
        <w:spacing w:after="0" w:line="276" w:lineRule="auto"/>
        <w:jc w:val="both"/>
        <w:rPr>
          <w:rFonts w:ascii="Times New Roman" w:eastAsia="Calibri" w:hAnsi="Times New Roman" w:cs="Times New Roman"/>
        </w:rPr>
      </w:pPr>
      <w:r w:rsidRPr="006279B6">
        <w:rPr>
          <w:rFonts w:ascii="Times New Roman" w:eastAsia="Calibri" w:hAnsi="Times New Roman" w:cs="Times New Roman"/>
        </w:rPr>
        <w:t>Termin płatności zostanie zachowany, jeżeli w jego ostatnim dniu obciążenia zostanie rachunek bankowy Zamawiającego.</w:t>
      </w:r>
    </w:p>
    <w:p w14:paraId="7FBD30BF" w14:textId="77777777" w:rsidR="006279B6" w:rsidRPr="006279B6" w:rsidRDefault="006279B6" w:rsidP="006279B6">
      <w:pPr>
        <w:numPr>
          <w:ilvl w:val="0"/>
          <w:numId w:val="24"/>
        </w:numPr>
        <w:suppressAutoHyphens/>
        <w:spacing w:after="0" w:line="276" w:lineRule="auto"/>
        <w:jc w:val="both"/>
        <w:rPr>
          <w:rFonts w:ascii="Times New Roman" w:eastAsia="Calibri" w:hAnsi="Times New Roman" w:cs="Times New Roman"/>
        </w:rPr>
      </w:pPr>
      <w:r w:rsidRPr="006279B6">
        <w:rPr>
          <w:rFonts w:ascii="Times New Roman" w:eastAsia="Calibri" w:hAnsi="Times New Roman" w:cs="Times New Roman"/>
        </w:rPr>
        <w:t>Strony ustalają, iż ceny usług określone przez Wykonawcę zostają ustalone na okres ważności umowy, nie będą podlegać zmianom i zawierają wszystkie koszty realizacji usługi (koszty dojazdu, podatki).</w:t>
      </w:r>
    </w:p>
    <w:p w14:paraId="1803FFC9" w14:textId="77777777" w:rsidR="006279B6" w:rsidRPr="006279B6" w:rsidRDefault="006279B6" w:rsidP="006279B6">
      <w:pPr>
        <w:numPr>
          <w:ilvl w:val="0"/>
          <w:numId w:val="24"/>
        </w:numPr>
        <w:suppressAutoHyphens/>
        <w:spacing w:after="0" w:line="276" w:lineRule="auto"/>
        <w:jc w:val="both"/>
        <w:rPr>
          <w:rFonts w:ascii="Times New Roman" w:eastAsia="Calibri" w:hAnsi="Times New Roman" w:cs="Times New Roman"/>
        </w:rPr>
      </w:pPr>
      <w:r w:rsidRPr="006279B6">
        <w:rPr>
          <w:rFonts w:ascii="Times New Roman" w:eastAsia="Calibri" w:hAnsi="Times New Roman" w:cs="Times New Roman"/>
        </w:rPr>
        <w:t xml:space="preserve">Strony postanawiają, że rozliczenie umowy będzie następowało w drodze faktur częściowych. Wykonawca zobowiązany jest po wykonaniu każdorazowego przeglądów konserwacyjnych i konserwacji oraz podpisaniu protokołu odbioru usługi do wystawienia faktury częściowej VAT. Wynagrodzenie Wykonawcy będzie ustalane w oparciu o ceny przysługujące za wykonanie przeglądów konserwacyjnych, wyszczególnionych w § 1, określone w formularzu cenowym, </w:t>
      </w:r>
      <w:r w:rsidRPr="006279B6">
        <w:rPr>
          <w:rFonts w:ascii="Times New Roman" w:eastAsia="Calibri" w:hAnsi="Times New Roman" w:cs="Times New Roman"/>
          <w:b/>
          <w:bCs/>
        </w:rPr>
        <w:t>zaś po wykonaniu usługi naprawy awaryjnej Wykonawca wystawi Zamawiającemu oddzielną fakturę VAT.</w:t>
      </w:r>
    </w:p>
    <w:p w14:paraId="6C7877E4" w14:textId="77777777" w:rsidR="006279B6" w:rsidRPr="006279B6" w:rsidRDefault="006279B6" w:rsidP="006279B6">
      <w:pPr>
        <w:numPr>
          <w:ilvl w:val="0"/>
          <w:numId w:val="24"/>
        </w:numPr>
        <w:suppressAutoHyphens/>
        <w:spacing w:after="0" w:line="276" w:lineRule="auto"/>
        <w:jc w:val="both"/>
        <w:rPr>
          <w:rFonts w:ascii="Times New Roman" w:eastAsia="Calibri" w:hAnsi="Times New Roman" w:cs="Times New Roman"/>
        </w:rPr>
      </w:pPr>
      <w:r w:rsidRPr="006279B6">
        <w:rPr>
          <w:rFonts w:ascii="Times New Roman" w:eastAsia="Calibri" w:hAnsi="Times New Roman" w:cs="Times New Roman"/>
        </w:rPr>
        <w:t>Wykonawca zobowiązuje się do nieprzenoszenia wierzytelności, wynikającej z umowy na osoby trzecie bez zgody Zamawiającego wyrażonej w formie pisemnej.</w:t>
      </w:r>
    </w:p>
    <w:p w14:paraId="649C56AB" w14:textId="77777777" w:rsidR="006279B6" w:rsidRPr="006279B6" w:rsidRDefault="006279B6" w:rsidP="006279B6">
      <w:pPr>
        <w:numPr>
          <w:ilvl w:val="0"/>
          <w:numId w:val="24"/>
        </w:numPr>
        <w:suppressAutoHyphens/>
        <w:spacing w:after="0" w:line="276" w:lineRule="auto"/>
        <w:jc w:val="both"/>
        <w:rPr>
          <w:rFonts w:ascii="Times New Roman" w:eastAsia="Calibri" w:hAnsi="Times New Roman" w:cs="Times New Roman"/>
        </w:rPr>
      </w:pPr>
      <w:r w:rsidRPr="006279B6">
        <w:rPr>
          <w:rFonts w:ascii="Times New Roman" w:eastAsia="Calibri" w:hAnsi="Times New Roman" w:cs="Times New Roman"/>
        </w:rPr>
        <w:t>Zamawiający gwarantuje realizację zamówienia na poziomie 100% wartości brutto umowy, o której mowa w § 5 pkt. 1 (wynagrodzenie za przeglądy i konserwację).</w:t>
      </w:r>
    </w:p>
    <w:p w14:paraId="5CB5CD3D" w14:textId="77777777" w:rsidR="006279B6" w:rsidRPr="006279B6" w:rsidRDefault="006279B6" w:rsidP="006279B6">
      <w:pPr>
        <w:suppressAutoHyphens/>
        <w:spacing w:after="0" w:line="276" w:lineRule="auto"/>
        <w:ind w:left="720"/>
        <w:jc w:val="both"/>
        <w:rPr>
          <w:rFonts w:ascii="Times New Roman" w:eastAsia="Calibri" w:hAnsi="Times New Roman" w:cs="Times New Roman"/>
        </w:rPr>
      </w:pPr>
    </w:p>
    <w:p w14:paraId="458F854F" w14:textId="77777777" w:rsidR="006279B6" w:rsidRPr="006279B6" w:rsidRDefault="006279B6" w:rsidP="006279B6">
      <w:pPr>
        <w:spacing w:after="0" w:line="276" w:lineRule="auto"/>
        <w:jc w:val="center"/>
        <w:rPr>
          <w:rFonts w:ascii="Times New Roman" w:eastAsia="Calibri" w:hAnsi="Times New Roman" w:cs="Times New Roman"/>
        </w:rPr>
      </w:pPr>
    </w:p>
    <w:p w14:paraId="2DFA13F9" w14:textId="77777777" w:rsidR="006279B6" w:rsidRPr="006279B6" w:rsidRDefault="006279B6" w:rsidP="006279B6">
      <w:pPr>
        <w:spacing w:after="0" w:line="276" w:lineRule="auto"/>
        <w:ind w:left="284"/>
        <w:jc w:val="center"/>
        <w:rPr>
          <w:rFonts w:ascii="Times New Roman" w:eastAsia="Calibri" w:hAnsi="Times New Roman" w:cs="Times New Roman"/>
          <w:b/>
        </w:rPr>
      </w:pPr>
      <w:r w:rsidRPr="006279B6">
        <w:rPr>
          <w:rFonts w:ascii="Times New Roman" w:eastAsia="Calibri" w:hAnsi="Times New Roman" w:cs="Times New Roman"/>
          <w:b/>
        </w:rPr>
        <w:t>§ 6</w:t>
      </w:r>
    </w:p>
    <w:p w14:paraId="6DDCFCFD" w14:textId="77777777" w:rsidR="006279B6" w:rsidRPr="006279B6" w:rsidRDefault="006279B6" w:rsidP="006279B6">
      <w:pPr>
        <w:spacing w:after="0" w:line="276" w:lineRule="auto"/>
        <w:jc w:val="center"/>
        <w:rPr>
          <w:rFonts w:ascii="Times New Roman" w:eastAsia="Calibri" w:hAnsi="Times New Roman" w:cs="Times New Roman"/>
          <w:b/>
        </w:rPr>
      </w:pPr>
      <w:r w:rsidRPr="006279B6">
        <w:rPr>
          <w:rFonts w:ascii="Times New Roman" w:eastAsia="Calibri" w:hAnsi="Times New Roman" w:cs="Times New Roman"/>
          <w:b/>
        </w:rPr>
        <w:t>KARY UMOWNE</w:t>
      </w:r>
    </w:p>
    <w:p w14:paraId="51E26554"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1. Stronom przysługuje prawo do naliczenia kar umownych w następujących sytuacjach</w:t>
      </w:r>
      <w:r w:rsidRPr="006279B6">
        <w:rPr>
          <w:rFonts w:ascii="Times New Roman" w:eastAsia="Calibri" w:hAnsi="Times New Roman" w:cs="Times New Roman"/>
        </w:rPr>
        <w:br/>
        <w:t>i wysokościach:</w:t>
      </w:r>
    </w:p>
    <w:p w14:paraId="7556253F" w14:textId="77777777" w:rsidR="006279B6" w:rsidRPr="006279B6" w:rsidRDefault="006279B6" w:rsidP="006279B6">
      <w:pPr>
        <w:numPr>
          <w:ilvl w:val="0"/>
          <w:numId w:val="9"/>
        </w:numPr>
        <w:spacing w:after="0" w:line="276" w:lineRule="auto"/>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lastRenderedPageBreak/>
        <w:t>w przypadku opóźnienia Wykonawcy w wykonaniu konserwacji i przeglądów technicznych ponad terminy określone w § 2</w:t>
      </w:r>
      <w:r w:rsidRPr="006279B6">
        <w:rPr>
          <w:rFonts w:ascii="Times New Roman" w:eastAsia="Calibri" w:hAnsi="Times New Roman" w:cs="Times New Roman"/>
        </w:rPr>
        <w:t xml:space="preserve"> ust.</w:t>
      </w:r>
      <w:r w:rsidRPr="006279B6">
        <w:rPr>
          <w:rFonts w:ascii="Times New Roman" w:eastAsia="Calibri" w:hAnsi="Times New Roman" w:cs="Times New Roman"/>
          <w:lang w:val="x-none"/>
        </w:rPr>
        <w:t xml:space="preserve">2 – Zamawiającemu przysługuje prawo do naliczenia Wykonawcy </w:t>
      </w:r>
      <w:r w:rsidRPr="006279B6">
        <w:rPr>
          <w:rFonts w:ascii="Times New Roman" w:eastAsia="Calibri" w:hAnsi="Times New Roman" w:cs="Times New Roman"/>
          <w:b/>
          <w:lang w:val="x-none"/>
        </w:rPr>
        <w:t>kary umownej w wysokości 0,2 % wynagrodzenia brutto, określonego w § 5 ust. 1</w:t>
      </w:r>
      <w:r w:rsidRPr="006279B6">
        <w:rPr>
          <w:rFonts w:ascii="Times New Roman" w:eastAsia="Calibri" w:hAnsi="Times New Roman" w:cs="Times New Roman"/>
          <w:lang w:val="x-none"/>
        </w:rPr>
        <w:t>, przysługującej za każdy dzień opóźnienia w wykonaniu konserwacji i przeglądu technicznego, naliczanej począwszy od pierwszego dnia po upływie terminu;</w:t>
      </w:r>
    </w:p>
    <w:p w14:paraId="04DFEB02" w14:textId="77777777" w:rsidR="006279B6" w:rsidRPr="006279B6" w:rsidRDefault="006279B6" w:rsidP="006279B6">
      <w:pPr>
        <w:numPr>
          <w:ilvl w:val="0"/>
          <w:numId w:val="9"/>
        </w:numPr>
        <w:spacing w:after="0" w:line="276" w:lineRule="auto"/>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 xml:space="preserve">w przypadku opóźnienia Wykonawcy w usunięciu wad stwierdzonych podczas odbioru usługi, ponad termin określony w § 3 ust. 11 – Zamawiającemu przysługuje prawo do naliczenia Wykonawcy </w:t>
      </w:r>
      <w:r w:rsidRPr="006279B6">
        <w:rPr>
          <w:rFonts w:ascii="Times New Roman" w:eastAsia="Calibri" w:hAnsi="Times New Roman" w:cs="Times New Roman"/>
          <w:b/>
          <w:lang w:val="x-none"/>
        </w:rPr>
        <w:t xml:space="preserve">kary umownej w wysokości 0,1 % wynagrodzenia brutto, określonego w § 5 ust. 1, </w:t>
      </w:r>
      <w:r w:rsidRPr="006279B6">
        <w:rPr>
          <w:rFonts w:ascii="Times New Roman" w:eastAsia="Calibri" w:hAnsi="Times New Roman" w:cs="Times New Roman"/>
          <w:lang w:val="x-none"/>
        </w:rPr>
        <w:t>przysługującej za każdy dzień opóźnienia w usunięciu wad, naliczanej począwszy od pierwszego dnia po upływie terminu;</w:t>
      </w:r>
    </w:p>
    <w:p w14:paraId="1D476ECA" w14:textId="77777777" w:rsidR="006279B6" w:rsidRPr="006279B6" w:rsidRDefault="006279B6" w:rsidP="006279B6">
      <w:pPr>
        <w:numPr>
          <w:ilvl w:val="0"/>
          <w:numId w:val="9"/>
        </w:numPr>
        <w:spacing w:after="0" w:line="276" w:lineRule="auto"/>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 xml:space="preserve">w przypadku opóźnienia Wykonawcy w usunięciu nieprawidłowości powstałych podczas okresu gwarancji, ponad termin określony w § 7 ust. 2 – Zamawiającemu przysługuje prawo do naliczenia Wykonawcy </w:t>
      </w:r>
      <w:r w:rsidRPr="006279B6">
        <w:rPr>
          <w:rFonts w:ascii="Times New Roman" w:eastAsia="Calibri" w:hAnsi="Times New Roman" w:cs="Times New Roman"/>
          <w:b/>
          <w:lang w:val="x-none"/>
        </w:rPr>
        <w:t>kary umownej w wysokości 0,1 % wynagrodzenia brutto, określonego w § 5 ust. 1</w:t>
      </w:r>
      <w:r w:rsidRPr="006279B6">
        <w:rPr>
          <w:rFonts w:ascii="Times New Roman" w:eastAsia="Calibri" w:hAnsi="Times New Roman" w:cs="Times New Roman"/>
          <w:lang w:val="x-none"/>
        </w:rPr>
        <w:t>, przysługującej za każdy dzień opóźnienia w usunięciu nieprawidłowości, naliczanej począwszy od pierwszego dnia po upływie terminu;</w:t>
      </w:r>
    </w:p>
    <w:p w14:paraId="587204A9" w14:textId="77777777" w:rsidR="006279B6" w:rsidRPr="006279B6" w:rsidRDefault="006279B6" w:rsidP="006279B6">
      <w:pPr>
        <w:numPr>
          <w:ilvl w:val="0"/>
          <w:numId w:val="9"/>
        </w:numPr>
        <w:spacing w:after="0" w:line="276" w:lineRule="auto"/>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0,2 % wynagrodzenia  brutto, określonego w § 5 ust. 1, przysługującej za każdy dzień opóźnienia, gdy Zamawiający odstąpi od usługi naprawy awaryjnej, z powodu okoliczności, za które odpowiada Wykonawca (</w:t>
      </w:r>
      <w:r w:rsidRPr="006279B6">
        <w:rPr>
          <w:rFonts w:ascii="Times New Roman" w:eastAsia="Calibri" w:hAnsi="Times New Roman" w:cs="Times New Roman"/>
          <w:b/>
          <w:lang w:val="x-none"/>
        </w:rPr>
        <w:t>§ 4 ust.14);</w:t>
      </w:r>
    </w:p>
    <w:p w14:paraId="2929B9F6" w14:textId="77777777" w:rsidR="006279B6" w:rsidRPr="006279B6" w:rsidRDefault="006279B6" w:rsidP="006279B6">
      <w:pPr>
        <w:numPr>
          <w:ilvl w:val="0"/>
          <w:numId w:val="9"/>
        </w:numPr>
        <w:spacing w:after="0" w:line="276" w:lineRule="auto"/>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0,1% wynagrodzenia brutto, określonego w § 5 ust. 1, przysługującej za każdą godzinę opóźnienia:</w:t>
      </w:r>
    </w:p>
    <w:p w14:paraId="40CFE1CB" w14:textId="77777777" w:rsidR="006279B6" w:rsidRPr="006279B6" w:rsidRDefault="006279B6" w:rsidP="006279B6">
      <w:pPr>
        <w:spacing w:after="0" w:line="276" w:lineRule="auto"/>
        <w:ind w:left="720"/>
        <w:contextualSpacing/>
        <w:jc w:val="both"/>
        <w:rPr>
          <w:rFonts w:ascii="Times New Roman" w:eastAsia="Calibri" w:hAnsi="Times New Roman" w:cs="Times New Roman"/>
          <w:b/>
          <w:lang w:val="x-none"/>
        </w:rPr>
      </w:pPr>
      <w:r w:rsidRPr="006279B6">
        <w:rPr>
          <w:rFonts w:ascii="Times New Roman" w:eastAsia="Calibri" w:hAnsi="Times New Roman" w:cs="Times New Roman"/>
          <w:lang w:val="x-none"/>
        </w:rPr>
        <w:t xml:space="preserve">a) podjęcia naprawy awaryjnej ( w stosunku do terminu określonego w </w:t>
      </w:r>
      <w:r w:rsidRPr="006279B6">
        <w:rPr>
          <w:rFonts w:ascii="Times New Roman" w:eastAsia="Calibri" w:hAnsi="Times New Roman" w:cs="Times New Roman"/>
          <w:b/>
          <w:lang w:val="x-none"/>
        </w:rPr>
        <w:t>§ 4 ust.8);</w:t>
      </w:r>
    </w:p>
    <w:p w14:paraId="0215F0E8" w14:textId="77777777" w:rsidR="006279B6" w:rsidRPr="006279B6" w:rsidRDefault="006279B6" w:rsidP="006279B6">
      <w:pPr>
        <w:spacing w:after="0" w:line="276" w:lineRule="auto"/>
        <w:ind w:left="720"/>
        <w:contextualSpacing/>
        <w:jc w:val="both"/>
        <w:rPr>
          <w:rFonts w:ascii="Times New Roman" w:eastAsia="Calibri" w:hAnsi="Times New Roman" w:cs="Times New Roman"/>
          <w:b/>
          <w:lang w:val="x-none"/>
        </w:rPr>
      </w:pPr>
      <w:r w:rsidRPr="006279B6">
        <w:rPr>
          <w:rFonts w:ascii="Times New Roman" w:eastAsia="Calibri" w:hAnsi="Times New Roman" w:cs="Times New Roman"/>
          <w:lang w:val="x-none"/>
        </w:rPr>
        <w:t xml:space="preserve">b) nieprzedstawienia wstępnej wyceny zakupu części (urządzeń) niezbędnych do usunięcia awarii (w stosunku do terminu określonego w </w:t>
      </w:r>
      <w:r w:rsidRPr="006279B6">
        <w:rPr>
          <w:rFonts w:ascii="Times New Roman" w:eastAsia="Calibri" w:hAnsi="Times New Roman" w:cs="Times New Roman"/>
          <w:b/>
          <w:lang w:val="x-none"/>
        </w:rPr>
        <w:t>§ 4 ust.11)</w:t>
      </w:r>
    </w:p>
    <w:p w14:paraId="1EC7A4B0" w14:textId="77777777" w:rsidR="006279B6" w:rsidRPr="006279B6" w:rsidRDefault="006279B6" w:rsidP="006279B6">
      <w:pPr>
        <w:numPr>
          <w:ilvl w:val="0"/>
          <w:numId w:val="9"/>
        </w:numPr>
        <w:spacing w:after="0" w:line="276" w:lineRule="auto"/>
        <w:contextualSpacing/>
        <w:jc w:val="both"/>
        <w:rPr>
          <w:rFonts w:ascii="Times New Roman" w:eastAsia="Calibri" w:hAnsi="Times New Roman" w:cs="Times New Roman"/>
          <w:b/>
          <w:lang w:val="x-none"/>
        </w:rPr>
      </w:pPr>
      <w:r w:rsidRPr="006279B6">
        <w:rPr>
          <w:rFonts w:ascii="Times New Roman" w:eastAsia="Calibri" w:hAnsi="Times New Roman" w:cs="Times New Roman"/>
          <w:lang w:val="x-none"/>
        </w:rPr>
        <w:t xml:space="preserve">0,2% wynagrodzenia brutto, określonego w § 5 ust. 1, za każdy rozpoczęty dzień opóźnienia w usunięciu awarii (w stosunku do terminu określonego w </w:t>
      </w:r>
      <w:r w:rsidRPr="006279B6">
        <w:rPr>
          <w:rFonts w:ascii="Times New Roman" w:eastAsia="Calibri" w:hAnsi="Times New Roman" w:cs="Times New Roman"/>
          <w:b/>
          <w:lang w:val="x-none"/>
        </w:rPr>
        <w:t>§ 4 ust.1</w:t>
      </w:r>
      <w:r w:rsidRPr="006279B6">
        <w:rPr>
          <w:rFonts w:ascii="Times New Roman" w:eastAsia="Calibri" w:hAnsi="Times New Roman" w:cs="Times New Roman"/>
          <w:b/>
        </w:rPr>
        <w:t xml:space="preserve">3 </w:t>
      </w:r>
      <w:r w:rsidRPr="006279B6">
        <w:rPr>
          <w:rFonts w:ascii="Times New Roman" w:eastAsia="Calibri" w:hAnsi="Times New Roman" w:cs="Times New Roman"/>
          <w:b/>
          <w:lang w:val="x-none"/>
        </w:rPr>
        <w:t xml:space="preserve">bądź ust  14 </w:t>
      </w:r>
      <w:proofErr w:type="spellStart"/>
      <w:r w:rsidRPr="006279B6">
        <w:rPr>
          <w:rFonts w:ascii="Times New Roman" w:eastAsia="Calibri" w:hAnsi="Times New Roman" w:cs="Times New Roman"/>
          <w:b/>
          <w:lang w:val="x-none"/>
        </w:rPr>
        <w:t>lit.b</w:t>
      </w:r>
      <w:proofErr w:type="spellEnd"/>
      <w:r w:rsidRPr="006279B6">
        <w:rPr>
          <w:rFonts w:ascii="Times New Roman" w:eastAsia="Calibri" w:hAnsi="Times New Roman" w:cs="Times New Roman"/>
          <w:b/>
          <w:lang w:val="x-none"/>
        </w:rPr>
        <w:t>);</w:t>
      </w:r>
    </w:p>
    <w:p w14:paraId="6C05B473" w14:textId="77777777" w:rsidR="006279B6" w:rsidRPr="006279B6" w:rsidRDefault="006279B6" w:rsidP="006279B6">
      <w:pPr>
        <w:numPr>
          <w:ilvl w:val="0"/>
          <w:numId w:val="9"/>
        </w:numPr>
        <w:spacing w:after="0" w:line="276" w:lineRule="auto"/>
        <w:contextualSpacing/>
        <w:jc w:val="both"/>
        <w:rPr>
          <w:rFonts w:ascii="Times New Roman" w:eastAsia="Calibri" w:hAnsi="Times New Roman" w:cs="Times New Roman"/>
          <w:b/>
          <w:lang w:val="x-none"/>
        </w:rPr>
      </w:pPr>
      <w:r w:rsidRPr="006279B6">
        <w:rPr>
          <w:rFonts w:ascii="Times New Roman" w:eastAsia="Calibri" w:hAnsi="Times New Roman" w:cs="Times New Roman"/>
          <w:lang w:val="x-none"/>
        </w:rPr>
        <w:t xml:space="preserve">gdy którakolwiek ze stron od umowy odstąpi lub umowę rozwiąże w wyniku zajścia okoliczności, za które odpowiedzialność ponosi Wykonawca - Zamawiającemu przysługuje prawo do naliczenia Wykonawcy </w:t>
      </w:r>
      <w:r w:rsidRPr="006279B6">
        <w:rPr>
          <w:rFonts w:ascii="Times New Roman" w:eastAsia="Calibri" w:hAnsi="Times New Roman" w:cs="Times New Roman"/>
          <w:b/>
          <w:lang w:val="x-none"/>
        </w:rPr>
        <w:t>kary umownej w wysokości 10 % wynagrodzenia brutto, określonego w § 5 ust. 1</w:t>
      </w:r>
      <w:r w:rsidRPr="006279B6">
        <w:rPr>
          <w:rFonts w:ascii="Times New Roman" w:eastAsia="Calibri" w:hAnsi="Times New Roman" w:cs="Times New Roman"/>
          <w:lang w:val="x-none"/>
        </w:rPr>
        <w:t>.</w:t>
      </w:r>
    </w:p>
    <w:p w14:paraId="31E89FAE" w14:textId="77777777" w:rsidR="006279B6" w:rsidRPr="006279B6" w:rsidRDefault="006279B6" w:rsidP="006279B6">
      <w:pPr>
        <w:numPr>
          <w:ilvl w:val="0"/>
          <w:numId w:val="9"/>
        </w:numPr>
        <w:spacing w:after="0" w:line="276" w:lineRule="auto"/>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 xml:space="preserve">Naruszenie obowiązków ochrony informacji niejawnych jest podstawą </w:t>
      </w:r>
      <w:r w:rsidRPr="006279B6">
        <w:rPr>
          <w:rFonts w:ascii="Times New Roman" w:eastAsia="Calibri" w:hAnsi="Times New Roman" w:cs="Times New Roman"/>
          <w:lang w:val="x-none"/>
        </w:rPr>
        <w:br/>
        <w:t>do odstąpienia od umowy przez Zamawiającego z winy Wykonawcy, Podwykonawcy, dalszego Podwykonawcy oraz innego podmiotu niebędącego podwykonawcą obciążenia go karami umownymi i kosztami wynikającymi z tytułu rozwiązania umowy, a także do powiadomienia organów ścigania o tym fakcie.</w:t>
      </w:r>
    </w:p>
    <w:p w14:paraId="4442B273" w14:textId="77777777" w:rsidR="006279B6" w:rsidRPr="006279B6" w:rsidRDefault="006279B6" w:rsidP="006279B6">
      <w:pPr>
        <w:numPr>
          <w:ilvl w:val="0"/>
          <w:numId w:val="9"/>
        </w:numPr>
        <w:tabs>
          <w:tab w:val="left" w:pos="284"/>
        </w:tabs>
        <w:spacing w:after="0" w:line="240" w:lineRule="auto"/>
        <w:jc w:val="both"/>
        <w:rPr>
          <w:rFonts w:ascii="Times New Roman" w:eastAsia="Calibri" w:hAnsi="Times New Roman" w:cs="Times New Roman"/>
          <w:color w:val="000000"/>
        </w:rPr>
      </w:pPr>
      <w:r w:rsidRPr="006279B6">
        <w:rPr>
          <w:rFonts w:ascii="Times New Roman" w:eastAsia="Calibri" w:hAnsi="Times New Roman" w:cs="Times New Roman"/>
          <w:color w:val="000000"/>
        </w:rPr>
        <w:t xml:space="preserve">w przypadku nie przedstawienia w terminach określonych </w:t>
      </w:r>
      <w:r w:rsidRPr="006279B6">
        <w:rPr>
          <w:rFonts w:ascii="Times New Roman" w:eastAsia="Calibri" w:hAnsi="Times New Roman" w:cs="Times New Roman"/>
          <w:b/>
          <w:color w:val="000000"/>
        </w:rPr>
        <w:t>§ 12 ust. 4</w:t>
      </w:r>
      <w:r w:rsidRPr="006279B6">
        <w:rPr>
          <w:rFonts w:ascii="Times New Roman" w:eastAsia="Calibri" w:hAnsi="Times New Roman" w:cs="Times New Roman"/>
          <w:color w:val="000000"/>
        </w:rPr>
        <w:t xml:space="preserve"> dokumentów, potwierdzających zatrudnienie na podstawie umowy o pracę Zamawiającemu przysługuje prawo do naliczenia </w:t>
      </w:r>
      <w:r w:rsidRPr="006279B6">
        <w:rPr>
          <w:rFonts w:ascii="Times New Roman" w:eastAsia="Calibri" w:hAnsi="Times New Roman" w:cs="Times New Roman"/>
          <w:b/>
          <w:color w:val="000000"/>
        </w:rPr>
        <w:t xml:space="preserve">Wykonawcy kary umownej w wysokości 1 000,00 zł (jeden  tysiąc złotych), za każdy stwierdzony przypadek. </w:t>
      </w:r>
    </w:p>
    <w:p w14:paraId="4DC4B041"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 xml:space="preserve">2. Postanowienia ust. 1 nie wyłączają prawa Zamawiającego do dochodzenia od Wykonawcy odszkodowania uzupełniającego na zasadach ogólnych, jeżeli wartość powstałej szkody </w:t>
      </w:r>
      <w:r w:rsidRPr="006279B6">
        <w:rPr>
          <w:rFonts w:ascii="Times New Roman" w:eastAsia="Calibri" w:hAnsi="Times New Roman" w:cs="Times New Roman"/>
        </w:rPr>
        <w:lastRenderedPageBreak/>
        <w:t>przekroczy wysokość kar umownych lub jeżeli szkoda powstała z przyczyn, dla których strony nie zastrzegły kar umownych.</w:t>
      </w:r>
    </w:p>
    <w:p w14:paraId="0DAA9C96"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 xml:space="preserve">3. Maksymalna łączna wysokość kar umownych, o których mowa w ust. 1, które Zamawiający może naliczyć Wykonawcy nie może przekroczyć 20% wynagrodzenia Wykonawcy brutto, określonego w </w:t>
      </w:r>
      <w:r w:rsidRPr="006279B6">
        <w:rPr>
          <w:rFonts w:ascii="Times New Roman" w:eastAsia="Calibri" w:hAnsi="Times New Roman" w:cs="Times New Roman"/>
          <w:b/>
        </w:rPr>
        <w:t>§ 5 ust. 1</w:t>
      </w:r>
      <w:r w:rsidRPr="006279B6">
        <w:rPr>
          <w:rFonts w:ascii="Times New Roman" w:eastAsia="Calibri" w:hAnsi="Times New Roman" w:cs="Times New Roman"/>
        </w:rPr>
        <w:t xml:space="preserve"> Postanowienia ust. 1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  </w:t>
      </w:r>
    </w:p>
    <w:p w14:paraId="6545DA57"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4. Zamawiający ma prawo do potrącenia naliczonych kar umownych z wynagrodzenia przysługującego Wykonawcy. Wykonawca oświadcza, że wyraża zgodę na potrącenie,</w:t>
      </w:r>
      <w:r w:rsidRPr="006279B6">
        <w:rPr>
          <w:rFonts w:ascii="Times New Roman" w:eastAsia="Calibri" w:hAnsi="Times New Roman" w:cs="Times New Roman"/>
        </w:rPr>
        <w:br/>
        <w:t>w rozumieniu art. 498 i 499 Kodeksu cywilnego, powstałych należności z tytułu kar umownych przewidzianych w niniejszej umowie, z przysługujących mu należności. W celu skorzystania z uprawnień do potrącenia obliczonych kar umownych z wynagrodzenia przysługującego Wykonawcy, Zamawiający wystawił Wykonawcy notę zawierającą naliczenie kar umownych i niezależnie od wysłania noty listem poleconym na adres Wykonawcy wskazany w umowie, w dniu wystawienia noty przekaże ją Wykonawcy pocztą elektroniczną na adres poczty elektronicznej podany na wstępie umowy lub faxem. Strony ustalają, iż terminem wymagalności należności z tytułu kar umownych wynikających</w:t>
      </w:r>
      <w:r w:rsidRPr="006279B6">
        <w:rPr>
          <w:rFonts w:ascii="Times New Roman" w:eastAsia="Calibri" w:hAnsi="Times New Roman" w:cs="Times New Roman"/>
        </w:rPr>
        <w:br/>
        <w:t>z niniejszej umowy jest dzień wystawienia przez Zamawiającego noty księgowej obciążającej stronę z tytułu tych kar umownych.</w:t>
      </w:r>
    </w:p>
    <w:p w14:paraId="43D6301E"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5. Wykonawca nie może zwolnić się od odpowiedzialności względem Zamawiającego z tego powodu, że niewykonanie lub nienależyte wykonanie umowy przez Wykonawcę było następstwem niewykonania lub nienależytego wykonania zobowiązań wobec Wykonawcy przez jego kooperantów.</w:t>
      </w:r>
    </w:p>
    <w:p w14:paraId="0B00DA0D"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6.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w:t>
      </w:r>
    </w:p>
    <w:p w14:paraId="3AB9CE75"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7. Opóźnienie lub wadliwe wykonanie całości lub części umowy z powodu siły wyższej nie stanowi dla Strony dotkniętej siłą wyższą naruszenia postanowień umowy.</w:t>
      </w:r>
    </w:p>
    <w:p w14:paraId="05323F04" w14:textId="77777777" w:rsidR="006279B6" w:rsidRPr="006279B6" w:rsidRDefault="006279B6" w:rsidP="006279B6">
      <w:pPr>
        <w:tabs>
          <w:tab w:val="left" w:pos="142"/>
          <w:tab w:val="left" w:pos="284"/>
        </w:tabs>
        <w:spacing w:after="0" w:line="276" w:lineRule="auto"/>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8. Wykonawca nie może zwolnić się od odpowiedzialności względem Zamawiającego z tego powodu, że niewykonanie lub nienależyte wykonanie umowy przez Wykonawcę było następstwem niewykonania lub nienależytego wykonania zobowiązań wobec Wykonawcy przez jego kooperantów.</w:t>
      </w:r>
    </w:p>
    <w:p w14:paraId="73A82E21" w14:textId="77777777" w:rsidR="006279B6" w:rsidRPr="006279B6" w:rsidRDefault="006279B6" w:rsidP="006279B6">
      <w:pPr>
        <w:spacing w:after="200" w:line="276" w:lineRule="auto"/>
        <w:contextualSpacing/>
        <w:rPr>
          <w:rFonts w:ascii="Times New Roman" w:eastAsia="Calibri" w:hAnsi="Times New Roman" w:cs="Times New Roman"/>
          <w:lang w:val="x-none"/>
        </w:rPr>
      </w:pPr>
      <w:r w:rsidRPr="006279B6">
        <w:rPr>
          <w:rFonts w:ascii="Times New Roman" w:eastAsia="Calibri" w:hAnsi="Times New Roman" w:cs="Times New Roman"/>
          <w:lang w:val="x-none"/>
        </w:rPr>
        <w:t xml:space="preserve">9. </w:t>
      </w:r>
      <w:r w:rsidRPr="006279B6">
        <w:rPr>
          <w:rFonts w:ascii="Times New Roman" w:eastAsia="Calibri" w:hAnsi="Times New Roman" w:cs="Times New Roman"/>
          <w:bCs/>
          <w:spacing w:val="2"/>
          <w:lang w:val="x-none"/>
        </w:rPr>
        <w:t xml:space="preserve">Dokumenty potwierdzające uprawnienia Wykonawca zobowiązany jest dostarczyć osobie odpowiedzialnej za realizację umowy w terminie 2 dni od podpisania umowy, pod rygorem naliczenia kary umownej o której mowa w </w:t>
      </w:r>
      <w:r w:rsidRPr="006279B6">
        <w:rPr>
          <w:rFonts w:ascii="Times New Roman" w:eastAsia="Calibri" w:hAnsi="Times New Roman" w:cs="Times New Roman"/>
          <w:lang w:val="x-none"/>
        </w:rPr>
        <w:t xml:space="preserve"> § 6 ust. 1 pkt 7.</w:t>
      </w:r>
    </w:p>
    <w:p w14:paraId="15FE923D" w14:textId="77777777" w:rsidR="006279B6" w:rsidRPr="006279B6" w:rsidRDefault="006279B6" w:rsidP="006279B6">
      <w:pPr>
        <w:spacing w:after="200" w:line="276" w:lineRule="auto"/>
        <w:contextualSpacing/>
        <w:rPr>
          <w:rFonts w:ascii="Times New Roman" w:eastAsia="Calibri" w:hAnsi="Times New Roman" w:cs="Times New Roman"/>
          <w:lang w:val="x-none"/>
        </w:rPr>
      </w:pPr>
    </w:p>
    <w:p w14:paraId="623CF783" w14:textId="77777777" w:rsidR="006279B6" w:rsidRPr="006279B6" w:rsidRDefault="006279B6" w:rsidP="006279B6">
      <w:pPr>
        <w:spacing w:after="200" w:line="276" w:lineRule="auto"/>
        <w:contextualSpacing/>
        <w:jc w:val="center"/>
        <w:rPr>
          <w:rFonts w:ascii="Times New Roman" w:eastAsia="Calibri" w:hAnsi="Times New Roman" w:cs="Times New Roman"/>
          <w:b/>
          <w:lang w:val="x-none"/>
        </w:rPr>
      </w:pPr>
      <w:r w:rsidRPr="006279B6">
        <w:rPr>
          <w:rFonts w:ascii="Times New Roman" w:eastAsia="Calibri" w:hAnsi="Times New Roman" w:cs="Times New Roman"/>
          <w:b/>
          <w:lang w:val="x-none"/>
        </w:rPr>
        <w:lastRenderedPageBreak/>
        <w:t>§ 7</w:t>
      </w:r>
    </w:p>
    <w:p w14:paraId="57F0561F" w14:textId="77777777" w:rsidR="006279B6" w:rsidRPr="006279B6" w:rsidRDefault="006279B6" w:rsidP="006279B6">
      <w:pPr>
        <w:spacing w:after="0" w:line="276" w:lineRule="auto"/>
        <w:jc w:val="center"/>
        <w:rPr>
          <w:rFonts w:ascii="Times New Roman" w:eastAsia="Calibri" w:hAnsi="Times New Roman" w:cs="Times New Roman"/>
          <w:b/>
        </w:rPr>
      </w:pPr>
      <w:r w:rsidRPr="006279B6">
        <w:rPr>
          <w:rFonts w:ascii="Times New Roman" w:eastAsia="Calibri" w:hAnsi="Times New Roman" w:cs="Times New Roman"/>
          <w:b/>
        </w:rPr>
        <w:t>GWARANCJA</w:t>
      </w:r>
    </w:p>
    <w:p w14:paraId="3A24D4EE" w14:textId="77777777" w:rsidR="006279B6" w:rsidRPr="006279B6" w:rsidRDefault="006279B6" w:rsidP="006279B6">
      <w:pPr>
        <w:numPr>
          <w:ilvl w:val="0"/>
          <w:numId w:val="16"/>
        </w:numPr>
        <w:tabs>
          <w:tab w:val="left" w:pos="142"/>
          <w:tab w:val="left" w:pos="284"/>
        </w:tabs>
        <w:spacing w:after="0" w:line="276" w:lineRule="auto"/>
        <w:jc w:val="both"/>
        <w:rPr>
          <w:rFonts w:ascii="Times New Roman" w:eastAsia="Calibri" w:hAnsi="Times New Roman" w:cs="Times New Roman"/>
        </w:rPr>
      </w:pPr>
      <w:r w:rsidRPr="006279B6">
        <w:rPr>
          <w:rFonts w:ascii="Times New Roman" w:eastAsia="Calibri" w:hAnsi="Times New Roman" w:cs="Times New Roman"/>
        </w:rPr>
        <w:t>Wykonawca udzieli Zamawiającemu gwarancji jakości na wykonaną usługę</w:t>
      </w:r>
      <w:r w:rsidRPr="006279B6">
        <w:rPr>
          <w:rFonts w:ascii="Times New Roman" w:eastAsia="Calibri" w:hAnsi="Times New Roman" w:cs="Times New Roman"/>
          <w:color w:val="FF0000"/>
        </w:rPr>
        <w:t xml:space="preserve"> </w:t>
      </w:r>
      <w:r w:rsidRPr="006279B6">
        <w:rPr>
          <w:rFonts w:ascii="Times New Roman" w:eastAsia="Calibri" w:hAnsi="Times New Roman" w:cs="Times New Roman"/>
        </w:rPr>
        <w:t xml:space="preserve"> na okres 12 miesięcy (dwunastu miesięcy), liczony od momentu podpisania protokołu odbioru usługi. Gwarancja udzielona Zamawiającemu przez Wykonawcę jest bezwarunkowa. Wykonawca nie może uzależnić jej udzielenia od spełnienia przez Zamawiającego jakichkolwiek dodatkowych warunków lub wymagań.</w:t>
      </w:r>
    </w:p>
    <w:p w14:paraId="320976FE" w14:textId="77777777" w:rsidR="006279B6" w:rsidRPr="006279B6" w:rsidRDefault="006279B6" w:rsidP="006279B6">
      <w:pPr>
        <w:numPr>
          <w:ilvl w:val="0"/>
          <w:numId w:val="16"/>
        </w:numPr>
        <w:tabs>
          <w:tab w:val="left" w:pos="142"/>
          <w:tab w:val="left" w:pos="284"/>
        </w:tabs>
        <w:spacing w:after="0" w:line="276" w:lineRule="auto"/>
        <w:jc w:val="both"/>
        <w:rPr>
          <w:rFonts w:ascii="Times New Roman" w:eastAsia="Calibri" w:hAnsi="Times New Roman" w:cs="Times New Roman"/>
        </w:rPr>
      </w:pPr>
      <w:r w:rsidRPr="006279B6">
        <w:rPr>
          <w:rFonts w:ascii="Times New Roman" w:eastAsia="Calibri" w:hAnsi="Times New Roman" w:cs="Times New Roman"/>
        </w:rPr>
        <w:t xml:space="preserve">Jeżeli w trakcie obowiązywania gwarancji zostaną stwierdzone usterki lub wady powstałe w wyniku prowadzonej usługi Zamawiający niezwłocznie zgłosi ten fakt Wykonawcy telefonicznie i potwierdzi pisemnie. Wykonawca zobowiązany jest do usunięcia stwierdzonych nieprawidłowości w </w:t>
      </w:r>
      <w:r w:rsidRPr="006279B6">
        <w:rPr>
          <w:rFonts w:ascii="Times New Roman" w:eastAsia="Calibri" w:hAnsi="Times New Roman" w:cs="Times New Roman"/>
          <w:b/>
        </w:rPr>
        <w:t>nieprzekraczalnym terminie 14 dni (czternastu dni).</w:t>
      </w:r>
    </w:p>
    <w:p w14:paraId="3026C185" w14:textId="77777777" w:rsidR="006279B6" w:rsidRPr="006279B6" w:rsidRDefault="006279B6" w:rsidP="006279B6">
      <w:pPr>
        <w:numPr>
          <w:ilvl w:val="0"/>
          <w:numId w:val="16"/>
        </w:numPr>
        <w:tabs>
          <w:tab w:val="left" w:pos="142"/>
          <w:tab w:val="left" w:pos="284"/>
        </w:tabs>
        <w:spacing w:after="0" w:line="276" w:lineRule="auto"/>
        <w:jc w:val="both"/>
        <w:rPr>
          <w:rFonts w:ascii="Times New Roman" w:eastAsia="Calibri" w:hAnsi="Times New Roman" w:cs="Times New Roman"/>
        </w:rPr>
      </w:pPr>
      <w:r w:rsidRPr="006279B6">
        <w:rPr>
          <w:rFonts w:ascii="Times New Roman" w:eastAsia="Calibri" w:hAnsi="Times New Roman" w:cs="Times New Roman"/>
        </w:rPr>
        <w:t>W przypadku dokonania istotnych napraw w instalacjach, urządzeniach lub ich częściach albo w przypadku ich wymiany na nowe, termin gwarancji biegnie na nowo, od chwili dostarczenia rzeczy wolnej od wad lub zwrócenia rzeczy naprawionej. Jeżeli Wykonawca wymieni część urządzeń, zapis powyższy stosuje się odpowiednio do części wymienionej.</w:t>
      </w:r>
    </w:p>
    <w:p w14:paraId="59DADD96" w14:textId="77777777" w:rsidR="006279B6" w:rsidRPr="006279B6" w:rsidRDefault="006279B6" w:rsidP="006279B6">
      <w:pPr>
        <w:numPr>
          <w:ilvl w:val="0"/>
          <w:numId w:val="16"/>
        </w:numPr>
        <w:tabs>
          <w:tab w:val="left" w:pos="142"/>
          <w:tab w:val="left" w:pos="284"/>
        </w:tabs>
        <w:spacing w:after="0" w:line="276" w:lineRule="auto"/>
        <w:jc w:val="both"/>
        <w:rPr>
          <w:rFonts w:ascii="Times New Roman" w:eastAsia="Calibri" w:hAnsi="Times New Roman" w:cs="Times New Roman"/>
        </w:rPr>
      </w:pPr>
      <w:r w:rsidRPr="006279B6">
        <w:rPr>
          <w:rFonts w:ascii="Times New Roman" w:eastAsia="Calibri" w:hAnsi="Times New Roman" w:cs="Times New Roman"/>
        </w:rPr>
        <w:t>W innych wypadkach termin gwarancji ulega przedłużeniu o czas, w ciągu którego w skutek wady instalacji, urządzeń objętych gwarancją, Zamawiający nie mógł z nich korzystać.</w:t>
      </w:r>
    </w:p>
    <w:p w14:paraId="3C73AE44" w14:textId="77777777" w:rsidR="006279B6" w:rsidRPr="006279B6" w:rsidRDefault="006279B6" w:rsidP="006279B6">
      <w:pPr>
        <w:numPr>
          <w:ilvl w:val="0"/>
          <w:numId w:val="16"/>
        </w:numPr>
        <w:tabs>
          <w:tab w:val="left" w:pos="142"/>
          <w:tab w:val="left" w:pos="284"/>
        </w:tabs>
        <w:spacing w:after="0" w:line="276" w:lineRule="auto"/>
        <w:jc w:val="both"/>
        <w:rPr>
          <w:rFonts w:ascii="Times New Roman" w:eastAsia="Calibri" w:hAnsi="Times New Roman" w:cs="Times New Roman"/>
        </w:rPr>
      </w:pPr>
      <w:r w:rsidRPr="006279B6">
        <w:rPr>
          <w:rFonts w:ascii="Times New Roman" w:eastAsia="Calibri" w:hAnsi="Times New Roman" w:cs="Times New Roman"/>
        </w:rPr>
        <w:t>Gwarancja nie obejmuje wad i usterek wynikłych jedynie z winy użytkownika.</w:t>
      </w:r>
    </w:p>
    <w:p w14:paraId="3CF13A53" w14:textId="77777777" w:rsidR="006279B6" w:rsidRPr="006279B6" w:rsidRDefault="006279B6" w:rsidP="006279B6">
      <w:pPr>
        <w:numPr>
          <w:ilvl w:val="0"/>
          <w:numId w:val="16"/>
        </w:numPr>
        <w:tabs>
          <w:tab w:val="left" w:pos="142"/>
          <w:tab w:val="left" w:pos="284"/>
        </w:tabs>
        <w:spacing w:after="0" w:line="276" w:lineRule="auto"/>
        <w:jc w:val="both"/>
        <w:rPr>
          <w:rFonts w:ascii="Times New Roman" w:eastAsia="Calibri" w:hAnsi="Times New Roman" w:cs="Times New Roman"/>
        </w:rPr>
      </w:pPr>
      <w:r w:rsidRPr="006279B6">
        <w:rPr>
          <w:rFonts w:ascii="Times New Roman" w:eastAsia="Calibri" w:hAnsi="Times New Roman" w:cs="Times New Roman"/>
        </w:rPr>
        <w:t>Powyższe warunki gwarancji wiążą Zamawiającego  oraz Wykonawcę. Zamawiający zastrzega, iż są one niezależne od gwarancji udzielanych przez producentów wyrobów, urządzeń, materiałów użytych do realizacji usługi. Prawa i obowiązki wynikające  z gwarancji udzielanej przez Wykonawcę (uregulowane w niniejszej umowie) są wykonywane niezależnie od praw i obowiązków wynikających z gwarancji udzielanej przez Producenta (tzw. gwarancji producenta).</w:t>
      </w:r>
    </w:p>
    <w:p w14:paraId="0D5750E8" w14:textId="77777777" w:rsidR="006279B6" w:rsidRPr="006279B6" w:rsidRDefault="006279B6" w:rsidP="006279B6">
      <w:pPr>
        <w:numPr>
          <w:ilvl w:val="0"/>
          <w:numId w:val="16"/>
        </w:numPr>
        <w:tabs>
          <w:tab w:val="left" w:pos="142"/>
          <w:tab w:val="left" w:pos="284"/>
        </w:tabs>
        <w:spacing w:after="0" w:line="276" w:lineRule="auto"/>
        <w:jc w:val="both"/>
        <w:rPr>
          <w:rFonts w:ascii="Times New Roman" w:eastAsia="Calibri" w:hAnsi="Times New Roman" w:cs="Times New Roman"/>
        </w:rPr>
      </w:pPr>
      <w:r w:rsidRPr="006279B6">
        <w:rPr>
          <w:rFonts w:ascii="Times New Roman" w:eastAsia="Calibri" w:hAnsi="Times New Roman" w:cs="Times New Roman"/>
        </w:rPr>
        <w:t>Utrata roszczeń z tytułu wad fizycznych i prawnych nie następuje mimo upływu terminu gwarancji i rękojmi jeżeli Wykonawca wadę zataił.</w:t>
      </w:r>
    </w:p>
    <w:p w14:paraId="69C78415" w14:textId="77777777" w:rsidR="006279B6" w:rsidRPr="006279B6" w:rsidRDefault="006279B6" w:rsidP="006279B6">
      <w:pPr>
        <w:numPr>
          <w:ilvl w:val="0"/>
          <w:numId w:val="16"/>
        </w:numPr>
        <w:tabs>
          <w:tab w:val="left" w:pos="142"/>
          <w:tab w:val="left" w:pos="284"/>
        </w:tabs>
        <w:spacing w:after="0" w:line="276" w:lineRule="auto"/>
        <w:jc w:val="both"/>
        <w:rPr>
          <w:rFonts w:ascii="Times New Roman" w:eastAsia="Calibri" w:hAnsi="Times New Roman" w:cs="Times New Roman"/>
        </w:rPr>
      </w:pPr>
      <w:r w:rsidRPr="006279B6">
        <w:rPr>
          <w:rFonts w:ascii="Times New Roman" w:eastAsia="Calibri" w:hAnsi="Times New Roman" w:cs="Times New Roman"/>
        </w:rPr>
        <w:t>Powyższe warunki gwarancji udzielane przez wykonawcę, określone kompleksowo i w sposób zupełny w niniejszej umowie, nie mogą być modyfikowane przez Wykonawcę poprzez wręczanie Zamawiającemu kart gwarancyjnych i innych dokumentów oraz oświadczenia Wykonawcy składane w trakcie realizacji umowy.</w:t>
      </w:r>
    </w:p>
    <w:p w14:paraId="2623157D" w14:textId="77777777" w:rsidR="006279B6" w:rsidRPr="006279B6" w:rsidRDefault="006279B6" w:rsidP="006279B6">
      <w:pPr>
        <w:numPr>
          <w:ilvl w:val="0"/>
          <w:numId w:val="16"/>
        </w:numPr>
        <w:tabs>
          <w:tab w:val="left" w:pos="142"/>
          <w:tab w:val="left" w:pos="284"/>
        </w:tabs>
        <w:spacing w:after="0" w:line="276" w:lineRule="auto"/>
        <w:jc w:val="both"/>
        <w:rPr>
          <w:rFonts w:ascii="Times New Roman" w:eastAsia="Calibri" w:hAnsi="Times New Roman" w:cs="Times New Roman"/>
        </w:rPr>
      </w:pPr>
      <w:r w:rsidRPr="006279B6">
        <w:rPr>
          <w:rFonts w:ascii="Times New Roman" w:eastAsia="Calibri" w:hAnsi="Times New Roman" w:cs="Times New Roman"/>
        </w:rPr>
        <w:t>W przedmiotowej umowie wszelkie regulacje odnośnie gwarancji dotyczą gwarancji udzielanej przez Wykonawcę a nie Producenta.</w:t>
      </w:r>
    </w:p>
    <w:p w14:paraId="2AFC198E" w14:textId="77777777" w:rsidR="006279B6" w:rsidRPr="006279B6" w:rsidRDefault="006279B6" w:rsidP="006279B6">
      <w:pPr>
        <w:numPr>
          <w:ilvl w:val="0"/>
          <w:numId w:val="16"/>
        </w:numPr>
        <w:tabs>
          <w:tab w:val="left" w:pos="142"/>
          <w:tab w:val="left" w:pos="284"/>
        </w:tabs>
        <w:spacing w:after="0" w:line="276" w:lineRule="auto"/>
        <w:jc w:val="both"/>
        <w:rPr>
          <w:rFonts w:ascii="Times New Roman" w:eastAsia="Calibri" w:hAnsi="Times New Roman" w:cs="Times New Roman"/>
        </w:rPr>
      </w:pPr>
      <w:r w:rsidRPr="006279B6">
        <w:rPr>
          <w:rFonts w:ascii="Times New Roman" w:eastAsia="Calibri" w:hAnsi="Times New Roman" w:cs="Times New Roman"/>
        </w:rPr>
        <w:t>W przypadkach nie uregulowanych w umowie uprawnień dotyczących gwarancji lub rękojmi za wady fizyczne, stosuje się odpowiednio przepisy Kodeksu cywilnego.</w:t>
      </w:r>
    </w:p>
    <w:p w14:paraId="246D1875" w14:textId="77777777" w:rsidR="006279B6" w:rsidRPr="006279B6" w:rsidRDefault="006279B6" w:rsidP="006279B6">
      <w:pPr>
        <w:spacing w:after="0" w:line="276" w:lineRule="auto"/>
        <w:rPr>
          <w:rFonts w:ascii="Times New Roman" w:eastAsia="Calibri" w:hAnsi="Times New Roman" w:cs="Times New Roman"/>
          <w:b/>
        </w:rPr>
      </w:pPr>
    </w:p>
    <w:p w14:paraId="084FF901" w14:textId="77777777" w:rsidR="006279B6" w:rsidRPr="006279B6" w:rsidRDefault="006279B6" w:rsidP="006279B6">
      <w:pPr>
        <w:spacing w:after="0" w:line="276" w:lineRule="auto"/>
        <w:jc w:val="center"/>
        <w:rPr>
          <w:rFonts w:ascii="Times New Roman" w:eastAsia="Calibri" w:hAnsi="Times New Roman" w:cs="Times New Roman"/>
          <w:b/>
        </w:rPr>
      </w:pPr>
      <w:r w:rsidRPr="006279B6">
        <w:rPr>
          <w:rFonts w:ascii="Times New Roman" w:eastAsia="Calibri" w:hAnsi="Times New Roman" w:cs="Times New Roman"/>
          <w:b/>
        </w:rPr>
        <w:t>§ 8</w:t>
      </w:r>
    </w:p>
    <w:p w14:paraId="7F104D30" w14:textId="77777777" w:rsidR="006279B6" w:rsidRPr="006279B6" w:rsidRDefault="006279B6" w:rsidP="006279B6">
      <w:pPr>
        <w:spacing w:after="0" w:line="276" w:lineRule="auto"/>
        <w:jc w:val="center"/>
        <w:rPr>
          <w:rFonts w:ascii="Times New Roman" w:eastAsia="Calibri" w:hAnsi="Times New Roman" w:cs="Times New Roman"/>
          <w:b/>
        </w:rPr>
      </w:pPr>
      <w:r w:rsidRPr="006279B6">
        <w:rPr>
          <w:rFonts w:ascii="Times New Roman" w:eastAsia="Calibri" w:hAnsi="Times New Roman" w:cs="Times New Roman"/>
          <w:b/>
        </w:rPr>
        <w:t>ODSTĄPIENIE OD UMOWY</w:t>
      </w:r>
    </w:p>
    <w:p w14:paraId="2F6E22A0"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 xml:space="preserve">1. Zamawiającemu przysługuje prawo do odstąpienia od umowy i prawo do naliczenia kary umownej, o której mowa w § 6 ust. 1 pkt </w:t>
      </w:r>
      <w:r w:rsidRPr="006279B6">
        <w:rPr>
          <w:rFonts w:ascii="Times New Roman" w:eastAsia="Calibri" w:hAnsi="Times New Roman" w:cs="Times New Roman"/>
          <w:b/>
        </w:rPr>
        <w:t>7,</w:t>
      </w:r>
      <w:r w:rsidRPr="006279B6">
        <w:rPr>
          <w:rFonts w:ascii="Times New Roman" w:eastAsia="Calibri" w:hAnsi="Times New Roman" w:cs="Times New Roman"/>
        </w:rPr>
        <w:t xml:space="preserve"> gdy Wykonawca nie rozpoczął realizacji przedmiotu umowy w wyznaczonym terminie, albo nie kontynuuje jej pomimo wezwania Zamawiającego </w:t>
      </w:r>
      <w:r w:rsidRPr="006279B6">
        <w:rPr>
          <w:rFonts w:ascii="Times New Roman" w:eastAsia="Calibri" w:hAnsi="Times New Roman" w:cs="Times New Roman"/>
        </w:rPr>
        <w:lastRenderedPageBreak/>
        <w:t>złożonego na piśmie. Postanowienia powyższe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w:t>
      </w:r>
    </w:p>
    <w:p w14:paraId="2F331517" w14:textId="77777777" w:rsidR="006279B6" w:rsidRPr="006279B6" w:rsidRDefault="006279B6" w:rsidP="006279B6">
      <w:pPr>
        <w:tabs>
          <w:tab w:val="left" w:pos="709"/>
        </w:tabs>
        <w:spacing w:after="0" w:line="276" w:lineRule="auto"/>
        <w:jc w:val="both"/>
        <w:rPr>
          <w:rFonts w:ascii="Times New Roman" w:eastAsia="Calibri" w:hAnsi="Times New Roman" w:cs="Times New Roman"/>
        </w:rPr>
      </w:pPr>
      <w:r w:rsidRPr="006279B6">
        <w:rPr>
          <w:rFonts w:ascii="Times New Roman" w:eastAsia="Calibri" w:hAnsi="Times New Roman" w:cs="Times New Roman"/>
        </w:rPr>
        <w:t>2. Zamawiającemu  przysługuje prawo odstąpienia od umowy w przypadku nienależytego wykonywania umowy przez Wykonawcę, a w szczególności jeśli łączna wartość kar umownych, o których mowa w § 6 ust. 1 pkt 1 - pkt 2 przekroczy 10 % wynagrodzenia Wykonawcy brutto, określonego w § 5 ust. 1.</w:t>
      </w:r>
    </w:p>
    <w:p w14:paraId="55BCD956"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3. Oświadczenie o odstąpieniu od umowy lub jej rozwiązaniu musi zawierać uzasadnienie</w:t>
      </w:r>
      <w:r w:rsidRPr="006279B6">
        <w:rPr>
          <w:rFonts w:ascii="Times New Roman" w:eastAsia="Calibri" w:hAnsi="Times New Roman" w:cs="Times New Roman"/>
        </w:rPr>
        <w:br/>
        <w:t>i zostać złożone w terminie 3 miesięcy od wystąpienia okoliczności, o których mowa w ust. 1, ust. 2.</w:t>
      </w:r>
    </w:p>
    <w:p w14:paraId="48EAAB1B" w14:textId="77777777" w:rsidR="006279B6" w:rsidRPr="006279B6" w:rsidRDefault="006279B6" w:rsidP="006279B6">
      <w:pPr>
        <w:tabs>
          <w:tab w:val="left" w:pos="284"/>
        </w:tabs>
        <w:spacing w:after="0" w:line="276" w:lineRule="auto"/>
        <w:jc w:val="both"/>
        <w:rPr>
          <w:rFonts w:ascii="Times New Roman" w:eastAsia="Calibri" w:hAnsi="Times New Roman" w:cs="Times New Roman"/>
        </w:rPr>
      </w:pPr>
      <w:r w:rsidRPr="006279B6">
        <w:rPr>
          <w:rFonts w:ascii="Times New Roman" w:eastAsia="Calibri" w:hAnsi="Times New Roman" w:cs="Times New Roman"/>
        </w:rPr>
        <w:t>4.W sytuacji skorzystania przez Zamawiającego z uprawnień do odstąpienia od umowy Zamawiający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lub faxem na wskazany w komparycji nr faxu. Strony ustalają, iż terminem w jakim Wykonawca uzyskał wiedzę o złożonym przez Zamawiającego oświadczeniu o odstąpieniu od umowy jest dzień wysłania tego oświadczenia Wykonawcy pocztą elektroniczną na adres poczty elektronicznej podany na wstępie umowy lub faxem na wskazany w komparycji nr faxu. Powyższe uprawnienia nie wykluczają możliwości osobistego doręczenia oświadczenia w siedzibie Wykonawcy.</w:t>
      </w:r>
    </w:p>
    <w:p w14:paraId="6DB3161A" w14:textId="77777777" w:rsidR="006279B6" w:rsidRPr="006279B6" w:rsidRDefault="006279B6" w:rsidP="006279B6">
      <w:pPr>
        <w:spacing w:after="120" w:line="276" w:lineRule="auto"/>
        <w:jc w:val="both"/>
        <w:rPr>
          <w:rFonts w:ascii="Times New Roman" w:eastAsia="Calibri" w:hAnsi="Times New Roman" w:cs="Times New Roman"/>
        </w:rPr>
      </w:pPr>
    </w:p>
    <w:p w14:paraId="0A63E7D9" w14:textId="77777777" w:rsidR="006279B6" w:rsidRPr="006279B6" w:rsidRDefault="006279B6" w:rsidP="006279B6">
      <w:pPr>
        <w:spacing w:after="0" w:line="276" w:lineRule="auto"/>
        <w:jc w:val="center"/>
        <w:rPr>
          <w:rFonts w:ascii="Times New Roman" w:eastAsia="Calibri" w:hAnsi="Times New Roman" w:cs="Times New Roman"/>
          <w:b/>
        </w:rPr>
      </w:pPr>
      <w:r w:rsidRPr="006279B6">
        <w:rPr>
          <w:rFonts w:ascii="Times New Roman" w:eastAsia="Calibri" w:hAnsi="Times New Roman" w:cs="Times New Roman"/>
          <w:b/>
        </w:rPr>
        <w:t>§ 9</w:t>
      </w:r>
    </w:p>
    <w:p w14:paraId="35C221CF" w14:textId="77777777" w:rsidR="006279B6" w:rsidRPr="006279B6" w:rsidRDefault="006279B6" w:rsidP="006279B6">
      <w:pPr>
        <w:spacing w:after="0" w:line="276" w:lineRule="auto"/>
        <w:jc w:val="center"/>
        <w:rPr>
          <w:rFonts w:ascii="Times New Roman" w:eastAsia="Calibri" w:hAnsi="Times New Roman" w:cs="Times New Roman"/>
          <w:b/>
        </w:rPr>
      </w:pPr>
      <w:r w:rsidRPr="006279B6">
        <w:rPr>
          <w:rFonts w:ascii="Times New Roman" w:eastAsia="Calibri" w:hAnsi="Times New Roman" w:cs="Times New Roman"/>
          <w:b/>
        </w:rPr>
        <w:t>PODWYKONAWCY</w:t>
      </w:r>
    </w:p>
    <w:p w14:paraId="7397E1F4" w14:textId="77777777" w:rsidR="006279B6" w:rsidRPr="006279B6" w:rsidRDefault="006279B6" w:rsidP="006279B6">
      <w:pPr>
        <w:spacing w:after="0" w:line="276" w:lineRule="auto"/>
        <w:ind w:left="1080"/>
        <w:rPr>
          <w:rFonts w:ascii="Times New Roman" w:eastAsia="Calibri" w:hAnsi="Times New Roman" w:cs="Times New Roman"/>
          <w:b/>
        </w:rPr>
      </w:pPr>
    </w:p>
    <w:p w14:paraId="24C45317" w14:textId="77777777" w:rsidR="006279B6" w:rsidRPr="006279B6" w:rsidRDefault="006279B6" w:rsidP="006279B6">
      <w:pPr>
        <w:numPr>
          <w:ilvl w:val="0"/>
          <w:numId w:val="17"/>
        </w:numPr>
        <w:spacing w:after="0" w:line="276" w:lineRule="auto"/>
        <w:ind w:left="284" w:hanging="284"/>
        <w:jc w:val="both"/>
        <w:rPr>
          <w:rFonts w:ascii="Times New Roman" w:eastAsia="Calibri" w:hAnsi="Times New Roman" w:cs="Times New Roman"/>
        </w:rPr>
      </w:pPr>
      <w:r w:rsidRPr="006279B6">
        <w:rPr>
          <w:rFonts w:ascii="Times New Roman" w:eastAsia="Calibri" w:hAnsi="Times New Roman" w:cs="Times New Roman"/>
        </w:rPr>
        <w:t>Zgodnie z oświadczeniem zawartym w ofercie Wykonawca nie powierza/powierza podwykonawcy/om następującego zakresu umowy………………………………</w:t>
      </w:r>
    </w:p>
    <w:p w14:paraId="1AB4602A" w14:textId="77777777" w:rsidR="006279B6" w:rsidRPr="006279B6" w:rsidRDefault="006279B6" w:rsidP="006279B6">
      <w:pPr>
        <w:numPr>
          <w:ilvl w:val="0"/>
          <w:numId w:val="17"/>
        </w:numPr>
        <w:spacing w:after="0" w:line="276" w:lineRule="auto"/>
        <w:ind w:left="284" w:hanging="284"/>
        <w:jc w:val="both"/>
        <w:rPr>
          <w:rFonts w:ascii="Times New Roman" w:eastAsia="Calibri" w:hAnsi="Times New Roman" w:cs="Times New Roman"/>
        </w:rPr>
      </w:pPr>
      <w:r w:rsidRPr="006279B6">
        <w:rPr>
          <w:rFonts w:ascii="Times New Roman" w:eastAsia="Calibri" w:hAnsi="Times New Roman" w:cs="Times New Roman"/>
        </w:rPr>
        <w:t>Wykonawca ponosi pełną odpowiedzialność względem Zamawiającego z tytułu niewykonania lub nienależytego wykonania Umowy, które było następstwem niewykonania lub nienależytego wykonania zobowiązania wobec Wykonawcy przez jego podwykonawców.</w:t>
      </w:r>
    </w:p>
    <w:p w14:paraId="14D9F7B0" w14:textId="77777777" w:rsidR="006279B6" w:rsidRPr="006279B6" w:rsidRDefault="006279B6" w:rsidP="006279B6">
      <w:pPr>
        <w:numPr>
          <w:ilvl w:val="0"/>
          <w:numId w:val="17"/>
        </w:numPr>
        <w:spacing w:after="0" w:line="276" w:lineRule="auto"/>
        <w:ind w:left="284" w:hanging="284"/>
        <w:jc w:val="both"/>
        <w:rPr>
          <w:rFonts w:ascii="Times New Roman" w:eastAsia="Calibri" w:hAnsi="Times New Roman" w:cs="Times New Roman"/>
        </w:rPr>
      </w:pPr>
      <w:r w:rsidRPr="006279B6">
        <w:rPr>
          <w:rFonts w:ascii="Times New Roman" w:eastAsia="Calibri" w:hAnsi="Times New Roman" w:cs="Times New Roman"/>
        </w:rPr>
        <w:t>Wykonawca oświadcza, że zapewni realizację Umowy przez podmioty wskazane na potwierdzenie spełnienia warunków udziału w postępowaniu w złożonej ofercie. W razie zmiany tych podmiotów w trakcie realizacji zamówienia, Wykonawca każdorazowo przedstawi Zamawiającemu, w terminie co najmniej 14 dni przed zmianą dokumenty potwierdzające spełnianie warunków udziału w postępowaniu przez nowe podmioty, w celu ich akceptacji przez Zamawiającego.</w:t>
      </w:r>
    </w:p>
    <w:p w14:paraId="08FFD8E8" w14:textId="77777777" w:rsidR="006279B6" w:rsidRPr="006279B6" w:rsidRDefault="006279B6" w:rsidP="006279B6">
      <w:pPr>
        <w:spacing w:after="0" w:line="276" w:lineRule="auto"/>
        <w:jc w:val="center"/>
        <w:rPr>
          <w:rFonts w:ascii="Times New Roman" w:eastAsia="Calibri" w:hAnsi="Times New Roman" w:cs="Times New Roman"/>
          <w:b/>
        </w:rPr>
      </w:pPr>
    </w:p>
    <w:p w14:paraId="5A30F813" w14:textId="77777777" w:rsidR="006279B6" w:rsidRPr="006279B6" w:rsidRDefault="006279B6" w:rsidP="006279B6">
      <w:pPr>
        <w:spacing w:after="0" w:line="276" w:lineRule="auto"/>
        <w:jc w:val="center"/>
        <w:rPr>
          <w:rFonts w:ascii="Times New Roman" w:eastAsia="Calibri" w:hAnsi="Times New Roman" w:cs="Times New Roman"/>
          <w:b/>
        </w:rPr>
      </w:pPr>
      <w:r w:rsidRPr="006279B6">
        <w:rPr>
          <w:rFonts w:ascii="Times New Roman" w:eastAsia="Calibri" w:hAnsi="Times New Roman" w:cs="Times New Roman"/>
          <w:b/>
        </w:rPr>
        <w:t>§ 10</w:t>
      </w:r>
    </w:p>
    <w:p w14:paraId="23A9C8CC" w14:textId="77777777" w:rsidR="006279B6" w:rsidRPr="006279B6" w:rsidRDefault="006279B6" w:rsidP="006279B6">
      <w:pPr>
        <w:spacing w:after="0" w:line="276" w:lineRule="auto"/>
        <w:jc w:val="center"/>
        <w:rPr>
          <w:rFonts w:ascii="Times New Roman" w:eastAsia="Calibri" w:hAnsi="Times New Roman" w:cs="Times New Roman"/>
          <w:b/>
        </w:rPr>
      </w:pPr>
      <w:r w:rsidRPr="006279B6">
        <w:rPr>
          <w:rFonts w:ascii="Times New Roman" w:eastAsia="Calibri" w:hAnsi="Times New Roman" w:cs="Times New Roman"/>
          <w:b/>
        </w:rPr>
        <w:t>ZABEZPIECZENIE NALEŻYTEGO WYKONANIA UMOWY</w:t>
      </w:r>
    </w:p>
    <w:p w14:paraId="4388F00F" w14:textId="77777777" w:rsidR="006279B6" w:rsidRPr="006279B6" w:rsidRDefault="006279B6" w:rsidP="006279B6">
      <w:pPr>
        <w:numPr>
          <w:ilvl w:val="0"/>
          <w:numId w:val="18"/>
        </w:numPr>
        <w:spacing w:after="0" w:line="276" w:lineRule="auto"/>
        <w:ind w:left="284" w:hanging="284"/>
        <w:jc w:val="both"/>
        <w:rPr>
          <w:rFonts w:ascii="Times New Roman" w:eastAsia="Calibri" w:hAnsi="Times New Roman" w:cs="Times New Roman"/>
        </w:rPr>
      </w:pPr>
      <w:r w:rsidRPr="006279B6">
        <w:rPr>
          <w:rFonts w:ascii="Times New Roman" w:eastAsia="Calibri" w:hAnsi="Times New Roman" w:cs="Times New Roman"/>
        </w:rPr>
        <w:lastRenderedPageBreak/>
        <w:t>Zabezpieczenie Należytego Wykonania Umowy ustala się w wysokości 5% całkowitej wartości przedmiotu umowy określonej w § 5 tj. na kwotę ………. zł. (słownie ….).</w:t>
      </w:r>
    </w:p>
    <w:p w14:paraId="776E40E5" w14:textId="77777777" w:rsidR="006279B6" w:rsidRPr="006279B6" w:rsidRDefault="006279B6" w:rsidP="006279B6">
      <w:pPr>
        <w:numPr>
          <w:ilvl w:val="0"/>
          <w:numId w:val="18"/>
        </w:numPr>
        <w:spacing w:after="0" w:line="276" w:lineRule="auto"/>
        <w:ind w:left="284" w:hanging="284"/>
        <w:jc w:val="both"/>
        <w:rPr>
          <w:rFonts w:ascii="Times New Roman" w:eastAsia="Calibri" w:hAnsi="Times New Roman" w:cs="Times New Roman"/>
        </w:rPr>
      </w:pPr>
      <w:r w:rsidRPr="006279B6">
        <w:rPr>
          <w:rFonts w:ascii="Times New Roman" w:eastAsia="Calibri" w:hAnsi="Times New Roman" w:cs="Times New Roman"/>
        </w:rPr>
        <w:t>Zabezpieczenie Wykonawca wpłaci / złoży w dniu ……. w formie………….</w:t>
      </w:r>
    </w:p>
    <w:p w14:paraId="5BBC7C0A" w14:textId="77777777" w:rsidR="006279B6" w:rsidRPr="006279B6" w:rsidRDefault="006279B6" w:rsidP="006279B6">
      <w:pPr>
        <w:numPr>
          <w:ilvl w:val="0"/>
          <w:numId w:val="18"/>
        </w:numPr>
        <w:spacing w:after="0" w:line="276" w:lineRule="auto"/>
        <w:ind w:left="284" w:hanging="284"/>
        <w:jc w:val="both"/>
        <w:rPr>
          <w:rFonts w:ascii="Times New Roman" w:eastAsia="Calibri" w:hAnsi="Times New Roman" w:cs="Times New Roman"/>
        </w:rPr>
      </w:pPr>
      <w:r w:rsidRPr="006279B6">
        <w:rPr>
          <w:rFonts w:ascii="Times New Roman" w:eastAsia="Calibri" w:hAnsi="Times New Roman" w:cs="Times New Roman"/>
        </w:rPr>
        <w:t>W przypadku niewykonania umowy w terminie, Wykonawca zobowiązany jest do odpowiedniego przedłużenia terminu ważności zabezpieczenia, złożonego w formie innej niż w pieniądzu, wynikającego z przewidywanego terminu wykonania umowy, przed upływem terminu jego ważności.</w:t>
      </w:r>
    </w:p>
    <w:p w14:paraId="68EF665E" w14:textId="77777777" w:rsidR="006279B6" w:rsidRPr="006279B6" w:rsidRDefault="006279B6" w:rsidP="006279B6">
      <w:pPr>
        <w:numPr>
          <w:ilvl w:val="0"/>
          <w:numId w:val="18"/>
        </w:numPr>
        <w:spacing w:after="0" w:line="276" w:lineRule="auto"/>
        <w:ind w:left="284" w:hanging="284"/>
        <w:jc w:val="both"/>
        <w:rPr>
          <w:rFonts w:ascii="Times New Roman" w:eastAsia="Calibri" w:hAnsi="Times New Roman" w:cs="Times New Roman"/>
        </w:rPr>
      </w:pPr>
      <w:r w:rsidRPr="006279B6">
        <w:rPr>
          <w:rFonts w:ascii="Times New Roman" w:eastAsia="Calibri" w:hAnsi="Times New Roman" w:cs="Times New Roman"/>
        </w:rPr>
        <w:t>Zamawiający zwróci Wykonawcy ( zobowiązania z tytułu poręczeń lub gwarancji wygasają) w wysokości 70% pierwotnej wartości Zabezpieczenia Należytego Wykonania Umowy w terminie 30 dni od dnia wykonania zamówienia i uznania przez Zamawiającego za należycie wykonane oraz najpóźniej 15 dni po upływie okresu rękojmi Zamawiający zwróci Wykonawcy pozostałe (zobowiązania z tytułu poręczeń lub gwarancji wygasają) w pozostałej części 30 % pierwotnej wartości Zabezpieczenia Należytego Wykonania Umowy.</w:t>
      </w:r>
    </w:p>
    <w:p w14:paraId="43372314" w14:textId="77777777" w:rsidR="006279B6" w:rsidRPr="006279B6" w:rsidRDefault="006279B6" w:rsidP="006279B6">
      <w:pPr>
        <w:numPr>
          <w:ilvl w:val="0"/>
          <w:numId w:val="18"/>
        </w:numPr>
        <w:spacing w:after="0" w:line="276" w:lineRule="auto"/>
        <w:ind w:left="284" w:hanging="284"/>
        <w:jc w:val="both"/>
        <w:rPr>
          <w:rFonts w:ascii="Times New Roman" w:eastAsia="Calibri" w:hAnsi="Times New Roman" w:cs="Times New Roman"/>
        </w:rPr>
      </w:pPr>
      <w:r w:rsidRPr="006279B6">
        <w:rPr>
          <w:rFonts w:ascii="Times New Roman" w:eastAsia="Calibri" w:hAnsi="Times New Roman" w:cs="Times New Roman"/>
        </w:rPr>
        <w:t>Zamawiający zwróci zabezpieczenie wniesione w pieniądzu z uwzględnieniem odsetek wynikających z umowy rachunku bankowego, na którym było ono przechowywane, pomniejszone o koszty prowadzenia rachunku oraz prowizji bankowej za przelew pieniędzy na rachunek bankowy Wykonawcy.</w:t>
      </w:r>
    </w:p>
    <w:p w14:paraId="35498491" w14:textId="77777777" w:rsidR="006279B6" w:rsidRPr="006279B6" w:rsidRDefault="006279B6" w:rsidP="006279B6">
      <w:pPr>
        <w:spacing w:after="0" w:line="276" w:lineRule="auto"/>
        <w:jc w:val="both"/>
        <w:rPr>
          <w:rFonts w:ascii="Times New Roman" w:eastAsia="Calibri" w:hAnsi="Times New Roman" w:cs="Times New Roman"/>
        </w:rPr>
      </w:pPr>
    </w:p>
    <w:p w14:paraId="606F8165" w14:textId="77777777" w:rsidR="006279B6" w:rsidRPr="006279B6" w:rsidRDefault="006279B6" w:rsidP="006279B6">
      <w:pPr>
        <w:spacing w:after="0" w:line="276" w:lineRule="auto"/>
        <w:jc w:val="center"/>
        <w:rPr>
          <w:rFonts w:ascii="Times New Roman" w:eastAsia="Calibri" w:hAnsi="Times New Roman" w:cs="Times New Roman"/>
          <w:b/>
        </w:rPr>
      </w:pPr>
      <w:r w:rsidRPr="006279B6">
        <w:rPr>
          <w:rFonts w:ascii="Times New Roman" w:eastAsia="Calibri" w:hAnsi="Times New Roman" w:cs="Times New Roman"/>
          <w:b/>
        </w:rPr>
        <w:t>§ 11</w:t>
      </w:r>
    </w:p>
    <w:p w14:paraId="30C3EDEA" w14:textId="77777777" w:rsidR="006279B6" w:rsidRPr="006279B6" w:rsidRDefault="006279B6" w:rsidP="006279B6">
      <w:pPr>
        <w:spacing w:after="0" w:line="276" w:lineRule="auto"/>
        <w:jc w:val="center"/>
        <w:rPr>
          <w:rFonts w:ascii="Times New Roman" w:eastAsia="Calibri" w:hAnsi="Times New Roman" w:cs="Times New Roman"/>
          <w:b/>
        </w:rPr>
      </w:pPr>
      <w:r w:rsidRPr="006279B6">
        <w:rPr>
          <w:rFonts w:ascii="Times New Roman" w:eastAsia="Calibri" w:hAnsi="Times New Roman" w:cs="Times New Roman"/>
          <w:b/>
        </w:rPr>
        <w:t>ZMIANY TREŚCI UMOWY</w:t>
      </w:r>
    </w:p>
    <w:p w14:paraId="678AE4E6"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 xml:space="preserve">Zmiany umowy wymagają zgodnej woli stron oraz zachowania formy pisemnej w postaci aneksu, pod rygorem nieważności w poniższym zakresie: </w:t>
      </w:r>
    </w:p>
    <w:p w14:paraId="567C42EA" w14:textId="77777777" w:rsidR="006279B6" w:rsidRPr="006279B6" w:rsidRDefault="006279B6" w:rsidP="006279B6">
      <w:pPr>
        <w:numPr>
          <w:ilvl w:val="0"/>
          <w:numId w:val="3"/>
        </w:numPr>
        <w:spacing w:after="0" w:line="276" w:lineRule="auto"/>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 xml:space="preserve">Zamawiający dopuszcza możliwość zmiany osób odpowiedzialnych za realizację umowy, jeżeli zajdzie taka potrzeba – w przypadku rozwiązania lub wygaśnięcia stosunku pracy z daną osobą lub zdarzenia losowego, choroby uniemożliwiającej pełnienie powierzonych jej obowiązków; </w:t>
      </w:r>
    </w:p>
    <w:p w14:paraId="781FF268" w14:textId="77777777" w:rsidR="006279B6" w:rsidRPr="006279B6" w:rsidRDefault="006279B6" w:rsidP="006279B6">
      <w:pPr>
        <w:numPr>
          <w:ilvl w:val="0"/>
          <w:numId w:val="3"/>
        </w:numPr>
        <w:spacing w:after="0" w:line="276" w:lineRule="auto"/>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 xml:space="preserve">gdy ze względu na zmianę przepisów prawa (uchylenia, zmiany lub nowelizacji przepisów) lub z innych przyczyn o charakterze obiektywnym nie będzie możliwe spełnienie przez Wykonawcę wymogów lub konieczne będzie spełnienie wymogów dodatkowych; </w:t>
      </w:r>
    </w:p>
    <w:p w14:paraId="7CA37318" w14:textId="77777777" w:rsidR="006279B6" w:rsidRPr="006279B6" w:rsidRDefault="006279B6" w:rsidP="006279B6">
      <w:pPr>
        <w:numPr>
          <w:ilvl w:val="0"/>
          <w:numId w:val="3"/>
        </w:numPr>
        <w:spacing w:after="0" w:line="276" w:lineRule="auto"/>
        <w:contextualSpacing/>
        <w:jc w:val="both"/>
        <w:rPr>
          <w:rFonts w:ascii="Times New Roman" w:eastAsia="Calibri" w:hAnsi="Times New Roman" w:cs="Times New Roman"/>
          <w:lang w:val="x-none"/>
        </w:rPr>
      </w:pPr>
      <w:r w:rsidRPr="006279B6">
        <w:rPr>
          <w:rFonts w:ascii="Times New Roman" w:eastAsia="Calibri" w:hAnsi="Times New Roman" w:cs="Times New Roman"/>
          <w:lang w:val="x-none"/>
        </w:rPr>
        <w:t>wartość umowy może ulec zmianie w przypadku ustawowej zmiany stawki podatku VAT, w zakresie wynikającym z tej zmiany;</w:t>
      </w:r>
    </w:p>
    <w:p w14:paraId="25834E8A" w14:textId="77777777" w:rsidR="006279B6" w:rsidRPr="006279B6" w:rsidRDefault="006279B6" w:rsidP="006279B6">
      <w:pPr>
        <w:spacing w:after="0" w:line="276" w:lineRule="auto"/>
        <w:jc w:val="both"/>
        <w:rPr>
          <w:rFonts w:ascii="Times New Roman" w:eastAsia="Calibri" w:hAnsi="Times New Roman" w:cs="Times New Roman"/>
        </w:rPr>
      </w:pPr>
    </w:p>
    <w:p w14:paraId="3968D07C" w14:textId="77777777" w:rsidR="006279B6" w:rsidRPr="006279B6" w:rsidRDefault="006279B6" w:rsidP="006279B6">
      <w:pPr>
        <w:spacing w:after="0" w:line="240" w:lineRule="auto"/>
        <w:jc w:val="center"/>
        <w:rPr>
          <w:rFonts w:ascii="Times New Roman" w:eastAsia="Calibri" w:hAnsi="Times New Roman" w:cs="Times New Roman"/>
          <w:b/>
          <w:szCs w:val="22"/>
        </w:rPr>
      </w:pPr>
      <w:r w:rsidRPr="006279B6">
        <w:rPr>
          <w:rFonts w:ascii="Times New Roman" w:eastAsia="Calibri" w:hAnsi="Times New Roman" w:cs="Times New Roman"/>
          <w:b/>
          <w:szCs w:val="22"/>
        </w:rPr>
        <w:t>§ 12</w:t>
      </w:r>
    </w:p>
    <w:p w14:paraId="05130269" w14:textId="77777777" w:rsidR="006279B6" w:rsidRPr="006279B6" w:rsidRDefault="006279B6" w:rsidP="006279B6">
      <w:pPr>
        <w:spacing w:after="0" w:line="240" w:lineRule="auto"/>
        <w:jc w:val="center"/>
        <w:rPr>
          <w:rFonts w:ascii="Times New Roman" w:eastAsia="Calibri" w:hAnsi="Times New Roman" w:cs="Times New Roman"/>
          <w:b/>
          <w:szCs w:val="22"/>
        </w:rPr>
      </w:pPr>
      <w:r w:rsidRPr="006279B6">
        <w:rPr>
          <w:rFonts w:ascii="Times New Roman" w:eastAsia="Calibri" w:hAnsi="Times New Roman" w:cs="Times New Roman"/>
          <w:b/>
          <w:szCs w:val="22"/>
        </w:rPr>
        <w:t>ZATRUDNIENIE NA PODSTAWIE UMOWY O PRACĘ</w:t>
      </w:r>
    </w:p>
    <w:p w14:paraId="4550360F" w14:textId="77777777" w:rsidR="006279B6" w:rsidRPr="006279B6" w:rsidRDefault="006279B6" w:rsidP="006279B6">
      <w:pPr>
        <w:autoSpaceDE w:val="0"/>
        <w:autoSpaceDN w:val="0"/>
        <w:adjustRightInd w:val="0"/>
        <w:spacing w:after="0" w:line="276" w:lineRule="auto"/>
        <w:ind w:left="284" w:hanging="284"/>
        <w:jc w:val="both"/>
        <w:rPr>
          <w:rFonts w:ascii="Times New Roman" w:eastAsia="Calibri" w:hAnsi="Times New Roman" w:cs="Times New Roman"/>
        </w:rPr>
      </w:pPr>
      <w:r w:rsidRPr="006279B6">
        <w:rPr>
          <w:rFonts w:ascii="Times New Roman" w:eastAsia="Calibri" w:hAnsi="Times New Roman" w:cs="Times New Roman"/>
          <w:color w:val="000000"/>
        </w:rPr>
        <w:t>1.</w:t>
      </w:r>
      <w:r w:rsidRPr="006279B6">
        <w:rPr>
          <w:rFonts w:ascii="Times New Roman" w:eastAsia="Calibri" w:hAnsi="Times New Roman" w:cs="Times New Roman"/>
          <w:b/>
          <w:color w:val="000000"/>
        </w:rPr>
        <w:t xml:space="preserve"> </w:t>
      </w:r>
      <w:r w:rsidRPr="006279B6">
        <w:rPr>
          <w:rFonts w:ascii="Times New Roman" w:eastAsia="Calibri" w:hAnsi="Times New Roman" w:cs="Times New Roman"/>
          <w:color w:val="000000"/>
        </w:rPr>
        <w:t xml:space="preserve">Zamawiający wymaga zatrudnienia na podstawie umowy o pracę </w:t>
      </w:r>
      <w:r w:rsidRPr="006279B6">
        <w:rPr>
          <w:rFonts w:ascii="Times New Roman" w:eastAsia="Calibri" w:hAnsi="Times New Roman" w:cs="Times New Roman"/>
        </w:rPr>
        <w:t>w całym okresie realizacji przedmiotu zamówienia</w:t>
      </w:r>
      <w:r w:rsidRPr="006279B6">
        <w:rPr>
          <w:rFonts w:ascii="Times New Roman" w:eastAsia="Calibri" w:hAnsi="Times New Roman" w:cs="Times New Roman"/>
          <w:color w:val="000000"/>
        </w:rPr>
        <w:t xml:space="preserve"> przez </w:t>
      </w:r>
      <w:r w:rsidRPr="006279B6">
        <w:rPr>
          <w:rFonts w:ascii="Times New Roman" w:eastAsia="Calibri" w:hAnsi="Times New Roman" w:cs="Times New Roman"/>
        </w:rPr>
        <w:t xml:space="preserve">Wykonawcę lub Podwykonawcę </w:t>
      </w:r>
      <w:r w:rsidRPr="006279B6">
        <w:rPr>
          <w:rFonts w:ascii="Times New Roman" w:eastAsia="Calibri" w:hAnsi="Times New Roman" w:cs="Times New Roman"/>
          <w:color w:val="000000"/>
        </w:rPr>
        <w:t xml:space="preserve">osób wykonujących następujące czynności w trakcie realizacji zamówienia, </w:t>
      </w:r>
      <w:r w:rsidRPr="006279B6">
        <w:rPr>
          <w:rFonts w:ascii="Times New Roman" w:eastAsia="Calibri" w:hAnsi="Times New Roman" w:cs="Times New Roman"/>
        </w:rPr>
        <w:t>których wykonanie polega na wykonaniu pracy w sposób określony w art. 22 § 1 Ustawy z dnia 26 czerwca 1974 r. – Kodeks Pracy:</w:t>
      </w:r>
    </w:p>
    <w:p w14:paraId="3136B4F7" w14:textId="77777777" w:rsidR="006279B6" w:rsidRPr="006279B6" w:rsidRDefault="006279B6" w:rsidP="006279B6">
      <w:pPr>
        <w:tabs>
          <w:tab w:val="left" w:pos="567"/>
        </w:tabs>
        <w:spacing w:after="200" w:line="276" w:lineRule="auto"/>
        <w:ind w:left="284"/>
        <w:jc w:val="both"/>
        <w:rPr>
          <w:rFonts w:ascii="Times New Roman" w:eastAsia="Calibri" w:hAnsi="Times New Roman" w:cs="Times New Roman"/>
        </w:rPr>
      </w:pPr>
      <w:r w:rsidRPr="006279B6">
        <w:rPr>
          <w:rFonts w:ascii="Times New Roman" w:eastAsia="Calibri" w:hAnsi="Times New Roman" w:cs="Times New Roman"/>
          <w:b/>
        </w:rPr>
        <w:t xml:space="preserve">wszelkie czynności - polegające na wykonywaniu usługi w zakresie </w:t>
      </w:r>
      <w:r w:rsidRPr="006279B6">
        <w:rPr>
          <w:rFonts w:ascii="Times New Roman" w:eastAsia="Calibri" w:hAnsi="Times New Roman" w:cs="Times New Roman"/>
          <w:b/>
          <w:bCs/>
        </w:rPr>
        <w:t xml:space="preserve">naprawy, przeglądów i </w:t>
      </w:r>
      <w:r w:rsidRPr="006279B6">
        <w:rPr>
          <w:rFonts w:ascii="Times New Roman" w:eastAsia="Calibri" w:hAnsi="Times New Roman" w:cs="Times New Roman"/>
          <w:b/>
        </w:rPr>
        <w:t xml:space="preserve">konserwacji central wentylacji mechanicznej oraz urządzeń i instalacji </w:t>
      </w:r>
      <w:r w:rsidRPr="006279B6">
        <w:rPr>
          <w:rFonts w:ascii="Times New Roman" w:eastAsia="Calibri" w:hAnsi="Times New Roman" w:cs="Times New Roman"/>
          <w:b/>
        </w:rPr>
        <w:lastRenderedPageBreak/>
        <w:t>klimatyzacji znajdujących się w budynkach administrowanych przez 41 Bazę Lotnictwa Szkolnego w Dęblinie.</w:t>
      </w:r>
      <w:r w:rsidRPr="006279B6">
        <w:rPr>
          <w:rFonts w:ascii="Times New Roman" w:eastAsia="Calibri" w:hAnsi="Times New Roman" w:cs="Times New Roman"/>
        </w:rPr>
        <w:t xml:space="preserve"> </w:t>
      </w:r>
    </w:p>
    <w:p w14:paraId="1AC94791" w14:textId="77777777" w:rsidR="006279B6" w:rsidRPr="006279B6" w:rsidRDefault="006279B6" w:rsidP="006279B6">
      <w:pPr>
        <w:tabs>
          <w:tab w:val="left" w:pos="567"/>
        </w:tabs>
        <w:spacing w:after="200" w:line="276" w:lineRule="auto"/>
        <w:ind w:left="284" w:hanging="284"/>
        <w:jc w:val="both"/>
        <w:rPr>
          <w:rFonts w:ascii="Times New Roman" w:eastAsia="Calibri" w:hAnsi="Times New Roman" w:cs="Times New Roman"/>
        </w:rPr>
      </w:pPr>
      <w:r w:rsidRPr="006279B6">
        <w:rPr>
          <w:rFonts w:ascii="Times New Roman" w:eastAsia="Calibri" w:hAnsi="Times New Roman" w:cs="Times New Roman"/>
        </w:rPr>
        <w:t xml:space="preserve">2. Wykonawca lub podwykonawca jest zobowiązany do zatrudnienia na podstawie umowy </w:t>
      </w:r>
      <w:r w:rsidRPr="006279B6">
        <w:rPr>
          <w:rFonts w:ascii="Times New Roman" w:eastAsia="Calibri" w:hAnsi="Times New Roman" w:cs="Times New Roman"/>
        </w:rPr>
        <w:br/>
        <w:t xml:space="preserve">o pracę w okresie realizacji przedmiotu umowy osób wykonujących </w:t>
      </w:r>
      <w:r w:rsidRPr="006279B6">
        <w:rPr>
          <w:rFonts w:ascii="Times New Roman" w:eastAsia="Calibri" w:hAnsi="Times New Roman" w:cs="Times New Roman"/>
          <w:b/>
        </w:rPr>
        <w:t xml:space="preserve">wszelkie czynności - polegające na wykonywaniu usługi w zakresie </w:t>
      </w:r>
      <w:r w:rsidRPr="006279B6">
        <w:rPr>
          <w:rFonts w:ascii="Times New Roman" w:eastAsia="Calibri" w:hAnsi="Times New Roman" w:cs="Times New Roman"/>
          <w:b/>
          <w:bCs/>
        </w:rPr>
        <w:t xml:space="preserve">naprawy, przeglądów i </w:t>
      </w:r>
      <w:r w:rsidRPr="006279B6">
        <w:rPr>
          <w:rFonts w:ascii="Times New Roman" w:eastAsia="Calibri" w:hAnsi="Times New Roman" w:cs="Times New Roman"/>
          <w:b/>
        </w:rPr>
        <w:t>konserwacji central wentylacji mechanicznej oraz urządzeń i instalacji klimatyzacji znajdujących się w budynkach administrowanych przez 41 Bazę Lotnictwa Szkolnego w Dęblinie.</w:t>
      </w:r>
      <w:r w:rsidRPr="006279B6">
        <w:rPr>
          <w:rFonts w:ascii="Times New Roman" w:eastAsia="Calibri" w:hAnsi="Times New Roman" w:cs="Times New Roman"/>
        </w:rPr>
        <w:t xml:space="preserve"> </w:t>
      </w:r>
    </w:p>
    <w:p w14:paraId="36CB455E" w14:textId="77777777" w:rsidR="006279B6" w:rsidRPr="006279B6" w:rsidRDefault="006279B6" w:rsidP="006279B6">
      <w:pPr>
        <w:tabs>
          <w:tab w:val="left" w:pos="567"/>
        </w:tabs>
        <w:spacing w:after="200" w:line="276" w:lineRule="auto"/>
        <w:ind w:left="284" w:hanging="284"/>
        <w:jc w:val="both"/>
        <w:rPr>
          <w:rFonts w:ascii="Times New Roman" w:eastAsia="Calibri" w:hAnsi="Times New Roman" w:cs="Times New Roman"/>
        </w:rPr>
      </w:pPr>
      <w:r w:rsidRPr="006279B6">
        <w:rPr>
          <w:rFonts w:ascii="Times New Roman" w:eastAsia="Calibri" w:hAnsi="Times New Roman" w:cs="Times New Roman"/>
        </w:rPr>
        <w:t>3. W trakcie realizacji zamówienia Zamawiający uprawniony jest do wykonywania czynności kontrolnych wobec Wykonawcy, odnośnie spełniania przez Wykonawcę lub Podwykonawcę wymogu zatrudnienia na podstawie umowy o pracę osób wykonujących wskazane w ust. 1</w:t>
      </w:r>
      <w:r w:rsidRPr="006279B6">
        <w:rPr>
          <w:rFonts w:ascii="Times New Roman" w:eastAsia="Calibri" w:hAnsi="Times New Roman" w:cs="Times New Roman"/>
          <w:b/>
        </w:rPr>
        <w:t xml:space="preserve"> </w:t>
      </w:r>
      <w:r w:rsidRPr="006279B6">
        <w:rPr>
          <w:rFonts w:ascii="Times New Roman" w:eastAsia="Calibri" w:hAnsi="Times New Roman" w:cs="Times New Roman"/>
        </w:rPr>
        <w:t>czynności. Zamawiający uprawniony jest do:</w:t>
      </w:r>
    </w:p>
    <w:p w14:paraId="2F30E9C3" w14:textId="77777777" w:rsidR="006279B6" w:rsidRPr="006279B6" w:rsidRDefault="006279B6" w:rsidP="006279B6">
      <w:pPr>
        <w:spacing w:after="200" w:line="276" w:lineRule="auto"/>
        <w:ind w:left="284" w:hanging="284"/>
        <w:contextualSpacing/>
        <w:jc w:val="both"/>
        <w:rPr>
          <w:rFonts w:ascii="Times New Roman" w:eastAsia="Calibri" w:hAnsi="Times New Roman" w:cs="Times New Roman"/>
        </w:rPr>
      </w:pPr>
      <w:r w:rsidRPr="006279B6">
        <w:rPr>
          <w:rFonts w:ascii="Times New Roman" w:eastAsia="Calibri" w:hAnsi="Times New Roman" w:cs="Times New Roman"/>
        </w:rPr>
        <w:t xml:space="preserve">1) żądania oświadczeń i dokumentów w zakresie potwierdzenia spełniania ww. wymogów </w:t>
      </w:r>
      <w:r w:rsidRPr="006279B6">
        <w:rPr>
          <w:rFonts w:ascii="Times New Roman" w:eastAsia="Calibri" w:hAnsi="Times New Roman" w:cs="Times New Roman"/>
        </w:rPr>
        <w:br/>
        <w:t>i dokonywania ich oceny;</w:t>
      </w:r>
    </w:p>
    <w:p w14:paraId="0284A3AD" w14:textId="77777777" w:rsidR="006279B6" w:rsidRPr="006279B6" w:rsidRDefault="006279B6" w:rsidP="006279B6">
      <w:pPr>
        <w:spacing w:after="200" w:line="276" w:lineRule="auto"/>
        <w:ind w:left="284" w:hanging="284"/>
        <w:contextualSpacing/>
        <w:jc w:val="both"/>
        <w:rPr>
          <w:rFonts w:ascii="Times New Roman" w:eastAsia="Calibri" w:hAnsi="Times New Roman" w:cs="Times New Roman"/>
        </w:rPr>
      </w:pPr>
      <w:r w:rsidRPr="006279B6">
        <w:rPr>
          <w:rFonts w:ascii="Times New Roman" w:eastAsia="Calibri" w:hAnsi="Times New Roman" w:cs="Times New Roman"/>
        </w:rPr>
        <w:t>2) żądania wyjaśnień w przypadku wątpliwości w zakresie potwierdzenia spełniania w/w. wymogów;</w:t>
      </w:r>
    </w:p>
    <w:p w14:paraId="3587E26A" w14:textId="77777777" w:rsidR="006279B6" w:rsidRPr="006279B6" w:rsidRDefault="006279B6" w:rsidP="006279B6">
      <w:pPr>
        <w:spacing w:after="240" w:line="276" w:lineRule="auto"/>
        <w:ind w:left="284" w:hanging="284"/>
        <w:contextualSpacing/>
        <w:jc w:val="both"/>
        <w:rPr>
          <w:rFonts w:ascii="Times New Roman" w:eastAsia="Calibri" w:hAnsi="Times New Roman" w:cs="Times New Roman"/>
        </w:rPr>
      </w:pPr>
      <w:r w:rsidRPr="006279B6">
        <w:rPr>
          <w:rFonts w:ascii="Times New Roman" w:eastAsia="Calibri" w:hAnsi="Times New Roman" w:cs="Times New Roman"/>
        </w:rPr>
        <w:t>3) przeprowadzania kontroli na miejscu wykonywania świadczenia.</w:t>
      </w:r>
    </w:p>
    <w:p w14:paraId="3905C9B0" w14:textId="77777777" w:rsidR="006279B6" w:rsidRPr="006279B6" w:rsidRDefault="006279B6" w:rsidP="006279B6">
      <w:pPr>
        <w:autoSpaceDE w:val="0"/>
        <w:autoSpaceDN w:val="0"/>
        <w:adjustRightInd w:val="0"/>
        <w:spacing w:after="0" w:line="276" w:lineRule="auto"/>
        <w:ind w:left="284" w:hanging="284"/>
        <w:jc w:val="both"/>
        <w:rPr>
          <w:rFonts w:ascii="Times New Roman" w:eastAsia="Calibri" w:hAnsi="Times New Roman" w:cs="Times New Roman"/>
          <w:b/>
          <w:color w:val="000000"/>
        </w:rPr>
      </w:pPr>
      <w:r w:rsidRPr="006279B6">
        <w:rPr>
          <w:rFonts w:ascii="Times New Roman" w:eastAsia="Calibri" w:hAnsi="Times New Roman" w:cs="Times New Roman"/>
          <w:b/>
          <w:color w:val="000000"/>
        </w:rPr>
        <w:t>4. W trakcie realizacji zamówienia Wykonawca przedstawi Zamawiającemu:</w:t>
      </w:r>
    </w:p>
    <w:p w14:paraId="2E1732DD" w14:textId="77777777" w:rsidR="006279B6" w:rsidRPr="006279B6" w:rsidRDefault="006279B6" w:rsidP="006279B6">
      <w:pPr>
        <w:autoSpaceDE w:val="0"/>
        <w:autoSpaceDN w:val="0"/>
        <w:adjustRightInd w:val="0"/>
        <w:spacing w:after="0" w:line="276" w:lineRule="auto"/>
        <w:ind w:left="284" w:hanging="284"/>
        <w:jc w:val="both"/>
        <w:rPr>
          <w:rFonts w:ascii="Times New Roman" w:eastAsia="Calibri" w:hAnsi="Times New Roman" w:cs="Times New Roman"/>
          <w:color w:val="000000"/>
        </w:rPr>
      </w:pPr>
      <w:r w:rsidRPr="006279B6">
        <w:rPr>
          <w:rFonts w:ascii="Times New Roman" w:eastAsia="Calibri" w:hAnsi="Times New Roman" w:cs="Times New Roman"/>
          <w:color w:val="000000"/>
        </w:rPr>
        <w:t xml:space="preserve">1) </w:t>
      </w:r>
      <w:r w:rsidRPr="006279B6">
        <w:rPr>
          <w:rFonts w:ascii="Times New Roman" w:eastAsia="Calibri" w:hAnsi="Times New Roman" w:cs="Times New Roman"/>
          <w:b/>
          <w:color w:val="000000"/>
        </w:rPr>
        <w:t xml:space="preserve">w terminie 7 dni od dnia zawarcia umowy - </w:t>
      </w:r>
      <w:r w:rsidRPr="006279B6">
        <w:rPr>
          <w:rFonts w:ascii="Times New Roman" w:eastAsia="Calibri" w:hAnsi="Times New Roman" w:cs="Times New Roman"/>
          <w:color w:val="000000"/>
        </w:rPr>
        <w:t>oświadczenie Wykonawcy lub Podwykonawcy o zatrudnieniu na podstawie umowy o pracę osób wykonujących czynności, o których mowa w ust. 1, a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B071E87" w14:textId="77777777" w:rsidR="006279B6" w:rsidRPr="006279B6" w:rsidRDefault="006279B6" w:rsidP="006279B6">
      <w:pPr>
        <w:spacing w:after="200" w:line="276" w:lineRule="auto"/>
        <w:ind w:left="284" w:hanging="284"/>
        <w:contextualSpacing/>
        <w:jc w:val="both"/>
        <w:rPr>
          <w:rFonts w:ascii="Times New Roman" w:eastAsia="Calibri" w:hAnsi="Times New Roman" w:cs="Times New Roman"/>
          <w:b/>
        </w:rPr>
      </w:pPr>
      <w:r w:rsidRPr="006279B6">
        <w:rPr>
          <w:rFonts w:ascii="Times New Roman" w:eastAsia="Calibri" w:hAnsi="Times New Roman" w:cs="Times New Roman"/>
          <w:color w:val="000000"/>
        </w:rPr>
        <w:t xml:space="preserve">2) </w:t>
      </w:r>
      <w:r w:rsidRPr="006279B6">
        <w:rPr>
          <w:rFonts w:ascii="Times New Roman" w:eastAsia="Calibri" w:hAnsi="Times New Roman" w:cs="Times New Roman"/>
          <w:b/>
        </w:rPr>
        <w:t xml:space="preserve">na każde wezwanie Zamawiającego w wyznaczonym w tym wezwaniu terminie </w:t>
      </w:r>
      <w:r w:rsidRPr="006279B6">
        <w:rPr>
          <w:rFonts w:ascii="Times New Roman" w:eastAsia="Calibri" w:hAnsi="Times New Roman" w:cs="Times New Roman"/>
        </w:rPr>
        <w:t xml:space="preserve">Wykonawca przedłoży Zamawiającemu </w:t>
      </w:r>
      <w:r w:rsidRPr="006279B6">
        <w:rPr>
          <w:rFonts w:ascii="Times New Roman" w:eastAsia="Calibri" w:hAnsi="Times New Roman" w:cs="Times New Roman"/>
          <w:b/>
        </w:rPr>
        <w:t xml:space="preserve">wybrane przez Zamawiającego z poniżej wskazanych dowodów </w:t>
      </w:r>
      <w:r w:rsidRPr="006279B6">
        <w:rPr>
          <w:rFonts w:ascii="Times New Roman" w:eastAsia="Calibri" w:hAnsi="Times New Roman" w:cs="Times New Roman"/>
        </w:rPr>
        <w:t xml:space="preserve">w celu potwierdzenia spełnienia wymogu zatrudnienia na podstawie umowy o pracę przez Wykonawcę lub Podwykonawcę osób wykonujących wskazane </w:t>
      </w:r>
      <w:r w:rsidRPr="006279B6">
        <w:rPr>
          <w:rFonts w:ascii="Times New Roman" w:eastAsia="Calibri" w:hAnsi="Times New Roman" w:cs="Times New Roman"/>
        </w:rPr>
        <w:br/>
        <w:t>w ust. 1. czynności w trakcie realizacji zamówienia:</w:t>
      </w:r>
    </w:p>
    <w:p w14:paraId="6B2AFD81" w14:textId="77777777" w:rsidR="006279B6" w:rsidRPr="006279B6" w:rsidRDefault="006279B6" w:rsidP="006279B6">
      <w:pPr>
        <w:spacing w:after="200" w:line="276" w:lineRule="auto"/>
        <w:ind w:left="284" w:hanging="284"/>
        <w:jc w:val="both"/>
        <w:rPr>
          <w:rFonts w:ascii="Times New Roman" w:eastAsia="Calibri" w:hAnsi="Times New Roman" w:cs="Times New Roman"/>
        </w:rPr>
      </w:pPr>
      <w:r w:rsidRPr="006279B6">
        <w:rPr>
          <w:rFonts w:ascii="Times New Roman" w:eastAsia="Calibri" w:hAnsi="Times New Roman" w:cs="Times New Roman"/>
        </w:rPr>
        <w:t xml:space="preserve">- poświadczoną za zgodność z oryginałem odpowiednio przez Wykonawcę lub Podwykonawcę </w:t>
      </w:r>
      <w:r w:rsidRPr="006279B6">
        <w:rPr>
          <w:rFonts w:ascii="Times New Roman" w:eastAsia="Calibri" w:hAnsi="Times New Roman" w:cs="Times New Roman"/>
          <w:b/>
        </w:rPr>
        <w:t>kopię umowy/umów o pracę</w:t>
      </w:r>
      <w:r w:rsidRPr="006279B6">
        <w:rPr>
          <w:rFonts w:ascii="Times New Roman" w:eastAsia="Calibri" w:hAnsi="Times New Roman" w:cs="Times New Roman"/>
        </w:rPr>
        <w:t xml:space="preserve"> osób wykonujących w trakcie realizacji zamówienia czynności, o których mowa w punkcie 1, a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Pr="006279B6">
        <w:rPr>
          <w:rFonts w:ascii="Times New Roman" w:eastAsia="Calibri" w:hAnsi="Times New Roman" w:cs="Times New Roman"/>
          <w:color w:val="FF0000"/>
        </w:rPr>
        <w:t xml:space="preserve"> </w:t>
      </w:r>
      <w:r w:rsidRPr="006279B6">
        <w:rPr>
          <w:rFonts w:ascii="Times New Roman" w:eastAsia="Calibri" w:hAnsi="Times New Roman" w:cs="Times New Roman"/>
          <w:color w:val="000000"/>
        </w:rPr>
        <w:t>10 maja 2018 r. o ochronie danych osobowych (Dz. U. z 2019 poz. 1781); (tj. w</w:t>
      </w:r>
      <w:r w:rsidRPr="006279B6">
        <w:rPr>
          <w:rFonts w:ascii="Times New Roman" w:eastAsia="Calibri" w:hAnsi="Times New Roman" w:cs="Times New Roman"/>
        </w:rPr>
        <w:t xml:space="preserve"> szczególności</w:t>
      </w:r>
      <w:r w:rsidRPr="006279B6">
        <w:rPr>
          <w:rFonts w:ascii="Times New Roman" w:eastAsia="Calibri" w:hAnsi="Times New Roman" w:cs="Times New Roman"/>
          <w:vertAlign w:val="superscript"/>
        </w:rPr>
        <w:footnoteReference w:id="1"/>
      </w:r>
      <w:r w:rsidRPr="006279B6">
        <w:rPr>
          <w:rFonts w:ascii="Times New Roman" w:eastAsia="Calibri" w:hAnsi="Times New Roman" w:cs="Times New Roman"/>
        </w:rPr>
        <w:t xml:space="preserve"> bez adresów, nr PESEL pracowników). Imię i nazwisko pracownika nie </w:t>
      </w:r>
      <w:r w:rsidRPr="006279B6">
        <w:rPr>
          <w:rFonts w:ascii="Times New Roman" w:eastAsia="Calibri" w:hAnsi="Times New Roman" w:cs="Times New Roman"/>
        </w:rPr>
        <w:lastRenderedPageBreak/>
        <w:t xml:space="preserve">podlega </w:t>
      </w:r>
      <w:proofErr w:type="spellStart"/>
      <w:r w:rsidRPr="006279B6">
        <w:rPr>
          <w:rFonts w:ascii="Times New Roman" w:eastAsia="Calibri" w:hAnsi="Times New Roman" w:cs="Times New Roman"/>
        </w:rPr>
        <w:t>anonimizacji</w:t>
      </w:r>
      <w:proofErr w:type="spellEnd"/>
      <w:r w:rsidRPr="006279B6">
        <w:rPr>
          <w:rFonts w:ascii="Times New Roman" w:eastAsia="Calibri" w:hAnsi="Times New Roman" w:cs="Times New Roman"/>
        </w:rPr>
        <w:t>. Informacje takie jak: data zawarcia umowy, rodzaj umowy o pracę i wymiar etatu powinny być możliwe do zidentyfikowania;</w:t>
      </w:r>
    </w:p>
    <w:p w14:paraId="6B4C1D3F" w14:textId="77777777" w:rsidR="006279B6" w:rsidRPr="006279B6" w:rsidRDefault="006279B6" w:rsidP="006279B6">
      <w:pPr>
        <w:spacing w:before="120" w:after="200" w:line="276" w:lineRule="auto"/>
        <w:ind w:left="284" w:hanging="284"/>
        <w:jc w:val="both"/>
        <w:rPr>
          <w:rFonts w:ascii="Times New Roman" w:eastAsia="Calibri" w:hAnsi="Times New Roman" w:cs="Times New Roman"/>
        </w:rPr>
      </w:pPr>
      <w:r w:rsidRPr="006279B6">
        <w:rPr>
          <w:rFonts w:ascii="Times New Roman" w:eastAsia="Calibri" w:hAnsi="Times New Roman" w:cs="Times New Roman"/>
          <w:b/>
        </w:rPr>
        <w:t>- zaświadczenie właściwego oddziału ZUS,</w:t>
      </w:r>
      <w:r w:rsidRPr="006279B6">
        <w:rPr>
          <w:rFonts w:ascii="Times New Roman" w:eastAsia="Calibri" w:hAnsi="Times New Roman" w:cs="Times New Roman"/>
        </w:rPr>
        <w:t xml:space="preserve"> potwierdzające opłacanie </w:t>
      </w:r>
      <w:r w:rsidRPr="006279B6">
        <w:rPr>
          <w:rFonts w:ascii="Times New Roman" w:eastAsia="Calibri" w:hAnsi="Times New Roman" w:cs="Times New Roman"/>
          <w:color w:val="000000"/>
        </w:rPr>
        <w:t>przez Wykonawcę lub Podwykonawcę składek na ubezpieczenia</w:t>
      </w:r>
      <w:r w:rsidRPr="006279B6">
        <w:rPr>
          <w:rFonts w:ascii="Times New Roman" w:eastAsia="Calibri" w:hAnsi="Times New Roman" w:cs="Times New Roman"/>
        </w:rPr>
        <w:t xml:space="preserve"> społeczne i zdrowotne z tytułu zatrudnienia na podstawie umów o pracę za ostatni okres rozliczeniowy;</w:t>
      </w:r>
    </w:p>
    <w:p w14:paraId="620ADC91" w14:textId="77777777" w:rsidR="006279B6" w:rsidRPr="006279B6" w:rsidRDefault="006279B6" w:rsidP="006279B6">
      <w:pPr>
        <w:spacing w:before="120" w:after="200" w:line="276" w:lineRule="auto"/>
        <w:jc w:val="both"/>
        <w:rPr>
          <w:rFonts w:ascii="Times New Roman" w:eastAsia="Calibri" w:hAnsi="Times New Roman" w:cs="Times New Roman"/>
          <w:color w:val="000000"/>
        </w:rPr>
      </w:pPr>
      <w:r w:rsidRPr="006279B6">
        <w:rPr>
          <w:rFonts w:ascii="Times New Roman" w:eastAsia="Calibri" w:hAnsi="Times New Roman" w:cs="Times New Roman"/>
          <w:color w:val="000000"/>
        </w:rPr>
        <w:t>- poświadczoną za zgodność z oryginałem odpowiednio przez Wykonawcę lub Podwykonawcę</w:t>
      </w:r>
      <w:r w:rsidRPr="006279B6">
        <w:rPr>
          <w:rFonts w:ascii="Times New Roman" w:eastAsia="Calibri" w:hAnsi="Times New Roman" w:cs="Times New Roman"/>
          <w:b/>
          <w:color w:val="000000"/>
        </w:rPr>
        <w:t xml:space="preserve"> kopię dowodu potwierdzającego zgłoszenie pracownika przez pracodawcę do ubezpieczeń</w:t>
      </w:r>
      <w:r w:rsidRPr="006279B6">
        <w:rPr>
          <w:rFonts w:ascii="Times New Roman" w:eastAsia="Calibri" w:hAnsi="Times New Roman" w:cs="Times New Roman"/>
          <w:color w:val="000000"/>
        </w:rPr>
        <w:t>, zanonimizowaną w sposób zapewniający ochronę danych osobowych pracowników, zgodnie z przepisami ustawy z dnia 10 maja 2018 r. o ochronie danych osobowych (Dz. U. z 2019 poz. 1781);</w:t>
      </w:r>
      <w:r w:rsidRPr="006279B6">
        <w:rPr>
          <w:rFonts w:ascii="Times New Roman" w:eastAsia="Calibri" w:hAnsi="Times New Roman" w:cs="Times New Roman"/>
          <w:i/>
          <w:color w:val="000000"/>
        </w:rPr>
        <w:t>.</w:t>
      </w:r>
      <w:r w:rsidRPr="006279B6">
        <w:rPr>
          <w:rFonts w:ascii="Times New Roman" w:eastAsia="Calibri" w:hAnsi="Times New Roman" w:cs="Times New Roman"/>
          <w:color w:val="000000"/>
        </w:rPr>
        <w:t xml:space="preserve"> Imię i nazwisko pracownika nie podlega </w:t>
      </w:r>
      <w:proofErr w:type="spellStart"/>
      <w:r w:rsidRPr="006279B6">
        <w:rPr>
          <w:rFonts w:ascii="Times New Roman" w:eastAsia="Calibri" w:hAnsi="Times New Roman" w:cs="Times New Roman"/>
          <w:color w:val="000000"/>
        </w:rPr>
        <w:t>anonimizacji</w:t>
      </w:r>
      <w:proofErr w:type="spellEnd"/>
      <w:r w:rsidRPr="006279B6">
        <w:rPr>
          <w:rFonts w:ascii="Times New Roman" w:eastAsia="Calibri" w:hAnsi="Times New Roman" w:cs="Times New Roman"/>
          <w:color w:val="000000"/>
        </w:rPr>
        <w:t>.</w:t>
      </w:r>
    </w:p>
    <w:p w14:paraId="55BC890E" w14:textId="77777777" w:rsidR="006279B6" w:rsidRPr="006279B6" w:rsidRDefault="006279B6" w:rsidP="006279B6">
      <w:pPr>
        <w:autoSpaceDE w:val="0"/>
        <w:autoSpaceDN w:val="0"/>
        <w:adjustRightInd w:val="0"/>
        <w:spacing w:after="200" w:line="276" w:lineRule="auto"/>
        <w:jc w:val="both"/>
        <w:rPr>
          <w:rFonts w:ascii="Times New Roman" w:eastAsia="Calibri" w:hAnsi="Times New Roman" w:cs="Times New Roman"/>
          <w:color w:val="000000"/>
        </w:rPr>
      </w:pPr>
      <w:r w:rsidRPr="006279B6">
        <w:rPr>
          <w:rFonts w:ascii="Times New Roman" w:eastAsia="Calibri" w:hAnsi="Times New Roman" w:cs="Times New Roman"/>
          <w:color w:val="000000"/>
        </w:rPr>
        <w:t xml:space="preserve">5. Z tytułu niespełnienia przez Wykonawcę lub Podwykonawcę wymogu zatrudnienia na podstawie umowy o pracę osób wykonujących czynności określone w ust. 1, </w:t>
      </w:r>
      <w:r w:rsidRPr="006279B6">
        <w:rPr>
          <w:rFonts w:ascii="Times New Roman" w:eastAsia="Calibri" w:hAnsi="Times New Roman" w:cs="Times New Roman"/>
          <w:b/>
          <w:color w:val="000000"/>
        </w:rPr>
        <w:t xml:space="preserve">Zamawiający przewiduje sankcję w postaci obowiązku zapłaty przez Wykonawcę kary umownej </w:t>
      </w:r>
      <w:r w:rsidRPr="006279B6">
        <w:rPr>
          <w:rFonts w:ascii="Times New Roman" w:eastAsia="Calibri" w:hAnsi="Times New Roman" w:cs="Times New Roman"/>
          <w:b/>
          <w:color w:val="000000"/>
        </w:rPr>
        <w:br/>
        <w:t xml:space="preserve">w wysokości </w:t>
      </w:r>
      <w:r w:rsidRPr="006279B6">
        <w:rPr>
          <w:rFonts w:ascii="Times New Roman" w:eastAsia="Calibri" w:hAnsi="Times New Roman" w:cs="Times New Roman"/>
          <w:b/>
        </w:rPr>
        <w:t>1.000,00 zł (jeden  tysiąc złotych) za</w:t>
      </w:r>
      <w:r w:rsidRPr="006279B6">
        <w:rPr>
          <w:rFonts w:ascii="Times New Roman" w:eastAsia="Calibri" w:hAnsi="Times New Roman" w:cs="Times New Roman"/>
          <w:b/>
          <w:color w:val="000000"/>
        </w:rPr>
        <w:t xml:space="preserve"> każdy stwierdzony przypadek</w:t>
      </w:r>
      <w:r w:rsidRPr="006279B6">
        <w:rPr>
          <w:rFonts w:ascii="Times New Roman" w:eastAsia="Calibri" w:hAnsi="Times New Roman" w:cs="Times New Roman"/>
          <w:color w:val="000000"/>
        </w:rPr>
        <w:t>. Niezłożenie przez Wykonawcę w wyznaczonym przez Zamawiającego terminie żądanych dowodów w celu potwierdzenia spełniania przez Wykonawcę lub Podwykonawcę wymogu zatrudnienia na podstawie umowy o pracę będzie traktowane jako niespełnienie przez Wykonawcę lub Podwykonawcę wymogu zatrudnienia na podstawie umowy o pracę osób wykonujących czynności wskazane w ust. 1. W przypadku dwukrotnego nie wywiązania się</w:t>
      </w:r>
      <w:r w:rsidRPr="006279B6">
        <w:rPr>
          <w:rFonts w:ascii="Times New Roman" w:eastAsia="Calibri" w:hAnsi="Times New Roman" w:cs="Times New Roman"/>
          <w:color w:val="000000"/>
        </w:rPr>
        <w:br/>
        <w:t xml:space="preserve"> z obowiązku wskazanego w ust. 4 Zamawiający ma prawo odstąpić od umowy i naliczyć Wykonawcy dodatkowo karę umowną za odstąpienie od umowy w wysokości 10%  wynagrodzenia umownego brutto.</w:t>
      </w:r>
    </w:p>
    <w:p w14:paraId="3CE2CAE2" w14:textId="77777777" w:rsidR="006279B6" w:rsidRPr="006279B6" w:rsidRDefault="006279B6" w:rsidP="006279B6">
      <w:pPr>
        <w:autoSpaceDE w:val="0"/>
        <w:autoSpaceDN w:val="0"/>
        <w:adjustRightInd w:val="0"/>
        <w:spacing w:after="200" w:line="276" w:lineRule="auto"/>
        <w:jc w:val="both"/>
        <w:rPr>
          <w:rFonts w:ascii="Times New Roman" w:eastAsia="Calibri" w:hAnsi="Times New Roman" w:cs="Times New Roman"/>
          <w:color w:val="000000"/>
        </w:rPr>
      </w:pPr>
      <w:r w:rsidRPr="006279B6">
        <w:rPr>
          <w:rFonts w:ascii="Times New Roman" w:eastAsia="Calibri" w:hAnsi="Times New Roman" w:cs="Times New Roman"/>
          <w:color w:val="000000"/>
        </w:rPr>
        <w:t>6. Niezłożenie przez Wykonawcę w wyznaczonych przez Zamawiającego terminie żądanych dowodów w celu potwierdzenia spełniania przez Wykonawcę lub Podwykonawcę wymogu zatrudnienia na podstawie umowy o prace będzie traktowane jako niespełnienie przez Wykonawcę, Podwykonawcę lub dalszego Podwykonawcę wymogu zatrudnienia na podstawie umowy o pracę osób wykonujących czynności wskazane w ust. 1.</w:t>
      </w:r>
    </w:p>
    <w:p w14:paraId="638E100C" w14:textId="77777777" w:rsidR="006279B6" w:rsidRPr="006279B6" w:rsidRDefault="006279B6" w:rsidP="006279B6">
      <w:pPr>
        <w:autoSpaceDE w:val="0"/>
        <w:autoSpaceDN w:val="0"/>
        <w:adjustRightInd w:val="0"/>
        <w:spacing w:after="200" w:line="276" w:lineRule="auto"/>
        <w:jc w:val="both"/>
        <w:rPr>
          <w:rFonts w:ascii="Times New Roman" w:eastAsia="Calibri" w:hAnsi="Times New Roman" w:cs="Times New Roman"/>
          <w:color w:val="000000"/>
        </w:rPr>
      </w:pPr>
      <w:r w:rsidRPr="006279B6">
        <w:rPr>
          <w:rFonts w:ascii="Times New Roman" w:eastAsia="Calibri" w:hAnsi="Times New Roman" w:cs="Times New Roman"/>
          <w:color w:val="000000"/>
        </w:rPr>
        <w:t>7. W przypadku uzasadnionych wątpliwości co do przestrzegania prawa pracy, przez Wykonawcę lub Podwykonawcę, Zamawiający może zwrócić się o przeprowadzenie kontroli przez Państwową Inspekcję Pracy.</w:t>
      </w:r>
    </w:p>
    <w:p w14:paraId="5C0A954B" w14:textId="77777777" w:rsidR="006279B6" w:rsidRPr="006279B6" w:rsidRDefault="006279B6" w:rsidP="006279B6">
      <w:pPr>
        <w:tabs>
          <w:tab w:val="left" w:pos="142"/>
          <w:tab w:val="left" w:pos="284"/>
        </w:tabs>
        <w:spacing w:after="0" w:line="276" w:lineRule="auto"/>
        <w:jc w:val="center"/>
        <w:rPr>
          <w:rFonts w:ascii="Times New Roman" w:eastAsia="Calibri" w:hAnsi="Times New Roman" w:cs="Times New Roman"/>
        </w:rPr>
      </w:pPr>
      <w:r w:rsidRPr="006279B6">
        <w:rPr>
          <w:rFonts w:ascii="Times New Roman" w:eastAsia="Calibri" w:hAnsi="Times New Roman" w:cs="Times New Roman"/>
          <w:b/>
        </w:rPr>
        <w:t>§ 13</w:t>
      </w:r>
    </w:p>
    <w:p w14:paraId="1D0E3E88" w14:textId="77777777" w:rsidR="006279B6" w:rsidRPr="006279B6" w:rsidRDefault="006279B6" w:rsidP="006279B6">
      <w:pPr>
        <w:spacing w:after="0" w:line="276" w:lineRule="auto"/>
        <w:jc w:val="center"/>
        <w:rPr>
          <w:rFonts w:ascii="Times New Roman" w:eastAsia="Calibri" w:hAnsi="Times New Roman" w:cs="Times New Roman"/>
          <w:b/>
        </w:rPr>
      </w:pPr>
      <w:r w:rsidRPr="006279B6">
        <w:rPr>
          <w:rFonts w:ascii="Times New Roman" w:eastAsia="Calibri" w:hAnsi="Times New Roman" w:cs="Times New Roman"/>
          <w:b/>
        </w:rPr>
        <w:t>INNE POSTANOWIENIA UMOWY</w:t>
      </w:r>
    </w:p>
    <w:p w14:paraId="4681AA8B"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 xml:space="preserve">1. Osobami odpowiedzialnymi za właściwą realizację umowy są: </w:t>
      </w:r>
    </w:p>
    <w:p w14:paraId="777866BE" w14:textId="77777777" w:rsidR="006279B6" w:rsidRPr="006279B6" w:rsidRDefault="006279B6" w:rsidP="006279B6">
      <w:pPr>
        <w:spacing w:after="0" w:line="276" w:lineRule="auto"/>
        <w:jc w:val="both"/>
        <w:rPr>
          <w:rFonts w:ascii="Times New Roman" w:eastAsia="Calibri" w:hAnsi="Times New Roman" w:cs="Times New Roman"/>
        </w:rPr>
      </w:pPr>
    </w:p>
    <w:p w14:paraId="610A7577" w14:textId="77777777" w:rsidR="006279B6" w:rsidRPr="006279B6" w:rsidRDefault="006279B6" w:rsidP="006279B6">
      <w:pPr>
        <w:spacing w:after="0" w:line="276" w:lineRule="auto"/>
        <w:jc w:val="both"/>
        <w:rPr>
          <w:rFonts w:ascii="Times New Roman" w:eastAsia="Calibri" w:hAnsi="Times New Roman" w:cs="Times New Roman"/>
          <w:b/>
        </w:rPr>
      </w:pPr>
      <w:r w:rsidRPr="006279B6">
        <w:rPr>
          <w:rFonts w:ascii="Times New Roman" w:eastAsia="Calibri" w:hAnsi="Times New Roman" w:cs="Times New Roman"/>
          <w:b/>
        </w:rPr>
        <w:t>- ze strony Zamawiającego:</w:t>
      </w:r>
    </w:p>
    <w:p w14:paraId="69494C8A" w14:textId="77777777" w:rsidR="006279B6" w:rsidRPr="006279B6" w:rsidRDefault="006279B6" w:rsidP="006279B6">
      <w:pPr>
        <w:spacing w:after="0" w:line="276" w:lineRule="auto"/>
        <w:jc w:val="both"/>
        <w:rPr>
          <w:rFonts w:ascii="Times New Roman" w:eastAsia="Calibri" w:hAnsi="Times New Roman" w:cs="Times New Roman"/>
          <w:b/>
        </w:rPr>
      </w:pPr>
    </w:p>
    <w:p w14:paraId="3C0A4311" w14:textId="77777777" w:rsidR="006279B6" w:rsidRPr="006279B6" w:rsidRDefault="006279B6" w:rsidP="006279B6">
      <w:pPr>
        <w:spacing w:after="0" w:line="276" w:lineRule="auto"/>
        <w:jc w:val="both"/>
        <w:rPr>
          <w:rFonts w:ascii="Times New Roman" w:eastAsia="Calibri" w:hAnsi="Times New Roman" w:cs="Times New Roman"/>
          <w:u w:val="single"/>
        </w:rPr>
      </w:pPr>
      <w:r w:rsidRPr="006279B6">
        <w:rPr>
          <w:rFonts w:ascii="Times New Roman" w:eastAsia="Calibri" w:hAnsi="Times New Roman" w:cs="Times New Roman"/>
          <w:u w:val="single"/>
        </w:rPr>
        <w:t>Nadzór nad realizacją umowy:</w:t>
      </w:r>
    </w:p>
    <w:p w14:paraId="70BBC375" w14:textId="77777777" w:rsidR="006279B6" w:rsidRPr="006279B6" w:rsidRDefault="006279B6" w:rsidP="006279B6">
      <w:pPr>
        <w:spacing w:after="0" w:line="276" w:lineRule="auto"/>
        <w:jc w:val="both"/>
        <w:rPr>
          <w:rFonts w:ascii="Times New Roman" w:eastAsia="Calibri" w:hAnsi="Times New Roman" w:cs="Times New Roman"/>
          <w:u w:val="single"/>
        </w:rPr>
      </w:pPr>
    </w:p>
    <w:p w14:paraId="6E464900" w14:textId="77777777" w:rsidR="006279B6" w:rsidRPr="006279B6" w:rsidRDefault="006279B6" w:rsidP="006279B6">
      <w:pPr>
        <w:spacing w:after="0" w:line="276" w:lineRule="auto"/>
        <w:jc w:val="both"/>
        <w:rPr>
          <w:rFonts w:ascii="Times New Roman" w:eastAsia="Times New Roman" w:hAnsi="Times New Roman" w:cs="Times New Roman"/>
          <w:lang w:eastAsia="pl-PL"/>
        </w:rPr>
      </w:pPr>
      <w:r w:rsidRPr="006279B6">
        <w:rPr>
          <w:rFonts w:ascii="Times New Roman" w:eastAsia="Times New Roman" w:hAnsi="Times New Roman" w:cs="Times New Roman"/>
          <w:lang w:eastAsia="pl-PL"/>
        </w:rPr>
        <w:t>Inspektor - tel. 261-517- 461</w:t>
      </w:r>
    </w:p>
    <w:p w14:paraId="196B7B9D" w14:textId="77777777" w:rsidR="006279B6" w:rsidRPr="006279B6" w:rsidRDefault="006279B6" w:rsidP="006279B6">
      <w:pPr>
        <w:spacing w:after="0" w:line="276" w:lineRule="auto"/>
        <w:jc w:val="both"/>
        <w:rPr>
          <w:rFonts w:ascii="Times New Roman" w:eastAsia="Times New Roman" w:hAnsi="Times New Roman" w:cs="Times New Roman"/>
          <w:lang w:eastAsia="pl-PL"/>
        </w:rPr>
      </w:pPr>
    </w:p>
    <w:p w14:paraId="4B71FE31" w14:textId="77777777" w:rsidR="006279B6" w:rsidRPr="006279B6" w:rsidRDefault="006279B6" w:rsidP="006279B6">
      <w:pPr>
        <w:spacing w:after="0" w:line="276" w:lineRule="auto"/>
        <w:jc w:val="both"/>
        <w:rPr>
          <w:rFonts w:ascii="Times New Roman" w:eastAsia="Calibri" w:hAnsi="Times New Roman" w:cs="Times New Roman"/>
          <w:u w:val="single"/>
        </w:rPr>
      </w:pPr>
      <w:r w:rsidRPr="006279B6">
        <w:rPr>
          <w:rFonts w:ascii="Times New Roman" w:eastAsia="Calibri" w:hAnsi="Times New Roman" w:cs="Times New Roman"/>
          <w:u w:val="single"/>
        </w:rPr>
        <w:t>Nadzór nad terminowym wykonaniem umowy:</w:t>
      </w:r>
    </w:p>
    <w:p w14:paraId="6F317491" w14:textId="77777777" w:rsidR="006279B6" w:rsidRPr="006279B6" w:rsidRDefault="006279B6" w:rsidP="006279B6">
      <w:pPr>
        <w:spacing w:after="0" w:line="276" w:lineRule="auto"/>
        <w:jc w:val="both"/>
        <w:rPr>
          <w:rFonts w:ascii="Times New Roman" w:eastAsia="Calibri" w:hAnsi="Times New Roman" w:cs="Times New Roman"/>
        </w:rPr>
      </w:pPr>
    </w:p>
    <w:p w14:paraId="5751C58D" w14:textId="77777777" w:rsidR="006279B6" w:rsidRPr="006279B6" w:rsidRDefault="006279B6" w:rsidP="006279B6">
      <w:pPr>
        <w:spacing w:after="0" w:line="276" w:lineRule="auto"/>
        <w:jc w:val="both"/>
        <w:rPr>
          <w:rFonts w:ascii="Times New Roman" w:eastAsia="Calibri" w:hAnsi="Times New Roman" w:cs="Times New Roman"/>
          <w:bCs/>
        </w:rPr>
      </w:pPr>
      <w:r w:rsidRPr="006279B6">
        <w:rPr>
          <w:rFonts w:ascii="Times New Roman" w:eastAsia="Calibri" w:hAnsi="Times New Roman" w:cs="Times New Roman"/>
        </w:rPr>
        <w:t xml:space="preserve">kierownik SOI – tel. </w:t>
      </w:r>
      <w:r w:rsidRPr="006279B6">
        <w:rPr>
          <w:rFonts w:ascii="Times New Roman" w:eastAsia="Calibri" w:hAnsi="Times New Roman" w:cs="Times New Roman"/>
          <w:bCs/>
        </w:rPr>
        <w:t>tel. 261 519 486</w:t>
      </w:r>
    </w:p>
    <w:p w14:paraId="77149B32" w14:textId="77777777" w:rsidR="006279B6" w:rsidRPr="006279B6" w:rsidRDefault="006279B6" w:rsidP="006279B6">
      <w:pPr>
        <w:spacing w:after="0" w:line="276" w:lineRule="auto"/>
        <w:jc w:val="both"/>
        <w:rPr>
          <w:rFonts w:ascii="Times New Roman" w:eastAsia="Calibri" w:hAnsi="Times New Roman" w:cs="Times New Roman"/>
          <w:bCs/>
        </w:rPr>
      </w:pPr>
    </w:p>
    <w:p w14:paraId="6C92B95C"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u w:val="single"/>
        </w:rPr>
        <w:t>Nadzór nad prawidłowym wykonaniem usługi:</w:t>
      </w:r>
    </w:p>
    <w:p w14:paraId="53DDE359" w14:textId="77777777" w:rsidR="006279B6" w:rsidRPr="006279B6" w:rsidRDefault="006279B6" w:rsidP="006279B6">
      <w:pPr>
        <w:spacing w:after="0" w:line="276" w:lineRule="auto"/>
        <w:ind w:left="1068"/>
        <w:jc w:val="both"/>
        <w:rPr>
          <w:rFonts w:ascii="Times New Roman" w:eastAsia="Calibri" w:hAnsi="Times New Roman" w:cs="Times New Roman"/>
        </w:rPr>
      </w:pPr>
    </w:p>
    <w:p w14:paraId="0267C0F3" w14:textId="77777777" w:rsidR="006279B6" w:rsidRPr="006279B6" w:rsidRDefault="006279B6" w:rsidP="006279B6">
      <w:pPr>
        <w:spacing w:after="200" w:line="276" w:lineRule="auto"/>
        <w:rPr>
          <w:rFonts w:ascii="Times New Roman" w:eastAsia="Calibri" w:hAnsi="Times New Roman" w:cs="Times New Roman"/>
        </w:rPr>
      </w:pPr>
      <w:r w:rsidRPr="006279B6">
        <w:rPr>
          <w:rFonts w:ascii="Times New Roman" w:eastAsia="Times New Roman" w:hAnsi="Times New Roman" w:cs="Times New Roman"/>
          <w:lang w:eastAsia="pl-PL"/>
        </w:rPr>
        <w:t>Dęblin-Lotnisko:</w:t>
      </w:r>
      <w:r w:rsidRPr="006279B6">
        <w:rPr>
          <w:rFonts w:ascii="Times New Roman" w:eastAsia="Calibri" w:hAnsi="Times New Roman" w:cs="Times New Roman"/>
        </w:rPr>
        <w:t xml:space="preserve"> Konserwator SOI, tel. 261-517-532</w:t>
      </w:r>
    </w:p>
    <w:p w14:paraId="6161E82B" w14:textId="77777777" w:rsidR="006279B6" w:rsidRPr="006279B6" w:rsidRDefault="006279B6" w:rsidP="006279B6">
      <w:pPr>
        <w:spacing w:after="0" w:line="276" w:lineRule="auto"/>
        <w:jc w:val="both"/>
        <w:rPr>
          <w:rFonts w:ascii="Times New Roman" w:eastAsia="Calibri" w:hAnsi="Times New Roman" w:cs="Times New Roman"/>
          <w:b/>
        </w:rPr>
      </w:pPr>
    </w:p>
    <w:p w14:paraId="041494D1" w14:textId="77777777" w:rsidR="006279B6" w:rsidRPr="006279B6" w:rsidRDefault="006279B6" w:rsidP="006279B6">
      <w:pPr>
        <w:spacing w:after="0" w:line="276" w:lineRule="auto"/>
        <w:jc w:val="both"/>
        <w:rPr>
          <w:rFonts w:ascii="Times New Roman" w:eastAsia="Calibri" w:hAnsi="Times New Roman" w:cs="Times New Roman"/>
          <w:b/>
        </w:rPr>
      </w:pPr>
      <w:r w:rsidRPr="006279B6">
        <w:rPr>
          <w:rFonts w:ascii="Times New Roman" w:eastAsia="Calibri" w:hAnsi="Times New Roman" w:cs="Times New Roman"/>
          <w:b/>
        </w:rPr>
        <w:t xml:space="preserve">- ze strony Wykonawcy: </w:t>
      </w:r>
    </w:p>
    <w:p w14:paraId="249DBC37"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 tel. …………………………………</w:t>
      </w:r>
    </w:p>
    <w:p w14:paraId="524A5CDA" w14:textId="77777777" w:rsidR="006279B6" w:rsidRPr="006279B6" w:rsidRDefault="006279B6" w:rsidP="006279B6">
      <w:pPr>
        <w:spacing w:after="0" w:line="276" w:lineRule="auto"/>
        <w:jc w:val="both"/>
        <w:rPr>
          <w:rFonts w:ascii="Times New Roman" w:eastAsia="Calibri" w:hAnsi="Times New Roman" w:cs="Times New Roman"/>
        </w:rPr>
      </w:pPr>
    </w:p>
    <w:p w14:paraId="09D8ECFE"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 tel. …………………………………</w:t>
      </w:r>
    </w:p>
    <w:p w14:paraId="62087EEC" w14:textId="77777777" w:rsidR="006279B6" w:rsidRPr="006279B6" w:rsidRDefault="006279B6" w:rsidP="006279B6">
      <w:pPr>
        <w:spacing w:after="0" w:line="276" w:lineRule="auto"/>
        <w:jc w:val="both"/>
        <w:rPr>
          <w:rFonts w:ascii="Times New Roman" w:eastAsia="Calibri" w:hAnsi="Times New Roman" w:cs="Times New Roman"/>
        </w:rPr>
      </w:pPr>
    </w:p>
    <w:p w14:paraId="7AFA1BD7"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 xml:space="preserve">2. Wszelkie spory wynikłe z realizacji umowy strony będą starały się rozwiązać na drodze postępowania polubownego. W przypadku niemożności rozstrzygnięcia sporu w drodze postępowania polubownego, strony poddadzą pod rozwiązanie sądowi powszechnemu, właściwemu dla siedziby Zamawiającego. </w:t>
      </w:r>
    </w:p>
    <w:p w14:paraId="680B0DD3"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 xml:space="preserve">3. Strony zobowiązują się do niezwłocznego, wzajemnego poinformowania o zmianie swojego adresu zamieszkania/siedziby, danych osobowych/rejestrowych, rachunku bankowego, adresu e-mail lub faxu itp. Brak takiego powiadomienia będzie skutkować tym, iż korespondencja, przekazy pieniężne i przelewy bankowe kierowane na dotychczasowy adres, numer, rachunek bankowy będą przez strony traktowane jako doręczone. </w:t>
      </w:r>
    </w:p>
    <w:p w14:paraId="0B1E4846"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 xml:space="preserve">6. W sprawach nie uregulowanych umową mają zastosowanie przepisy Kodeksu cywilnego, oraz innych aktów prawnych powszechnie obowiązujących. </w:t>
      </w:r>
    </w:p>
    <w:p w14:paraId="23C75922"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 xml:space="preserve">7. Umowę sporządzono w 4 (czterech) jednobrzmiących egzemplarzach mających moc oryginału, z czego 3 (trzy) dla Zamawiającego i 1 (jeden) dla Wykonawcy. </w:t>
      </w:r>
    </w:p>
    <w:p w14:paraId="31B32D91" w14:textId="77777777" w:rsidR="006279B6" w:rsidRPr="006279B6" w:rsidRDefault="006279B6" w:rsidP="006279B6">
      <w:pPr>
        <w:spacing w:after="0" w:line="276" w:lineRule="auto"/>
        <w:jc w:val="both"/>
        <w:rPr>
          <w:rFonts w:ascii="Times New Roman" w:eastAsia="Calibri" w:hAnsi="Times New Roman" w:cs="Times New Roman"/>
        </w:rPr>
      </w:pPr>
    </w:p>
    <w:p w14:paraId="41E7E0B4" w14:textId="77777777" w:rsidR="006279B6" w:rsidRPr="006279B6" w:rsidRDefault="006279B6" w:rsidP="006279B6">
      <w:pPr>
        <w:spacing w:after="0" w:line="276" w:lineRule="auto"/>
        <w:jc w:val="both"/>
        <w:rPr>
          <w:rFonts w:ascii="Times New Roman" w:eastAsia="Calibri" w:hAnsi="Times New Roman" w:cs="Times New Roman"/>
          <w:b/>
        </w:rPr>
      </w:pPr>
      <w:r w:rsidRPr="006279B6">
        <w:rPr>
          <w:rFonts w:ascii="Times New Roman" w:eastAsia="Calibri" w:hAnsi="Times New Roman" w:cs="Times New Roman"/>
          <w:b/>
        </w:rPr>
        <w:t>Załączniki stanowiące integralną część Umowy:</w:t>
      </w:r>
    </w:p>
    <w:p w14:paraId="77A428BD"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Załącznik nr 1 – Szczegółowy opis przedmiotu  Umowy</w:t>
      </w:r>
    </w:p>
    <w:p w14:paraId="6FBBC235"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Załącznik nr 2 – Protokół przeglądu konserwacyjnego wentylacji (wzór)</w:t>
      </w:r>
    </w:p>
    <w:p w14:paraId="11166CA9"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Załącznik nr 3 – Protokół przeglądu konserwacyjnego klimatyzacji ( wzór)</w:t>
      </w:r>
    </w:p>
    <w:p w14:paraId="2453372F"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Załącznik nr 4 – Zawiadomienie o awarii (wzór)</w:t>
      </w:r>
    </w:p>
    <w:p w14:paraId="2778CADC"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Załącznik nr 5 – Zlecenie naprawy awaryjnej (wzór)</w:t>
      </w:r>
    </w:p>
    <w:p w14:paraId="600B2A05" w14:textId="77777777" w:rsidR="006279B6" w:rsidRPr="006279B6" w:rsidRDefault="006279B6" w:rsidP="006279B6">
      <w:pPr>
        <w:spacing w:after="0" w:line="276" w:lineRule="auto"/>
        <w:jc w:val="both"/>
        <w:rPr>
          <w:rFonts w:ascii="Times New Roman" w:eastAsia="Calibri" w:hAnsi="Times New Roman" w:cs="Times New Roman"/>
        </w:rPr>
      </w:pPr>
      <w:r w:rsidRPr="006279B6">
        <w:rPr>
          <w:rFonts w:ascii="Times New Roman" w:eastAsia="Calibri" w:hAnsi="Times New Roman" w:cs="Times New Roman"/>
        </w:rPr>
        <w:t>Załącznik nr 6 – Protokół powykonawczy z usługi naprawy awaryjnej (wzór)</w:t>
      </w:r>
    </w:p>
    <w:p w14:paraId="2757E253" w14:textId="77777777" w:rsidR="006279B6" w:rsidRPr="006279B6" w:rsidRDefault="006279B6" w:rsidP="006279B6">
      <w:pPr>
        <w:spacing w:after="0" w:line="276" w:lineRule="auto"/>
        <w:jc w:val="both"/>
        <w:rPr>
          <w:rFonts w:ascii="Times New Roman" w:eastAsia="Calibri" w:hAnsi="Times New Roman" w:cs="Times New Roman"/>
        </w:rPr>
      </w:pPr>
    </w:p>
    <w:p w14:paraId="71926231" w14:textId="77777777" w:rsidR="006279B6" w:rsidRPr="006279B6" w:rsidRDefault="006279B6" w:rsidP="006279B6">
      <w:pPr>
        <w:spacing w:after="0" w:line="276" w:lineRule="auto"/>
        <w:jc w:val="both"/>
        <w:rPr>
          <w:rFonts w:ascii="Times New Roman" w:eastAsia="Calibri" w:hAnsi="Times New Roman" w:cs="Times New Roman"/>
        </w:rPr>
      </w:pPr>
    </w:p>
    <w:p w14:paraId="17CDDC0D" w14:textId="77777777" w:rsidR="006279B6" w:rsidRPr="006279B6" w:rsidRDefault="006279B6" w:rsidP="006279B6">
      <w:pPr>
        <w:spacing w:after="0" w:line="276" w:lineRule="auto"/>
        <w:rPr>
          <w:rFonts w:ascii="Times New Roman" w:eastAsia="Calibri" w:hAnsi="Times New Roman" w:cs="Times New Roman"/>
          <w:b/>
        </w:rPr>
      </w:pPr>
      <w:r w:rsidRPr="006279B6">
        <w:rPr>
          <w:rFonts w:ascii="Times New Roman" w:eastAsia="Calibri" w:hAnsi="Times New Roman" w:cs="Times New Roman"/>
          <w:b/>
        </w:rPr>
        <w:t xml:space="preserve">      ZAMAWIAJĄCY</w:t>
      </w:r>
      <w:r w:rsidRPr="006279B6">
        <w:rPr>
          <w:rFonts w:ascii="Times New Roman" w:eastAsia="Calibri" w:hAnsi="Times New Roman" w:cs="Times New Roman"/>
          <w:b/>
        </w:rPr>
        <w:tab/>
      </w:r>
      <w:r w:rsidRPr="006279B6">
        <w:rPr>
          <w:rFonts w:ascii="Times New Roman" w:eastAsia="Calibri" w:hAnsi="Times New Roman" w:cs="Times New Roman"/>
          <w:b/>
        </w:rPr>
        <w:tab/>
      </w:r>
      <w:r w:rsidRPr="006279B6">
        <w:rPr>
          <w:rFonts w:ascii="Times New Roman" w:eastAsia="Calibri" w:hAnsi="Times New Roman" w:cs="Times New Roman"/>
          <w:b/>
        </w:rPr>
        <w:tab/>
      </w:r>
      <w:r w:rsidRPr="006279B6">
        <w:rPr>
          <w:rFonts w:ascii="Times New Roman" w:eastAsia="Calibri" w:hAnsi="Times New Roman" w:cs="Times New Roman"/>
          <w:b/>
        </w:rPr>
        <w:tab/>
        <w:t xml:space="preserve">        </w:t>
      </w:r>
      <w:r w:rsidRPr="006279B6">
        <w:rPr>
          <w:rFonts w:ascii="Times New Roman" w:eastAsia="Calibri" w:hAnsi="Times New Roman" w:cs="Times New Roman"/>
          <w:b/>
        </w:rPr>
        <w:tab/>
      </w:r>
      <w:r w:rsidRPr="006279B6">
        <w:rPr>
          <w:rFonts w:ascii="Times New Roman" w:eastAsia="Calibri" w:hAnsi="Times New Roman" w:cs="Times New Roman"/>
          <w:b/>
        </w:rPr>
        <w:tab/>
        <w:t xml:space="preserve"> WYKONAWCA</w:t>
      </w:r>
    </w:p>
    <w:p w14:paraId="4F7FA814" w14:textId="77777777" w:rsidR="006279B6" w:rsidRPr="006279B6" w:rsidRDefault="006279B6" w:rsidP="006279B6">
      <w:pPr>
        <w:spacing w:after="0" w:line="276" w:lineRule="auto"/>
        <w:rPr>
          <w:rFonts w:ascii="Times New Roman" w:eastAsia="Calibri" w:hAnsi="Times New Roman" w:cs="Times New Roman"/>
          <w:b/>
        </w:rPr>
      </w:pPr>
    </w:p>
    <w:p w14:paraId="6F5FDA6F" w14:textId="77777777" w:rsidR="006279B6" w:rsidRPr="006279B6" w:rsidRDefault="006279B6" w:rsidP="006279B6">
      <w:pPr>
        <w:spacing w:after="0" w:line="276" w:lineRule="auto"/>
        <w:rPr>
          <w:rFonts w:ascii="Times New Roman" w:eastAsia="Calibri" w:hAnsi="Times New Roman" w:cs="Times New Roman"/>
          <w:b/>
        </w:rPr>
      </w:pPr>
    </w:p>
    <w:p w14:paraId="4B4BC5FD" w14:textId="77777777" w:rsidR="006279B6" w:rsidRPr="006279B6" w:rsidRDefault="006279B6" w:rsidP="006279B6">
      <w:pPr>
        <w:spacing w:after="0" w:line="276" w:lineRule="auto"/>
        <w:rPr>
          <w:rFonts w:ascii="Times New Roman" w:eastAsia="Calibri" w:hAnsi="Times New Roman" w:cs="Times New Roman"/>
          <w:b/>
        </w:rPr>
      </w:pPr>
    </w:p>
    <w:p w14:paraId="1EECB402" w14:textId="77777777" w:rsidR="00483193" w:rsidRDefault="00483193"/>
    <w:sectPr w:rsidR="004831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B72A" w14:textId="77777777" w:rsidR="0034750D" w:rsidRDefault="0034750D" w:rsidP="006279B6">
      <w:pPr>
        <w:spacing w:after="0" w:line="240" w:lineRule="auto"/>
      </w:pPr>
      <w:r>
        <w:separator/>
      </w:r>
    </w:p>
  </w:endnote>
  <w:endnote w:type="continuationSeparator" w:id="0">
    <w:p w14:paraId="6CFFDD3D" w14:textId="77777777" w:rsidR="0034750D" w:rsidRDefault="0034750D" w:rsidP="0062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562092"/>
      <w:docPartObj>
        <w:docPartGallery w:val="Page Numbers (Bottom of Page)"/>
        <w:docPartUnique/>
      </w:docPartObj>
    </w:sdtPr>
    <w:sdtContent>
      <w:p w14:paraId="613242BE" w14:textId="69391519" w:rsidR="006279B6" w:rsidRDefault="006279B6">
        <w:pPr>
          <w:pStyle w:val="Stopka"/>
          <w:jc w:val="center"/>
        </w:pPr>
        <w:r>
          <w:fldChar w:fldCharType="begin"/>
        </w:r>
        <w:r>
          <w:instrText>PAGE   \* MERGEFORMAT</w:instrText>
        </w:r>
        <w:r>
          <w:fldChar w:fldCharType="separate"/>
        </w:r>
        <w:r>
          <w:rPr>
            <w:lang w:val="pl-PL"/>
          </w:rPr>
          <w:t>2</w:t>
        </w:r>
        <w:r>
          <w:fldChar w:fldCharType="end"/>
        </w:r>
      </w:p>
    </w:sdtContent>
  </w:sdt>
  <w:p w14:paraId="31B7CD28" w14:textId="77777777" w:rsidR="006279B6" w:rsidRDefault="006279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1ABF" w14:textId="77777777" w:rsidR="0034750D" w:rsidRDefault="0034750D" w:rsidP="006279B6">
      <w:pPr>
        <w:spacing w:after="0" w:line="240" w:lineRule="auto"/>
      </w:pPr>
      <w:r>
        <w:separator/>
      </w:r>
    </w:p>
  </w:footnote>
  <w:footnote w:type="continuationSeparator" w:id="0">
    <w:p w14:paraId="2C98A9C3" w14:textId="77777777" w:rsidR="0034750D" w:rsidRDefault="0034750D" w:rsidP="006279B6">
      <w:pPr>
        <w:spacing w:after="0" w:line="240" w:lineRule="auto"/>
      </w:pPr>
      <w:r>
        <w:continuationSeparator/>
      </w:r>
    </w:p>
  </w:footnote>
  <w:footnote w:id="1">
    <w:p w14:paraId="34F769E1" w14:textId="77777777" w:rsidR="006279B6" w:rsidRPr="00EB31FD" w:rsidRDefault="006279B6" w:rsidP="006279B6">
      <w:pPr>
        <w:pStyle w:val="Tekstprzypisudolnego"/>
        <w:jc w:val="both"/>
        <w:rPr>
          <w:color w:val="000000"/>
        </w:rPr>
      </w:pPr>
      <w:r w:rsidRPr="00EB31FD">
        <w:rPr>
          <w:rStyle w:val="Odwoanieprzypisudolnego"/>
          <w:rFonts w:cs="Arial"/>
          <w:color w:val="000000"/>
          <w:sz w:val="16"/>
          <w:szCs w:val="16"/>
        </w:rPr>
        <w:footnoteRef/>
      </w:r>
      <w:r w:rsidRPr="00EB31FD">
        <w:rPr>
          <w:rFonts w:ascii="Arial" w:hAnsi="Arial" w:cs="Arial"/>
          <w:color w:val="000000"/>
          <w:sz w:val="16"/>
          <w:szCs w:val="16"/>
        </w:rPr>
        <w:t xml:space="preserve"> Wyliczenie ma charakter przykładowy. Umowa o pracę może zawierać również inne dane, które podlegają anonimizacji. Każda umowa powinna zostać przeanalizowana przez składającego pod kątem przepisów ustawy z dnia 10 maja 2018 r. o ochronie danych osobowych (</w:t>
      </w:r>
      <w:r w:rsidRPr="002A3E79">
        <w:rPr>
          <w:rFonts w:ascii="Arial" w:hAnsi="Arial" w:cs="Arial"/>
          <w:color w:val="000000"/>
          <w:sz w:val="16"/>
          <w:szCs w:val="16"/>
        </w:rPr>
        <w:t>Dz. U. z 2019 poz. 1781);</w:t>
      </w:r>
      <w:r w:rsidRPr="00EB31FD">
        <w:rPr>
          <w:rFonts w:ascii="Arial" w:hAnsi="Arial" w:cs="Arial"/>
          <w:color w:val="000000"/>
          <w:sz w:val="16"/>
          <w:szCs w:val="16"/>
        </w:rPr>
        <w:t xml:space="preserve"> zakres anonimizacji umowy musi być zgodny z przepisami ww. ustawy.</w:t>
      </w:r>
      <w:r w:rsidRPr="00EB31FD">
        <w:rPr>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9"/>
    <w:multiLevelType w:val="singleLevel"/>
    <w:tmpl w:val="00000009"/>
    <w:name w:val="WW8Num20"/>
    <w:lvl w:ilvl="0">
      <w:start w:val="1"/>
      <w:numFmt w:val="lowerLetter"/>
      <w:lvlText w:val="%1)"/>
      <w:lvlJc w:val="left"/>
      <w:pPr>
        <w:tabs>
          <w:tab w:val="num" w:pos="0"/>
        </w:tabs>
        <w:ind w:left="720" w:hanging="360"/>
      </w:pPr>
      <w:rPr>
        <w:rFonts w:ascii="Times New Roman" w:hAnsi="Times New Roman" w:cs="Times New Roman"/>
        <w:b w:val="0"/>
        <w:sz w:val="24"/>
        <w:szCs w:val="24"/>
      </w:rPr>
    </w:lvl>
  </w:abstractNum>
  <w:abstractNum w:abstractNumId="2" w15:restartNumberingAfterBreak="0">
    <w:nsid w:val="025D66D3"/>
    <w:multiLevelType w:val="hybridMultilevel"/>
    <w:tmpl w:val="11BE2DA4"/>
    <w:lvl w:ilvl="0" w:tplc="449439A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F0B08"/>
    <w:multiLevelType w:val="hybridMultilevel"/>
    <w:tmpl w:val="CAB41780"/>
    <w:lvl w:ilvl="0" w:tplc="E25451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ED7F27"/>
    <w:multiLevelType w:val="hybridMultilevel"/>
    <w:tmpl w:val="A5089A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0D3846"/>
    <w:multiLevelType w:val="hybridMultilevel"/>
    <w:tmpl w:val="E8B637D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177A80"/>
    <w:multiLevelType w:val="hybridMultilevel"/>
    <w:tmpl w:val="8B5CC1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32BEE"/>
    <w:multiLevelType w:val="hybridMultilevel"/>
    <w:tmpl w:val="5F221AD6"/>
    <w:lvl w:ilvl="0" w:tplc="1EB2FED4">
      <w:start w:val="30"/>
      <w:numFmt w:val="decimal"/>
      <w:lvlText w:val="%1)"/>
      <w:lvlJc w:val="left"/>
      <w:pPr>
        <w:ind w:left="36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37437"/>
    <w:multiLevelType w:val="hybridMultilevel"/>
    <w:tmpl w:val="45A4F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5C03F9"/>
    <w:multiLevelType w:val="hybridMultilevel"/>
    <w:tmpl w:val="ECD8B838"/>
    <w:lvl w:ilvl="0" w:tplc="CF28D0F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C11C7"/>
    <w:multiLevelType w:val="hybridMultilevel"/>
    <w:tmpl w:val="51547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87BE1"/>
    <w:multiLevelType w:val="multilevel"/>
    <w:tmpl w:val="B0147866"/>
    <w:lvl w:ilvl="0">
      <w:start w:val="1"/>
      <w:numFmt w:val="decimal"/>
      <w:lvlText w:val="%1."/>
      <w:lvlJc w:val="left"/>
      <w:pPr>
        <w:ind w:left="360" w:hanging="360"/>
      </w:pPr>
      <w:rPr>
        <w:rFonts w:ascii="Times New Roman" w:hAnsi="Times New Roman" w:cs="Times New Roman" w:hint="default"/>
        <w:b w:val="0"/>
        <w:i w:val="0"/>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A7C2E7D"/>
    <w:multiLevelType w:val="multilevel"/>
    <w:tmpl w:val="4C48EA86"/>
    <w:lvl w:ilvl="0">
      <w:start w:val="1"/>
      <w:numFmt w:val="decimal"/>
      <w:lvlText w:val="%1"/>
      <w:lvlJc w:val="left"/>
      <w:pPr>
        <w:ind w:left="360" w:hanging="360"/>
      </w:pPr>
      <w:rPr>
        <w:rFonts w:ascii="Arial" w:eastAsia="Calibri" w:hAnsi="Arial" w:cs="Arial" w:hint="default"/>
        <w:i w:val="0"/>
        <w:sz w:val="22"/>
      </w:rPr>
    </w:lvl>
    <w:lvl w:ilvl="1">
      <w:start w:val="1"/>
      <w:numFmt w:val="decimal"/>
      <w:lvlText w:val="%1.%2"/>
      <w:lvlJc w:val="left"/>
      <w:pPr>
        <w:ind w:left="360" w:hanging="360"/>
      </w:pPr>
      <w:rPr>
        <w:rFonts w:ascii="Arial" w:eastAsia="Calibri" w:hAnsi="Arial" w:cs="Arial" w:hint="default"/>
        <w:i w:val="0"/>
        <w:sz w:val="22"/>
      </w:rPr>
    </w:lvl>
    <w:lvl w:ilvl="2">
      <w:start w:val="1"/>
      <w:numFmt w:val="decimal"/>
      <w:lvlText w:val="%1.%2.%3"/>
      <w:lvlJc w:val="left"/>
      <w:pPr>
        <w:ind w:left="360" w:hanging="360"/>
      </w:pPr>
      <w:rPr>
        <w:rFonts w:ascii="Arial" w:eastAsia="Calibri" w:hAnsi="Arial" w:cs="Arial" w:hint="default"/>
        <w:i w:val="0"/>
        <w:sz w:val="22"/>
      </w:rPr>
    </w:lvl>
    <w:lvl w:ilvl="3">
      <w:start w:val="1"/>
      <w:numFmt w:val="decimal"/>
      <w:lvlText w:val="%1.%2.%3.%4"/>
      <w:lvlJc w:val="left"/>
      <w:pPr>
        <w:ind w:left="720" w:hanging="720"/>
      </w:pPr>
      <w:rPr>
        <w:rFonts w:ascii="Arial" w:eastAsia="Calibri" w:hAnsi="Arial" w:cs="Arial" w:hint="default"/>
        <w:i w:val="0"/>
        <w:sz w:val="22"/>
      </w:rPr>
    </w:lvl>
    <w:lvl w:ilvl="4">
      <w:start w:val="1"/>
      <w:numFmt w:val="decimal"/>
      <w:lvlText w:val="%1.%2.%3.%4.%5"/>
      <w:lvlJc w:val="left"/>
      <w:pPr>
        <w:ind w:left="720" w:hanging="720"/>
      </w:pPr>
      <w:rPr>
        <w:rFonts w:ascii="Arial" w:eastAsia="Calibri" w:hAnsi="Arial" w:cs="Arial" w:hint="default"/>
        <w:i w:val="0"/>
        <w:sz w:val="22"/>
      </w:rPr>
    </w:lvl>
    <w:lvl w:ilvl="5">
      <w:start w:val="1"/>
      <w:numFmt w:val="decimal"/>
      <w:lvlText w:val="%1.%2.%3.%4.%5.%6"/>
      <w:lvlJc w:val="left"/>
      <w:pPr>
        <w:ind w:left="720" w:hanging="720"/>
      </w:pPr>
      <w:rPr>
        <w:rFonts w:ascii="Arial" w:eastAsia="Calibri" w:hAnsi="Arial" w:cs="Arial" w:hint="default"/>
        <w:i w:val="0"/>
        <w:sz w:val="22"/>
      </w:rPr>
    </w:lvl>
    <w:lvl w:ilvl="6">
      <w:start w:val="1"/>
      <w:numFmt w:val="decimal"/>
      <w:lvlText w:val="%1.%2.%3.%4.%5.%6.%7"/>
      <w:lvlJc w:val="left"/>
      <w:pPr>
        <w:ind w:left="1080" w:hanging="1080"/>
      </w:pPr>
      <w:rPr>
        <w:rFonts w:ascii="Arial" w:eastAsia="Calibri" w:hAnsi="Arial" w:cs="Arial" w:hint="default"/>
        <w:i w:val="0"/>
        <w:sz w:val="22"/>
      </w:rPr>
    </w:lvl>
    <w:lvl w:ilvl="7">
      <w:start w:val="1"/>
      <w:numFmt w:val="decimal"/>
      <w:lvlText w:val="%1.%2.%3.%4.%5.%6.%7.%8"/>
      <w:lvlJc w:val="left"/>
      <w:pPr>
        <w:ind w:left="1080" w:hanging="1080"/>
      </w:pPr>
      <w:rPr>
        <w:rFonts w:ascii="Arial" w:eastAsia="Calibri" w:hAnsi="Arial" w:cs="Arial" w:hint="default"/>
        <w:i w:val="0"/>
        <w:sz w:val="22"/>
      </w:rPr>
    </w:lvl>
    <w:lvl w:ilvl="8">
      <w:start w:val="1"/>
      <w:numFmt w:val="decimal"/>
      <w:lvlText w:val="%1.%2.%3.%4.%5.%6.%7.%8.%9"/>
      <w:lvlJc w:val="left"/>
      <w:pPr>
        <w:ind w:left="1080" w:hanging="1080"/>
      </w:pPr>
      <w:rPr>
        <w:rFonts w:ascii="Arial" w:eastAsia="Calibri" w:hAnsi="Arial" w:cs="Arial" w:hint="default"/>
        <w:i w:val="0"/>
        <w:sz w:val="22"/>
      </w:rPr>
    </w:lvl>
  </w:abstractNum>
  <w:abstractNum w:abstractNumId="13" w15:restartNumberingAfterBreak="0">
    <w:nsid w:val="1EB81D3F"/>
    <w:multiLevelType w:val="hybridMultilevel"/>
    <w:tmpl w:val="CF9C22D2"/>
    <w:lvl w:ilvl="0" w:tplc="6686825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A23E67"/>
    <w:multiLevelType w:val="hybridMultilevel"/>
    <w:tmpl w:val="8CA050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E25106"/>
    <w:multiLevelType w:val="hybridMultilevel"/>
    <w:tmpl w:val="0C264C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9E2612"/>
    <w:multiLevelType w:val="hybridMultilevel"/>
    <w:tmpl w:val="959872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631843"/>
    <w:multiLevelType w:val="hybridMultilevel"/>
    <w:tmpl w:val="B08EB1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EF773F3"/>
    <w:multiLevelType w:val="hybridMultilevel"/>
    <w:tmpl w:val="C0FC082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C264CD"/>
    <w:multiLevelType w:val="hybridMultilevel"/>
    <w:tmpl w:val="C19899EA"/>
    <w:lvl w:ilvl="0" w:tplc="570CC91C">
      <w:start w:val="1"/>
      <w:numFmt w:val="decimal"/>
      <w:lvlText w:val="%1)"/>
      <w:lvlJc w:val="left"/>
      <w:pPr>
        <w:ind w:left="502" w:hanging="360"/>
      </w:pPr>
      <w:rPr>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4A257F"/>
    <w:multiLevelType w:val="hybridMultilevel"/>
    <w:tmpl w:val="0EA2B5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3EBC7EB5"/>
    <w:multiLevelType w:val="hybridMultilevel"/>
    <w:tmpl w:val="66345586"/>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F4F0A52"/>
    <w:multiLevelType w:val="hybridMultilevel"/>
    <w:tmpl w:val="21228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B10311"/>
    <w:multiLevelType w:val="hybridMultilevel"/>
    <w:tmpl w:val="BB926FCE"/>
    <w:lvl w:ilvl="0" w:tplc="C9CC1F3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43975"/>
    <w:multiLevelType w:val="hybridMultilevel"/>
    <w:tmpl w:val="D12AD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F55691"/>
    <w:multiLevelType w:val="hybridMultilevel"/>
    <w:tmpl w:val="2C4A9374"/>
    <w:lvl w:ilvl="0" w:tplc="E25451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1F032C"/>
    <w:multiLevelType w:val="hybridMultilevel"/>
    <w:tmpl w:val="C27EE03A"/>
    <w:lvl w:ilvl="0" w:tplc="04150011">
      <w:start w:val="1"/>
      <w:numFmt w:val="decimal"/>
      <w:lvlText w:val="%1)"/>
      <w:lvlJc w:val="left"/>
      <w:pPr>
        <w:ind w:left="720" w:hanging="360"/>
      </w:pPr>
    </w:lvl>
    <w:lvl w:ilvl="1" w:tplc="299CBFA6">
      <w:start w:val="1"/>
      <w:numFmt w:val="decimal"/>
      <w:lvlText w:val="%2."/>
      <w:lvlJc w:val="left"/>
      <w:pPr>
        <w:ind w:left="1440" w:hanging="360"/>
      </w:pPr>
      <w:rPr>
        <w:rFonts w:hint="default"/>
      </w:rPr>
    </w:lvl>
    <w:lvl w:ilvl="2" w:tplc="AA0E8E5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9D7770"/>
    <w:multiLevelType w:val="hybridMultilevel"/>
    <w:tmpl w:val="11BE2DA4"/>
    <w:lvl w:ilvl="0" w:tplc="449439A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CC040C"/>
    <w:multiLevelType w:val="hybridMultilevel"/>
    <w:tmpl w:val="D4BE368C"/>
    <w:lvl w:ilvl="0" w:tplc="6686825A">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66F29D3"/>
    <w:multiLevelType w:val="hybridMultilevel"/>
    <w:tmpl w:val="8B000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B7442"/>
    <w:multiLevelType w:val="hybridMultilevel"/>
    <w:tmpl w:val="536855D0"/>
    <w:lvl w:ilvl="0" w:tplc="A1025334">
      <w:start w:val="1"/>
      <w:numFmt w:val="decimal"/>
      <w:lvlText w:val="%1."/>
      <w:lvlJc w:val="left"/>
      <w:pPr>
        <w:ind w:left="36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BA6480"/>
    <w:multiLevelType w:val="hybridMultilevel"/>
    <w:tmpl w:val="853CE43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FB7451E"/>
    <w:multiLevelType w:val="hybridMultilevel"/>
    <w:tmpl w:val="87788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1F57D1"/>
    <w:multiLevelType w:val="hybridMultilevel"/>
    <w:tmpl w:val="800483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9E4364"/>
    <w:multiLevelType w:val="hybridMultilevel"/>
    <w:tmpl w:val="FF5AC5E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AFF19A6"/>
    <w:multiLevelType w:val="hybridMultilevel"/>
    <w:tmpl w:val="6A76B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F821B5"/>
    <w:multiLevelType w:val="hybridMultilevel"/>
    <w:tmpl w:val="5F48B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144241"/>
    <w:multiLevelType w:val="hybridMultilevel"/>
    <w:tmpl w:val="FE327FBC"/>
    <w:lvl w:ilvl="0" w:tplc="C9CC1F3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3D7DD0"/>
    <w:multiLevelType w:val="hybridMultilevel"/>
    <w:tmpl w:val="C8B2E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AF044C"/>
    <w:multiLevelType w:val="hybridMultilevel"/>
    <w:tmpl w:val="1FB0FF84"/>
    <w:lvl w:ilvl="0" w:tplc="FE16186A">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507529E"/>
    <w:multiLevelType w:val="hybridMultilevel"/>
    <w:tmpl w:val="85EC49B0"/>
    <w:lvl w:ilvl="0" w:tplc="623E385A">
      <w:start w:val="31"/>
      <w:numFmt w:val="decimal"/>
      <w:lvlText w:val="%1)"/>
      <w:lvlJc w:val="left"/>
      <w:pPr>
        <w:ind w:left="36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1D2C5C"/>
    <w:multiLevelType w:val="hybridMultilevel"/>
    <w:tmpl w:val="8C60E1E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312F37"/>
    <w:multiLevelType w:val="hybridMultilevel"/>
    <w:tmpl w:val="18FCC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2834663">
    <w:abstractNumId w:val="27"/>
  </w:num>
  <w:num w:numId="2" w16cid:durableId="361244294">
    <w:abstractNumId w:val="32"/>
  </w:num>
  <w:num w:numId="3" w16cid:durableId="599606782">
    <w:abstractNumId w:val="10"/>
  </w:num>
  <w:num w:numId="4" w16cid:durableId="1530726255">
    <w:abstractNumId w:val="35"/>
  </w:num>
  <w:num w:numId="5" w16cid:durableId="1784615488">
    <w:abstractNumId w:val="15"/>
  </w:num>
  <w:num w:numId="6" w16cid:durableId="1558777479">
    <w:abstractNumId w:val="29"/>
  </w:num>
  <w:num w:numId="7" w16cid:durableId="40440481">
    <w:abstractNumId w:val="22"/>
  </w:num>
  <w:num w:numId="8" w16cid:durableId="1528368556">
    <w:abstractNumId w:val="2"/>
  </w:num>
  <w:num w:numId="9" w16cid:durableId="873538394">
    <w:abstractNumId w:val="9"/>
  </w:num>
  <w:num w:numId="10" w16cid:durableId="1753550340">
    <w:abstractNumId w:val="17"/>
  </w:num>
  <w:num w:numId="11" w16cid:durableId="1743598785">
    <w:abstractNumId w:val="3"/>
  </w:num>
  <w:num w:numId="12" w16cid:durableId="454369040">
    <w:abstractNumId w:val="25"/>
  </w:num>
  <w:num w:numId="13" w16cid:durableId="1547915639">
    <w:abstractNumId w:val="38"/>
  </w:num>
  <w:num w:numId="14" w16cid:durableId="327055572">
    <w:abstractNumId w:val="26"/>
  </w:num>
  <w:num w:numId="15" w16cid:durableId="706570190">
    <w:abstractNumId w:val="18"/>
  </w:num>
  <w:num w:numId="16" w16cid:durableId="608047418">
    <w:abstractNumId w:val="42"/>
  </w:num>
  <w:num w:numId="17" w16cid:durableId="210001707">
    <w:abstractNumId w:val="37"/>
  </w:num>
  <w:num w:numId="18" w16cid:durableId="1050543194">
    <w:abstractNumId w:val="23"/>
  </w:num>
  <w:num w:numId="19" w16cid:durableId="551624448">
    <w:abstractNumId w:val="41"/>
  </w:num>
  <w:num w:numId="20" w16cid:durableId="147400415">
    <w:abstractNumId w:val="21"/>
  </w:num>
  <w:num w:numId="21" w16cid:durableId="1978535199">
    <w:abstractNumId w:val="14"/>
  </w:num>
  <w:num w:numId="22" w16cid:durableId="326448275">
    <w:abstractNumId w:val="33"/>
  </w:num>
  <w:num w:numId="23" w16cid:durableId="678234382">
    <w:abstractNumId w:val="16"/>
  </w:num>
  <w:num w:numId="24" w16cid:durableId="459805597">
    <w:abstractNumId w:val="6"/>
  </w:num>
  <w:num w:numId="25" w16cid:durableId="355741027">
    <w:abstractNumId w:val="31"/>
  </w:num>
  <w:num w:numId="26" w16cid:durableId="2107724136">
    <w:abstractNumId w:val="36"/>
  </w:num>
  <w:num w:numId="27" w16cid:durableId="1316497113">
    <w:abstractNumId w:val="24"/>
  </w:num>
  <w:num w:numId="28" w16cid:durableId="99228866">
    <w:abstractNumId w:val="0"/>
  </w:num>
  <w:num w:numId="29" w16cid:durableId="1896774092">
    <w:abstractNumId w:val="1"/>
  </w:num>
  <w:num w:numId="30" w16cid:durableId="1791850587">
    <w:abstractNumId w:val="19"/>
  </w:num>
  <w:num w:numId="31" w16cid:durableId="221990724">
    <w:abstractNumId w:val="40"/>
  </w:num>
  <w:num w:numId="32" w16cid:durableId="933703023">
    <w:abstractNumId w:val="7"/>
  </w:num>
  <w:num w:numId="33" w16cid:durableId="1107701655">
    <w:abstractNumId w:val="5"/>
  </w:num>
  <w:num w:numId="34" w16cid:durableId="1877572276">
    <w:abstractNumId w:val="11"/>
  </w:num>
  <w:num w:numId="35" w16cid:durableId="712387105">
    <w:abstractNumId w:val="30"/>
  </w:num>
  <w:num w:numId="36" w16cid:durableId="1807042765">
    <w:abstractNumId w:val="4"/>
  </w:num>
  <w:num w:numId="37" w16cid:durableId="435751876">
    <w:abstractNumId w:val="34"/>
  </w:num>
  <w:num w:numId="38" w16cid:durableId="512912207">
    <w:abstractNumId w:val="28"/>
  </w:num>
  <w:num w:numId="39" w16cid:durableId="182062990">
    <w:abstractNumId w:val="20"/>
  </w:num>
  <w:num w:numId="40" w16cid:durableId="2009596892">
    <w:abstractNumId w:val="13"/>
  </w:num>
  <w:num w:numId="41" w16cid:durableId="16022559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061374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42640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029335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3185560">
    <w:abstractNumId w:val="12"/>
  </w:num>
  <w:num w:numId="46" w16cid:durableId="1317566406">
    <w:abstractNumId w:val="8"/>
  </w:num>
  <w:num w:numId="47" w16cid:durableId="125960690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BB"/>
    <w:rsid w:val="0034750D"/>
    <w:rsid w:val="00483193"/>
    <w:rsid w:val="006279B6"/>
    <w:rsid w:val="00C13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62F1"/>
  <w15:chartTrackingRefBased/>
  <w15:docId w15:val="{0E3AE9E5-B56B-41B2-8C5C-48CA330E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279B6"/>
  </w:style>
  <w:style w:type="paragraph" w:styleId="Akapitzlist">
    <w:name w:val="List Paragraph"/>
    <w:aliases w:val="L1,Numerowanie,Podsis rysunku,lp1,Preambuła,CP-UC,CP-Punkty,Bullet List,List - bullets,Equipment,Bullet 1,List Paragraph Char Char,b1,Figure_name,Numbered Indented Text,List Paragraph11,Ref,Use Case List Paragraph Char,Nagłowek 3,Dot pt"/>
    <w:basedOn w:val="Normalny"/>
    <w:link w:val="AkapitzlistZnak"/>
    <w:uiPriority w:val="34"/>
    <w:qFormat/>
    <w:rsid w:val="006279B6"/>
    <w:pPr>
      <w:spacing w:after="200" w:line="276" w:lineRule="auto"/>
      <w:ind w:left="720"/>
      <w:contextualSpacing/>
    </w:pPr>
    <w:rPr>
      <w:rFonts w:ascii="Calibri" w:eastAsia="Calibri" w:hAnsi="Calibri" w:cs="Times New Roman"/>
      <w:sz w:val="22"/>
      <w:szCs w:val="22"/>
      <w:lang w:val="x-none"/>
    </w:rPr>
  </w:style>
  <w:style w:type="paragraph" w:styleId="Tekstdymka">
    <w:name w:val="Balloon Text"/>
    <w:basedOn w:val="Normalny"/>
    <w:link w:val="TekstdymkaZnak"/>
    <w:uiPriority w:val="99"/>
    <w:semiHidden/>
    <w:unhideWhenUsed/>
    <w:rsid w:val="006279B6"/>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6279B6"/>
    <w:rPr>
      <w:rFonts w:ascii="Tahoma" w:eastAsia="Calibri" w:hAnsi="Tahoma" w:cs="Times New Roman"/>
      <w:sz w:val="16"/>
      <w:szCs w:val="16"/>
      <w:lang w:val="x-none"/>
    </w:rPr>
  </w:style>
  <w:style w:type="paragraph" w:styleId="Tekstpodstawowywcity">
    <w:name w:val="Body Text Indent"/>
    <w:basedOn w:val="Normalny"/>
    <w:link w:val="TekstpodstawowywcityZnak"/>
    <w:unhideWhenUsed/>
    <w:rsid w:val="006279B6"/>
    <w:pPr>
      <w:spacing w:after="0" w:line="240" w:lineRule="auto"/>
      <w:ind w:left="360"/>
    </w:pPr>
    <w:rPr>
      <w:rFonts w:ascii="Times New Roman" w:eastAsia="Times New Roman" w:hAnsi="Times New Roman" w:cs="Times New Roman"/>
      <w:lang w:val="x-none" w:eastAsia="x-none"/>
    </w:rPr>
  </w:style>
  <w:style w:type="character" w:customStyle="1" w:styleId="TekstpodstawowywcityZnak">
    <w:name w:val="Tekst podstawowy wcięty Znak"/>
    <w:basedOn w:val="Domylnaczcionkaakapitu"/>
    <w:link w:val="Tekstpodstawowywcity"/>
    <w:rsid w:val="006279B6"/>
    <w:rPr>
      <w:rFonts w:ascii="Times New Roman" w:eastAsia="Times New Roman" w:hAnsi="Times New Roman" w:cs="Times New Roman"/>
      <w:lang w:val="x-none" w:eastAsia="x-none"/>
    </w:rPr>
  </w:style>
  <w:style w:type="paragraph" w:styleId="Tekstpodstawowy">
    <w:name w:val="Body Text"/>
    <w:basedOn w:val="Normalny"/>
    <w:link w:val="TekstpodstawowyZnak"/>
    <w:unhideWhenUsed/>
    <w:rsid w:val="006279B6"/>
    <w:pPr>
      <w:spacing w:after="120" w:line="276" w:lineRule="auto"/>
    </w:pPr>
    <w:rPr>
      <w:rFonts w:ascii="Calibri" w:eastAsia="Calibri" w:hAnsi="Calibri" w:cs="Times New Roman"/>
      <w:sz w:val="22"/>
      <w:szCs w:val="22"/>
      <w:lang w:val="x-none"/>
    </w:rPr>
  </w:style>
  <w:style w:type="character" w:customStyle="1" w:styleId="TekstpodstawowyZnak">
    <w:name w:val="Tekst podstawowy Znak"/>
    <w:basedOn w:val="Domylnaczcionkaakapitu"/>
    <w:link w:val="Tekstpodstawowy"/>
    <w:rsid w:val="006279B6"/>
    <w:rPr>
      <w:rFonts w:ascii="Calibri" w:eastAsia="Calibri" w:hAnsi="Calibri" w:cs="Times New Roman"/>
      <w:sz w:val="22"/>
      <w:szCs w:val="22"/>
      <w:lang w:val="x-none"/>
    </w:rPr>
  </w:style>
  <w:style w:type="character" w:customStyle="1" w:styleId="apple-converted-space">
    <w:name w:val="apple-converted-space"/>
    <w:rsid w:val="006279B6"/>
  </w:style>
  <w:style w:type="paragraph" w:styleId="Nagwek">
    <w:name w:val="header"/>
    <w:basedOn w:val="Normalny"/>
    <w:link w:val="NagwekZnak"/>
    <w:uiPriority w:val="99"/>
    <w:unhideWhenUsed/>
    <w:rsid w:val="006279B6"/>
    <w:pPr>
      <w:tabs>
        <w:tab w:val="center" w:pos="4536"/>
        <w:tab w:val="right" w:pos="9072"/>
      </w:tabs>
      <w:spacing w:after="200" w:line="276" w:lineRule="auto"/>
    </w:pPr>
    <w:rPr>
      <w:rFonts w:ascii="Calibri" w:eastAsia="Calibri" w:hAnsi="Calibri" w:cs="Times New Roman"/>
      <w:sz w:val="22"/>
      <w:szCs w:val="22"/>
      <w:lang w:val="x-none"/>
    </w:rPr>
  </w:style>
  <w:style w:type="character" w:customStyle="1" w:styleId="NagwekZnak">
    <w:name w:val="Nagłówek Znak"/>
    <w:basedOn w:val="Domylnaczcionkaakapitu"/>
    <w:link w:val="Nagwek"/>
    <w:uiPriority w:val="99"/>
    <w:rsid w:val="006279B6"/>
    <w:rPr>
      <w:rFonts w:ascii="Calibri" w:eastAsia="Calibri" w:hAnsi="Calibri" w:cs="Times New Roman"/>
      <w:sz w:val="22"/>
      <w:szCs w:val="22"/>
      <w:lang w:val="x-none"/>
    </w:rPr>
  </w:style>
  <w:style w:type="paragraph" w:styleId="Stopka">
    <w:name w:val="footer"/>
    <w:basedOn w:val="Normalny"/>
    <w:link w:val="StopkaZnak"/>
    <w:uiPriority w:val="99"/>
    <w:unhideWhenUsed/>
    <w:rsid w:val="006279B6"/>
    <w:pPr>
      <w:tabs>
        <w:tab w:val="center" w:pos="4536"/>
        <w:tab w:val="right" w:pos="9072"/>
      </w:tabs>
      <w:spacing w:after="200" w:line="276" w:lineRule="auto"/>
    </w:pPr>
    <w:rPr>
      <w:rFonts w:ascii="Calibri" w:eastAsia="Calibri" w:hAnsi="Calibri" w:cs="Times New Roman"/>
      <w:sz w:val="22"/>
      <w:szCs w:val="22"/>
      <w:lang w:val="x-none"/>
    </w:rPr>
  </w:style>
  <w:style w:type="character" w:customStyle="1" w:styleId="StopkaZnak">
    <w:name w:val="Stopka Znak"/>
    <w:basedOn w:val="Domylnaczcionkaakapitu"/>
    <w:link w:val="Stopka"/>
    <w:uiPriority w:val="99"/>
    <w:rsid w:val="006279B6"/>
    <w:rPr>
      <w:rFonts w:ascii="Calibri" w:eastAsia="Calibri" w:hAnsi="Calibri" w:cs="Times New Roman"/>
      <w:sz w:val="22"/>
      <w:szCs w:val="22"/>
      <w:lang w:val="x-none"/>
    </w:rPr>
  </w:style>
  <w:style w:type="paragraph" w:customStyle="1" w:styleId="Default">
    <w:name w:val="Default"/>
    <w:rsid w:val="006279B6"/>
    <w:pPr>
      <w:autoSpaceDE w:val="0"/>
      <w:autoSpaceDN w:val="0"/>
      <w:adjustRightInd w:val="0"/>
      <w:spacing w:after="0" w:line="240" w:lineRule="auto"/>
    </w:pPr>
    <w:rPr>
      <w:rFonts w:ascii="Times New Roman" w:eastAsia="Calibri" w:hAnsi="Times New Roman" w:cs="Times New Roman"/>
      <w:color w:val="000000"/>
    </w:rPr>
  </w:style>
  <w:style w:type="character" w:customStyle="1" w:styleId="AkapitzlistZnak">
    <w:name w:val="Akapit z listą Znak"/>
    <w:aliases w:val="L1 Znak,Numerowanie Znak,Podsis rysunku Znak,lp1 Znak,Preambuła Znak,CP-UC Znak,CP-Punkty Znak,Bullet List Znak,List - bullets Znak,Equipment Znak,Bullet 1 Znak,List Paragraph Char Char Znak,b1 Znak,Figure_name Znak,Ref Znak"/>
    <w:link w:val="Akapitzlist"/>
    <w:uiPriority w:val="34"/>
    <w:qFormat/>
    <w:rsid w:val="006279B6"/>
    <w:rPr>
      <w:rFonts w:ascii="Calibri" w:eastAsia="Calibri" w:hAnsi="Calibri" w:cs="Times New Roman"/>
      <w:sz w:val="22"/>
      <w:szCs w:val="22"/>
      <w:lang w:val="x-none"/>
    </w:rPr>
  </w:style>
  <w:style w:type="character" w:styleId="Odwoaniedokomentarza">
    <w:name w:val="annotation reference"/>
    <w:uiPriority w:val="99"/>
    <w:semiHidden/>
    <w:unhideWhenUsed/>
    <w:rsid w:val="006279B6"/>
    <w:rPr>
      <w:sz w:val="16"/>
      <w:szCs w:val="16"/>
    </w:rPr>
  </w:style>
  <w:style w:type="paragraph" w:styleId="Tekstkomentarza">
    <w:name w:val="annotation text"/>
    <w:basedOn w:val="Normalny"/>
    <w:link w:val="TekstkomentarzaZnak"/>
    <w:uiPriority w:val="99"/>
    <w:semiHidden/>
    <w:unhideWhenUsed/>
    <w:rsid w:val="006279B6"/>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6279B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279B6"/>
    <w:rPr>
      <w:b/>
      <w:bCs/>
    </w:rPr>
  </w:style>
  <w:style w:type="character" w:customStyle="1" w:styleId="TematkomentarzaZnak">
    <w:name w:val="Temat komentarza Znak"/>
    <w:basedOn w:val="TekstkomentarzaZnak"/>
    <w:link w:val="Tematkomentarza"/>
    <w:uiPriority w:val="99"/>
    <w:semiHidden/>
    <w:rsid w:val="006279B6"/>
    <w:rPr>
      <w:rFonts w:ascii="Calibri" w:eastAsia="Calibri" w:hAnsi="Calibri" w:cs="Times New Roman"/>
      <w:b/>
      <w:bCs/>
      <w:sz w:val="20"/>
      <w:szCs w:val="20"/>
    </w:rPr>
  </w:style>
  <w:style w:type="paragraph" w:styleId="Bezodstpw">
    <w:name w:val="No Spacing"/>
    <w:qFormat/>
    <w:rsid w:val="006279B6"/>
    <w:pPr>
      <w:suppressAutoHyphens/>
      <w:spacing w:after="0" w:line="240" w:lineRule="auto"/>
    </w:pPr>
    <w:rPr>
      <w:rFonts w:ascii="Calibri" w:eastAsia="Calibri" w:hAnsi="Calibri" w:cs="Times New Roman"/>
      <w:sz w:val="22"/>
      <w:szCs w:val="22"/>
      <w:lang w:eastAsia="ar-SA"/>
    </w:rPr>
  </w:style>
  <w:style w:type="paragraph" w:styleId="Tekstpodstawowywcity2">
    <w:name w:val="Body Text Indent 2"/>
    <w:basedOn w:val="Normalny"/>
    <w:link w:val="Tekstpodstawowywcity2Znak"/>
    <w:uiPriority w:val="99"/>
    <w:semiHidden/>
    <w:unhideWhenUsed/>
    <w:rsid w:val="006279B6"/>
    <w:pPr>
      <w:suppressAutoHyphens/>
      <w:spacing w:after="120" w:line="480" w:lineRule="auto"/>
      <w:ind w:left="283"/>
    </w:pPr>
    <w:rPr>
      <w:rFonts w:ascii="Calibri" w:eastAsia="Times New Roman" w:hAnsi="Calibri" w:cs="Times New Roman"/>
      <w:sz w:val="22"/>
      <w:szCs w:val="22"/>
      <w:lang w:val="x-none" w:eastAsia="ar-SA"/>
    </w:rPr>
  </w:style>
  <w:style w:type="character" w:customStyle="1" w:styleId="Tekstpodstawowywcity2Znak">
    <w:name w:val="Tekst podstawowy wcięty 2 Znak"/>
    <w:basedOn w:val="Domylnaczcionkaakapitu"/>
    <w:link w:val="Tekstpodstawowywcity2"/>
    <w:uiPriority w:val="99"/>
    <w:semiHidden/>
    <w:rsid w:val="006279B6"/>
    <w:rPr>
      <w:rFonts w:ascii="Calibri" w:eastAsia="Times New Roman" w:hAnsi="Calibri" w:cs="Times New Roman"/>
      <w:sz w:val="22"/>
      <w:szCs w:val="22"/>
      <w:lang w:val="x-none" w:eastAsia="ar-SA"/>
    </w:rPr>
  </w:style>
  <w:style w:type="paragraph" w:styleId="Tekstprzypisukocowego">
    <w:name w:val="endnote text"/>
    <w:basedOn w:val="Normalny"/>
    <w:link w:val="TekstprzypisukocowegoZnak"/>
    <w:uiPriority w:val="99"/>
    <w:semiHidden/>
    <w:unhideWhenUsed/>
    <w:rsid w:val="006279B6"/>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279B6"/>
    <w:rPr>
      <w:rFonts w:ascii="Calibri" w:eastAsia="Calibri" w:hAnsi="Calibri" w:cs="Times New Roman"/>
      <w:sz w:val="20"/>
      <w:szCs w:val="20"/>
    </w:rPr>
  </w:style>
  <w:style w:type="character" w:styleId="Odwoanieprzypisukocowego">
    <w:name w:val="endnote reference"/>
    <w:uiPriority w:val="99"/>
    <w:semiHidden/>
    <w:unhideWhenUsed/>
    <w:rsid w:val="006279B6"/>
    <w:rPr>
      <w:vertAlign w:val="superscript"/>
    </w:rPr>
  </w:style>
  <w:style w:type="paragraph" w:styleId="Tekstprzypisudolnego">
    <w:name w:val="footnote text"/>
    <w:basedOn w:val="Normalny"/>
    <w:link w:val="TekstprzypisudolnegoZnak1"/>
    <w:uiPriority w:val="99"/>
    <w:rsid w:val="006279B6"/>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uiPriority w:val="99"/>
    <w:semiHidden/>
    <w:rsid w:val="006279B6"/>
    <w:rPr>
      <w:sz w:val="20"/>
      <w:szCs w:val="20"/>
    </w:rPr>
  </w:style>
  <w:style w:type="character" w:customStyle="1" w:styleId="TekstprzypisudolnegoZnak1">
    <w:name w:val="Tekst przypisu dolnego Znak1"/>
    <w:link w:val="Tekstprzypisudolnego"/>
    <w:uiPriority w:val="99"/>
    <w:rsid w:val="006279B6"/>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6279B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8182</Words>
  <Characters>49092</Characters>
  <Application>Microsoft Office Word</Application>
  <DocSecurity>0</DocSecurity>
  <Lines>409</Lines>
  <Paragraphs>114</Paragraphs>
  <ScaleCrop>false</ScaleCrop>
  <Company/>
  <LinksUpToDate>false</LinksUpToDate>
  <CharactersWithSpaces>57160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jaworek</dc:creator>
  <cp:keywords/>
  <dc:description/>
  <cp:lastModifiedBy>adam jaworek</cp:lastModifiedBy>
  <cp:revision>2</cp:revision>
  <dcterms:created xsi:type="dcterms:W3CDTF">2022-05-15T10:51:00Z</dcterms:created>
  <dcterms:modified xsi:type="dcterms:W3CDTF">2022-05-15T10:53:00Z</dcterms:modified>
</cp:coreProperties>
</file>