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EBF41C1" w:rsidR="003335CE" w:rsidRDefault="003335CE" w:rsidP="003335CE">
      <w:pPr>
        <w:spacing w:line="360" w:lineRule="auto"/>
        <w:jc w:val="both"/>
      </w:pPr>
      <w:r w:rsidRPr="00423940">
        <w:t>Numer sprawy:</w:t>
      </w:r>
      <w:r w:rsidR="00D15780" w:rsidRPr="00D15780">
        <w:t xml:space="preserve"> </w:t>
      </w:r>
      <w:r w:rsidR="00DD7DE3" w:rsidRPr="00DD7DE3">
        <w:t>PN/06/24</w:t>
      </w:r>
      <w:r>
        <w:tab/>
      </w:r>
      <w:r w:rsidR="00DD7DE3">
        <w:tab/>
      </w:r>
      <w:r w:rsidR="00DD7DE3"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7FEA883" w14:textId="0A28DB74" w:rsidR="00935632" w:rsidRDefault="003335CE" w:rsidP="003335CE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DD7DE3" w:rsidRPr="00DD7DE3">
        <w:rPr>
          <w:b/>
        </w:rPr>
        <w:t>Remont dachu w Szkole Podstawowej nr 20 w Grudziądzu</w:t>
      </w:r>
    </w:p>
    <w:p w14:paraId="4C088973" w14:textId="7E59D99F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47F975BD" w14:textId="4F647D22" w:rsidR="00D3682A" w:rsidRPr="00F7651E" w:rsidRDefault="00D3682A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3682A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B6D93"/>
    <w:rsid w:val="003D7FED"/>
    <w:rsid w:val="005375D1"/>
    <w:rsid w:val="005467F8"/>
    <w:rsid w:val="00653012"/>
    <w:rsid w:val="008F1C68"/>
    <w:rsid w:val="00935632"/>
    <w:rsid w:val="00A92F10"/>
    <w:rsid w:val="00B309EB"/>
    <w:rsid w:val="00C34B4A"/>
    <w:rsid w:val="00D15780"/>
    <w:rsid w:val="00D3682A"/>
    <w:rsid w:val="00DD7DE3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16</cp:revision>
  <dcterms:created xsi:type="dcterms:W3CDTF">2021-03-22T13:04:00Z</dcterms:created>
  <dcterms:modified xsi:type="dcterms:W3CDTF">2024-04-11T12:39:00Z</dcterms:modified>
</cp:coreProperties>
</file>