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458630C2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F06921">
        <w:rPr>
          <w:rFonts w:cstheme="minorHAnsi"/>
        </w:rPr>
        <w:t>25.08</w:t>
      </w:r>
      <w:r w:rsidRPr="00766C3C">
        <w:rPr>
          <w:rFonts w:cstheme="minorHAnsi"/>
        </w:rPr>
        <w:t>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298F07F4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F06921">
        <w:rPr>
          <w:rFonts w:cstheme="minorHAnsi"/>
          <w:b/>
          <w:color w:val="000000"/>
        </w:rPr>
        <w:t>14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416F0C16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F06921">
        <w:rPr>
          <w:rFonts w:eastAsia="Times" w:cstheme="minorHAnsi"/>
          <w:iCs/>
          <w:lang w:val="it-IT" w:eastAsia="it-IT"/>
        </w:rPr>
        <w:t>wykonanie analiz celowanej proteomiki w ilości do 1200 próbek osocza, surowicy lub moczu</w:t>
      </w:r>
      <w:r w:rsidR="00B8184B" w:rsidRPr="005C70FC">
        <w:rPr>
          <w:rFonts w:eastAsia="Times" w:cstheme="minorHAnsi"/>
          <w:iCs/>
          <w:lang w:val="it-IT" w:eastAsia="it-IT"/>
        </w:rPr>
        <w:t xml:space="preserve">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>godnie z art. 137 ust. 1 ustawy z dnia 11 września 2019 r. Prawo zamówień publicznych</w:t>
      </w:r>
      <w:r w:rsidR="00F06921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F06921">
        <w:rPr>
          <w:rFonts w:eastAsia="Times" w:cstheme="minorHAnsi"/>
          <w:iCs/>
          <w:kern w:val="22"/>
          <w:lang w:val="it-IT" w:eastAsia="it-IT"/>
        </w:rPr>
        <w:br/>
        <w:t>(t. j. Dz. U. z 2023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F06921">
        <w:rPr>
          <w:rFonts w:eastAsia="Times" w:cstheme="minorHAnsi"/>
          <w:iCs/>
          <w:kern w:val="22"/>
          <w:lang w:val="it-IT" w:eastAsia="it-IT"/>
        </w:rPr>
        <w:t>1605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24E26212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F06921">
        <w:rPr>
          <w:rFonts w:cstheme="minorHAnsi"/>
          <w:b/>
          <w:i/>
          <w:color w:val="FF0000"/>
        </w:rPr>
        <w:t>13.12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729CC030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F06921">
        <w:rPr>
          <w:rFonts w:cstheme="minorHAnsi"/>
          <w:b/>
          <w:i/>
          <w:color w:val="FF0000"/>
        </w:rPr>
        <w:t>15.09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63B15F12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F06921">
        <w:rPr>
          <w:rFonts w:cstheme="minorHAnsi"/>
          <w:b/>
          <w:i/>
          <w:color w:val="FF0000"/>
        </w:rPr>
        <w:t>15.09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  <w:bookmarkStart w:id="0" w:name="_GoBack"/>
      <w:bookmarkEnd w:id="0"/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1F7781B2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583ADB">
        <w:rPr>
          <w:rFonts w:cstheme="minorHAnsi"/>
          <w:i/>
        </w:rPr>
        <w:t>podpis na oryginale dokumentu</w:t>
      </w:r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58E9" w14:textId="77777777" w:rsidR="004E7545" w:rsidRDefault="004E7545" w:rsidP="007D0747">
      <w:pPr>
        <w:spacing w:after="0" w:line="240" w:lineRule="auto"/>
      </w:pPr>
      <w:r>
        <w:separator/>
      </w:r>
    </w:p>
  </w:endnote>
  <w:endnote w:type="continuationSeparator" w:id="0">
    <w:p w14:paraId="304FA471" w14:textId="77777777" w:rsidR="004E7545" w:rsidRDefault="004E754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6FB8" w14:textId="77777777" w:rsidR="004E7545" w:rsidRDefault="004E7545" w:rsidP="007D0747">
      <w:pPr>
        <w:spacing w:after="0" w:line="240" w:lineRule="auto"/>
      </w:pPr>
      <w:r>
        <w:separator/>
      </w:r>
    </w:p>
  </w:footnote>
  <w:footnote w:type="continuationSeparator" w:id="0">
    <w:p w14:paraId="6B96D2B7" w14:textId="77777777" w:rsidR="004E7545" w:rsidRDefault="004E7545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471DC2"/>
    <w:rsid w:val="0049146B"/>
    <w:rsid w:val="004B43BB"/>
    <w:rsid w:val="004B55DA"/>
    <w:rsid w:val="004E7545"/>
    <w:rsid w:val="004F5049"/>
    <w:rsid w:val="00501518"/>
    <w:rsid w:val="00511262"/>
    <w:rsid w:val="005274E3"/>
    <w:rsid w:val="00534798"/>
    <w:rsid w:val="0053760E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4115"/>
    <w:rsid w:val="00DB124A"/>
    <w:rsid w:val="00DC3B57"/>
    <w:rsid w:val="00DF4A6C"/>
    <w:rsid w:val="00E42F90"/>
    <w:rsid w:val="00E945D1"/>
    <w:rsid w:val="00EC339F"/>
    <w:rsid w:val="00ED7547"/>
    <w:rsid w:val="00EE1D67"/>
    <w:rsid w:val="00EE7D81"/>
    <w:rsid w:val="00F06921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C890-7FE5-40E3-BDD0-4BE13C39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34</cp:revision>
  <cp:lastPrinted>2023-03-20T12:20:00Z</cp:lastPrinted>
  <dcterms:created xsi:type="dcterms:W3CDTF">2021-01-28T21:15:00Z</dcterms:created>
  <dcterms:modified xsi:type="dcterms:W3CDTF">2023-08-29T08:44:00Z</dcterms:modified>
</cp:coreProperties>
</file>