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365E6F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D168C">
        <w:rPr>
          <w:rFonts w:asciiTheme="minorHAnsi" w:hAnsiTheme="minorHAnsi" w:cstheme="minorHAnsi"/>
          <w:bCs/>
          <w:kern w:val="0"/>
          <w:lang w:eastAsia="pl-PL" w:bidi="ar-SA"/>
        </w:rPr>
        <w:t>3</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1C4D1EC0"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5D2B51">
        <w:rPr>
          <w:rFonts w:asciiTheme="minorHAnsi" w:hAnsiTheme="minorHAnsi" w:cstheme="minorHAnsi"/>
          <w:bCs/>
          <w:kern w:val="0"/>
          <w:lang w:eastAsia="pl-PL" w:bidi="ar-SA"/>
        </w:rPr>
        <w:t>4</w:t>
      </w:r>
      <w:r w:rsidR="00700AAC">
        <w:rPr>
          <w:rFonts w:asciiTheme="minorHAnsi" w:hAnsiTheme="minorHAnsi" w:cstheme="minorHAnsi"/>
          <w:bCs/>
          <w:kern w:val="0"/>
          <w:lang w:eastAsia="pl-PL" w:bidi="ar-SA"/>
        </w:rPr>
        <w:t>8</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D168C">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na realizację zamówienia pn.: „</w:t>
      </w:r>
      <w:r w:rsidR="00700AAC">
        <w:rPr>
          <w:rFonts w:asciiTheme="minorHAnsi" w:hAnsiTheme="minorHAnsi" w:cstheme="minorHAnsi"/>
          <w:bCs/>
          <w:kern w:val="0"/>
          <w:lang w:eastAsia="pl-PL" w:bidi="ar-SA"/>
        </w:rPr>
        <w:t xml:space="preserve">Wbudowanie, zagęszczenie, rozścielenie kruszywa w nawierzchni drogi powiatowej Nr 1428N relacji Cerkiewnik- Różynka”,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52530947" w:rsidR="00CA169C" w:rsidRPr="00BB2F2E" w:rsidRDefault="00CA169C" w:rsidP="00BB2F2E">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700AAC">
        <w:rPr>
          <w:rFonts w:asciiTheme="minorHAnsi" w:hAnsiTheme="minorHAnsi" w:cstheme="minorHAnsi"/>
          <w:bCs/>
          <w:kern w:val="0"/>
          <w:lang w:eastAsia="pl-PL" w:bidi="ar-SA"/>
        </w:rPr>
        <w:t>wbudowaniem</w:t>
      </w:r>
      <w:r w:rsidR="006C1846">
        <w:rPr>
          <w:rFonts w:asciiTheme="minorHAnsi" w:hAnsiTheme="minorHAnsi" w:cstheme="minorHAnsi"/>
          <w:bCs/>
          <w:kern w:val="0"/>
          <w:lang w:eastAsia="pl-PL" w:bidi="ar-SA"/>
        </w:rPr>
        <w:t>, rozścieleniem, zagęszczeniem</w:t>
      </w:r>
      <w:r w:rsidR="00700AAC">
        <w:rPr>
          <w:rFonts w:asciiTheme="minorHAnsi" w:hAnsiTheme="minorHAnsi" w:cstheme="minorHAnsi"/>
          <w:bCs/>
          <w:kern w:val="0"/>
          <w:lang w:eastAsia="pl-PL" w:bidi="ar-SA"/>
        </w:rPr>
        <w:t xml:space="preserve"> kruszywa w nawierzchni drogi powiatowej Nr 1428N relacji Cerkiewnik- Różynka.</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59D38686"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rsidP="00BB2F2E">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 2</w:t>
      </w:r>
    </w:p>
    <w:p w14:paraId="72961B1C" w14:textId="0BC6DF5B"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700AAC">
        <w:rPr>
          <w:rFonts w:asciiTheme="minorHAnsi" w:hAnsiTheme="minorHAnsi" w:cstheme="minorHAnsi"/>
          <w:bCs/>
          <w:kern w:val="0"/>
          <w:lang w:eastAsia="pl-PL" w:bidi="ar-SA"/>
        </w:rPr>
        <w:t>20</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AC0F61" w:rsidRPr="00BB2F2E">
        <w:rPr>
          <w:rFonts w:asciiTheme="minorHAnsi" w:hAnsiTheme="minorHAnsi" w:cstheme="minorHAnsi"/>
          <w:bCs/>
          <w:kern w:val="0"/>
          <w:lang w:eastAsia="pl-PL" w:bidi="ar-SA"/>
        </w:rPr>
        <w:t>przekazaniu terenu budowy</w:t>
      </w:r>
      <w:r w:rsidR="00414457" w:rsidRPr="00BB2F2E">
        <w:rPr>
          <w:rFonts w:asciiTheme="minorHAnsi" w:hAnsiTheme="minorHAnsi" w:cstheme="minorHAnsi"/>
          <w:bCs/>
          <w:kern w:val="0"/>
          <w:lang w:eastAsia="pl-PL" w:bidi="ar-SA"/>
        </w:rPr>
        <w:t>, o którym mowa w §</w:t>
      </w:r>
      <w:r w:rsidR="00424DE5" w:rsidRPr="00BB2F2E">
        <w:rPr>
          <w:rFonts w:asciiTheme="minorHAnsi" w:hAnsiTheme="minorHAnsi" w:cstheme="minorHAnsi"/>
          <w:bCs/>
          <w:kern w:val="0"/>
          <w:lang w:eastAsia="pl-PL" w:bidi="ar-SA"/>
        </w:rPr>
        <w:t xml:space="preserve"> </w:t>
      </w:r>
      <w:r w:rsidR="00414457" w:rsidRPr="00BB2F2E">
        <w:rPr>
          <w:rFonts w:asciiTheme="minorHAnsi" w:hAnsiTheme="minorHAnsi" w:cstheme="minorHAnsi"/>
          <w:bCs/>
          <w:kern w:val="0"/>
          <w:lang w:eastAsia="pl-PL" w:bidi="ar-SA"/>
        </w:rPr>
        <w:t>9.</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nie ma prawa w stosunku do Zamawiającego potrącać swoich wierzytelności </w:t>
      </w:r>
      <w:r w:rsidRPr="00662DAE">
        <w:rPr>
          <w:rFonts w:asciiTheme="minorHAnsi" w:hAnsiTheme="minorHAnsi" w:cstheme="minorHAnsi"/>
          <w:bCs/>
          <w:kern w:val="0"/>
          <w:lang w:eastAsia="pl-PL" w:bidi="ar-SA"/>
        </w:rPr>
        <w:lastRenderedPageBreak/>
        <w:t>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wyznacza ........................................ do pełnienia nadzoru ze strony 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upr.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przypadku realizacji przedmiotu umowy przy pomocy podwykonawców, zapłata wynagrodzenia Wykonawcy uwarunkowana jest dodatkowo przedstawieniem przez Wykonawcę dowodów potwierdzających zapłatę wymagalnego wynagrodzenia </w:t>
      </w:r>
      <w:r w:rsidRPr="00662DAE">
        <w:rPr>
          <w:rFonts w:asciiTheme="minorHAnsi" w:hAnsiTheme="minorHAnsi" w:cstheme="minorHAnsi"/>
          <w:bCs/>
          <w:kern w:val="0"/>
          <w:lang w:eastAsia="pl-PL" w:bidi="ar-SA"/>
        </w:rPr>
        <w:lastRenderedPageBreak/>
        <w:t>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2020 r., poz. 106)</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Zamawiający umożliwia przesłanie faktury elektronicznej za pośrednictwem platformy elektronicznego fakturowania (PEFexpert)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lastRenderedPageBreak/>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4DD19EDE"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w:t>
      </w:r>
      <w:r w:rsidR="00ED5F7A" w:rsidRPr="00EB6673">
        <w:rPr>
          <w:rFonts w:asciiTheme="minorHAnsi" w:hAnsiTheme="minorHAnsi" w:cstheme="minorHAnsi"/>
          <w:bCs/>
          <w:kern w:val="0"/>
          <w:lang w:eastAsia="pl-PL" w:bidi="ar-SA"/>
        </w:rPr>
        <w:t>termin</w:t>
      </w:r>
      <w:r w:rsidR="008C3E70">
        <w:rPr>
          <w:rFonts w:asciiTheme="minorHAnsi" w:hAnsiTheme="minorHAnsi" w:cstheme="minorHAnsi"/>
          <w:bCs/>
          <w:kern w:val="0"/>
          <w:lang w:eastAsia="pl-PL" w:bidi="ar-SA"/>
        </w:rPr>
        <w:t>ie</w:t>
      </w:r>
      <w:r w:rsidR="00ED5F7A" w:rsidRPr="00EB6673">
        <w:rPr>
          <w:rFonts w:asciiTheme="minorHAnsi" w:hAnsiTheme="minorHAnsi" w:cstheme="minorHAnsi"/>
          <w:bCs/>
          <w:kern w:val="0"/>
          <w:lang w:eastAsia="pl-PL" w:bidi="ar-SA"/>
        </w:rPr>
        <w:t xml:space="preserve"> </w:t>
      </w:r>
      <w:r w:rsidR="00700AAC">
        <w:rPr>
          <w:rFonts w:asciiTheme="minorHAnsi" w:hAnsiTheme="minorHAnsi" w:cstheme="minorHAnsi"/>
          <w:bCs/>
          <w:kern w:val="0"/>
          <w:lang w:eastAsia="pl-PL" w:bidi="ar-SA"/>
        </w:rPr>
        <w:t>5</w:t>
      </w:r>
      <w:r w:rsidR="008C3E70">
        <w:rPr>
          <w:rFonts w:asciiTheme="minorHAnsi" w:hAnsiTheme="minorHAnsi" w:cstheme="minorHAnsi"/>
          <w:bCs/>
          <w:kern w:val="0"/>
          <w:lang w:eastAsia="pl-PL" w:bidi="ar-SA"/>
        </w:rPr>
        <w:t xml:space="preserve"> </w:t>
      </w:r>
      <w:r w:rsidR="00ED5F7A" w:rsidRPr="00EB6673">
        <w:rPr>
          <w:rFonts w:asciiTheme="minorHAnsi" w:hAnsiTheme="minorHAnsi" w:cstheme="minorHAnsi"/>
          <w:bCs/>
          <w:kern w:val="0"/>
          <w:lang w:eastAsia="pl-PL" w:bidi="ar-SA"/>
        </w:rPr>
        <w:t>dni, licząc od dnia następnego po</w:t>
      </w:r>
      <w:r w:rsidR="008C3E70">
        <w:rPr>
          <w:rFonts w:asciiTheme="minorHAnsi" w:hAnsiTheme="minorHAnsi" w:cstheme="minorHAnsi"/>
          <w:bCs/>
          <w:kern w:val="0"/>
          <w:lang w:eastAsia="pl-PL" w:bidi="ar-SA"/>
        </w:rPr>
        <w:t xml:space="preserve"> podpisaniu umowy</w:t>
      </w:r>
      <w:r w:rsidR="00ED5F7A" w:rsidRPr="00EB6673">
        <w:rPr>
          <w:rFonts w:asciiTheme="minorHAnsi" w:hAnsiTheme="minorHAnsi" w:cstheme="minorHAnsi"/>
          <w:bCs/>
          <w:kern w:val="0"/>
          <w:lang w:eastAsia="pl-PL" w:bidi="ar-SA"/>
        </w:rPr>
        <w:t xml:space="preserve">.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w:t>
      </w:r>
      <w:r w:rsidRPr="00BB2F2E">
        <w:rPr>
          <w:rFonts w:asciiTheme="minorHAnsi" w:hAnsiTheme="minorHAnsi" w:cstheme="minorHAnsi"/>
          <w:bCs/>
          <w:kern w:val="0"/>
          <w:lang w:eastAsia="pl-PL" w:bidi="ar-SA"/>
        </w:rPr>
        <w:lastRenderedPageBreak/>
        <w:t>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2A81698"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7279B5" w:rsidRPr="00662DAE">
        <w:rPr>
          <w:rFonts w:asciiTheme="minorHAnsi" w:hAnsiTheme="minorHAnsi" w:cstheme="minorHAnsi"/>
          <w:bCs/>
          <w:kern w:val="0"/>
          <w:szCs w:val="24"/>
          <w:lang w:eastAsia="pl-PL" w:bidi="ar-SA"/>
        </w:rPr>
        <w:t>……………</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 xml:space="preserve">Okres rękojmi </w:t>
      </w:r>
      <w:r w:rsidR="007E034E" w:rsidRPr="007E034E">
        <w:rPr>
          <w:rFonts w:asciiTheme="minorHAnsi" w:hAnsiTheme="minorHAnsi" w:cstheme="minorHAnsi"/>
          <w:bCs/>
          <w:kern w:val="0"/>
          <w:szCs w:val="24"/>
          <w:lang w:eastAsia="pl-PL" w:bidi="ar-SA"/>
        </w:rPr>
        <w:lastRenderedPageBreak/>
        <w:t>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Pzp</w:t>
      </w:r>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lastRenderedPageBreak/>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r>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lastRenderedPageBreak/>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500EDA74" w:rsidR="00D12AC7"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35"/>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64DF710D" w14:textId="1CB8488A" w:rsidR="00A567C9" w:rsidRDefault="00A567C9" w:rsidP="00A567C9">
      <w:pPr>
        <w:pStyle w:val="Akapitzlist"/>
        <w:widowControl w:val="0"/>
        <w:numPr>
          <w:ilvl w:val="0"/>
          <w:numId w:val="3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Pr>
          <w:rFonts w:asciiTheme="minorHAnsi" w:hAnsiTheme="minorHAnsi" w:cs="Tahoma"/>
          <w:spacing w:val="-1"/>
          <w:kern w:val="0"/>
          <w:lang w:eastAsia="pl-PL" w:bidi="ar-SA"/>
        </w:rPr>
        <w:t>Zamawiający przewiduje także zmiany:</w:t>
      </w:r>
    </w:p>
    <w:p w14:paraId="02B0FF3D" w14:textId="2B0F0816" w:rsidR="00A567C9" w:rsidRDefault="00A567C9" w:rsidP="00A567C9">
      <w:pPr>
        <w:pStyle w:val="Akapitzlist"/>
        <w:widowControl w:val="0"/>
        <w:numPr>
          <w:ilvl w:val="2"/>
          <w:numId w:val="5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Pr>
          <w:rFonts w:asciiTheme="minorHAnsi" w:hAnsiTheme="minorHAnsi" w:cs="Tahoma"/>
          <w:spacing w:val="-1"/>
          <w:kern w:val="0"/>
          <w:lang w:eastAsia="pl-PL" w:bidi="ar-SA"/>
        </w:rPr>
        <w:t xml:space="preserve">W ilościach jednostek w pozycjach kosztorysowych, tj. zmniejszenie ilości i zwiększenie ilości oraz w konsekwencji tego </w:t>
      </w:r>
      <w:r w:rsidR="00B637F5">
        <w:rPr>
          <w:rFonts w:asciiTheme="minorHAnsi" w:hAnsiTheme="minorHAnsi" w:cs="Tahoma"/>
          <w:spacing w:val="-1"/>
          <w:kern w:val="0"/>
          <w:lang w:eastAsia="pl-PL" w:bidi="ar-SA"/>
        </w:rPr>
        <w:t xml:space="preserve">odpowiednio </w:t>
      </w:r>
      <w:r>
        <w:rPr>
          <w:rFonts w:asciiTheme="minorHAnsi" w:hAnsiTheme="minorHAnsi" w:cs="Tahoma"/>
          <w:spacing w:val="-1"/>
          <w:kern w:val="0"/>
          <w:lang w:eastAsia="pl-PL" w:bidi="ar-SA"/>
        </w:rPr>
        <w:t>zmiany wynagrodzenia;</w:t>
      </w:r>
    </w:p>
    <w:p w14:paraId="7AB5EFDB" w14:textId="51E7F103" w:rsidR="00B637F5" w:rsidRDefault="00B637F5" w:rsidP="00B637F5">
      <w:pPr>
        <w:pStyle w:val="Akapitzlist"/>
        <w:widowControl w:val="0"/>
        <w:tabs>
          <w:tab w:val="left" w:pos="0"/>
          <w:tab w:val="left" w:pos="567"/>
        </w:tabs>
        <w:suppressAutoHyphens w:val="0"/>
        <w:kinsoku w:val="0"/>
        <w:overflowPunct w:val="0"/>
        <w:autoSpaceDE w:val="0"/>
        <w:autoSpaceDN w:val="0"/>
        <w:adjustRightInd w:val="0"/>
        <w:spacing w:before="4" w:line="360" w:lineRule="auto"/>
        <w:ind w:left="567" w:right="135"/>
        <w:rPr>
          <w:rFonts w:asciiTheme="minorHAnsi" w:hAnsiTheme="minorHAnsi" w:cs="Tahoma"/>
          <w:spacing w:val="-1"/>
          <w:kern w:val="0"/>
          <w:lang w:eastAsia="pl-PL" w:bidi="ar-SA"/>
        </w:rPr>
      </w:pPr>
      <w:r>
        <w:rPr>
          <w:rFonts w:asciiTheme="minorHAnsi" w:hAnsiTheme="minorHAnsi" w:cs="Tahoma"/>
          <w:spacing w:val="-1"/>
          <w:kern w:val="0"/>
          <w:lang w:eastAsia="pl-PL" w:bidi="ar-SA"/>
        </w:rPr>
        <w:t>Zwiększenie zakresu i zwiększenie wynagrodzenia nie przekroczy wartości jaką Zamawiający może przeznaczyć na realizację zamówienia, opublikowaną przed otwarciem ofert.</w:t>
      </w:r>
    </w:p>
    <w:p w14:paraId="4A15E192" w14:textId="78F62499" w:rsidR="00AF1D7C" w:rsidRPr="00AF1D7C" w:rsidRDefault="00AF1D7C" w:rsidP="00AF1D7C">
      <w:pPr>
        <w:pStyle w:val="Akapitzlist"/>
        <w:widowControl w:val="0"/>
        <w:numPr>
          <w:ilvl w:val="2"/>
          <w:numId w:val="51"/>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Pr>
          <w:rFonts w:asciiTheme="minorHAnsi" w:hAnsiTheme="minorHAnsi" w:cs="Tahoma"/>
          <w:spacing w:val="-1"/>
          <w:kern w:val="0"/>
          <w:lang w:eastAsia="pl-PL" w:bidi="ar-SA"/>
        </w:rPr>
        <w:t>Zmiany w kilometrażu drogi, w przypadku zwiększenia zakresu przedmiotu zamówienia.</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r w:rsidR="001F488A" w:rsidRPr="008D5B05">
        <w:rPr>
          <w:rFonts w:asciiTheme="minorHAnsi" w:hAnsiTheme="minorHAnsi" w:cstheme="minorHAnsi"/>
          <w:bCs/>
        </w:rPr>
        <w:t>Pzp</w:t>
      </w:r>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lastRenderedPageBreak/>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w:t>
      </w:r>
      <w:r w:rsidRPr="00662DAE">
        <w:rPr>
          <w:rFonts w:asciiTheme="minorHAnsi" w:eastAsia="MS Mincho" w:hAnsiTheme="minorHAnsi" w:cstheme="minorHAnsi"/>
          <w:bCs/>
          <w:kern w:val="3"/>
        </w:rPr>
        <w:lastRenderedPageBreak/>
        <w:t>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 xml:space="preserve">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w:t>
      </w:r>
      <w:r w:rsidR="00CA3365" w:rsidRPr="00CA3365">
        <w:rPr>
          <w:rFonts w:ascii="Calibri" w:eastAsia="MS Mincho" w:hAnsi="Calibri" w:cs="Calibri"/>
          <w:kern w:val="0"/>
          <w:lang w:eastAsia="pl-PL" w:bidi="ar-SA"/>
        </w:rPr>
        <w:lastRenderedPageBreak/>
        <w:t>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FD43AA7" w14:textId="21B17B7F" w:rsidR="00684F5E" w:rsidRDefault="00CA169C" w:rsidP="004664C8">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5F526F1" w14:textId="3C34FE30" w:rsidR="00CA169C" w:rsidRDefault="00CA169C" w:rsidP="00662DAE">
      <w:pPr>
        <w:autoSpaceDN w:val="0"/>
        <w:spacing w:line="360" w:lineRule="auto"/>
        <w:textAlignment w:val="baseline"/>
        <w:rPr>
          <w:rFonts w:asciiTheme="minorHAnsi" w:hAnsiTheme="minorHAnsi" w:cstheme="minorHAnsi"/>
          <w:bCs/>
          <w:kern w:val="3"/>
          <w:lang w:eastAsia="pl-PL" w:bidi="ar-SA"/>
        </w:rPr>
      </w:pPr>
    </w:p>
    <w:p w14:paraId="4215079A" w14:textId="77777777" w:rsidR="00CF0AB0" w:rsidRPr="00CF0AB0" w:rsidRDefault="00CF0AB0" w:rsidP="00CF0AB0">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CF0AB0">
        <w:rPr>
          <w:rFonts w:asciiTheme="minorHAnsi" w:hAnsiTheme="minorHAnsi" w:cstheme="minorHAnsi"/>
          <w:bCs/>
          <w:kern w:val="3"/>
          <w:lang w:eastAsia="pl-PL" w:bidi="ar-SA"/>
        </w:rPr>
        <w:lastRenderedPageBreak/>
        <w:t>Klauzula informacyjna o przetwarzaniu danych osobowych</w:t>
      </w:r>
    </w:p>
    <w:p w14:paraId="3BD180F4" w14:textId="77777777" w:rsidR="00CF0AB0" w:rsidRPr="00CF0AB0" w:rsidRDefault="00CF0AB0" w:rsidP="00CF0AB0">
      <w:pPr>
        <w:autoSpaceDN w:val="0"/>
        <w:spacing w:line="360" w:lineRule="auto"/>
        <w:textAlignment w:val="baseline"/>
        <w:rPr>
          <w:rFonts w:asciiTheme="minorHAnsi" w:hAnsiTheme="minorHAnsi" w:cstheme="minorHAnsi"/>
          <w:bCs/>
          <w:kern w:val="3"/>
          <w:lang w:eastAsia="pl-PL" w:bidi="ar-SA"/>
        </w:rPr>
      </w:pPr>
    </w:p>
    <w:p w14:paraId="6F4CDA98" w14:textId="77777777" w:rsidR="00CF0AB0" w:rsidRPr="00CF0AB0" w:rsidRDefault="00CF0AB0" w:rsidP="00CF0AB0">
      <w:pPr>
        <w:autoSpaceDN w:val="0"/>
        <w:spacing w:line="360" w:lineRule="auto"/>
        <w:textAlignment w:val="baseline"/>
        <w:rPr>
          <w:rFonts w:asciiTheme="minorHAnsi" w:hAnsiTheme="minorHAnsi" w:cstheme="minorHAnsi"/>
          <w:bCs/>
          <w:kern w:val="3"/>
          <w:lang w:eastAsia="pl-PL" w:bidi="ar-SA"/>
        </w:rPr>
      </w:pPr>
      <w:r w:rsidRPr="00CF0AB0">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26ADDC5" w14:textId="77777777" w:rsidR="00CF0AB0" w:rsidRPr="00CF0AB0" w:rsidRDefault="00CF0AB0" w:rsidP="00CF0AB0">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CF0AB0">
          <w:rPr>
            <w:rFonts w:asciiTheme="minorHAnsi" w:hAnsiTheme="minorHAnsi" w:cstheme="minorHAnsi"/>
            <w:bCs/>
            <w:kern w:val="3"/>
            <w:lang w:eastAsia="pl-PL" w:bidi="ar-SA"/>
          </w:rPr>
          <w:t>psd@powiat-olsztynski.pl</w:t>
        </w:r>
      </w:hyperlink>
    </w:p>
    <w:p w14:paraId="08CAC5C8"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t>Osobą udzielającą wyjaśnień w zakresie ochrony danych osobowych jest Inspektor Ochrony Danych, z którym można kontaktować się za pomocą poczty elektronicznej e-mail: iod_</w:t>
      </w:r>
      <w:hyperlink r:id="rId9" w:history="1">
        <w:r w:rsidRPr="00CF0AB0">
          <w:rPr>
            <w:rFonts w:asciiTheme="minorHAnsi" w:eastAsia="SimSun" w:hAnsiTheme="minorHAnsi" w:cstheme="minorHAnsi"/>
            <w:bCs/>
            <w:kern w:val="3"/>
            <w:lang w:eastAsia="en-US" w:bidi="ar-SA"/>
          </w:rPr>
          <w:t>psd</w:t>
        </w:r>
      </w:hyperlink>
      <w:hyperlink r:id="rId10" w:history="1">
        <w:r w:rsidRPr="00CF0AB0">
          <w:rPr>
            <w:rFonts w:asciiTheme="minorHAnsi" w:hAnsiTheme="minorHAnsi" w:cstheme="minorHAnsi"/>
            <w:bCs/>
            <w:kern w:val="3"/>
            <w:lang w:eastAsia="pl-PL" w:bidi="ar-SA"/>
          </w:rPr>
          <w:t>@powiat-olsztynski.pl</w:t>
        </w:r>
      </w:hyperlink>
      <w:r w:rsidRPr="00CF0AB0">
        <w:rPr>
          <w:rFonts w:asciiTheme="minorHAnsi" w:hAnsiTheme="minorHAnsi" w:cstheme="minorHAnsi"/>
          <w:bCs/>
          <w:color w:val="0000FF"/>
          <w:kern w:val="3"/>
          <w:u w:val="single"/>
          <w:lang w:eastAsia="pl-PL" w:bidi="ar-SA"/>
        </w:rPr>
        <w:t xml:space="preserve"> </w:t>
      </w:r>
      <w:r w:rsidRPr="00CF0AB0">
        <w:rPr>
          <w:rFonts w:asciiTheme="minorHAnsi" w:hAnsiTheme="minorHAnsi" w:cstheme="minorHAnsi"/>
          <w:bCs/>
          <w:color w:val="000000"/>
          <w:kern w:val="3"/>
          <w:lang w:eastAsia="pl-PL" w:bidi="ar-SA"/>
        </w:rPr>
        <w:t>lub na adres korespondencyjny Administratora danych.</w:t>
      </w:r>
    </w:p>
    <w:p w14:paraId="66123CD5" w14:textId="49E00882" w:rsidR="00CF0AB0" w:rsidRPr="00700AAC" w:rsidRDefault="00CF0AB0" w:rsidP="00CF0AB0">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CF0AB0">
        <w:rPr>
          <w:rFonts w:asciiTheme="minorHAnsi" w:hAnsiTheme="minorHAnsi" w:cstheme="minorHAnsi"/>
          <w:bCs/>
          <w:kern w:val="3"/>
          <w:lang w:eastAsia="pl-PL" w:bidi="ar-SA"/>
        </w:rPr>
        <w:t>Celem przetwarzania Pana/Pani danych osobowych jest zawarcie i realizacja umowy w wyniku przeprowadzonego postępowania o udzielenie zamówienia publicznego pn.:</w:t>
      </w:r>
      <w:r w:rsidRPr="00CF0AB0">
        <w:rPr>
          <w:rFonts w:asciiTheme="minorHAnsi" w:hAnsiTheme="minorHAnsi" w:cstheme="minorHAnsi"/>
          <w:bCs/>
          <w:sz w:val="16"/>
          <w:szCs w:val="16"/>
        </w:rPr>
        <w:t xml:space="preserve"> </w:t>
      </w:r>
      <w:r w:rsidRPr="00700AAC">
        <w:rPr>
          <w:rFonts w:asciiTheme="minorHAnsi" w:hAnsiTheme="minorHAnsi" w:cstheme="minorHAnsi"/>
          <w:bCs/>
        </w:rPr>
        <w:t>„</w:t>
      </w:r>
      <w:r w:rsidR="00700AAC" w:rsidRPr="00700AAC">
        <w:rPr>
          <w:rFonts w:asciiTheme="minorHAnsi" w:hAnsiTheme="minorHAnsi" w:cstheme="minorHAnsi"/>
          <w:bCs/>
        </w:rPr>
        <w:t>Wbudowanie, zagęszczenie, rozścielenie kruszywa w nawierzchni drogi powiatowej Nr 1428N relacji Cerkiewnik-Ró</w:t>
      </w:r>
      <w:r w:rsidR="00700AAC">
        <w:rPr>
          <w:rFonts w:asciiTheme="minorHAnsi" w:hAnsiTheme="minorHAnsi" w:cstheme="minorHAnsi"/>
          <w:bCs/>
        </w:rPr>
        <w:t>ż</w:t>
      </w:r>
      <w:r w:rsidR="00700AAC" w:rsidRPr="00700AAC">
        <w:rPr>
          <w:rFonts w:asciiTheme="minorHAnsi" w:hAnsiTheme="minorHAnsi" w:cstheme="minorHAnsi"/>
          <w:bCs/>
        </w:rPr>
        <w:t>ynka”</w:t>
      </w:r>
    </w:p>
    <w:p w14:paraId="64B4938A"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kern w:val="3"/>
          <w:lang w:eastAsia="pl-PL"/>
        </w:rPr>
        <w:t xml:space="preserve">Pana/Pani dane osobowe przetwarzane są na podstawie art. 6 ust. 1 lit.b i c RODO </w:t>
      </w:r>
      <w:r w:rsidRPr="00CF0AB0">
        <w:rPr>
          <w:rFonts w:asciiTheme="minorHAnsi" w:hAnsiTheme="minorHAnsi" w:cstheme="minorHAnsi"/>
          <w:color w:val="000000"/>
          <w:kern w:val="3"/>
          <w:lang w:eastAsia="pl-PL"/>
        </w:rPr>
        <w:t xml:space="preserve">w związku </w:t>
      </w:r>
      <w:r w:rsidRPr="00CF0AB0">
        <w:rPr>
          <w:rFonts w:asciiTheme="minorHAnsi" w:hAnsiTheme="minorHAnsi" w:cstheme="minorHAnsi"/>
        </w:rPr>
        <w:t>z ustawą z dnia 11 września 2019 roku Prawo zamówień publicznych (tj. Dz.U. z 2022 roku poz. 1710).</w:t>
      </w:r>
    </w:p>
    <w:p w14:paraId="7E8CFF01"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CF0AB0">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p>
    <w:p w14:paraId="021FBC75"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CF0AB0">
        <w:rPr>
          <w:rFonts w:asciiTheme="minorHAnsi" w:hAnsiTheme="minorHAnsi" w:cstheme="minorHAnsi"/>
          <w:bCs/>
          <w:kern w:val="3"/>
          <w:lang w:eastAsia="pl-PL" w:bidi="ar-SA"/>
        </w:rPr>
        <w:t>Pana/Pani dane osobowe nie będą przekazywane do państwa trzeciego lub organizacji międzynarodowej.</w:t>
      </w:r>
    </w:p>
    <w:p w14:paraId="168D87FC"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t xml:space="preserve">Pana/Pani dane osobowe będą przechowywane przez okres 10 lat, </w:t>
      </w:r>
      <w:r w:rsidRPr="00CF0AB0">
        <w:rPr>
          <w:rFonts w:asciiTheme="minorHAnsi" w:hAnsiTheme="minorHAnsi" w:cstheme="minorHAnsi"/>
          <w:bCs/>
          <w:color w:val="000000"/>
          <w:kern w:val="3"/>
          <w:lang w:eastAsia="pl-PL" w:bidi="ar-SA"/>
        </w:rPr>
        <w:t>liczone od roku następującego, po roku w którym sprawę zakończono.</w:t>
      </w:r>
    </w:p>
    <w:p w14:paraId="4EA679DB"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t>Posiada Pan/Pani prawo do dostępu do danych osobowych/</w:t>
      </w:r>
      <w:r w:rsidRPr="00CF0AB0">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639DB6F3"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lastRenderedPageBreak/>
        <w:t>Podanie przez Pana/Panią danych osobowych jest:</w:t>
      </w:r>
    </w:p>
    <w:p w14:paraId="348073CD" w14:textId="77777777" w:rsidR="00CF0AB0" w:rsidRPr="00CF0AB0" w:rsidRDefault="00CF0AB0" w:rsidP="00CF0AB0">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CF0AB0">
        <w:rPr>
          <w:rFonts w:asciiTheme="minorHAnsi" w:hAnsiTheme="minorHAnsi" w:cstheme="minorHAnsi"/>
          <w:bCs/>
          <w:kern w:val="3"/>
          <w:lang w:eastAsia="pl-PL" w:bidi="ar-SA"/>
        </w:rPr>
        <w:t>konieczne do zawarcia i realizacji  umowy, której Pan/Pani jest stroną. Konsekwencją nie podania danych osobowych jest brak możliwości osiągnięcia celu, jakim jest zawarcie umowy i wypełnienie zobowiązań wynikających z zapisów umowy.</w:t>
      </w:r>
    </w:p>
    <w:p w14:paraId="3EE74C0D" w14:textId="77777777" w:rsidR="00CF0AB0" w:rsidRPr="00CF0AB0" w:rsidRDefault="00CF0AB0" w:rsidP="00CF0AB0">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CF0AB0">
        <w:rPr>
          <w:rFonts w:asciiTheme="minorHAnsi" w:hAnsiTheme="minorHAnsi" w:cstheme="minorHAnsi"/>
          <w:bCs/>
          <w:kern w:val="3"/>
          <w:lang w:eastAsia="pl-PL" w:bidi="ar-SA"/>
        </w:rPr>
        <w:t>Pani/Pana dane nie będą przetwarzane w sposób zautomatyzowany i nie będą podlegać profilowaniu.</w:t>
      </w:r>
    </w:p>
    <w:p w14:paraId="04CB68C1" w14:textId="4756DC9A" w:rsidR="00CA169C" w:rsidRPr="00662DAE" w:rsidRDefault="00CA169C" w:rsidP="00CF0AB0">
      <w:pPr>
        <w:widowControl w:val="0"/>
        <w:tabs>
          <w:tab w:val="left" w:pos="567"/>
        </w:tabs>
        <w:autoSpaceDN w:val="0"/>
        <w:spacing w:line="360" w:lineRule="auto"/>
        <w:ind w:left="567"/>
        <w:textAlignment w:val="baseline"/>
        <w:rPr>
          <w:rFonts w:asciiTheme="minorHAnsi" w:hAnsiTheme="minorHAnsi" w:cstheme="minorHAnsi"/>
          <w:bCs/>
          <w:kern w:val="3"/>
          <w:lang w:eastAsia="pl-PL" w:bidi="ar-SA"/>
        </w:rPr>
      </w:pP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7A2" w14:textId="5E25F262"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5D2B51">
      <w:rPr>
        <w:rFonts w:asciiTheme="minorHAnsi" w:hAnsiTheme="minorHAnsi" w:cstheme="minorHAnsi"/>
        <w:bCs/>
      </w:rPr>
      <w:t>4</w:t>
    </w:r>
    <w:r w:rsidR="00700AAC">
      <w:rPr>
        <w:rFonts w:asciiTheme="minorHAnsi" w:hAnsiTheme="minorHAnsi" w:cstheme="minorHAnsi"/>
        <w:bCs/>
      </w:rPr>
      <w:t>8</w:t>
    </w:r>
    <w:r>
      <w:rPr>
        <w:rFonts w:asciiTheme="minorHAnsi" w:hAnsiTheme="minorHAnsi" w:cstheme="minorHAnsi"/>
        <w:bCs/>
      </w:rPr>
      <w:t>.202</w:t>
    </w:r>
    <w:r w:rsidR="00ED168C">
      <w:rPr>
        <w:rFonts w:asciiTheme="minorHAnsi" w:hAnsiTheme="minorHAnsi" w:cstheme="minorHAnsi"/>
        <w:bCs/>
      </w:rPr>
      <w:t>3</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928"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328172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118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954095">
    <w:abstractNumId w:val="50"/>
  </w:num>
  <w:num w:numId="4" w16cid:durableId="20012322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752734">
    <w:abstractNumId w:val="32"/>
  </w:num>
  <w:num w:numId="6" w16cid:durableId="1566064469">
    <w:abstractNumId w:val="4"/>
  </w:num>
  <w:num w:numId="7" w16cid:durableId="765807788">
    <w:abstractNumId w:val="0"/>
  </w:num>
  <w:num w:numId="8" w16cid:durableId="1147624185">
    <w:abstractNumId w:val="23"/>
  </w:num>
  <w:num w:numId="9" w16cid:durableId="1982684207">
    <w:abstractNumId w:val="34"/>
  </w:num>
  <w:num w:numId="10" w16cid:durableId="1015887732">
    <w:abstractNumId w:val="28"/>
  </w:num>
  <w:num w:numId="11" w16cid:durableId="409347635">
    <w:abstractNumId w:val="8"/>
  </w:num>
  <w:num w:numId="12" w16cid:durableId="814376974">
    <w:abstractNumId w:val="39"/>
  </w:num>
  <w:num w:numId="13" w16cid:durableId="1608851064">
    <w:abstractNumId w:val="18"/>
  </w:num>
  <w:num w:numId="14" w16cid:durableId="384261288">
    <w:abstractNumId w:val="19"/>
  </w:num>
  <w:num w:numId="15" w16cid:durableId="420640438">
    <w:abstractNumId w:val="19"/>
    <w:lvlOverride w:ilvl="0">
      <w:startOverride w:val="1"/>
    </w:lvlOverride>
  </w:num>
  <w:num w:numId="16" w16cid:durableId="2013295981">
    <w:abstractNumId w:val="30"/>
  </w:num>
  <w:num w:numId="17" w16cid:durableId="1754618311">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541524392">
    <w:abstractNumId w:val="20"/>
  </w:num>
  <w:num w:numId="19" w16cid:durableId="1019549489">
    <w:abstractNumId w:val="41"/>
  </w:num>
  <w:num w:numId="20" w16cid:durableId="762145828">
    <w:abstractNumId w:val="56"/>
  </w:num>
  <w:num w:numId="21" w16cid:durableId="394281067">
    <w:abstractNumId w:val="10"/>
  </w:num>
  <w:num w:numId="22" w16cid:durableId="1602833744">
    <w:abstractNumId w:val="14"/>
  </w:num>
  <w:num w:numId="23" w16cid:durableId="335114421">
    <w:abstractNumId w:val="11"/>
  </w:num>
  <w:num w:numId="24" w16cid:durableId="230893275">
    <w:abstractNumId w:val="21"/>
  </w:num>
  <w:num w:numId="25" w16cid:durableId="1515996254">
    <w:abstractNumId w:val="26"/>
  </w:num>
  <w:num w:numId="26" w16cid:durableId="1691568947">
    <w:abstractNumId w:val="24"/>
  </w:num>
  <w:num w:numId="27" w16cid:durableId="1012072842">
    <w:abstractNumId w:val="43"/>
  </w:num>
  <w:num w:numId="28" w16cid:durableId="81682571">
    <w:abstractNumId w:val="51"/>
  </w:num>
  <w:num w:numId="29" w16cid:durableId="1440949409">
    <w:abstractNumId w:val="33"/>
  </w:num>
  <w:num w:numId="30" w16cid:durableId="882912150">
    <w:abstractNumId w:val="13"/>
  </w:num>
  <w:num w:numId="31" w16cid:durableId="1303149638">
    <w:abstractNumId w:val="6"/>
  </w:num>
  <w:num w:numId="32" w16cid:durableId="1839423607">
    <w:abstractNumId w:val="38"/>
  </w:num>
  <w:num w:numId="33" w16cid:durableId="643585425">
    <w:abstractNumId w:val="7"/>
  </w:num>
  <w:num w:numId="34" w16cid:durableId="112527750">
    <w:abstractNumId w:val="31"/>
  </w:num>
  <w:num w:numId="35" w16cid:durableId="1261454520">
    <w:abstractNumId w:val="54"/>
  </w:num>
  <w:num w:numId="36" w16cid:durableId="1143305660">
    <w:abstractNumId w:val="17"/>
  </w:num>
  <w:num w:numId="37" w16cid:durableId="200362289">
    <w:abstractNumId w:val="53"/>
  </w:num>
  <w:num w:numId="38" w16cid:durableId="1385566526">
    <w:abstractNumId w:val="25"/>
  </w:num>
  <w:num w:numId="39" w16cid:durableId="1740445634">
    <w:abstractNumId w:val="46"/>
  </w:num>
  <w:num w:numId="40" w16cid:durableId="255332063">
    <w:abstractNumId w:val="37"/>
  </w:num>
  <w:num w:numId="41" w16cid:durableId="684593264">
    <w:abstractNumId w:val="48"/>
  </w:num>
  <w:num w:numId="42" w16cid:durableId="381829926">
    <w:abstractNumId w:val="49"/>
  </w:num>
  <w:num w:numId="43" w16cid:durableId="1252930756">
    <w:abstractNumId w:val="44"/>
  </w:num>
  <w:num w:numId="44" w16cid:durableId="1866169245">
    <w:abstractNumId w:val="16"/>
  </w:num>
  <w:num w:numId="45" w16cid:durableId="347371059">
    <w:abstractNumId w:val="29"/>
  </w:num>
  <w:num w:numId="46" w16cid:durableId="146241023">
    <w:abstractNumId w:val="27"/>
  </w:num>
  <w:num w:numId="47" w16cid:durableId="1509129075">
    <w:abstractNumId w:val="58"/>
  </w:num>
  <w:num w:numId="48" w16cid:durableId="1149983276">
    <w:abstractNumId w:val="55"/>
  </w:num>
  <w:num w:numId="49" w16cid:durableId="1389573342">
    <w:abstractNumId w:val="40"/>
  </w:num>
  <w:num w:numId="50" w16cid:durableId="1830712000">
    <w:abstractNumId w:val="15"/>
  </w:num>
  <w:num w:numId="51" w16cid:durableId="1244142759">
    <w:abstractNumId w:val="3"/>
  </w:num>
  <w:num w:numId="52" w16cid:durableId="960114747">
    <w:abstractNumId w:val="2"/>
  </w:num>
  <w:num w:numId="53" w16cid:durableId="373846436">
    <w:abstractNumId w:val="12"/>
  </w:num>
  <w:num w:numId="54" w16cid:durableId="2086563949">
    <w:abstractNumId w:val="35"/>
  </w:num>
  <w:num w:numId="55" w16cid:durableId="830146784">
    <w:abstractNumId w:val="47"/>
  </w:num>
  <w:num w:numId="56" w16cid:durableId="799884457">
    <w:abstractNumId w:val="45"/>
  </w:num>
  <w:num w:numId="57" w16cid:durableId="18895572">
    <w:abstractNumId w:val="22"/>
  </w:num>
  <w:num w:numId="58" w16cid:durableId="1015035357">
    <w:abstractNumId w:val="57"/>
  </w:num>
  <w:num w:numId="59" w16cid:durableId="1110708568">
    <w:abstractNumId w:val="9"/>
  </w:num>
  <w:num w:numId="60" w16cid:durableId="510727002">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223536"/>
    <w:rsid w:val="00234CA6"/>
    <w:rsid w:val="002B32D9"/>
    <w:rsid w:val="003108CE"/>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E275D"/>
    <w:rsid w:val="004E3E11"/>
    <w:rsid w:val="005004AE"/>
    <w:rsid w:val="00532AAE"/>
    <w:rsid w:val="005425FF"/>
    <w:rsid w:val="005903F3"/>
    <w:rsid w:val="005B53D4"/>
    <w:rsid w:val="005C1D02"/>
    <w:rsid w:val="005D252B"/>
    <w:rsid w:val="005D2B51"/>
    <w:rsid w:val="005D48E8"/>
    <w:rsid w:val="00605DF2"/>
    <w:rsid w:val="00640EF1"/>
    <w:rsid w:val="00662DAE"/>
    <w:rsid w:val="00684F5E"/>
    <w:rsid w:val="006C1846"/>
    <w:rsid w:val="00700AAC"/>
    <w:rsid w:val="007279B5"/>
    <w:rsid w:val="00741078"/>
    <w:rsid w:val="00753203"/>
    <w:rsid w:val="007A6626"/>
    <w:rsid w:val="007D2987"/>
    <w:rsid w:val="007D3399"/>
    <w:rsid w:val="007D7759"/>
    <w:rsid w:val="007E034E"/>
    <w:rsid w:val="008040A8"/>
    <w:rsid w:val="00896076"/>
    <w:rsid w:val="008A66A9"/>
    <w:rsid w:val="008B068B"/>
    <w:rsid w:val="008C3E70"/>
    <w:rsid w:val="008C54FD"/>
    <w:rsid w:val="008D5B05"/>
    <w:rsid w:val="00941725"/>
    <w:rsid w:val="009B04B7"/>
    <w:rsid w:val="009E195F"/>
    <w:rsid w:val="009E4A6A"/>
    <w:rsid w:val="009F3B35"/>
    <w:rsid w:val="00A23080"/>
    <w:rsid w:val="00A52977"/>
    <w:rsid w:val="00A567C9"/>
    <w:rsid w:val="00A65DB6"/>
    <w:rsid w:val="00AC0F61"/>
    <w:rsid w:val="00AD28E7"/>
    <w:rsid w:val="00AE2DA0"/>
    <w:rsid w:val="00AF1D7C"/>
    <w:rsid w:val="00B1509A"/>
    <w:rsid w:val="00B300E5"/>
    <w:rsid w:val="00B637F5"/>
    <w:rsid w:val="00B9300F"/>
    <w:rsid w:val="00BA1954"/>
    <w:rsid w:val="00BA542C"/>
    <w:rsid w:val="00BB2F2E"/>
    <w:rsid w:val="00BB6490"/>
    <w:rsid w:val="00BD1155"/>
    <w:rsid w:val="00BD5F5D"/>
    <w:rsid w:val="00BE5625"/>
    <w:rsid w:val="00BF30ED"/>
    <w:rsid w:val="00C42F1A"/>
    <w:rsid w:val="00CA169C"/>
    <w:rsid w:val="00CA3365"/>
    <w:rsid w:val="00CF0AB0"/>
    <w:rsid w:val="00D12AC7"/>
    <w:rsid w:val="00D16FE1"/>
    <w:rsid w:val="00D31F21"/>
    <w:rsid w:val="00D36F37"/>
    <w:rsid w:val="00D40C9D"/>
    <w:rsid w:val="00D7519D"/>
    <w:rsid w:val="00D86820"/>
    <w:rsid w:val="00D8730B"/>
    <w:rsid w:val="00D9208F"/>
    <w:rsid w:val="00DA0819"/>
    <w:rsid w:val="00DA183B"/>
    <w:rsid w:val="00DC40DE"/>
    <w:rsid w:val="00DE4EA6"/>
    <w:rsid w:val="00DF221D"/>
    <w:rsid w:val="00E37EE8"/>
    <w:rsid w:val="00E83C4F"/>
    <w:rsid w:val="00E9126B"/>
    <w:rsid w:val="00E94B97"/>
    <w:rsid w:val="00EB3B1C"/>
    <w:rsid w:val="00EB6673"/>
    <w:rsid w:val="00ED168C"/>
    <w:rsid w:val="00ED362D"/>
    <w:rsid w:val="00ED5F7A"/>
    <w:rsid w:val="00EE5FFC"/>
    <w:rsid w:val="00F21209"/>
    <w:rsid w:val="00F25E19"/>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 w:type="numbering" w:customStyle="1" w:styleId="WWNum111">
    <w:name w:val="WWNum111"/>
    <w:basedOn w:val="Bezlisty"/>
    <w:rsid w:val="00CF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4660-5988-4588-A1BF-AFD8733F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24</Pages>
  <Words>6614</Words>
  <Characters>39690</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95</cp:revision>
  <cp:lastPrinted>2021-09-30T04:36:00Z</cp:lastPrinted>
  <dcterms:created xsi:type="dcterms:W3CDTF">2021-02-24T07:00:00Z</dcterms:created>
  <dcterms:modified xsi:type="dcterms:W3CDTF">2023-10-17T10:41:00Z</dcterms:modified>
</cp:coreProperties>
</file>