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BB9A5" w14:textId="77777777" w:rsidR="00391A17" w:rsidRPr="0057280F" w:rsidRDefault="00391A17" w:rsidP="0057280F">
      <w:pPr>
        <w:tabs>
          <w:tab w:val="center" w:pos="5103"/>
        </w:tabs>
        <w:jc w:val="center"/>
        <w:rPr>
          <w:b/>
          <w:sz w:val="22"/>
          <w:szCs w:val="22"/>
        </w:rPr>
      </w:pPr>
    </w:p>
    <w:p w14:paraId="2E3DD465" w14:textId="77777777" w:rsidR="00391A17" w:rsidRPr="0057280F" w:rsidRDefault="00391A17" w:rsidP="0057280F">
      <w:pPr>
        <w:tabs>
          <w:tab w:val="center" w:pos="5103"/>
        </w:tabs>
        <w:jc w:val="center"/>
        <w:rPr>
          <w:b/>
          <w:sz w:val="22"/>
          <w:szCs w:val="22"/>
        </w:rPr>
      </w:pPr>
    </w:p>
    <w:p w14:paraId="1509FE49" w14:textId="77777777" w:rsidR="00391A17" w:rsidRPr="0057280F" w:rsidRDefault="00391A17" w:rsidP="0057280F">
      <w:pPr>
        <w:tabs>
          <w:tab w:val="center" w:pos="5103"/>
        </w:tabs>
        <w:jc w:val="center"/>
        <w:rPr>
          <w:b/>
          <w:sz w:val="22"/>
          <w:szCs w:val="22"/>
        </w:rPr>
      </w:pPr>
    </w:p>
    <w:p w14:paraId="157FE706" w14:textId="77777777" w:rsidR="003153B3" w:rsidRDefault="003153B3" w:rsidP="003153B3">
      <w:pPr>
        <w:tabs>
          <w:tab w:val="center" w:pos="5103"/>
        </w:tabs>
        <w:jc w:val="center"/>
        <w:rPr>
          <w:b/>
          <w:sz w:val="22"/>
          <w:szCs w:val="22"/>
        </w:rPr>
      </w:pPr>
      <w:r>
        <w:rPr>
          <w:b/>
          <w:sz w:val="22"/>
          <w:szCs w:val="22"/>
        </w:rPr>
        <w:t>SPECYFIKACJA</w:t>
      </w:r>
    </w:p>
    <w:p w14:paraId="66CE7E36" w14:textId="77777777" w:rsidR="003153B3" w:rsidRDefault="003153B3" w:rsidP="003153B3">
      <w:pPr>
        <w:jc w:val="center"/>
        <w:rPr>
          <w:b/>
          <w:sz w:val="22"/>
          <w:szCs w:val="22"/>
        </w:rPr>
      </w:pPr>
      <w:r>
        <w:rPr>
          <w:b/>
          <w:sz w:val="22"/>
          <w:szCs w:val="22"/>
        </w:rPr>
        <w:t>WARUNKÓW ZAMÓWIENIA</w:t>
      </w:r>
    </w:p>
    <w:p w14:paraId="1ACCBDD4" w14:textId="77777777" w:rsidR="003153B3" w:rsidRDefault="003153B3" w:rsidP="003153B3">
      <w:pPr>
        <w:jc w:val="center"/>
        <w:rPr>
          <w:b/>
          <w:sz w:val="22"/>
          <w:szCs w:val="22"/>
        </w:rPr>
      </w:pPr>
      <w:r>
        <w:rPr>
          <w:b/>
          <w:sz w:val="22"/>
          <w:szCs w:val="22"/>
        </w:rPr>
        <w:t>(SWZ)</w:t>
      </w:r>
    </w:p>
    <w:p w14:paraId="3B9B2A2F" w14:textId="77777777" w:rsidR="003153B3" w:rsidRDefault="003153B3" w:rsidP="003153B3">
      <w:pPr>
        <w:jc w:val="center"/>
        <w:rPr>
          <w:sz w:val="22"/>
          <w:szCs w:val="22"/>
        </w:rPr>
      </w:pPr>
    </w:p>
    <w:p w14:paraId="4AAE2171" w14:textId="5C38B6D0" w:rsidR="003153B3" w:rsidRPr="001166FA" w:rsidRDefault="003153B3" w:rsidP="003153B3">
      <w:pPr>
        <w:jc w:val="center"/>
        <w:rPr>
          <w:i/>
          <w:sz w:val="22"/>
          <w:szCs w:val="22"/>
        </w:rPr>
      </w:pPr>
      <w:r w:rsidRPr="001166FA">
        <w:rPr>
          <w:i/>
          <w:sz w:val="22"/>
          <w:szCs w:val="22"/>
        </w:rPr>
        <w:t>Nr sprawy</w:t>
      </w:r>
      <w:r w:rsidRPr="005F1DBE">
        <w:rPr>
          <w:i/>
          <w:sz w:val="22"/>
          <w:szCs w:val="22"/>
        </w:rPr>
        <w:t xml:space="preserve">: </w:t>
      </w:r>
      <w:r>
        <w:rPr>
          <w:i/>
          <w:sz w:val="22"/>
          <w:szCs w:val="22"/>
        </w:rPr>
        <w:t>43500.2711.17.2024</w:t>
      </w:r>
    </w:p>
    <w:p w14:paraId="1545DA20" w14:textId="47DBC6C1" w:rsidR="003153B3" w:rsidRDefault="003153B3" w:rsidP="003153B3">
      <w:pPr>
        <w:tabs>
          <w:tab w:val="center" w:pos="5103"/>
          <w:tab w:val="left" w:pos="9270"/>
        </w:tabs>
        <w:jc w:val="center"/>
        <w:rPr>
          <w:b/>
          <w:sz w:val="22"/>
          <w:szCs w:val="22"/>
        </w:rPr>
      </w:pPr>
      <w:r>
        <w:rPr>
          <w:b/>
          <w:sz w:val="22"/>
          <w:szCs w:val="22"/>
        </w:rPr>
        <w:t>Sygnatura postępowania: U/28/2024</w:t>
      </w:r>
    </w:p>
    <w:p w14:paraId="33CDAA95" w14:textId="77777777" w:rsidR="003153B3" w:rsidRDefault="003153B3" w:rsidP="003153B3">
      <w:pPr>
        <w:rPr>
          <w:b/>
          <w:sz w:val="22"/>
          <w:szCs w:val="22"/>
        </w:rPr>
      </w:pPr>
    </w:p>
    <w:p w14:paraId="7415EF5E" w14:textId="77777777" w:rsidR="003153B3" w:rsidRDefault="003153B3" w:rsidP="003153B3">
      <w:pPr>
        <w:jc w:val="center"/>
        <w:rPr>
          <w:sz w:val="22"/>
          <w:szCs w:val="22"/>
        </w:rPr>
      </w:pPr>
      <w:r>
        <w:rPr>
          <w:sz w:val="22"/>
          <w:szCs w:val="22"/>
        </w:rPr>
        <w:t>Zamawiający:</w:t>
      </w:r>
    </w:p>
    <w:p w14:paraId="088CCFCE" w14:textId="77777777" w:rsidR="003153B3" w:rsidRDefault="003153B3" w:rsidP="003153B3">
      <w:pPr>
        <w:jc w:val="center"/>
        <w:rPr>
          <w:b/>
          <w:sz w:val="22"/>
          <w:szCs w:val="22"/>
        </w:rPr>
      </w:pPr>
      <w:r>
        <w:rPr>
          <w:b/>
          <w:sz w:val="22"/>
          <w:szCs w:val="22"/>
        </w:rPr>
        <w:t>UNIWERSYTET OPOLSKI</w:t>
      </w:r>
    </w:p>
    <w:p w14:paraId="6B083830" w14:textId="77777777" w:rsidR="00C90A2D" w:rsidRPr="0057280F" w:rsidRDefault="00C90A2D" w:rsidP="0057280F">
      <w:pPr>
        <w:jc w:val="both"/>
        <w:rPr>
          <w:b/>
          <w:sz w:val="22"/>
          <w:szCs w:val="22"/>
        </w:rPr>
      </w:pPr>
    </w:p>
    <w:p w14:paraId="35606F57" w14:textId="77777777" w:rsidR="00391A17" w:rsidRPr="0057280F" w:rsidRDefault="00391A17" w:rsidP="0057280F">
      <w:pPr>
        <w:jc w:val="both"/>
        <w:rPr>
          <w:b/>
          <w:sz w:val="22"/>
          <w:szCs w:val="22"/>
        </w:rPr>
      </w:pPr>
    </w:p>
    <w:p w14:paraId="4F9C37A5" w14:textId="77777777" w:rsidR="00C90A2D" w:rsidRPr="0057280F" w:rsidRDefault="00C90A2D" w:rsidP="0057280F">
      <w:pPr>
        <w:autoSpaceDE w:val="0"/>
        <w:rPr>
          <w:sz w:val="22"/>
          <w:szCs w:val="22"/>
        </w:rPr>
      </w:pPr>
      <w:r w:rsidRPr="0057280F">
        <w:rPr>
          <w:sz w:val="22"/>
          <w:szCs w:val="22"/>
        </w:rPr>
        <w:t xml:space="preserve">Postępowanie prowadzone w trybie: </w:t>
      </w:r>
      <w:r w:rsidRPr="0057280F">
        <w:rPr>
          <w:i/>
          <w:sz w:val="22"/>
          <w:szCs w:val="22"/>
          <w:lang w:bidi="pl-PL"/>
        </w:rPr>
        <w:t>tryb podstawowy bez negocjacji</w:t>
      </w:r>
    </w:p>
    <w:p w14:paraId="370F8304" w14:textId="77777777" w:rsidR="00C90A2D" w:rsidRPr="0057280F" w:rsidRDefault="00C90A2D" w:rsidP="0057280F">
      <w:pPr>
        <w:shd w:val="clear" w:color="auto" w:fill="FFFFFF"/>
        <w:jc w:val="both"/>
        <w:rPr>
          <w:b/>
          <w:sz w:val="22"/>
          <w:szCs w:val="22"/>
        </w:rPr>
      </w:pPr>
    </w:p>
    <w:p w14:paraId="692214A1" w14:textId="77777777" w:rsidR="00391A17" w:rsidRPr="0057280F" w:rsidRDefault="00391A17" w:rsidP="0057280F">
      <w:pPr>
        <w:shd w:val="clear" w:color="auto" w:fill="FFFFFF"/>
        <w:jc w:val="both"/>
        <w:rPr>
          <w:b/>
          <w:sz w:val="22"/>
          <w:szCs w:val="22"/>
        </w:rPr>
      </w:pPr>
    </w:p>
    <w:p w14:paraId="5B7E5F12" w14:textId="77777777" w:rsidR="00C90A2D" w:rsidRPr="0057280F" w:rsidRDefault="00C90A2D" w:rsidP="0057280F">
      <w:pPr>
        <w:shd w:val="clear" w:color="auto" w:fill="FFFFFF"/>
        <w:jc w:val="both"/>
        <w:rPr>
          <w:sz w:val="22"/>
          <w:szCs w:val="22"/>
        </w:rPr>
      </w:pPr>
      <w:r w:rsidRPr="0057280F">
        <w:rPr>
          <w:sz w:val="22"/>
          <w:szCs w:val="22"/>
        </w:rPr>
        <w:t>Nazwa zamówienia:</w:t>
      </w:r>
    </w:p>
    <w:p w14:paraId="1A1215AD" w14:textId="77777777" w:rsidR="00F4688A" w:rsidRDefault="00F4688A" w:rsidP="00F4688A">
      <w:pPr>
        <w:shd w:val="clear" w:color="auto" w:fill="DEEAF6"/>
        <w:jc w:val="center"/>
        <w:rPr>
          <w:b/>
          <w:sz w:val="22"/>
          <w:szCs w:val="22"/>
        </w:rPr>
      </w:pPr>
    </w:p>
    <w:p w14:paraId="42D6430C" w14:textId="77777777" w:rsidR="009227D2" w:rsidRDefault="009227D2" w:rsidP="00F4688A">
      <w:pPr>
        <w:shd w:val="clear" w:color="auto" w:fill="DEEAF6"/>
        <w:jc w:val="center"/>
        <w:rPr>
          <w:b/>
          <w:sz w:val="22"/>
          <w:szCs w:val="22"/>
        </w:rPr>
      </w:pPr>
      <w:r>
        <w:rPr>
          <w:b/>
          <w:sz w:val="22"/>
          <w:szCs w:val="22"/>
        </w:rPr>
        <w:t>Usługa szkoleniowa – przeprowadzenie szkolenia okresowego w dziedzinie bezpieczeństwa i higieny pracy</w:t>
      </w:r>
    </w:p>
    <w:p w14:paraId="30D6FBDA" w14:textId="77777777" w:rsidR="00932767" w:rsidRPr="00F4688A" w:rsidRDefault="00932767" w:rsidP="00F4688A">
      <w:pPr>
        <w:shd w:val="clear" w:color="auto" w:fill="DEEAF6"/>
        <w:jc w:val="center"/>
        <w:rPr>
          <w:i/>
          <w:sz w:val="22"/>
          <w:szCs w:val="22"/>
        </w:rPr>
      </w:pPr>
    </w:p>
    <w:p w14:paraId="4288A187" w14:textId="77777777" w:rsidR="00822315" w:rsidRPr="0057280F" w:rsidRDefault="00822315" w:rsidP="0057280F">
      <w:pPr>
        <w:shd w:val="clear" w:color="auto" w:fill="FFFFFF"/>
        <w:rPr>
          <w:sz w:val="22"/>
          <w:szCs w:val="22"/>
        </w:rPr>
      </w:pPr>
    </w:p>
    <w:p w14:paraId="19DB61F3" w14:textId="77777777" w:rsidR="00391A17" w:rsidRPr="0057280F" w:rsidRDefault="00391A17" w:rsidP="0057280F">
      <w:pPr>
        <w:shd w:val="clear" w:color="auto" w:fill="FFFFFF"/>
        <w:rPr>
          <w:sz w:val="22"/>
          <w:szCs w:val="22"/>
        </w:rPr>
      </w:pPr>
    </w:p>
    <w:p w14:paraId="104965B2" w14:textId="77777777" w:rsidR="00C90A2D" w:rsidRPr="0057280F" w:rsidRDefault="00C90A2D" w:rsidP="0057280F">
      <w:pPr>
        <w:shd w:val="clear" w:color="auto" w:fill="FFFFFF"/>
        <w:rPr>
          <w:sz w:val="22"/>
          <w:szCs w:val="22"/>
        </w:rPr>
      </w:pPr>
      <w:r w:rsidRPr="0057280F">
        <w:rPr>
          <w:sz w:val="22"/>
          <w:szCs w:val="22"/>
        </w:rPr>
        <w:t>Rodzaj:</w:t>
      </w:r>
    </w:p>
    <w:p w14:paraId="6ACF1CE7" w14:textId="77777777" w:rsidR="00C90A2D" w:rsidRPr="00582BC8" w:rsidRDefault="00582BC8" w:rsidP="0057280F">
      <w:pPr>
        <w:shd w:val="clear" w:color="auto" w:fill="FFFFFF"/>
        <w:rPr>
          <w:b/>
          <w:sz w:val="22"/>
          <w:szCs w:val="22"/>
        </w:rPr>
      </w:pPr>
      <w:r w:rsidRPr="00582BC8">
        <w:rPr>
          <w:b/>
          <w:sz w:val="22"/>
          <w:szCs w:val="22"/>
        </w:rPr>
        <w:t>USŁUGA</w:t>
      </w:r>
      <w:r w:rsidR="00932767">
        <w:rPr>
          <w:b/>
          <w:sz w:val="22"/>
          <w:szCs w:val="22"/>
        </w:rPr>
        <w:t xml:space="preserve"> SPOŁECZNA</w:t>
      </w:r>
    </w:p>
    <w:p w14:paraId="2694AF73" w14:textId="77777777" w:rsidR="00822315" w:rsidRPr="0057280F" w:rsidRDefault="00822315" w:rsidP="0057280F">
      <w:pPr>
        <w:shd w:val="clear" w:color="auto" w:fill="FFFFFF"/>
        <w:jc w:val="both"/>
        <w:rPr>
          <w:rStyle w:val="Styl11pt0"/>
        </w:rPr>
      </w:pPr>
    </w:p>
    <w:p w14:paraId="311B870D" w14:textId="77777777" w:rsidR="00391A17" w:rsidRPr="0057280F" w:rsidRDefault="00391A17" w:rsidP="0057280F">
      <w:pPr>
        <w:shd w:val="clear" w:color="auto" w:fill="FFFFFF"/>
        <w:jc w:val="both"/>
        <w:rPr>
          <w:rStyle w:val="Styl11pt0"/>
        </w:rPr>
      </w:pPr>
    </w:p>
    <w:p w14:paraId="0818C103" w14:textId="4B2A00E3" w:rsidR="00822315" w:rsidRPr="00F4688A" w:rsidRDefault="00822315" w:rsidP="0057280F">
      <w:pPr>
        <w:shd w:val="clear" w:color="auto" w:fill="FFFFFF"/>
        <w:jc w:val="both"/>
        <w:rPr>
          <w:sz w:val="22"/>
          <w:szCs w:val="22"/>
          <w:highlight w:val="yellow"/>
        </w:rPr>
      </w:pPr>
      <w:r w:rsidRPr="0057280F">
        <w:rPr>
          <w:sz w:val="22"/>
          <w:szCs w:val="22"/>
          <w:u w:val="single"/>
        </w:rPr>
        <w:t xml:space="preserve">Data publikacji ogłoszenia o zamówieniu w Biuletynie Zamówień Publicznych https://ezamowienia.gov.pl/pl/: </w:t>
      </w:r>
      <w:r w:rsidRPr="0057280F">
        <w:rPr>
          <w:sz w:val="22"/>
          <w:szCs w:val="22"/>
        </w:rPr>
        <w:t xml:space="preserve">Biuletyn Zamówień </w:t>
      </w:r>
      <w:r w:rsidRPr="00137D24">
        <w:rPr>
          <w:sz w:val="22"/>
          <w:szCs w:val="22"/>
        </w:rPr>
        <w:t xml:space="preserve">Publicznych: </w:t>
      </w:r>
      <w:r w:rsidR="003153B3" w:rsidRPr="00137D24">
        <w:rPr>
          <w:b/>
          <w:sz w:val="22"/>
          <w:szCs w:val="22"/>
        </w:rPr>
        <w:t>25</w:t>
      </w:r>
      <w:r w:rsidR="00A70EC1" w:rsidRPr="00137D24">
        <w:rPr>
          <w:b/>
          <w:sz w:val="22"/>
          <w:szCs w:val="22"/>
        </w:rPr>
        <w:t>.11</w:t>
      </w:r>
      <w:r w:rsidR="00932767" w:rsidRPr="00137D24">
        <w:rPr>
          <w:b/>
          <w:sz w:val="22"/>
          <w:szCs w:val="22"/>
        </w:rPr>
        <w:t>.202</w:t>
      </w:r>
      <w:r w:rsidR="003153B3" w:rsidRPr="00137D24">
        <w:rPr>
          <w:b/>
          <w:sz w:val="22"/>
          <w:szCs w:val="22"/>
        </w:rPr>
        <w:t>4</w:t>
      </w:r>
      <w:r w:rsidRPr="00137D24">
        <w:rPr>
          <w:b/>
          <w:sz w:val="22"/>
          <w:szCs w:val="22"/>
        </w:rPr>
        <w:t xml:space="preserve"> r.</w:t>
      </w:r>
    </w:p>
    <w:p w14:paraId="38B147EA" w14:textId="77777777" w:rsidR="00822315" w:rsidRPr="0057280F" w:rsidRDefault="00822315" w:rsidP="0057280F">
      <w:pPr>
        <w:shd w:val="clear" w:color="auto" w:fill="FFFFFF"/>
        <w:jc w:val="both"/>
        <w:rPr>
          <w:rStyle w:val="Styl11pt0"/>
        </w:rPr>
      </w:pPr>
    </w:p>
    <w:p w14:paraId="04209BDA" w14:textId="0ACDA5CB" w:rsidR="00C90A2D" w:rsidRPr="0057280F" w:rsidRDefault="00822315" w:rsidP="0057280F">
      <w:pPr>
        <w:jc w:val="both"/>
        <w:rPr>
          <w:color w:val="000000"/>
          <w:sz w:val="22"/>
          <w:szCs w:val="22"/>
          <w:lang w:bidi="pl-PL"/>
        </w:rPr>
      </w:pPr>
      <w:r w:rsidRPr="0057280F">
        <w:rPr>
          <w:color w:val="000000"/>
          <w:sz w:val="22"/>
          <w:szCs w:val="22"/>
          <w:lang w:bidi="pl-PL"/>
        </w:rPr>
        <w:t xml:space="preserve">Adres strony internetowej prowadzonego postępowania, na której </w:t>
      </w:r>
      <w:r w:rsidRPr="0057280F">
        <w:rPr>
          <w:b/>
          <w:color w:val="000000"/>
          <w:sz w:val="22"/>
          <w:szCs w:val="22"/>
          <w:u w:val="single"/>
          <w:lang w:bidi="pl-PL"/>
        </w:rPr>
        <w:t>udostępniano SWZ</w:t>
      </w:r>
      <w:r w:rsidRPr="0057280F">
        <w:rPr>
          <w:color w:val="000000"/>
          <w:sz w:val="22"/>
          <w:szCs w:val="22"/>
          <w:lang w:bidi="pl-PL"/>
        </w:rPr>
        <w:t xml:space="preserve"> oraz na której udostępniane będą zmiany i wyjaśnienia treści SWZ oraz inne dokumenty zamówienia bezpośrednio związane z postępowaniem </w:t>
      </w:r>
      <w:r w:rsidRPr="007845CF">
        <w:rPr>
          <w:color w:val="000000"/>
          <w:sz w:val="22"/>
          <w:szCs w:val="22"/>
          <w:lang w:bidi="pl-PL"/>
        </w:rPr>
        <w:t xml:space="preserve">o udzielenie zamówienia oraz </w:t>
      </w:r>
      <w:r w:rsidRPr="007845CF">
        <w:rPr>
          <w:b/>
          <w:color w:val="000000"/>
          <w:sz w:val="22"/>
          <w:szCs w:val="22"/>
          <w:u w:val="single"/>
          <w:lang w:bidi="pl-PL"/>
        </w:rPr>
        <w:t>za pośrednictwem której odbywa się komunikacja</w:t>
      </w:r>
      <w:r w:rsidRPr="007845CF">
        <w:rPr>
          <w:color w:val="000000"/>
          <w:sz w:val="22"/>
          <w:szCs w:val="22"/>
          <w:lang w:bidi="pl-PL"/>
        </w:rPr>
        <w:t xml:space="preserve"> pomiędzy Wykonawcą </w:t>
      </w:r>
      <w:r w:rsidRPr="007845CF">
        <w:rPr>
          <w:color w:val="000000"/>
          <w:sz w:val="22"/>
          <w:szCs w:val="22"/>
          <w:lang w:bidi="pl-PL"/>
        </w:rPr>
        <w:br/>
        <w:t xml:space="preserve">a Zamawiającym: </w:t>
      </w:r>
      <w:hyperlink r:id="rId8" w:history="1">
        <w:r w:rsidR="009227D2" w:rsidRPr="00D6027A">
          <w:rPr>
            <w:rStyle w:val="Hipercze"/>
            <w:sz w:val="22"/>
            <w:szCs w:val="22"/>
            <w:lang w:bidi="pl-PL"/>
          </w:rPr>
          <w:t>https://platformazakupowa.pl/transakcja/</w:t>
        </w:r>
      </w:hyperlink>
      <w:r w:rsidR="00483DEE">
        <w:rPr>
          <w:rStyle w:val="Hipercze"/>
          <w:sz w:val="22"/>
          <w:szCs w:val="22"/>
          <w:lang w:bidi="pl-PL"/>
        </w:rPr>
        <w:t>1021960</w:t>
      </w:r>
      <w:r w:rsidRPr="00440277">
        <w:rPr>
          <w:color w:val="000000"/>
          <w:sz w:val="22"/>
          <w:szCs w:val="22"/>
          <w:lang w:bidi="pl-PL"/>
        </w:rPr>
        <w:t>,</w:t>
      </w:r>
      <w:r w:rsidRPr="007845CF">
        <w:rPr>
          <w:color w:val="000000"/>
          <w:sz w:val="22"/>
          <w:szCs w:val="22"/>
          <w:lang w:bidi="pl-PL"/>
        </w:rPr>
        <w:t xml:space="preserve"> zwana</w:t>
      </w:r>
      <w:r w:rsidRPr="0057280F">
        <w:rPr>
          <w:color w:val="000000"/>
          <w:sz w:val="22"/>
          <w:szCs w:val="22"/>
          <w:lang w:bidi="pl-PL"/>
        </w:rPr>
        <w:t xml:space="preserve"> dalej </w:t>
      </w:r>
      <w:r w:rsidRPr="0057280F">
        <w:rPr>
          <w:i/>
          <w:color w:val="000000"/>
          <w:sz w:val="22"/>
          <w:szCs w:val="22"/>
          <w:lang w:bidi="pl-PL"/>
        </w:rPr>
        <w:t>platformą zakupową</w:t>
      </w:r>
      <w:r w:rsidRPr="0057280F">
        <w:rPr>
          <w:color w:val="000000"/>
          <w:sz w:val="22"/>
          <w:szCs w:val="22"/>
          <w:lang w:bidi="pl-PL"/>
        </w:rPr>
        <w:t xml:space="preserve"> </w:t>
      </w:r>
    </w:p>
    <w:p w14:paraId="7207A461" w14:textId="77777777" w:rsidR="00932767" w:rsidRDefault="00932767" w:rsidP="00932767">
      <w:pPr>
        <w:shd w:val="clear" w:color="auto" w:fill="FFFFFF"/>
        <w:ind w:left="6381"/>
        <w:rPr>
          <w:b/>
          <w:bCs/>
          <w:sz w:val="22"/>
          <w:szCs w:val="22"/>
        </w:rPr>
      </w:pPr>
      <w:r>
        <w:rPr>
          <w:b/>
          <w:bCs/>
          <w:sz w:val="22"/>
          <w:szCs w:val="22"/>
        </w:rPr>
        <w:t xml:space="preserve">      </w:t>
      </w:r>
    </w:p>
    <w:p w14:paraId="2A3A0132" w14:textId="77777777" w:rsidR="00F4651C" w:rsidRDefault="00932767" w:rsidP="00932767">
      <w:pPr>
        <w:shd w:val="clear" w:color="auto" w:fill="FFFFFF"/>
        <w:ind w:left="6381"/>
        <w:rPr>
          <w:b/>
          <w:bCs/>
          <w:sz w:val="22"/>
          <w:szCs w:val="22"/>
        </w:rPr>
      </w:pPr>
      <w:r>
        <w:rPr>
          <w:b/>
          <w:bCs/>
          <w:sz w:val="22"/>
          <w:szCs w:val="22"/>
        </w:rPr>
        <w:t xml:space="preserve">     </w:t>
      </w:r>
      <w:r w:rsidR="00F4651C">
        <w:rPr>
          <w:b/>
          <w:bCs/>
          <w:sz w:val="22"/>
          <w:szCs w:val="22"/>
        </w:rPr>
        <w:tab/>
      </w:r>
    </w:p>
    <w:p w14:paraId="0E4C9AA2" w14:textId="77777777" w:rsidR="00932767" w:rsidRPr="0081761A" w:rsidRDefault="00932767" w:rsidP="00344999">
      <w:pPr>
        <w:shd w:val="clear" w:color="auto" w:fill="FFFFFF"/>
        <w:ind w:left="6381" w:firstLine="709"/>
        <w:rPr>
          <w:b/>
          <w:bCs/>
          <w:sz w:val="22"/>
          <w:szCs w:val="22"/>
        </w:rPr>
      </w:pPr>
      <w:r>
        <w:rPr>
          <w:b/>
          <w:bCs/>
          <w:sz w:val="22"/>
          <w:szCs w:val="22"/>
        </w:rPr>
        <w:t xml:space="preserve"> </w:t>
      </w:r>
      <w:r w:rsidRPr="0081761A">
        <w:rPr>
          <w:b/>
          <w:bCs/>
          <w:sz w:val="22"/>
          <w:szCs w:val="22"/>
        </w:rPr>
        <w:t>Zatwierdził:</w:t>
      </w:r>
    </w:p>
    <w:tbl>
      <w:tblPr>
        <w:tblW w:w="10348" w:type="dxa"/>
        <w:tblLayout w:type="fixed"/>
        <w:tblLook w:val="04A0" w:firstRow="1" w:lastRow="0" w:firstColumn="1" w:lastColumn="0" w:noHBand="0" w:noVBand="1"/>
      </w:tblPr>
      <w:tblGrid>
        <w:gridCol w:w="10348"/>
      </w:tblGrid>
      <w:tr w:rsidR="00932767" w:rsidRPr="00DB6B68" w14:paraId="319E7938" w14:textId="77777777" w:rsidTr="00F07FDE">
        <w:trPr>
          <w:trHeight w:val="992"/>
        </w:trPr>
        <w:tc>
          <w:tcPr>
            <w:tcW w:w="10348" w:type="dxa"/>
          </w:tcPr>
          <w:p w14:paraId="00BA2F24" w14:textId="59B7CF00" w:rsidR="003153B3" w:rsidRDefault="00F4651C" w:rsidP="003153B3">
            <w:pPr>
              <w:shd w:val="clear" w:color="auto" w:fill="FFFFFF"/>
              <w:snapToGrid w:val="0"/>
              <w:ind w:left="6382"/>
              <w:rPr>
                <w:rFonts w:eastAsia="SimSun"/>
                <w:b/>
                <w:color w:val="FF0000"/>
                <w:sz w:val="22"/>
                <w:szCs w:val="22"/>
              </w:rPr>
            </w:pPr>
            <w:r w:rsidRPr="00344999">
              <w:rPr>
                <w:rFonts w:eastAsia="SimSun"/>
                <w:b/>
                <w:color w:val="FF0000"/>
                <w:sz w:val="22"/>
                <w:szCs w:val="22"/>
              </w:rPr>
              <w:t xml:space="preserve">    Z-ca KANCLERZA</w:t>
            </w:r>
          </w:p>
          <w:p w14:paraId="01AF1860" w14:textId="77777777" w:rsidR="003153B3" w:rsidRDefault="003153B3" w:rsidP="003153B3">
            <w:pPr>
              <w:shd w:val="clear" w:color="auto" w:fill="FFFFFF"/>
              <w:tabs>
                <w:tab w:val="left" w:pos="1125"/>
                <w:tab w:val="center" w:pos="2566"/>
              </w:tabs>
              <w:snapToGrid w:val="0"/>
              <w:rPr>
                <w:sz w:val="20"/>
                <w:szCs w:val="20"/>
              </w:rPr>
            </w:pPr>
          </w:p>
          <w:p w14:paraId="3546D95E" w14:textId="77777777" w:rsidR="003153B3" w:rsidRDefault="003153B3" w:rsidP="003153B3">
            <w:pPr>
              <w:shd w:val="clear" w:color="auto" w:fill="FFFFFF"/>
              <w:tabs>
                <w:tab w:val="left" w:pos="1125"/>
                <w:tab w:val="center" w:pos="2566"/>
              </w:tabs>
              <w:snapToGrid w:val="0"/>
              <w:rPr>
                <w:sz w:val="20"/>
                <w:szCs w:val="20"/>
              </w:rPr>
            </w:pPr>
          </w:p>
          <w:p w14:paraId="7A0DBCDA" w14:textId="43D9576B" w:rsidR="003153B3" w:rsidRPr="000F708E" w:rsidRDefault="003153B3" w:rsidP="003153B3">
            <w:pPr>
              <w:shd w:val="clear" w:color="auto" w:fill="FFFFFF"/>
              <w:tabs>
                <w:tab w:val="left" w:pos="1125"/>
                <w:tab w:val="center" w:pos="2566"/>
              </w:tabs>
              <w:snapToGrid w:val="0"/>
              <w:rPr>
                <w:rFonts w:eastAsia="SimSun"/>
                <w:i/>
                <w:color w:val="FF0000"/>
                <w:sz w:val="22"/>
                <w:szCs w:val="22"/>
              </w:rPr>
            </w:pPr>
            <w:r w:rsidRPr="00854E0F">
              <w:rPr>
                <w:rFonts w:eastAsia="SimSun"/>
                <w:i/>
                <w:color w:val="FF0000"/>
                <w:sz w:val="22"/>
                <w:szCs w:val="22"/>
              </w:rPr>
              <w:t xml:space="preserve">                                  </w:t>
            </w:r>
            <w:r>
              <w:rPr>
                <w:rFonts w:eastAsia="SimSun"/>
                <w:i/>
                <w:color w:val="FF0000"/>
                <w:sz w:val="22"/>
                <w:szCs w:val="22"/>
              </w:rPr>
              <w:tab/>
            </w:r>
            <w:r>
              <w:rPr>
                <w:rFonts w:eastAsia="SimSun"/>
                <w:i/>
                <w:color w:val="FF0000"/>
                <w:sz w:val="22"/>
                <w:szCs w:val="22"/>
              </w:rPr>
              <w:tab/>
            </w:r>
            <w:r>
              <w:rPr>
                <w:rFonts w:eastAsia="SimSun"/>
                <w:i/>
                <w:color w:val="FF0000"/>
                <w:sz w:val="22"/>
                <w:szCs w:val="22"/>
              </w:rPr>
              <w:tab/>
            </w:r>
            <w:r>
              <w:rPr>
                <w:rFonts w:eastAsia="SimSun"/>
                <w:i/>
                <w:color w:val="FF0000"/>
                <w:sz w:val="22"/>
                <w:szCs w:val="22"/>
              </w:rPr>
              <w:tab/>
            </w:r>
            <w:r>
              <w:rPr>
                <w:rFonts w:eastAsia="SimSun"/>
                <w:i/>
                <w:color w:val="FF0000"/>
                <w:sz w:val="22"/>
                <w:szCs w:val="22"/>
              </w:rPr>
              <w:tab/>
            </w:r>
            <w:r>
              <w:rPr>
                <w:rFonts w:eastAsia="SimSun"/>
                <w:i/>
                <w:color w:val="FF0000"/>
                <w:sz w:val="22"/>
                <w:szCs w:val="22"/>
              </w:rPr>
              <w:tab/>
              <w:t xml:space="preserve">          </w:t>
            </w:r>
            <w:r>
              <w:rPr>
                <w:rFonts w:eastAsia="SimSun"/>
                <w:i/>
                <w:color w:val="FF0000"/>
                <w:sz w:val="22"/>
                <w:szCs w:val="22"/>
              </w:rPr>
              <w:tab/>
              <w:t xml:space="preserve">     </w:t>
            </w:r>
            <w:r w:rsidRPr="00854E0F">
              <w:rPr>
                <w:rFonts w:eastAsia="SimSun"/>
                <w:i/>
                <w:color w:val="FF0000"/>
                <w:sz w:val="22"/>
                <w:szCs w:val="22"/>
              </w:rPr>
              <w:t xml:space="preserve">mgr </w:t>
            </w:r>
            <w:r w:rsidR="00137D24">
              <w:rPr>
                <w:rFonts w:eastAsia="SimSun"/>
                <w:i/>
                <w:color w:val="FF0000"/>
                <w:sz w:val="22"/>
                <w:szCs w:val="22"/>
              </w:rPr>
              <w:t>Andrzej Witek</w:t>
            </w:r>
          </w:p>
          <w:p w14:paraId="2608908F" w14:textId="77777777" w:rsidR="00932767" w:rsidRPr="00DB6B68" w:rsidRDefault="00932767" w:rsidP="00CD6B59">
            <w:pPr>
              <w:shd w:val="clear" w:color="auto" w:fill="FFFFFF"/>
              <w:tabs>
                <w:tab w:val="left" w:pos="1125"/>
                <w:tab w:val="center" w:pos="2566"/>
              </w:tabs>
              <w:snapToGrid w:val="0"/>
              <w:ind w:right="-748"/>
              <w:rPr>
                <w:i/>
                <w:color w:val="FF0000"/>
                <w:sz w:val="22"/>
                <w:szCs w:val="22"/>
              </w:rPr>
            </w:pPr>
          </w:p>
        </w:tc>
      </w:tr>
    </w:tbl>
    <w:p w14:paraId="52E71916" w14:textId="359D9049" w:rsidR="00932767" w:rsidRPr="00CD6B59" w:rsidRDefault="00932767" w:rsidP="00CD6B59">
      <w:pPr>
        <w:jc w:val="center"/>
        <w:rPr>
          <w:b/>
          <w:sz w:val="22"/>
          <w:szCs w:val="22"/>
        </w:rPr>
      </w:pPr>
      <w:r w:rsidRPr="00137D24">
        <w:rPr>
          <w:sz w:val="22"/>
          <w:szCs w:val="22"/>
        </w:rPr>
        <w:t xml:space="preserve">Opole, </w:t>
      </w:r>
      <w:r w:rsidR="003153B3" w:rsidRPr="00137D24">
        <w:rPr>
          <w:rStyle w:val="Styl11pt0"/>
          <w:b/>
        </w:rPr>
        <w:t>25</w:t>
      </w:r>
      <w:r w:rsidR="00A70EC1" w:rsidRPr="00137D24">
        <w:rPr>
          <w:rStyle w:val="Styl11pt0"/>
          <w:b/>
        </w:rPr>
        <w:t>.11</w:t>
      </w:r>
      <w:r w:rsidRPr="00137D24">
        <w:rPr>
          <w:rStyle w:val="Styl11pt0"/>
          <w:b/>
        </w:rPr>
        <w:t>.202</w:t>
      </w:r>
      <w:r w:rsidR="003153B3" w:rsidRPr="00137D24">
        <w:rPr>
          <w:rStyle w:val="Styl11pt0"/>
          <w:b/>
        </w:rPr>
        <w:t>4</w:t>
      </w:r>
      <w:r w:rsidRPr="00137D24">
        <w:rPr>
          <w:rStyle w:val="Styl11pt0"/>
          <w:b/>
        </w:rPr>
        <w:t xml:space="preserve"> </w:t>
      </w:r>
      <w:r w:rsidRPr="00137D24">
        <w:rPr>
          <w:b/>
          <w:sz w:val="22"/>
          <w:szCs w:val="22"/>
        </w:rPr>
        <w:t>r.</w:t>
      </w:r>
    </w:p>
    <w:p w14:paraId="06BA2FD2" w14:textId="77777777" w:rsidR="00932767" w:rsidRDefault="00932767" w:rsidP="00932767">
      <w:pPr>
        <w:rPr>
          <w:sz w:val="22"/>
          <w:szCs w:val="22"/>
        </w:rPr>
      </w:pPr>
    </w:p>
    <w:p w14:paraId="5A8E25C7" w14:textId="77777777" w:rsidR="00CD6B59" w:rsidRPr="00DB0D35" w:rsidRDefault="00CD6B59" w:rsidP="00CD6B59">
      <w:pPr>
        <w:shd w:val="clear" w:color="auto" w:fill="FFFFFF"/>
        <w:tabs>
          <w:tab w:val="left" w:pos="1125"/>
          <w:tab w:val="center" w:pos="2566"/>
        </w:tabs>
        <w:snapToGrid w:val="0"/>
        <w:rPr>
          <w:rFonts w:eastAsia="SimSun"/>
          <w:b/>
          <w:color w:val="FF0000"/>
          <w:sz w:val="22"/>
          <w:szCs w:val="22"/>
        </w:rPr>
      </w:pPr>
      <w:r w:rsidRPr="00DB0D35">
        <w:rPr>
          <w:rFonts w:eastAsia="SimSun"/>
          <w:b/>
          <w:color w:val="FF0000"/>
          <w:sz w:val="22"/>
          <w:szCs w:val="22"/>
        </w:rPr>
        <w:t xml:space="preserve">       </w:t>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r>
      <w:r w:rsidRPr="00DB0D35">
        <w:rPr>
          <w:rFonts w:eastAsia="SimSun"/>
          <w:b/>
          <w:color w:val="FF0000"/>
          <w:sz w:val="22"/>
          <w:szCs w:val="22"/>
        </w:rPr>
        <w:tab/>
        <w:t xml:space="preserve">  Z-ca KANCLERZA</w:t>
      </w:r>
    </w:p>
    <w:p w14:paraId="1A4C315E" w14:textId="77777777" w:rsidR="00CD6B59" w:rsidRPr="00DB0D35" w:rsidRDefault="00CD6B59" w:rsidP="00CD6B59">
      <w:pPr>
        <w:shd w:val="clear" w:color="auto" w:fill="FFFFFF"/>
        <w:tabs>
          <w:tab w:val="left" w:pos="1125"/>
          <w:tab w:val="center" w:pos="2566"/>
        </w:tabs>
        <w:snapToGrid w:val="0"/>
        <w:rPr>
          <w:sz w:val="20"/>
          <w:szCs w:val="20"/>
        </w:rPr>
      </w:pPr>
    </w:p>
    <w:p w14:paraId="780EA71B" w14:textId="77777777" w:rsidR="00CD6B59" w:rsidRPr="00DB0D35" w:rsidRDefault="00CD6B59" w:rsidP="00CD6B59">
      <w:pPr>
        <w:shd w:val="clear" w:color="auto" w:fill="FFFFFF"/>
        <w:tabs>
          <w:tab w:val="left" w:pos="1125"/>
          <w:tab w:val="center" w:pos="2566"/>
        </w:tabs>
        <w:snapToGrid w:val="0"/>
        <w:rPr>
          <w:sz w:val="20"/>
          <w:szCs w:val="20"/>
        </w:rPr>
      </w:pPr>
    </w:p>
    <w:p w14:paraId="652DAD58" w14:textId="77777777" w:rsidR="00CD6B59" w:rsidRPr="000F708E" w:rsidRDefault="00CD6B59" w:rsidP="00CD6B59">
      <w:pPr>
        <w:shd w:val="clear" w:color="auto" w:fill="FFFFFF"/>
        <w:tabs>
          <w:tab w:val="left" w:pos="1125"/>
          <w:tab w:val="center" w:pos="2566"/>
        </w:tabs>
        <w:snapToGrid w:val="0"/>
        <w:rPr>
          <w:rFonts w:eastAsia="SimSun"/>
          <w:i/>
          <w:color w:val="FF0000"/>
          <w:sz w:val="22"/>
          <w:szCs w:val="22"/>
        </w:rPr>
      </w:pPr>
      <w:r w:rsidRPr="00DB0D35">
        <w:rPr>
          <w:rFonts w:eastAsia="SimSun"/>
          <w:i/>
          <w:color w:val="FF0000"/>
          <w:sz w:val="22"/>
          <w:szCs w:val="22"/>
        </w:rPr>
        <w:t xml:space="preserve">                                  </w:t>
      </w:r>
      <w:r w:rsidRPr="00DB0D35">
        <w:rPr>
          <w:rFonts w:eastAsia="SimSun"/>
          <w:i/>
          <w:color w:val="FF0000"/>
          <w:sz w:val="22"/>
          <w:szCs w:val="22"/>
        </w:rPr>
        <w:tab/>
      </w:r>
      <w:r w:rsidRPr="00DB0D35">
        <w:rPr>
          <w:rFonts w:eastAsia="SimSun"/>
          <w:i/>
          <w:color w:val="FF0000"/>
          <w:sz w:val="22"/>
          <w:szCs w:val="22"/>
        </w:rPr>
        <w:tab/>
      </w:r>
      <w:r w:rsidRPr="00DB0D35">
        <w:rPr>
          <w:rFonts w:eastAsia="SimSun"/>
          <w:i/>
          <w:color w:val="FF0000"/>
          <w:sz w:val="22"/>
          <w:szCs w:val="22"/>
        </w:rPr>
        <w:tab/>
      </w:r>
      <w:r w:rsidRPr="00DB0D35">
        <w:rPr>
          <w:rFonts w:eastAsia="SimSun"/>
          <w:i/>
          <w:color w:val="FF0000"/>
          <w:sz w:val="22"/>
          <w:szCs w:val="22"/>
        </w:rPr>
        <w:tab/>
      </w:r>
      <w:r w:rsidRPr="00DB0D35">
        <w:rPr>
          <w:rFonts w:eastAsia="SimSun"/>
          <w:i/>
          <w:color w:val="FF0000"/>
          <w:sz w:val="22"/>
          <w:szCs w:val="22"/>
        </w:rPr>
        <w:tab/>
      </w:r>
      <w:r w:rsidRPr="00DB0D35">
        <w:rPr>
          <w:rFonts w:eastAsia="SimSun"/>
          <w:i/>
          <w:color w:val="FF0000"/>
          <w:sz w:val="22"/>
          <w:szCs w:val="22"/>
        </w:rPr>
        <w:tab/>
        <w:t xml:space="preserve">          </w:t>
      </w:r>
      <w:r w:rsidRPr="00DB0D35">
        <w:rPr>
          <w:rFonts w:eastAsia="SimSun"/>
          <w:i/>
          <w:color w:val="FF0000"/>
          <w:sz w:val="22"/>
          <w:szCs w:val="22"/>
        </w:rPr>
        <w:tab/>
        <w:t xml:space="preserve">  mgr Cezary </w:t>
      </w:r>
      <w:proofErr w:type="spellStart"/>
      <w:r w:rsidRPr="00DB0D35">
        <w:rPr>
          <w:rFonts w:eastAsia="SimSun"/>
          <w:i/>
          <w:color w:val="FF0000"/>
          <w:sz w:val="22"/>
          <w:szCs w:val="22"/>
        </w:rPr>
        <w:t>Pawęzki</w:t>
      </w:r>
      <w:proofErr w:type="spellEnd"/>
    </w:p>
    <w:p w14:paraId="2FC94210" w14:textId="2AF50779" w:rsidR="00932767" w:rsidRDefault="00932767" w:rsidP="00932767">
      <w:pPr>
        <w:rPr>
          <w:sz w:val="22"/>
          <w:szCs w:val="22"/>
        </w:rPr>
      </w:pPr>
    </w:p>
    <w:p w14:paraId="152C884D" w14:textId="6875A632" w:rsidR="003153B3" w:rsidRDefault="003153B3" w:rsidP="00932767">
      <w:pPr>
        <w:rPr>
          <w:sz w:val="22"/>
          <w:szCs w:val="22"/>
        </w:rPr>
      </w:pPr>
    </w:p>
    <w:p w14:paraId="59CDD8E1" w14:textId="61F05AC0" w:rsidR="00CD6B59" w:rsidRPr="00582227" w:rsidRDefault="00CD6B59" w:rsidP="00CD6B59">
      <w:pPr>
        <w:jc w:val="center"/>
        <w:rPr>
          <w:b/>
          <w:color w:val="00B050"/>
          <w:sz w:val="22"/>
          <w:szCs w:val="22"/>
        </w:rPr>
      </w:pPr>
      <w:r w:rsidRPr="00582227">
        <w:rPr>
          <w:rFonts w:eastAsia="SimSun"/>
          <w:color w:val="00B050"/>
          <w:sz w:val="22"/>
          <w:szCs w:val="22"/>
        </w:rPr>
        <w:t xml:space="preserve">zmiana, </w:t>
      </w:r>
      <w:r w:rsidRPr="00582227">
        <w:rPr>
          <w:b/>
          <w:color w:val="00B050"/>
          <w:sz w:val="22"/>
          <w:szCs w:val="22"/>
        </w:rPr>
        <w:t>2</w:t>
      </w:r>
      <w:r>
        <w:rPr>
          <w:b/>
          <w:color w:val="00B050"/>
          <w:sz w:val="22"/>
          <w:szCs w:val="22"/>
        </w:rPr>
        <w:t>9</w:t>
      </w:r>
      <w:r w:rsidRPr="00582227">
        <w:rPr>
          <w:b/>
          <w:color w:val="00B050"/>
          <w:sz w:val="22"/>
          <w:szCs w:val="22"/>
        </w:rPr>
        <w:t>.1</w:t>
      </w:r>
      <w:r>
        <w:rPr>
          <w:b/>
          <w:color w:val="00B050"/>
          <w:sz w:val="22"/>
          <w:szCs w:val="22"/>
        </w:rPr>
        <w:t>1</w:t>
      </w:r>
      <w:r w:rsidRPr="00582227">
        <w:rPr>
          <w:b/>
          <w:color w:val="00B050"/>
          <w:sz w:val="22"/>
          <w:szCs w:val="22"/>
        </w:rPr>
        <w:t>.2024 r.</w:t>
      </w:r>
    </w:p>
    <w:p w14:paraId="0475BD29" w14:textId="77777777" w:rsidR="003153B3" w:rsidRDefault="003153B3" w:rsidP="00932767">
      <w:pPr>
        <w:rPr>
          <w:sz w:val="22"/>
          <w:szCs w:val="22"/>
        </w:rPr>
      </w:pPr>
    </w:p>
    <w:p w14:paraId="56F8312F" w14:textId="77777777" w:rsidR="00932767" w:rsidRPr="00586923" w:rsidRDefault="00932767" w:rsidP="00932767">
      <w:pPr>
        <w:rPr>
          <w:sz w:val="22"/>
          <w:szCs w:val="22"/>
        </w:rPr>
      </w:pPr>
      <w:r w:rsidRPr="00586923">
        <w:rPr>
          <w:sz w:val="22"/>
          <w:szCs w:val="22"/>
        </w:rPr>
        <w:t xml:space="preserve">Opracowała: </w:t>
      </w:r>
    </w:p>
    <w:p w14:paraId="0A83BBF5" w14:textId="77777777" w:rsidR="00932767" w:rsidRPr="00586923" w:rsidRDefault="00932767" w:rsidP="00932767">
      <w:pPr>
        <w:rPr>
          <w:sz w:val="22"/>
          <w:szCs w:val="22"/>
        </w:rPr>
      </w:pPr>
      <w:r>
        <w:rPr>
          <w:sz w:val="22"/>
          <w:szCs w:val="22"/>
        </w:rPr>
        <w:t>Marzena Tęgosik</w:t>
      </w:r>
      <w:r w:rsidRPr="00586923">
        <w:rPr>
          <w:sz w:val="22"/>
          <w:szCs w:val="22"/>
        </w:rPr>
        <w:t xml:space="preserve"> – Biuro Zamówień Publicznych UO</w:t>
      </w:r>
    </w:p>
    <w:p w14:paraId="7ACE5E59" w14:textId="77777777" w:rsidR="009A0C49" w:rsidRPr="0057280F" w:rsidRDefault="009A0C49" w:rsidP="00932767">
      <w:pPr>
        <w:shd w:val="clear" w:color="auto" w:fill="FFFFFF"/>
        <w:rPr>
          <w:b/>
          <w:color w:val="00B050"/>
          <w:sz w:val="22"/>
          <w:szCs w:val="22"/>
        </w:rPr>
      </w:pPr>
    </w:p>
    <w:p w14:paraId="5A066CF3" w14:textId="77777777" w:rsidR="0068201F" w:rsidRPr="0057280F" w:rsidRDefault="0068201F" w:rsidP="0057280F">
      <w:pPr>
        <w:jc w:val="center"/>
        <w:rPr>
          <w:b/>
          <w:sz w:val="22"/>
          <w:szCs w:val="22"/>
        </w:rPr>
      </w:pPr>
    </w:p>
    <w:p w14:paraId="438E806B" w14:textId="77777777" w:rsidR="00F2252F" w:rsidRPr="0057280F" w:rsidRDefault="00F2252F" w:rsidP="0057280F">
      <w:pPr>
        <w:jc w:val="center"/>
        <w:rPr>
          <w:b/>
          <w:color w:val="FF0000"/>
          <w:sz w:val="22"/>
          <w:szCs w:val="22"/>
        </w:rPr>
      </w:pPr>
    </w:p>
    <w:p w14:paraId="4CE1500D" w14:textId="77777777" w:rsidR="00C90A2D" w:rsidRPr="0057280F" w:rsidRDefault="00C90A2D" w:rsidP="0057280F">
      <w:pPr>
        <w:jc w:val="center"/>
        <w:rPr>
          <w:b/>
          <w:bCs/>
          <w:sz w:val="22"/>
          <w:szCs w:val="22"/>
        </w:rPr>
      </w:pPr>
      <w:r w:rsidRPr="0057280F">
        <w:rPr>
          <w:b/>
          <w:bCs/>
          <w:sz w:val="22"/>
          <w:szCs w:val="22"/>
        </w:rPr>
        <w:t>Rozdział I</w:t>
      </w:r>
    </w:p>
    <w:p w14:paraId="7AC8F1FD" w14:textId="77777777" w:rsidR="00C90A2D" w:rsidRPr="0057280F" w:rsidRDefault="00C90A2D" w:rsidP="0057280F">
      <w:pPr>
        <w:jc w:val="center"/>
        <w:rPr>
          <w:b/>
          <w:bCs/>
          <w:sz w:val="22"/>
          <w:szCs w:val="22"/>
          <w:u w:val="single"/>
        </w:rPr>
      </w:pPr>
      <w:r w:rsidRPr="0057280F">
        <w:rPr>
          <w:b/>
          <w:bCs/>
          <w:sz w:val="22"/>
          <w:szCs w:val="22"/>
          <w:u w:val="single"/>
        </w:rPr>
        <w:t>OBLIGATORYJNE POSTANOWIENIA SWZ</w:t>
      </w:r>
    </w:p>
    <w:p w14:paraId="09F86D00" w14:textId="77777777" w:rsidR="00C90A2D" w:rsidRPr="0057280F" w:rsidRDefault="00C90A2D" w:rsidP="0057280F">
      <w:pPr>
        <w:jc w:val="center"/>
        <w:rPr>
          <w:b/>
          <w:bCs/>
          <w:sz w:val="22"/>
          <w:szCs w:val="22"/>
          <w:u w:val="single"/>
        </w:rPr>
      </w:pPr>
    </w:p>
    <w:p w14:paraId="1A7A56AB" w14:textId="77777777" w:rsidR="00C90A2D" w:rsidRPr="0057280F" w:rsidRDefault="00C90A2D" w:rsidP="0057280F">
      <w:pPr>
        <w:numPr>
          <w:ilvl w:val="0"/>
          <w:numId w:val="3"/>
        </w:numPr>
        <w:shd w:val="clear" w:color="auto" w:fill="BDD6EE"/>
        <w:ind w:left="709" w:hanging="709"/>
        <w:jc w:val="both"/>
        <w:rPr>
          <w:b/>
          <w:bCs/>
          <w:sz w:val="22"/>
          <w:szCs w:val="22"/>
        </w:rPr>
      </w:pPr>
      <w:r w:rsidRPr="0057280F">
        <w:rPr>
          <w:b/>
          <w:bCs/>
          <w:sz w:val="22"/>
          <w:szCs w:val="22"/>
        </w:rPr>
        <w:t xml:space="preserve">Nazwa oraz adres zamawiającego, numer telefonu, adres poczty elektronicznej oraz strony internetowej prowadzonego postępowania </w:t>
      </w:r>
    </w:p>
    <w:p w14:paraId="625BA467" w14:textId="77777777" w:rsidR="00C90A2D" w:rsidRPr="0057280F" w:rsidRDefault="00C90A2D" w:rsidP="0057280F">
      <w:pPr>
        <w:ind w:left="709"/>
        <w:rPr>
          <w:rFonts w:eastAsia="SimSun"/>
          <w:sz w:val="22"/>
          <w:szCs w:val="22"/>
        </w:rPr>
      </w:pPr>
      <w:r w:rsidRPr="0057280F">
        <w:rPr>
          <w:rFonts w:eastAsia="SimSun"/>
          <w:sz w:val="22"/>
          <w:szCs w:val="22"/>
        </w:rPr>
        <w:t>Zamawiający: Uniwersytet Opolski, Pl. Kopernika 11A, 45-040 Opole</w:t>
      </w:r>
    </w:p>
    <w:p w14:paraId="70BEEBCA" w14:textId="77777777" w:rsidR="00C90A2D" w:rsidRPr="0057280F" w:rsidRDefault="00C90A2D" w:rsidP="0057280F">
      <w:pPr>
        <w:ind w:left="709"/>
        <w:rPr>
          <w:rFonts w:eastAsia="SimSun"/>
          <w:sz w:val="22"/>
          <w:szCs w:val="22"/>
        </w:rPr>
      </w:pPr>
      <w:r w:rsidRPr="0057280F">
        <w:rPr>
          <w:rFonts w:eastAsia="SimSun"/>
          <w:sz w:val="22"/>
          <w:szCs w:val="22"/>
        </w:rPr>
        <w:t>Konto bankowe: Santander Bank Polska S. A., 1 Oddz. w Opolu</w:t>
      </w:r>
      <w:r w:rsidRPr="0057280F">
        <w:rPr>
          <w:rFonts w:eastAsia="SimSun"/>
          <w:sz w:val="22"/>
          <w:szCs w:val="22"/>
        </w:rPr>
        <w:br/>
        <w:t>Numer: 09 1090 2138 0000 0005 5600 0043</w:t>
      </w:r>
      <w:r w:rsidRPr="0057280F">
        <w:rPr>
          <w:rFonts w:eastAsia="SimSun"/>
          <w:sz w:val="22"/>
          <w:szCs w:val="22"/>
        </w:rPr>
        <w:br/>
        <w:t>NIP: 754-000-71-79,  REGON: 000001382</w:t>
      </w:r>
      <w:r w:rsidRPr="0057280F">
        <w:rPr>
          <w:rFonts w:eastAsia="SimSun"/>
          <w:sz w:val="22"/>
          <w:szCs w:val="22"/>
        </w:rPr>
        <w:br/>
        <w:t xml:space="preserve">Sprawę prowadzi: </w:t>
      </w:r>
    </w:p>
    <w:p w14:paraId="6768A58F" w14:textId="77777777" w:rsidR="00C90A2D" w:rsidRPr="0057280F" w:rsidRDefault="00C90A2D" w:rsidP="0057280F">
      <w:pPr>
        <w:ind w:left="709"/>
        <w:rPr>
          <w:b/>
          <w:bCs/>
          <w:sz w:val="22"/>
          <w:szCs w:val="22"/>
        </w:rPr>
      </w:pPr>
      <w:r w:rsidRPr="0057280F">
        <w:rPr>
          <w:rFonts w:eastAsia="SimSun"/>
          <w:sz w:val="22"/>
          <w:szCs w:val="22"/>
        </w:rPr>
        <w:t>Biuro Zamówień Publicznych Uniwersytetu Opolskiego, ul. Oleska 48, 45-052 Opole, pokój nr 26-27</w:t>
      </w:r>
    </w:p>
    <w:p w14:paraId="34A43E7C" w14:textId="77777777" w:rsidR="00C90A2D" w:rsidRPr="0057280F" w:rsidRDefault="00C90A2D" w:rsidP="0057280F">
      <w:pPr>
        <w:ind w:left="709"/>
        <w:rPr>
          <w:rFonts w:eastAsia="SimSun"/>
          <w:sz w:val="22"/>
          <w:szCs w:val="22"/>
        </w:rPr>
      </w:pPr>
      <w:r w:rsidRPr="0057280F">
        <w:rPr>
          <w:rFonts w:eastAsia="SimSun"/>
          <w:sz w:val="22"/>
          <w:szCs w:val="22"/>
        </w:rPr>
        <w:t>Telefon: 77/ 452 70 61-64</w:t>
      </w:r>
    </w:p>
    <w:p w14:paraId="1BFDE53A" w14:textId="77777777" w:rsidR="00C90A2D" w:rsidRPr="0057280F" w:rsidRDefault="00C90A2D" w:rsidP="0057280F">
      <w:pPr>
        <w:ind w:left="709"/>
        <w:rPr>
          <w:rFonts w:eastAsia="SimSun"/>
          <w:sz w:val="22"/>
          <w:szCs w:val="22"/>
        </w:rPr>
      </w:pPr>
      <w:r w:rsidRPr="0057280F">
        <w:rPr>
          <w:rFonts w:eastAsia="SimSun"/>
          <w:sz w:val="22"/>
          <w:szCs w:val="22"/>
        </w:rPr>
        <w:t xml:space="preserve">Adres e-mail: </w:t>
      </w:r>
      <w:hyperlink r:id="rId9" w:history="1">
        <w:r w:rsidRPr="0057280F">
          <w:rPr>
            <w:rFonts w:eastAsia="SimSun"/>
            <w:color w:val="0000FF"/>
            <w:sz w:val="22"/>
            <w:szCs w:val="22"/>
            <w:u w:val="single"/>
          </w:rPr>
          <w:t>zamowienia@uni.opole.pl</w:t>
        </w:r>
      </w:hyperlink>
      <w:r w:rsidRPr="0057280F">
        <w:rPr>
          <w:rFonts w:eastAsia="SimSun"/>
          <w:sz w:val="22"/>
          <w:szCs w:val="22"/>
          <w:lang w:bidi="pl-PL"/>
        </w:rPr>
        <w:br/>
        <w:t xml:space="preserve">Adres </w:t>
      </w:r>
      <w:r w:rsidRPr="0057280F">
        <w:rPr>
          <w:rFonts w:eastAsia="SimSun"/>
          <w:bCs/>
          <w:sz w:val="22"/>
          <w:szCs w:val="22"/>
          <w:lang w:bidi="pl-PL"/>
        </w:rPr>
        <w:t>strony internetowej prowadzonego postępowania</w:t>
      </w:r>
      <w:r w:rsidRPr="0057280F">
        <w:rPr>
          <w:rFonts w:eastAsia="SimSun"/>
          <w:sz w:val="22"/>
          <w:szCs w:val="22"/>
          <w:lang w:bidi="pl-PL"/>
        </w:rPr>
        <w:t xml:space="preserve">: </w:t>
      </w:r>
      <w:r w:rsidRPr="0057280F">
        <w:rPr>
          <w:rFonts w:eastAsia="SimSun"/>
          <w:i/>
          <w:sz w:val="22"/>
          <w:szCs w:val="22"/>
        </w:rPr>
        <w:t>wskazano na stronie tytułowej</w:t>
      </w:r>
    </w:p>
    <w:p w14:paraId="764FB52A" w14:textId="77777777" w:rsidR="00C90A2D" w:rsidRPr="0057280F" w:rsidRDefault="00C90A2D" w:rsidP="0057280F">
      <w:pPr>
        <w:ind w:left="709"/>
        <w:rPr>
          <w:b/>
          <w:bCs/>
          <w:sz w:val="22"/>
          <w:szCs w:val="22"/>
        </w:rPr>
      </w:pPr>
    </w:p>
    <w:p w14:paraId="6AE5F6F4" w14:textId="77777777" w:rsidR="00C90A2D" w:rsidRPr="0057280F" w:rsidRDefault="00C90A2D" w:rsidP="0057280F">
      <w:pPr>
        <w:numPr>
          <w:ilvl w:val="0"/>
          <w:numId w:val="3"/>
        </w:numPr>
        <w:shd w:val="clear" w:color="auto" w:fill="BDD6EE"/>
        <w:ind w:left="709" w:hanging="709"/>
        <w:rPr>
          <w:b/>
          <w:bCs/>
          <w:sz w:val="22"/>
          <w:szCs w:val="22"/>
        </w:rPr>
      </w:pPr>
      <w:r w:rsidRPr="0057280F">
        <w:rPr>
          <w:b/>
          <w:bCs/>
          <w:sz w:val="22"/>
          <w:szCs w:val="22"/>
        </w:rPr>
        <w:t>Tryb udzielenia zamówienia</w:t>
      </w:r>
    </w:p>
    <w:p w14:paraId="133FE1A9" w14:textId="6DAB1F9E" w:rsidR="005F68A9" w:rsidRDefault="005F68A9" w:rsidP="0013757C">
      <w:pPr>
        <w:pStyle w:val="Akapitzlist"/>
        <w:numPr>
          <w:ilvl w:val="1"/>
          <w:numId w:val="35"/>
        </w:numPr>
        <w:ind w:hanging="720"/>
        <w:jc w:val="both"/>
        <w:rPr>
          <w:sz w:val="22"/>
          <w:szCs w:val="22"/>
        </w:rPr>
      </w:pPr>
      <w:r w:rsidRPr="005F68A9">
        <w:rPr>
          <w:sz w:val="22"/>
          <w:szCs w:val="22"/>
        </w:rPr>
        <w:t xml:space="preserve">Postępowanie o udzielenie zamówienia publicznego prowadzone na podstawie art. </w:t>
      </w:r>
      <w:r w:rsidRPr="005F68A9">
        <w:rPr>
          <w:b/>
          <w:sz w:val="22"/>
          <w:szCs w:val="22"/>
        </w:rPr>
        <w:t>275 pkt 1</w:t>
      </w:r>
      <w:r w:rsidR="00932767">
        <w:rPr>
          <w:b/>
          <w:sz w:val="22"/>
          <w:szCs w:val="22"/>
        </w:rPr>
        <w:t xml:space="preserve"> (tryb podstawowy bez negocjacji) z uwzględnieniem art. 359 pkt. 2 (</w:t>
      </w:r>
      <w:r w:rsidR="00501D50">
        <w:rPr>
          <w:b/>
          <w:sz w:val="22"/>
          <w:szCs w:val="22"/>
        </w:rPr>
        <w:t>usługi społeczne i inne szczególne usługi)</w:t>
      </w:r>
      <w:r w:rsidRPr="005F68A9">
        <w:rPr>
          <w:b/>
          <w:sz w:val="22"/>
          <w:szCs w:val="22"/>
        </w:rPr>
        <w:t xml:space="preserve"> </w:t>
      </w:r>
      <w:r w:rsidRPr="005F68A9">
        <w:rPr>
          <w:sz w:val="22"/>
          <w:szCs w:val="22"/>
        </w:rPr>
        <w:t xml:space="preserve">ustawy z dnia 11 września 2019 r. </w:t>
      </w:r>
      <w:r w:rsidRPr="005F68A9">
        <w:rPr>
          <w:b/>
          <w:sz w:val="22"/>
          <w:szCs w:val="22"/>
        </w:rPr>
        <w:t>–</w:t>
      </w:r>
      <w:r w:rsidRPr="005F68A9">
        <w:rPr>
          <w:sz w:val="22"/>
          <w:szCs w:val="22"/>
        </w:rPr>
        <w:t xml:space="preserve"> Prawo zam</w:t>
      </w:r>
      <w:r w:rsidR="004D54B1">
        <w:rPr>
          <w:sz w:val="22"/>
          <w:szCs w:val="22"/>
        </w:rPr>
        <w:t xml:space="preserve">ówień </w:t>
      </w:r>
      <w:r w:rsidR="009227D2">
        <w:rPr>
          <w:sz w:val="22"/>
          <w:szCs w:val="22"/>
        </w:rPr>
        <w:t>publicznych (Dz. U. z 202</w:t>
      </w:r>
      <w:r w:rsidR="00483DEE">
        <w:rPr>
          <w:sz w:val="22"/>
          <w:szCs w:val="22"/>
        </w:rPr>
        <w:t>4</w:t>
      </w:r>
      <w:r w:rsidR="009227D2">
        <w:rPr>
          <w:sz w:val="22"/>
          <w:szCs w:val="22"/>
        </w:rPr>
        <w:t xml:space="preserve"> r., poz. 1</w:t>
      </w:r>
      <w:r w:rsidR="00483DEE">
        <w:rPr>
          <w:sz w:val="22"/>
          <w:szCs w:val="22"/>
        </w:rPr>
        <w:t>320</w:t>
      </w:r>
      <w:r w:rsidRPr="005F68A9">
        <w:rPr>
          <w:sz w:val="22"/>
          <w:szCs w:val="22"/>
        </w:rPr>
        <w:t xml:space="preserve"> ze zm.), zwanej dalej ustawą.</w:t>
      </w:r>
    </w:p>
    <w:p w14:paraId="14C0BCFB" w14:textId="77777777" w:rsidR="005F68A9" w:rsidRPr="005F68A9" w:rsidRDefault="005F68A9" w:rsidP="0013757C">
      <w:pPr>
        <w:pStyle w:val="Akapitzlist"/>
        <w:numPr>
          <w:ilvl w:val="1"/>
          <w:numId w:val="35"/>
        </w:numPr>
        <w:ind w:hanging="720"/>
        <w:jc w:val="both"/>
        <w:rPr>
          <w:sz w:val="22"/>
          <w:szCs w:val="22"/>
        </w:rPr>
      </w:pPr>
      <w:r w:rsidRPr="005F68A9">
        <w:rPr>
          <w:sz w:val="22"/>
          <w:szCs w:val="22"/>
        </w:rPr>
        <w:t xml:space="preserve">Zamawiający </w:t>
      </w:r>
      <w:r w:rsidRPr="00501D50">
        <w:rPr>
          <w:b/>
          <w:color w:val="000000" w:themeColor="text1"/>
          <w:sz w:val="22"/>
          <w:szCs w:val="22"/>
          <w:u w:val="single"/>
        </w:rPr>
        <w:t>nie przewiduje</w:t>
      </w:r>
      <w:r w:rsidRPr="00501D50">
        <w:rPr>
          <w:color w:val="000000" w:themeColor="text1"/>
          <w:sz w:val="22"/>
          <w:szCs w:val="22"/>
        </w:rPr>
        <w:t xml:space="preserve"> </w:t>
      </w:r>
      <w:r w:rsidRPr="005F68A9">
        <w:rPr>
          <w:sz w:val="22"/>
          <w:szCs w:val="22"/>
        </w:rPr>
        <w:t>wyboru najkorzystniejszej oferty z możliwością prowadzenia negocjacji.</w:t>
      </w:r>
    </w:p>
    <w:p w14:paraId="411E9F95" w14:textId="77777777" w:rsidR="00C90A2D" w:rsidRPr="0057280F" w:rsidRDefault="00C90A2D" w:rsidP="0057280F">
      <w:pPr>
        <w:ind w:left="284"/>
        <w:rPr>
          <w:sz w:val="22"/>
          <w:szCs w:val="22"/>
        </w:rPr>
      </w:pPr>
    </w:p>
    <w:p w14:paraId="4EDCEC06" w14:textId="77777777" w:rsidR="00C90A2D" w:rsidRPr="0057280F" w:rsidRDefault="00C90A2D" w:rsidP="003A343C">
      <w:pPr>
        <w:numPr>
          <w:ilvl w:val="0"/>
          <w:numId w:val="4"/>
        </w:numPr>
        <w:shd w:val="clear" w:color="auto" w:fill="BDD6EE"/>
        <w:ind w:left="709" w:hanging="709"/>
        <w:rPr>
          <w:b/>
          <w:bCs/>
          <w:sz w:val="22"/>
          <w:szCs w:val="22"/>
        </w:rPr>
      </w:pPr>
      <w:r w:rsidRPr="0057280F">
        <w:rPr>
          <w:b/>
          <w:bCs/>
          <w:sz w:val="22"/>
          <w:szCs w:val="22"/>
        </w:rPr>
        <w:t>Opis przedmiotu postępowania i zamówienia</w:t>
      </w:r>
    </w:p>
    <w:p w14:paraId="0C57744E" w14:textId="77777777" w:rsidR="00F5096F" w:rsidRPr="00CB2F79" w:rsidRDefault="00C90A2D" w:rsidP="0013757C">
      <w:pPr>
        <w:numPr>
          <w:ilvl w:val="1"/>
          <w:numId w:val="28"/>
        </w:numPr>
        <w:ind w:left="709" w:right="33" w:hanging="709"/>
        <w:contextualSpacing/>
        <w:jc w:val="both"/>
        <w:rPr>
          <w:b/>
          <w:sz w:val="22"/>
          <w:szCs w:val="22"/>
        </w:rPr>
      </w:pPr>
      <w:r w:rsidRPr="0057280F">
        <w:rPr>
          <w:bCs/>
          <w:sz w:val="22"/>
          <w:szCs w:val="22"/>
        </w:rPr>
        <w:t>Przedmiotem</w:t>
      </w:r>
      <w:r w:rsidRPr="0057280F">
        <w:rPr>
          <w:sz w:val="22"/>
          <w:szCs w:val="22"/>
        </w:rPr>
        <w:t xml:space="preserve"> zamówienia </w:t>
      </w:r>
      <w:r w:rsidR="00AE26FB">
        <w:rPr>
          <w:sz w:val="22"/>
          <w:szCs w:val="22"/>
        </w:rPr>
        <w:t>jest</w:t>
      </w:r>
      <w:r w:rsidRPr="0057280F">
        <w:rPr>
          <w:sz w:val="22"/>
          <w:szCs w:val="22"/>
        </w:rPr>
        <w:t xml:space="preserve">: </w:t>
      </w:r>
      <w:r w:rsidR="009227D2">
        <w:rPr>
          <w:b/>
          <w:sz w:val="22"/>
          <w:szCs w:val="22"/>
        </w:rPr>
        <w:t>Usługa szkoleniowa – przeprowadzenie szkolenia okresowego w dziedzinie bezpieczeństwa i higieny pracy</w:t>
      </w:r>
      <w:r w:rsidR="00AE26FB" w:rsidRPr="004345FC">
        <w:rPr>
          <w:i/>
          <w:sz w:val="22"/>
          <w:szCs w:val="22"/>
        </w:rPr>
        <w:t>.</w:t>
      </w:r>
    </w:p>
    <w:p w14:paraId="12158AD0" w14:textId="77777777" w:rsidR="00CB2F79" w:rsidRDefault="00CB2F79" w:rsidP="00CB2F79">
      <w:pPr>
        <w:spacing w:before="120" w:after="120"/>
        <w:contextualSpacing/>
        <w:jc w:val="both"/>
        <w:rPr>
          <w:b/>
          <w:sz w:val="12"/>
          <w:szCs w:val="12"/>
          <w:lang w:val="x-none" w:eastAsia="pl-PL"/>
        </w:rPr>
      </w:pPr>
    </w:p>
    <w:p w14:paraId="5F7B030F" w14:textId="77777777" w:rsidR="00CB2F79" w:rsidRDefault="00CB2F79" w:rsidP="003A343C">
      <w:pPr>
        <w:numPr>
          <w:ilvl w:val="1"/>
          <w:numId w:val="5"/>
        </w:numPr>
        <w:ind w:left="709" w:right="33" w:hanging="709"/>
        <w:jc w:val="both"/>
        <w:rPr>
          <w:b/>
          <w:bCs/>
          <w:color w:val="000000"/>
          <w:sz w:val="22"/>
          <w:szCs w:val="22"/>
        </w:rPr>
      </w:pPr>
      <w:r>
        <w:rPr>
          <w:rFonts w:eastAsia="Calibri"/>
          <w:bCs/>
          <w:sz w:val="22"/>
          <w:szCs w:val="22"/>
          <w:lang w:eastAsia="pl-PL"/>
        </w:rPr>
        <w:t xml:space="preserve">Szczegółowy opis przedmiotu zamówienia zawiera </w:t>
      </w:r>
      <w:r>
        <w:rPr>
          <w:rFonts w:eastAsia="Calibri"/>
          <w:bCs/>
          <w:i/>
          <w:sz w:val="22"/>
          <w:szCs w:val="22"/>
          <w:lang w:eastAsia="pl-PL"/>
        </w:rPr>
        <w:t xml:space="preserve">opis </w:t>
      </w:r>
      <w:r>
        <w:rPr>
          <w:rFonts w:eastAsia="Calibri"/>
          <w:bCs/>
          <w:i/>
          <w:color w:val="000000"/>
          <w:sz w:val="22"/>
          <w:szCs w:val="22"/>
          <w:lang w:eastAsia="pl-PL"/>
        </w:rPr>
        <w:t>przedmiotu zamówienia</w:t>
      </w:r>
      <w:r>
        <w:rPr>
          <w:rFonts w:eastAsia="Calibri"/>
          <w:bCs/>
          <w:sz w:val="22"/>
          <w:szCs w:val="22"/>
          <w:lang w:eastAsia="pl-PL"/>
        </w:rPr>
        <w:t xml:space="preserve"> stanowiący </w:t>
      </w:r>
      <w:r>
        <w:rPr>
          <w:rFonts w:eastAsia="Calibri"/>
          <w:b/>
          <w:bCs/>
          <w:sz w:val="22"/>
          <w:szCs w:val="22"/>
          <w:lang w:eastAsia="pl-PL"/>
        </w:rPr>
        <w:t>załączniki nr 1A do SWZ</w:t>
      </w:r>
      <w:r>
        <w:rPr>
          <w:rFonts w:eastAsia="Calibri"/>
          <w:bCs/>
          <w:sz w:val="22"/>
          <w:szCs w:val="22"/>
          <w:lang w:eastAsia="pl-PL"/>
        </w:rPr>
        <w:t>.</w:t>
      </w:r>
    </w:p>
    <w:p w14:paraId="0D314AD1" w14:textId="77777777" w:rsidR="00CB2F79" w:rsidRDefault="00CB2F79" w:rsidP="00CB2F79">
      <w:pPr>
        <w:ind w:left="709" w:right="33"/>
        <w:jc w:val="both"/>
        <w:rPr>
          <w:b/>
          <w:bCs/>
          <w:color w:val="000000"/>
          <w:sz w:val="12"/>
          <w:szCs w:val="12"/>
        </w:rPr>
      </w:pPr>
    </w:p>
    <w:p w14:paraId="370FEAC6" w14:textId="77777777" w:rsidR="00CB2F79" w:rsidRDefault="00CB2F79" w:rsidP="003A343C">
      <w:pPr>
        <w:numPr>
          <w:ilvl w:val="1"/>
          <w:numId w:val="5"/>
        </w:numPr>
        <w:ind w:left="709" w:right="33" w:hanging="709"/>
        <w:jc w:val="both"/>
        <w:rPr>
          <w:b/>
          <w:bCs/>
          <w:color w:val="000000"/>
          <w:sz w:val="22"/>
          <w:szCs w:val="22"/>
        </w:rPr>
      </w:pPr>
      <w:r>
        <w:rPr>
          <w:b/>
          <w:color w:val="000000"/>
          <w:sz w:val="22"/>
          <w:szCs w:val="22"/>
        </w:rPr>
        <w:t>Kod CPV (kod według Wspólnego Słownika Zamówień)</w:t>
      </w:r>
    </w:p>
    <w:p w14:paraId="78AE8644" w14:textId="77777777" w:rsidR="00CB2F79" w:rsidRDefault="00CB2F79" w:rsidP="00CB2F79">
      <w:pPr>
        <w:tabs>
          <w:tab w:val="left" w:pos="7162"/>
        </w:tabs>
        <w:ind w:left="709"/>
        <w:jc w:val="both"/>
        <w:rPr>
          <w:b/>
          <w:color w:val="000000"/>
          <w:sz w:val="22"/>
          <w:szCs w:val="22"/>
        </w:rPr>
      </w:pPr>
      <w:r>
        <w:rPr>
          <w:b/>
          <w:color w:val="000000"/>
          <w:sz w:val="22"/>
          <w:szCs w:val="22"/>
          <w:u w:val="single"/>
        </w:rPr>
        <w:t>Kod główny</w:t>
      </w:r>
      <w:r>
        <w:rPr>
          <w:b/>
          <w:color w:val="000000"/>
          <w:sz w:val="22"/>
          <w:szCs w:val="22"/>
        </w:rPr>
        <w:t>:</w:t>
      </w:r>
      <w:r>
        <w:rPr>
          <w:b/>
          <w:color w:val="000000"/>
          <w:sz w:val="22"/>
          <w:szCs w:val="22"/>
        </w:rPr>
        <w:tab/>
      </w:r>
    </w:p>
    <w:p w14:paraId="5A61E4D3" w14:textId="77777777" w:rsidR="00CB2F79" w:rsidRDefault="00CB2F79" w:rsidP="00CB2F79">
      <w:pPr>
        <w:ind w:left="709" w:right="33"/>
        <w:contextualSpacing/>
        <w:jc w:val="both"/>
        <w:rPr>
          <w:bCs/>
          <w:color w:val="000000"/>
          <w:sz w:val="22"/>
          <w:szCs w:val="22"/>
        </w:rPr>
      </w:pPr>
      <w:r>
        <w:rPr>
          <w:b/>
          <w:bCs/>
          <w:color w:val="000000"/>
          <w:sz w:val="22"/>
          <w:szCs w:val="22"/>
        </w:rPr>
        <w:t xml:space="preserve">80500000-9 - </w:t>
      </w:r>
      <w:r>
        <w:rPr>
          <w:bCs/>
          <w:color w:val="000000"/>
          <w:sz w:val="22"/>
          <w:szCs w:val="22"/>
        </w:rPr>
        <w:t>Usługi szkoleniowe</w:t>
      </w:r>
    </w:p>
    <w:p w14:paraId="789451E2" w14:textId="77777777" w:rsidR="00CB2F79" w:rsidRPr="00F6574D" w:rsidRDefault="00CB2F79" w:rsidP="003A343C">
      <w:pPr>
        <w:numPr>
          <w:ilvl w:val="1"/>
          <w:numId w:val="5"/>
        </w:numPr>
        <w:tabs>
          <w:tab w:val="num" w:pos="709"/>
        </w:tabs>
        <w:ind w:left="709" w:right="33" w:hanging="709"/>
        <w:contextualSpacing/>
        <w:jc w:val="both"/>
        <w:rPr>
          <w:b/>
          <w:sz w:val="22"/>
          <w:szCs w:val="22"/>
        </w:rPr>
      </w:pPr>
      <w:r w:rsidRPr="00F6574D">
        <w:rPr>
          <w:b/>
          <w:color w:val="000000"/>
          <w:sz w:val="22"/>
          <w:szCs w:val="22"/>
        </w:rPr>
        <w:t>Wymagania w zakresie zatrudnienia na podstawie stosunku pracy</w:t>
      </w:r>
      <w:r w:rsidRPr="00F6574D">
        <w:rPr>
          <w:b/>
          <w:sz w:val="22"/>
          <w:szCs w:val="22"/>
        </w:rPr>
        <w:t>, w okolicznościach, o których mowa w art. 95 ustawy</w:t>
      </w:r>
    </w:p>
    <w:p w14:paraId="6D164622" w14:textId="77777777" w:rsidR="004345FC" w:rsidRPr="004345FC" w:rsidRDefault="004345FC" w:rsidP="004345FC">
      <w:pPr>
        <w:pStyle w:val="Akapitzlist"/>
        <w:suppressAutoHyphens w:val="0"/>
        <w:ind w:left="709"/>
        <w:jc w:val="both"/>
        <w:rPr>
          <w:i/>
          <w:iCs/>
          <w:color w:val="000000"/>
          <w:sz w:val="22"/>
          <w:szCs w:val="22"/>
        </w:rPr>
      </w:pPr>
      <w:r w:rsidRPr="004345FC">
        <w:rPr>
          <w:color w:val="000000"/>
          <w:sz w:val="22"/>
          <w:szCs w:val="22"/>
        </w:rPr>
        <w:t xml:space="preserve">Zgodnie z art. 22 § 1 ustawy z dnia 26 czerwca 1974 r. Kodeks pracy (Dz. U. z </w:t>
      </w:r>
      <w:r w:rsidR="000F0375">
        <w:rPr>
          <w:bCs/>
          <w:color w:val="000000"/>
          <w:sz w:val="22"/>
          <w:szCs w:val="22"/>
        </w:rPr>
        <w:t>2023</w:t>
      </w:r>
      <w:r w:rsidRPr="004345FC">
        <w:rPr>
          <w:bCs/>
          <w:color w:val="000000"/>
          <w:sz w:val="22"/>
          <w:szCs w:val="22"/>
        </w:rPr>
        <w:t xml:space="preserve"> r.</w:t>
      </w:r>
      <w:r w:rsidRPr="004345FC">
        <w:rPr>
          <w:color w:val="000000"/>
          <w:sz w:val="22"/>
          <w:szCs w:val="22"/>
        </w:rPr>
        <w:t xml:space="preserve"> poz. </w:t>
      </w:r>
      <w:r w:rsidR="000F0375">
        <w:rPr>
          <w:bCs/>
          <w:color w:val="000000"/>
          <w:sz w:val="22"/>
          <w:szCs w:val="22"/>
        </w:rPr>
        <w:t>1465</w:t>
      </w:r>
      <w:r w:rsidRPr="004345FC">
        <w:rPr>
          <w:bCs/>
          <w:color w:val="000000"/>
          <w:sz w:val="22"/>
          <w:szCs w:val="22"/>
        </w:rPr>
        <w:t>)</w:t>
      </w:r>
      <w:r w:rsidRPr="004345FC">
        <w:rPr>
          <w:color w:val="000000"/>
          <w:sz w:val="22"/>
          <w:szCs w:val="22"/>
        </w:rPr>
        <w:t xml:space="preserve">, dalej Kodeks pracy, </w:t>
      </w:r>
      <w:r w:rsidRPr="004345FC">
        <w:rPr>
          <w:i/>
          <w:iCs/>
          <w:color w:val="000000"/>
          <w:sz w:val="22"/>
          <w:szCs w:val="22"/>
        </w:rPr>
        <w:t>„Przez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0A8D6A16" w14:textId="77777777" w:rsidR="004345FC" w:rsidRPr="004345FC" w:rsidRDefault="004345FC" w:rsidP="004345FC">
      <w:pPr>
        <w:pStyle w:val="Akapitzlist"/>
        <w:suppressAutoHyphens w:val="0"/>
        <w:ind w:left="709"/>
        <w:jc w:val="both"/>
        <w:rPr>
          <w:color w:val="000000"/>
          <w:sz w:val="22"/>
          <w:szCs w:val="22"/>
        </w:rPr>
      </w:pPr>
      <w:r w:rsidRPr="004345FC">
        <w:rPr>
          <w:color w:val="000000"/>
          <w:sz w:val="22"/>
          <w:szCs w:val="22"/>
        </w:rPr>
        <w:t xml:space="preserve">Zgodnie z art.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 </w:t>
      </w:r>
      <w:r w:rsidRPr="004345FC">
        <w:rPr>
          <w:color w:val="000000"/>
          <w:sz w:val="22"/>
          <w:szCs w:val="22"/>
          <w:u w:val="single"/>
        </w:rPr>
        <w:t>jeżeli wykonanie tych czynności polega na wykonywaniu pracy</w:t>
      </w:r>
      <w:r w:rsidRPr="004345FC">
        <w:rPr>
          <w:color w:val="000000"/>
          <w:sz w:val="22"/>
          <w:szCs w:val="22"/>
        </w:rPr>
        <w:t xml:space="preserve"> w sposób określony w art. 22 § 1 Kodeksu pracy.</w:t>
      </w:r>
    </w:p>
    <w:p w14:paraId="6E2B7879" w14:textId="77777777" w:rsidR="004345FC" w:rsidRPr="004345FC" w:rsidRDefault="004345FC" w:rsidP="004345FC">
      <w:pPr>
        <w:pStyle w:val="Akapitzlist"/>
        <w:suppressAutoHyphens w:val="0"/>
        <w:spacing w:before="120"/>
        <w:ind w:left="709"/>
        <w:jc w:val="both"/>
        <w:rPr>
          <w:color w:val="000000"/>
          <w:sz w:val="22"/>
          <w:szCs w:val="22"/>
        </w:rPr>
      </w:pPr>
      <w:bookmarkStart w:id="0" w:name="_Hlk135993875"/>
      <w:r w:rsidRPr="004345FC">
        <w:rPr>
          <w:color w:val="000000"/>
          <w:sz w:val="22"/>
          <w:szCs w:val="22"/>
        </w:rPr>
        <w:t xml:space="preserve">W przedmiotowym postępowaniu </w:t>
      </w:r>
      <w:r w:rsidRPr="004345FC">
        <w:rPr>
          <w:sz w:val="22"/>
          <w:szCs w:val="22"/>
          <w:lang w:eastAsia="pl-PL"/>
        </w:rPr>
        <w:t xml:space="preserve">Zamawiający nie będzie stosował wymagań  określonych  w art. 95 ust. 1 ustawy w związku z </w:t>
      </w:r>
      <w:hyperlink r:id="rId10" w:anchor="/document/16789274?unitId=art(22)par(1)&amp;cm=DOCUMENT" w:history="1">
        <w:r w:rsidRPr="004345FC">
          <w:rPr>
            <w:sz w:val="22"/>
            <w:szCs w:val="22"/>
            <w:lang w:eastAsia="pl-PL"/>
          </w:rPr>
          <w:t>art. 22 § 1</w:t>
        </w:r>
      </w:hyperlink>
      <w:r w:rsidRPr="004345FC">
        <w:rPr>
          <w:sz w:val="22"/>
          <w:szCs w:val="22"/>
          <w:lang w:eastAsia="pl-PL"/>
        </w:rPr>
        <w:t xml:space="preserve"> ustawy z dnia 26 czerwca 1974 r. - Kodeks pracy</w:t>
      </w:r>
      <w:r w:rsidRPr="004345FC">
        <w:rPr>
          <w:color w:val="333333"/>
          <w:sz w:val="22"/>
          <w:szCs w:val="22"/>
          <w:shd w:val="clear" w:color="auto" w:fill="FFFFFF"/>
        </w:rPr>
        <w:t xml:space="preserve"> </w:t>
      </w:r>
      <w:r w:rsidRPr="004345FC">
        <w:rPr>
          <w:sz w:val="22"/>
          <w:szCs w:val="22"/>
          <w:lang w:eastAsia="pl-PL"/>
        </w:rPr>
        <w:t xml:space="preserve"> (w zakresie zatrudnienia przez Wykonawcę lub Podwykonawcę na podstawie stosunku pracy osób wykonujących wskazane przez Zamawiającego czynności w zakresie realizacji zamówienia)</w:t>
      </w:r>
      <w:r w:rsidRPr="004345FC">
        <w:rPr>
          <w:color w:val="000000"/>
          <w:sz w:val="22"/>
          <w:szCs w:val="22"/>
        </w:rPr>
        <w:t xml:space="preserve"> ponieważ ze względu na specyfikę przedmiotu zamówienia, Zamawiający nie ma możliwości wskazania jednoznacznie rodzaju czynności, </w:t>
      </w:r>
      <w:r w:rsidRPr="004345FC">
        <w:rPr>
          <w:color w:val="000000"/>
          <w:sz w:val="22"/>
          <w:szCs w:val="22"/>
          <w:u w:val="single"/>
        </w:rPr>
        <w:t>których</w:t>
      </w:r>
      <w:r w:rsidRPr="004345FC">
        <w:rPr>
          <w:color w:val="000000"/>
          <w:sz w:val="22"/>
          <w:szCs w:val="22"/>
        </w:rPr>
        <w:t xml:space="preserve"> wykonywanie posiadałyby znamiona pracy w rozumieniu art. 22 § 1. Kodeksu pracy; tym samym nie określa: sposobu weryfikacji zatrudnienia tych osób oraz uprawnień Zamawiającego w zakresie kontroli spełniania przez Wykonawcę wymagań związanych z zatrudnianiem tych osób oraz sankcji z tytułu niespełnienia tych wymagań</w:t>
      </w:r>
      <w:r w:rsidRPr="004345FC">
        <w:rPr>
          <w:bCs/>
          <w:i/>
          <w:color w:val="000000"/>
          <w:sz w:val="22"/>
          <w:szCs w:val="22"/>
        </w:rPr>
        <w:t>.</w:t>
      </w:r>
    </w:p>
    <w:p w14:paraId="14B9B9CA" w14:textId="77777777" w:rsidR="004345FC" w:rsidRPr="004345FC" w:rsidRDefault="004345FC" w:rsidP="004345FC">
      <w:pPr>
        <w:pStyle w:val="Akapitzlist"/>
        <w:suppressAutoHyphens w:val="0"/>
        <w:ind w:left="709"/>
        <w:jc w:val="both"/>
        <w:rPr>
          <w:color w:val="000000"/>
          <w:sz w:val="22"/>
          <w:szCs w:val="22"/>
        </w:rPr>
      </w:pPr>
      <w:r w:rsidRPr="004345FC">
        <w:rPr>
          <w:sz w:val="22"/>
          <w:szCs w:val="22"/>
          <w:lang w:eastAsia="pl-PL"/>
        </w:rPr>
        <w:lastRenderedPageBreak/>
        <w:t>Większość instruktorów/szkoleniowców prowadzących zajęcia specjalistyczne, wykonuje to w sposób autorski (niepowtarzalny, stosując własne metody nauczania).</w:t>
      </w:r>
    </w:p>
    <w:bookmarkEnd w:id="0"/>
    <w:p w14:paraId="3419295D" w14:textId="77777777" w:rsidR="004345FC" w:rsidRDefault="004345FC" w:rsidP="004345FC">
      <w:pPr>
        <w:pStyle w:val="Akapitzlist"/>
        <w:ind w:left="709"/>
        <w:jc w:val="both"/>
        <w:rPr>
          <w:lang w:eastAsia="pl-PL"/>
        </w:rPr>
      </w:pPr>
      <w:r w:rsidRPr="004345FC">
        <w:rPr>
          <w:sz w:val="22"/>
          <w:szCs w:val="22"/>
          <w:lang w:eastAsia="pl-PL"/>
        </w:rPr>
        <w:t>Instruktorzy/szkoleniowcy prowadzący zajęcia specjalistyczne, dopasowują metody realizacji szkoleń do potrzeb uczestników szkoleń</w:t>
      </w:r>
      <w:r>
        <w:rPr>
          <w:lang w:eastAsia="pl-PL"/>
        </w:rPr>
        <w:t>. U</w:t>
      </w:r>
      <w:r w:rsidRPr="004345FC">
        <w:rPr>
          <w:sz w:val="22"/>
          <w:szCs w:val="22"/>
          <w:lang w:eastAsia="pl-PL"/>
        </w:rPr>
        <w:t xml:space="preserve">sługa przeprowadzenia szkolenia jest usługą jednorazową, krótkoterminową i </w:t>
      </w:r>
      <w:r w:rsidRPr="004345FC">
        <w:rPr>
          <w:color w:val="000000"/>
          <w:sz w:val="22"/>
          <w:szCs w:val="22"/>
        </w:rPr>
        <w:t xml:space="preserve">nie ma tu możliwości wskazania jednoznacznie rodzaju czynności, </w:t>
      </w:r>
      <w:r w:rsidRPr="004345FC">
        <w:rPr>
          <w:color w:val="000000"/>
          <w:sz w:val="22"/>
          <w:szCs w:val="22"/>
          <w:u w:val="single"/>
        </w:rPr>
        <w:t>których</w:t>
      </w:r>
      <w:r w:rsidRPr="004345FC">
        <w:rPr>
          <w:color w:val="000000"/>
          <w:sz w:val="22"/>
          <w:szCs w:val="22"/>
        </w:rPr>
        <w:t xml:space="preserve"> wykonywanie posiadałyby znamiona pracy w rozumieniu art. 22 § 1. Kodeksu pracy, biorąc pod uwagę, że </w:t>
      </w:r>
      <w:r w:rsidRPr="004345FC">
        <w:rPr>
          <w:sz w:val="22"/>
          <w:szCs w:val="22"/>
          <w:lang w:eastAsia="pl-PL"/>
        </w:rPr>
        <w:t>najważniejszym aspektem usługi szkoleniowej jest jej jakość, która w swojej definicji jest pojęciem niedookreślonym z uwagi na fakt, iż wiąże się ze spełnianiem wymagań i oczekiwań klienta.</w:t>
      </w:r>
    </w:p>
    <w:p w14:paraId="4454AA5A" w14:textId="77777777" w:rsidR="004345FC" w:rsidRPr="004345FC" w:rsidRDefault="004345FC" w:rsidP="004345FC">
      <w:pPr>
        <w:pStyle w:val="Akapitzlist"/>
        <w:suppressAutoHyphens w:val="0"/>
        <w:ind w:left="360"/>
        <w:jc w:val="both"/>
        <w:rPr>
          <w:color w:val="000000"/>
          <w:sz w:val="22"/>
          <w:szCs w:val="22"/>
        </w:rPr>
      </w:pPr>
    </w:p>
    <w:p w14:paraId="7F18292A" w14:textId="77777777" w:rsidR="004345FC" w:rsidRPr="004345FC" w:rsidRDefault="004345FC" w:rsidP="004345FC">
      <w:pPr>
        <w:pStyle w:val="Akapitzlist"/>
        <w:suppressAutoHyphens w:val="0"/>
        <w:ind w:left="709"/>
        <w:jc w:val="both"/>
        <w:rPr>
          <w:color w:val="000000"/>
          <w:sz w:val="22"/>
          <w:szCs w:val="22"/>
        </w:rPr>
      </w:pPr>
      <w:r w:rsidRPr="004345FC">
        <w:rPr>
          <w:b/>
          <w:color w:val="000000"/>
          <w:sz w:val="22"/>
          <w:szCs w:val="22"/>
          <w:u w:val="single"/>
        </w:rPr>
        <w:t>Zamawiający nie wymaga zatrudnienia przez Wykonawcę lub Podwykonawcę na podstawie stosunku pracy</w:t>
      </w:r>
      <w:r w:rsidRPr="004345FC">
        <w:rPr>
          <w:color w:val="000000"/>
          <w:sz w:val="22"/>
          <w:szCs w:val="22"/>
        </w:rPr>
        <w:t xml:space="preserve"> osób wykonujących czynności w zakresie realizacji zamówienia, gdyż realizacja przedmiotu zamówienia nie polega na wykonywaniu pracy w sposób określony w art. 22. § 1 Kodeksu pracy.</w:t>
      </w:r>
    </w:p>
    <w:p w14:paraId="5CF034BB" w14:textId="77777777" w:rsidR="00F6574D" w:rsidRPr="00F6574D" w:rsidRDefault="00F6574D" w:rsidP="00F6574D">
      <w:pPr>
        <w:ind w:left="1418" w:right="33"/>
        <w:contextualSpacing/>
        <w:jc w:val="both"/>
        <w:rPr>
          <w:sz w:val="22"/>
          <w:szCs w:val="22"/>
          <w:lang w:val="x-none"/>
        </w:rPr>
      </w:pPr>
    </w:p>
    <w:p w14:paraId="0623C92C" w14:textId="77777777" w:rsidR="00F6574D" w:rsidRPr="00F6574D" w:rsidRDefault="00F6574D" w:rsidP="003A343C">
      <w:pPr>
        <w:numPr>
          <w:ilvl w:val="1"/>
          <w:numId w:val="5"/>
        </w:numPr>
        <w:tabs>
          <w:tab w:val="num" w:pos="709"/>
        </w:tabs>
        <w:ind w:left="709" w:right="33" w:hanging="709"/>
        <w:contextualSpacing/>
        <w:jc w:val="both"/>
        <w:rPr>
          <w:sz w:val="22"/>
          <w:szCs w:val="22"/>
        </w:rPr>
      </w:pPr>
      <w:r w:rsidRPr="00F6574D">
        <w:rPr>
          <w:b/>
          <w:bCs/>
          <w:sz w:val="22"/>
          <w:szCs w:val="22"/>
        </w:rPr>
        <w:t>Podwykonawstwo</w:t>
      </w:r>
    </w:p>
    <w:p w14:paraId="25E94B4B" w14:textId="77777777" w:rsidR="00F6574D" w:rsidRDefault="00F6574D" w:rsidP="00F6574D">
      <w:pPr>
        <w:suppressAutoHyphens w:val="0"/>
        <w:autoSpaceDE w:val="0"/>
        <w:autoSpaceDN w:val="0"/>
        <w:adjustRightInd w:val="0"/>
        <w:ind w:left="709"/>
        <w:jc w:val="both"/>
        <w:rPr>
          <w:sz w:val="22"/>
          <w:szCs w:val="22"/>
          <w:lang w:eastAsia="pl-PL"/>
        </w:rPr>
      </w:pPr>
      <w:r w:rsidRPr="00F6574D">
        <w:rPr>
          <w:sz w:val="22"/>
          <w:szCs w:val="22"/>
          <w:lang w:eastAsia="pl-PL"/>
        </w:rPr>
        <w:t>Zamawiający dopuszcza udział Podwykonawcy przy wykonaniu przedmiotu zamówienia</w:t>
      </w:r>
      <w:r>
        <w:rPr>
          <w:sz w:val="22"/>
          <w:szCs w:val="22"/>
          <w:lang w:eastAsia="pl-PL"/>
        </w:rPr>
        <w:t>.</w:t>
      </w:r>
    </w:p>
    <w:p w14:paraId="01FA3977" w14:textId="77777777" w:rsidR="00C009C2" w:rsidRPr="0057280F" w:rsidRDefault="002F0964" w:rsidP="002F0964">
      <w:pPr>
        <w:pStyle w:val="Akapitzlist"/>
        <w:ind w:left="709" w:right="34"/>
        <w:contextualSpacing/>
        <w:jc w:val="both"/>
        <w:rPr>
          <w:sz w:val="22"/>
          <w:szCs w:val="22"/>
        </w:rPr>
      </w:pPr>
      <w:r>
        <w:rPr>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 </w:t>
      </w:r>
    </w:p>
    <w:p w14:paraId="777B4D10" w14:textId="77777777" w:rsidR="00C90A2D" w:rsidRPr="0057280F" w:rsidRDefault="00C90A2D" w:rsidP="0057280F">
      <w:pPr>
        <w:suppressAutoHyphens w:val="0"/>
        <w:autoSpaceDE w:val="0"/>
        <w:autoSpaceDN w:val="0"/>
        <w:adjustRightInd w:val="0"/>
        <w:ind w:left="709"/>
        <w:jc w:val="both"/>
        <w:rPr>
          <w:b/>
          <w:bCs/>
          <w:sz w:val="22"/>
          <w:szCs w:val="22"/>
          <w:lang w:eastAsia="pl-PL"/>
        </w:rPr>
      </w:pPr>
    </w:p>
    <w:p w14:paraId="50485FEA" w14:textId="77777777" w:rsidR="00C90A2D" w:rsidRPr="0057280F" w:rsidRDefault="00C90A2D" w:rsidP="003A343C">
      <w:pPr>
        <w:numPr>
          <w:ilvl w:val="0"/>
          <w:numId w:val="4"/>
        </w:numPr>
        <w:shd w:val="clear" w:color="auto" w:fill="BDD6EE"/>
        <w:ind w:left="709" w:hanging="709"/>
        <w:rPr>
          <w:b/>
          <w:bCs/>
          <w:sz w:val="22"/>
          <w:szCs w:val="22"/>
        </w:rPr>
      </w:pPr>
      <w:r w:rsidRPr="0057280F">
        <w:rPr>
          <w:b/>
          <w:bCs/>
          <w:sz w:val="22"/>
          <w:szCs w:val="22"/>
        </w:rPr>
        <w:t>Termin wykonania przedmiotu zamówienia</w:t>
      </w:r>
      <w:r w:rsidR="00822315" w:rsidRPr="0057280F">
        <w:rPr>
          <w:b/>
          <w:bCs/>
          <w:sz w:val="22"/>
          <w:szCs w:val="22"/>
        </w:rPr>
        <w:t xml:space="preserve"> </w:t>
      </w:r>
    </w:p>
    <w:p w14:paraId="03948394" w14:textId="77777777" w:rsidR="00147B5F" w:rsidRPr="00147B5F" w:rsidRDefault="00AB541D" w:rsidP="0013757C">
      <w:pPr>
        <w:pStyle w:val="Akapitzlist"/>
        <w:numPr>
          <w:ilvl w:val="1"/>
          <w:numId w:val="36"/>
        </w:numPr>
        <w:shd w:val="clear" w:color="auto" w:fill="FFFFFF"/>
        <w:ind w:left="709" w:hanging="709"/>
        <w:jc w:val="both"/>
        <w:rPr>
          <w:bCs/>
          <w:color w:val="000000"/>
          <w:sz w:val="22"/>
          <w:szCs w:val="22"/>
        </w:rPr>
      </w:pPr>
      <w:r w:rsidRPr="00AB541D">
        <w:rPr>
          <w:sz w:val="22"/>
          <w:szCs w:val="22"/>
        </w:rPr>
        <w:t xml:space="preserve">Przedmiot zamówienia należy wykonać w terminie maksymalnie: </w:t>
      </w:r>
      <w:r w:rsidRPr="00AB541D">
        <w:rPr>
          <w:b/>
          <w:i/>
          <w:sz w:val="22"/>
          <w:szCs w:val="22"/>
        </w:rPr>
        <w:t>czternastu</w:t>
      </w:r>
      <w:r w:rsidRPr="00AB541D">
        <w:rPr>
          <w:b/>
          <w:sz w:val="22"/>
          <w:szCs w:val="22"/>
        </w:rPr>
        <w:t xml:space="preserve"> [ 14 ] dni kalendarzowych</w:t>
      </w:r>
      <w:r w:rsidR="00147B5F">
        <w:rPr>
          <w:sz w:val="22"/>
          <w:szCs w:val="22"/>
        </w:rPr>
        <w:t xml:space="preserve"> od dnia zawarcia umowy.</w:t>
      </w:r>
    </w:p>
    <w:p w14:paraId="738889FF" w14:textId="77777777" w:rsidR="00147B5F" w:rsidRPr="00147B5F" w:rsidRDefault="00147B5F" w:rsidP="0013757C">
      <w:pPr>
        <w:pStyle w:val="Akapitzlist"/>
        <w:numPr>
          <w:ilvl w:val="1"/>
          <w:numId w:val="36"/>
        </w:numPr>
        <w:shd w:val="clear" w:color="auto" w:fill="FFFFFF"/>
        <w:ind w:left="709" w:hanging="709"/>
        <w:jc w:val="both"/>
        <w:rPr>
          <w:bCs/>
          <w:color w:val="000000"/>
          <w:sz w:val="22"/>
          <w:szCs w:val="22"/>
        </w:rPr>
      </w:pPr>
      <w:r w:rsidRPr="00147B5F">
        <w:rPr>
          <w:rFonts w:eastAsia="Droid Sans Fallback"/>
          <w:sz w:val="22"/>
          <w:szCs w:val="22"/>
          <w:lang w:bidi="hi-IN"/>
        </w:rPr>
        <w:t xml:space="preserve">Dokładny termin wykonania (dzień i przedział godzinowy) Wykonawca zobowiązany jest uzgodnić z osobą wyznaczoną ze strony Zamawiającego do wzajemnego współdziałania, </w:t>
      </w:r>
      <w:r w:rsidRPr="00147B5F">
        <w:rPr>
          <w:noProof/>
          <w:sz w:val="22"/>
          <w:szCs w:val="22"/>
        </w:rPr>
        <w:t xml:space="preserve">z minimum </w:t>
      </w:r>
      <w:r w:rsidRPr="00147B5F">
        <w:rPr>
          <w:i/>
          <w:noProof/>
          <w:sz w:val="22"/>
          <w:szCs w:val="22"/>
        </w:rPr>
        <w:t xml:space="preserve">trzydniowym </w:t>
      </w:r>
      <w:r w:rsidRPr="00147B5F">
        <w:rPr>
          <w:noProof/>
          <w:sz w:val="22"/>
          <w:szCs w:val="22"/>
        </w:rPr>
        <w:t xml:space="preserve">[ 3 ] </w:t>
      </w:r>
      <w:r w:rsidRPr="00147B5F">
        <w:rPr>
          <w:sz w:val="22"/>
          <w:szCs w:val="22"/>
        </w:rPr>
        <w:t>wyprzedzeniem</w:t>
      </w:r>
      <w:r w:rsidRPr="00147B5F">
        <w:rPr>
          <w:rFonts w:eastAsia="Droid Sans Fallback"/>
          <w:sz w:val="22"/>
          <w:szCs w:val="22"/>
          <w:lang w:bidi="hi-IN"/>
        </w:rPr>
        <w:t>.</w:t>
      </w:r>
    </w:p>
    <w:p w14:paraId="5822F58B" w14:textId="77777777" w:rsidR="00F6574D" w:rsidRPr="00AB541D" w:rsidRDefault="00F6574D" w:rsidP="0013757C">
      <w:pPr>
        <w:numPr>
          <w:ilvl w:val="1"/>
          <w:numId w:val="36"/>
        </w:numPr>
        <w:shd w:val="clear" w:color="auto" w:fill="FFFFFF"/>
        <w:ind w:left="709" w:hanging="709"/>
        <w:jc w:val="both"/>
        <w:rPr>
          <w:b/>
          <w:bCs/>
          <w:color w:val="000000"/>
          <w:sz w:val="22"/>
          <w:szCs w:val="22"/>
        </w:rPr>
      </w:pPr>
      <w:r w:rsidRPr="00AB541D">
        <w:rPr>
          <w:bCs/>
          <w:sz w:val="22"/>
          <w:szCs w:val="22"/>
        </w:rPr>
        <w:t xml:space="preserve">Wykonawca przedstawi Zamawiającemu, do </w:t>
      </w:r>
      <w:r w:rsidRPr="00AB541D">
        <w:rPr>
          <w:bCs/>
          <w:color w:val="000000"/>
          <w:sz w:val="22"/>
          <w:szCs w:val="22"/>
        </w:rPr>
        <w:t xml:space="preserve">akceptacji, </w:t>
      </w:r>
      <w:r w:rsidRPr="00AB541D">
        <w:rPr>
          <w:b/>
          <w:bCs/>
          <w:color w:val="0070C0"/>
          <w:sz w:val="22"/>
          <w:szCs w:val="22"/>
        </w:rPr>
        <w:t>szczegółowy program szkolenia</w:t>
      </w:r>
      <w:r w:rsidR="00147B5F">
        <w:rPr>
          <w:bCs/>
          <w:color w:val="000000"/>
          <w:sz w:val="22"/>
          <w:szCs w:val="22"/>
        </w:rPr>
        <w:t xml:space="preserve">  w ciągu 3</w:t>
      </w:r>
      <w:r w:rsidRPr="00AB541D">
        <w:rPr>
          <w:bCs/>
          <w:color w:val="000000"/>
          <w:sz w:val="22"/>
          <w:szCs w:val="22"/>
        </w:rPr>
        <w:t xml:space="preserve"> dni roboczych </w:t>
      </w:r>
      <w:r w:rsidR="009576CD" w:rsidRPr="00AB541D">
        <w:rPr>
          <w:bCs/>
          <w:color w:val="000000"/>
          <w:sz w:val="22"/>
          <w:szCs w:val="22"/>
        </w:rPr>
        <w:t>poprzedzających szkolenie</w:t>
      </w:r>
      <w:r w:rsidRPr="00AB541D">
        <w:rPr>
          <w:bCs/>
          <w:color w:val="000000"/>
          <w:sz w:val="22"/>
          <w:szCs w:val="22"/>
        </w:rPr>
        <w:t>. Informacje jakie ma zawierać szczegółowy program szkolenia,  określa załącznik nr 1A do SWZ.</w:t>
      </w:r>
    </w:p>
    <w:p w14:paraId="5032C3B7" w14:textId="77777777" w:rsidR="009E30CF" w:rsidRPr="0057280F" w:rsidRDefault="009E30CF" w:rsidP="0057280F">
      <w:pPr>
        <w:shd w:val="clear" w:color="auto" w:fill="FFFFFF"/>
        <w:jc w:val="both"/>
        <w:rPr>
          <w:color w:val="000000"/>
          <w:sz w:val="22"/>
          <w:szCs w:val="22"/>
        </w:rPr>
      </w:pPr>
    </w:p>
    <w:p w14:paraId="468B24BD" w14:textId="77777777" w:rsidR="00C90A2D" w:rsidRPr="0057280F" w:rsidRDefault="00C90A2D" w:rsidP="0013757C">
      <w:pPr>
        <w:numPr>
          <w:ilvl w:val="0"/>
          <w:numId w:val="36"/>
        </w:numPr>
        <w:shd w:val="clear" w:color="auto" w:fill="BDD6EE"/>
        <w:ind w:left="709" w:hanging="709"/>
        <w:rPr>
          <w:sz w:val="22"/>
          <w:szCs w:val="22"/>
          <w:lang w:eastAsia="pl-PL"/>
        </w:rPr>
      </w:pPr>
      <w:r w:rsidRPr="0057280F">
        <w:rPr>
          <w:b/>
          <w:sz w:val="22"/>
          <w:szCs w:val="22"/>
          <w:lang w:eastAsia="pl-PL"/>
        </w:rPr>
        <w:t>O udzielenie zamówienia mogą ubiegać się wykonawcy</w:t>
      </w:r>
      <w:r w:rsidRPr="0057280F">
        <w:rPr>
          <w:sz w:val="22"/>
          <w:szCs w:val="22"/>
          <w:lang w:eastAsia="pl-PL"/>
        </w:rPr>
        <w:t>, którzy:</w:t>
      </w:r>
      <w:bookmarkStart w:id="1" w:name="mip51080248"/>
      <w:bookmarkEnd w:id="1"/>
    </w:p>
    <w:p w14:paraId="630D37A8" w14:textId="77777777" w:rsidR="00F6574D" w:rsidRPr="008A5B48" w:rsidRDefault="00F6574D" w:rsidP="003A343C">
      <w:pPr>
        <w:numPr>
          <w:ilvl w:val="0"/>
          <w:numId w:val="6"/>
        </w:numPr>
        <w:ind w:left="709" w:hanging="709"/>
        <w:jc w:val="both"/>
        <w:rPr>
          <w:sz w:val="22"/>
          <w:szCs w:val="22"/>
          <w:lang w:eastAsia="pl-PL"/>
        </w:rPr>
      </w:pPr>
      <w:r w:rsidRPr="008A5B48">
        <w:rPr>
          <w:b/>
          <w:sz w:val="22"/>
          <w:szCs w:val="22"/>
          <w:lang w:eastAsia="pl-PL"/>
        </w:rPr>
        <w:t>Nie podlegają wykluczeniu</w:t>
      </w:r>
      <w:r w:rsidRPr="008A5B48">
        <w:rPr>
          <w:rStyle w:val="Odwoanieprzypisudolnego"/>
          <w:sz w:val="22"/>
          <w:szCs w:val="22"/>
          <w:lang w:eastAsia="pl-PL"/>
        </w:rPr>
        <w:footnoteReference w:id="1"/>
      </w:r>
      <w:r w:rsidRPr="008A5B48">
        <w:rPr>
          <w:b/>
          <w:sz w:val="22"/>
          <w:szCs w:val="22"/>
          <w:lang w:eastAsia="pl-PL"/>
        </w:rPr>
        <w:t xml:space="preserve"> </w:t>
      </w:r>
    </w:p>
    <w:p w14:paraId="73846CFC" w14:textId="57C86B53" w:rsidR="00483DEE" w:rsidRPr="00950DEA" w:rsidRDefault="00F6574D" w:rsidP="00483DEE">
      <w:pPr>
        <w:numPr>
          <w:ilvl w:val="1"/>
          <w:numId w:val="7"/>
        </w:numPr>
        <w:ind w:left="1418" w:hanging="709"/>
        <w:jc w:val="both"/>
        <w:rPr>
          <w:sz w:val="22"/>
          <w:szCs w:val="22"/>
          <w:lang w:eastAsia="pl-PL"/>
        </w:rPr>
      </w:pPr>
      <w:r w:rsidRPr="008A5B48">
        <w:rPr>
          <w:sz w:val="22"/>
          <w:szCs w:val="22"/>
          <w:lang w:eastAsia="pl-PL"/>
        </w:rPr>
        <w:t xml:space="preserve">na podstawie </w:t>
      </w:r>
      <w:r w:rsidR="00483DEE" w:rsidRPr="004A768B">
        <w:rPr>
          <w:b/>
          <w:sz w:val="22"/>
          <w:szCs w:val="22"/>
          <w:u w:val="single"/>
          <w:lang w:eastAsia="pl-PL"/>
        </w:rPr>
        <w:t>art. 108 ust. 1 ustawy</w:t>
      </w:r>
      <w:r w:rsidR="00483DEE" w:rsidRPr="004A768B">
        <w:rPr>
          <w:sz w:val="22"/>
          <w:szCs w:val="22"/>
          <w:lang w:eastAsia="pl-PL"/>
        </w:rPr>
        <w:t xml:space="preserve"> (z zastrzeżeniem art. 110 ust. 2 ustawy</w:t>
      </w:r>
      <w:bookmarkStart w:id="2" w:name="mip51080598"/>
      <w:bookmarkEnd w:id="2"/>
      <w:r w:rsidR="00483DEE" w:rsidRPr="009B1CCE">
        <w:rPr>
          <w:sz w:val="22"/>
          <w:szCs w:val="22"/>
          <w:lang w:eastAsia="pl-PL"/>
        </w:rPr>
        <w:t>), tj.:</w:t>
      </w:r>
      <w:r w:rsidR="00483DEE">
        <w:rPr>
          <w:sz w:val="22"/>
          <w:szCs w:val="22"/>
          <w:lang w:eastAsia="pl-PL"/>
        </w:rPr>
        <w:t> </w:t>
      </w:r>
      <w:r w:rsidR="00483DEE" w:rsidRPr="009B1CCE">
        <w:rPr>
          <w:sz w:val="22"/>
          <w:szCs w:val="22"/>
          <w:lang w:eastAsia="pl-PL"/>
        </w:rPr>
        <w:t>z</w:t>
      </w:r>
      <w:r w:rsidR="00483DEE">
        <w:rPr>
          <w:sz w:val="22"/>
          <w:szCs w:val="22"/>
          <w:lang w:eastAsia="pl-PL"/>
        </w:rPr>
        <w:t> </w:t>
      </w:r>
      <w:r w:rsidR="00483DEE" w:rsidRPr="009B1CCE">
        <w:rPr>
          <w:sz w:val="22"/>
          <w:szCs w:val="22"/>
          <w:lang w:eastAsia="pl-PL"/>
        </w:rPr>
        <w:t>postępowania o</w:t>
      </w:r>
      <w:r w:rsidR="00483DEE">
        <w:rPr>
          <w:sz w:val="22"/>
          <w:szCs w:val="22"/>
          <w:lang w:eastAsia="pl-PL"/>
        </w:rPr>
        <w:t> </w:t>
      </w:r>
      <w:r w:rsidR="00483DEE" w:rsidRPr="009B1CCE">
        <w:rPr>
          <w:sz w:val="22"/>
          <w:szCs w:val="22"/>
          <w:lang w:eastAsia="pl-PL"/>
        </w:rPr>
        <w:t xml:space="preserve">udzielenie </w:t>
      </w:r>
      <w:r w:rsidR="00483DEE" w:rsidRPr="00950DEA">
        <w:rPr>
          <w:sz w:val="22"/>
          <w:szCs w:val="22"/>
          <w:lang w:eastAsia="pl-PL"/>
        </w:rPr>
        <w:t>zamówienia wyklucza się Wykonawcę:</w:t>
      </w:r>
    </w:p>
    <w:p w14:paraId="3A55EE24" w14:textId="77777777" w:rsidR="00483DEE" w:rsidRPr="00950DEA" w:rsidRDefault="00483DEE" w:rsidP="0013757C">
      <w:pPr>
        <w:numPr>
          <w:ilvl w:val="0"/>
          <w:numId w:val="40"/>
        </w:numPr>
        <w:ind w:left="2127" w:hanging="731"/>
        <w:jc w:val="both"/>
        <w:rPr>
          <w:sz w:val="22"/>
          <w:szCs w:val="22"/>
          <w:lang w:eastAsia="pl-PL"/>
        </w:rPr>
      </w:pPr>
      <w:r w:rsidRPr="00950DEA">
        <w:rPr>
          <w:sz w:val="22"/>
          <w:szCs w:val="22"/>
          <w:lang w:eastAsia="pl-PL"/>
        </w:rPr>
        <w:t>będącego osobą fizyczną, którego prawomocnie skazano za przestępstwo:</w:t>
      </w:r>
    </w:p>
    <w:p w14:paraId="0D9DB8D1" w14:textId="77777777" w:rsidR="00483DEE" w:rsidRPr="00666A26" w:rsidRDefault="00483DEE" w:rsidP="0013757C">
      <w:pPr>
        <w:numPr>
          <w:ilvl w:val="0"/>
          <w:numId w:val="39"/>
        </w:numPr>
        <w:ind w:left="2694" w:hanging="567"/>
        <w:jc w:val="both"/>
        <w:rPr>
          <w:color w:val="000000" w:themeColor="text1"/>
          <w:sz w:val="22"/>
          <w:szCs w:val="22"/>
          <w:lang w:eastAsia="pl-PL"/>
        </w:rPr>
      </w:pPr>
      <w:r w:rsidRPr="00950DEA">
        <w:rPr>
          <w:sz w:val="22"/>
          <w:szCs w:val="22"/>
          <w:lang w:eastAsia="pl-PL"/>
        </w:rPr>
        <w:t xml:space="preserve">udziału w </w:t>
      </w:r>
      <w:r w:rsidRPr="00666A26">
        <w:rPr>
          <w:color w:val="000000" w:themeColor="text1"/>
          <w:sz w:val="22"/>
          <w:szCs w:val="22"/>
          <w:lang w:eastAsia="pl-PL"/>
        </w:rPr>
        <w:t>zorganizowanej grupie przestępczej albo związku mającym na celu popełnienie przestępstwa lub przestępstwa skarbowego, o którym mowa w art. 258 Kodeksu karnego,</w:t>
      </w:r>
    </w:p>
    <w:p w14:paraId="76C7E651" w14:textId="77777777" w:rsidR="00483DEE" w:rsidRPr="00666A26" w:rsidRDefault="00483DEE" w:rsidP="0013757C">
      <w:pPr>
        <w:numPr>
          <w:ilvl w:val="0"/>
          <w:numId w:val="39"/>
        </w:numPr>
        <w:ind w:left="2694" w:hanging="567"/>
        <w:jc w:val="both"/>
        <w:rPr>
          <w:color w:val="000000" w:themeColor="text1"/>
          <w:sz w:val="22"/>
          <w:szCs w:val="22"/>
          <w:lang w:eastAsia="pl-PL"/>
        </w:rPr>
      </w:pPr>
      <w:r w:rsidRPr="00666A26">
        <w:rPr>
          <w:color w:val="000000" w:themeColor="text1"/>
          <w:sz w:val="22"/>
          <w:szCs w:val="22"/>
          <w:lang w:eastAsia="pl-PL"/>
        </w:rPr>
        <w:t>handlu ludźmi, o którym mowa w art. 189a Kodeksu karnego,</w:t>
      </w:r>
    </w:p>
    <w:p w14:paraId="6DDB9AB3" w14:textId="77777777" w:rsidR="00483DEE" w:rsidRPr="00666A26" w:rsidRDefault="00483DEE" w:rsidP="0013757C">
      <w:pPr>
        <w:numPr>
          <w:ilvl w:val="0"/>
          <w:numId w:val="39"/>
        </w:numPr>
        <w:ind w:left="2694" w:hanging="567"/>
        <w:jc w:val="both"/>
        <w:rPr>
          <w:color w:val="000000" w:themeColor="text1"/>
          <w:sz w:val="22"/>
          <w:szCs w:val="22"/>
          <w:lang w:eastAsia="pl-PL"/>
        </w:rPr>
      </w:pPr>
      <w:r w:rsidRPr="00666A26">
        <w:rPr>
          <w:color w:val="000000" w:themeColor="text1"/>
          <w:sz w:val="22"/>
          <w:szCs w:val="22"/>
        </w:rPr>
        <w:t xml:space="preserve">o którym mowa w </w:t>
      </w:r>
      <w:hyperlink r:id="rId11" w:anchor="/document/16798683?unitId=art(228)&amp;cm=DOCUMENT" w:history="1">
        <w:r w:rsidRPr="00666A26">
          <w:rPr>
            <w:rStyle w:val="Hipercze"/>
            <w:color w:val="000000" w:themeColor="text1"/>
            <w:sz w:val="22"/>
            <w:szCs w:val="22"/>
          </w:rPr>
          <w:t>art. 228-230a</w:t>
        </w:r>
      </w:hyperlink>
      <w:r w:rsidRPr="00666A26">
        <w:rPr>
          <w:color w:val="000000" w:themeColor="text1"/>
          <w:sz w:val="22"/>
          <w:szCs w:val="22"/>
        </w:rPr>
        <w:t xml:space="preserve">, </w:t>
      </w:r>
      <w:hyperlink r:id="rId12" w:anchor="/document/17631344?unitId=art(250(a))&amp;cm=DOCUMENT" w:history="1">
        <w:r w:rsidRPr="00666A26">
          <w:rPr>
            <w:rStyle w:val="Hipercze"/>
            <w:color w:val="000000" w:themeColor="text1"/>
            <w:sz w:val="22"/>
            <w:szCs w:val="22"/>
          </w:rPr>
          <w:t>art. 250a</w:t>
        </w:r>
      </w:hyperlink>
      <w:r w:rsidRPr="00666A26">
        <w:rPr>
          <w:color w:val="000000" w:themeColor="text1"/>
          <w:sz w:val="22"/>
          <w:szCs w:val="22"/>
        </w:rPr>
        <w:t xml:space="preserve"> Kodeksu karnego, w </w:t>
      </w:r>
      <w:hyperlink r:id="rId13" w:anchor="/document/17631344?unitId=art(46)&amp;cm=DOCUMENT" w:history="1">
        <w:r w:rsidRPr="00666A26">
          <w:rPr>
            <w:rStyle w:val="Hipercze"/>
            <w:color w:val="000000" w:themeColor="text1"/>
            <w:sz w:val="22"/>
            <w:szCs w:val="22"/>
          </w:rPr>
          <w:t>art. 46-48</w:t>
        </w:r>
      </w:hyperlink>
      <w:r w:rsidRPr="00666A26">
        <w:rPr>
          <w:color w:val="000000" w:themeColor="text1"/>
          <w:sz w:val="22"/>
          <w:szCs w:val="22"/>
        </w:rPr>
        <w:t xml:space="preserve"> ustawy z dnia 25 czerwca 2010 r. o sporcie (Dz. U. z 2023 r. poz. 2048 oraz z</w:t>
      </w:r>
      <w:r>
        <w:rPr>
          <w:color w:val="000000" w:themeColor="text1"/>
          <w:sz w:val="22"/>
          <w:szCs w:val="22"/>
        </w:rPr>
        <w:t> </w:t>
      </w:r>
      <w:r w:rsidRPr="00666A26">
        <w:rPr>
          <w:color w:val="000000" w:themeColor="text1"/>
          <w:sz w:val="22"/>
          <w:szCs w:val="22"/>
        </w:rPr>
        <w:t xml:space="preserve">2024 r. poz. 1166) lub w </w:t>
      </w:r>
      <w:hyperlink r:id="rId14" w:anchor="/document/17712396?unitId=art(54)ust(1)&amp;cm=DOCUMENT" w:history="1">
        <w:r w:rsidRPr="00666A26">
          <w:rPr>
            <w:rStyle w:val="Hipercze"/>
            <w:color w:val="000000" w:themeColor="text1"/>
            <w:sz w:val="22"/>
            <w:szCs w:val="22"/>
          </w:rPr>
          <w:t>art. 54 ust. 1-4</w:t>
        </w:r>
      </w:hyperlink>
      <w:r w:rsidRPr="00666A26">
        <w:rPr>
          <w:color w:val="000000" w:themeColor="text1"/>
          <w:sz w:val="22"/>
          <w:szCs w:val="22"/>
        </w:rPr>
        <w:t xml:space="preserve"> ustawy z dnia 12 maja 2011 r. o refundacji leków, środków spożywczych specjalnego przeznaczenia żywieniowego oraz wyrobów medycznych (Dz. U. z 2024 r. poz. 930),</w:t>
      </w:r>
    </w:p>
    <w:p w14:paraId="1CCAA6D0" w14:textId="77777777" w:rsidR="00483DEE" w:rsidRPr="00950DEA" w:rsidRDefault="00483DEE" w:rsidP="0013757C">
      <w:pPr>
        <w:numPr>
          <w:ilvl w:val="0"/>
          <w:numId w:val="39"/>
        </w:numPr>
        <w:ind w:left="2694" w:hanging="567"/>
        <w:jc w:val="both"/>
        <w:rPr>
          <w:color w:val="000000" w:themeColor="text1"/>
          <w:sz w:val="22"/>
          <w:szCs w:val="22"/>
          <w:lang w:eastAsia="pl-PL"/>
        </w:rPr>
      </w:pPr>
      <w:r>
        <w:rPr>
          <w:color w:val="000000" w:themeColor="text1"/>
          <w:sz w:val="22"/>
          <w:szCs w:val="22"/>
        </w:rPr>
        <w:t xml:space="preserve">finansowania </w:t>
      </w:r>
      <w:r w:rsidRPr="00950DEA">
        <w:rPr>
          <w:color w:val="000000" w:themeColor="text1"/>
          <w:sz w:val="22"/>
          <w:szCs w:val="22"/>
        </w:rPr>
        <w:t>przestępstwa o charakterze terrorystycznym, o którym mowa w</w:t>
      </w:r>
      <w:r>
        <w:rPr>
          <w:color w:val="000000" w:themeColor="text1"/>
          <w:sz w:val="22"/>
          <w:szCs w:val="22"/>
        </w:rPr>
        <w:t> </w:t>
      </w:r>
      <w:hyperlink r:id="rId15" w:anchor="/document/16798683?unitId=art(165(a))&amp;cm=DOCUMENT" w:history="1">
        <w:r w:rsidRPr="00950DEA">
          <w:rPr>
            <w:rStyle w:val="Hipercze"/>
            <w:color w:val="000000" w:themeColor="text1"/>
            <w:sz w:val="22"/>
            <w:szCs w:val="22"/>
          </w:rPr>
          <w:t>art. 165a</w:t>
        </w:r>
      </w:hyperlink>
      <w:r w:rsidRPr="00950DEA">
        <w:rPr>
          <w:color w:val="000000" w:themeColor="text1"/>
          <w:sz w:val="22"/>
          <w:szCs w:val="22"/>
        </w:rPr>
        <w:t xml:space="preserve"> Kodeksu karnego, lub przestępstwo udaremniania lub utrudniania stwierdzenia przestępnego pochodzenia pieniędzy lub ukrywania ich pochodzenia, o którym mowa w </w:t>
      </w:r>
      <w:hyperlink r:id="rId16" w:anchor="/document/16798683?unitId=art(299)&amp;cm=DOCUMENT" w:history="1">
        <w:r w:rsidRPr="00950DEA">
          <w:rPr>
            <w:rStyle w:val="Hipercze"/>
            <w:color w:val="000000" w:themeColor="text1"/>
            <w:sz w:val="22"/>
            <w:szCs w:val="22"/>
          </w:rPr>
          <w:t>art. 299</w:t>
        </w:r>
      </w:hyperlink>
      <w:r w:rsidRPr="00950DEA">
        <w:rPr>
          <w:color w:val="000000" w:themeColor="text1"/>
          <w:sz w:val="22"/>
          <w:szCs w:val="22"/>
        </w:rPr>
        <w:t xml:space="preserve"> Kodeksu karnego,</w:t>
      </w:r>
    </w:p>
    <w:p w14:paraId="256E2EB0"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 xml:space="preserve">o charakterze terrorystycznym, o którym mowa w </w:t>
      </w:r>
      <w:hyperlink r:id="rId17" w:anchor="/document/16798683?unitId=art(115)par(20)&amp;cm=DOCUMENT" w:history="1">
        <w:r w:rsidRPr="00950DEA">
          <w:rPr>
            <w:rStyle w:val="Hipercze"/>
            <w:color w:val="000000" w:themeColor="text1"/>
            <w:sz w:val="22"/>
            <w:szCs w:val="22"/>
          </w:rPr>
          <w:t>art. 115 § 20</w:t>
        </w:r>
      </w:hyperlink>
      <w:r w:rsidRPr="00950DEA">
        <w:rPr>
          <w:color w:val="000000" w:themeColor="text1"/>
          <w:sz w:val="22"/>
          <w:szCs w:val="22"/>
        </w:rPr>
        <w:t xml:space="preserve"> Kodeksu karnego, lub mające na celu popełnienie tego przestępstwa,</w:t>
      </w:r>
    </w:p>
    <w:p w14:paraId="0F01E776"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powierzenia wykonywania pracy małoletniemu cudzoziemcowi, o którym mowa w</w:t>
      </w:r>
      <w:r>
        <w:rPr>
          <w:color w:val="000000" w:themeColor="text1"/>
          <w:sz w:val="22"/>
          <w:szCs w:val="22"/>
        </w:rPr>
        <w:t> </w:t>
      </w:r>
      <w:hyperlink r:id="rId18" w:anchor="/document/17896506?unitId=art(9)ust(2)&amp;cm=DOCUMENT" w:history="1">
        <w:r w:rsidRPr="00950DEA">
          <w:rPr>
            <w:rStyle w:val="Hipercze"/>
            <w:color w:val="000000" w:themeColor="text1"/>
            <w:sz w:val="22"/>
            <w:szCs w:val="22"/>
          </w:rPr>
          <w:t>art. 9 ust. 2</w:t>
        </w:r>
      </w:hyperlink>
      <w:r w:rsidRPr="00950DEA">
        <w:rPr>
          <w:color w:val="000000" w:themeColor="text1"/>
          <w:sz w:val="22"/>
          <w:szCs w:val="22"/>
        </w:rPr>
        <w:t xml:space="preserve"> ustawy z dnia 15 czerwca 2012 r. o skutkach powierzania wykonywania </w:t>
      </w:r>
      <w:r w:rsidRPr="00950DEA">
        <w:rPr>
          <w:color w:val="000000" w:themeColor="text1"/>
          <w:sz w:val="22"/>
          <w:szCs w:val="22"/>
        </w:rPr>
        <w:lastRenderedPageBreak/>
        <w:t>pracy cudzoziemcom przebywającym wbrew przepisom na terytorium Rzeczypospolitej Polskiej (Dz. U. z 2021 r. poz. 1745),</w:t>
      </w:r>
    </w:p>
    <w:p w14:paraId="57196552"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 xml:space="preserve">przeciwko obrotowi gospodarczemu, o których mowa w </w:t>
      </w:r>
      <w:hyperlink r:id="rId19" w:anchor="/document/16798683?unitId=art(296)&amp;cm=DOCUMENT" w:history="1">
        <w:r w:rsidRPr="00950DEA">
          <w:rPr>
            <w:rStyle w:val="Hipercze"/>
            <w:color w:val="000000" w:themeColor="text1"/>
            <w:sz w:val="22"/>
            <w:szCs w:val="22"/>
          </w:rPr>
          <w:t>art. 296-307</w:t>
        </w:r>
      </w:hyperlink>
      <w:r w:rsidRPr="00950DEA">
        <w:rPr>
          <w:color w:val="000000" w:themeColor="text1"/>
          <w:sz w:val="22"/>
          <w:szCs w:val="22"/>
        </w:rPr>
        <w:t xml:space="preserve"> Kodeksu karnego, przestępstwo oszustwa, o którym mowa w </w:t>
      </w:r>
      <w:hyperlink r:id="rId20" w:anchor="/document/16798683?unitId=art(286)&amp;cm=DOCUMENT" w:history="1">
        <w:r w:rsidRPr="00950DEA">
          <w:rPr>
            <w:rStyle w:val="Hipercze"/>
            <w:color w:val="000000" w:themeColor="text1"/>
            <w:sz w:val="22"/>
            <w:szCs w:val="22"/>
          </w:rPr>
          <w:t>art. 286</w:t>
        </w:r>
      </w:hyperlink>
      <w:r w:rsidRPr="00950DEA">
        <w:rPr>
          <w:color w:val="000000" w:themeColor="text1"/>
          <w:sz w:val="22"/>
          <w:szCs w:val="22"/>
        </w:rPr>
        <w:t xml:space="preserve"> Kodeksu karnego, przestępstwo przeciwko wiarygodności dokumentów, o których mowa w </w:t>
      </w:r>
      <w:hyperlink r:id="rId21" w:anchor="/document/16798683?unitId=art(270)&amp;cm=DOCUMENT" w:history="1">
        <w:r w:rsidRPr="00950DEA">
          <w:rPr>
            <w:rStyle w:val="Hipercze"/>
            <w:color w:val="000000" w:themeColor="text1"/>
            <w:sz w:val="22"/>
            <w:szCs w:val="22"/>
          </w:rPr>
          <w:t>art. 270-277d</w:t>
        </w:r>
      </w:hyperlink>
      <w:r w:rsidRPr="00950DEA">
        <w:rPr>
          <w:color w:val="000000" w:themeColor="text1"/>
          <w:sz w:val="22"/>
          <w:szCs w:val="22"/>
        </w:rPr>
        <w:t xml:space="preserve"> Kodeksu karnego, lub przestępstwo skarbowe,</w:t>
      </w:r>
    </w:p>
    <w:p w14:paraId="0450D143"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o którym mowa w art. 9 ust. 1 i 3 lub art. 10 ustawy z dnia 15 czerwca 2012 r. o skutkach powierzania wykonywania pracy cudzoziemcom przebywającym wbrew przepisom na terytorium Rzeczypospolitej Polskiej</w:t>
      </w:r>
    </w:p>
    <w:p w14:paraId="2B789BFB" w14:textId="77777777" w:rsidR="00483DEE" w:rsidRPr="00950DEA" w:rsidRDefault="00483DEE" w:rsidP="00483DEE">
      <w:pPr>
        <w:ind w:left="2127"/>
        <w:jc w:val="both"/>
        <w:rPr>
          <w:sz w:val="22"/>
          <w:szCs w:val="22"/>
          <w:lang w:eastAsia="pl-PL"/>
        </w:rPr>
      </w:pPr>
      <w:r w:rsidRPr="00950DEA">
        <w:rPr>
          <w:sz w:val="22"/>
          <w:szCs w:val="22"/>
          <w:lang w:eastAsia="pl-PL"/>
        </w:rPr>
        <w:t>- lub za odpowiedni czyn zabroniony określony w przepisach prawa obcego;</w:t>
      </w:r>
    </w:p>
    <w:p w14:paraId="4D04BF34" w14:textId="77777777" w:rsidR="00483DEE" w:rsidRPr="00950DEA" w:rsidRDefault="00483DEE" w:rsidP="0013757C">
      <w:pPr>
        <w:numPr>
          <w:ilvl w:val="0"/>
          <w:numId w:val="40"/>
        </w:numPr>
        <w:ind w:left="2127" w:hanging="731"/>
        <w:jc w:val="both"/>
        <w:rPr>
          <w:sz w:val="22"/>
          <w:szCs w:val="22"/>
        </w:rPr>
      </w:pPr>
      <w:r w:rsidRPr="00950DEA">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w:t>
      </w:r>
      <w:bookmarkStart w:id="3" w:name="mip51080595"/>
      <w:bookmarkEnd w:id="3"/>
    </w:p>
    <w:p w14:paraId="4A28119F" w14:textId="77777777" w:rsidR="00483DEE" w:rsidRPr="00950DEA" w:rsidRDefault="00483DEE" w:rsidP="0013757C">
      <w:pPr>
        <w:numPr>
          <w:ilvl w:val="0"/>
          <w:numId w:val="40"/>
        </w:numPr>
        <w:ind w:left="2127" w:hanging="731"/>
        <w:jc w:val="both"/>
        <w:rPr>
          <w:sz w:val="22"/>
          <w:szCs w:val="22"/>
        </w:rPr>
      </w:pPr>
      <w:r w:rsidRPr="00950DEA">
        <w:rPr>
          <w:sz w:val="22"/>
          <w:szCs w:val="22"/>
        </w:rPr>
        <w:t>wobec którego wydano prawomocny wyrok sądu lub ostateczną decyzję administracyjną o</w:t>
      </w:r>
      <w:r>
        <w:rPr>
          <w:sz w:val="22"/>
          <w:szCs w:val="22"/>
        </w:rPr>
        <w:t> </w:t>
      </w:r>
      <w:r w:rsidRPr="00950DEA">
        <w:rPr>
          <w:sz w:val="22"/>
          <w:szCs w:val="22"/>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38D188" w14:textId="77777777" w:rsidR="00483DEE" w:rsidRPr="00950DEA" w:rsidRDefault="00483DEE" w:rsidP="0013757C">
      <w:pPr>
        <w:numPr>
          <w:ilvl w:val="0"/>
          <w:numId w:val="40"/>
        </w:numPr>
        <w:ind w:left="2127" w:hanging="731"/>
        <w:jc w:val="both"/>
        <w:rPr>
          <w:sz w:val="22"/>
          <w:szCs w:val="22"/>
        </w:rPr>
      </w:pPr>
      <w:r w:rsidRPr="00950DEA">
        <w:rPr>
          <w:sz w:val="22"/>
          <w:szCs w:val="22"/>
        </w:rPr>
        <w:t xml:space="preserve">wobec </w:t>
      </w:r>
      <w:r w:rsidRPr="00950DEA">
        <w:rPr>
          <w:sz w:val="22"/>
          <w:szCs w:val="22"/>
          <w:lang w:eastAsia="pl-PL"/>
        </w:rPr>
        <w:t>którego</w:t>
      </w:r>
      <w:r w:rsidRPr="00950DEA">
        <w:rPr>
          <w:sz w:val="22"/>
          <w:szCs w:val="22"/>
        </w:rPr>
        <w:t xml:space="preserve"> prawomocnie orzeczono zakaz ubiegania się o zamówienia publiczne; </w:t>
      </w:r>
      <w:bookmarkStart w:id="4" w:name="mip51080597"/>
      <w:bookmarkEnd w:id="4"/>
    </w:p>
    <w:p w14:paraId="64CB4743" w14:textId="77777777" w:rsidR="00483DEE" w:rsidRPr="00950DEA" w:rsidRDefault="00483DEE" w:rsidP="0013757C">
      <w:pPr>
        <w:numPr>
          <w:ilvl w:val="0"/>
          <w:numId w:val="40"/>
        </w:numPr>
        <w:ind w:left="2127" w:hanging="731"/>
        <w:jc w:val="both"/>
        <w:rPr>
          <w:sz w:val="22"/>
          <w:szCs w:val="22"/>
        </w:rPr>
      </w:pPr>
      <w:r w:rsidRPr="00950DEA">
        <w:rPr>
          <w:sz w:val="22"/>
          <w:szCs w:val="22"/>
        </w:rPr>
        <w:t xml:space="preserve">jeżeli </w:t>
      </w:r>
      <w:r w:rsidRPr="00950DEA">
        <w:rPr>
          <w:sz w:val="22"/>
          <w:szCs w:val="22"/>
          <w:lang w:eastAsia="pl-PL"/>
        </w:rPr>
        <w:t>Zamawiający</w:t>
      </w:r>
      <w:r w:rsidRPr="00950DEA">
        <w:rPr>
          <w:sz w:val="22"/>
          <w:szCs w:val="22"/>
        </w:rPr>
        <w:t xml:space="preserve"> może stwierdzić, na podstawie wiarygodnych przesłanek, że Wykonawca zawarł z innymi Wykonawcami porozumienie mające na celu zakłócenie konkurencji, w szczególności jeżeli należąc do tej samej grupy kapitałowej w</w:t>
      </w:r>
      <w:r>
        <w:rPr>
          <w:sz w:val="22"/>
          <w:szCs w:val="22"/>
        </w:rPr>
        <w:t> </w:t>
      </w:r>
      <w:r w:rsidRPr="00950DEA">
        <w:rPr>
          <w:sz w:val="22"/>
          <w:szCs w:val="22"/>
        </w:rPr>
        <w:t>rozumieniu ustawy z dnia 16 lutego 2007 r. o ochronie konkurencji i konsumentów, złożyli odrębne oferty, oferty częściowe lub wnioski o dopuszczenie do udziału w</w:t>
      </w:r>
      <w:r>
        <w:rPr>
          <w:sz w:val="22"/>
          <w:szCs w:val="22"/>
        </w:rPr>
        <w:t> </w:t>
      </w:r>
      <w:r w:rsidRPr="00950DEA">
        <w:rPr>
          <w:sz w:val="22"/>
          <w:szCs w:val="22"/>
        </w:rPr>
        <w:t>postępowaniu, chyba że wykażą, że przygotowali te oferty lub wnioski niezależnie od siebie;</w:t>
      </w:r>
    </w:p>
    <w:p w14:paraId="6579D517" w14:textId="77777777" w:rsidR="00483DEE" w:rsidRPr="00950DEA" w:rsidRDefault="00483DEE" w:rsidP="0013757C">
      <w:pPr>
        <w:numPr>
          <w:ilvl w:val="0"/>
          <w:numId w:val="40"/>
        </w:numPr>
        <w:ind w:left="2127" w:hanging="731"/>
        <w:jc w:val="both"/>
        <w:rPr>
          <w:sz w:val="22"/>
          <w:szCs w:val="22"/>
        </w:rPr>
      </w:pPr>
      <w:r w:rsidRPr="00950DEA">
        <w:rPr>
          <w:sz w:val="22"/>
          <w:szCs w:val="22"/>
        </w:rPr>
        <w:t xml:space="preserve">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DF0C7F3" w14:textId="77777777" w:rsidR="00483DEE" w:rsidRPr="009B1CCE" w:rsidRDefault="00483DEE" w:rsidP="00483DEE">
      <w:pPr>
        <w:numPr>
          <w:ilvl w:val="1"/>
          <w:numId w:val="7"/>
        </w:numPr>
        <w:ind w:left="1418" w:hanging="709"/>
        <w:jc w:val="both"/>
        <w:rPr>
          <w:sz w:val="22"/>
          <w:szCs w:val="22"/>
        </w:rPr>
      </w:pPr>
      <w:r w:rsidRPr="009B1CCE">
        <w:rPr>
          <w:sz w:val="22"/>
          <w:szCs w:val="22"/>
          <w:lang w:eastAsia="pl-PL"/>
        </w:rPr>
        <w:t xml:space="preserve">na podstawie </w:t>
      </w:r>
      <w:r w:rsidRPr="009B1CCE">
        <w:rPr>
          <w:b/>
          <w:sz w:val="22"/>
          <w:szCs w:val="22"/>
          <w:u w:val="single"/>
          <w:lang w:eastAsia="pl-PL"/>
        </w:rPr>
        <w:t>art. 7 ust. 1 ustawy</w:t>
      </w:r>
      <w:r w:rsidRPr="009B1CCE">
        <w:rPr>
          <w:sz w:val="22"/>
          <w:szCs w:val="22"/>
          <w:lang w:eastAsia="pl-PL"/>
        </w:rPr>
        <w:t xml:space="preserve"> z dnia 13 kwietnia 2022 r. o szczególnych rozwiązaniach </w:t>
      </w:r>
      <w:r w:rsidRPr="009B1CCE">
        <w:rPr>
          <w:sz w:val="22"/>
          <w:szCs w:val="22"/>
          <w:lang w:eastAsia="pl-PL"/>
        </w:rPr>
        <w:br/>
        <w:t xml:space="preserve">w zakresie przeciwdziałania wspieraniu agresji na Ukrainę oraz służących ochronie bezpieczeństwa narodowego (Dz. U. z 2024 poz. 507), dalej jako </w:t>
      </w:r>
      <w:r w:rsidRPr="009B1CCE">
        <w:rPr>
          <w:i/>
          <w:sz w:val="22"/>
          <w:szCs w:val="22"/>
          <w:lang w:eastAsia="pl-PL"/>
        </w:rPr>
        <w:t>ustawa o szczególnych rozwiązaniach</w:t>
      </w:r>
      <w:r w:rsidRPr="009B1CCE">
        <w:rPr>
          <w:sz w:val="22"/>
          <w:szCs w:val="22"/>
          <w:lang w:eastAsia="pl-PL"/>
        </w:rPr>
        <w:t>.</w:t>
      </w:r>
    </w:p>
    <w:p w14:paraId="22FFFE3B" w14:textId="71ED3F33" w:rsidR="00483DEE" w:rsidRPr="00483DEE" w:rsidRDefault="00483DEE" w:rsidP="00483DEE">
      <w:pPr>
        <w:spacing w:before="120"/>
        <w:ind w:left="1418"/>
        <w:jc w:val="both"/>
        <w:rPr>
          <w:sz w:val="22"/>
          <w:szCs w:val="22"/>
        </w:rPr>
      </w:pPr>
      <w:r w:rsidRPr="00154BA6">
        <w:rPr>
          <w:sz w:val="22"/>
          <w:szCs w:val="22"/>
          <w:lang w:eastAsia="pl-PL"/>
        </w:rPr>
        <w:t xml:space="preserve">Zamawiający </w:t>
      </w:r>
      <w:r w:rsidRPr="009B1CCE">
        <w:rPr>
          <w:b/>
          <w:bCs/>
          <w:sz w:val="22"/>
          <w:szCs w:val="22"/>
          <w:u w:val="single"/>
          <w:lang w:eastAsia="pl-PL"/>
        </w:rPr>
        <w:t>nie przewiduje</w:t>
      </w:r>
      <w:r w:rsidRPr="00154BA6">
        <w:rPr>
          <w:sz w:val="22"/>
          <w:szCs w:val="22"/>
          <w:lang w:eastAsia="pl-PL"/>
        </w:rPr>
        <w:t xml:space="preserve"> podstaw wykluczenia, o których mowa w </w:t>
      </w:r>
      <w:r w:rsidRPr="009B1CCE">
        <w:rPr>
          <w:b/>
          <w:bCs/>
          <w:sz w:val="22"/>
          <w:szCs w:val="22"/>
          <w:u w:val="single"/>
          <w:lang w:eastAsia="pl-PL"/>
        </w:rPr>
        <w:t>art. 109 ust. 1 ustawy</w:t>
      </w:r>
      <w:r w:rsidRPr="00154BA6">
        <w:rPr>
          <w:sz w:val="22"/>
          <w:szCs w:val="22"/>
          <w:lang w:eastAsia="pl-PL"/>
        </w:rPr>
        <w:t>.</w:t>
      </w:r>
      <w:bookmarkStart w:id="5" w:name="mip51080249"/>
      <w:bookmarkEnd w:id="5"/>
    </w:p>
    <w:p w14:paraId="23A9824A" w14:textId="77777777" w:rsidR="00483DEE" w:rsidRPr="0057280F" w:rsidRDefault="00483DEE" w:rsidP="00483DEE">
      <w:pPr>
        <w:ind w:left="1418"/>
        <w:jc w:val="both"/>
        <w:rPr>
          <w:sz w:val="22"/>
          <w:szCs w:val="22"/>
          <w:lang w:eastAsia="pl-PL"/>
        </w:rPr>
      </w:pPr>
    </w:p>
    <w:p w14:paraId="6375C285" w14:textId="77777777" w:rsidR="00C90A2D" w:rsidRPr="0057280F" w:rsidRDefault="00C90A2D" w:rsidP="003A343C">
      <w:pPr>
        <w:numPr>
          <w:ilvl w:val="0"/>
          <w:numId w:val="6"/>
        </w:numPr>
        <w:ind w:left="709" w:hanging="709"/>
        <w:jc w:val="both"/>
        <w:rPr>
          <w:sz w:val="22"/>
          <w:szCs w:val="22"/>
          <w:lang w:eastAsia="pl-PL"/>
        </w:rPr>
      </w:pPr>
      <w:r w:rsidRPr="0057280F">
        <w:rPr>
          <w:b/>
          <w:sz w:val="22"/>
          <w:szCs w:val="22"/>
          <w:lang w:eastAsia="pl-PL"/>
        </w:rPr>
        <w:t>Spełniają</w:t>
      </w:r>
      <w:r w:rsidRPr="0057280F">
        <w:rPr>
          <w:sz w:val="22"/>
          <w:szCs w:val="22"/>
          <w:lang w:eastAsia="pl-PL"/>
        </w:rPr>
        <w:t xml:space="preserve"> </w:t>
      </w:r>
      <w:r w:rsidRPr="0057280F">
        <w:rPr>
          <w:b/>
          <w:sz w:val="22"/>
          <w:szCs w:val="22"/>
          <w:lang w:eastAsia="pl-PL"/>
        </w:rPr>
        <w:t>warunki udziału w postępowaniu</w:t>
      </w:r>
      <w:r w:rsidRPr="0057280F">
        <w:rPr>
          <w:sz w:val="22"/>
          <w:szCs w:val="22"/>
          <w:lang w:eastAsia="pl-PL"/>
        </w:rPr>
        <w:t xml:space="preserve"> dotyczące:</w:t>
      </w:r>
    </w:p>
    <w:p w14:paraId="37B442FB" w14:textId="77777777" w:rsidR="00C731B8" w:rsidRPr="0057280F" w:rsidRDefault="00C90A2D" w:rsidP="003A343C">
      <w:pPr>
        <w:numPr>
          <w:ilvl w:val="1"/>
          <w:numId w:val="8"/>
        </w:numPr>
        <w:ind w:left="1418" w:hanging="731"/>
        <w:jc w:val="both"/>
        <w:rPr>
          <w:sz w:val="22"/>
          <w:szCs w:val="22"/>
          <w:lang w:eastAsia="pl-PL"/>
        </w:rPr>
      </w:pPr>
      <w:r w:rsidRPr="0057280F">
        <w:rPr>
          <w:sz w:val="22"/>
          <w:szCs w:val="22"/>
          <w:lang w:eastAsia="pl-PL"/>
        </w:rPr>
        <w:t>Zdolności do występowania w obrocie gospodarczym;</w:t>
      </w:r>
    </w:p>
    <w:p w14:paraId="197A68C8" w14:textId="77777777" w:rsidR="003C4DEE" w:rsidRPr="0057280F" w:rsidRDefault="003C4DEE" w:rsidP="0057280F">
      <w:pPr>
        <w:ind w:left="1418"/>
        <w:jc w:val="both"/>
        <w:rPr>
          <w:sz w:val="22"/>
          <w:szCs w:val="22"/>
          <w:lang w:eastAsia="pl-PL"/>
        </w:rPr>
      </w:pPr>
      <w:r w:rsidRPr="0057280F">
        <w:rPr>
          <w:i/>
          <w:sz w:val="22"/>
          <w:szCs w:val="22"/>
          <w:lang w:eastAsia="pl-PL"/>
        </w:rPr>
        <w:t>Zamawiający nie określa w/w warunku udziału w postępowaniu.</w:t>
      </w:r>
    </w:p>
    <w:p w14:paraId="08129315" w14:textId="77777777" w:rsidR="00C731B8" w:rsidRPr="0057280F" w:rsidRDefault="00C90A2D" w:rsidP="003A343C">
      <w:pPr>
        <w:numPr>
          <w:ilvl w:val="1"/>
          <w:numId w:val="8"/>
        </w:numPr>
        <w:ind w:left="1418" w:hanging="731"/>
        <w:jc w:val="both"/>
        <w:rPr>
          <w:sz w:val="22"/>
          <w:szCs w:val="22"/>
          <w:lang w:eastAsia="pl-PL"/>
        </w:rPr>
      </w:pPr>
      <w:r w:rsidRPr="0057280F">
        <w:rPr>
          <w:sz w:val="22"/>
          <w:szCs w:val="22"/>
          <w:lang w:eastAsia="pl-PL"/>
        </w:rPr>
        <w:t xml:space="preserve">Uprawnień do prowadzenia określonej działalności gospodarczej lub zawodowej, o ile wynika to </w:t>
      </w:r>
      <w:r w:rsidRPr="0057280F">
        <w:rPr>
          <w:sz w:val="22"/>
          <w:szCs w:val="22"/>
          <w:lang w:eastAsia="pl-PL"/>
        </w:rPr>
        <w:br/>
        <w:t>z odrębnych przepisów;</w:t>
      </w:r>
    </w:p>
    <w:p w14:paraId="4BA1389D" w14:textId="77777777" w:rsidR="003C4DEE" w:rsidRPr="0057280F" w:rsidRDefault="003C4DEE" w:rsidP="0057280F">
      <w:pPr>
        <w:ind w:left="1418"/>
        <w:jc w:val="both"/>
        <w:rPr>
          <w:sz w:val="22"/>
          <w:szCs w:val="22"/>
          <w:lang w:eastAsia="pl-PL"/>
        </w:rPr>
      </w:pPr>
      <w:r w:rsidRPr="0057280F">
        <w:rPr>
          <w:i/>
          <w:sz w:val="22"/>
          <w:szCs w:val="22"/>
          <w:lang w:eastAsia="pl-PL"/>
        </w:rPr>
        <w:t>Zamawiający nie określa w/w warunku udziału w postępowaniu.</w:t>
      </w:r>
    </w:p>
    <w:p w14:paraId="0305AA6B" w14:textId="77777777" w:rsidR="00C731B8" w:rsidRPr="0057280F" w:rsidRDefault="00C90A2D" w:rsidP="003A343C">
      <w:pPr>
        <w:numPr>
          <w:ilvl w:val="1"/>
          <w:numId w:val="8"/>
        </w:numPr>
        <w:ind w:left="1418" w:hanging="731"/>
        <w:jc w:val="both"/>
        <w:rPr>
          <w:sz w:val="22"/>
          <w:szCs w:val="22"/>
          <w:lang w:eastAsia="pl-PL"/>
        </w:rPr>
      </w:pPr>
      <w:r w:rsidRPr="0057280F">
        <w:rPr>
          <w:sz w:val="22"/>
          <w:szCs w:val="22"/>
          <w:lang w:eastAsia="pl-PL"/>
        </w:rPr>
        <w:t>Sytuacji ekonomicznej lub finansowej;</w:t>
      </w:r>
    </w:p>
    <w:p w14:paraId="0B677403" w14:textId="77777777" w:rsidR="004D453E" w:rsidRDefault="003C4DEE" w:rsidP="003B115C">
      <w:pPr>
        <w:ind w:left="1418"/>
        <w:jc w:val="both"/>
        <w:rPr>
          <w:i/>
          <w:sz w:val="22"/>
          <w:szCs w:val="22"/>
          <w:lang w:eastAsia="pl-PL"/>
        </w:rPr>
      </w:pPr>
      <w:r w:rsidRPr="0057280F">
        <w:rPr>
          <w:i/>
          <w:sz w:val="22"/>
          <w:szCs w:val="22"/>
          <w:lang w:eastAsia="pl-PL"/>
        </w:rPr>
        <w:t>Zamawiający nie określa w/w warunku udziału w postępowaniu.</w:t>
      </w:r>
    </w:p>
    <w:p w14:paraId="1ADA3FDB" w14:textId="77777777" w:rsidR="003B115C" w:rsidRPr="003B115C" w:rsidRDefault="003B115C" w:rsidP="003B115C">
      <w:pPr>
        <w:shd w:val="clear" w:color="auto" w:fill="BDD6EE" w:themeFill="accent1" w:themeFillTint="66"/>
        <w:ind w:left="1276" w:hanging="567"/>
        <w:jc w:val="both"/>
        <w:rPr>
          <w:b/>
          <w:sz w:val="22"/>
          <w:szCs w:val="22"/>
          <w:lang w:eastAsia="pl-PL"/>
        </w:rPr>
      </w:pPr>
      <w:r w:rsidRPr="003B115C">
        <w:rPr>
          <w:b/>
          <w:sz w:val="22"/>
          <w:szCs w:val="22"/>
          <w:lang w:eastAsia="pl-PL"/>
        </w:rPr>
        <w:t xml:space="preserve">5.2.4. </w:t>
      </w:r>
      <w:r>
        <w:rPr>
          <w:b/>
          <w:sz w:val="22"/>
          <w:szCs w:val="22"/>
          <w:lang w:eastAsia="pl-PL"/>
        </w:rPr>
        <w:t xml:space="preserve"> </w:t>
      </w:r>
      <w:r>
        <w:rPr>
          <w:b/>
          <w:sz w:val="22"/>
          <w:szCs w:val="22"/>
          <w:lang w:eastAsia="pl-PL"/>
        </w:rPr>
        <w:tab/>
      </w:r>
      <w:r w:rsidRPr="003B115C">
        <w:rPr>
          <w:b/>
          <w:sz w:val="22"/>
          <w:szCs w:val="22"/>
          <w:lang w:eastAsia="pl-PL"/>
        </w:rPr>
        <w:t>Zdolności technicznej lub zawodowej.</w:t>
      </w:r>
    </w:p>
    <w:p w14:paraId="41D077D6" w14:textId="77777777" w:rsidR="003B115C" w:rsidRDefault="00C867CD" w:rsidP="003B115C">
      <w:pPr>
        <w:shd w:val="clear" w:color="auto" w:fill="FFFFFF"/>
        <w:ind w:left="1418"/>
        <w:jc w:val="both"/>
        <w:rPr>
          <w:b/>
          <w:sz w:val="22"/>
          <w:szCs w:val="22"/>
        </w:rPr>
      </w:pPr>
      <w:r w:rsidRPr="004E73CB">
        <w:rPr>
          <w:sz w:val="22"/>
          <w:szCs w:val="22"/>
        </w:rPr>
        <w:t xml:space="preserve">Warunek będzie uznany za spełniony, </w:t>
      </w:r>
      <w:r w:rsidRPr="004E73CB">
        <w:rPr>
          <w:sz w:val="22"/>
          <w:szCs w:val="22"/>
          <w:shd w:val="clear" w:color="auto" w:fill="FFFFFF"/>
        </w:rPr>
        <w:t xml:space="preserve">jeżeli </w:t>
      </w:r>
      <w:bookmarkStart w:id="6" w:name="_Hlk78288436"/>
      <w:r w:rsidRPr="004E73CB">
        <w:rPr>
          <w:b/>
          <w:sz w:val="22"/>
          <w:szCs w:val="22"/>
          <w:shd w:val="clear" w:color="auto" w:fill="FFFFFF"/>
        </w:rPr>
        <w:t>Wykonawca</w:t>
      </w:r>
      <w:r w:rsidRPr="004E73CB">
        <w:rPr>
          <w:sz w:val="22"/>
          <w:szCs w:val="22"/>
          <w:shd w:val="clear" w:color="auto" w:fill="FFFFFF"/>
        </w:rPr>
        <w:t xml:space="preserve"> </w:t>
      </w:r>
      <w:r w:rsidRPr="004E73CB">
        <w:rPr>
          <w:b/>
          <w:sz w:val="22"/>
          <w:szCs w:val="22"/>
          <w:shd w:val="clear" w:color="auto" w:fill="FFFFFF"/>
        </w:rPr>
        <w:t>dysponuje</w:t>
      </w:r>
      <w:r w:rsidRPr="004E73CB">
        <w:rPr>
          <w:sz w:val="22"/>
          <w:szCs w:val="22"/>
          <w:shd w:val="clear" w:color="auto" w:fill="FFFFFF"/>
          <w:vertAlign w:val="superscript"/>
        </w:rPr>
        <w:footnoteReference w:id="2"/>
      </w:r>
      <w:r w:rsidRPr="004E73CB">
        <w:rPr>
          <w:b/>
          <w:sz w:val="22"/>
          <w:szCs w:val="22"/>
          <w:shd w:val="clear" w:color="auto" w:fill="FFFFFF"/>
        </w:rPr>
        <w:t xml:space="preserve"> </w:t>
      </w:r>
      <w:r w:rsidRPr="004E73CB">
        <w:rPr>
          <w:b/>
          <w:sz w:val="22"/>
          <w:szCs w:val="22"/>
        </w:rPr>
        <w:t>i skieruje do realizacji przedmiotowego zamówienia</w:t>
      </w:r>
      <w:bookmarkEnd w:id="6"/>
      <w:r w:rsidR="003B115C">
        <w:rPr>
          <w:b/>
          <w:sz w:val="22"/>
          <w:szCs w:val="22"/>
        </w:rPr>
        <w:t xml:space="preserve"> co najmniej:</w:t>
      </w:r>
    </w:p>
    <w:p w14:paraId="75921BAD" w14:textId="77777777" w:rsidR="003B115C" w:rsidRDefault="003B115C" w:rsidP="003B115C">
      <w:pPr>
        <w:shd w:val="clear" w:color="auto" w:fill="FFFFFF"/>
        <w:ind w:left="1418"/>
        <w:jc w:val="both"/>
        <w:rPr>
          <w:b/>
          <w:sz w:val="22"/>
          <w:szCs w:val="22"/>
        </w:rPr>
      </w:pPr>
    </w:p>
    <w:p w14:paraId="013CB696" w14:textId="59523254" w:rsidR="003B115C" w:rsidRDefault="00483DEE" w:rsidP="003B115C">
      <w:pPr>
        <w:shd w:val="clear" w:color="auto" w:fill="FFFFFF"/>
        <w:ind w:left="1418"/>
        <w:jc w:val="both"/>
        <w:rPr>
          <w:rFonts w:eastAsia="Calibri"/>
          <w:sz w:val="22"/>
          <w:szCs w:val="22"/>
          <w:lang w:eastAsia="en-US"/>
        </w:rPr>
      </w:pPr>
      <w:r>
        <w:rPr>
          <w:b/>
          <w:i/>
          <w:color w:val="0070C0"/>
          <w:sz w:val="22"/>
          <w:szCs w:val="22"/>
        </w:rPr>
        <w:lastRenderedPageBreak/>
        <w:t>dwie</w:t>
      </w:r>
      <w:r w:rsidR="003B115C">
        <w:rPr>
          <w:b/>
          <w:i/>
          <w:color w:val="0070C0"/>
          <w:sz w:val="22"/>
          <w:szCs w:val="22"/>
        </w:rPr>
        <w:t xml:space="preserve"> </w:t>
      </w:r>
      <w:r w:rsidR="003B115C">
        <w:rPr>
          <w:b/>
          <w:color w:val="0070C0"/>
          <w:sz w:val="22"/>
          <w:szCs w:val="22"/>
        </w:rPr>
        <w:t xml:space="preserve">[ </w:t>
      </w:r>
      <w:r>
        <w:rPr>
          <w:b/>
          <w:color w:val="0070C0"/>
          <w:sz w:val="22"/>
          <w:szCs w:val="22"/>
        </w:rPr>
        <w:t>2</w:t>
      </w:r>
      <w:r w:rsidR="003B115C">
        <w:rPr>
          <w:b/>
          <w:color w:val="0070C0"/>
          <w:sz w:val="22"/>
          <w:szCs w:val="22"/>
        </w:rPr>
        <w:t xml:space="preserve"> ]</w:t>
      </w:r>
      <w:r w:rsidR="003B115C">
        <w:rPr>
          <w:color w:val="0070C0"/>
          <w:sz w:val="22"/>
          <w:szCs w:val="22"/>
        </w:rPr>
        <w:t xml:space="preserve"> </w:t>
      </w:r>
      <w:r w:rsidR="003B115C">
        <w:rPr>
          <w:b/>
          <w:color w:val="0070C0"/>
          <w:sz w:val="22"/>
          <w:szCs w:val="22"/>
          <w:shd w:val="clear" w:color="auto" w:fill="FFFFFF"/>
        </w:rPr>
        <w:t>osob</w:t>
      </w:r>
      <w:r>
        <w:rPr>
          <w:b/>
          <w:color w:val="0070C0"/>
          <w:sz w:val="22"/>
          <w:szCs w:val="22"/>
          <w:shd w:val="clear" w:color="auto" w:fill="FFFFFF"/>
        </w:rPr>
        <w:t>y</w:t>
      </w:r>
      <w:r w:rsidR="003B115C">
        <w:rPr>
          <w:rFonts w:eastAsia="Calibri"/>
          <w:sz w:val="22"/>
          <w:szCs w:val="22"/>
          <w:lang w:eastAsia="en-US"/>
        </w:rPr>
        <w:t xml:space="preserve">, </w:t>
      </w:r>
      <w:r w:rsidR="000C2B2A">
        <w:rPr>
          <w:rFonts w:eastAsia="Calibri"/>
          <w:sz w:val="22"/>
          <w:szCs w:val="22"/>
          <w:lang w:eastAsia="en-US"/>
        </w:rPr>
        <w:t xml:space="preserve">z </w:t>
      </w:r>
      <w:r w:rsidR="003B115C">
        <w:rPr>
          <w:rFonts w:eastAsia="Calibri"/>
          <w:sz w:val="22"/>
          <w:szCs w:val="22"/>
          <w:lang w:eastAsia="en-US"/>
        </w:rPr>
        <w:t>któr</w:t>
      </w:r>
      <w:r w:rsidR="000C2B2A">
        <w:rPr>
          <w:rFonts w:eastAsia="Calibri"/>
          <w:sz w:val="22"/>
          <w:szCs w:val="22"/>
          <w:lang w:eastAsia="en-US"/>
        </w:rPr>
        <w:t>ych każda</w:t>
      </w:r>
      <w:r w:rsidR="00CE21AC">
        <w:rPr>
          <w:rFonts w:eastAsia="Calibri"/>
          <w:sz w:val="22"/>
          <w:szCs w:val="22"/>
          <w:lang w:eastAsia="en-US"/>
        </w:rPr>
        <w:t>:</w:t>
      </w:r>
    </w:p>
    <w:p w14:paraId="113539FD" w14:textId="77777777" w:rsidR="00CE21AC" w:rsidRDefault="00CE21AC" w:rsidP="003B115C">
      <w:pPr>
        <w:shd w:val="clear" w:color="auto" w:fill="FFFFFF"/>
        <w:ind w:left="1418"/>
        <w:jc w:val="both"/>
        <w:rPr>
          <w:sz w:val="22"/>
          <w:szCs w:val="22"/>
        </w:rPr>
      </w:pPr>
    </w:p>
    <w:p w14:paraId="41FE59CE" w14:textId="733B0448" w:rsidR="003B115C" w:rsidRPr="00AB0971" w:rsidRDefault="008E1455" w:rsidP="0013757C">
      <w:pPr>
        <w:numPr>
          <w:ilvl w:val="2"/>
          <w:numId w:val="37"/>
        </w:numPr>
        <w:shd w:val="clear" w:color="auto" w:fill="FFFFFF"/>
        <w:jc w:val="both"/>
        <w:rPr>
          <w:rFonts w:eastAsia="Calibri"/>
          <w:b/>
          <w:color w:val="0070C0"/>
          <w:sz w:val="22"/>
          <w:szCs w:val="22"/>
          <w:lang w:eastAsia="en-US"/>
        </w:rPr>
      </w:pPr>
      <w:r>
        <w:rPr>
          <w:sz w:val="22"/>
          <w:szCs w:val="22"/>
        </w:rPr>
        <w:t xml:space="preserve">w okresie ostatnich </w:t>
      </w:r>
      <w:r w:rsidRPr="008E1455">
        <w:rPr>
          <w:i/>
          <w:sz w:val="22"/>
          <w:szCs w:val="22"/>
        </w:rPr>
        <w:t>trzech</w:t>
      </w:r>
      <w:r>
        <w:rPr>
          <w:sz w:val="22"/>
          <w:szCs w:val="22"/>
        </w:rPr>
        <w:t xml:space="preserve"> [ 3 ] </w:t>
      </w:r>
      <w:r w:rsidRPr="001F36AE">
        <w:rPr>
          <w:color w:val="000000" w:themeColor="text1"/>
          <w:sz w:val="22"/>
          <w:szCs w:val="22"/>
        </w:rPr>
        <w:t>lat</w:t>
      </w:r>
      <w:r w:rsidR="00CE21AC" w:rsidRPr="001F36AE">
        <w:rPr>
          <w:color w:val="000000" w:themeColor="text1"/>
          <w:sz w:val="22"/>
          <w:szCs w:val="22"/>
        </w:rPr>
        <w:t xml:space="preserve"> przed terminem składania ofert</w:t>
      </w:r>
      <w:r w:rsidRPr="001F36AE">
        <w:rPr>
          <w:color w:val="000000" w:themeColor="text1"/>
          <w:sz w:val="22"/>
          <w:szCs w:val="22"/>
        </w:rPr>
        <w:t xml:space="preserve"> </w:t>
      </w:r>
      <w:r w:rsidR="003B115C">
        <w:rPr>
          <w:sz w:val="22"/>
          <w:szCs w:val="22"/>
        </w:rPr>
        <w:t>przeprowadz</w:t>
      </w:r>
      <w:r w:rsidR="00CE21AC">
        <w:rPr>
          <w:sz w:val="22"/>
          <w:szCs w:val="22"/>
        </w:rPr>
        <w:t>iła</w:t>
      </w:r>
      <w:r w:rsidR="003B115C">
        <w:rPr>
          <w:sz w:val="22"/>
          <w:szCs w:val="22"/>
        </w:rPr>
        <w:t xml:space="preserve"> minimum</w:t>
      </w:r>
      <w:r w:rsidR="00CE21AC">
        <w:rPr>
          <w:sz w:val="22"/>
          <w:szCs w:val="22"/>
        </w:rPr>
        <w:t xml:space="preserve"> </w:t>
      </w:r>
      <w:r w:rsidR="0043121E">
        <w:rPr>
          <w:i/>
          <w:sz w:val="22"/>
          <w:szCs w:val="22"/>
        </w:rPr>
        <w:t xml:space="preserve">trzy </w:t>
      </w:r>
      <w:r w:rsidR="00CE21AC">
        <w:rPr>
          <w:sz w:val="22"/>
          <w:szCs w:val="22"/>
        </w:rPr>
        <w:t xml:space="preserve">[ </w:t>
      </w:r>
      <w:r w:rsidR="0043121E">
        <w:rPr>
          <w:sz w:val="22"/>
          <w:szCs w:val="22"/>
        </w:rPr>
        <w:t>3</w:t>
      </w:r>
      <w:r w:rsidR="00CE21AC">
        <w:rPr>
          <w:sz w:val="22"/>
          <w:szCs w:val="22"/>
        </w:rPr>
        <w:t xml:space="preserve"> ]</w:t>
      </w:r>
      <w:r w:rsidR="001F36AE">
        <w:rPr>
          <w:sz w:val="22"/>
          <w:szCs w:val="22"/>
        </w:rPr>
        <w:t xml:space="preserve"> szkole</w:t>
      </w:r>
      <w:r w:rsidR="0043121E">
        <w:rPr>
          <w:sz w:val="22"/>
          <w:szCs w:val="22"/>
        </w:rPr>
        <w:t>nia</w:t>
      </w:r>
      <w:r w:rsidR="001F36AE">
        <w:rPr>
          <w:sz w:val="22"/>
          <w:szCs w:val="22"/>
        </w:rPr>
        <w:t>*</w:t>
      </w:r>
      <w:r>
        <w:rPr>
          <w:sz w:val="22"/>
          <w:szCs w:val="22"/>
        </w:rPr>
        <w:t xml:space="preserve"> okresow</w:t>
      </w:r>
      <w:r w:rsidR="0043121E">
        <w:rPr>
          <w:sz w:val="22"/>
          <w:szCs w:val="22"/>
        </w:rPr>
        <w:t>e</w:t>
      </w:r>
      <w:r>
        <w:rPr>
          <w:sz w:val="22"/>
          <w:szCs w:val="22"/>
        </w:rPr>
        <w:t xml:space="preserve"> w dziedzinie bezpieczeństwa i higieny pracy</w:t>
      </w:r>
      <w:r w:rsidR="00CE21AC">
        <w:rPr>
          <w:sz w:val="22"/>
          <w:szCs w:val="22"/>
        </w:rPr>
        <w:t xml:space="preserve"> </w:t>
      </w:r>
      <w:r w:rsidR="00CE21AC" w:rsidRPr="001C056C">
        <w:rPr>
          <w:sz w:val="22"/>
          <w:szCs w:val="22"/>
        </w:rPr>
        <w:t>dla osób będących pracodawcami oraz innych osób kierujących pracownikami</w:t>
      </w:r>
      <w:r w:rsidR="00DB79FF">
        <w:rPr>
          <w:sz w:val="22"/>
          <w:szCs w:val="22"/>
        </w:rPr>
        <w:t>.</w:t>
      </w:r>
    </w:p>
    <w:p w14:paraId="55C81055" w14:textId="77777777" w:rsidR="003B115C" w:rsidRDefault="003B115C" w:rsidP="003B115C">
      <w:pPr>
        <w:shd w:val="clear" w:color="auto" w:fill="FFFFFF"/>
        <w:jc w:val="both"/>
        <w:rPr>
          <w:sz w:val="22"/>
          <w:szCs w:val="22"/>
          <w:lang w:eastAsia="pl-PL"/>
        </w:rPr>
      </w:pPr>
    </w:p>
    <w:p w14:paraId="772782F6" w14:textId="11FC8483" w:rsidR="008E1455" w:rsidRPr="008E1455" w:rsidRDefault="001F36AE" w:rsidP="008E1455">
      <w:pPr>
        <w:tabs>
          <w:tab w:val="left" w:pos="1560"/>
        </w:tabs>
        <w:spacing w:before="60"/>
        <w:ind w:left="1418"/>
        <w:jc w:val="both"/>
        <w:rPr>
          <w:bCs/>
          <w:i/>
          <w:iCs/>
          <w:sz w:val="22"/>
          <w:szCs w:val="22"/>
        </w:rPr>
      </w:pPr>
      <w:r>
        <w:rPr>
          <w:i/>
          <w:sz w:val="22"/>
          <w:szCs w:val="22"/>
          <w:lang w:eastAsia="pl-PL"/>
        </w:rPr>
        <w:t>*</w:t>
      </w:r>
      <w:r w:rsidR="008E1455" w:rsidRPr="008E1455">
        <w:rPr>
          <w:bCs/>
          <w:i/>
          <w:iCs/>
          <w:sz w:val="22"/>
          <w:szCs w:val="22"/>
        </w:rPr>
        <w:t>Szkolenie jest to forma kształcenia, prowadzona w czasie rzeczywistym, trwająca co najmniej szesnaście [16] godzin lekcyjnych (1 godzina lekcyjna to co najm</w:t>
      </w:r>
      <w:r w:rsidR="00CE21AC">
        <w:rPr>
          <w:bCs/>
          <w:i/>
          <w:iCs/>
          <w:sz w:val="22"/>
          <w:szCs w:val="22"/>
        </w:rPr>
        <w:t>niej 45 minut)</w:t>
      </w:r>
      <w:r w:rsidR="008E1455" w:rsidRPr="008E1455">
        <w:rPr>
          <w:bCs/>
          <w:i/>
          <w:iCs/>
          <w:sz w:val="22"/>
          <w:szCs w:val="22"/>
        </w:rPr>
        <w:t xml:space="preserve">. </w:t>
      </w:r>
    </w:p>
    <w:p w14:paraId="173EF983" w14:textId="77777777" w:rsidR="00A47B9C" w:rsidRPr="0057280F" w:rsidRDefault="00A47B9C" w:rsidP="008E1455">
      <w:pPr>
        <w:shd w:val="clear" w:color="auto" w:fill="FFFFFF"/>
        <w:jc w:val="both"/>
        <w:rPr>
          <w:sz w:val="22"/>
          <w:szCs w:val="22"/>
          <w:lang w:eastAsia="pl-PL"/>
        </w:rPr>
      </w:pPr>
    </w:p>
    <w:p w14:paraId="65F6C6EB" w14:textId="77777777" w:rsidR="00EA5C58" w:rsidRPr="0057280F" w:rsidRDefault="00EA5C58" w:rsidP="003A343C">
      <w:pPr>
        <w:numPr>
          <w:ilvl w:val="0"/>
          <w:numId w:val="9"/>
        </w:numPr>
        <w:ind w:left="709" w:hanging="709"/>
        <w:jc w:val="both"/>
        <w:rPr>
          <w:b/>
          <w:bCs/>
          <w:sz w:val="22"/>
          <w:szCs w:val="22"/>
          <w:lang w:eastAsia="pl-PL"/>
        </w:rPr>
      </w:pPr>
      <w:r w:rsidRPr="0057280F">
        <w:rPr>
          <w:b/>
          <w:bCs/>
          <w:sz w:val="22"/>
          <w:szCs w:val="22"/>
          <w:lang w:eastAsia="pl-PL"/>
        </w:rPr>
        <w:t>Zasady korzystania z zasobów innych podmiotów</w:t>
      </w:r>
    </w:p>
    <w:p w14:paraId="473A0547" w14:textId="77777777" w:rsidR="00EA5C58" w:rsidRPr="0057280F" w:rsidRDefault="00EA5C58" w:rsidP="0057280F">
      <w:pPr>
        <w:ind w:left="709"/>
        <w:jc w:val="both"/>
        <w:rPr>
          <w:bCs/>
          <w:sz w:val="22"/>
          <w:szCs w:val="22"/>
          <w:lang w:eastAsia="pl-PL"/>
        </w:rPr>
      </w:pPr>
      <w:r w:rsidRPr="0057280F">
        <w:rPr>
          <w:bCs/>
          <w:sz w:val="22"/>
          <w:szCs w:val="22"/>
          <w:lang w:eastAsia="pl-PL"/>
        </w:rPr>
        <w:t xml:space="preserve">Wykonawca może w celu potwierdzenia spełniania warunków udziału w postępowaniu, w </w:t>
      </w:r>
      <w:r w:rsidRPr="0057280F">
        <w:rPr>
          <w:bCs/>
          <w:sz w:val="22"/>
          <w:szCs w:val="22"/>
          <w:u w:val="single"/>
          <w:lang w:eastAsia="pl-PL"/>
        </w:rPr>
        <w:t>stosownych sytuacjach</w:t>
      </w:r>
      <w:r w:rsidRPr="0057280F">
        <w:rPr>
          <w:bCs/>
          <w:sz w:val="22"/>
          <w:szCs w:val="22"/>
          <w:vertAlign w:val="superscript"/>
          <w:lang w:eastAsia="pl-PL"/>
        </w:rPr>
        <w:footnoteReference w:id="3"/>
      </w:r>
      <w:r w:rsidRPr="0057280F">
        <w:rPr>
          <w:bCs/>
          <w:sz w:val="22"/>
          <w:szCs w:val="22"/>
          <w:lang w:eastAsia="pl-PL"/>
        </w:rPr>
        <w:t xml:space="preserve"> oraz w odniesieniu do </w:t>
      </w:r>
      <w:r w:rsidRPr="0057280F">
        <w:rPr>
          <w:bCs/>
          <w:sz w:val="22"/>
          <w:szCs w:val="22"/>
          <w:u w:val="single"/>
          <w:lang w:eastAsia="pl-PL"/>
        </w:rPr>
        <w:t>konkretnego zamówienia, lub jego części</w:t>
      </w:r>
      <w:r w:rsidRPr="0057280F">
        <w:rPr>
          <w:bCs/>
          <w:sz w:val="22"/>
          <w:szCs w:val="22"/>
          <w:vertAlign w:val="superscript"/>
          <w:lang w:eastAsia="pl-PL"/>
        </w:rPr>
        <w:footnoteReference w:id="4"/>
      </w:r>
      <w:r w:rsidRPr="0057280F">
        <w:rPr>
          <w:bCs/>
          <w:sz w:val="22"/>
          <w:szCs w:val="22"/>
          <w:lang w:eastAsia="pl-PL"/>
        </w:rPr>
        <w:t xml:space="preserve">, polegać na </w:t>
      </w:r>
      <w:r w:rsidRPr="0057280F">
        <w:rPr>
          <w:b/>
          <w:bCs/>
          <w:sz w:val="22"/>
          <w:szCs w:val="22"/>
          <w:lang w:eastAsia="pl-PL"/>
        </w:rPr>
        <w:t>zdolnościach</w:t>
      </w:r>
      <w:r w:rsidRPr="0057280F">
        <w:rPr>
          <w:bCs/>
          <w:sz w:val="22"/>
          <w:szCs w:val="22"/>
          <w:vertAlign w:val="superscript"/>
          <w:lang w:eastAsia="pl-PL"/>
        </w:rPr>
        <w:footnoteReference w:id="5"/>
      </w:r>
      <w:r w:rsidRPr="0057280F">
        <w:rPr>
          <w:b/>
          <w:bCs/>
          <w:sz w:val="22"/>
          <w:szCs w:val="22"/>
          <w:lang w:eastAsia="pl-PL"/>
        </w:rPr>
        <w:t xml:space="preserve"> </w:t>
      </w:r>
      <w:r w:rsidRPr="0057280F">
        <w:rPr>
          <w:bCs/>
          <w:sz w:val="22"/>
          <w:szCs w:val="22"/>
          <w:lang w:eastAsia="pl-PL"/>
        </w:rPr>
        <w:t xml:space="preserve">podmiotów udostępniających zasoby, niezależnie od charakteru prawnego łączących go z nim stosunków prawnych. </w:t>
      </w:r>
    </w:p>
    <w:p w14:paraId="17E961D1" w14:textId="77777777" w:rsidR="00EA5C58" w:rsidRPr="0057280F" w:rsidRDefault="00EA5C58" w:rsidP="0013757C">
      <w:pPr>
        <w:numPr>
          <w:ilvl w:val="0"/>
          <w:numId w:val="29"/>
        </w:numPr>
        <w:ind w:left="709" w:hanging="709"/>
        <w:jc w:val="both"/>
        <w:rPr>
          <w:bCs/>
          <w:sz w:val="22"/>
          <w:szCs w:val="22"/>
          <w:lang w:eastAsia="pl-PL"/>
        </w:rPr>
      </w:pPr>
      <w:r w:rsidRPr="0057280F">
        <w:rPr>
          <w:bCs/>
          <w:sz w:val="22"/>
          <w:szCs w:val="22"/>
          <w:lang w:eastAsia="pl-PL"/>
        </w:rPr>
        <w:t xml:space="preserve">Wykonawca, który polega na </w:t>
      </w:r>
      <w:r w:rsidRPr="0057280F">
        <w:rPr>
          <w:b/>
          <w:bCs/>
          <w:sz w:val="22"/>
          <w:szCs w:val="22"/>
          <w:lang w:eastAsia="pl-PL"/>
        </w:rPr>
        <w:t xml:space="preserve">zdolnościach </w:t>
      </w:r>
      <w:r w:rsidRPr="0057280F">
        <w:rPr>
          <w:bCs/>
          <w:sz w:val="22"/>
          <w:szCs w:val="22"/>
          <w:lang w:eastAsia="pl-PL"/>
        </w:rPr>
        <w:t xml:space="preserve">podmiotów udostępniających zasoby, składa wraz z ofertą </w:t>
      </w:r>
      <w:r w:rsidRPr="0057280F">
        <w:rPr>
          <w:bCs/>
          <w:i/>
          <w:sz w:val="22"/>
          <w:szCs w:val="22"/>
          <w:lang w:eastAsia="pl-PL"/>
        </w:rPr>
        <w:t>zobowiązanie podmiotu udostępniającego zasoby do oddania mu do dyspozycji niezbędnych zasobów</w:t>
      </w:r>
      <w:r w:rsidRPr="0057280F">
        <w:rPr>
          <w:bCs/>
          <w:sz w:val="22"/>
          <w:szCs w:val="22"/>
          <w:lang w:eastAsia="pl-PL"/>
        </w:rPr>
        <w:t xml:space="preserve"> na potrzeby realizacji danego zamówienia (</w:t>
      </w:r>
      <w:r w:rsidRPr="0057280F">
        <w:rPr>
          <w:sz w:val="22"/>
          <w:szCs w:val="22"/>
          <w:lang w:eastAsia="pl-PL"/>
        </w:rPr>
        <w:t xml:space="preserve">sporządzone zgodnie z </w:t>
      </w:r>
      <w:r w:rsidRPr="0057280F">
        <w:rPr>
          <w:b/>
          <w:sz w:val="22"/>
          <w:szCs w:val="22"/>
          <w:lang w:eastAsia="pl-PL"/>
        </w:rPr>
        <w:t xml:space="preserve">załącznikiem nr 4 do SWZ </w:t>
      </w:r>
      <w:r w:rsidRPr="0057280F">
        <w:rPr>
          <w:bCs/>
          <w:sz w:val="22"/>
          <w:szCs w:val="22"/>
          <w:lang w:eastAsia="pl-PL"/>
        </w:rPr>
        <w:t>lub inny podmiotowy środek dowodowy potwierdzający, że Wykonawca realizując zamówienie będzie dysponował niezbędnymi zasobami tych podmiotów.</w:t>
      </w:r>
    </w:p>
    <w:p w14:paraId="6F5A4D6A" w14:textId="77777777" w:rsidR="00EA5C58" w:rsidRPr="0057280F" w:rsidRDefault="00EA5C58" w:rsidP="0013757C">
      <w:pPr>
        <w:numPr>
          <w:ilvl w:val="0"/>
          <w:numId w:val="29"/>
        </w:numPr>
        <w:ind w:left="709" w:hanging="709"/>
        <w:jc w:val="both"/>
        <w:rPr>
          <w:sz w:val="22"/>
          <w:szCs w:val="22"/>
          <w:lang w:eastAsia="pl-PL"/>
        </w:rPr>
      </w:pPr>
      <w:r w:rsidRPr="0057280F">
        <w:rPr>
          <w:sz w:val="22"/>
          <w:szCs w:val="22"/>
          <w:lang w:eastAsia="pl-PL"/>
        </w:rPr>
        <w:t xml:space="preserve">Zobowiązanie podmiotu udostępniającego zasoby, o którym mowa w pkt. </w:t>
      </w:r>
      <w:r w:rsidRPr="0057280F">
        <w:rPr>
          <w:b/>
          <w:sz w:val="22"/>
          <w:szCs w:val="22"/>
          <w:lang w:eastAsia="pl-PL"/>
        </w:rPr>
        <w:t>5A.1 SWZ</w:t>
      </w:r>
      <w:r w:rsidRPr="0057280F">
        <w:rPr>
          <w:sz w:val="22"/>
          <w:szCs w:val="22"/>
          <w:lang w:eastAsia="pl-PL"/>
        </w:rPr>
        <w:t>, potwierdza, że stosunek łączący Wykonawcę z podmiotami udostępniającymi zasoby gwarantuje rzeczywisty dostęp do tych zasobów oraz określa w szczególności:</w:t>
      </w:r>
    </w:p>
    <w:p w14:paraId="7658C813" w14:textId="77777777" w:rsidR="00EA5C58" w:rsidRPr="0057280F" w:rsidRDefault="00EA5C58" w:rsidP="0057280F">
      <w:pPr>
        <w:suppressAutoHyphens w:val="0"/>
        <w:ind w:left="1418" w:hanging="709"/>
        <w:jc w:val="both"/>
        <w:rPr>
          <w:sz w:val="22"/>
          <w:szCs w:val="22"/>
          <w:lang w:eastAsia="pl-PL"/>
        </w:rPr>
      </w:pPr>
      <w:bookmarkStart w:id="8" w:name="mip51080672"/>
      <w:bookmarkEnd w:id="8"/>
      <w:r w:rsidRPr="0057280F">
        <w:rPr>
          <w:sz w:val="22"/>
          <w:szCs w:val="22"/>
          <w:lang w:eastAsia="pl-PL"/>
        </w:rPr>
        <w:t>5.A.2.1.  Zakres dostępnych wykonawcy zasobów podmiotu udostępniającego zasoby;</w:t>
      </w:r>
    </w:p>
    <w:p w14:paraId="470088BF" w14:textId="77777777" w:rsidR="00EA5C58" w:rsidRPr="0057280F" w:rsidRDefault="00EA5C58" w:rsidP="0057280F">
      <w:pPr>
        <w:suppressAutoHyphens w:val="0"/>
        <w:ind w:left="1560" w:hanging="851"/>
        <w:jc w:val="both"/>
        <w:rPr>
          <w:sz w:val="22"/>
          <w:szCs w:val="22"/>
          <w:lang w:eastAsia="pl-PL"/>
        </w:rPr>
      </w:pPr>
      <w:bookmarkStart w:id="9" w:name="mip51080673"/>
      <w:bookmarkEnd w:id="9"/>
      <w:r w:rsidRPr="0057280F">
        <w:rPr>
          <w:sz w:val="22"/>
          <w:szCs w:val="22"/>
          <w:lang w:eastAsia="pl-PL"/>
        </w:rPr>
        <w:t>5.A.2.2. Sposób i okres udostępnienia wykonawcy i wykorzystania przez niego zasobów podmiotu  udostępniającego te zasoby przy wykonywaniu zamówienia;</w:t>
      </w:r>
    </w:p>
    <w:p w14:paraId="7A8AED5C" w14:textId="77777777" w:rsidR="00EA5C58" w:rsidRPr="0057280F" w:rsidRDefault="00EA5C58" w:rsidP="0057280F">
      <w:pPr>
        <w:suppressAutoHyphens w:val="0"/>
        <w:ind w:left="1560" w:hanging="851"/>
        <w:jc w:val="both"/>
        <w:rPr>
          <w:sz w:val="22"/>
          <w:szCs w:val="22"/>
          <w:lang w:eastAsia="pl-PL"/>
        </w:rPr>
      </w:pPr>
      <w:bookmarkStart w:id="10" w:name="mip51080674"/>
      <w:bookmarkEnd w:id="10"/>
      <w:r w:rsidRPr="0057280F">
        <w:rPr>
          <w:sz w:val="22"/>
          <w:szCs w:val="22"/>
          <w:lang w:eastAsia="pl-PL"/>
        </w:rPr>
        <w:t xml:space="preserve">5.A.2.3. Czy i w jakim zakresie podmiot udostępniający zasoby, na </w:t>
      </w:r>
      <w:r w:rsidRPr="0057280F">
        <w:rPr>
          <w:b/>
          <w:sz w:val="22"/>
          <w:szCs w:val="22"/>
          <w:lang w:eastAsia="pl-PL"/>
        </w:rPr>
        <w:t xml:space="preserve">zdolnościach </w:t>
      </w:r>
      <w:r w:rsidRPr="0057280F">
        <w:rPr>
          <w:sz w:val="22"/>
          <w:szCs w:val="22"/>
          <w:lang w:eastAsia="pl-PL"/>
        </w:rPr>
        <w:t xml:space="preserve">którego wykonawca polega w odniesieniu do warunków udziału w postępowaniu dotyczących wykształcenia, kwalifikacji zawodowych lub doświadczenia, zrealizuje </w:t>
      </w:r>
      <w:r w:rsidRPr="0057280F">
        <w:rPr>
          <w:b/>
          <w:sz w:val="22"/>
          <w:szCs w:val="22"/>
          <w:lang w:eastAsia="pl-PL"/>
        </w:rPr>
        <w:t>usługi</w:t>
      </w:r>
      <w:r w:rsidRPr="0057280F">
        <w:rPr>
          <w:sz w:val="22"/>
          <w:szCs w:val="22"/>
          <w:lang w:eastAsia="pl-PL"/>
        </w:rPr>
        <w:t>, których wskazane zdolności dotyczą.</w:t>
      </w:r>
    </w:p>
    <w:p w14:paraId="3EC0EACB" w14:textId="77777777" w:rsidR="00EA5C58" w:rsidRPr="0057280F" w:rsidRDefault="00EA5C58" w:rsidP="0013757C">
      <w:pPr>
        <w:numPr>
          <w:ilvl w:val="0"/>
          <w:numId w:val="29"/>
        </w:numPr>
        <w:ind w:left="709" w:hanging="709"/>
        <w:jc w:val="both"/>
        <w:rPr>
          <w:bCs/>
          <w:sz w:val="22"/>
          <w:szCs w:val="22"/>
          <w:lang w:eastAsia="pl-PL"/>
        </w:rPr>
      </w:pPr>
      <w:r w:rsidRPr="0057280F">
        <w:rPr>
          <w:sz w:val="22"/>
          <w:szCs w:val="22"/>
          <w:lang w:eastAsia="pl-PL"/>
        </w:rPr>
        <w:t>Zamawiający</w:t>
      </w:r>
      <w:r w:rsidRPr="0057280F">
        <w:rPr>
          <w:bCs/>
          <w:sz w:val="22"/>
          <w:szCs w:val="22"/>
          <w:lang w:eastAsia="pl-PL"/>
        </w:rPr>
        <w:t xml:space="preserve"> ocenia, czy udostępniane Wykonawcy przez inne podmioty </w:t>
      </w:r>
      <w:r w:rsidRPr="0057280F">
        <w:rPr>
          <w:b/>
          <w:bCs/>
          <w:sz w:val="22"/>
          <w:szCs w:val="22"/>
        </w:rPr>
        <w:t>zdolności</w:t>
      </w:r>
      <w:r w:rsidRPr="0057280F">
        <w:rPr>
          <w:bCs/>
          <w:sz w:val="22"/>
          <w:szCs w:val="22"/>
          <w:lang w:eastAsia="pl-PL"/>
        </w:rPr>
        <w:t xml:space="preserve">, pozwalają na wykazanie przez Wykonawcę spełniania warunków udziału w postępowaniu, o których mowa w art. 112 ust. 2 pkt 3-4 ustawy, a także bada, czy nie zachodzą wobec tego podmiotu podstawy wykluczenia, które zostały przewidziane względem Wykonawcy. </w:t>
      </w:r>
    </w:p>
    <w:p w14:paraId="09FC37B4" w14:textId="77777777" w:rsidR="00EA5C58" w:rsidRPr="0057280F" w:rsidRDefault="00EA5C58" w:rsidP="0013757C">
      <w:pPr>
        <w:numPr>
          <w:ilvl w:val="0"/>
          <w:numId w:val="29"/>
        </w:numPr>
        <w:ind w:left="709" w:hanging="709"/>
        <w:jc w:val="both"/>
        <w:rPr>
          <w:bCs/>
          <w:sz w:val="22"/>
          <w:szCs w:val="22"/>
          <w:lang w:eastAsia="pl-PL"/>
        </w:rPr>
      </w:pPr>
      <w:r w:rsidRPr="0057280F">
        <w:rPr>
          <w:b/>
          <w:bCs/>
          <w:sz w:val="22"/>
          <w:szCs w:val="22"/>
          <w:lang w:eastAsia="pl-PL"/>
        </w:rPr>
        <w:t xml:space="preserve">Jeżeli </w:t>
      </w:r>
      <w:r w:rsidRPr="0057280F">
        <w:rPr>
          <w:b/>
          <w:bCs/>
          <w:sz w:val="22"/>
          <w:szCs w:val="22"/>
        </w:rPr>
        <w:t xml:space="preserve">zdolności </w:t>
      </w:r>
      <w:r w:rsidRPr="0057280F">
        <w:rPr>
          <w:bCs/>
          <w:sz w:val="22"/>
          <w:szCs w:val="22"/>
          <w:lang w:eastAsia="pl-PL"/>
        </w:rPr>
        <w:t xml:space="preserve">podmiotu udostępniającego zasoby nie potwierdzają spełnienia przez Wykonawcę warunków udziału w postępowaniu lub zachodzą wobec tego podmiotów podstawy wykluczenia, Zamawiający żąda, aby Wykonawca w terminie określonym przez Zamawiającego: </w:t>
      </w:r>
    </w:p>
    <w:p w14:paraId="2BF1B295" w14:textId="77777777" w:rsidR="00EA5C58" w:rsidRPr="0057280F" w:rsidRDefault="00EA5C58" w:rsidP="003A343C">
      <w:pPr>
        <w:numPr>
          <w:ilvl w:val="0"/>
          <w:numId w:val="10"/>
        </w:numPr>
        <w:ind w:left="1418" w:hanging="709"/>
        <w:jc w:val="both"/>
        <w:rPr>
          <w:bCs/>
          <w:sz w:val="22"/>
          <w:szCs w:val="22"/>
          <w:lang w:eastAsia="pl-PL"/>
        </w:rPr>
      </w:pPr>
      <w:r w:rsidRPr="0057280F">
        <w:rPr>
          <w:bCs/>
          <w:sz w:val="22"/>
          <w:szCs w:val="22"/>
          <w:lang w:eastAsia="pl-PL"/>
        </w:rPr>
        <w:t>Zastąpił ten podmiot innym podmiotem lub podmiotami albo</w:t>
      </w:r>
    </w:p>
    <w:p w14:paraId="725CCED3" w14:textId="77777777" w:rsidR="00EA5C58" w:rsidRPr="0057280F" w:rsidRDefault="00EA5C58" w:rsidP="003A343C">
      <w:pPr>
        <w:numPr>
          <w:ilvl w:val="0"/>
          <w:numId w:val="10"/>
        </w:numPr>
        <w:ind w:left="1418" w:hanging="709"/>
        <w:jc w:val="both"/>
        <w:rPr>
          <w:bCs/>
          <w:sz w:val="22"/>
          <w:szCs w:val="22"/>
          <w:lang w:eastAsia="pl-PL"/>
        </w:rPr>
      </w:pPr>
      <w:r w:rsidRPr="0057280F">
        <w:rPr>
          <w:bCs/>
          <w:sz w:val="22"/>
          <w:szCs w:val="22"/>
          <w:lang w:eastAsia="pl-PL"/>
        </w:rPr>
        <w:t>Wykazał, że samodzielnie spełnia warunki udziału w postępowaniu.</w:t>
      </w:r>
    </w:p>
    <w:p w14:paraId="6D77668A" w14:textId="77777777" w:rsidR="00EA5C58" w:rsidRPr="0057280F" w:rsidRDefault="00EA5C58" w:rsidP="0013757C">
      <w:pPr>
        <w:numPr>
          <w:ilvl w:val="0"/>
          <w:numId w:val="29"/>
        </w:numPr>
        <w:ind w:left="709" w:hanging="709"/>
        <w:jc w:val="both"/>
        <w:rPr>
          <w:bCs/>
          <w:sz w:val="22"/>
          <w:szCs w:val="22"/>
          <w:lang w:eastAsia="pl-PL"/>
        </w:rPr>
      </w:pPr>
      <w:r w:rsidRPr="0057280F">
        <w:rPr>
          <w:sz w:val="22"/>
          <w:szCs w:val="22"/>
        </w:rPr>
        <w:t xml:space="preserve">Wykonawca nie może, po upływie terminu składania ofert, powoływać się na </w:t>
      </w:r>
      <w:r w:rsidRPr="0057280F">
        <w:rPr>
          <w:b/>
          <w:bCs/>
          <w:sz w:val="22"/>
          <w:szCs w:val="22"/>
        </w:rPr>
        <w:t xml:space="preserve">zdolności </w:t>
      </w:r>
      <w:r w:rsidRPr="0057280F">
        <w:rPr>
          <w:sz w:val="22"/>
          <w:szCs w:val="22"/>
        </w:rPr>
        <w:t xml:space="preserve">podmiotów udostępniających zasoby, jeżeli na etapie składania ofert nie polegał on w danym zakresie na </w:t>
      </w:r>
      <w:r w:rsidRPr="0057280F">
        <w:rPr>
          <w:b/>
          <w:bCs/>
          <w:sz w:val="22"/>
          <w:szCs w:val="22"/>
        </w:rPr>
        <w:t xml:space="preserve">zdolnościach </w:t>
      </w:r>
      <w:r w:rsidRPr="0057280F">
        <w:rPr>
          <w:sz w:val="22"/>
          <w:szCs w:val="22"/>
        </w:rPr>
        <w:t>podmiotów udostępniających zasoby.</w:t>
      </w:r>
    </w:p>
    <w:p w14:paraId="18A5BFEF" w14:textId="77777777" w:rsidR="00EA5C58" w:rsidRPr="0057280F" w:rsidRDefault="00EA5C58" w:rsidP="0057280F">
      <w:pPr>
        <w:jc w:val="both"/>
        <w:rPr>
          <w:color w:val="000000"/>
          <w:sz w:val="22"/>
          <w:szCs w:val="22"/>
        </w:rPr>
      </w:pPr>
    </w:p>
    <w:p w14:paraId="29C0FAC8" w14:textId="77777777" w:rsidR="00EA5C58" w:rsidRPr="0057280F" w:rsidRDefault="00C867CD" w:rsidP="00C867CD">
      <w:pPr>
        <w:jc w:val="both"/>
        <w:rPr>
          <w:b/>
          <w:bCs/>
          <w:sz w:val="22"/>
          <w:szCs w:val="22"/>
          <w:lang w:eastAsia="pl-PL"/>
        </w:rPr>
      </w:pPr>
      <w:r>
        <w:rPr>
          <w:b/>
          <w:bCs/>
          <w:sz w:val="22"/>
          <w:szCs w:val="22"/>
          <w:lang w:eastAsia="pl-PL"/>
        </w:rPr>
        <w:t xml:space="preserve">5.B.      </w:t>
      </w:r>
      <w:r w:rsidR="00EA5C58" w:rsidRPr="0057280F">
        <w:rPr>
          <w:b/>
          <w:bCs/>
          <w:sz w:val="22"/>
          <w:szCs w:val="22"/>
          <w:lang w:eastAsia="pl-PL"/>
        </w:rPr>
        <w:t>Wymogi dotyczące Wykonawców wspólnie ubiegających się o udzielenie zamówienia</w:t>
      </w:r>
    </w:p>
    <w:p w14:paraId="6B61A504" w14:textId="77777777" w:rsidR="00EA5C58" w:rsidRPr="0057280F" w:rsidRDefault="00EA5C58" w:rsidP="0013757C">
      <w:pPr>
        <w:numPr>
          <w:ilvl w:val="0"/>
          <w:numId w:val="34"/>
        </w:numPr>
        <w:ind w:hanging="720"/>
        <w:jc w:val="both"/>
        <w:rPr>
          <w:sz w:val="22"/>
          <w:szCs w:val="22"/>
        </w:rPr>
      </w:pPr>
      <w:r w:rsidRPr="0057280F">
        <w:rPr>
          <w:sz w:val="22"/>
          <w:szCs w:val="22"/>
        </w:rPr>
        <w:t>Zgodnie z art. 117 ust. 3 ustawy Zamawiający określa, że 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1C048CE8" w14:textId="219550C6" w:rsidR="00EA5C58" w:rsidRPr="0043121E" w:rsidRDefault="00EA5C58" w:rsidP="0013757C">
      <w:pPr>
        <w:numPr>
          <w:ilvl w:val="0"/>
          <w:numId w:val="34"/>
        </w:numPr>
        <w:ind w:hanging="720"/>
        <w:jc w:val="both"/>
        <w:rPr>
          <w:sz w:val="22"/>
          <w:szCs w:val="22"/>
        </w:rPr>
      </w:pPr>
      <w:r w:rsidRPr="0057280F">
        <w:rPr>
          <w:sz w:val="22"/>
          <w:szCs w:val="22"/>
        </w:rPr>
        <w:t xml:space="preserve">Zgodnie z art. 117 ust. 4 ustawy Wykonawcy wspólnie ubiegający się o udzielenie zamówienia dołączają do oferty oświadczenie, z którego wynika, które usługi wykonają poszczególni Wykonawcy – </w:t>
      </w:r>
      <w:r w:rsidR="00A47B9C">
        <w:rPr>
          <w:b/>
          <w:bCs/>
          <w:sz w:val="22"/>
          <w:szCs w:val="22"/>
        </w:rPr>
        <w:t>załącznik</w:t>
      </w:r>
      <w:r w:rsidR="00A47B9C">
        <w:rPr>
          <w:b/>
          <w:bCs/>
          <w:sz w:val="22"/>
          <w:szCs w:val="22"/>
        </w:rPr>
        <w:br/>
        <w:t xml:space="preserve"> nr 5</w:t>
      </w:r>
      <w:r w:rsidRPr="0057280F">
        <w:rPr>
          <w:b/>
          <w:bCs/>
          <w:sz w:val="22"/>
          <w:szCs w:val="22"/>
        </w:rPr>
        <w:t xml:space="preserve"> do SWZ</w:t>
      </w:r>
      <w:r w:rsidRPr="0057280F">
        <w:rPr>
          <w:bCs/>
          <w:color w:val="A6A6A6"/>
          <w:sz w:val="22"/>
          <w:szCs w:val="22"/>
        </w:rPr>
        <w:t>.</w:t>
      </w:r>
      <w:r w:rsidR="007D340D" w:rsidRPr="0057280F">
        <w:rPr>
          <w:bCs/>
          <w:color w:val="A6A6A6"/>
          <w:sz w:val="22"/>
          <w:szCs w:val="22"/>
        </w:rPr>
        <w:t xml:space="preserve"> </w:t>
      </w:r>
    </w:p>
    <w:p w14:paraId="6C5E8FB6" w14:textId="4BCB3879" w:rsidR="0043121E" w:rsidRPr="0043121E" w:rsidRDefault="0043121E" w:rsidP="0013757C">
      <w:pPr>
        <w:numPr>
          <w:ilvl w:val="0"/>
          <w:numId w:val="34"/>
        </w:numPr>
        <w:ind w:hanging="720"/>
        <w:jc w:val="both"/>
        <w:rPr>
          <w:sz w:val="22"/>
          <w:szCs w:val="22"/>
        </w:rPr>
      </w:pPr>
      <w:r w:rsidRPr="0043121E">
        <w:rPr>
          <w:b/>
          <w:sz w:val="22"/>
          <w:szCs w:val="22"/>
        </w:rPr>
        <w:lastRenderedPageBreak/>
        <w:t xml:space="preserve">W </w:t>
      </w:r>
      <w:r w:rsidRPr="0043121E">
        <w:rPr>
          <w:b/>
          <w:iCs/>
          <w:color w:val="000000"/>
          <w:sz w:val="22"/>
          <w:szCs w:val="22"/>
        </w:rPr>
        <w:t>przypadku Wykonawców wspólnie ubiegających się o udzielenie zamówienia, spełnianie warunku określonego</w:t>
      </w:r>
      <w:r w:rsidRPr="0043121E">
        <w:rPr>
          <w:iCs/>
          <w:color w:val="000000"/>
          <w:sz w:val="22"/>
          <w:szCs w:val="22"/>
        </w:rPr>
        <w:t>:</w:t>
      </w:r>
    </w:p>
    <w:p w14:paraId="02BC3846" w14:textId="77777777" w:rsidR="0043121E" w:rsidRPr="00B2690E" w:rsidRDefault="0043121E" w:rsidP="0043121E">
      <w:pPr>
        <w:shd w:val="clear" w:color="auto" w:fill="FFFFFF"/>
        <w:ind w:left="851" w:hanging="142"/>
        <w:jc w:val="both"/>
        <w:rPr>
          <w:iCs/>
          <w:color w:val="000000"/>
          <w:sz w:val="22"/>
          <w:szCs w:val="22"/>
        </w:rPr>
      </w:pPr>
      <w:r>
        <w:rPr>
          <w:iCs/>
          <w:color w:val="000000"/>
          <w:sz w:val="22"/>
          <w:szCs w:val="22"/>
        </w:rPr>
        <w:t xml:space="preserve">- </w:t>
      </w:r>
      <w:r w:rsidRPr="00B2690E">
        <w:rPr>
          <w:iCs/>
          <w:color w:val="000000"/>
          <w:sz w:val="22"/>
          <w:szCs w:val="22"/>
        </w:rPr>
        <w:t>w pkt 5.2.4 SWZ może wykazać dowolny Wykonawca spośród Wykonawców wspólnie ubiegających się o udzielenie zamówienia</w:t>
      </w:r>
      <w:r>
        <w:rPr>
          <w:iCs/>
          <w:color w:val="000000"/>
          <w:sz w:val="22"/>
          <w:szCs w:val="22"/>
        </w:rPr>
        <w:t>, z zastrzeżeniem spełnienia warunku w całości przez osobę skierowaną przez Wykonawcę do realizacji zamówienia.</w:t>
      </w:r>
    </w:p>
    <w:p w14:paraId="575EBB5F" w14:textId="09C7925A" w:rsidR="00F202C5" w:rsidRPr="0043121E" w:rsidRDefault="00F202C5" w:rsidP="0043121E">
      <w:pPr>
        <w:shd w:val="clear" w:color="auto" w:fill="FFFFFF"/>
        <w:suppressAutoHyphens w:val="0"/>
        <w:contextualSpacing/>
        <w:jc w:val="both"/>
        <w:rPr>
          <w:rFonts w:eastAsia="Calibri"/>
          <w:b/>
          <w:color w:val="0070C0"/>
          <w:sz w:val="22"/>
          <w:szCs w:val="22"/>
          <w:lang w:eastAsia="en-US"/>
        </w:rPr>
      </w:pPr>
    </w:p>
    <w:p w14:paraId="684700DA"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 xml:space="preserve">Opis sposobu dokonywania </w:t>
      </w:r>
      <w:r w:rsidRPr="0057280F">
        <w:rPr>
          <w:b/>
          <w:bCs/>
          <w:sz w:val="22"/>
          <w:szCs w:val="22"/>
          <w:u w:val="double"/>
        </w:rPr>
        <w:t>wstępnej oceny</w:t>
      </w:r>
      <w:r w:rsidRPr="0057280F">
        <w:rPr>
          <w:b/>
          <w:bCs/>
          <w:sz w:val="22"/>
          <w:szCs w:val="22"/>
        </w:rPr>
        <w:t xml:space="preserve"> spełniania w/w warunków i niepodleganiu wykluczeniu</w:t>
      </w:r>
      <w:r w:rsidR="0086084E">
        <w:rPr>
          <w:b/>
          <w:bCs/>
          <w:sz w:val="22"/>
          <w:szCs w:val="22"/>
        </w:rPr>
        <w:t>:</w:t>
      </w:r>
    </w:p>
    <w:p w14:paraId="6B8BF75B" w14:textId="2D4C1091" w:rsidR="0043121E" w:rsidRDefault="0043121E" w:rsidP="0013757C">
      <w:pPr>
        <w:pStyle w:val="Akapitzlist"/>
        <w:numPr>
          <w:ilvl w:val="1"/>
          <w:numId w:val="36"/>
        </w:numPr>
        <w:ind w:left="709" w:hanging="709"/>
        <w:jc w:val="both"/>
        <w:rPr>
          <w:bCs/>
          <w:sz w:val="22"/>
          <w:szCs w:val="22"/>
        </w:rPr>
      </w:pPr>
      <w:r w:rsidRPr="000940F4">
        <w:rPr>
          <w:bCs/>
          <w:sz w:val="22"/>
          <w:szCs w:val="22"/>
        </w:rPr>
        <w:t xml:space="preserve">Zamawiający żąda, aby Wykonawca </w:t>
      </w:r>
      <w:r w:rsidRPr="000940F4">
        <w:rPr>
          <w:b/>
          <w:bCs/>
          <w:sz w:val="22"/>
          <w:szCs w:val="22"/>
          <w:u w:val="single"/>
        </w:rPr>
        <w:t>do oferty</w:t>
      </w:r>
      <w:r w:rsidRPr="000940F4">
        <w:rPr>
          <w:bCs/>
          <w:sz w:val="22"/>
          <w:szCs w:val="22"/>
        </w:rPr>
        <w:t xml:space="preserve"> dołączył aktualne na dzień składania ofert </w:t>
      </w:r>
      <w:r w:rsidRPr="000940F4">
        <w:rPr>
          <w:b/>
          <w:bCs/>
          <w:sz w:val="22"/>
          <w:szCs w:val="22"/>
        </w:rPr>
        <w:t>oświadczenie o</w:t>
      </w:r>
      <w:r>
        <w:rPr>
          <w:b/>
          <w:bCs/>
          <w:sz w:val="22"/>
          <w:szCs w:val="22"/>
        </w:rPr>
        <w:t> </w:t>
      </w:r>
      <w:r w:rsidRPr="000940F4">
        <w:rPr>
          <w:b/>
          <w:bCs/>
          <w:sz w:val="22"/>
          <w:szCs w:val="22"/>
        </w:rPr>
        <w:t>niepodleganiu wykluczeniu, spełnianiu warunków udziału w postępowaniu</w:t>
      </w:r>
      <w:r w:rsidRPr="000940F4">
        <w:rPr>
          <w:bCs/>
          <w:sz w:val="22"/>
          <w:szCs w:val="22"/>
        </w:rPr>
        <w:t>, w</w:t>
      </w:r>
      <w:r>
        <w:rPr>
          <w:bCs/>
          <w:sz w:val="22"/>
          <w:szCs w:val="22"/>
        </w:rPr>
        <w:t> </w:t>
      </w:r>
      <w:r w:rsidRPr="000940F4">
        <w:rPr>
          <w:bCs/>
          <w:sz w:val="22"/>
          <w:szCs w:val="22"/>
        </w:rPr>
        <w:t>zakresie wskazanym przez Zamawiającego</w:t>
      </w:r>
      <w:r w:rsidRPr="000940F4">
        <w:rPr>
          <w:b/>
          <w:bCs/>
          <w:sz w:val="22"/>
          <w:szCs w:val="22"/>
        </w:rPr>
        <w:t xml:space="preserve"> </w:t>
      </w:r>
      <w:r w:rsidRPr="000940F4">
        <w:rPr>
          <w:bCs/>
          <w:sz w:val="22"/>
          <w:szCs w:val="22"/>
        </w:rPr>
        <w:t>– zgodnie z</w:t>
      </w:r>
      <w:r w:rsidRPr="000940F4">
        <w:rPr>
          <w:b/>
          <w:bCs/>
          <w:sz w:val="22"/>
          <w:szCs w:val="22"/>
        </w:rPr>
        <w:t xml:space="preserve"> </w:t>
      </w:r>
      <w:r w:rsidRPr="000940F4">
        <w:rPr>
          <w:bCs/>
          <w:sz w:val="22"/>
          <w:szCs w:val="22"/>
        </w:rPr>
        <w:t>zgodnie z</w:t>
      </w:r>
      <w:r w:rsidRPr="000940F4">
        <w:rPr>
          <w:b/>
          <w:bCs/>
          <w:color w:val="70AD47"/>
          <w:sz w:val="22"/>
          <w:szCs w:val="22"/>
        </w:rPr>
        <w:t xml:space="preserve"> </w:t>
      </w:r>
      <w:r w:rsidRPr="000940F4">
        <w:rPr>
          <w:b/>
          <w:bCs/>
          <w:sz w:val="22"/>
          <w:szCs w:val="22"/>
        </w:rPr>
        <w:t>załącznikiem nr 2 do SWZ</w:t>
      </w:r>
      <w:r w:rsidRPr="000940F4">
        <w:rPr>
          <w:bCs/>
          <w:sz w:val="22"/>
          <w:szCs w:val="22"/>
        </w:rPr>
        <w:t xml:space="preserve"> (</w:t>
      </w:r>
      <w:r w:rsidRPr="000940F4">
        <w:rPr>
          <w:bCs/>
          <w:sz w:val="22"/>
          <w:szCs w:val="22"/>
          <w:u w:val="single"/>
        </w:rPr>
        <w:t>sekcja I</w:t>
      </w:r>
      <w:r w:rsidRPr="000940F4">
        <w:rPr>
          <w:bCs/>
          <w:sz w:val="22"/>
          <w:szCs w:val="22"/>
        </w:rPr>
        <w:t xml:space="preserve"> dotyczy podstaw wykluczenia oraz spełniania warunków udziału w postępowaniu- składane na podstawie art. 125 ust. 1 ustawy oraz </w:t>
      </w:r>
      <w:r w:rsidRPr="000940F4">
        <w:rPr>
          <w:bCs/>
          <w:sz w:val="22"/>
          <w:szCs w:val="22"/>
          <w:u w:val="single"/>
        </w:rPr>
        <w:t>sekcja II</w:t>
      </w:r>
      <w:r w:rsidRPr="000940F4">
        <w:rPr>
          <w:bCs/>
          <w:sz w:val="22"/>
          <w:szCs w:val="22"/>
        </w:rPr>
        <w:t xml:space="preserve"> dotyczy podstaw wykluczenia określonych w ustawie o szczególnych rozwiązaniach).</w:t>
      </w:r>
    </w:p>
    <w:p w14:paraId="739D5B90" w14:textId="77777777" w:rsidR="0043121E" w:rsidRPr="000940F4" w:rsidRDefault="0043121E" w:rsidP="0013757C">
      <w:pPr>
        <w:pStyle w:val="Akapitzlist"/>
        <w:numPr>
          <w:ilvl w:val="1"/>
          <w:numId w:val="36"/>
        </w:numPr>
        <w:ind w:left="709" w:hanging="709"/>
        <w:jc w:val="both"/>
        <w:rPr>
          <w:bCs/>
          <w:sz w:val="22"/>
          <w:szCs w:val="22"/>
        </w:rPr>
      </w:pPr>
      <w:r w:rsidRPr="000940F4">
        <w:rPr>
          <w:sz w:val="22"/>
          <w:szCs w:val="22"/>
        </w:rPr>
        <w:t>Wykonawca, w przypadku polegania na zdolnościach lub sytuacji podmiotów udostępniających zasoby, przedstawia, wraz z oświadczeniem, o którym mowa w pkt. 6.1 SWZ, także oświadczenie podmiotu udostępniającego zasoby, potwierdzające brak podstaw wykluczenia tego podmiotu oraz odpowiednio spełnianie warunków udziału w postępowaniu, w zakresie, w jakim wykonawca powołuje się na jego zasoby</w:t>
      </w:r>
      <w:r>
        <w:rPr>
          <w:sz w:val="22"/>
          <w:szCs w:val="22"/>
        </w:rPr>
        <w:t>.</w:t>
      </w:r>
    </w:p>
    <w:p w14:paraId="76CE86BD" w14:textId="41000FD3" w:rsidR="0043121E" w:rsidRPr="000940F4" w:rsidRDefault="0043121E" w:rsidP="0013757C">
      <w:pPr>
        <w:pStyle w:val="Akapitzlist"/>
        <w:numPr>
          <w:ilvl w:val="1"/>
          <w:numId w:val="36"/>
        </w:numPr>
        <w:ind w:left="709" w:hanging="709"/>
        <w:jc w:val="both"/>
        <w:rPr>
          <w:bCs/>
          <w:sz w:val="22"/>
          <w:szCs w:val="22"/>
        </w:rPr>
      </w:pPr>
      <w:r w:rsidRPr="000940F4">
        <w:rPr>
          <w:bCs/>
          <w:i/>
          <w:sz w:val="22"/>
          <w:szCs w:val="22"/>
        </w:rPr>
        <w:t>W przypadku wspólnego ubiegania się o zamówienie przez Wykonawców</w:t>
      </w:r>
      <w:r w:rsidRPr="000940F4">
        <w:rPr>
          <w:bCs/>
          <w:sz w:val="22"/>
          <w:szCs w:val="22"/>
        </w:rPr>
        <w:t>, oświadczenie o którym mowa w</w:t>
      </w:r>
      <w:r>
        <w:rPr>
          <w:bCs/>
          <w:sz w:val="22"/>
          <w:szCs w:val="22"/>
        </w:rPr>
        <w:t> </w:t>
      </w:r>
      <w:r w:rsidRPr="000940F4">
        <w:rPr>
          <w:bCs/>
          <w:sz w:val="22"/>
          <w:szCs w:val="22"/>
        </w:rPr>
        <w:t>pkt. 6.1 SWZ, składane zgodnie z</w:t>
      </w:r>
      <w:r w:rsidRPr="000940F4">
        <w:rPr>
          <w:b/>
          <w:bCs/>
          <w:color w:val="70AD47"/>
          <w:sz w:val="22"/>
          <w:szCs w:val="22"/>
        </w:rPr>
        <w:t xml:space="preserve"> </w:t>
      </w:r>
      <w:r w:rsidRPr="000940F4">
        <w:rPr>
          <w:b/>
          <w:bCs/>
          <w:sz w:val="22"/>
          <w:szCs w:val="22"/>
        </w:rPr>
        <w:t>załącznikiem nr 2 do SWZ</w:t>
      </w:r>
      <w:r w:rsidRPr="000940F4">
        <w:rPr>
          <w:bCs/>
          <w:sz w:val="22"/>
          <w:szCs w:val="22"/>
        </w:rPr>
        <w:t>, składa każdy z Wykonawców. Oświadczenia te potwierdzają brak podstaw wykluczenia.</w:t>
      </w:r>
    </w:p>
    <w:p w14:paraId="1004690A" w14:textId="77777777" w:rsidR="00F039B1" w:rsidRPr="00F039B1" w:rsidRDefault="00F039B1" w:rsidP="00F039B1">
      <w:pPr>
        <w:ind w:left="720"/>
        <w:jc w:val="both"/>
        <w:rPr>
          <w:bCs/>
          <w:sz w:val="22"/>
          <w:szCs w:val="22"/>
        </w:rPr>
      </w:pPr>
    </w:p>
    <w:p w14:paraId="143E52F1" w14:textId="77777777" w:rsidR="00B3540D" w:rsidRPr="0057280F" w:rsidRDefault="00B3540D" w:rsidP="0013757C">
      <w:pPr>
        <w:numPr>
          <w:ilvl w:val="0"/>
          <w:numId w:val="36"/>
        </w:numPr>
        <w:shd w:val="clear" w:color="auto" w:fill="BDD6EE"/>
        <w:ind w:left="709" w:hanging="709"/>
        <w:rPr>
          <w:b/>
          <w:bCs/>
          <w:sz w:val="22"/>
          <w:szCs w:val="22"/>
        </w:rPr>
      </w:pPr>
      <w:r w:rsidRPr="0057280F">
        <w:rPr>
          <w:b/>
          <w:bCs/>
          <w:sz w:val="22"/>
          <w:szCs w:val="22"/>
        </w:rPr>
        <w:t>Dokumenty, które Wykonawca zobowiązany jest dostarczyć Zamawiającemu w terminie składania ofert</w:t>
      </w:r>
      <w:r w:rsidRPr="0057280F">
        <w:rPr>
          <w:bCs/>
          <w:sz w:val="22"/>
          <w:szCs w:val="22"/>
        </w:rPr>
        <w:t xml:space="preserve">:  </w:t>
      </w:r>
    </w:p>
    <w:p w14:paraId="3600A4C5" w14:textId="4CA08074"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Formularz ofertowy</w:t>
      </w:r>
      <w:r w:rsidRPr="0057280F">
        <w:rPr>
          <w:bCs/>
          <w:color w:val="1F4E79"/>
          <w:sz w:val="22"/>
          <w:szCs w:val="22"/>
        </w:rPr>
        <w:t xml:space="preserve"> </w:t>
      </w:r>
      <w:r w:rsidRPr="0057280F">
        <w:rPr>
          <w:b/>
          <w:bCs/>
          <w:color w:val="A6A6A6"/>
          <w:sz w:val="22"/>
          <w:szCs w:val="22"/>
        </w:rPr>
        <w:t>(załącznik nr 1 do SWZ)</w:t>
      </w:r>
      <w:r w:rsidR="00C84709">
        <w:rPr>
          <w:bCs/>
          <w:sz w:val="22"/>
          <w:szCs w:val="22"/>
        </w:rPr>
        <w:t xml:space="preserve"> wraz z </w:t>
      </w:r>
      <w:r w:rsidR="00C84709">
        <w:rPr>
          <w:b/>
          <w:bCs/>
          <w:color w:val="1F4E79"/>
          <w:sz w:val="22"/>
          <w:szCs w:val="22"/>
        </w:rPr>
        <w:t xml:space="preserve">Wykazem zrealizowanych szkoleń </w:t>
      </w:r>
      <w:r w:rsidR="00C84709" w:rsidRPr="0057280F">
        <w:rPr>
          <w:b/>
          <w:bCs/>
          <w:color w:val="A6A6A6"/>
          <w:sz w:val="22"/>
          <w:szCs w:val="22"/>
        </w:rPr>
        <w:t>(załącznik nr 1</w:t>
      </w:r>
      <w:r w:rsidR="00C84709">
        <w:rPr>
          <w:b/>
          <w:bCs/>
          <w:color w:val="A6A6A6"/>
          <w:sz w:val="22"/>
          <w:szCs w:val="22"/>
        </w:rPr>
        <w:t>.1</w:t>
      </w:r>
      <w:r w:rsidR="00C84709" w:rsidRPr="0057280F">
        <w:rPr>
          <w:b/>
          <w:bCs/>
          <w:color w:val="A6A6A6"/>
          <w:sz w:val="22"/>
          <w:szCs w:val="22"/>
        </w:rPr>
        <w:t xml:space="preserve"> do SWZ)</w:t>
      </w:r>
      <w:r w:rsidR="00CB2D9A">
        <w:rPr>
          <w:bCs/>
          <w:sz w:val="22"/>
          <w:szCs w:val="22"/>
        </w:rPr>
        <w:t>.</w:t>
      </w:r>
      <w:r w:rsidR="00C84709">
        <w:rPr>
          <w:b/>
          <w:bCs/>
          <w:color w:val="1F4E79"/>
          <w:sz w:val="22"/>
          <w:szCs w:val="22"/>
        </w:rPr>
        <w:t xml:space="preserve"> </w:t>
      </w:r>
    </w:p>
    <w:p w14:paraId="51BDDC67"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Oświadczenie</w:t>
      </w:r>
      <w:r w:rsidR="00E907F3">
        <w:rPr>
          <w:b/>
          <w:bCs/>
          <w:color w:val="1F4E79"/>
          <w:sz w:val="22"/>
          <w:szCs w:val="22"/>
        </w:rPr>
        <w:t xml:space="preserve"> </w:t>
      </w:r>
      <w:r w:rsidR="00E907F3" w:rsidRPr="00E907F3">
        <w:rPr>
          <w:b/>
          <w:bCs/>
          <w:color w:val="1F4E79"/>
          <w:sz w:val="22"/>
          <w:szCs w:val="22"/>
        </w:rPr>
        <w:t>o niepodleganiu wykluczeniu, spełnianiu warunków udziału w postępowaniu</w:t>
      </w:r>
      <w:r w:rsidRPr="00E907F3">
        <w:rPr>
          <w:b/>
          <w:bCs/>
          <w:color w:val="1F4E79"/>
          <w:sz w:val="22"/>
          <w:szCs w:val="22"/>
        </w:rPr>
        <w:t>,</w:t>
      </w:r>
      <w:r w:rsidRPr="0057280F">
        <w:rPr>
          <w:b/>
          <w:bCs/>
          <w:color w:val="1F4E79"/>
          <w:sz w:val="22"/>
          <w:szCs w:val="22"/>
        </w:rPr>
        <w:t xml:space="preserve"> o którym mowa w pkt. 6.1 SWZ </w:t>
      </w:r>
      <w:r w:rsidRPr="0057280F">
        <w:rPr>
          <w:b/>
          <w:bCs/>
          <w:color w:val="A6A6A6"/>
          <w:sz w:val="22"/>
          <w:szCs w:val="22"/>
        </w:rPr>
        <w:t>(załącznik nr 2 do SWZ)</w:t>
      </w:r>
      <w:r w:rsidRPr="0057280F">
        <w:rPr>
          <w:bCs/>
          <w:sz w:val="22"/>
          <w:szCs w:val="22"/>
        </w:rPr>
        <w:t>.</w:t>
      </w:r>
    </w:p>
    <w:p w14:paraId="7BBD3627" w14:textId="77777777" w:rsidR="00B3540D"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 xml:space="preserve">Odpis lub informacja z Krajowego Rejestru Sądowego [KRS], Centralnej Ewidencji i Informacji </w:t>
      </w:r>
      <w:r w:rsidRPr="0057280F">
        <w:rPr>
          <w:b/>
          <w:bCs/>
          <w:color w:val="1F4E79"/>
          <w:sz w:val="22"/>
          <w:szCs w:val="22"/>
        </w:rPr>
        <w:br/>
        <w:t>o Działalności Gospodarczej [</w:t>
      </w:r>
      <w:proofErr w:type="spellStart"/>
      <w:r w:rsidRPr="0057280F">
        <w:rPr>
          <w:b/>
          <w:bCs/>
          <w:color w:val="1F4E79"/>
          <w:sz w:val="22"/>
          <w:szCs w:val="22"/>
        </w:rPr>
        <w:t>CEiDG</w:t>
      </w:r>
      <w:proofErr w:type="spellEnd"/>
      <w:r w:rsidRPr="0057280F">
        <w:rPr>
          <w:b/>
          <w:bCs/>
          <w:color w:val="1F4E79"/>
          <w:sz w:val="22"/>
          <w:szCs w:val="22"/>
        </w:rPr>
        <w:t>] lub innego właściwego rejestru</w:t>
      </w:r>
      <w:r w:rsidRPr="0057280F">
        <w:rPr>
          <w:rStyle w:val="Odwoanieprzypisudolnego"/>
          <w:b/>
          <w:bCs/>
          <w:color w:val="1F4E79"/>
          <w:sz w:val="22"/>
          <w:szCs w:val="22"/>
        </w:rPr>
        <w:footnoteReference w:id="6"/>
      </w:r>
      <w:r w:rsidRPr="0057280F">
        <w:rPr>
          <w:b/>
          <w:bCs/>
          <w:color w:val="1F4E79"/>
          <w:sz w:val="22"/>
          <w:szCs w:val="22"/>
        </w:rPr>
        <w:t xml:space="preserve"> </w:t>
      </w:r>
      <w:r w:rsidRPr="0057280F">
        <w:rPr>
          <w:bCs/>
          <w:sz w:val="22"/>
          <w:szCs w:val="22"/>
        </w:rPr>
        <w:t>- celem potwierdzenia, że osoba działająca w imieniu Wykonawcy jest umocowana do jego reprezentowania.</w:t>
      </w:r>
    </w:p>
    <w:p w14:paraId="24D37519" w14:textId="3C949EC8" w:rsidR="00E907F3" w:rsidRPr="00E907F3" w:rsidRDefault="00473A0F" w:rsidP="0013757C">
      <w:pPr>
        <w:numPr>
          <w:ilvl w:val="0"/>
          <w:numId w:val="33"/>
        </w:numPr>
        <w:shd w:val="clear" w:color="auto" w:fill="F2F2F2"/>
        <w:ind w:left="709" w:hanging="709"/>
        <w:jc w:val="both"/>
        <w:rPr>
          <w:bCs/>
          <w:color w:val="1F4E79"/>
          <w:sz w:val="22"/>
          <w:szCs w:val="22"/>
        </w:rPr>
      </w:pPr>
      <w:r w:rsidRPr="00E907F3">
        <w:rPr>
          <w:b/>
          <w:bCs/>
          <w:color w:val="1F4E79"/>
          <w:sz w:val="22"/>
          <w:szCs w:val="22"/>
        </w:rPr>
        <w:t>Pełnomocnictwo</w:t>
      </w:r>
      <w:r w:rsidR="00E907F3" w:rsidRPr="00E907F3">
        <w:rPr>
          <w:b/>
          <w:bCs/>
          <w:color w:val="1F4E79"/>
          <w:sz w:val="22"/>
          <w:szCs w:val="22"/>
        </w:rPr>
        <w:t>**</w:t>
      </w:r>
      <w:r w:rsidRPr="00E907F3">
        <w:rPr>
          <w:b/>
          <w:bCs/>
          <w:sz w:val="22"/>
          <w:szCs w:val="22"/>
        </w:rPr>
        <w:t xml:space="preserve"> dla osoby podpisującej ofertę i oświadczenia </w:t>
      </w:r>
      <w:r w:rsidR="0001125C" w:rsidRPr="001C2722">
        <w:rPr>
          <w:i/>
          <w:iCs/>
          <w:sz w:val="22"/>
          <w:szCs w:val="22"/>
        </w:rPr>
        <w:t>- dotyczy sytuacji, gdy ofertę podpisuje osoba, której prawo do reprezentowania Wykonawcy nie wynika z dokumentów załączonych do oferty lub ogólnodostępnych dokumentów rejestrowych</w:t>
      </w:r>
      <w:r w:rsidR="0001125C" w:rsidRPr="001C2722">
        <w:rPr>
          <w:sz w:val="22"/>
          <w:szCs w:val="22"/>
        </w:rPr>
        <w:t>.</w:t>
      </w:r>
    </w:p>
    <w:p w14:paraId="5F400E88" w14:textId="77777777" w:rsidR="00473A0F" w:rsidRPr="0057280F" w:rsidRDefault="00473A0F" w:rsidP="0057280F">
      <w:pPr>
        <w:shd w:val="clear" w:color="auto" w:fill="FFFFFF"/>
        <w:ind w:left="709"/>
        <w:jc w:val="both"/>
        <w:rPr>
          <w:b/>
          <w:bCs/>
          <w:i/>
          <w:sz w:val="22"/>
          <w:szCs w:val="22"/>
          <w:u w:val="single"/>
        </w:rPr>
      </w:pPr>
    </w:p>
    <w:p w14:paraId="377A5811" w14:textId="77777777" w:rsidR="00473A0F" w:rsidRPr="0057280F" w:rsidRDefault="00473A0F" w:rsidP="0057280F">
      <w:pPr>
        <w:shd w:val="clear" w:color="auto" w:fill="FFFFFF"/>
        <w:ind w:left="709"/>
        <w:jc w:val="both"/>
        <w:rPr>
          <w:bCs/>
          <w:i/>
          <w:sz w:val="22"/>
          <w:szCs w:val="22"/>
        </w:rPr>
      </w:pPr>
      <w:r w:rsidRPr="0057280F">
        <w:rPr>
          <w:b/>
          <w:bCs/>
          <w:i/>
          <w:sz w:val="22"/>
          <w:szCs w:val="22"/>
          <w:u w:val="single"/>
        </w:rPr>
        <w:t xml:space="preserve">Wykonawcy korzystający z zasobów podmiotów udostępniających </w:t>
      </w:r>
      <w:r w:rsidRPr="0057280F">
        <w:rPr>
          <w:b/>
          <w:bCs/>
          <w:i/>
          <w:sz w:val="22"/>
          <w:szCs w:val="22"/>
          <w:u w:val="single"/>
          <w:lang w:bidi="pl-PL"/>
        </w:rPr>
        <w:t>dostarczają dodatkowo</w:t>
      </w:r>
      <w:r w:rsidR="00BF0D4D" w:rsidRPr="0057280F">
        <w:rPr>
          <w:bCs/>
          <w:sz w:val="22"/>
          <w:szCs w:val="22"/>
        </w:rPr>
        <w:t>:</w:t>
      </w:r>
    </w:p>
    <w:p w14:paraId="6B9143CA"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Oświadczenie</w:t>
      </w:r>
      <w:r w:rsidR="00E907F3" w:rsidRPr="00E907F3">
        <w:rPr>
          <w:b/>
          <w:bCs/>
          <w:color w:val="1F4E79"/>
          <w:sz w:val="22"/>
          <w:szCs w:val="22"/>
        </w:rPr>
        <w:t xml:space="preserve"> o niepodleganiu wykluczeniu, spełnianiu warunków udziału w postępowaniu</w:t>
      </w:r>
      <w:r w:rsidRPr="0057280F">
        <w:rPr>
          <w:b/>
          <w:bCs/>
          <w:color w:val="1F4E79"/>
          <w:sz w:val="22"/>
          <w:szCs w:val="22"/>
        </w:rPr>
        <w:t xml:space="preserve">, o którym mowa w pkt. 6.2 SWZ </w:t>
      </w:r>
      <w:r w:rsidRPr="0057280F">
        <w:rPr>
          <w:b/>
          <w:bCs/>
          <w:color w:val="A6A6A6"/>
          <w:sz w:val="22"/>
          <w:szCs w:val="22"/>
        </w:rPr>
        <w:t>(załącznik nr 2 do SWZ)</w:t>
      </w:r>
      <w:r w:rsidRPr="0057280F">
        <w:rPr>
          <w:bCs/>
          <w:sz w:val="22"/>
          <w:szCs w:val="22"/>
        </w:rPr>
        <w:t>.</w:t>
      </w:r>
    </w:p>
    <w:p w14:paraId="3EE27E64"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 xml:space="preserve">Zobowiązanie podmiotu udostępniającego zasoby </w:t>
      </w:r>
      <w:r w:rsidRPr="0057280F">
        <w:rPr>
          <w:bCs/>
          <w:color w:val="1F4E79"/>
          <w:sz w:val="22"/>
          <w:szCs w:val="22"/>
        </w:rPr>
        <w:t xml:space="preserve">– </w:t>
      </w:r>
      <w:r w:rsidRPr="0057280F">
        <w:rPr>
          <w:b/>
          <w:bCs/>
          <w:color w:val="A6A6A6"/>
          <w:sz w:val="22"/>
          <w:szCs w:val="22"/>
        </w:rPr>
        <w:t>(załącznik nr 4 do SWZ)</w:t>
      </w:r>
      <w:r w:rsidRPr="0057280F">
        <w:rPr>
          <w:bCs/>
          <w:color w:val="000000"/>
          <w:sz w:val="22"/>
          <w:szCs w:val="22"/>
        </w:rPr>
        <w:t xml:space="preserve">. </w:t>
      </w:r>
    </w:p>
    <w:p w14:paraId="12178C49"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 xml:space="preserve">Odpis lub informacja z KRS, </w:t>
      </w:r>
      <w:proofErr w:type="spellStart"/>
      <w:r w:rsidRPr="0057280F">
        <w:rPr>
          <w:b/>
          <w:bCs/>
          <w:color w:val="1F4E79"/>
          <w:sz w:val="22"/>
          <w:szCs w:val="22"/>
        </w:rPr>
        <w:t>CEiDG</w:t>
      </w:r>
      <w:proofErr w:type="spellEnd"/>
      <w:r w:rsidRPr="0057280F">
        <w:rPr>
          <w:b/>
          <w:bCs/>
          <w:color w:val="1F4E79"/>
          <w:sz w:val="22"/>
          <w:szCs w:val="22"/>
        </w:rPr>
        <w:t xml:space="preserve"> lub innego właściwego rejestru</w:t>
      </w:r>
      <w:r w:rsidR="00FD671F" w:rsidRPr="0057280F">
        <w:rPr>
          <w:b/>
          <w:bCs/>
          <w:color w:val="1F4E79"/>
          <w:sz w:val="22"/>
          <w:szCs w:val="22"/>
          <w:vertAlign w:val="superscript"/>
        </w:rPr>
        <w:t>6</w:t>
      </w:r>
      <w:r w:rsidRPr="0057280F">
        <w:rPr>
          <w:b/>
          <w:bCs/>
          <w:color w:val="1F4E79"/>
          <w:sz w:val="22"/>
          <w:szCs w:val="22"/>
        </w:rPr>
        <w:t xml:space="preserve"> </w:t>
      </w:r>
      <w:r w:rsidRPr="0057280F">
        <w:rPr>
          <w:bCs/>
          <w:sz w:val="22"/>
          <w:szCs w:val="22"/>
        </w:rPr>
        <w:t>- celem potwierdzenia, że osoba  działająca w imieniu podmiotu udostępniającego jest umocowana do jego reprezentowania.</w:t>
      </w:r>
    </w:p>
    <w:p w14:paraId="2C6D8AB6" w14:textId="77777777" w:rsidR="00473A0F" w:rsidRPr="00E907F3" w:rsidRDefault="00473A0F" w:rsidP="0013757C">
      <w:pPr>
        <w:numPr>
          <w:ilvl w:val="0"/>
          <w:numId w:val="33"/>
        </w:numPr>
        <w:shd w:val="clear" w:color="auto" w:fill="FFFFFF"/>
        <w:ind w:left="709" w:hanging="709"/>
        <w:jc w:val="both"/>
        <w:rPr>
          <w:bCs/>
          <w:i/>
          <w:sz w:val="22"/>
          <w:szCs w:val="22"/>
        </w:rPr>
      </w:pPr>
      <w:r w:rsidRPr="00E907F3">
        <w:rPr>
          <w:b/>
          <w:bCs/>
          <w:color w:val="1F4E79"/>
          <w:sz w:val="22"/>
          <w:szCs w:val="22"/>
        </w:rPr>
        <w:t>Pełnomocnictwo</w:t>
      </w:r>
      <w:r w:rsidRPr="00E907F3">
        <w:rPr>
          <w:b/>
          <w:bCs/>
          <w:color w:val="5B9BD5"/>
          <w:sz w:val="22"/>
          <w:szCs w:val="22"/>
        </w:rPr>
        <w:t>*</w:t>
      </w:r>
      <w:r w:rsidRPr="00E907F3">
        <w:rPr>
          <w:bCs/>
          <w:color w:val="5B9BD5"/>
          <w:sz w:val="22"/>
          <w:szCs w:val="22"/>
        </w:rPr>
        <w:t>*</w:t>
      </w:r>
      <w:r w:rsidRPr="00E907F3">
        <w:rPr>
          <w:b/>
          <w:bCs/>
          <w:sz w:val="22"/>
          <w:szCs w:val="22"/>
        </w:rPr>
        <w:t xml:space="preserve"> dla osoby reprezentującej podmiot udostępniający </w:t>
      </w:r>
      <w:r w:rsidRPr="00E907F3">
        <w:rPr>
          <w:bCs/>
          <w:sz w:val="22"/>
          <w:szCs w:val="22"/>
        </w:rPr>
        <w:t>(w sytuacji, gdy dokumenty właściwe dla podmiotu udostępniającego podpisuje osoba, której prawo do reprezentowania podmiotu udostępniającego zasoby nie wynika z dokumentów załączonych do oferty).</w:t>
      </w:r>
      <w:r w:rsidR="00B3540D" w:rsidRPr="00E907F3">
        <w:rPr>
          <w:bCs/>
          <w:color w:val="1F4E79"/>
          <w:sz w:val="22"/>
          <w:szCs w:val="22"/>
        </w:rPr>
        <w:t xml:space="preserve"> </w:t>
      </w:r>
      <w:r w:rsidR="00B3540D" w:rsidRPr="00E907F3">
        <w:rPr>
          <w:bCs/>
          <w:color w:val="1F4E79"/>
          <w:sz w:val="22"/>
          <w:szCs w:val="22"/>
        </w:rPr>
        <w:br/>
      </w:r>
    </w:p>
    <w:p w14:paraId="016F38D2" w14:textId="77777777" w:rsidR="00473A0F" w:rsidRPr="0057280F" w:rsidRDefault="00473A0F" w:rsidP="0057280F">
      <w:pPr>
        <w:shd w:val="clear" w:color="auto" w:fill="FFFFFF"/>
        <w:ind w:left="709"/>
        <w:jc w:val="both"/>
        <w:rPr>
          <w:bCs/>
          <w:i/>
          <w:sz w:val="22"/>
          <w:szCs w:val="22"/>
        </w:rPr>
      </w:pPr>
      <w:r w:rsidRPr="0057280F">
        <w:rPr>
          <w:b/>
          <w:bCs/>
          <w:i/>
          <w:sz w:val="22"/>
          <w:szCs w:val="22"/>
          <w:u w:val="single"/>
        </w:rPr>
        <w:t xml:space="preserve">Ponadto w sytuacji, w której Wykonawcą są podmioty wspólnie </w:t>
      </w:r>
      <w:r w:rsidRPr="0057280F">
        <w:rPr>
          <w:b/>
          <w:bCs/>
          <w:i/>
          <w:sz w:val="22"/>
          <w:szCs w:val="22"/>
          <w:u w:val="single"/>
          <w:lang w:bidi="pl-PL"/>
        </w:rPr>
        <w:t xml:space="preserve">ubiegające się o udzielenie zamówienia dostarczają </w:t>
      </w:r>
      <w:r w:rsidRPr="0057280F">
        <w:rPr>
          <w:bCs/>
          <w:color w:val="000000"/>
          <w:sz w:val="22"/>
          <w:szCs w:val="22"/>
        </w:rPr>
        <w:t xml:space="preserve">- </w:t>
      </w:r>
      <w:r w:rsidRPr="0057280F">
        <w:rPr>
          <w:bCs/>
          <w:color w:val="000000"/>
          <w:sz w:val="22"/>
          <w:szCs w:val="22"/>
          <w:u w:val="single"/>
        </w:rPr>
        <w:t>jeżeli dotyczy</w:t>
      </w:r>
      <w:r w:rsidRPr="0057280F">
        <w:rPr>
          <w:bCs/>
          <w:i/>
          <w:sz w:val="22"/>
          <w:szCs w:val="22"/>
        </w:rPr>
        <w:t>:</w:t>
      </w:r>
    </w:p>
    <w:p w14:paraId="22E37575"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 xml:space="preserve">Oświadczenie Wykonawców wspólnie ubiegających się o udzielenie zamówienia z art. 117 ust. 4 ustawy </w:t>
      </w:r>
      <w:r w:rsidRPr="0057280F">
        <w:rPr>
          <w:bCs/>
          <w:i/>
          <w:color w:val="000000"/>
          <w:sz w:val="22"/>
          <w:szCs w:val="22"/>
          <w:lang w:bidi="pl-PL"/>
        </w:rPr>
        <w:t>- dotyczy ofert składanych przez Wykonawców wspólnie ubiegających się o udzielenie zamówienia</w:t>
      </w:r>
      <w:r w:rsidRPr="0057280F">
        <w:rPr>
          <w:bCs/>
          <w:color w:val="000000"/>
          <w:sz w:val="22"/>
          <w:szCs w:val="22"/>
        </w:rPr>
        <w:t xml:space="preserve"> </w:t>
      </w:r>
      <w:r w:rsidRPr="0057280F">
        <w:rPr>
          <w:b/>
          <w:bCs/>
          <w:color w:val="1F4E79"/>
          <w:sz w:val="22"/>
          <w:szCs w:val="22"/>
        </w:rPr>
        <w:t xml:space="preserve">– </w:t>
      </w:r>
      <w:r w:rsidR="006614F2">
        <w:rPr>
          <w:b/>
          <w:bCs/>
          <w:color w:val="A6A6A6"/>
          <w:sz w:val="22"/>
          <w:szCs w:val="22"/>
        </w:rPr>
        <w:t xml:space="preserve">(załącznik nr </w:t>
      </w:r>
      <w:r w:rsidR="00A47B9C">
        <w:rPr>
          <w:b/>
          <w:bCs/>
          <w:color w:val="A6A6A6"/>
          <w:sz w:val="22"/>
          <w:szCs w:val="22"/>
        </w:rPr>
        <w:t>5</w:t>
      </w:r>
      <w:r w:rsidRPr="0057280F">
        <w:rPr>
          <w:b/>
          <w:bCs/>
          <w:color w:val="A6A6A6"/>
          <w:sz w:val="22"/>
          <w:szCs w:val="22"/>
        </w:rPr>
        <w:t xml:space="preserve"> do SWZ)</w:t>
      </w:r>
      <w:r w:rsidRPr="0057280F">
        <w:rPr>
          <w:bCs/>
          <w:sz w:val="22"/>
          <w:szCs w:val="22"/>
        </w:rPr>
        <w:t>.</w:t>
      </w:r>
      <w:r w:rsidRPr="0057280F">
        <w:rPr>
          <w:b/>
          <w:bCs/>
          <w:color w:val="1F4E79"/>
          <w:sz w:val="22"/>
          <w:szCs w:val="22"/>
        </w:rPr>
        <w:t xml:space="preserve"> </w:t>
      </w:r>
    </w:p>
    <w:p w14:paraId="0B1DC095"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lastRenderedPageBreak/>
        <w:t>Oświadczenie</w:t>
      </w:r>
      <w:r w:rsidR="00E907F3" w:rsidRPr="00E907F3">
        <w:rPr>
          <w:b/>
          <w:bCs/>
          <w:color w:val="1F4E79"/>
          <w:sz w:val="22"/>
          <w:szCs w:val="22"/>
        </w:rPr>
        <w:t xml:space="preserve"> o niepodleganiu wykluczeniu, spełnianiu warunków udziału w postępowaniu</w:t>
      </w:r>
      <w:r w:rsidRPr="0057280F">
        <w:rPr>
          <w:b/>
          <w:bCs/>
          <w:color w:val="1F4E79"/>
          <w:sz w:val="22"/>
          <w:szCs w:val="22"/>
        </w:rPr>
        <w:t xml:space="preserve">, o którym mowa w pkt. 6.3 SWZ </w:t>
      </w:r>
      <w:r w:rsidRPr="0057280F">
        <w:rPr>
          <w:b/>
          <w:bCs/>
          <w:color w:val="A6A6A6"/>
          <w:sz w:val="22"/>
          <w:szCs w:val="22"/>
        </w:rPr>
        <w:t>(załącznik nr 2 do SWZ)</w:t>
      </w:r>
      <w:r w:rsidRPr="0057280F">
        <w:rPr>
          <w:bCs/>
          <w:sz w:val="22"/>
          <w:szCs w:val="22"/>
        </w:rPr>
        <w:t>, składane przez każdego z Wykonawców wspólnie ubiegających się o udzielenie zamówienia.</w:t>
      </w:r>
    </w:p>
    <w:p w14:paraId="0F71C027" w14:textId="77777777" w:rsidR="00A47B9C" w:rsidRPr="00795B38" w:rsidRDefault="00473A0F" w:rsidP="0013757C">
      <w:pPr>
        <w:numPr>
          <w:ilvl w:val="0"/>
          <w:numId w:val="33"/>
        </w:numPr>
        <w:shd w:val="clear" w:color="auto" w:fill="F2F2F2"/>
        <w:tabs>
          <w:tab w:val="left" w:pos="709"/>
        </w:tabs>
        <w:ind w:left="709" w:hanging="709"/>
        <w:jc w:val="both"/>
        <w:rPr>
          <w:bCs/>
          <w:sz w:val="22"/>
          <w:szCs w:val="22"/>
        </w:rPr>
      </w:pPr>
      <w:r w:rsidRPr="00E907F3">
        <w:rPr>
          <w:b/>
          <w:bCs/>
          <w:color w:val="1F4E79"/>
          <w:sz w:val="22"/>
          <w:szCs w:val="22"/>
        </w:rPr>
        <w:t>Pełnomocnictwo</w:t>
      </w:r>
      <w:r w:rsidRPr="00E907F3">
        <w:rPr>
          <w:b/>
          <w:bCs/>
          <w:color w:val="1F4E79"/>
          <w:sz w:val="22"/>
          <w:szCs w:val="22"/>
          <w:lang w:bidi="pl-PL"/>
        </w:rPr>
        <w:t xml:space="preserve"> dla pełnomocnika do reprezentowania w postępowaniu Wykonawców wspólnie ubiegających się o udzielenie zamówienia </w:t>
      </w:r>
      <w:r w:rsidR="00A47B9C" w:rsidRPr="00795B38">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 Pkt. 7.2. stosuje się.</w:t>
      </w:r>
    </w:p>
    <w:p w14:paraId="19E553DA" w14:textId="77777777" w:rsidR="00E907F3" w:rsidRDefault="00A47B9C" w:rsidP="00A47B9C">
      <w:pPr>
        <w:shd w:val="clear" w:color="auto" w:fill="F2F2F2"/>
        <w:tabs>
          <w:tab w:val="left" w:pos="1418"/>
        </w:tabs>
        <w:ind w:left="720"/>
        <w:jc w:val="both"/>
        <w:rPr>
          <w:b/>
          <w:bCs/>
          <w:i/>
          <w:color w:val="A6A6A6"/>
          <w:sz w:val="22"/>
          <w:szCs w:val="22"/>
        </w:rPr>
      </w:pPr>
      <w:r w:rsidRPr="00B2690E">
        <w:rPr>
          <w:b/>
          <w:bCs/>
          <w:i/>
          <w:color w:val="A6A6A6"/>
          <w:sz w:val="22"/>
          <w:szCs w:val="22"/>
        </w:rPr>
        <w:t>** Pełnomocnictwo należy złożyć w formie oryginału lub notarialnie poświadczonej kopii.</w:t>
      </w:r>
    </w:p>
    <w:p w14:paraId="0DCE8C75" w14:textId="77777777" w:rsidR="00A47B9C" w:rsidRPr="00A47B9C" w:rsidRDefault="00A47B9C" w:rsidP="00A47B9C">
      <w:pPr>
        <w:tabs>
          <w:tab w:val="left" w:pos="1418"/>
        </w:tabs>
        <w:ind w:left="720"/>
        <w:jc w:val="both"/>
        <w:rPr>
          <w:b/>
          <w:bCs/>
          <w:i/>
          <w:color w:val="A6A6A6"/>
          <w:sz w:val="22"/>
          <w:szCs w:val="22"/>
        </w:rPr>
      </w:pPr>
    </w:p>
    <w:p w14:paraId="47EF0D74" w14:textId="77777777" w:rsidR="00C90A2D" w:rsidRPr="0057280F" w:rsidRDefault="00C90A2D" w:rsidP="0013757C">
      <w:pPr>
        <w:numPr>
          <w:ilvl w:val="0"/>
          <w:numId w:val="36"/>
        </w:numPr>
        <w:shd w:val="clear" w:color="auto" w:fill="BDD6EE"/>
        <w:ind w:left="709" w:hanging="709"/>
        <w:rPr>
          <w:b/>
          <w:bCs/>
          <w:sz w:val="22"/>
          <w:szCs w:val="22"/>
        </w:rPr>
      </w:pPr>
      <w:r w:rsidRPr="0057280F">
        <w:rPr>
          <w:b/>
          <w:bCs/>
          <w:sz w:val="22"/>
          <w:szCs w:val="22"/>
        </w:rPr>
        <w:t>Przedmiotowe środki dowodowe</w:t>
      </w:r>
    </w:p>
    <w:p w14:paraId="1AE29246" w14:textId="581F2F4A" w:rsidR="006614F2" w:rsidRPr="00DB79FF" w:rsidRDefault="00DB79FF" w:rsidP="00DB79FF">
      <w:pPr>
        <w:ind w:left="709"/>
        <w:jc w:val="both"/>
        <w:rPr>
          <w:i/>
          <w:iCs/>
          <w:sz w:val="22"/>
          <w:szCs w:val="22"/>
        </w:rPr>
      </w:pPr>
      <w:r w:rsidRPr="00DB79FF">
        <w:rPr>
          <w:i/>
          <w:iCs/>
          <w:sz w:val="22"/>
          <w:szCs w:val="22"/>
        </w:rPr>
        <w:t>Nie dotyczy</w:t>
      </w:r>
    </w:p>
    <w:p w14:paraId="3F660752" w14:textId="77777777" w:rsidR="00DB79FF" w:rsidRPr="0057280F" w:rsidRDefault="00DB79FF" w:rsidP="00DB79FF">
      <w:pPr>
        <w:ind w:left="709"/>
        <w:jc w:val="both"/>
        <w:rPr>
          <w:b/>
          <w:bCs/>
          <w:sz w:val="22"/>
          <w:szCs w:val="22"/>
          <w:highlight w:val="yellow"/>
        </w:rPr>
      </w:pPr>
    </w:p>
    <w:p w14:paraId="01125715" w14:textId="77777777" w:rsidR="00C90A2D" w:rsidRPr="0057280F" w:rsidRDefault="00C90A2D" w:rsidP="0013757C">
      <w:pPr>
        <w:numPr>
          <w:ilvl w:val="0"/>
          <w:numId w:val="36"/>
        </w:numPr>
        <w:shd w:val="clear" w:color="auto" w:fill="BDD6EE"/>
        <w:ind w:left="709" w:hanging="709"/>
        <w:rPr>
          <w:bCs/>
          <w:sz w:val="22"/>
          <w:szCs w:val="22"/>
        </w:rPr>
      </w:pPr>
      <w:r w:rsidRPr="0057280F">
        <w:rPr>
          <w:b/>
          <w:bCs/>
          <w:sz w:val="22"/>
          <w:szCs w:val="22"/>
        </w:rPr>
        <w:t>Podmiotowe środki dowodowe</w:t>
      </w:r>
    </w:p>
    <w:p w14:paraId="1AF265BA" w14:textId="77777777" w:rsidR="0001125C" w:rsidRPr="00AB4DEC" w:rsidRDefault="0001125C" w:rsidP="0001125C">
      <w:pPr>
        <w:ind w:left="709"/>
        <w:jc w:val="both"/>
        <w:rPr>
          <w:bCs/>
          <w:sz w:val="22"/>
          <w:szCs w:val="22"/>
        </w:rPr>
      </w:pPr>
      <w:bookmarkStart w:id="11" w:name="mip51080271"/>
      <w:bookmarkEnd w:id="11"/>
      <w:r w:rsidRPr="00AB4DEC">
        <w:rPr>
          <w:bCs/>
          <w:sz w:val="22"/>
          <w:szCs w:val="22"/>
        </w:rPr>
        <w:t xml:space="preserve">Zamawiający wezwie </w:t>
      </w:r>
      <w:r w:rsidRPr="00AB4DEC">
        <w:rPr>
          <w:b/>
          <w:bCs/>
          <w:sz w:val="22"/>
          <w:szCs w:val="22"/>
        </w:rPr>
        <w:t>Wykonawcę</w:t>
      </w:r>
      <w:r w:rsidRPr="00AB4DEC">
        <w:rPr>
          <w:bCs/>
          <w:sz w:val="22"/>
          <w:szCs w:val="22"/>
        </w:rPr>
        <w:t xml:space="preserve">, </w:t>
      </w:r>
      <w:r w:rsidRPr="00AB4DEC">
        <w:rPr>
          <w:b/>
          <w:bCs/>
          <w:sz w:val="22"/>
          <w:szCs w:val="22"/>
          <w:u w:val="single"/>
        </w:rPr>
        <w:t>którego oferta została najwyżej oceniona</w:t>
      </w:r>
      <w:r w:rsidRPr="00AB4DEC">
        <w:rPr>
          <w:bCs/>
          <w:sz w:val="22"/>
          <w:szCs w:val="22"/>
        </w:rPr>
        <w:t xml:space="preserve">, do złożenia </w:t>
      </w:r>
      <w:r>
        <w:rPr>
          <w:bCs/>
          <w:sz w:val="22"/>
          <w:szCs w:val="22"/>
        </w:rPr>
        <w:t>w </w:t>
      </w:r>
      <w:r w:rsidRPr="00AB4DEC">
        <w:rPr>
          <w:bCs/>
          <w:sz w:val="22"/>
          <w:szCs w:val="22"/>
        </w:rPr>
        <w:t>wyznaczonym, nie krótszym niż pięć [5] dni, terminie aktualnych na dzień złożenia podmiotowych środków dowodowych, tj.:</w:t>
      </w:r>
    </w:p>
    <w:p w14:paraId="6035640A" w14:textId="77777777" w:rsidR="0001125C" w:rsidRPr="00B2690E" w:rsidRDefault="0001125C" w:rsidP="0001125C">
      <w:pPr>
        <w:suppressAutoHyphens w:val="0"/>
        <w:ind w:left="567"/>
        <w:jc w:val="both"/>
        <w:rPr>
          <w:sz w:val="22"/>
          <w:szCs w:val="22"/>
        </w:rPr>
      </w:pPr>
    </w:p>
    <w:p w14:paraId="541D45D3" w14:textId="77777777" w:rsidR="0001125C" w:rsidRDefault="0001125C" w:rsidP="0013757C">
      <w:pPr>
        <w:numPr>
          <w:ilvl w:val="0"/>
          <w:numId w:val="41"/>
        </w:numPr>
        <w:shd w:val="clear" w:color="auto" w:fill="F2F2F2"/>
        <w:ind w:left="709" w:hanging="709"/>
        <w:jc w:val="both"/>
        <w:rPr>
          <w:b/>
          <w:color w:val="000000"/>
          <w:sz w:val="22"/>
          <w:szCs w:val="22"/>
        </w:rPr>
      </w:pPr>
      <w:r w:rsidRPr="00B2690E">
        <w:rPr>
          <w:b/>
          <w:color w:val="000000"/>
          <w:sz w:val="22"/>
          <w:szCs w:val="22"/>
        </w:rPr>
        <w:t>W celu potwierdzenia spełniania przez Wykonawcę (warunków udziału w postępowaniu dotyczących zdolności technicznej lub zawodowej, Zamawiający będzie żądał dostarczenia</w:t>
      </w:r>
      <w:r w:rsidRPr="00B2690E">
        <w:rPr>
          <w:color w:val="000000"/>
          <w:sz w:val="22"/>
          <w:szCs w:val="22"/>
        </w:rPr>
        <w:t>:</w:t>
      </w:r>
      <w:bookmarkStart w:id="12" w:name="mip57154205"/>
      <w:bookmarkStart w:id="13" w:name="mip57154207"/>
      <w:bookmarkEnd w:id="12"/>
      <w:bookmarkEnd w:id="13"/>
    </w:p>
    <w:p w14:paraId="234A759C" w14:textId="7B7BB6B5" w:rsidR="0001125C" w:rsidRPr="0001125C" w:rsidRDefault="0001125C" w:rsidP="0001125C">
      <w:pPr>
        <w:shd w:val="clear" w:color="auto" w:fill="FFFFFF" w:themeFill="background1"/>
        <w:ind w:left="709"/>
        <w:jc w:val="both"/>
        <w:rPr>
          <w:b/>
          <w:color w:val="000000"/>
          <w:sz w:val="22"/>
          <w:szCs w:val="22"/>
        </w:rPr>
      </w:pPr>
      <w:r w:rsidRPr="0001125C">
        <w:rPr>
          <w:b/>
          <w:color w:val="000000"/>
          <w:sz w:val="22"/>
          <w:szCs w:val="22"/>
        </w:rPr>
        <w:t>Wykazu osób</w:t>
      </w:r>
      <w:r w:rsidRPr="0001125C">
        <w:rPr>
          <w:sz w:val="22"/>
          <w:szCs w:val="22"/>
        </w:rPr>
        <w:t xml:space="preserve">, skierowanych przez Wykonawcę do realizacji zamówienia publicznego, w szczególności odpowiedzialnych </w:t>
      </w:r>
      <w:r w:rsidRPr="0001125C">
        <w:rPr>
          <w:b/>
          <w:bCs/>
          <w:sz w:val="22"/>
          <w:szCs w:val="22"/>
        </w:rPr>
        <w:t>za świadczenie usług</w:t>
      </w:r>
      <w:r w:rsidRPr="0001125C">
        <w:rPr>
          <w:sz w:val="22"/>
          <w:szCs w:val="22"/>
        </w:rPr>
        <w:t xml:space="preserve">,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treścią </w:t>
      </w:r>
      <w:r w:rsidRPr="0001125C">
        <w:rPr>
          <w:b/>
          <w:bCs/>
          <w:color w:val="000000"/>
          <w:sz w:val="22"/>
          <w:szCs w:val="22"/>
        </w:rPr>
        <w:t>załącznika nr 6 do SWZ</w:t>
      </w:r>
      <w:r w:rsidRPr="0001125C">
        <w:rPr>
          <w:rFonts w:eastAsia="Calibri"/>
          <w:bCs/>
          <w:color w:val="000000"/>
          <w:sz w:val="22"/>
          <w:szCs w:val="22"/>
          <w:lang w:eastAsia="pl-PL"/>
        </w:rPr>
        <w:t>.</w:t>
      </w:r>
    </w:p>
    <w:p w14:paraId="15259BEC" w14:textId="77777777" w:rsidR="006B09B1" w:rsidRPr="0057280F" w:rsidRDefault="006B09B1" w:rsidP="0001125C">
      <w:pPr>
        <w:ind w:left="709" w:hanging="709"/>
        <w:jc w:val="both"/>
        <w:rPr>
          <w:b/>
          <w:sz w:val="22"/>
          <w:szCs w:val="22"/>
        </w:rPr>
      </w:pPr>
    </w:p>
    <w:p w14:paraId="5EDB79D6" w14:textId="77777777" w:rsidR="00C90A2D" w:rsidRPr="0057280F" w:rsidRDefault="00C90A2D" w:rsidP="0013757C">
      <w:pPr>
        <w:numPr>
          <w:ilvl w:val="0"/>
          <w:numId w:val="36"/>
        </w:numPr>
        <w:shd w:val="clear" w:color="auto" w:fill="BDD6EE"/>
        <w:ind w:left="709" w:hanging="709"/>
        <w:rPr>
          <w:bCs/>
          <w:i/>
          <w:sz w:val="22"/>
          <w:szCs w:val="22"/>
        </w:rPr>
      </w:pPr>
      <w:r w:rsidRPr="0057280F">
        <w:rPr>
          <w:rFonts w:eastAsia="Calibri"/>
          <w:b/>
          <w:sz w:val="22"/>
          <w:szCs w:val="22"/>
        </w:rPr>
        <w:t>Forma dokumentów</w:t>
      </w:r>
    </w:p>
    <w:p w14:paraId="24DDDD10" w14:textId="2C61D99E" w:rsidR="00C90A2D" w:rsidRPr="0057280F" w:rsidRDefault="0001125C" w:rsidP="0001125C">
      <w:pPr>
        <w:tabs>
          <w:tab w:val="left" w:pos="0"/>
        </w:tabs>
        <w:ind w:left="709" w:hanging="709"/>
        <w:jc w:val="both"/>
        <w:rPr>
          <w:bCs/>
          <w:color w:val="FFFFFF"/>
          <w:sz w:val="22"/>
          <w:szCs w:val="22"/>
        </w:rPr>
      </w:pPr>
      <w:r>
        <w:rPr>
          <w:rFonts w:eastAsia="Calibri"/>
          <w:sz w:val="22"/>
          <w:szCs w:val="22"/>
        </w:rPr>
        <w:tab/>
      </w:r>
      <w:r w:rsidR="00C90A2D" w:rsidRPr="0057280F">
        <w:rPr>
          <w:rFonts w:eastAsia="Calibri"/>
          <w:sz w:val="22"/>
          <w:szCs w:val="22"/>
        </w:rPr>
        <w:t>Dokumenty sporządzone w języku obcym muszą być złożone wraz z tłumaczeniem na język polski, poświadczone przez Wykonawcę.</w:t>
      </w:r>
      <w:r w:rsidR="00C90A2D" w:rsidRPr="0057280F">
        <w:rPr>
          <w:bCs/>
          <w:color w:val="FFFFFF"/>
          <w:sz w:val="22"/>
          <w:szCs w:val="22"/>
        </w:rPr>
        <w:t xml:space="preserve"> </w:t>
      </w:r>
    </w:p>
    <w:p w14:paraId="6E766BE0" w14:textId="77777777" w:rsidR="00C90A2D" w:rsidRPr="0057280F" w:rsidRDefault="00C90A2D" w:rsidP="0057280F">
      <w:pPr>
        <w:tabs>
          <w:tab w:val="left" w:pos="0"/>
        </w:tabs>
        <w:ind w:left="709"/>
        <w:jc w:val="both"/>
        <w:rPr>
          <w:bCs/>
          <w:color w:val="FFFFFF"/>
          <w:sz w:val="22"/>
          <w:szCs w:val="22"/>
        </w:rPr>
      </w:pPr>
      <w:r w:rsidRPr="0057280F">
        <w:rPr>
          <w:bCs/>
          <w:color w:val="FFFFFF"/>
          <w:sz w:val="22"/>
          <w:szCs w:val="22"/>
        </w:rPr>
        <w:t>co Uniwersytet Opolski EOES</w:t>
      </w:r>
    </w:p>
    <w:p w14:paraId="50157200" w14:textId="77777777" w:rsidR="00C90A2D" w:rsidRPr="0057280F" w:rsidRDefault="00C90A2D" w:rsidP="0013757C">
      <w:pPr>
        <w:numPr>
          <w:ilvl w:val="0"/>
          <w:numId w:val="36"/>
        </w:numPr>
        <w:shd w:val="clear" w:color="auto" w:fill="BDD6EE"/>
        <w:ind w:left="709" w:hanging="709"/>
        <w:rPr>
          <w:rFonts w:eastAsia="Calibri"/>
          <w:b/>
          <w:sz w:val="22"/>
          <w:szCs w:val="22"/>
        </w:rPr>
      </w:pPr>
      <w:r w:rsidRPr="0057280F">
        <w:rPr>
          <w:b/>
          <w:bCs/>
          <w:sz w:val="22"/>
          <w:szCs w:val="22"/>
        </w:rPr>
        <w:t>Podmioty</w:t>
      </w:r>
      <w:r w:rsidRPr="0057280F">
        <w:rPr>
          <w:rFonts w:eastAsia="Calibri"/>
          <w:b/>
          <w:sz w:val="22"/>
          <w:szCs w:val="22"/>
        </w:rPr>
        <w:t xml:space="preserve"> zagraniczne</w:t>
      </w:r>
    </w:p>
    <w:p w14:paraId="61C34D21" w14:textId="77777777" w:rsidR="00F27955" w:rsidRPr="0057280F" w:rsidRDefault="00C90A2D" w:rsidP="001C056C">
      <w:pPr>
        <w:shd w:val="clear" w:color="auto" w:fill="FFFFFF"/>
        <w:ind w:left="709"/>
        <w:jc w:val="both"/>
        <w:rPr>
          <w:rFonts w:eastAsia="SimSun"/>
          <w:sz w:val="22"/>
          <w:szCs w:val="22"/>
        </w:rPr>
      </w:pPr>
      <w:r w:rsidRPr="0057280F">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1C72D0BE" w14:textId="77777777" w:rsidR="00C90A2D" w:rsidRPr="0057280F" w:rsidRDefault="00C90A2D" w:rsidP="0057280F">
      <w:pPr>
        <w:tabs>
          <w:tab w:val="left" w:pos="1290"/>
        </w:tabs>
        <w:ind w:left="720" w:hanging="720"/>
        <w:jc w:val="both"/>
        <w:rPr>
          <w:sz w:val="22"/>
          <w:szCs w:val="22"/>
        </w:rPr>
      </w:pPr>
      <w:r w:rsidRPr="0057280F">
        <w:rPr>
          <w:sz w:val="22"/>
          <w:szCs w:val="22"/>
        </w:rPr>
        <w:tab/>
      </w:r>
      <w:r w:rsidRPr="0057280F">
        <w:rPr>
          <w:sz w:val="22"/>
          <w:szCs w:val="22"/>
        </w:rPr>
        <w:tab/>
      </w:r>
    </w:p>
    <w:p w14:paraId="7BBED61F" w14:textId="77777777" w:rsidR="00C90A2D" w:rsidRPr="0057280F" w:rsidRDefault="00C90A2D" w:rsidP="0013757C">
      <w:pPr>
        <w:numPr>
          <w:ilvl w:val="0"/>
          <w:numId w:val="36"/>
        </w:numPr>
        <w:shd w:val="clear" w:color="auto" w:fill="BDD6EE"/>
        <w:ind w:left="709" w:hanging="709"/>
        <w:jc w:val="both"/>
        <w:rPr>
          <w:b/>
          <w:bCs/>
          <w:color w:val="FF0000"/>
          <w:sz w:val="22"/>
          <w:szCs w:val="22"/>
        </w:rPr>
      </w:pPr>
      <w:r w:rsidRPr="0057280F">
        <w:rPr>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3295FF1" w14:textId="77777777" w:rsidR="00C90A2D" w:rsidRPr="0057280F" w:rsidRDefault="00C90A2D" w:rsidP="0013757C">
      <w:pPr>
        <w:widowControl w:val="0"/>
        <w:numPr>
          <w:ilvl w:val="0"/>
          <w:numId w:val="11"/>
        </w:numPr>
        <w:autoSpaceDE w:val="0"/>
        <w:autoSpaceDN w:val="0"/>
        <w:adjustRightInd w:val="0"/>
        <w:ind w:right="11" w:hanging="720"/>
        <w:jc w:val="both"/>
        <w:rPr>
          <w:sz w:val="22"/>
          <w:szCs w:val="22"/>
        </w:rPr>
      </w:pPr>
      <w:r w:rsidRPr="0057280F">
        <w:rPr>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w:t>
      </w:r>
      <w:r w:rsidRPr="0057280F">
        <w:rPr>
          <w:i/>
          <w:sz w:val="22"/>
          <w:szCs w:val="22"/>
        </w:rPr>
        <w:t>platformie zakupowej</w:t>
      </w:r>
      <w:r w:rsidRPr="0057280F">
        <w:rPr>
          <w:sz w:val="22"/>
          <w:szCs w:val="22"/>
        </w:rPr>
        <w:t>.</w:t>
      </w:r>
    </w:p>
    <w:p w14:paraId="455283FB" w14:textId="77777777" w:rsidR="00C90A2D" w:rsidRPr="0057280F" w:rsidRDefault="00C90A2D" w:rsidP="0013757C">
      <w:pPr>
        <w:widowControl w:val="0"/>
        <w:numPr>
          <w:ilvl w:val="0"/>
          <w:numId w:val="11"/>
        </w:numPr>
        <w:autoSpaceDE w:val="0"/>
        <w:autoSpaceDN w:val="0"/>
        <w:adjustRightInd w:val="0"/>
        <w:ind w:right="11" w:hanging="720"/>
        <w:jc w:val="both"/>
        <w:rPr>
          <w:sz w:val="22"/>
          <w:szCs w:val="22"/>
        </w:rPr>
      </w:pPr>
      <w:r w:rsidRPr="0057280F">
        <w:rPr>
          <w:sz w:val="22"/>
          <w:szCs w:val="22"/>
        </w:rPr>
        <w:t xml:space="preserve">Zamawiający (w </w:t>
      </w:r>
      <w:r w:rsidRPr="0057280F">
        <w:rPr>
          <w:rFonts w:eastAsia="Calibri"/>
          <w:sz w:val="22"/>
          <w:szCs w:val="22"/>
        </w:rPr>
        <w:t xml:space="preserve">sytuacjach awaryjnych, np. w przypadku niedziałania </w:t>
      </w:r>
      <w:r w:rsidRPr="0057280F">
        <w:rPr>
          <w:i/>
          <w:sz w:val="22"/>
          <w:szCs w:val="22"/>
        </w:rPr>
        <w:t>platformy zakupowej</w:t>
      </w:r>
      <w:r w:rsidRPr="0057280F">
        <w:rPr>
          <w:rFonts w:eastAsia="Calibri"/>
          <w:sz w:val="22"/>
          <w:szCs w:val="22"/>
        </w:rPr>
        <w:t xml:space="preserve">) </w:t>
      </w:r>
      <w:r w:rsidRPr="0057280F">
        <w:rPr>
          <w:sz w:val="22"/>
          <w:szCs w:val="22"/>
        </w:rPr>
        <w:t xml:space="preserve">dopuszcza również możliwość składania dokumentów elektronicznych, oświadczeń lub elektronicznych kopii dokumentów lub oświadczeń za pomocą poczty elektronicznej, email: </w:t>
      </w:r>
      <w:hyperlink r:id="rId22" w:history="1">
        <w:r w:rsidRPr="0057280F">
          <w:rPr>
            <w:rFonts w:eastAsia="SimSun"/>
            <w:color w:val="0000FF"/>
            <w:sz w:val="22"/>
            <w:szCs w:val="22"/>
            <w:u w:val="single"/>
          </w:rPr>
          <w:t>zamowienia@uni.opole.pl</w:t>
        </w:r>
      </w:hyperlink>
      <w:r w:rsidRPr="0057280F">
        <w:rPr>
          <w:sz w:val="22"/>
          <w:szCs w:val="22"/>
        </w:rPr>
        <w:t xml:space="preserve">. </w:t>
      </w:r>
    </w:p>
    <w:p w14:paraId="099E0F73" w14:textId="21F0D92D" w:rsidR="00C90A2D" w:rsidRPr="0057280F" w:rsidRDefault="00C90A2D" w:rsidP="0013757C">
      <w:pPr>
        <w:numPr>
          <w:ilvl w:val="0"/>
          <w:numId w:val="11"/>
        </w:numPr>
        <w:autoSpaceDN w:val="0"/>
        <w:adjustRightInd w:val="0"/>
        <w:ind w:right="11" w:hanging="720"/>
        <w:jc w:val="both"/>
        <w:rPr>
          <w:b/>
          <w:bCs/>
          <w:color w:val="70AD47"/>
          <w:sz w:val="22"/>
          <w:szCs w:val="22"/>
        </w:rPr>
      </w:pPr>
      <w:r w:rsidRPr="0057280F">
        <w:rPr>
          <w:sz w:val="22"/>
          <w:szCs w:val="22"/>
        </w:rPr>
        <w:t xml:space="preserve">Sposób sporządzenia dokumentów elektronicznych  oświadczeń lub elektronicznych kopii dokumentów lub oświadczeń musi być zgody z wymaganiami określonymi w rozporządzeniu Prezesa Rady Ministrów </w:t>
      </w:r>
      <w:r w:rsidRPr="0057280F">
        <w:rPr>
          <w:sz w:val="22"/>
          <w:szCs w:val="22"/>
        </w:rPr>
        <w:br/>
      </w:r>
      <w:r w:rsidRPr="0057280F">
        <w:rPr>
          <w:bCs/>
          <w:sz w:val="22"/>
          <w:szCs w:val="22"/>
        </w:rPr>
        <w:t>z dnia 30 grudnia 2020 r. w sprawie sposobu sporządzania i przekazywania informacji oraz wymagań technicznych dla dokumentów elektronicznych oraz środków komunikacji elektronicznej w postępowaniu o</w:t>
      </w:r>
      <w:r w:rsidR="0001125C">
        <w:rPr>
          <w:bCs/>
          <w:sz w:val="22"/>
          <w:szCs w:val="22"/>
        </w:rPr>
        <w:t> </w:t>
      </w:r>
      <w:r w:rsidRPr="0057280F">
        <w:rPr>
          <w:bCs/>
          <w:sz w:val="22"/>
          <w:szCs w:val="22"/>
        </w:rPr>
        <w:t>udzielenie zamówienia publicznego lub konkursie</w:t>
      </w:r>
      <w:r w:rsidRPr="0057280F">
        <w:rPr>
          <w:b/>
          <w:bCs/>
          <w:sz w:val="22"/>
          <w:szCs w:val="22"/>
        </w:rPr>
        <w:t xml:space="preserve"> </w:t>
      </w:r>
      <w:r w:rsidRPr="0057280F">
        <w:rPr>
          <w:sz w:val="22"/>
          <w:szCs w:val="22"/>
        </w:rPr>
        <w:t>(Dz. U. z 2020 r. poz. 2452) oraz Rozporządzeniu Ministra Rozwoju, Pracy i Technologii  z dnia 23 grudnia 2020 r. w sprawie podmiotowych środków dowodowych oraz innych dokumentów lub oświadczeń, jakich może żądać zamawiający od wykonawcy (Dz.U. z 202</w:t>
      </w:r>
      <w:r w:rsidR="0001125C">
        <w:rPr>
          <w:sz w:val="22"/>
          <w:szCs w:val="22"/>
        </w:rPr>
        <w:t>3</w:t>
      </w:r>
      <w:r w:rsidRPr="0057280F">
        <w:rPr>
          <w:sz w:val="22"/>
          <w:szCs w:val="22"/>
        </w:rPr>
        <w:t xml:space="preserve"> r. poz. </w:t>
      </w:r>
      <w:r w:rsidR="0001125C">
        <w:rPr>
          <w:sz w:val="22"/>
          <w:szCs w:val="22"/>
        </w:rPr>
        <w:t>1824</w:t>
      </w:r>
      <w:r w:rsidRPr="0057280F">
        <w:rPr>
          <w:sz w:val="22"/>
          <w:szCs w:val="22"/>
        </w:rPr>
        <w:t>).</w:t>
      </w:r>
    </w:p>
    <w:p w14:paraId="0FC36B66"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Komunikacja poprzez </w:t>
      </w:r>
      <w:r w:rsidRPr="0057280F">
        <w:rPr>
          <w:rFonts w:eastAsia="Calibri"/>
          <w:b/>
          <w:sz w:val="22"/>
          <w:szCs w:val="22"/>
        </w:rPr>
        <w:t>Wyślij wiadomość</w:t>
      </w:r>
      <w:r w:rsidRPr="0057280F">
        <w:rPr>
          <w:rFonts w:eastAsia="Calibri"/>
          <w:sz w:val="22"/>
          <w:szCs w:val="22"/>
        </w:rPr>
        <w:t xml:space="preserve"> umożliwia dodanie do treści wysyłanej wiadomości plików </w:t>
      </w:r>
      <w:r w:rsidRPr="0057280F">
        <w:rPr>
          <w:rFonts w:eastAsia="Calibri"/>
          <w:sz w:val="22"/>
          <w:szCs w:val="22"/>
        </w:rPr>
        <w:br/>
        <w:t xml:space="preserve">lub spakowanego katalogu (załączników). Występuje limit objętość plików lub spakowanego katalogu </w:t>
      </w:r>
      <w:r w:rsidRPr="0057280F">
        <w:rPr>
          <w:rFonts w:eastAsia="Calibri"/>
          <w:sz w:val="22"/>
          <w:szCs w:val="22"/>
        </w:rPr>
        <w:br/>
      </w:r>
      <w:r w:rsidRPr="0057280F">
        <w:rPr>
          <w:rFonts w:eastAsia="Calibri"/>
          <w:sz w:val="22"/>
          <w:szCs w:val="22"/>
        </w:rPr>
        <w:lastRenderedPageBreak/>
        <w:t xml:space="preserve">w zakresie całej wiadomości do 1 GB. </w:t>
      </w:r>
    </w:p>
    <w:p w14:paraId="56FBD982"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Wykonawca otrzyma powiadomienia tj. wiadomość email dotyczące komunikatów w sytuacji gdy Zamawiający opublikuje </w:t>
      </w:r>
      <w:r w:rsidRPr="0057280F">
        <w:rPr>
          <w:rFonts w:eastAsia="Calibri"/>
          <w:i/>
          <w:sz w:val="22"/>
          <w:szCs w:val="22"/>
        </w:rPr>
        <w:t>wiadomości publiczne/komunikaty publiczne</w:t>
      </w:r>
      <w:r w:rsidRPr="0057280F">
        <w:rPr>
          <w:rFonts w:eastAsia="Calibri"/>
          <w:sz w:val="22"/>
          <w:szCs w:val="22"/>
        </w:rPr>
        <w:t xml:space="preserve"> lub spersonalizowaną wiadomość zwaną </w:t>
      </w:r>
      <w:r w:rsidRPr="0057280F">
        <w:rPr>
          <w:rFonts w:eastAsia="Calibri"/>
          <w:i/>
          <w:sz w:val="22"/>
          <w:szCs w:val="22"/>
        </w:rPr>
        <w:t>wiadomością</w:t>
      </w:r>
      <w:r w:rsidRPr="0057280F">
        <w:rPr>
          <w:rFonts w:eastAsia="Calibri"/>
          <w:sz w:val="22"/>
          <w:szCs w:val="22"/>
        </w:rPr>
        <w:t xml:space="preserve"> </w:t>
      </w:r>
      <w:r w:rsidRPr="0057280F">
        <w:rPr>
          <w:rFonts w:eastAsia="Calibri"/>
          <w:i/>
          <w:sz w:val="22"/>
          <w:szCs w:val="22"/>
        </w:rPr>
        <w:t>prywatną</w:t>
      </w:r>
      <w:r w:rsidRPr="0057280F">
        <w:rPr>
          <w:rFonts w:eastAsia="Calibri"/>
          <w:sz w:val="22"/>
          <w:szCs w:val="22"/>
        </w:rPr>
        <w:t>.</w:t>
      </w:r>
    </w:p>
    <w:p w14:paraId="16D42593" w14:textId="77777777" w:rsidR="00C1759F"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Warunkiem otrzymania powiadomień systemowych </w:t>
      </w:r>
      <w:r w:rsidRPr="0057280F">
        <w:rPr>
          <w:i/>
          <w:sz w:val="22"/>
          <w:szCs w:val="22"/>
        </w:rPr>
        <w:t>platformy zakupowej</w:t>
      </w:r>
      <w:r w:rsidRPr="0057280F">
        <w:rPr>
          <w:rFonts w:eastAsia="Calibri"/>
          <w:sz w:val="22"/>
          <w:szCs w:val="22"/>
        </w:rPr>
        <w:t xml:space="preserve">, zgodnie z </w:t>
      </w:r>
      <w:r w:rsidRPr="0057280F">
        <w:rPr>
          <w:rFonts w:eastAsia="Calibri"/>
          <w:b/>
          <w:sz w:val="22"/>
          <w:szCs w:val="22"/>
        </w:rPr>
        <w:t>pkt. 12.5 SWZ</w:t>
      </w:r>
      <w:r w:rsidRPr="0057280F">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63B2279B"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Za datę przekazania składanych zawiadomień lub dokumentów lub oświadczeń lub wniosków lub wyjaśnień lub informacji uznaje się kliknięcie przycisku </w:t>
      </w:r>
      <w:r w:rsidRPr="0057280F">
        <w:rPr>
          <w:rFonts w:eastAsia="Calibri"/>
          <w:b/>
          <w:sz w:val="22"/>
          <w:szCs w:val="22"/>
        </w:rPr>
        <w:t>Wyślij wiadomość</w:t>
      </w:r>
      <w:r w:rsidRPr="0057280F">
        <w:rPr>
          <w:rFonts w:eastAsia="Calibri"/>
          <w:sz w:val="22"/>
          <w:szCs w:val="22"/>
        </w:rPr>
        <w:t xml:space="preserve"> po których pojawi się komunikat, że wiadomość została wysłana do Zamawiającego.</w:t>
      </w:r>
    </w:p>
    <w:p w14:paraId="44A64FC8"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b/>
          <w:color w:val="000000"/>
          <w:sz w:val="22"/>
          <w:szCs w:val="22"/>
          <w:u w:val="single"/>
        </w:rPr>
      </w:pPr>
      <w:r w:rsidRPr="0057280F">
        <w:rPr>
          <w:sz w:val="22"/>
          <w:szCs w:val="22"/>
        </w:rPr>
        <w:t xml:space="preserve">Wykonawca może zwracać się do Zamawiającego z wnioskiem o wyjaśnienie treści SWZ. </w:t>
      </w:r>
    </w:p>
    <w:p w14:paraId="3B4F89C4"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b/>
          <w:color w:val="000000"/>
          <w:sz w:val="22"/>
          <w:szCs w:val="22"/>
          <w:u w:val="single"/>
        </w:rPr>
      </w:pPr>
      <w:r w:rsidRPr="0057280F">
        <w:rPr>
          <w:rFonts w:eastAsia="Calibri"/>
          <w:color w:val="000000"/>
          <w:sz w:val="22"/>
          <w:szCs w:val="22"/>
        </w:rPr>
        <w:t xml:space="preserve">Jeżeli wniosek o wyjaśnienie treści SWZ, zwany dalej „wnioskiem”, wpłynie do Zamawiającego nie później niż na </w:t>
      </w:r>
      <w:r w:rsidRPr="0057280F">
        <w:rPr>
          <w:rFonts w:eastAsia="Calibri"/>
          <w:i/>
          <w:color w:val="000000"/>
          <w:sz w:val="22"/>
          <w:szCs w:val="22"/>
        </w:rPr>
        <w:t xml:space="preserve">cztery </w:t>
      </w:r>
      <w:r w:rsidR="00E907F3">
        <w:rPr>
          <w:rFonts w:eastAsia="Calibri"/>
          <w:color w:val="000000"/>
          <w:sz w:val="22"/>
          <w:szCs w:val="22"/>
        </w:rPr>
        <w:t xml:space="preserve"> [4</w:t>
      </w:r>
      <w:r w:rsidRPr="0057280F">
        <w:rPr>
          <w:rFonts w:eastAsia="Calibri"/>
          <w:color w:val="000000"/>
          <w:sz w:val="22"/>
          <w:szCs w:val="22"/>
        </w:rPr>
        <w:t xml:space="preserve">] dni przed upływem terminu składania ofert, Zamawiający udzieli wyjaśnień niezwłocznie, jednak nie później niż na </w:t>
      </w:r>
      <w:r w:rsidRPr="0057280F">
        <w:rPr>
          <w:rFonts w:eastAsia="Calibri"/>
          <w:i/>
          <w:color w:val="000000"/>
          <w:sz w:val="22"/>
          <w:szCs w:val="22"/>
        </w:rPr>
        <w:t xml:space="preserve">dwa </w:t>
      </w:r>
      <w:r w:rsidR="00E907F3">
        <w:rPr>
          <w:rFonts w:eastAsia="Calibri"/>
          <w:color w:val="000000"/>
          <w:sz w:val="22"/>
          <w:szCs w:val="22"/>
        </w:rPr>
        <w:t>[</w:t>
      </w:r>
      <w:r w:rsidRPr="0057280F">
        <w:rPr>
          <w:rFonts w:eastAsia="Calibri"/>
          <w:color w:val="000000"/>
          <w:sz w:val="22"/>
          <w:szCs w:val="22"/>
        </w:rPr>
        <w:t xml:space="preserve">2]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57280F">
        <w:rPr>
          <w:rFonts w:eastAsia="Calibri"/>
          <w:sz w:val="22"/>
          <w:szCs w:val="22"/>
        </w:rPr>
        <w:t xml:space="preserve">na </w:t>
      </w:r>
      <w:r w:rsidRPr="0057280F">
        <w:rPr>
          <w:i/>
          <w:sz w:val="22"/>
          <w:szCs w:val="22"/>
        </w:rPr>
        <w:t>platformie zakupowej</w:t>
      </w:r>
      <w:r w:rsidRPr="0057280F">
        <w:rPr>
          <w:rFonts w:eastAsia="Calibri"/>
          <w:sz w:val="22"/>
          <w:szCs w:val="22"/>
        </w:rPr>
        <w:t>.</w:t>
      </w:r>
    </w:p>
    <w:p w14:paraId="7565036F"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rFonts w:eastAsia="Calibri"/>
          <w:color w:val="000000"/>
          <w:sz w:val="22"/>
          <w:szCs w:val="22"/>
        </w:rPr>
        <w:t xml:space="preserve">Przedłużenie terminu składania ofert nie wpływa na bieg terminu składania wniosku, o którym mowa </w:t>
      </w:r>
      <w:r w:rsidRPr="0057280F">
        <w:rPr>
          <w:rFonts w:eastAsia="Calibri"/>
          <w:color w:val="000000"/>
          <w:sz w:val="22"/>
          <w:szCs w:val="22"/>
        </w:rPr>
        <w:br/>
        <w:t xml:space="preserve">w </w:t>
      </w:r>
      <w:r w:rsidRPr="0057280F">
        <w:rPr>
          <w:rFonts w:eastAsia="Calibri"/>
          <w:b/>
          <w:color w:val="000000"/>
          <w:sz w:val="22"/>
          <w:szCs w:val="22"/>
        </w:rPr>
        <w:t>pkt. 12.9 SWZ</w:t>
      </w:r>
      <w:r w:rsidRPr="0057280F">
        <w:rPr>
          <w:rFonts w:eastAsia="Calibri"/>
          <w:color w:val="000000"/>
          <w:sz w:val="22"/>
          <w:szCs w:val="22"/>
        </w:rPr>
        <w:t>.</w:t>
      </w:r>
      <w:r w:rsidRPr="0057280F">
        <w:rPr>
          <w:bCs/>
          <w:color w:val="FFFFFF"/>
          <w:sz w:val="22"/>
          <w:szCs w:val="22"/>
        </w:rPr>
        <w:t xml:space="preserve"> EOES</w:t>
      </w:r>
    </w:p>
    <w:p w14:paraId="3F41B45B"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rFonts w:eastAsia="Calibri"/>
          <w:color w:val="000000"/>
          <w:sz w:val="22"/>
          <w:szCs w:val="22"/>
        </w:rPr>
        <w:t>W przypadku rozbieżności pomiędzy treścią niniejszej SWZ, a treścią udzielonych odpowiedzi lub innych informacji Zamawiającego, jako obowiązującą należy przyjąć treść pisma zawierającego późniejsze oświadczenie Zamawiającego.</w:t>
      </w:r>
    </w:p>
    <w:p w14:paraId="56B0EAC9"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sz w:val="22"/>
          <w:szCs w:val="22"/>
        </w:rPr>
        <w:t xml:space="preserve">W uzasadnionych przypadkach Zamawiający może przed upływem terminu składania ofert, zmienić treść SWZ. </w:t>
      </w:r>
    </w:p>
    <w:p w14:paraId="5C2C1827"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sz w:val="22"/>
          <w:szCs w:val="22"/>
        </w:rPr>
        <w:t xml:space="preserve">Ewentualne informacje, wyjaśnienia uzyskane przez Wykonawcę w sposób inny niż określony w </w:t>
      </w:r>
      <w:r w:rsidRPr="0057280F">
        <w:rPr>
          <w:b/>
          <w:sz w:val="22"/>
          <w:szCs w:val="22"/>
        </w:rPr>
        <w:t>pkt.</w:t>
      </w:r>
      <w:r w:rsidRPr="0057280F">
        <w:rPr>
          <w:sz w:val="22"/>
          <w:szCs w:val="22"/>
        </w:rPr>
        <w:t xml:space="preserve"> </w:t>
      </w:r>
      <w:r w:rsidRPr="0057280F">
        <w:rPr>
          <w:b/>
          <w:sz w:val="22"/>
          <w:szCs w:val="22"/>
        </w:rPr>
        <w:t xml:space="preserve">12 SWZ </w:t>
      </w:r>
      <w:r w:rsidRPr="0057280F">
        <w:rPr>
          <w:sz w:val="22"/>
          <w:szCs w:val="22"/>
        </w:rPr>
        <w:t>nie mogą być uznawane za wiążące w przedmiotowym postępowaniu.</w:t>
      </w:r>
    </w:p>
    <w:p w14:paraId="22A78908" w14:textId="77777777" w:rsidR="00FA125B" w:rsidRPr="0057280F" w:rsidRDefault="00FA125B" w:rsidP="0057280F">
      <w:pPr>
        <w:jc w:val="both"/>
        <w:rPr>
          <w:sz w:val="22"/>
          <w:szCs w:val="22"/>
        </w:rPr>
      </w:pPr>
    </w:p>
    <w:p w14:paraId="1040AADC" w14:textId="77777777" w:rsidR="00C90A2D" w:rsidRPr="0057280F" w:rsidRDefault="00C90A2D" w:rsidP="0013757C">
      <w:pPr>
        <w:numPr>
          <w:ilvl w:val="0"/>
          <w:numId w:val="36"/>
        </w:numPr>
        <w:shd w:val="clear" w:color="auto" w:fill="BDD6EE"/>
        <w:ind w:left="709" w:hanging="709"/>
        <w:jc w:val="both"/>
        <w:rPr>
          <w:b/>
          <w:sz w:val="22"/>
          <w:szCs w:val="22"/>
        </w:rPr>
      </w:pPr>
      <w:r w:rsidRPr="0057280F">
        <w:rPr>
          <w:b/>
          <w:sz w:val="22"/>
          <w:szCs w:val="22"/>
        </w:rPr>
        <w:t>Do bezpośredniego kontaktowania się z Wykonawcami  wyznaczono osoby</w:t>
      </w:r>
      <w:r w:rsidRPr="0057280F">
        <w:rPr>
          <w:sz w:val="22"/>
          <w:szCs w:val="22"/>
        </w:rPr>
        <w:t>:</w:t>
      </w:r>
    </w:p>
    <w:p w14:paraId="1BE7812E" w14:textId="77777777" w:rsidR="00C90A2D" w:rsidRPr="0057280F" w:rsidRDefault="002965D2" w:rsidP="0013757C">
      <w:pPr>
        <w:numPr>
          <w:ilvl w:val="0"/>
          <w:numId w:val="12"/>
        </w:numPr>
        <w:shd w:val="clear" w:color="auto" w:fill="FFFFFF"/>
        <w:ind w:left="709" w:hanging="709"/>
        <w:jc w:val="both"/>
        <w:rPr>
          <w:sz w:val="22"/>
          <w:szCs w:val="22"/>
        </w:rPr>
      </w:pPr>
      <w:r>
        <w:rPr>
          <w:rFonts w:eastAsia="SimSun"/>
          <w:sz w:val="22"/>
          <w:szCs w:val="22"/>
        </w:rPr>
        <w:t>Marzena Tęgosik</w:t>
      </w:r>
      <w:r w:rsidR="00C90A2D" w:rsidRPr="0057280F">
        <w:rPr>
          <w:sz w:val="22"/>
          <w:szCs w:val="22"/>
        </w:rPr>
        <w:t xml:space="preserve">, </w:t>
      </w:r>
      <w:r w:rsidR="00C90A2D" w:rsidRPr="0057280F">
        <w:rPr>
          <w:rFonts w:eastAsia="SimSun"/>
          <w:sz w:val="22"/>
          <w:szCs w:val="22"/>
        </w:rPr>
        <w:t>tel. 77/452 70</w:t>
      </w:r>
      <w:r w:rsidR="006924F8" w:rsidRPr="0057280F">
        <w:rPr>
          <w:rFonts w:eastAsia="SimSun"/>
          <w:sz w:val="22"/>
          <w:szCs w:val="22"/>
        </w:rPr>
        <w:t xml:space="preserve"> </w:t>
      </w:r>
      <w:r w:rsidR="00C90A2D" w:rsidRPr="0057280F">
        <w:rPr>
          <w:rFonts w:eastAsia="SimSun"/>
          <w:sz w:val="22"/>
          <w:szCs w:val="22"/>
        </w:rPr>
        <w:t>6</w:t>
      </w:r>
      <w:r w:rsidR="007C6F29">
        <w:rPr>
          <w:rFonts w:eastAsia="SimSun"/>
          <w:sz w:val="22"/>
          <w:szCs w:val="22"/>
        </w:rPr>
        <w:t>1</w:t>
      </w:r>
      <w:r w:rsidR="00C90A2D" w:rsidRPr="0057280F">
        <w:rPr>
          <w:sz w:val="22"/>
          <w:szCs w:val="22"/>
        </w:rPr>
        <w:t>,</w:t>
      </w:r>
      <w:r w:rsidR="00C90A2D" w:rsidRPr="0057280F">
        <w:rPr>
          <w:rFonts w:eastAsia="SimSun"/>
          <w:sz w:val="22"/>
          <w:szCs w:val="22"/>
        </w:rPr>
        <w:t xml:space="preserve"> </w:t>
      </w:r>
      <w:r w:rsidR="00C90A2D" w:rsidRPr="0057280F">
        <w:rPr>
          <w:sz w:val="22"/>
          <w:szCs w:val="22"/>
        </w:rPr>
        <w:t xml:space="preserve">w dniach od poniedziałku do piątku w godzinach od </w:t>
      </w:r>
      <w:r w:rsidR="00C90A2D" w:rsidRPr="0057280F">
        <w:rPr>
          <w:i/>
          <w:sz w:val="22"/>
          <w:szCs w:val="22"/>
        </w:rPr>
        <w:t>ósmej</w:t>
      </w:r>
      <w:r w:rsidR="00C90A2D" w:rsidRPr="0057280F">
        <w:rPr>
          <w:sz w:val="22"/>
          <w:szCs w:val="22"/>
        </w:rPr>
        <w:t xml:space="preserve"> </w:t>
      </w:r>
      <w:r w:rsidR="00C90A2D" w:rsidRPr="0057280F">
        <w:rPr>
          <w:b/>
          <w:sz w:val="22"/>
          <w:szCs w:val="22"/>
        </w:rPr>
        <w:t>[ 8:00 ]</w:t>
      </w:r>
      <w:r w:rsidR="00C90A2D" w:rsidRPr="0057280F">
        <w:rPr>
          <w:sz w:val="22"/>
          <w:szCs w:val="22"/>
        </w:rPr>
        <w:t xml:space="preserve"> </w:t>
      </w:r>
      <w:r w:rsidR="0068201F" w:rsidRPr="0057280F">
        <w:rPr>
          <w:sz w:val="22"/>
          <w:szCs w:val="22"/>
        </w:rPr>
        <w:br/>
      </w:r>
      <w:r w:rsidR="00C90A2D" w:rsidRPr="0057280F">
        <w:rPr>
          <w:sz w:val="22"/>
          <w:szCs w:val="22"/>
        </w:rPr>
        <w:t xml:space="preserve">do </w:t>
      </w:r>
      <w:r w:rsidR="00C90A2D" w:rsidRPr="0057280F">
        <w:rPr>
          <w:i/>
          <w:sz w:val="22"/>
          <w:szCs w:val="22"/>
        </w:rPr>
        <w:t>piętnastej</w:t>
      </w:r>
      <w:r w:rsidR="00C90A2D" w:rsidRPr="0057280F">
        <w:rPr>
          <w:sz w:val="22"/>
          <w:szCs w:val="22"/>
        </w:rPr>
        <w:t xml:space="preserve"> </w:t>
      </w:r>
      <w:r w:rsidR="00C90A2D" w:rsidRPr="0057280F">
        <w:rPr>
          <w:b/>
          <w:sz w:val="22"/>
          <w:szCs w:val="22"/>
        </w:rPr>
        <w:t>[ 15:00 ]</w:t>
      </w:r>
      <w:r w:rsidR="00C90A2D" w:rsidRPr="0057280F">
        <w:rPr>
          <w:sz w:val="22"/>
          <w:szCs w:val="22"/>
        </w:rPr>
        <w:t>.</w:t>
      </w:r>
    </w:p>
    <w:p w14:paraId="1B539196" w14:textId="77777777" w:rsidR="00C90A2D" w:rsidRPr="0057280F" w:rsidRDefault="00C90A2D" w:rsidP="0013757C">
      <w:pPr>
        <w:numPr>
          <w:ilvl w:val="0"/>
          <w:numId w:val="12"/>
        </w:numPr>
        <w:shd w:val="clear" w:color="auto" w:fill="FFFFFF"/>
        <w:ind w:left="709" w:hanging="709"/>
        <w:jc w:val="both"/>
        <w:rPr>
          <w:rFonts w:eastAsia="SimSun"/>
          <w:sz w:val="22"/>
          <w:szCs w:val="22"/>
        </w:rPr>
      </w:pPr>
      <w:r w:rsidRPr="0057280F">
        <w:rPr>
          <w:rFonts w:eastAsia="Calibri"/>
          <w:color w:val="000000"/>
          <w:sz w:val="22"/>
          <w:szCs w:val="22"/>
        </w:rPr>
        <w:t xml:space="preserve">Jednocześnie Zamawiający informuje, że przepisy ustawy nie pozwalają na jakikolwiek inny kontakt </w:t>
      </w:r>
      <w:r w:rsidRPr="0057280F">
        <w:rPr>
          <w:rFonts w:eastAsia="Calibri"/>
          <w:color w:val="000000"/>
          <w:sz w:val="22"/>
          <w:szCs w:val="22"/>
        </w:rPr>
        <w:br/>
        <w:t xml:space="preserve">– zarówno z Zamawiającym jak i osobami uprawnionymi do porozumiewania się z Wykonawcami – niż wskazany w </w:t>
      </w:r>
      <w:r w:rsidRPr="0057280F">
        <w:rPr>
          <w:rFonts w:eastAsia="Calibri"/>
          <w:b/>
          <w:color w:val="000000"/>
          <w:sz w:val="22"/>
          <w:szCs w:val="22"/>
        </w:rPr>
        <w:t>SWZ</w:t>
      </w:r>
      <w:r w:rsidRPr="0057280F">
        <w:rPr>
          <w:rFonts w:eastAsia="Calibri"/>
          <w:color w:val="000000"/>
          <w:sz w:val="22"/>
          <w:szCs w:val="22"/>
        </w:rPr>
        <w:t xml:space="preserve">. Oznacza to, że Zamawiający nie będzie reagował na inne formy kontaktowania się </w:t>
      </w:r>
      <w:r w:rsidRPr="0057280F">
        <w:rPr>
          <w:rFonts w:eastAsia="Calibri"/>
          <w:color w:val="000000"/>
          <w:sz w:val="22"/>
          <w:szCs w:val="22"/>
        </w:rPr>
        <w:br/>
        <w:t>z nim, w szczególności na kontakt osobisty w siedzibie Zamawiającego.</w:t>
      </w:r>
    </w:p>
    <w:p w14:paraId="7004F318" w14:textId="77777777" w:rsidR="00C90A2D" w:rsidRPr="0057280F" w:rsidRDefault="00C90A2D" w:rsidP="0013757C">
      <w:pPr>
        <w:numPr>
          <w:ilvl w:val="0"/>
          <w:numId w:val="12"/>
        </w:numPr>
        <w:ind w:left="709" w:hanging="709"/>
        <w:jc w:val="both"/>
        <w:rPr>
          <w:sz w:val="22"/>
          <w:szCs w:val="22"/>
        </w:rPr>
      </w:pPr>
      <w:r w:rsidRPr="0057280F">
        <w:rPr>
          <w:sz w:val="22"/>
          <w:szCs w:val="22"/>
        </w:rPr>
        <w:t xml:space="preserve">W zakresie pytań technicznych związanych z działaniem systemu </w:t>
      </w:r>
      <w:r w:rsidRPr="0057280F">
        <w:rPr>
          <w:i/>
          <w:sz w:val="22"/>
          <w:szCs w:val="22"/>
        </w:rPr>
        <w:t xml:space="preserve">platforma zakupowa </w:t>
      </w:r>
      <w:r w:rsidRPr="0057280F">
        <w:rPr>
          <w:sz w:val="22"/>
          <w:szCs w:val="22"/>
        </w:rPr>
        <w:t xml:space="preserve">Zamawiający wnosi </w:t>
      </w:r>
      <w:r w:rsidRPr="0057280F">
        <w:rPr>
          <w:sz w:val="22"/>
          <w:szCs w:val="22"/>
        </w:rPr>
        <w:br/>
        <w:t xml:space="preserve">o kontakt z Centrum Wsparcia Klienta platformazakupowa.pl pod numerem 22 101 02 02, </w:t>
      </w:r>
      <w:hyperlink r:id="rId23" w:history="1">
        <w:r w:rsidRPr="0057280F">
          <w:rPr>
            <w:rFonts w:eastAsia="SimSun"/>
            <w:color w:val="0000FF"/>
            <w:sz w:val="22"/>
            <w:szCs w:val="22"/>
            <w:u w:val="single"/>
          </w:rPr>
          <w:t>cwk@platformazakupowa.pl</w:t>
        </w:r>
      </w:hyperlink>
      <w:r w:rsidRPr="0057280F">
        <w:rPr>
          <w:sz w:val="22"/>
          <w:szCs w:val="22"/>
        </w:rPr>
        <w:t>.</w:t>
      </w:r>
    </w:p>
    <w:p w14:paraId="08EEC420" w14:textId="77777777" w:rsidR="00C90A2D" w:rsidRPr="0057280F" w:rsidRDefault="00C90A2D" w:rsidP="0057280F">
      <w:pPr>
        <w:jc w:val="both"/>
        <w:rPr>
          <w:rFonts w:eastAsia="SimSun"/>
          <w:sz w:val="22"/>
          <w:szCs w:val="22"/>
        </w:rPr>
      </w:pPr>
    </w:p>
    <w:p w14:paraId="4AE6C263" w14:textId="77777777" w:rsidR="00C90A2D" w:rsidRPr="0057280F" w:rsidRDefault="00C90A2D" w:rsidP="0013757C">
      <w:pPr>
        <w:numPr>
          <w:ilvl w:val="0"/>
          <w:numId w:val="36"/>
        </w:numPr>
        <w:shd w:val="clear" w:color="auto" w:fill="BDD6EE"/>
        <w:ind w:left="709" w:hanging="709"/>
        <w:jc w:val="both"/>
        <w:rPr>
          <w:sz w:val="22"/>
          <w:szCs w:val="22"/>
        </w:rPr>
      </w:pPr>
      <w:r w:rsidRPr="0057280F">
        <w:rPr>
          <w:b/>
          <w:bCs/>
          <w:sz w:val="22"/>
          <w:szCs w:val="22"/>
        </w:rPr>
        <w:t>Wymagania dotyczące wadium</w:t>
      </w:r>
      <w:r w:rsidRPr="0057280F">
        <w:rPr>
          <w:bCs/>
          <w:sz w:val="22"/>
          <w:szCs w:val="22"/>
        </w:rPr>
        <w:t>:</w:t>
      </w:r>
      <w:r w:rsidRPr="0057280F">
        <w:rPr>
          <w:b/>
          <w:bCs/>
          <w:sz w:val="22"/>
          <w:szCs w:val="22"/>
        </w:rPr>
        <w:t xml:space="preserve"> </w:t>
      </w:r>
    </w:p>
    <w:p w14:paraId="11BC23BD" w14:textId="77777777" w:rsidR="00C90A2D" w:rsidRPr="0057280F" w:rsidRDefault="00C90A2D" w:rsidP="0057280F">
      <w:pPr>
        <w:shd w:val="clear" w:color="auto" w:fill="FFFFFF"/>
        <w:suppressAutoHyphens w:val="0"/>
        <w:autoSpaceDE w:val="0"/>
        <w:autoSpaceDN w:val="0"/>
        <w:adjustRightInd w:val="0"/>
        <w:ind w:left="709"/>
        <w:jc w:val="both"/>
        <w:rPr>
          <w:sz w:val="22"/>
          <w:szCs w:val="22"/>
          <w:lang w:eastAsia="pl-PL"/>
        </w:rPr>
      </w:pPr>
      <w:r w:rsidRPr="0057280F">
        <w:rPr>
          <w:color w:val="000000"/>
          <w:sz w:val="22"/>
          <w:szCs w:val="22"/>
          <w:lang w:eastAsia="pl-PL"/>
        </w:rPr>
        <w:t>Zamawiający nie wymaga zabezpieczenia oferty wadium.</w:t>
      </w:r>
    </w:p>
    <w:p w14:paraId="79B3BFFB" w14:textId="77777777" w:rsidR="00C90A2D" w:rsidRPr="0057280F" w:rsidRDefault="00C90A2D" w:rsidP="0057280F">
      <w:pPr>
        <w:shd w:val="clear" w:color="auto" w:fill="FFFFFF"/>
        <w:autoSpaceDE w:val="0"/>
        <w:autoSpaceDN w:val="0"/>
        <w:adjustRightInd w:val="0"/>
        <w:jc w:val="both"/>
        <w:rPr>
          <w:sz w:val="22"/>
          <w:szCs w:val="22"/>
          <w:lang w:eastAsia="pl-PL"/>
        </w:rPr>
      </w:pPr>
    </w:p>
    <w:p w14:paraId="7FD8F478"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Termin związania ofertą</w:t>
      </w:r>
    </w:p>
    <w:p w14:paraId="41279C33" w14:textId="20FA47C8" w:rsidR="00C90A2D" w:rsidRPr="003A2D5A" w:rsidRDefault="00C90A2D" w:rsidP="0013757C">
      <w:pPr>
        <w:widowControl w:val="0"/>
        <w:numPr>
          <w:ilvl w:val="0"/>
          <w:numId w:val="13"/>
        </w:numPr>
        <w:suppressAutoHyphens w:val="0"/>
        <w:autoSpaceDE w:val="0"/>
        <w:autoSpaceDN w:val="0"/>
        <w:ind w:left="709" w:hanging="709"/>
        <w:contextualSpacing/>
        <w:jc w:val="both"/>
        <w:rPr>
          <w:sz w:val="22"/>
          <w:szCs w:val="22"/>
          <w:lang w:val="x-none"/>
        </w:rPr>
      </w:pPr>
      <w:r w:rsidRPr="0057280F">
        <w:rPr>
          <w:sz w:val="22"/>
          <w:szCs w:val="22"/>
          <w:lang w:val="x-none"/>
        </w:rPr>
        <w:t xml:space="preserve">Wykonawca jest związany ofertą od dnia upływu terminu </w:t>
      </w:r>
      <w:r w:rsidRPr="00F27955">
        <w:rPr>
          <w:sz w:val="22"/>
          <w:szCs w:val="22"/>
          <w:lang w:val="x-none"/>
        </w:rPr>
        <w:t xml:space="preserve">składania ofert </w:t>
      </w:r>
      <w:r w:rsidRPr="00137D24">
        <w:rPr>
          <w:sz w:val="22"/>
          <w:szCs w:val="22"/>
          <w:lang w:val="x-none"/>
        </w:rPr>
        <w:t>do</w:t>
      </w:r>
      <w:r w:rsidRPr="00137D24">
        <w:rPr>
          <w:spacing w:val="-14"/>
          <w:sz w:val="22"/>
          <w:szCs w:val="22"/>
          <w:lang w:val="x-none"/>
        </w:rPr>
        <w:t xml:space="preserve"> </w:t>
      </w:r>
      <w:r w:rsidRPr="00137D24">
        <w:rPr>
          <w:sz w:val="22"/>
          <w:szCs w:val="22"/>
          <w:lang w:val="x-none"/>
        </w:rPr>
        <w:t xml:space="preserve">dnia </w:t>
      </w:r>
      <w:r w:rsidR="0001125C" w:rsidRPr="00CD6B59">
        <w:rPr>
          <w:b/>
          <w:strike/>
          <w:sz w:val="22"/>
          <w:szCs w:val="22"/>
        </w:rPr>
        <w:t>0</w:t>
      </w:r>
      <w:r w:rsidR="00137D24" w:rsidRPr="00CD6B59">
        <w:rPr>
          <w:b/>
          <w:strike/>
          <w:sz w:val="22"/>
          <w:szCs w:val="22"/>
        </w:rPr>
        <w:t>1</w:t>
      </w:r>
      <w:r w:rsidR="0078641D" w:rsidRPr="00CD6B59">
        <w:rPr>
          <w:b/>
          <w:strike/>
          <w:sz w:val="22"/>
          <w:szCs w:val="22"/>
        </w:rPr>
        <w:t>.</w:t>
      </w:r>
      <w:r w:rsidR="0001125C" w:rsidRPr="00CD6B59">
        <w:rPr>
          <w:b/>
          <w:strike/>
          <w:sz w:val="22"/>
          <w:szCs w:val="22"/>
        </w:rPr>
        <w:t>0</w:t>
      </w:r>
      <w:r w:rsidR="0078641D" w:rsidRPr="00CD6B59">
        <w:rPr>
          <w:b/>
          <w:strike/>
          <w:sz w:val="22"/>
          <w:szCs w:val="22"/>
        </w:rPr>
        <w:t>1</w:t>
      </w:r>
      <w:r w:rsidR="007C6F29" w:rsidRPr="00CD6B59">
        <w:rPr>
          <w:b/>
          <w:strike/>
          <w:sz w:val="22"/>
          <w:szCs w:val="22"/>
        </w:rPr>
        <w:t>.202</w:t>
      </w:r>
      <w:r w:rsidR="0001125C" w:rsidRPr="00CD6B59">
        <w:rPr>
          <w:b/>
          <w:strike/>
          <w:sz w:val="22"/>
          <w:szCs w:val="22"/>
        </w:rPr>
        <w:t>5</w:t>
      </w:r>
      <w:r w:rsidR="00EE3BB0" w:rsidRPr="00CD6B59">
        <w:rPr>
          <w:b/>
          <w:strike/>
          <w:sz w:val="22"/>
          <w:szCs w:val="22"/>
          <w:lang w:val="x-none"/>
        </w:rPr>
        <w:t xml:space="preserve"> </w:t>
      </w:r>
      <w:r w:rsidR="006756DA" w:rsidRPr="00CD6B59">
        <w:rPr>
          <w:b/>
          <w:strike/>
          <w:sz w:val="22"/>
          <w:szCs w:val="22"/>
          <w:lang w:val="x-none"/>
        </w:rPr>
        <w:t>r</w:t>
      </w:r>
      <w:r w:rsidR="006756DA" w:rsidRPr="00CD6B59">
        <w:rPr>
          <w:strike/>
          <w:sz w:val="22"/>
          <w:szCs w:val="22"/>
          <w:lang w:val="x-none"/>
        </w:rPr>
        <w:t>.</w:t>
      </w:r>
      <w:r w:rsidR="00CD6B59" w:rsidRPr="00CD6B59">
        <w:rPr>
          <w:b/>
          <w:sz w:val="22"/>
          <w:szCs w:val="22"/>
        </w:rPr>
        <w:t xml:space="preserve"> </w:t>
      </w:r>
      <w:r w:rsidR="00CD6B59" w:rsidRPr="00CD6B59">
        <w:rPr>
          <w:b/>
          <w:color w:val="00B050"/>
          <w:sz w:val="22"/>
          <w:szCs w:val="22"/>
        </w:rPr>
        <w:t>0</w:t>
      </w:r>
      <w:r w:rsidR="00CD6B59" w:rsidRPr="00CD6B59">
        <w:rPr>
          <w:b/>
          <w:color w:val="00B050"/>
          <w:sz w:val="22"/>
          <w:szCs w:val="22"/>
        </w:rPr>
        <w:t>2</w:t>
      </w:r>
      <w:r w:rsidR="00CD6B59" w:rsidRPr="00CD6B59">
        <w:rPr>
          <w:b/>
          <w:color w:val="00B050"/>
          <w:sz w:val="22"/>
          <w:szCs w:val="22"/>
        </w:rPr>
        <w:t>.01.2025</w:t>
      </w:r>
      <w:r w:rsidR="00CD6B59" w:rsidRPr="00CD6B59">
        <w:rPr>
          <w:b/>
          <w:color w:val="00B050"/>
          <w:sz w:val="22"/>
          <w:szCs w:val="22"/>
        </w:rPr>
        <w:t> </w:t>
      </w:r>
      <w:r w:rsidR="00CD6B59" w:rsidRPr="00CD6B59">
        <w:rPr>
          <w:b/>
          <w:color w:val="00B050"/>
          <w:sz w:val="22"/>
          <w:szCs w:val="22"/>
          <w:lang w:val="x-none"/>
        </w:rPr>
        <w:t>r</w:t>
      </w:r>
      <w:r w:rsidR="00CD6B59" w:rsidRPr="00CD6B59">
        <w:rPr>
          <w:color w:val="00B050"/>
          <w:sz w:val="22"/>
          <w:szCs w:val="22"/>
          <w:lang w:val="x-none"/>
        </w:rPr>
        <w:t>.</w:t>
      </w:r>
    </w:p>
    <w:p w14:paraId="27A02D11" w14:textId="77777777" w:rsidR="00C90A2D" w:rsidRPr="0057280F" w:rsidRDefault="00C90A2D" w:rsidP="0013757C">
      <w:pPr>
        <w:widowControl w:val="0"/>
        <w:numPr>
          <w:ilvl w:val="0"/>
          <w:numId w:val="13"/>
        </w:numPr>
        <w:suppressAutoHyphens w:val="0"/>
        <w:autoSpaceDE w:val="0"/>
        <w:autoSpaceDN w:val="0"/>
        <w:ind w:left="709" w:hanging="709"/>
        <w:contextualSpacing/>
        <w:jc w:val="both"/>
        <w:rPr>
          <w:sz w:val="22"/>
          <w:szCs w:val="22"/>
          <w:lang w:val="x-none"/>
        </w:rPr>
      </w:pPr>
      <w:r w:rsidRPr="0057280F">
        <w:rPr>
          <w:sz w:val="22"/>
          <w:szCs w:val="22"/>
          <w:lang w:val="x-none"/>
        </w:rPr>
        <w:t xml:space="preserve">W przypadku gdy wybór najkorzystniejszej oferty nie nastąpi przed upływem terminu związania ofertą określonego w pkt. 15.1 SWZ, Zamawiający przed upływem terminu związania oferta </w:t>
      </w:r>
      <w:r w:rsidRPr="0057280F">
        <w:rPr>
          <w:sz w:val="22"/>
          <w:szCs w:val="22"/>
          <w:u w:val="single"/>
          <w:lang w:val="x-none"/>
        </w:rPr>
        <w:t>zwraca się</w:t>
      </w:r>
      <w:r w:rsidRPr="0057280F">
        <w:rPr>
          <w:sz w:val="22"/>
          <w:szCs w:val="22"/>
          <w:lang w:val="x-none"/>
        </w:rPr>
        <w:t xml:space="preserve"> jednokrotnie do Wykonawców o wyrażenie zgody na przedłużenie</w:t>
      </w:r>
      <w:r w:rsidRPr="0057280F">
        <w:rPr>
          <w:spacing w:val="-12"/>
          <w:sz w:val="22"/>
          <w:szCs w:val="22"/>
          <w:lang w:val="x-none"/>
        </w:rPr>
        <w:t xml:space="preserve"> </w:t>
      </w:r>
      <w:r w:rsidRPr="0057280F">
        <w:rPr>
          <w:sz w:val="22"/>
          <w:szCs w:val="22"/>
          <w:lang w:val="x-none"/>
        </w:rPr>
        <w:t>tego</w:t>
      </w:r>
      <w:r w:rsidRPr="0057280F">
        <w:rPr>
          <w:spacing w:val="-11"/>
          <w:sz w:val="22"/>
          <w:szCs w:val="22"/>
          <w:lang w:val="x-none"/>
        </w:rPr>
        <w:t xml:space="preserve"> </w:t>
      </w:r>
      <w:r w:rsidRPr="0057280F">
        <w:rPr>
          <w:sz w:val="22"/>
          <w:szCs w:val="22"/>
          <w:lang w:val="x-none"/>
        </w:rPr>
        <w:t>terminu</w:t>
      </w:r>
      <w:r w:rsidRPr="0057280F">
        <w:rPr>
          <w:spacing w:val="-14"/>
          <w:sz w:val="22"/>
          <w:szCs w:val="22"/>
          <w:lang w:val="x-none"/>
        </w:rPr>
        <w:t xml:space="preserve"> </w:t>
      </w:r>
      <w:r w:rsidRPr="0057280F">
        <w:rPr>
          <w:sz w:val="22"/>
          <w:szCs w:val="22"/>
          <w:lang w:val="x-none"/>
        </w:rPr>
        <w:t>o</w:t>
      </w:r>
      <w:r w:rsidRPr="0057280F">
        <w:rPr>
          <w:spacing w:val="-12"/>
          <w:sz w:val="22"/>
          <w:szCs w:val="22"/>
          <w:lang w:val="x-none"/>
        </w:rPr>
        <w:t xml:space="preserve"> </w:t>
      </w:r>
      <w:r w:rsidRPr="0057280F">
        <w:rPr>
          <w:sz w:val="22"/>
          <w:szCs w:val="22"/>
          <w:lang w:val="x-none"/>
        </w:rPr>
        <w:t>wskazywany</w:t>
      </w:r>
      <w:r w:rsidRPr="0057280F">
        <w:rPr>
          <w:spacing w:val="-14"/>
          <w:sz w:val="22"/>
          <w:szCs w:val="22"/>
          <w:lang w:val="x-none"/>
        </w:rPr>
        <w:t xml:space="preserve"> </w:t>
      </w:r>
      <w:r w:rsidRPr="0057280F">
        <w:rPr>
          <w:sz w:val="22"/>
          <w:szCs w:val="22"/>
          <w:lang w:val="x-none"/>
        </w:rPr>
        <w:t>przez</w:t>
      </w:r>
      <w:r w:rsidRPr="0057280F">
        <w:rPr>
          <w:spacing w:val="-12"/>
          <w:sz w:val="22"/>
          <w:szCs w:val="22"/>
          <w:lang w:val="x-none"/>
        </w:rPr>
        <w:t xml:space="preserve"> </w:t>
      </w:r>
      <w:r w:rsidRPr="0057280F">
        <w:rPr>
          <w:sz w:val="22"/>
          <w:szCs w:val="22"/>
          <w:lang w:val="x-none"/>
        </w:rPr>
        <w:t>niego</w:t>
      </w:r>
      <w:r w:rsidRPr="0057280F">
        <w:rPr>
          <w:spacing w:val="-14"/>
          <w:sz w:val="22"/>
          <w:szCs w:val="22"/>
          <w:lang w:val="x-none"/>
        </w:rPr>
        <w:t xml:space="preserve"> </w:t>
      </w:r>
      <w:r w:rsidRPr="0057280F">
        <w:rPr>
          <w:sz w:val="22"/>
          <w:szCs w:val="22"/>
          <w:lang w:val="x-none"/>
        </w:rPr>
        <w:t>okres,</w:t>
      </w:r>
      <w:r w:rsidRPr="0057280F">
        <w:rPr>
          <w:spacing w:val="-14"/>
          <w:sz w:val="22"/>
          <w:szCs w:val="22"/>
          <w:lang w:val="x-none"/>
        </w:rPr>
        <w:t xml:space="preserve"> </w:t>
      </w:r>
      <w:r w:rsidRPr="0057280F">
        <w:rPr>
          <w:sz w:val="22"/>
          <w:szCs w:val="22"/>
          <w:lang w:val="x-none"/>
        </w:rPr>
        <w:t>nie</w:t>
      </w:r>
      <w:r w:rsidRPr="0057280F">
        <w:rPr>
          <w:spacing w:val="-12"/>
          <w:sz w:val="22"/>
          <w:szCs w:val="22"/>
          <w:lang w:val="x-none"/>
        </w:rPr>
        <w:t xml:space="preserve"> </w:t>
      </w:r>
      <w:r w:rsidRPr="0057280F">
        <w:rPr>
          <w:sz w:val="22"/>
          <w:szCs w:val="22"/>
          <w:lang w:val="x-none"/>
        </w:rPr>
        <w:t>dłuższy</w:t>
      </w:r>
      <w:r w:rsidRPr="0057280F">
        <w:rPr>
          <w:spacing w:val="-13"/>
          <w:sz w:val="22"/>
          <w:szCs w:val="22"/>
          <w:lang w:val="x-none"/>
        </w:rPr>
        <w:t xml:space="preserve"> </w:t>
      </w:r>
      <w:r w:rsidRPr="0057280F">
        <w:rPr>
          <w:sz w:val="22"/>
          <w:szCs w:val="22"/>
          <w:lang w:val="x-none"/>
        </w:rPr>
        <w:t>niż</w:t>
      </w:r>
      <w:r w:rsidRPr="0057280F">
        <w:rPr>
          <w:spacing w:val="-14"/>
          <w:sz w:val="22"/>
          <w:szCs w:val="22"/>
          <w:lang w:val="x-none"/>
        </w:rPr>
        <w:t xml:space="preserve">  </w:t>
      </w:r>
      <w:r w:rsidRPr="0057280F">
        <w:rPr>
          <w:i/>
          <w:spacing w:val="-14"/>
          <w:sz w:val="22"/>
          <w:szCs w:val="22"/>
          <w:lang w:val="x-none"/>
        </w:rPr>
        <w:t xml:space="preserve">trzydzieści </w:t>
      </w:r>
      <w:r w:rsidRPr="0057280F">
        <w:rPr>
          <w:spacing w:val="-14"/>
          <w:sz w:val="22"/>
          <w:szCs w:val="22"/>
          <w:lang w:val="x-none"/>
        </w:rPr>
        <w:t>[</w:t>
      </w:r>
      <w:r w:rsidR="00B3540D" w:rsidRPr="0057280F">
        <w:rPr>
          <w:sz w:val="22"/>
          <w:szCs w:val="22"/>
          <w:lang w:val="x-none"/>
        </w:rPr>
        <w:t>30</w:t>
      </w:r>
      <w:r w:rsidRPr="0057280F">
        <w:rPr>
          <w:sz w:val="22"/>
          <w:szCs w:val="22"/>
          <w:lang w:val="x-none"/>
        </w:rPr>
        <w:t>]</w:t>
      </w:r>
      <w:r w:rsidRPr="0057280F">
        <w:rPr>
          <w:spacing w:val="-14"/>
          <w:sz w:val="22"/>
          <w:szCs w:val="22"/>
          <w:lang w:val="x-none"/>
        </w:rPr>
        <w:t xml:space="preserve"> </w:t>
      </w:r>
      <w:r w:rsidRPr="0057280F">
        <w:rPr>
          <w:sz w:val="22"/>
          <w:szCs w:val="22"/>
          <w:lang w:val="x-none"/>
        </w:rPr>
        <w:t>dni.</w:t>
      </w:r>
    </w:p>
    <w:p w14:paraId="46EDA52A" w14:textId="77777777" w:rsidR="00C90A2D" w:rsidRPr="0057280F" w:rsidRDefault="00C90A2D" w:rsidP="0013757C">
      <w:pPr>
        <w:widowControl w:val="0"/>
        <w:numPr>
          <w:ilvl w:val="0"/>
          <w:numId w:val="13"/>
        </w:numPr>
        <w:suppressAutoHyphens w:val="0"/>
        <w:autoSpaceDE w:val="0"/>
        <w:autoSpaceDN w:val="0"/>
        <w:ind w:left="709" w:hanging="709"/>
        <w:contextualSpacing/>
        <w:jc w:val="both"/>
        <w:rPr>
          <w:sz w:val="22"/>
          <w:szCs w:val="22"/>
          <w:lang w:val="x-none"/>
        </w:rPr>
      </w:pPr>
      <w:r w:rsidRPr="0057280F">
        <w:rPr>
          <w:sz w:val="22"/>
          <w:szCs w:val="22"/>
          <w:lang w:val="x-none"/>
        </w:rPr>
        <w:t>Przedłużenie</w:t>
      </w:r>
      <w:r w:rsidRPr="0057280F">
        <w:rPr>
          <w:spacing w:val="-12"/>
          <w:sz w:val="22"/>
          <w:szCs w:val="22"/>
          <w:lang w:val="x-none"/>
        </w:rPr>
        <w:t xml:space="preserve"> </w:t>
      </w:r>
      <w:r w:rsidRPr="0057280F">
        <w:rPr>
          <w:sz w:val="22"/>
          <w:szCs w:val="22"/>
          <w:lang w:val="x-none"/>
        </w:rPr>
        <w:t>terminu</w:t>
      </w:r>
      <w:r w:rsidRPr="0057280F">
        <w:rPr>
          <w:spacing w:val="-11"/>
          <w:sz w:val="22"/>
          <w:szCs w:val="22"/>
          <w:lang w:val="x-none"/>
        </w:rPr>
        <w:t xml:space="preserve"> </w:t>
      </w:r>
      <w:r w:rsidRPr="0057280F">
        <w:rPr>
          <w:sz w:val="22"/>
          <w:szCs w:val="22"/>
          <w:lang w:val="x-none"/>
        </w:rPr>
        <w:t>związania</w:t>
      </w:r>
      <w:r w:rsidRPr="0057280F">
        <w:rPr>
          <w:spacing w:val="-11"/>
          <w:sz w:val="22"/>
          <w:szCs w:val="22"/>
          <w:lang w:val="x-none"/>
        </w:rPr>
        <w:t xml:space="preserve"> </w:t>
      </w:r>
      <w:r w:rsidRPr="0057280F">
        <w:rPr>
          <w:sz w:val="22"/>
          <w:szCs w:val="22"/>
          <w:lang w:val="x-none"/>
        </w:rPr>
        <w:t>oferta,</w:t>
      </w:r>
      <w:r w:rsidRPr="0057280F">
        <w:rPr>
          <w:spacing w:val="-11"/>
          <w:sz w:val="22"/>
          <w:szCs w:val="22"/>
          <w:lang w:val="x-none"/>
        </w:rPr>
        <w:t xml:space="preserve"> </w:t>
      </w:r>
      <w:r w:rsidRPr="0057280F">
        <w:rPr>
          <w:sz w:val="22"/>
          <w:szCs w:val="22"/>
          <w:lang w:val="x-none"/>
        </w:rPr>
        <w:t>o</w:t>
      </w:r>
      <w:r w:rsidRPr="0057280F">
        <w:rPr>
          <w:spacing w:val="-12"/>
          <w:sz w:val="22"/>
          <w:szCs w:val="22"/>
          <w:lang w:val="x-none"/>
        </w:rPr>
        <w:t xml:space="preserve"> </w:t>
      </w:r>
      <w:r w:rsidRPr="0057280F">
        <w:rPr>
          <w:sz w:val="22"/>
          <w:szCs w:val="22"/>
          <w:lang w:val="x-none"/>
        </w:rPr>
        <w:t>którym</w:t>
      </w:r>
      <w:r w:rsidRPr="0057280F">
        <w:rPr>
          <w:spacing w:val="-13"/>
          <w:sz w:val="22"/>
          <w:szCs w:val="22"/>
          <w:lang w:val="x-none"/>
        </w:rPr>
        <w:t xml:space="preserve"> </w:t>
      </w:r>
      <w:r w:rsidRPr="0057280F">
        <w:rPr>
          <w:sz w:val="22"/>
          <w:szCs w:val="22"/>
          <w:lang w:val="x-none"/>
        </w:rPr>
        <w:t>mowa</w:t>
      </w:r>
      <w:r w:rsidRPr="0057280F">
        <w:rPr>
          <w:spacing w:val="-11"/>
          <w:sz w:val="22"/>
          <w:szCs w:val="22"/>
          <w:lang w:val="x-none"/>
        </w:rPr>
        <w:t xml:space="preserve"> </w:t>
      </w:r>
      <w:r w:rsidRPr="0057280F">
        <w:rPr>
          <w:sz w:val="22"/>
          <w:szCs w:val="22"/>
          <w:lang w:val="x-none"/>
        </w:rPr>
        <w:t>w</w:t>
      </w:r>
      <w:r w:rsidRPr="0057280F">
        <w:rPr>
          <w:spacing w:val="-11"/>
          <w:sz w:val="22"/>
          <w:szCs w:val="22"/>
          <w:lang w:val="x-none"/>
        </w:rPr>
        <w:t xml:space="preserve"> </w:t>
      </w:r>
      <w:r w:rsidRPr="0057280F">
        <w:rPr>
          <w:sz w:val="22"/>
          <w:szCs w:val="22"/>
          <w:lang w:val="x-none"/>
        </w:rPr>
        <w:t>pkt. 15.2 SWZ,</w:t>
      </w:r>
      <w:r w:rsidRPr="0057280F">
        <w:rPr>
          <w:spacing w:val="-12"/>
          <w:sz w:val="22"/>
          <w:szCs w:val="22"/>
          <w:lang w:val="x-none"/>
        </w:rPr>
        <w:t xml:space="preserve"> </w:t>
      </w:r>
      <w:r w:rsidRPr="0057280F">
        <w:rPr>
          <w:sz w:val="22"/>
          <w:szCs w:val="22"/>
          <w:lang w:val="x-none"/>
        </w:rPr>
        <w:t>wymaga</w:t>
      </w:r>
      <w:r w:rsidRPr="0057280F">
        <w:rPr>
          <w:spacing w:val="-12"/>
          <w:sz w:val="22"/>
          <w:szCs w:val="22"/>
          <w:lang w:val="x-none"/>
        </w:rPr>
        <w:t xml:space="preserve"> </w:t>
      </w:r>
      <w:r w:rsidRPr="0057280F">
        <w:rPr>
          <w:sz w:val="22"/>
          <w:szCs w:val="22"/>
          <w:lang w:val="x-none"/>
        </w:rPr>
        <w:t>złożenia przez Wykonawcę pisemnego</w:t>
      </w:r>
      <w:r w:rsidRPr="0057280F">
        <w:rPr>
          <w:sz w:val="22"/>
          <w:szCs w:val="22"/>
          <w:vertAlign w:val="superscript"/>
          <w:lang w:val="x-none"/>
        </w:rPr>
        <w:footnoteReference w:id="7"/>
      </w:r>
      <w:r w:rsidRPr="0057280F">
        <w:rPr>
          <w:position w:val="8"/>
          <w:sz w:val="22"/>
          <w:szCs w:val="22"/>
          <w:lang w:val="x-none"/>
        </w:rPr>
        <w:t xml:space="preserve"> </w:t>
      </w:r>
      <w:r w:rsidRPr="0057280F">
        <w:rPr>
          <w:sz w:val="22"/>
          <w:szCs w:val="22"/>
          <w:lang w:val="x-none"/>
        </w:rPr>
        <w:t>oświadczenia o wyrażeniu zgody na przedłużenie terminu związania</w:t>
      </w:r>
      <w:r w:rsidRPr="0057280F">
        <w:rPr>
          <w:spacing w:val="-4"/>
          <w:sz w:val="22"/>
          <w:szCs w:val="22"/>
          <w:lang w:val="x-none"/>
        </w:rPr>
        <w:t xml:space="preserve"> </w:t>
      </w:r>
      <w:r w:rsidRPr="0057280F">
        <w:rPr>
          <w:sz w:val="22"/>
          <w:szCs w:val="22"/>
          <w:lang w:val="x-none"/>
        </w:rPr>
        <w:t>oferta.</w:t>
      </w:r>
    </w:p>
    <w:p w14:paraId="25E61ABF" w14:textId="77777777" w:rsidR="00ED1E76" w:rsidRPr="0057280F" w:rsidRDefault="00ED1E76" w:rsidP="0057280F">
      <w:pPr>
        <w:widowControl w:val="0"/>
        <w:suppressAutoHyphens w:val="0"/>
        <w:autoSpaceDE w:val="0"/>
        <w:autoSpaceDN w:val="0"/>
        <w:ind w:left="709"/>
        <w:contextualSpacing/>
        <w:jc w:val="both"/>
        <w:rPr>
          <w:sz w:val="22"/>
          <w:szCs w:val="22"/>
          <w:lang w:val="x-none"/>
        </w:rPr>
      </w:pPr>
    </w:p>
    <w:p w14:paraId="079CC6BD"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 xml:space="preserve">Opis sposobu przygotowywania i złożenia </w:t>
      </w:r>
      <w:r w:rsidRPr="0057280F">
        <w:rPr>
          <w:b/>
          <w:bCs/>
          <w:sz w:val="22"/>
          <w:szCs w:val="22"/>
          <w:u w:val="double"/>
        </w:rPr>
        <w:t>oferty</w:t>
      </w:r>
    </w:p>
    <w:p w14:paraId="248100BA"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jest odpowiedzialny za </w:t>
      </w:r>
      <w:r w:rsidRPr="0057280F">
        <w:rPr>
          <w:b/>
          <w:sz w:val="22"/>
          <w:szCs w:val="22"/>
          <w:lang w:val="x-none"/>
        </w:rPr>
        <w:t>przygotowanie oferty</w:t>
      </w:r>
      <w:r w:rsidRPr="0057280F">
        <w:rPr>
          <w:sz w:val="22"/>
          <w:szCs w:val="22"/>
          <w:lang w:val="x-none"/>
        </w:rPr>
        <w:t xml:space="preserve">. </w:t>
      </w:r>
    </w:p>
    <w:p w14:paraId="04059EAA"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Oferta musi być </w:t>
      </w:r>
      <w:r w:rsidRPr="0057280F">
        <w:rPr>
          <w:rFonts w:eastAsia="Calibri"/>
          <w:sz w:val="22"/>
          <w:szCs w:val="22"/>
          <w:lang w:val="x-none"/>
        </w:rPr>
        <w:t>sporządzona</w:t>
      </w:r>
      <w:r w:rsidRPr="0057280F">
        <w:rPr>
          <w:sz w:val="22"/>
          <w:szCs w:val="22"/>
          <w:lang w:val="x-none"/>
        </w:rPr>
        <w:t xml:space="preserve"> w języku polskim.</w:t>
      </w:r>
    </w:p>
    <w:p w14:paraId="66A490FC"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lastRenderedPageBreak/>
        <w:t xml:space="preserve">Ofertę, oświadczenie, o którym mowa w art. 125 ust. 1 ustawy, składa się, pod rygorem nieważności, </w:t>
      </w:r>
      <w:r w:rsidR="00540012" w:rsidRPr="0057280F">
        <w:rPr>
          <w:sz w:val="22"/>
          <w:szCs w:val="22"/>
          <w:lang w:val="x-none"/>
        </w:rPr>
        <w:br/>
      </w:r>
      <w:r w:rsidRPr="0057280F">
        <w:rPr>
          <w:sz w:val="22"/>
          <w:szCs w:val="22"/>
          <w:lang w:val="x-none"/>
        </w:rPr>
        <w:t xml:space="preserve">w formie elektronicznej lub w postaci elektronicznej opatrzonej </w:t>
      </w:r>
      <w:bookmarkStart w:id="14" w:name="highlightHit_0"/>
      <w:bookmarkEnd w:id="14"/>
      <w:r w:rsidRPr="0057280F">
        <w:rPr>
          <w:sz w:val="22"/>
          <w:szCs w:val="22"/>
          <w:lang w:val="x-none"/>
        </w:rPr>
        <w:t xml:space="preserve">podpisem zaufanym lub </w:t>
      </w:r>
      <w:bookmarkStart w:id="15" w:name="highlightHit_1"/>
      <w:bookmarkEnd w:id="15"/>
      <w:r w:rsidRPr="0057280F">
        <w:rPr>
          <w:sz w:val="22"/>
          <w:szCs w:val="22"/>
          <w:lang w:val="x-none"/>
        </w:rPr>
        <w:t>podpisem osobistym; przez osobę upoważnioną do reprezentowania Wykonawcy na zewnątrz</w:t>
      </w:r>
      <w:r w:rsidR="00E907F3">
        <w:rPr>
          <w:sz w:val="22"/>
          <w:szCs w:val="22"/>
        </w:rPr>
        <w:t>.</w:t>
      </w:r>
    </w:p>
    <w:p w14:paraId="525AFA59" w14:textId="7EB3CC36" w:rsidR="00C90A2D" w:rsidRPr="0057280F" w:rsidRDefault="00C90A2D" w:rsidP="0013757C">
      <w:pPr>
        <w:numPr>
          <w:ilvl w:val="0"/>
          <w:numId w:val="14"/>
        </w:numPr>
        <w:ind w:hanging="720"/>
        <w:contextualSpacing/>
        <w:jc w:val="both"/>
        <w:rPr>
          <w:sz w:val="22"/>
          <w:szCs w:val="22"/>
          <w:lang w:val="x-none"/>
        </w:rPr>
      </w:pPr>
      <w:r w:rsidRPr="0057280F">
        <w:rPr>
          <w:rFonts w:eastAsia="Calibri"/>
          <w:sz w:val="22"/>
          <w:szCs w:val="22"/>
          <w:lang w:val="x-none"/>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z 20</w:t>
      </w:r>
      <w:r w:rsidR="0001125C">
        <w:rPr>
          <w:rFonts w:eastAsia="Calibri"/>
          <w:sz w:val="22"/>
          <w:szCs w:val="22"/>
        </w:rPr>
        <w:t>24</w:t>
      </w:r>
      <w:r w:rsidRPr="0057280F">
        <w:rPr>
          <w:rFonts w:eastAsia="Calibri"/>
          <w:sz w:val="22"/>
          <w:szCs w:val="22"/>
          <w:lang w:val="x-none"/>
        </w:rPr>
        <w:t xml:space="preserve"> r. poz. </w:t>
      </w:r>
      <w:r w:rsidR="0001125C">
        <w:rPr>
          <w:rFonts w:eastAsia="Calibri"/>
          <w:sz w:val="22"/>
          <w:szCs w:val="22"/>
        </w:rPr>
        <w:t>773</w:t>
      </w:r>
      <w:r w:rsidRPr="0057280F">
        <w:rPr>
          <w:rFonts w:eastAsia="Calibri"/>
          <w:sz w:val="22"/>
          <w:szCs w:val="22"/>
          <w:lang w:val="x-none"/>
        </w:rPr>
        <w:t>), zwanego dalej Rozporządzeniem KRI.</w:t>
      </w:r>
      <w:r w:rsidRPr="0057280F">
        <w:rPr>
          <w:sz w:val="22"/>
          <w:szCs w:val="22"/>
          <w:lang w:val="x-none"/>
        </w:rPr>
        <w:t xml:space="preserve"> </w:t>
      </w:r>
      <w:r w:rsidRPr="0057280F">
        <w:rPr>
          <w:rFonts w:eastAsia="Calibri"/>
          <w:sz w:val="22"/>
          <w:szCs w:val="22"/>
          <w:lang w:val="x-none"/>
        </w:rPr>
        <w:t>Do danych zawierających dokumenty tekstowe, tekstowo-graficzne lub multimedialne stosuje się: .pdf, .</w:t>
      </w:r>
      <w:proofErr w:type="spellStart"/>
      <w:r w:rsidRPr="0057280F">
        <w:rPr>
          <w:rFonts w:eastAsia="Calibri"/>
          <w:sz w:val="22"/>
          <w:szCs w:val="22"/>
          <w:lang w:val="x-none"/>
        </w:rPr>
        <w:t>doc</w:t>
      </w:r>
      <w:proofErr w:type="spellEnd"/>
      <w:r w:rsidRPr="0057280F">
        <w:rPr>
          <w:rFonts w:eastAsia="Calibri"/>
          <w:sz w:val="22"/>
          <w:szCs w:val="22"/>
          <w:lang w:val="x-none"/>
        </w:rPr>
        <w:t>, .</w:t>
      </w:r>
      <w:proofErr w:type="spellStart"/>
      <w:r w:rsidRPr="0057280F">
        <w:rPr>
          <w:rFonts w:eastAsia="Calibri"/>
          <w:sz w:val="22"/>
          <w:szCs w:val="22"/>
          <w:lang w:val="x-none"/>
        </w:rPr>
        <w:t>docx</w:t>
      </w:r>
      <w:proofErr w:type="spellEnd"/>
      <w:r w:rsidRPr="0057280F">
        <w:rPr>
          <w:rFonts w:eastAsia="Calibri"/>
          <w:sz w:val="22"/>
          <w:szCs w:val="22"/>
          <w:lang w:val="x-none"/>
        </w:rPr>
        <w:t>, .rtf, .</w:t>
      </w:r>
      <w:proofErr w:type="spellStart"/>
      <w:r w:rsidRPr="0057280F">
        <w:rPr>
          <w:rFonts w:eastAsia="Calibri"/>
          <w:sz w:val="22"/>
          <w:szCs w:val="22"/>
          <w:lang w:val="x-none"/>
        </w:rPr>
        <w:t>xps</w:t>
      </w:r>
      <w:proofErr w:type="spellEnd"/>
      <w:r w:rsidRPr="0057280F">
        <w:rPr>
          <w:rFonts w:eastAsia="Calibri"/>
          <w:sz w:val="22"/>
          <w:szCs w:val="22"/>
          <w:lang w:val="x-none"/>
        </w:rPr>
        <w:t>, .</w:t>
      </w:r>
      <w:proofErr w:type="spellStart"/>
      <w:r w:rsidRPr="0057280F">
        <w:rPr>
          <w:rFonts w:eastAsia="Calibri"/>
          <w:sz w:val="22"/>
          <w:szCs w:val="22"/>
          <w:lang w:val="x-none"/>
        </w:rPr>
        <w:t>odt</w:t>
      </w:r>
      <w:proofErr w:type="spellEnd"/>
      <w:r w:rsidRPr="0057280F">
        <w:rPr>
          <w:rFonts w:eastAsia="Calibri"/>
          <w:sz w:val="22"/>
          <w:szCs w:val="22"/>
          <w:lang w:val="x-none"/>
        </w:rPr>
        <w:t>.,</w:t>
      </w:r>
      <w:r w:rsidRPr="0057280F">
        <w:rPr>
          <w:sz w:val="22"/>
          <w:szCs w:val="22"/>
          <w:lang w:val="x-none"/>
        </w:rPr>
        <w:t xml:space="preserve"> </w:t>
      </w:r>
      <w:r w:rsidRPr="0057280F">
        <w:rPr>
          <w:rFonts w:eastAsia="Calibri"/>
          <w:sz w:val="22"/>
          <w:szCs w:val="22"/>
          <w:lang w:val="x-none"/>
        </w:rPr>
        <w:t>.xls, .</w:t>
      </w:r>
      <w:proofErr w:type="spellStart"/>
      <w:r w:rsidRPr="0057280F">
        <w:rPr>
          <w:rFonts w:eastAsia="Calibri"/>
          <w:sz w:val="22"/>
          <w:szCs w:val="22"/>
          <w:lang w:val="x-none"/>
        </w:rPr>
        <w:t>xlsx</w:t>
      </w:r>
      <w:proofErr w:type="spellEnd"/>
      <w:r w:rsidRPr="0057280F">
        <w:rPr>
          <w:rFonts w:eastAsia="Calibri"/>
          <w:sz w:val="22"/>
          <w:szCs w:val="22"/>
          <w:lang w:val="x-none"/>
        </w:rPr>
        <w:t>, .jpg (.</w:t>
      </w:r>
      <w:proofErr w:type="spellStart"/>
      <w:r w:rsidRPr="0057280F">
        <w:rPr>
          <w:rFonts w:eastAsia="Calibri"/>
          <w:sz w:val="22"/>
          <w:szCs w:val="22"/>
          <w:lang w:val="x-none"/>
        </w:rPr>
        <w:t>jpeg</w:t>
      </w:r>
      <w:proofErr w:type="spellEnd"/>
      <w:r w:rsidRPr="0057280F">
        <w:rPr>
          <w:rFonts w:eastAsia="Calibri"/>
          <w:sz w:val="22"/>
          <w:szCs w:val="22"/>
          <w:lang w:val="x-none"/>
        </w:rPr>
        <w:t>) ze szczególnym wskazaniem na .pdf</w:t>
      </w:r>
    </w:p>
    <w:p w14:paraId="07430A44" w14:textId="77777777" w:rsidR="00C90A2D" w:rsidRPr="0057280F" w:rsidRDefault="00C90A2D" w:rsidP="0013757C">
      <w:pPr>
        <w:numPr>
          <w:ilvl w:val="0"/>
          <w:numId w:val="14"/>
        </w:numPr>
        <w:ind w:hanging="720"/>
        <w:contextualSpacing/>
        <w:jc w:val="both"/>
        <w:rPr>
          <w:sz w:val="22"/>
          <w:szCs w:val="22"/>
        </w:rPr>
      </w:pPr>
      <w:r w:rsidRPr="0057280F">
        <w:rPr>
          <w:sz w:val="22"/>
          <w:szCs w:val="22"/>
          <w:lang w:val="x-none"/>
        </w:rPr>
        <w:t>W celu ewentualnej kompresji danych Zamawiający rekomenduje wykorzystanie jednego z rozszerzeń: .zip, .7Z.</w:t>
      </w:r>
    </w:p>
    <w:p w14:paraId="31ED95B1"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może przed upływem terminu do składania ofert zmienić lub wycofać ofertę zgodnie </w:t>
      </w:r>
      <w:r w:rsidRPr="0057280F">
        <w:rPr>
          <w:sz w:val="22"/>
          <w:szCs w:val="22"/>
          <w:lang w:val="x-none"/>
        </w:rPr>
        <w:br/>
        <w:t>z Instrukcją dla Wykonawców. Po upływie terminu do składania ofert nie może skutecznie dokonać zmiany ani wycofać złożonej oferty.</w:t>
      </w:r>
    </w:p>
    <w:p w14:paraId="0294699E"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ma prawo złożyć tylko </w:t>
      </w:r>
      <w:r w:rsidRPr="0057280F">
        <w:rPr>
          <w:i/>
          <w:sz w:val="22"/>
          <w:szCs w:val="22"/>
          <w:lang w:val="x-none"/>
        </w:rPr>
        <w:t xml:space="preserve">jedną </w:t>
      </w:r>
      <w:r w:rsidRPr="0057280F">
        <w:rPr>
          <w:sz w:val="22"/>
          <w:szCs w:val="22"/>
          <w:lang w:val="x-none"/>
        </w:rPr>
        <w:t xml:space="preserve">[ 1 ] ofertę, zawierającą </w:t>
      </w:r>
      <w:r w:rsidRPr="0057280F">
        <w:rPr>
          <w:i/>
          <w:sz w:val="22"/>
          <w:szCs w:val="22"/>
          <w:lang w:val="x-none"/>
        </w:rPr>
        <w:t>jedną</w:t>
      </w:r>
      <w:r w:rsidRPr="0057280F">
        <w:rPr>
          <w:sz w:val="22"/>
          <w:szCs w:val="22"/>
          <w:lang w:val="x-none"/>
        </w:rPr>
        <w:t xml:space="preserve"> [ 1 ], jednoznacznie opisaną propozycję. Złożenie większej liczby ofert spowoduje odrzucenie wszystkich ofert złożonych przez danego Wykonawcę.</w:t>
      </w:r>
    </w:p>
    <w:p w14:paraId="12A47C5D" w14:textId="77777777" w:rsidR="00C90A2D" w:rsidRPr="0057280F" w:rsidRDefault="00C90A2D" w:rsidP="0013757C">
      <w:pPr>
        <w:numPr>
          <w:ilvl w:val="0"/>
          <w:numId w:val="14"/>
        </w:numPr>
        <w:ind w:hanging="720"/>
        <w:contextualSpacing/>
        <w:jc w:val="both"/>
        <w:rPr>
          <w:sz w:val="22"/>
          <w:szCs w:val="22"/>
          <w:lang w:val="x-none"/>
        </w:rPr>
      </w:pPr>
      <w:r w:rsidRPr="007C6F29">
        <w:rPr>
          <w:rFonts w:eastAsia="SimSun"/>
          <w:b/>
          <w:color w:val="000000" w:themeColor="text1"/>
          <w:sz w:val="22"/>
          <w:szCs w:val="22"/>
          <w:lang w:val="x-none"/>
        </w:rPr>
        <w:t>Wykonawca składa ofertę</w:t>
      </w:r>
      <w:r w:rsidRPr="007C6F29">
        <w:rPr>
          <w:rFonts w:eastAsia="SimSun"/>
          <w:color w:val="000000" w:themeColor="text1"/>
          <w:sz w:val="22"/>
          <w:szCs w:val="22"/>
          <w:lang w:val="x-none"/>
        </w:rPr>
        <w:t xml:space="preserve"> za </w:t>
      </w:r>
      <w:r w:rsidRPr="0057280F">
        <w:rPr>
          <w:rFonts w:eastAsia="SimSun"/>
          <w:sz w:val="22"/>
          <w:szCs w:val="22"/>
          <w:lang w:val="x-none"/>
        </w:rPr>
        <w:t xml:space="preserve">pośrednictwem </w:t>
      </w:r>
      <w:r w:rsidRPr="0057280F">
        <w:rPr>
          <w:rFonts w:eastAsia="SimSun"/>
          <w:b/>
          <w:sz w:val="22"/>
          <w:szCs w:val="22"/>
          <w:lang w:val="x-none"/>
        </w:rPr>
        <w:t>Formularza składania oferty</w:t>
      </w:r>
      <w:r w:rsidRPr="0057280F">
        <w:rPr>
          <w:rFonts w:eastAsia="SimSun"/>
          <w:sz w:val="22"/>
          <w:szCs w:val="22"/>
          <w:lang w:val="x-none"/>
        </w:rPr>
        <w:t xml:space="preserve"> dostępnego na </w:t>
      </w:r>
      <w:r w:rsidRPr="0057280F">
        <w:rPr>
          <w:i/>
          <w:sz w:val="22"/>
          <w:szCs w:val="22"/>
          <w:lang w:val="x-none"/>
        </w:rPr>
        <w:t>platformie zakupowej</w:t>
      </w:r>
      <w:r w:rsidRPr="0057280F">
        <w:rPr>
          <w:rFonts w:eastAsia="SimSun"/>
          <w:sz w:val="22"/>
          <w:szCs w:val="22"/>
          <w:lang w:val="x-none"/>
        </w:rPr>
        <w:t xml:space="preserve"> w przedmiotowym postępowaniu w sprawie udzielenia zamówienia publicznego.</w:t>
      </w:r>
    </w:p>
    <w:p w14:paraId="4B43A479" w14:textId="68E372C2" w:rsidR="00C90A2D" w:rsidRPr="0057280F" w:rsidRDefault="00C90A2D" w:rsidP="0013757C">
      <w:pPr>
        <w:numPr>
          <w:ilvl w:val="0"/>
          <w:numId w:val="14"/>
        </w:numPr>
        <w:ind w:hanging="720"/>
        <w:contextualSpacing/>
        <w:jc w:val="both"/>
        <w:rPr>
          <w:sz w:val="22"/>
          <w:szCs w:val="22"/>
          <w:lang w:val="x-none"/>
        </w:rPr>
      </w:pPr>
      <w:r w:rsidRPr="0057280F">
        <w:rPr>
          <w:rFonts w:eastAsia="SimSun"/>
          <w:sz w:val="22"/>
          <w:szCs w:val="22"/>
          <w:lang w:val="x-none"/>
        </w:rPr>
        <w:t>Wszel</w:t>
      </w:r>
      <w:r w:rsidRPr="007C6F29">
        <w:rPr>
          <w:rFonts w:eastAsia="SimSun"/>
          <w:color w:val="000000" w:themeColor="text1"/>
          <w:sz w:val="22"/>
          <w:szCs w:val="22"/>
          <w:lang w:val="x-none"/>
        </w:rPr>
        <w:t xml:space="preserve">kie </w:t>
      </w:r>
      <w:r w:rsidRPr="007C6F29">
        <w:rPr>
          <w:rFonts w:eastAsia="SimSun"/>
          <w:b/>
          <w:color w:val="000000" w:themeColor="text1"/>
          <w:sz w:val="22"/>
          <w:szCs w:val="22"/>
          <w:lang w:val="x-none"/>
        </w:rPr>
        <w:t>informacje stanowiące tajemnicę przedsiębiorstwa</w:t>
      </w:r>
      <w:r w:rsidRPr="0057280F">
        <w:rPr>
          <w:rFonts w:eastAsia="SimSun"/>
          <w:sz w:val="22"/>
          <w:szCs w:val="22"/>
          <w:vertAlign w:val="superscript"/>
          <w:lang w:val="x-none"/>
        </w:rPr>
        <w:footnoteReference w:id="8"/>
      </w:r>
      <w:r w:rsidRPr="0057280F">
        <w:rPr>
          <w:rFonts w:eastAsia="SimSun"/>
          <w:sz w:val="22"/>
          <w:szCs w:val="22"/>
          <w:lang w:val="x-none"/>
        </w:rPr>
        <w:t xml:space="preserve"> w rozumieniu ustawy z dnia 16 kwietnia 1993 r. o zwalczaniu nieuczciwej konkurencji (Dz. U.  z 20</w:t>
      </w:r>
      <w:r w:rsidR="0001125C">
        <w:rPr>
          <w:rFonts w:eastAsia="SimSun"/>
          <w:sz w:val="22"/>
          <w:szCs w:val="22"/>
        </w:rPr>
        <w:t>22</w:t>
      </w:r>
      <w:r w:rsidRPr="0057280F">
        <w:rPr>
          <w:rFonts w:eastAsia="SimSun"/>
          <w:sz w:val="22"/>
          <w:szCs w:val="22"/>
          <w:lang w:val="x-none"/>
        </w:rPr>
        <w:t xml:space="preserve"> r. poz. 1</w:t>
      </w:r>
      <w:r w:rsidR="0001125C">
        <w:rPr>
          <w:rFonts w:eastAsia="SimSun"/>
          <w:sz w:val="22"/>
          <w:szCs w:val="22"/>
        </w:rPr>
        <w:t>233</w:t>
      </w:r>
      <w:r w:rsidRPr="0057280F">
        <w:rPr>
          <w:rFonts w:eastAsia="SimSun"/>
          <w:sz w:val="22"/>
          <w:szCs w:val="22"/>
          <w:lang w:val="x-none"/>
        </w:rPr>
        <w:t xml:space="preserve">), które Wykonawca zastrzeże jako tajemnicę przedsiębiorstwa, powinny zostać załączone w osobnym miejscu w </w:t>
      </w:r>
      <w:r w:rsidRPr="0057280F">
        <w:rPr>
          <w:rFonts w:eastAsia="SimSun"/>
          <w:b/>
          <w:sz w:val="22"/>
          <w:szCs w:val="22"/>
          <w:u w:val="single"/>
          <w:lang w:val="x-none"/>
        </w:rPr>
        <w:t>kroku 1</w:t>
      </w:r>
      <w:r w:rsidRPr="0057280F">
        <w:rPr>
          <w:rFonts w:eastAsia="SimSun"/>
          <w:sz w:val="22"/>
          <w:szCs w:val="22"/>
          <w:lang w:val="x-none"/>
        </w:rPr>
        <w:t xml:space="preserve"> składania oferty przeznaczonym na zamieszczenie tajemnicy przedsiębiorstwa.</w:t>
      </w:r>
    </w:p>
    <w:p w14:paraId="7D0998A2" w14:textId="77777777" w:rsidR="00C90A2D" w:rsidRPr="0057280F" w:rsidRDefault="00C90A2D" w:rsidP="0013757C">
      <w:pPr>
        <w:numPr>
          <w:ilvl w:val="0"/>
          <w:numId w:val="14"/>
        </w:numPr>
        <w:ind w:hanging="720"/>
        <w:contextualSpacing/>
        <w:jc w:val="both"/>
        <w:rPr>
          <w:sz w:val="22"/>
          <w:szCs w:val="22"/>
          <w:lang w:val="x-none"/>
        </w:rPr>
      </w:pPr>
      <w:r w:rsidRPr="0057280F">
        <w:rPr>
          <w:rFonts w:eastAsia="SimSun"/>
          <w:sz w:val="22"/>
          <w:szCs w:val="22"/>
          <w:lang w:val="x-none"/>
        </w:rPr>
        <w:t>Zaleca się, aby każdy dokument zawierający tajemnicę przedsiębiorstwa został zamieszczony w odrębnym pliku.</w:t>
      </w:r>
    </w:p>
    <w:p w14:paraId="74318785"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może przed upływem terminu składania ofert wycofać ofertę za pośrednictwem Formularza składania oferty. </w:t>
      </w:r>
    </w:p>
    <w:p w14:paraId="2B28DF25"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Jeśli Wykonawca składający ofertę jest zautoryzowany (zalogowany), to wycofanie oferty lub wniosku następuje od razu po złożeniu nowej oferty.</w:t>
      </w:r>
    </w:p>
    <w:p w14:paraId="5A056296"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Jeżeli oferta składana jest przez niezautoryzowanego Wykonawcę (niezalogowany lub nieposiadający konta) to wycofanie oferty musi być przez niego potwierdzone: </w:t>
      </w:r>
    </w:p>
    <w:p w14:paraId="1BA3EDA9" w14:textId="77777777" w:rsidR="00C90A2D" w:rsidRPr="0057280F" w:rsidRDefault="00C90A2D" w:rsidP="0013757C">
      <w:pPr>
        <w:numPr>
          <w:ilvl w:val="2"/>
          <w:numId w:val="15"/>
        </w:numPr>
        <w:ind w:left="1418" w:hanging="709"/>
        <w:contextualSpacing/>
        <w:jc w:val="both"/>
        <w:rPr>
          <w:sz w:val="22"/>
          <w:szCs w:val="22"/>
          <w:lang w:val="x-none"/>
        </w:rPr>
      </w:pPr>
      <w:r w:rsidRPr="0057280F">
        <w:rPr>
          <w:sz w:val="22"/>
          <w:szCs w:val="22"/>
          <w:lang w:val="x-none"/>
        </w:rPr>
        <w:t>przez kliknięcie w link wysłany w wiadomości email, który musi być zgodny z adres email podanym podczas pierwotnego składania oferty,</w:t>
      </w:r>
    </w:p>
    <w:p w14:paraId="7AE125B6" w14:textId="77777777" w:rsidR="00C90A2D" w:rsidRPr="0057280F" w:rsidRDefault="00C90A2D" w:rsidP="0013757C">
      <w:pPr>
        <w:numPr>
          <w:ilvl w:val="2"/>
          <w:numId w:val="15"/>
        </w:numPr>
        <w:ind w:left="1418" w:hanging="709"/>
        <w:contextualSpacing/>
        <w:jc w:val="both"/>
        <w:rPr>
          <w:sz w:val="22"/>
          <w:szCs w:val="22"/>
          <w:lang w:val="x-none"/>
        </w:rPr>
      </w:pPr>
      <w:r w:rsidRPr="0057280F">
        <w:rPr>
          <w:sz w:val="22"/>
          <w:szCs w:val="22"/>
          <w:lang w:val="x-none"/>
        </w:rPr>
        <w:t xml:space="preserve">zalogowanie i kliknięcie w przycisk </w:t>
      </w:r>
      <w:r w:rsidRPr="0057280F">
        <w:rPr>
          <w:b/>
          <w:sz w:val="22"/>
          <w:szCs w:val="22"/>
          <w:lang w:val="x-none"/>
        </w:rPr>
        <w:t>Potwierdź ofertę</w:t>
      </w:r>
      <w:r w:rsidRPr="0057280F">
        <w:rPr>
          <w:sz w:val="22"/>
          <w:szCs w:val="22"/>
          <w:lang w:val="x-none"/>
        </w:rPr>
        <w:t>.</w:t>
      </w:r>
    </w:p>
    <w:p w14:paraId="2A70B599"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Potwierdzeniem wycofania oferty w przypadku </w:t>
      </w:r>
      <w:r w:rsidRPr="0057280F">
        <w:rPr>
          <w:b/>
          <w:sz w:val="22"/>
          <w:szCs w:val="22"/>
          <w:lang w:val="x-none"/>
        </w:rPr>
        <w:t>pkt. 16.1</w:t>
      </w:r>
      <w:r w:rsidR="007D340D" w:rsidRPr="0057280F">
        <w:rPr>
          <w:b/>
          <w:sz w:val="22"/>
          <w:szCs w:val="22"/>
        </w:rPr>
        <w:t>3</w:t>
      </w:r>
      <w:r w:rsidRPr="0057280F">
        <w:rPr>
          <w:b/>
          <w:sz w:val="22"/>
          <w:szCs w:val="22"/>
          <w:lang w:val="x-none"/>
        </w:rPr>
        <w:t>.1 SWZ</w:t>
      </w:r>
      <w:r w:rsidRPr="0057280F">
        <w:rPr>
          <w:sz w:val="22"/>
          <w:szCs w:val="22"/>
          <w:lang w:val="x-none"/>
        </w:rPr>
        <w:t xml:space="preserve"> jest data potwierdzenia akcji przez kliknięcie w przycisk </w:t>
      </w:r>
      <w:r w:rsidRPr="0057280F">
        <w:rPr>
          <w:b/>
          <w:sz w:val="22"/>
          <w:szCs w:val="22"/>
          <w:lang w:val="x-none"/>
        </w:rPr>
        <w:t>Wycofaj ofertę</w:t>
      </w:r>
      <w:r w:rsidRPr="0057280F">
        <w:rPr>
          <w:sz w:val="22"/>
          <w:szCs w:val="22"/>
          <w:lang w:val="x-none"/>
        </w:rPr>
        <w:t>.</w:t>
      </w:r>
    </w:p>
    <w:p w14:paraId="40F37970"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Złożenie i wycofanie oferty możliwe jest </w:t>
      </w:r>
      <w:r w:rsidRPr="0057280F">
        <w:rPr>
          <w:sz w:val="22"/>
          <w:szCs w:val="22"/>
          <w:u w:val="single"/>
          <w:lang w:val="x-none"/>
        </w:rPr>
        <w:t>do</w:t>
      </w:r>
      <w:r w:rsidRPr="0057280F">
        <w:rPr>
          <w:sz w:val="22"/>
          <w:szCs w:val="22"/>
          <w:lang w:val="x-none"/>
        </w:rPr>
        <w:t xml:space="preserve"> zakończenia terminu składania ofert w postępowaniu.</w:t>
      </w:r>
    </w:p>
    <w:p w14:paraId="578682C5"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Wycofanie złożonej oferty powoduje, że Zamawiający nie będzie miał możliwości zapoznania się z nią </w:t>
      </w:r>
      <w:r w:rsidRPr="0057280F">
        <w:rPr>
          <w:sz w:val="22"/>
          <w:szCs w:val="22"/>
          <w:lang w:val="x-none"/>
        </w:rPr>
        <w:br/>
        <w:t>po upływie terminu zakończenia składania ofert w postępowaniu.</w:t>
      </w:r>
    </w:p>
    <w:p w14:paraId="5E53AB89"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Treść oferty Wykonawcy musi być zgodna z wymaganiami Zamawiającego określonymi w dokumentach zamówienia. Wszelkie niejasności i wątpliwości dotyczące treści zapisów w SWZ należy zatem wyjaśnić </w:t>
      </w:r>
      <w:r w:rsidRPr="0057280F">
        <w:rPr>
          <w:sz w:val="22"/>
          <w:szCs w:val="22"/>
          <w:lang w:val="x-none"/>
        </w:rPr>
        <w:br/>
        <w:t xml:space="preserve">z Zamawiającym przed terminem składania ofert w trybie przewidzianym w </w:t>
      </w:r>
      <w:r w:rsidRPr="0057280F">
        <w:rPr>
          <w:b/>
          <w:sz w:val="22"/>
          <w:szCs w:val="22"/>
          <w:lang w:val="x-none"/>
        </w:rPr>
        <w:t>pkt. 12 SWZ</w:t>
      </w:r>
      <w:r w:rsidRPr="0057280F">
        <w:rPr>
          <w:sz w:val="22"/>
          <w:szCs w:val="22"/>
          <w:lang w:val="x-none"/>
        </w:rPr>
        <w:t>. Przepisy ustawy nie przewidują negocjacji warunków udzielenia zamówienia, w tym zapisów projektu umowy, po terminie otwarcia ofert.</w:t>
      </w:r>
    </w:p>
    <w:p w14:paraId="4AE89D28"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58E1E112" w14:textId="77777777" w:rsidR="00C90A2D" w:rsidRDefault="00C90A2D" w:rsidP="0013757C">
      <w:pPr>
        <w:numPr>
          <w:ilvl w:val="0"/>
          <w:numId w:val="14"/>
        </w:numPr>
        <w:ind w:hanging="720"/>
        <w:contextualSpacing/>
        <w:jc w:val="both"/>
        <w:rPr>
          <w:sz w:val="22"/>
          <w:szCs w:val="22"/>
          <w:lang w:val="x-none"/>
        </w:rPr>
      </w:pPr>
      <w:r w:rsidRPr="0057280F">
        <w:rPr>
          <w:sz w:val="22"/>
          <w:szCs w:val="22"/>
          <w:lang w:val="x-none"/>
        </w:rPr>
        <w:lastRenderedPageBreak/>
        <w:t>Zamawiający nie przewiduje sposobu komunikowania się z Wykonawcami w inny sposób niż przy użyciu środków komunikacji elektronicznej, wskazanych w</w:t>
      </w:r>
      <w:r w:rsidRPr="0057280F">
        <w:rPr>
          <w:spacing w:val="-3"/>
          <w:sz w:val="22"/>
          <w:szCs w:val="22"/>
          <w:lang w:val="x-none"/>
        </w:rPr>
        <w:t xml:space="preserve"> </w:t>
      </w:r>
      <w:r w:rsidRPr="0057280F">
        <w:rPr>
          <w:sz w:val="22"/>
          <w:szCs w:val="22"/>
          <w:lang w:val="x-none"/>
        </w:rPr>
        <w:t>SWZ.</w:t>
      </w:r>
    </w:p>
    <w:p w14:paraId="2A58FBE7" w14:textId="77777777" w:rsidR="00682188" w:rsidRPr="0057280F" w:rsidRDefault="00682188" w:rsidP="0057280F">
      <w:pPr>
        <w:tabs>
          <w:tab w:val="left" w:pos="644"/>
          <w:tab w:val="left" w:pos="709"/>
        </w:tabs>
        <w:jc w:val="both"/>
        <w:rPr>
          <w:sz w:val="22"/>
          <w:szCs w:val="22"/>
        </w:rPr>
      </w:pPr>
    </w:p>
    <w:p w14:paraId="32C499B8"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Miejsce oraz termin składania i otwarcia ofert</w:t>
      </w:r>
    </w:p>
    <w:p w14:paraId="3B4A08A7" w14:textId="77777777" w:rsidR="00C90A2D" w:rsidRPr="0057280F" w:rsidRDefault="00C90A2D" w:rsidP="0013757C">
      <w:pPr>
        <w:numPr>
          <w:ilvl w:val="0"/>
          <w:numId w:val="16"/>
        </w:numPr>
        <w:ind w:left="709" w:hanging="709"/>
        <w:jc w:val="both"/>
        <w:rPr>
          <w:b/>
          <w:sz w:val="22"/>
          <w:szCs w:val="22"/>
        </w:rPr>
      </w:pPr>
      <w:r w:rsidRPr="0057280F">
        <w:rPr>
          <w:b/>
          <w:sz w:val="22"/>
          <w:szCs w:val="22"/>
        </w:rPr>
        <w:t>Składanie ofert</w:t>
      </w:r>
    </w:p>
    <w:p w14:paraId="223ABC39" w14:textId="08781924" w:rsidR="00C90A2D" w:rsidRPr="003A2D5A" w:rsidRDefault="00C90A2D" w:rsidP="0013757C">
      <w:pPr>
        <w:numPr>
          <w:ilvl w:val="0"/>
          <w:numId w:val="17"/>
        </w:numPr>
        <w:ind w:left="1418" w:hanging="709"/>
        <w:jc w:val="both"/>
        <w:rPr>
          <w:rFonts w:eastAsia="SimSun"/>
          <w:sz w:val="22"/>
          <w:szCs w:val="22"/>
        </w:rPr>
      </w:pPr>
      <w:r w:rsidRPr="0057280F">
        <w:rPr>
          <w:rFonts w:eastAsia="SimSun"/>
          <w:sz w:val="22"/>
          <w:szCs w:val="22"/>
        </w:rPr>
        <w:t xml:space="preserve">Oferty należy składać </w:t>
      </w:r>
      <w:r w:rsidRPr="00137D24">
        <w:rPr>
          <w:rFonts w:eastAsia="SimSun"/>
          <w:b/>
          <w:sz w:val="22"/>
          <w:szCs w:val="22"/>
        </w:rPr>
        <w:t xml:space="preserve">do dnia </w:t>
      </w:r>
      <w:r w:rsidR="0001125C" w:rsidRPr="00CD6B59">
        <w:rPr>
          <w:b/>
          <w:strike/>
          <w:sz w:val="22"/>
          <w:szCs w:val="22"/>
        </w:rPr>
        <w:t>0</w:t>
      </w:r>
      <w:r w:rsidR="00137D24" w:rsidRPr="00CD6B59">
        <w:rPr>
          <w:b/>
          <w:strike/>
          <w:sz w:val="22"/>
          <w:szCs w:val="22"/>
        </w:rPr>
        <w:t>3</w:t>
      </w:r>
      <w:r w:rsidR="00E907F3" w:rsidRPr="00CD6B59">
        <w:rPr>
          <w:b/>
          <w:strike/>
          <w:sz w:val="22"/>
          <w:szCs w:val="22"/>
        </w:rPr>
        <w:t>.</w:t>
      </w:r>
      <w:r w:rsidR="0078641D" w:rsidRPr="00CD6B59">
        <w:rPr>
          <w:b/>
          <w:strike/>
          <w:sz w:val="22"/>
          <w:szCs w:val="22"/>
        </w:rPr>
        <w:t>1</w:t>
      </w:r>
      <w:r w:rsidR="0001125C" w:rsidRPr="00CD6B59">
        <w:rPr>
          <w:b/>
          <w:strike/>
          <w:sz w:val="22"/>
          <w:szCs w:val="22"/>
        </w:rPr>
        <w:t>2</w:t>
      </w:r>
      <w:r w:rsidR="007C6F29" w:rsidRPr="00CD6B59">
        <w:rPr>
          <w:b/>
          <w:strike/>
          <w:sz w:val="22"/>
          <w:szCs w:val="22"/>
        </w:rPr>
        <w:t>.202</w:t>
      </w:r>
      <w:r w:rsidR="0001125C" w:rsidRPr="00CD6B59">
        <w:rPr>
          <w:b/>
          <w:strike/>
          <w:sz w:val="22"/>
          <w:szCs w:val="22"/>
        </w:rPr>
        <w:t>4</w:t>
      </w:r>
      <w:r w:rsidR="00682188" w:rsidRPr="00CD6B59">
        <w:rPr>
          <w:b/>
          <w:strike/>
          <w:sz w:val="22"/>
          <w:szCs w:val="22"/>
          <w:lang w:val="x-none"/>
        </w:rPr>
        <w:t xml:space="preserve"> r.</w:t>
      </w:r>
      <w:r w:rsidR="00CD6B59" w:rsidRPr="00CD6B59">
        <w:rPr>
          <w:b/>
          <w:sz w:val="22"/>
          <w:szCs w:val="22"/>
        </w:rPr>
        <w:t xml:space="preserve"> </w:t>
      </w:r>
      <w:r w:rsidR="00CD6B59" w:rsidRPr="00CD6B59">
        <w:rPr>
          <w:b/>
          <w:color w:val="00B050"/>
          <w:sz w:val="22"/>
          <w:szCs w:val="22"/>
        </w:rPr>
        <w:t>0</w:t>
      </w:r>
      <w:r w:rsidR="00CD6B59" w:rsidRPr="00CD6B59">
        <w:rPr>
          <w:b/>
          <w:color w:val="00B050"/>
          <w:sz w:val="22"/>
          <w:szCs w:val="22"/>
        </w:rPr>
        <w:t>4</w:t>
      </w:r>
      <w:r w:rsidR="00CD6B59" w:rsidRPr="00CD6B59">
        <w:rPr>
          <w:b/>
          <w:color w:val="00B050"/>
          <w:sz w:val="22"/>
          <w:szCs w:val="22"/>
        </w:rPr>
        <w:t>.12.2024</w:t>
      </w:r>
      <w:r w:rsidR="00CD6B59" w:rsidRPr="00CD6B59">
        <w:rPr>
          <w:b/>
          <w:color w:val="00B050"/>
          <w:sz w:val="22"/>
          <w:szCs w:val="22"/>
          <w:lang w:val="x-none"/>
        </w:rPr>
        <w:t xml:space="preserve"> r.</w:t>
      </w:r>
      <w:r w:rsidR="00CD6B59" w:rsidRPr="00CD6B59">
        <w:rPr>
          <w:b/>
          <w:color w:val="000000" w:themeColor="text1"/>
          <w:sz w:val="22"/>
          <w:szCs w:val="22"/>
        </w:rPr>
        <w:t>,</w:t>
      </w:r>
      <w:r w:rsidRPr="00CD6B59">
        <w:rPr>
          <w:b/>
          <w:color w:val="00B050"/>
          <w:sz w:val="22"/>
          <w:szCs w:val="22"/>
        </w:rPr>
        <w:t xml:space="preserve"> </w:t>
      </w:r>
      <w:r w:rsidRPr="006532C9">
        <w:rPr>
          <w:b/>
          <w:color w:val="000000"/>
          <w:sz w:val="22"/>
          <w:szCs w:val="22"/>
        </w:rPr>
        <w:t>do</w:t>
      </w:r>
      <w:r w:rsidRPr="00415F5F">
        <w:rPr>
          <w:b/>
          <w:color w:val="000000"/>
          <w:sz w:val="22"/>
          <w:szCs w:val="22"/>
        </w:rPr>
        <w:t xml:space="preserve"> godz</w:t>
      </w:r>
      <w:r w:rsidRPr="003A2D5A">
        <w:rPr>
          <w:b/>
          <w:color w:val="000000"/>
          <w:sz w:val="22"/>
          <w:szCs w:val="22"/>
        </w:rPr>
        <w:t>. 10:00</w:t>
      </w:r>
      <w:r w:rsidRPr="003A2D5A">
        <w:rPr>
          <w:color w:val="000000"/>
          <w:sz w:val="22"/>
          <w:szCs w:val="22"/>
        </w:rPr>
        <w:t>,</w:t>
      </w:r>
      <w:r w:rsidRPr="003A2D5A">
        <w:rPr>
          <w:b/>
          <w:color w:val="000000"/>
          <w:sz w:val="22"/>
          <w:szCs w:val="22"/>
        </w:rPr>
        <w:t xml:space="preserve"> </w:t>
      </w:r>
      <w:r w:rsidRPr="003A2D5A">
        <w:rPr>
          <w:rFonts w:eastAsia="Calibri"/>
          <w:sz w:val="22"/>
          <w:szCs w:val="22"/>
        </w:rPr>
        <w:t xml:space="preserve">z uwzględnieniem zapisów </w:t>
      </w:r>
      <w:r w:rsidRPr="003A2D5A">
        <w:rPr>
          <w:rFonts w:eastAsia="Calibri"/>
          <w:b/>
          <w:sz w:val="22"/>
          <w:szCs w:val="22"/>
        </w:rPr>
        <w:t>pkt. 16 SWZ</w:t>
      </w:r>
      <w:r w:rsidRPr="003A2D5A">
        <w:rPr>
          <w:rFonts w:eastAsia="Calibri"/>
          <w:sz w:val="22"/>
          <w:szCs w:val="22"/>
        </w:rPr>
        <w:t>.</w:t>
      </w:r>
    </w:p>
    <w:p w14:paraId="42538A1C" w14:textId="77777777" w:rsidR="00C90A2D" w:rsidRPr="003A2D5A" w:rsidRDefault="00C90A2D" w:rsidP="0013757C">
      <w:pPr>
        <w:numPr>
          <w:ilvl w:val="0"/>
          <w:numId w:val="17"/>
        </w:numPr>
        <w:ind w:left="1418" w:hanging="709"/>
        <w:jc w:val="both"/>
        <w:rPr>
          <w:rFonts w:eastAsia="SimSun"/>
          <w:sz w:val="22"/>
          <w:szCs w:val="22"/>
        </w:rPr>
      </w:pPr>
      <w:r w:rsidRPr="003A2D5A">
        <w:rPr>
          <w:rFonts w:eastAsia="SimSun"/>
          <w:sz w:val="22"/>
          <w:szCs w:val="22"/>
        </w:rPr>
        <w:t xml:space="preserve">Decydujące znaczenie dla oceny zachowania terminu składania ofert ma data i godzina wpływu oferty do Zamawiającego, za pośrednictwem </w:t>
      </w:r>
      <w:r w:rsidRPr="003A2D5A">
        <w:rPr>
          <w:rFonts w:eastAsia="SimSun"/>
          <w:i/>
          <w:sz w:val="22"/>
          <w:szCs w:val="22"/>
        </w:rPr>
        <w:t>platformy zakupowej</w:t>
      </w:r>
      <w:r w:rsidRPr="003A2D5A">
        <w:rPr>
          <w:rFonts w:eastAsia="SimSun"/>
          <w:sz w:val="22"/>
          <w:szCs w:val="22"/>
        </w:rPr>
        <w:t xml:space="preserve">. Za datę przekazania oferty przyjmuje się datę ich przekazania w systemie wraz z jej wgraniem w </w:t>
      </w:r>
      <w:r w:rsidRPr="003A2D5A">
        <w:rPr>
          <w:rFonts w:eastAsia="SimSun"/>
          <w:b/>
          <w:sz w:val="22"/>
          <w:szCs w:val="22"/>
        </w:rPr>
        <w:t>kroku 2</w:t>
      </w:r>
      <w:r w:rsidRPr="003A2D5A">
        <w:rPr>
          <w:rFonts w:eastAsia="SimSun"/>
          <w:sz w:val="22"/>
          <w:szCs w:val="22"/>
        </w:rPr>
        <w:t xml:space="preserve"> składania oferty poprzez kliknięcie przycisku </w:t>
      </w:r>
      <w:r w:rsidRPr="003A2D5A">
        <w:rPr>
          <w:rFonts w:eastAsia="SimSun"/>
          <w:b/>
          <w:sz w:val="22"/>
          <w:szCs w:val="22"/>
        </w:rPr>
        <w:t>Złóż ofertę</w:t>
      </w:r>
      <w:r w:rsidRPr="003A2D5A">
        <w:rPr>
          <w:rFonts w:eastAsia="SimSun"/>
          <w:sz w:val="22"/>
          <w:szCs w:val="22"/>
        </w:rPr>
        <w:t xml:space="preserve"> i wyświetlaniu komunikatu, że oferta została złożona.</w:t>
      </w:r>
    </w:p>
    <w:p w14:paraId="19E61EE1" w14:textId="77777777" w:rsidR="00C90A2D" w:rsidRPr="003A2D5A" w:rsidRDefault="00C90A2D" w:rsidP="0057280F">
      <w:pPr>
        <w:ind w:left="1418"/>
        <w:jc w:val="both"/>
        <w:rPr>
          <w:sz w:val="22"/>
          <w:szCs w:val="22"/>
        </w:rPr>
      </w:pPr>
    </w:p>
    <w:p w14:paraId="2C3B54E3" w14:textId="77777777" w:rsidR="00C90A2D" w:rsidRPr="003A2D5A" w:rsidRDefault="00C90A2D" w:rsidP="0013757C">
      <w:pPr>
        <w:numPr>
          <w:ilvl w:val="0"/>
          <w:numId w:val="16"/>
        </w:numPr>
        <w:ind w:left="709" w:hanging="709"/>
        <w:jc w:val="both"/>
        <w:rPr>
          <w:b/>
          <w:sz w:val="22"/>
          <w:szCs w:val="22"/>
        </w:rPr>
      </w:pPr>
      <w:r w:rsidRPr="003A2D5A">
        <w:rPr>
          <w:b/>
          <w:sz w:val="22"/>
          <w:szCs w:val="22"/>
        </w:rPr>
        <w:t>Otwarcie ofert</w:t>
      </w:r>
    </w:p>
    <w:p w14:paraId="7B345650" w14:textId="51DBAFFD" w:rsidR="00C90A2D" w:rsidRPr="003A2D5A" w:rsidRDefault="00CA4D5A" w:rsidP="0013757C">
      <w:pPr>
        <w:numPr>
          <w:ilvl w:val="0"/>
          <w:numId w:val="18"/>
        </w:numPr>
        <w:ind w:left="1418" w:hanging="720"/>
        <w:jc w:val="both"/>
        <w:rPr>
          <w:rFonts w:eastAsia="SimSun"/>
          <w:sz w:val="22"/>
          <w:szCs w:val="22"/>
        </w:rPr>
      </w:pPr>
      <w:r w:rsidRPr="003A2D5A">
        <w:rPr>
          <w:sz w:val="22"/>
          <w:szCs w:val="22"/>
        </w:rPr>
        <w:t xml:space="preserve">Odszyfrowanie i </w:t>
      </w:r>
      <w:r w:rsidRPr="00415F5F">
        <w:rPr>
          <w:sz w:val="22"/>
          <w:szCs w:val="22"/>
        </w:rPr>
        <w:t>o</w:t>
      </w:r>
      <w:r w:rsidR="00C90A2D" w:rsidRPr="00415F5F">
        <w:rPr>
          <w:sz w:val="22"/>
          <w:szCs w:val="22"/>
        </w:rPr>
        <w:t xml:space="preserve">twarcie ofert </w:t>
      </w:r>
      <w:r w:rsidR="00C90A2D" w:rsidRPr="006532C9">
        <w:rPr>
          <w:sz w:val="22"/>
          <w:szCs w:val="22"/>
        </w:rPr>
        <w:t xml:space="preserve">nastąpi </w:t>
      </w:r>
      <w:r w:rsidR="00C90A2D" w:rsidRPr="00137D24">
        <w:rPr>
          <w:rFonts w:eastAsia="SimSun"/>
          <w:b/>
          <w:sz w:val="22"/>
          <w:szCs w:val="22"/>
        </w:rPr>
        <w:t xml:space="preserve">dnia </w:t>
      </w:r>
      <w:r w:rsidR="0001125C" w:rsidRPr="00CD6B59">
        <w:rPr>
          <w:b/>
          <w:strike/>
          <w:sz w:val="22"/>
          <w:szCs w:val="22"/>
        </w:rPr>
        <w:t>0</w:t>
      </w:r>
      <w:r w:rsidR="00137D24" w:rsidRPr="00CD6B59">
        <w:rPr>
          <w:b/>
          <w:strike/>
          <w:sz w:val="22"/>
          <w:szCs w:val="22"/>
        </w:rPr>
        <w:t>3</w:t>
      </w:r>
      <w:r w:rsidR="002965D2" w:rsidRPr="00CD6B59">
        <w:rPr>
          <w:b/>
          <w:strike/>
          <w:sz w:val="22"/>
          <w:szCs w:val="22"/>
        </w:rPr>
        <w:t>.</w:t>
      </w:r>
      <w:r w:rsidR="0078641D" w:rsidRPr="00CD6B59">
        <w:rPr>
          <w:b/>
          <w:strike/>
          <w:sz w:val="22"/>
          <w:szCs w:val="22"/>
        </w:rPr>
        <w:t>1</w:t>
      </w:r>
      <w:r w:rsidR="0001125C" w:rsidRPr="00CD6B59">
        <w:rPr>
          <w:b/>
          <w:strike/>
          <w:sz w:val="22"/>
          <w:szCs w:val="22"/>
        </w:rPr>
        <w:t>2</w:t>
      </w:r>
      <w:r w:rsidR="007C6F29" w:rsidRPr="00CD6B59">
        <w:rPr>
          <w:b/>
          <w:strike/>
          <w:sz w:val="22"/>
          <w:szCs w:val="22"/>
        </w:rPr>
        <w:t>.202</w:t>
      </w:r>
      <w:r w:rsidR="0001125C" w:rsidRPr="00CD6B59">
        <w:rPr>
          <w:b/>
          <w:strike/>
          <w:sz w:val="22"/>
          <w:szCs w:val="22"/>
        </w:rPr>
        <w:t>4</w:t>
      </w:r>
      <w:r w:rsidR="00EE3BB0" w:rsidRPr="00CD6B59">
        <w:rPr>
          <w:b/>
          <w:strike/>
          <w:sz w:val="22"/>
          <w:szCs w:val="22"/>
          <w:lang w:val="x-none"/>
        </w:rPr>
        <w:t xml:space="preserve"> </w:t>
      </w:r>
      <w:r w:rsidR="001C0171" w:rsidRPr="00CD6B59">
        <w:rPr>
          <w:b/>
          <w:strike/>
          <w:sz w:val="22"/>
          <w:szCs w:val="22"/>
          <w:lang w:val="x-none"/>
        </w:rPr>
        <w:t>r</w:t>
      </w:r>
      <w:r w:rsidR="001C0171" w:rsidRPr="00CD6B59">
        <w:rPr>
          <w:b/>
          <w:strike/>
          <w:sz w:val="22"/>
          <w:szCs w:val="22"/>
        </w:rPr>
        <w:t>.</w:t>
      </w:r>
      <w:r w:rsidR="00CD6B59" w:rsidRPr="00CD6B59">
        <w:rPr>
          <w:b/>
          <w:sz w:val="22"/>
          <w:szCs w:val="22"/>
        </w:rPr>
        <w:t xml:space="preserve"> </w:t>
      </w:r>
      <w:r w:rsidR="00CD6B59" w:rsidRPr="00CD6B59">
        <w:rPr>
          <w:b/>
          <w:color w:val="00B050"/>
          <w:sz w:val="22"/>
          <w:szCs w:val="22"/>
        </w:rPr>
        <w:t>04.12.2024</w:t>
      </w:r>
      <w:r w:rsidR="00CD6B59" w:rsidRPr="00CD6B59">
        <w:rPr>
          <w:b/>
          <w:color w:val="00B050"/>
          <w:sz w:val="22"/>
          <w:szCs w:val="22"/>
          <w:lang w:val="x-none"/>
        </w:rPr>
        <w:t xml:space="preserve"> r.</w:t>
      </w:r>
      <w:r w:rsidR="00C90A2D" w:rsidRPr="00CD6B59">
        <w:rPr>
          <w:b/>
          <w:color w:val="000000" w:themeColor="text1"/>
          <w:sz w:val="22"/>
          <w:szCs w:val="22"/>
        </w:rPr>
        <w:t>,</w:t>
      </w:r>
      <w:r w:rsidR="00C90A2D" w:rsidRPr="00CD6B59">
        <w:rPr>
          <w:b/>
          <w:color w:val="00B050"/>
          <w:sz w:val="22"/>
          <w:szCs w:val="22"/>
        </w:rPr>
        <w:t xml:space="preserve"> </w:t>
      </w:r>
      <w:r w:rsidR="00C90A2D" w:rsidRPr="00415F5F">
        <w:rPr>
          <w:b/>
          <w:color w:val="000000"/>
          <w:sz w:val="22"/>
          <w:szCs w:val="22"/>
        </w:rPr>
        <w:t>godz</w:t>
      </w:r>
      <w:r w:rsidR="00C90A2D" w:rsidRPr="003A2D5A">
        <w:rPr>
          <w:b/>
          <w:color w:val="000000"/>
          <w:sz w:val="22"/>
          <w:szCs w:val="22"/>
        </w:rPr>
        <w:t>. 10:30</w:t>
      </w:r>
      <w:r w:rsidRPr="003A2D5A">
        <w:rPr>
          <w:sz w:val="22"/>
          <w:szCs w:val="22"/>
        </w:rPr>
        <w:t xml:space="preserve">, </w:t>
      </w:r>
      <w:r w:rsidRPr="003A2D5A">
        <w:rPr>
          <w:rFonts w:eastAsia="SimSun"/>
          <w:sz w:val="22"/>
          <w:szCs w:val="22"/>
        </w:rPr>
        <w:t xml:space="preserve">za pośrednictwem </w:t>
      </w:r>
      <w:r w:rsidRPr="003A2D5A">
        <w:rPr>
          <w:rFonts w:eastAsia="SimSun"/>
          <w:i/>
          <w:sz w:val="22"/>
          <w:szCs w:val="22"/>
        </w:rPr>
        <w:t>platformy zakupowej</w:t>
      </w:r>
      <w:r w:rsidRPr="003A2D5A">
        <w:rPr>
          <w:rFonts w:eastAsia="SimSun"/>
          <w:sz w:val="22"/>
          <w:szCs w:val="22"/>
        </w:rPr>
        <w:t>.</w:t>
      </w:r>
    </w:p>
    <w:p w14:paraId="21E030B4"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 nie przewiduje publicznego otwarcia ofert.</w:t>
      </w:r>
    </w:p>
    <w:p w14:paraId="30B923C3"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 najpóźniej przed otwarciem ofert, udostępni na stronie internetowej prowadzonego postepowania informację o kwocie, jaką zamierza przeznaczyć́ na sfinansowanie zamówienia.</w:t>
      </w:r>
    </w:p>
    <w:p w14:paraId="499DB66C"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 niezwłocznie po otwarciu ofert, udostępni na stronie internetowej prowadzonego postepowania informacje o:</w:t>
      </w:r>
    </w:p>
    <w:p w14:paraId="426C2B1F" w14:textId="77777777" w:rsidR="00C90A2D" w:rsidRPr="0057280F" w:rsidRDefault="00C90A2D" w:rsidP="0013757C">
      <w:pPr>
        <w:numPr>
          <w:ilvl w:val="2"/>
          <w:numId w:val="19"/>
        </w:numPr>
        <w:ind w:left="2268" w:hanging="851"/>
        <w:jc w:val="both"/>
        <w:rPr>
          <w:rFonts w:eastAsia="SimSun"/>
          <w:sz w:val="22"/>
          <w:szCs w:val="22"/>
        </w:rPr>
      </w:pPr>
      <w:r w:rsidRPr="0057280F">
        <w:rPr>
          <w:rFonts w:eastAsia="SimSun"/>
          <w:sz w:val="22"/>
          <w:szCs w:val="22"/>
        </w:rPr>
        <w:t>nazwach albo imionach i nazwiskach oraz siedzibach lub miejscach prowadzonej działalności gospodarczej albo miejscach zamieszkania Wykonawców, których oferty zostały otwarte;</w:t>
      </w:r>
    </w:p>
    <w:p w14:paraId="4ABF0E97" w14:textId="77777777" w:rsidR="00C90A2D" w:rsidRPr="0057280F" w:rsidRDefault="00C90A2D" w:rsidP="0013757C">
      <w:pPr>
        <w:numPr>
          <w:ilvl w:val="2"/>
          <w:numId w:val="19"/>
        </w:numPr>
        <w:ind w:left="2268" w:hanging="851"/>
        <w:jc w:val="both"/>
        <w:rPr>
          <w:rFonts w:eastAsia="SimSun"/>
          <w:sz w:val="22"/>
          <w:szCs w:val="22"/>
        </w:rPr>
      </w:pPr>
      <w:r w:rsidRPr="0057280F">
        <w:rPr>
          <w:rFonts w:eastAsia="SimSun"/>
          <w:sz w:val="22"/>
          <w:szCs w:val="22"/>
        </w:rPr>
        <w:t>cenach lub kosztach zawartych w ofertach.</w:t>
      </w:r>
    </w:p>
    <w:p w14:paraId="1E9F97E4"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6B92C1EB"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w:t>
      </w:r>
      <w:r w:rsidRPr="0057280F">
        <w:rPr>
          <w:rFonts w:eastAsia="SimSun"/>
          <w:sz w:val="22"/>
          <w:szCs w:val="22"/>
        </w:rPr>
        <w:tab/>
        <w:t>poinformuje o zmianie terminu</w:t>
      </w:r>
      <w:r w:rsidRPr="0057280F">
        <w:rPr>
          <w:rFonts w:eastAsia="SimSun"/>
          <w:sz w:val="22"/>
          <w:szCs w:val="22"/>
        </w:rPr>
        <w:tab/>
        <w:t xml:space="preserve"> otwarcia ofert na stronie internetowej prowadzonego postepowania.</w:t>
      </w:r>
    </w:p>
    <w:p w14:paraId="78264822" w14:textId="77777777" w:rsidR="00C90A2D" w:rsidRPr="0057280F" w:rsidRDefault="00C90A2D" w:rsidP="0057280F">
      <w:pPr>
        <w:jc w:val="both"/>
        <w:rPr>
          <w:sz w:val="22"/>
          <w:szCs w:val="22"/>
        </w:rPr>
      </w:pPr>
    </w:p>
    <w:p w14:paraId="6FAA329D" w14:textId="77777777" w:rsidR="00C90A2D" w:rsidRPr="0057280F" w:rsidRDefault="00C90A2D" w:rsidP="0013757C">
      <w:pPr>
        <w:numPr>
          <w:ilvl w:val="0"/>
          <w:numId w:val="36"/>
        </w:numPr>
        <w:shd w:val="clear" w:color="auto" w:fill="BDD6EE"/>
        <w:ind w:left="709" w:hanging="709"/>
        <w:jc w:val="both"/>
        <w:rPr>
          <w:b/>
          <w:sz w:val="22"/>
          <w:szCs w:val="22"/>
        </w:rPr>
      </w:pPr>
      <w:r w:rsidRPr="0057280F">
        <w:rPr>
          <w:b/>
          <w:sz w:val="22"/>
          <w:szCs w:val="22"/>
        </w:rPr>
        <w:t>Opis sposobu obliczenia ceny</w:t>
      </w:r>
      <w:r w:rsidR="00CA4D5A" w:rsidRPr="0057280F">
        <w:rPr>
          <w:b/>
          <w:sz w:val="22"/>
          <w:szCs w:val="22"/>
        </w:rPr>
        <w:t xml:space="preserve"> </w:t>
      </w:r>
    </w:p>
    <w:p w14:paraId="6F64B162"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 xml:space="preserve">Cena – należy przez to rozumieć cenę w rozumieniu art. 3 ust. 1 pkt 1 i ust. 2 ustawy z dnia 9 maja 2014 r. </w:t>
      </w:r>
      <w:r w:rsidRPr="0057280F">
        <w:rPr>
          <w:bCs/>
          <w:sz w:val="22"/>
          <w:szCs w:val="22"/>
          <w:lang w:val="x-none"/>
        </w:rPr>
        <w:br/>
        <w:t xml:space="preserve">o informowaniu o cenach towarów i usług (Dz. U. </w:t>
      </w:r>
      <w:r w:rsidR="00440C1F">
        <w:rPr>
          <w:bCs/>
          <w:sz w:val="22"/>
          <w:szCs w:val="22"/>
        </w:rPr>
        <w:t>2023</w:t>
      </w:r>
      <w:r w:rsidRPr="0057280F">
        <w:rPr>
          <w:bCs/>
          <w:sz w:val="22"/>
          <w:szCs w:val="22"/>
        </w:rPr>
        <w:t xml:space="preserve"> r. </w:t>
      </w:r>
      <w:r w:rsidRPr="0057280F">
        <w:rPr>
          <w:bCs/>
          <w:sz w:val="22"/>
          <w:szCs w:val="22"/>
          <w:lang w:val="x-none"/>
        </w:rPr>
        <w:t xml:space="preserve">poz. </w:t>
      </w:r>
      <w:r w:rsidR="00440C1F">
        <w:rPr>
          <w:bCs/>
          <w:sz w:val="22"/>
          <w:szCs w:val="22"/>
        </w:rPr>
        <w:t>16</w:t>
      </w:r>
      <w:r w:rsidRPr="0057280F">
        <w:rPr>
          <w:bCs/>
          <w:sz w:val="22"/>
          <w:szCs w:val="22"/>
        </w:rPr>
        <w:t>8</w:t>
      </w:r>
      <w:r w:rsidRPr="0057280F">
        <w:rPr>
          <w:bCs/>
          <w:sz w:val="22"/>
          <w:szCs w:val="22"/>
          <w:lang w:val="x-none"/>
        </w:rPr>
        <w:t>)</w:t>
      </w:r>
      <w:r w:rsidRPr="0057280F">
        <w:rPr>
          <w:bCs/>
          <w:sz w:val="22"/>
          <w:szCs w:val="22"/>
        </w:rPr>
        <w:t xml:space="preserve"> nawet jeżeli jest płacona na rzecz osoby niebędącej przedsiębiorcą.</w:t>
      </w:r>
    </w:p>
    <w:p w14:paraId="04F602A7"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 xml:space="preserve">Cenę oferty stanowi suma wartości wszystkich jej elementów, zawierająca wszystkie koszty niezbędne </w:t>
      </w:r>
      <w:r w:rsidRPr="0057280F">
        <w:rPr>
          <w:sz w:val="22"/>
          <w:szCs w:val="22"/>
          <w:lang w:val="x-none"/>
        </w:rPr>
        <w:br/>
        <w:t>do wykonania zamówienia.</w:t>
      </w:r>
    </w:p>
    <w:p w14:paraId="6CD0727E" w14:textId="77777777" w:rsidR="00C90A2D" w:rsidRPr="00D37530"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 xml:space="preserve">Cenę oferty należy obliczyć jako </w:t>
      </w:r>
      <w:r w:rsidRPr="0057280F">
        <w:rPr>
          <w:b/>
          <w:bCs/>
          <w:sz w:val="22"/>
          <w:szCs w:val="22"/>
          <w:lang w:val="x-none"/>
        </w:rPr>
        <w:t>ryczałtowe wynagrodzenie</w:t>
      </w:r>
      <w:r w:rsidRPr="0057280F">
        <w:rPr>
          <w:b/>
          <w:bCs/>
          <w:sz w:val="22"/>
          <w:szCs w:val="22"/>
        </w:rPr>
        <w:t xml:space="preserve"> złotych brutto</w:t>
      </w:r>
      <w:r w:rsidRPr="0057280F">
        <w:rPr>
          <w:bCs/>
          <w:sz w:val="22"/>
          <w:szCs w:val="22"/>
          <w:lang w:val="x-none"/>
        </w:rPr>
        <w:t xml:space="preserve"> Wykonawcy (brutto, tj.</w:t>
      </w:r>
      <w:r w:rsidRPr="0057280F">
        <w:rPr>
          <w:bCs/>
          <w:sz w:val="22"/>
          <w:szCs w:val="22"/>
        </w:rPr>
        <w:t>:</w:t>
      </w:r>
      <w:r w:rsidR="00440C1F">
        <w:rPr>
          <w:bCs/>
          <w:sz w:val="22"/>
          <w:szCs w:val="22"/>
        </w:rPr>
        <w:t> </w:t>
      </w:r>
      <w:r w:rsidR="00440C1F">
        <w:rPr>
          <w:bCs/>
          <w:sz w:val="22"/>
          <w:szCs w:val="22"/>
          <w:lang w:val="x-none"/>
        </w:rPr>
        <w:t>z</w:t>
      </w:r>
      <w:r w:rsidR="00440C1F">
        <w:rPr>
          <w:bCs/>
          <w:sz w:val="22"/>
          <w:szCs w:val="22"/>
        </w:rPr>
        <w:t> </w:t>
      </w:r>
      <w:r w:rsidRPr="0057280F">
        <w:rPr>
          <w:bCs/>
          <w:sz w:val="22"/>
          <w:szCs w:val="22"/>
          <w:lang w:val="x-none"/>
        </w:rPr>
        <w:t>podatkiem VAT i innymi należnościami publicznoprawnymi zgodnie z obowiązującymi przepisami</w:t>
      </w:r>
      <w:r w:rsidRPr="0057280F">
        <w:rPr>
          <w:bCs/>
          <w:sz w:val="22"/>
          <w:szCs w:val="22"/>
        </w:rPr>
        <w:t>)</w:t>
      </w:r>
      <w:r w:rsidRPr="0057280F">
        <w:rPr>
          <w:sz w:val="22"/>
          <w:szCs w:val="22"/>
          <w:lang w:val="x-none"/>
        </w:rPr>
        <w:t xml:space="preserve"> </w:t>
      </w:r>
      <w:r w:rsidRPr="0057280F">
        <w:rPr>
          <w:bCs/>
          <w:sz w:val="22"/>
          <w:szCs w:val="22"/>
        </w:rPr>
        <w:t xml:space="preserve">uwzględniając zakres zamówienia określony w dokumentacji zamówienia a </w:t>
      </w:r>
      <w:r w:rsidRPr="0057280F">
        <w:rPr>
          <w:bCs/>
          <w:sz w:val="22"/>
          <w:szCs w:val="22"/>
          <w:lang w:val="x-none"/>
        </w:rPr>
        <w:t>także wszystkie przewidywane koszty kompletnego wykonania przedmiotu zamówienia, wymagania SWZ oraz wszelkie koszty, jakie poniesie Wykonawca z tytułu należytej oraz zgodnej z obowiązującymi przepisami realizacji przedmiotu zamówienia</w:t>
      </w:r>
      <w:r w:rsidRPr="0057280F">
        <w:rPr>
          <w:bCs/>
          <w:sz w:val="22"/>
          <w:szCs w:val="22"/>
        </w:rPr>
        <w:t xml:space="preserve">. </w:t>
      </w:r>
      <w:r w:rsidRPr="0057280F">
        <w:rPr>
          <w:bCs/>
          <w:sz w:val="22"/>
          <w:szCs w:val="22"/>
          <w:lang w:val="x-none"/>
        </w:rPr>
        <w:t>Skutki finansowe jakichkolwiek błędów obciążają Wykonawcę, który musi przewidzieć wszystkie okoliczności mogące mieć wpływ na cenę zamówienia.</w:t>
      </w:r>
      <w:r w:rsidR="00D37530">
        <w:rPr>
          <w:bCs/>
          <w:sz w:val="22"/>
          <w:szCs w:val="22"/>
        </w:rPr>
        <w:t xml:space="preserve"> </w:t>
      </w:r>
    </w:p>
    <w:p w14:paraId="13C543F6"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Cenę brutto należy obliczyć poprzez dodanie do ceny netto podatku VAT według obowiązującej stawki</w:t>
      </w:r>
      <w:r w:rsidRPr="0057280F">
        <w:rPr>
          <w:bCs/>
          <w:sz w:val="22"/>
          <w:szCs w:val="22"/>
        </w:rPr>
        <w:t xml:space="preserve"> </w:t>
      </w:r>
      <w:r w:rsidRPr="0057280F">
        <w:rPr>
          <w:bCs/>
          <w:sz w:val="22"/>
          <w:szCs w:val="22"/>
          <w:lang w:val="x-none"/>
        </w:rPr>
        <w:t>podatku od towarów i usług (VAT) właściwą dla przedmiotu zamówienia, obowiązującą według stanu pra</w:t>
      </w:r>
      <w:r w:rsidR="007C6F29">
        <w:rPr>
          <w:bCs/>
          <w:sz w:val="22"/>
          <w:szCs w:val="22"/>
          <w:lang w:val="x-none"/>
        </w:rPr>
        <w:t xml:space="preserve">wnego na dzień składania ofert; </w:t>
      </w:r>
      <w:r w:rsidR="007C6F29" w:rsidRPr="007C6F29">
        <w:rPr>
          <w:b/>
          <w:bCs/>
          <w:sz w:val="22"/>
          <w:szCs w:val="22"/>
          <w:lang w:val="x-none"/>
        </w:rPr>
        <w:t>z zastrze</w:t>
      </w:r>
      <w:r w:rsidR="007C6F29" w:rsidRPr="007C6F29">
        <w:rPr>
          <w:b/>
          <w:bCs/>
          <w:sz w:val="22"/>
          <w:szCs w:val="22"/>
        </w:rPr>
        <w:t>żeniem pkt. 18.8 SWZ</w:t>
      </w:r>
      <w:r w:rsidR="007C6F29">
        <w:rPr>
          <w:bCs/>
          <w:sz w:val="22"/>
          <w:szCs w:val="22"/>
        </w:rPr>
        <w:t>.</w:t>
      </w:r>
    </w:p>
    <w:p w14:paraId="11CCF555"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 xml:space="preserve">Wykonawca </w:t>
      </w:r>
      <w:r w:rsidRPr="0057280F">
        <w:rPr>
          <w:sz w:val="22"/>
          <w:szCs w:val="22"/>
        </w:rPr>
        <w:t>wskaże</w:t>
      </w:r>
      <w:r w:rsidRPr="0057280F">
        <w:rPr>
          <w:sz w:val="22"/>
          <w:szCs w:val="22"/>
          <w:lang w:val="x-none"/>
        </w:rPr>
        <w:t xml:space="preserve"> cenę oferty</w:t>
      </w:r>
      <w:r w:rsidRPr="0057280F">
        <w:rPr>
          <w:sz w:val="22"/>
          <w:szCs w:val="22"/>
        </w:rPr>
        <w:t xml:space="preserve">, według wzoru wskazanego </w:t>
      </w:r>
      <w:r w:rsidRPr="0057280F">
        <w:rPr>
          <w:sz w:val="22"/>
          <w:szCs w:val="22"/>
          <w:lang w:val="x-none"/>
        </w:rPr>
        <w:t xml:space="preserve">w </w:t>
      </w:r>
      <w:r w:rsidRPr="0057280F">
        <w:rPr>
          <w:b/>
          <w:i/>
          <w:sz w:val="22"/>
          <w:szCs w:val="22"/>
          <w:lang w:val="x-none"/>
        </w:rPr>
        <w:t>Formularzu ofertowym</w:t>
      </w:r>
      <w:r w:rsidRPr="0057280F">
        <w:rPr>
          <w:sz w:val="22"/>
          <w:szCs w:val="22"/>
          <w:lang w:val="x-none"/>
        </w:rPr>
        <w:t xml:space="preserve"> </w:t>
      </w:r>
      <w:r w:rsidRPr="0057280F">
        <w:rPr>
          <w:sz w:val="22"/>
          <w:szCs w:val="22"/>
        </w:rPr>
        <w:t xml:space="preserve">- </w:t>
      </w:r>
      <w:r w:rsidRPr="0057280F">
        <w:rPr>
          <w:sz w:val="22"/>
          <w:szCs w:val="22"/>
          <w:lang w:val="x-none"/>
        </w:rPr>
        <w:t xml:space="preserve">sporządzonym </w:t>
      </w:r>
      <w:r w:rsidRPr="0057280F">
        <w:rPr>
          <w:sz w:val="22"/>
          <w:szCs w:val="22"/>
        </w:rPr>
        <w:t>zgodnie z</w:t>
      </w:r>
      <w:r w:rsidRPr="0057280F">
        <w:rPr>
          <w:sz w:val="22"/>
          <w:szCs w:val="22"/>
          <w:lang w:val="x-none"/>
        </w:rPr>
        <w:t xml:space="preserve"> </w:t>
      </w:r>
      <w:r w:rsidRPr="0057280F">
        <w:rPr>
          <w:b/>
          <w:sz w:val="22"/>
          <w:szCs w:val="22"/>
          <w:lang w:val="x-none"/>
        </w:rPr>
        <w:t>załączni</w:t>
      </w:r>
      <w:r w:rsidRPr="0057280F">
        <w:rPr>
          <w:b/>
          <w:sz w:val="22"/>
          <w:szCs w:val="22"/>
        </w:rPr>
        <w:t>kiem</w:t>
      </w:r>
      <w:r w:rsidRPr="0057280F">
        <w:rPr>
          <w:b/>
          <w:sz w:val="22"/>
          <w:szCs w:val="22"/>
          <w:lang w:val="x-none"/>
        </w:rPr>
        <w:t xml:space="preserve"> </w:t>
      </w:r>
      <w:r w:rsidRPr="0057280F">
        <w:rPr>
          <w:b/>
          <w:sz w:val="22"/>
          <w:szCs w:val="22"/>
        </w:rPr>
        <w:t>n</w:t>
      </w:r>
      <w:r w:rsidRPr="0057280F">
        <w:rPr>
          <w:b/>
          <w:sz w:val="22"/>
          <w:szCs w:val="22"/>
          <w:lang w:val="x-none"/>
        </w:rPr>
        <w:t xml:space="preserve">r </w:t>
      </w:r>
      <w:r w:rsidRPr="0057280F">
        <w:rPr>
          <w:b/>
          <w:sz w:val="22"/>
          <w:szCs w:val="22"/>
        </w:rPr>
        <w:t>1</w:t>
      </w:r>
      <w:r w:rsidRPr="0057280F">
        <w:rPr>
          <w:b/>
          <w:sz w:val="22"/>
          <w:szCs w:val="22"/>
          <w:lang w:val="x-none"/>
        </w:rPr>
        <w:t xml:space="preserve"> do SWZ</w:t>
      </w:r>
      <w:r w:rsidRPr="0057280F">
        <w:rPr>
          <w:sz w:val="22"/>
          <w:szCs w:val="22"/>
        </w:rPr>
        <w:t>.</w:t>
      </w:r>
    </w:p>
    <w:p w14:paraId="7EEC83DC"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Cena</w:t>
      </w:r>
      <w:r w:rsidRPr="0057280F">
        <w:rPr>
          <w:spacing w:val="-7"/>
          <w:sz w:val="22"/>
          <w:szCs w:val="22"/>
          <w:lang w:val="x-none"/>
        </w:rPr>
        <w:t xml:space="preserve"> </w:t>
      </w:r>
      <w:r w:rsidRPr="0057280F">
        <w:rPr>
          <w:spacing w:val="-7"/>
          <w:sz w:val="22"/>
          <w:szCs w:val="22"/>
        </w:rPr>
        <w:t xml:space="preserve">oferty </w:t>
      </w:r>
      <w:r w:rsidRPr="0057280F">
        <w:rPr>
          <w:sz w:val="22"/>
          <w:szCs w:val="22"/>
          <w:lang w:val="x-none"/>
        </w:rPr>
        <w:t>musi</w:t>
      </w:r>
      <w:r w:rsidRPr="0057280F">
        <w:rPr>
          <w:spacing w:val="-6"/>
          <w:sz w:val="22"/>
          <w:szCs w:val="22"/>
          <w:lang w:val="x-none"/>
        </w:rPr>
        <w:t xml:space="preserve"> </w:t>
      </w:r>
      <w:r w:rsidRPr="0057280F">
        <w:rPr>
          <w:sz w:val="22"/>
          <w:szCs w:val="22"/>
          <w:lang w:val="x-none"/>
        </w:rPr>
        <w:t>być</w:t>
      </w:r>
      <w:r w:rsidRPr="0057280F">
        <w:rPr>
          <w:spacing w:val="-6"/>
          <w:sz w:val="22"/>
          <w:szCs w:val="22"/>
          <w:lang w:val="x-none"/>
        </w:rPr>
        <w:t xml:space="preserve"> </w:t>
      </w:r>
      <w:r w:rsidRPr="0057280F">
        <w:rPr>
          <w:sz w:val="22"/>
          <w:szCs w:val="22"/>
          <w:lang w:val="x-none"/>
        </w:rPr>
        <w:t>wyrażona</w:t>
      </w:r>
      <w:r w:rsidRPr="0057280F">
        <w:rPr>
          <w:spacing w:val="-6"/>
          <w:sz w:val="22"/>
          <w:szCs w:val="22"/>
          <w:lang w:val="x-none"/>
        </w:rPr>
        <w:t xml:space="preserve"> </w:t>
      </w:r>
      <w:r w:rsidRPr="0057280F">
        <w:rPr>
          <w:sz w:val="22"/>
          <w:szCs w:val="22"/>
          <w:lang w:val="x-none"/>
        </w:rPr>
        <w:t>w</w:t>
      </w:r>
      <w:r w:rsidRPr="0057280F">
        <w:rPr>
          <w:spacing w:val="-9"/>
          <w:sz w:val="22"/>
          <w:szCs w:val="22"/>
          <w:lang w:val="x-none"/>
        </w:rPr>
        <w:t xml:space="preserve"> </w:t>
      </w:r>
      <w:r w:rsidRPr="0057280F">
        <w:rPr>
          <w:sz w:val="22"/>
          <w:szCs w:val="22"/>
          <w:lang w:val="x-none"/>
        </w:rPr>
        <w:t>złotych</w:t>
      </w:r>
      <w:r w:rsidRPr="0057280F">
        <w:rPr>
          <w:spacing w:val="-6"/>
          <w:sz w:val="22"/>
          <w:szCs w:val="22"/>
          <w:lang w:val="x-none"/>
        </w:rPr>
        <w:t xml:space="preserve"> </w:t>
      </w:r>
      <w:r w:rsidRPr="0057280F">
        <w:rPr>
          <w:sz w:val="22"/>
          <w:szCs w:val="22"/>
          <w:lang w:val="x-none"/>
        </w:rPr>
        <w:t>polskich</w:t>
      </w:r>
      <w:r w:rsidRPr="0057280F">
        <w:rPr>
          <w:spacing w:val="-5"/>
          <w:sz w:val="22"/>
          <w:szCs w:val="22"/>
          <w:lang w:val="x-none"/>
        </w:rPr>
        <w:t xml:space="preserve"> </w:t>
      </w:r>
      <w:r w:rsidRPr="0057280F">
        <w:rPr>
          <w:sz w:val="22"/>
          <w:szCs w:val="22"/>
          <w:lang w:val="x-none"/>
        </w:rPr>
        <w:t>(PLN)</w:t>
      </w:r>
      <w:r w:rsidRPr="0057280F">
        <w:rPr>
          <w:sz w:val="22"/>
          <w:szCs w:val="22"/>
        </w:rPr>
        <w:t>.</w:t>
      </w:r>
    </w:p>
    <w:p w14:paraId="528B81C9" w14:textId="77777777" w:rsidR="007D340D" w:rsidRPr="007C6F29"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 xml:space="preserve">Wszystkich działań/obliczeń należy dokonywać na liczbach zaokrąglonych do </w:t>
      </w:r>
      <w:r w:rsidRPr="0057280F">
        <w:rPr>
          <w:i/>
          <w:sz w:val="22"/>
          <w:szCs w:val="22"/>
          <w:lang w:val="x-none"/>
        </w:rPr>
        <w:t>dwóch</w:t>
      </w:r>
      <w:r w:rsidRPr="0057280F">
        <w:rPr>
          <w:sz w:val="22"/>
          <w:szCs w:val="22"/>
          <w:lang w:val="x-none"/>
        </w:rPr>
        <w:t xml:space="preserve"> [ 2 ] miejsc po przecinku.</w:t>
      </w:r>
    </w:p>
    <w:p w14:paraId="4CFEE764" w14:textId="3CDC3A09" w:rsidR="007C6F29" w:rsidRPr="007C6F29" w:rsidRDefault="007C6F29" w:rsidP="0013757C">
      <w:pPr>
        <w:numPr>
          <w:ilvl w:val="0"/>
          <w:numId w:val="20"/>
        </w:numPr>
        <w:shd w:val="clear" w:color="auto" w:fill="FFFFFF"/>
        <w:ind w:left="709" w:hanging="709"/>
        <w:jc w:val="both"/>
        <w:rPr>
          <w:bCs/>
          <w:sz w:val="22"/>
          <w:szCs w:val="22"/>
          <w:lang w:val="x-none"/>
        </w:rPr>
      </w:pPr>
      <w:r w:rsidRPr="007C6F29">
        <w:rPr>
          <w:bCs/>
          <w:sz w:val="22"/>
          <w:szCs w:val="22"/>
          <w:lang w:val="x-none"/>
        </w:rPr>
        <w:t>W przypadku Wykonawcy będącego płatnikiem podatku VAT, Zamawiający informuje, iż usługa będąca przedmiotem niniejsze</w:t>
      </w:r>
      <w:r w:rsidRPr="007C6F29">
        <w:rPr>
          <w:bCs/>
          <w:sz w:val="22"/>
          <w:szCs w:val="22"/>
        </w:rPr>
        <w:t>go</w:t>
      </w:r>
      <w:r w:rsidRPr="007C6F29">
        <w:rPr>
          <w:bCs/>
          <w:sz w:val="22"/>
          <w:szCs w:val="22"/>
          <w:lang w:val="x-none"/>
        </w:rPr>
        <w:t xml:space="preserve"> </w:t>
      </w:r>
      <w:r w:rsidRPr="007C6F29">
        <w:rPr>
          <w:bCs/>
          <w:sz w:val="22"/>
          <w:szCs w:val="22"/>
        </w:rPr>
        <w:t>zamówienia</w:t>
      </w:r>
      <w:r w:rsidRPr="007C6F29">
        <w:rPr>
          <w:bCs/>
          <w:sz w:val="22"/>
          <w:szCs w:val="22"/>
          <w:lang w:val="x-none"/>
        </w:rPr>
        <w:t xml:space="preserve"> podlega zwolnieniu z podatku od towarów i usług VAT </w:t>
      </w:r>
      <w:r w:rsidRPr="007C6F29">
        <w:rPr>
          <w:bCs/>
          <w:sz w:val="22"/>
          <w:szCs w:val="22"/>
          <w:lang w:val="x-none"/>
        </w:rPr>
        <w:br/>
        <w:t>na podstawie § 3 ust. 1 pkt 14 rozporządzenie Ministra Finansów z dnia 20 grudnia 2013 r. w sprawie zwolnień od podatku od towarów i usług oraz warunków stosowania tych zwolnień (t. j. Dz. U. 20</w:t>
      </w:r>
      <w:r w:rsidRPr="007C6F29">
        <w:rPr>
          <w:bCs/>
          <w:sz w:val="22"/>
          <w:szCs w:val="22"/>
        </w:rPr>
        <w:t>2</w:t>
      </w:r>
      <w:r w:rsidR="00E77B17">
        <w:rPr>
          <w:bCs/>
          <w:sz w:val="22"/>
          <w:szCs w:val="22"/>
        </w:rPr>
        <w:t>4</w:t>
      </w:r>
      <w:r w:rsidRPr="007C6F29">
        <w:rPr>
          <w:bCs/>
          <w:sz w:val="22"/>
          <w:szCs w:val="22"/>
          <w:lang w:val="x-none"/>
        </w:rPr>
        <w:t xml:space="preserve"> r. poz. </w:t>
      </w:r>
      <w:r w:rsidR="00E77B17">
        <w:rPr>
          <w:bCs/>
          <w:sz w:val="22"/>
          <w:szCs w:val="22"/>
        </w:rPr>
        <w:t>361</w:t>
      </w:r>
      <w:r w:rsidRPr="007C6F29">
        <w:rPr>
          <w:bCs/>
          <w:sz w:val="22"/>
          <w:szCs w:val="22"/>
          <w:lang w:val="x-none"/>
        </w:rPr>
        <w:t xml:space="preserve"> ze zm.) </w:t>
      </w:r>
      <w:r w:rsidRPr="007C6F29">
        <w:rPr>
          <w:bCs/>
          <w:sz w:val="22"/>
          <w:szCs w:val="22"/>
        </w:rPr>
        <w:t>– netto=brutto.</w:t>
      </w:r>
    </w:p>
    <w:p w14:paraId="69FFCC54" w14:textId="77777777" w:rsidR="007D340D" w:rsidRPr="0057280F" w:rsidRDefault="007D340D" w:rsidP="0013757C">
      <w:pPr>
        <w:numPr>
          <w:ilvl w:val="0"/>
          <w:numId w:val="20"/>
        </w:numPr>
        <w:shd w:val="clear" w:color="auto" w:fill="FFFFFF"/>
        <w:ind w:left="709" w:hanging="709"/>
        <w:jc w:val="both"/>
        <w:rPr>
          <w:bCs/>
          <w:sz w:val="22"/>
          <w:szCs w:val="22"/>
          <w:lang w:val="x-none"/>
        </w:rPr>
      </w:pPr>
      <w:r w:rsidRPr="0057280F">
        <w:rPr>
          <w:bCs/>
          <w:sz w:val="22"/>
          <w:szCs w:val="22"/>
          <w:lang w:val="x-none"/>
        </w:rPr>
        <w:lastRenderedPageBreak/>
        <w:t>W przypadku, gdy Wykonawca jest osobą fizyczną, wobec której Zamawiający jako płatnik, będzie miał</w:t>
      </w:r>
      <w:r w:rsidRPr="0057280F">
        <w:rPr>
          <w:bCs/>
          <w:sz w:val="22"/>
          <w:szCs w:val="22"/>
        </w:rPr>
        <w:t xml:space="preserve"> </w:t>
      </w:r>
      <w:r w:rsidRPr="0057280F">
        <w:rPr>
          <w:bCs/>
          <w:sz w:val="22"/>
          <w:szCs w:val="22"/>
          <w:lang w:val="x-none"/>
        </w:rPr>
        <w:t>obowiązek odprowadzenia obowiązkowych składek lub innych należności publiczno-prawnych,</w:t>
      </w:r>
      <w:r w:rsidRPr="0057280F">
        <w:rPr>
          <w:bCs/>
          <w:sz w:val="22"/>
          <w:szCs w:val="22"/>
        </w:rPr>
        <w:t xml:space="preserve"> </w:t>
      </w:r>
      <w:r w:rsidRPr="0057280F">
        <w:rPr>
          <w:bCs/>
          <w:sz w:val="22"/>
          <w:szCs w:val="22"/>
          <w:lang w:val="x-none"/>
        </w:rPr>
        <w:t>wynagrodzenie należne Wykonawcy zostanie pomniejszone o kwotę tych składek lub innych należności</w:t>
      </w:r>
      <w:r w:rsidRPr="0057280F">
        <w:rPr>
          <w:bCs/>
          <w:sz w:val="22"/>
          <w:szCs w:val="22"/>
        </w:rPr>
        <w:t xml:space="preserve"> </w:t>
      </w:r>
      <w:r w:rsidRPr="0057280F">
        <w:rPr>
          <w:bCs/>
          <w:sz w:val="22"/>
          <w:szCs w:val="22"/>
          <w:lang w:val="x-none"/>
        </w:rPr>
        <w:t>publiczno-prawnych (leżących po stronie Wykonawcy i Zamawiającego), w oparciu o stosowne</w:t>
      </w:r>
      <w:r w:rsidRPr="0057280F">
        <w:rPr>
          <w:bCs/>
          <w:sz w:val="22"/>
          <w:szCs w:val="22"/>
        </w:rPr>
        <w:t xml:space="preserve"> </w:t>
      </w:r>
      <w:r w:rsidRPr="0057280F">
        <w:rPr>
          <w:bCs/>
          <w:sz w:val="22"/>
          <w:szCs w:val="22"/>
          <w:lang w:val="x-none"/>
        </w:rPr>
        <w:t>oświadczenie dostarczone Zamawiającemu przez Wykonawcę.</w:t>
      </w:r>
    </w:p>
    <w:p w14:paraId="154EAD07" w14:textId="2FC67D83"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w:t>
      </w:r>
      <w:r w:rsidR="00E77B17">
        <w:rPr>
          <w:sz w:val="22"/>
          <w:szCs w:val="22"/>
        </w:rPr>
        <w:t> </w:t>
      </w:r>
      <w:r w:rsidRPr="0057280F">
        <w:rPr>
          <w:sz w:val="22"/>
          <w:szCs w:val="22"/>
          <w:lang w:val="x-none"/>
        </w:rPr>
        <w:t>przypadku oferty Wykonawcy mającego siedzibę poza granicami Polski doliczy do przedstawionych cen podatek od towarów i usług VAT, który ma obowiązek zapłacić zgodnie z obowiązującymi przepisami.</w:t>
      </w:r>
    </w:p>
    <w:p w14:paraId="06509859"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 xml:space="preserve">W przypadku rozbieżności pomiędzy ceną oferty podaną cyfrowo a słownie, jako wartość właściwa zostanie przyjęta cena podana </w:t>
      </w:r>
      <w:r w:rsidRPr="0057280F">
        <w:rPr>
          <w:bCs/>
          <w:sz w:val="22"/>
          <w:szCs w:val="22"/>
        </w:rPr>
        <w:t>cyfrowo</w:t>
      </w:r>
      <w:r w:rsidRPr="0057280F">
        <w:rPr>
          <w:bCs/>
          <w:sz w:val="22"/>
          <w:szCs w:val="22"/>
          <w:lang w:val="x-none"/>
        </w:rPr>
        <w:t>.</w:t>
      </w:r>
    </w:p>
    <w:p w14:paraId="5CF147A7"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rPr>
        <w:t>Wykonawca zobowiązany jest do przestrzegania obowiązków wynikających z art. 225 ustawy.</w:t>
      </w:r>
    </w:p>
    <w:p w14:paraId="2F56A9C9" w14:textId="77777777" w:rsidR="002E5479" w:rsidRPr="0057280F" w:rsidRDefault="002E5479" w:rsidP="0057280F">
      <w:pPr>
        <w:shd w:val="clear" w:color="auto" w:fill="FFFFFF"/>
        <w:jc w:val="both"/>
        <w:rPr>
          <w:bCs/>
          <w:sz w:val="22"/>
          <w:szCs w:val="22"/>
          <w:lang w:val="x-none"/>
        </w:rPr>
      </w:pPr>
    </w:p>
    <w:p w14:paraId="2ABC4EE0"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Opis kryteriów oceny ofert, wraz z podaniem wag tych kryteriów i sposobu oceny ofert</w:t>
      </w:r>
    </w:p>
    <w:p w14:paraId="152AAC76" w14:textId="77777777" w:rsidR="00E22F33" w:rsidRDefault="00E22F33" w:rsidP="0013757C">
      <w:pPr>
        <w:numPr>
          <w:ilvl w:val="0"/>
          <w:numId w:val="38"/>
        </w:numPr>
        <w:ind w:left="709" w:hanging="709"/>
        <w:jc w:val="both"/>
        <w:rPr>
          <w:sz w:val="22"/>
          <w:szCs w:val="22"/>
        </w:rPr>
      </w:pPr>
      <w:r>
        <w:rPr>
          <w:sz w:val="22"/>
          <w:szCs w:val="22"/>
        </w:rPr>
        <w:t>Zamawiający wybiera najkorzystniejszą ofertę na podstawie kryteriów oceny ofert.</w:t>
      </w:r>
    </w:p>
    <w:p w14:paraId="2126F07A" w14:textId="77777777" w:rsidR="00E22F33" w:rsidRDefault="00E22F33" w:rsidP="0013757C">
      <w:pPr>
        <w:numPr>
          <w:ilvl w:val="0"/>
          <w:numId w:val="38"/>
        </w:numPr>
        <w:tabs>
          <w:tab w:val="left" w:pos="0"/>
        </w:tabs>
        <w:ind w:left="709" w:hanging="709"/>
        <w:rPr>
          <w:b/>
          <w:sz w:val="22"/>
          <w:szCs w:val="22"/>
        </w:rPr>
      </w:pPr>
      <w:r>
        <w:rPr>
          <w:sz w:val="22"/>
          <w:szCs w:val="22"/>
        </w:rPr>
        <w:t>Kryteriami oceny są</w:t>
      </w:r>
      <w:r>
        <w:rPr>
          <w:bCs/>
          <w:sz w:val="22"/>
          <w:szCs w:val="22"/>
        </w:rPr>
        <w:t>:</w:t>
      </w:r>
    </w:p>
    <w:p w14:paraId="6DE44857" w14:textId="77777777" w:rsidR="00E22F33" w:rsidRPr="00E67F1B" w:rsidRDefault="00E22F33" w:rsidP="0013757C">
      <w:pPr>
        <w:numPr>
          <w:ilvl w:val="0"/>
          <w:numId w:val="32"/>
        </w:numPr>
        <w:ind w:left="1418" w:hanging="720"/>
        <w:jc w:val="both"/>
        <w:rPr>
          <w:b/>
          <w:color w:val="000000" w:themeColor="text1"/>
          <w:sz w:val="22"/>
          <w:szCs w:val="22"/>
        </w:rPr>
      </w:pPr>
      <w:r w:rsidRPr="00E67F1B">
        <w:rPr>
          <w:b/>
          <w:color w:val="000000" w:themeColor="text1"/>
          <w:sz w:val="22"/>
          <w:szCs w:val="22"/>
        </w:rPr>
        <w:t xml:space="preserve">Cena – waga </w:t>
      </w:r>
      <w:r w:rsidRPr="00E67F1B">
        <w:rPr>
          <w:b/>
          <w:i/>
          <w:color w:val="000000" w:themeColor="text1"/>
          <w:sz w:val="22"/>
          <w:szCs w:val="22"/>
        </w:rPr>
        <w:t>sześćdziesiąt</w:t>
      </w:r>
      <w:r w:rsidRPr="00E67F1B">
        <w:rPr>
          <w:b/>
          <w:color w:val="000000" w:themeColor="text1"/>
          <w:sz w:val="22"/>
          <w:szCs w:val="22"/>
        </w:rPr>
        <w:t xml:space="preserve"> [ 60,00 ] punktów</w:t>
      </w:r>
      <w:r w:rsidRPr="00E67F1B">
        <w:rPr>
          <w:color w:val="000000" w:themeColor="text1"/>
          <w:sz w:val="22"/>
          <w:szCs w:val="22"/>
        </w:rPr>
        <w:t>.</w:t>
      </w:r>
    </w:p>
    <w:p w14:paraId="69B83181" w14:textId="77777777" w:rsidR="00E22F33" w:rsidRPr="00E67F1B" w:rsidRDefault="00E22F33" w:rsidP="00E22F33">
      <w:pPr>
        <w:ind w:left="1418"/>
        <w:jc w:val="both"/>
        <w:rPr>
          <w:b/>
          <w:color w:val="000000" w:themeColor="text1"/>
          <w:sz w:val="6"/>
          <w:szCs w:val="6"/>
        </w:rPr>
      </w:pPr>
    </w:p>
    <w:p w14:paraId="60445B70" w14:textId="58A0A212" w:rsidR="006A5570" w:rsidRDefault="00110C85" w:rsidP="0013757C">
      <w:pPr>
        <w:numPr>
          <w:ilvl w:val="0"/>
          <w:numId w:val="32"/>
        </w:numPr>
        <w:ind w:left="1418" w:hanging="720"/>
        <w:jc w:val="both"/>
        <w:rPr>
          <w:b/>
          <w:color w:val="C00000"/>
          <w:sz w:val="22"/>
          <w:szCs w:val="22"/>
        </w:rPr>
      </w:pPr>
      <w:r>
        <w:rPr>
          <w:b/>
          <w:sz w:val="22"/>
          <w:szCs w:val="22"/>
        </w:rPr>
        <w:t>Liczba przeprowadzonych szkoleń</w:t>
      </w:r>
      <w:r w:rsidR="007A23D9">
        <w:rPr>
          <w:b/>
          <w:sz w:val="22"/>
          <w:szCs w:val="22"/>
        </w:rPr>
        <w:t>*</w:t>
      </w:r>
      <w:r>
        <w:rPr>
          <w:b/>
          <w:sz w:val="22"/>
          <w:szCs w:val="22"/>
        </w:rPr>
        <w:t xml:space="preserve"> przez osob</w:t>
      </w:r>
      <w:r w:rsidR="00C2086B">
        <w:rPr>
          <w:b/>
          <w:sz w:val="22"/>
          <w:szCs w:val="22"/>
        </w:rPr>
        <w:t>y</w:t>
      </w:r>
      <w:r>
        <w:rPr>
          <w:b/>
          <w:sz w:val="22"/>
          <w:szCs w:val="22"/>
        </w:rPr>
        <w:t xml:space="preserve"> skierowan</w:t>
      </w:r>
      <w:r w:rsidR="00C2086B">
        <w:rPr>
          <w:b/>
          <w:sz w:val="22"/>
          <w:szCs w:val="22"/>
        </w:rPr>
        <w:t>e</w:t>
      </w:r>
      <w:r>
        <w:rPr>
          <w:b/>
          <w:sz w:val="22"/>
          <w:szCs w:val="22"/>
        </w:rPr>
        <w:t xml:space="preserve"> do realizacji przedmiotu zamówienia </w:t>
      </w:r>
      <w:r w:rsidR="00E22F33" w:rsidRPr="00E67F1B">
        <w:rPr>
          <w:b/>
          <w:color w:val="000000" w:themeColor="text1"/>
          <w:sz w:val="22"/>
          <w:szCs w:val="22"/>
        </w:rPr>
        <w:t xml:space="preserve">– waga </w:t>
      </w:r>
      <w:r w:rsidR="006A5570">
        <w:rPr>
          <w:b/>
          <w:bCs/>
          <w:i/>
          <w:color w:val="000000" w:themeColor="text1"/>
          <w:sz w:val="22"/>
          <w:szCs w:val="22"/>
        </w:rPr>
        <w:t>czterdzieści</w:t>
      </w:r>
      <w:r>
        <w:rPr>
          <w:b/>
          <w:bCs/>
          <w:i/>
          <w:color w:val="000000" w:themeColor="text1"/>
          <w:sz w:val="22"/>
          <w:szCs w:val="22"/>
        </w:rPr>
        <w:t xml:space="preserve"> </w:t>
      </w:r>
      <w:r w:rsidR="00682D5F">
        <w:rPr>
          <w:b/>
          <w:bCs/>
          <w:color w:val="000000" w:themeColor="text1"/>
          <w:sz w:val="22"/>
          <w:szCs w:val="22"/>
        </w:rPr>
        <w:t>[ </w:t>
      </w:r>
      <w:r w:rsidR="006A5570">
        <w:rPr>
          <w:b/>
          <w:bCs/>
          <w:color w:val="000000" w:themeColor="text1"/>
          <w:sz w:val="22"/>
          <w:szCs w:val="22"/>
        </w:rPr>
        <w:t>4</w:t>
      </w:r>
      <w:r w:rsidR="00E22F33" w:rsidRPr="00E67F1B">
        <w:rPr>
          <w:b/>
          <w:bCs/>
          <w:color w:val="000000" w:themeColor="text1"/>
          <w:sz w:val="22"/>
          <w:szCs w:val="22"/>
        </w:rPr>
        <w:t xml:space="preserve">0,00 ] </w:t>
      </w:r>
      <w:r w:rsidR="00E22F33" w:rsidRPr="00E67F1B">
        <w:rPr>
          <w:b/>
          <w:color w:val="000000" w:themeColor="text1"/>
          <w:sz w:val="22"/>
          <w:szCs w:val="22"/>
        </w:rPr>
        <w:t>punktów</w:t>
      </w:r>
      <w:r w:rsidR="00E22F33">
        <w:rPr>
          <w:sz w:val="22"/>
          <w:szCs w:val="22"/>
        </w:rPr>
        <w:t>.</w:t>
      </w:r>
    </w:p>
    <w:p w14:paraId="25767345" w14:textId="77777777" w:rsidR="006A5570" w:rsidRPr="006A5570" w:rsidRDefault="006A5570" w:rsidP="006A5570">
      <w:pPr>
        <w:jc w:val="both"/>
        <w:rPr>
          <w:b/>
          <w:color w:val="C00000"/>
          <w:sz w:val="22"/>
          <w:szCs w:val="22"/>
        </w:rPr>
      </w:pPr>
    </w:p>
    <w:p w14:paraId="706215B8" w14:textId="4A4D0237" w:rsidR="00682D5F" w:rsidRPr="003065E4" w:rsidRDefault="00A24418" w:rsidP="003065E4">
      <w:pPr>
        <w:pStyle w:val="Akapitzlist"/>
        <w:tabs>
          <w:tab w:val="left" w:pos="1560"/>
        </w:tabs>
        <w:spacing w:before="60"/>
        <w:ind w:left="720"/>
        <w:jc w:val="both"/>
        <w:rPr>
          <w:bCs/>
          <w:i/>
          <w:iCs/>
          <w:sz w:val="22"/>
          <w:szCs w:val="22"/>
        </w:rPr>
      </w:pPr>
      <w:r w:rsidRPr="00A24418">
        <w:rPr>
          <w:i/>
          <w:sz w:val="22"/>
          <w:szCs w:val="22"/>
          <w:lang w:eastAsia="pl-PL"/>
        </w:rPr>
        <w:t>*</w:t>
      </w:r>
      <w:r w:rsidRPr="00A24418">
        <w:rPr>
          <w:bCs/>
          <w:i/>
          <w:iCs/>
          <w:sz w:val="22"/>
          <w:szCs w:val="22"/>
        </w:rPr>
        <w:t>Szkolenie jest to forma kształcenia, prowadzona w czasie rzeczywistym</w:t>
      </w:r>
      <w:r w:rsidR="00F27DA3">
        <w:rPr>
          <w:bCs/>
          <w:i/>
          <w:iCs/>
          <w:sz w:val="22"/>
          <w:szCs w:val="22"/>
        </w:rPr>
        <w:t xml:space="preserve">, </w:t>
      </w:r>
      <w:r w:rsidR="00F27DA3" w:rsidRPr="00A24418">
        <w:rPr>
          <w:bCs/>
          <w:i/>
          <w:iCs/>
          <w:sz w:val="22"/>
          <w:szCs w:val="22"/>
        </w:rPr>
        <w:t>trwająca co najmniej szesnaście [16] godzin lekcyjnych (1 godzina lekcyjna to co najmniej 45 minut</w:t>
      </w:r>
      <w:r w:rsidR="00B82863">
        <w:rPr>
          <w:bCs/>
          <w:i/>
          <w:iCs/>
          <w:sz w:val="22"/>
          <w:szCs w:val="22"/>
        </w:rPr>
        <w:t>)</w:t>
      </w:r>
      <w:r w:rsidR="003065E4" w:rsidRPr="003065E4">
        <w:rPr>
          <w:bCs/>
          <w:i/>
          <w:iCs/>
          <w:sz w:val="22"/>
          <w:szCs w:val="22"/>
        </w:rPr>
        <w:t xml:space="preserve"> </w:t>
      </w:r>
      <w:r w:rsidR="003065E4" w:rsidRPr="00A24418">
        <w:rPr>
          <w:bCs/>
          <w:i/>
          <w:iCs/>
          <w:sz w:val="22"/>
          <w:szCs w:val="22"/>
        </w:rPr>
        <w:t xml:space="preserve">dla co najmniej </w:t>
      </w:r>
      <w:r w:rsidR="003065E4">
        <w:rPr>
          <w:bCs/>
          <w:i/>
          <w:iCs/>
          <w:sz w:val="22"/>
          <w:szCs w:val="22"/>
        </w:rPr>
        <w:t>1</w:t>
      </w:r>
      <w:r w:rsidR="003065E4" w:rsidRPr="00A24418">
        <w:rPr>
          <w:bCs/>
          <w:i/>
          <w:iCs/>
          <w:sz w:val="22"/>
          <w:szCs w:val="22"/>
        </w:rPr>
        <w:t>0 osób</w:t>
      </w:r>
      <w:r w:rsidR="00F27DA3">
        <w:rPr>
          <w:bCs/>
          <w:i/>
          <w:iCs/>
          <w:sz w:val="22"/>
          <w:szCs w:val="22"/>
        </w:rPr>
        <w:t>, przeprowadzona</w:t>
      </w:r>
      <w:r w:rsidR="007A23D9">
        <w:rPr>
          <w:bCs/>
          <w:i/>
          <w:iCs/>
          <w:sz w:val="22"/>
          <w:szCs w:val="22"/>
        </w:rPr>
        <w:t xml:space="preserve"> w okresie ostatnich trzech [ 3 ] lat przed terminem składania ofert</w:t>
      </w:r>
      <w:r w:rsidR="00F27DA3">
        <w:rPr>
          <w:bCs/>
          <w:i/>
          <w:iCs/>
          <w:sz w:val="22"/>
          <w:szCs w:val="22"/>
        </w:rPr>
        <w:t xml:space="preserve"> w dziedzinie bezpieczeństwa i higieny pracy dla osób będących pracodawcami oraz innymi osobami kierującymi pracownikami</w:t>
      </w:r>
      <w:r w:rsidR="003065E4">
        <w:rPr>
          <w:bCs/>
          <w:i/>
          <w:iCs/>
          <w:sz w:val="22"/>
          <w:szCs w:val="22"/>
        </w:rPr>
        <w:t xml:space="preserve"> z wykorzystaniem technik prowadzenia szkolenia takich jak: wykład, warsztaty, twórcza dyskusja, praca zespołowa.</w:t>
      </w:r>
    </w:p>
    <w:p w14:paraId="7DE8346B" w14:textId="77777777" w:rsidR="00E22F33" w:rsidRPr="00D37464" w:rsidRDefault="00E22F33" w:rsidP="00D37464">
      <w:pPr>
        <w:rPr>
          <w:b/>
          <w:color w:val="C00000"/>
          <w:sz w:val="22"/>
          <w:szCs w:val="22"/>
        </w:rPr>
      </w:pPr>
    </w:p>
    <w:p w14:paraId="502FE162" w14:textId="77777777" w:rsidR="00E22F33" w:rsidRDefault="00E22F33" w:rsidP="0013757C">
      <w:pPr>
        <w:numPr>
          <w:ilvl w:val="0"/>
          <w:numId w:val="38"/>
        </w:numPr>
        <w:shd w:val="clear" w:color="auto" w:fill="E7E6E6"/>
        <w:tabs>
          <w:tab w:val="left" w:pos="0"/>
        </w:tabs>
        <w:ind w:left="709" w:hanging="709"/>
        <w:jc w:val="both"/>
        <w:rPr>
          <w:b/>
          <w:sz w:val="22"/>
          <w:szCs w:val="22"/>
        </w:rPr>
      </w:pPr>
      <w:r>
        <w:rPr>
          <w:sz w:val="22"/>
          <w:szCs w:val="22"/>
        </w:rPr>
        <w:t xml:space="preserve">Wzór do klasyfikacji ofert w kryterium </w:t>
      </w:r>
      <w:r>
        <w:rPr>
          <w:b/>
          <w:sz w:val="22"/>
          <w:szCs w:val="22"/>
        </w:rPr>
        <w:t>„Cena”</w:t>
      </w:r>
      <w:r>
        <w:rPr>
          <w:spacing w:val="-4"/>
          <w:sz w:val="22"/>
          <w:szCs w:val="22"/>
        </w:rPr>
        <w:t>:</w:t>
      </w:r>
    </w:p>
    <w:p w14:paraId="57E657D3" w14:textId="77777777" w:rsidR="00E22F33" w:rsidRDefault="00E22F33" w:rsidP="00E22F33">
      <w:pPr>
        <w:tabs>
          <w:tab w:val="left" w:pos="0"/>
        </w:tabs>
        <w:ind w:left="709"/>
        <w:jc w:val="both"/>
        <w:rPr>
          <w:b/>
          <w:sz w:val="12"/>
          <w:szCs w:val="12"/>
        </w:rPr>
      </w:pPr>
    </w:p>
    <w:tbl>
      <w:tblPr>
        <w:tblW w:w="9531" w:type="dxa"/>
        <w:tblInd w:w="817" w:type="dxa"/>
        <w:shd w:val="clear" w:color="auto" w:fill="DEEAF6"/>
        <w:tblLook w:val="04A0" w:firstRow="1" w:lastRow="0" w:firstColumn="1" w:lastColumn="0" w:noHBand="0" w:noVBand="1"/>
      </w:tblPr>
      <w:tblGrid>
        <w:gridCol w:w="972"/>
        <w:gridCol w:w="519"/>
        <w:gridCol w:w="4404"/>
        <w:gridCol w:w="395"/>
        <w:gridCol w:w="3241"/>
      </w:tblGrid>
      <w:tr w:rsidR="00E22F33" w14:paraId="774589D5" w14:textId="77777777" w:rsidTr="00E22F33">
        <w:trPr>
          <w:trHeight w:val="646"/>
        </w:trPr>
        <w:tc>
          <w:tcPr>
            <w:tcW w:w="906" w:type="dxa"/>
            <w:vMerge w:val="restart"/>
            <w:shd w:val="clear" w:color="auto" w:fill="DEEAF6"/>
            <w:vAlign w:val="center"/>
            <w:hideMark/>
          </w:tcPr>
          <w:p w14:paraId="3AC410B8" w14:textId="77777777" w:rsidR="00E22F33" w:rsidRDefault="00E22F33">
            <w:pPr>
              <w:ind w:firstLine="77"/>
              <w:jc w:val="center"/>
              <w:rPr>
                <w:b/>
                <w:sz w:val="20"/>
                <w:szCs w:val="20"/>
              </w:rPr>
            </w:pPr>
            <w:r>
              <w:rPr>
                <w:b/>
                <w:bCs/>
                <w:sz w:val="20"/>
                <w:szCs w:val="20"/>
              </w:rPr>
              <w:t>Liczba punktów</w:t>
            </w:r>
          </w:p>
        </w:tc>
        <w:tc>
          <w:tcPr>
            <w:tcW w:w="521" w:type="dxa"/>
            <w:vMerge w:val="restart"/>
            <w:shd w:val="clear" w:color="auto" w:fill="DEEAF6"/>
            <w:vAlign w:val="center"/>
            <w:hideMark/>
          </w:tcPr>
          <w:p w14:paraId="0EC23F3C" w14:textId="77777777" w:rsidR="00E22F33" w:rsidRDefault="00E22F33">
            <w:pPr>
              <w:jc w:val="center"/>
              <w:rPr>
                <w:b/>
                <w:sz w:val="22"/>
                <w:szCs w:val="22"/>
              </w:rPr>
            </w:pPr>
            <w:r>
              <w:rPr>
                <w:b/>
                <w:sz w:val="22"/>
                <w:szCs w:val="22"/>
              </w:rPr>
              <w:t>=</w:t>
            </w:r>
          </w:p>
        </w:tc>
        <w:tc>
          <w:tcPr>
            <w:tcW w:w="4440" w:type="dxa"/>
            <w:tcBorders>
              <w:top w:val="nil"/>
              <w:left w:val="nil"/>
              <w:bottom w:val="single" w:sz="4" w:space="0" w:color="auto"/>
              <w:right w:val="nil"/>
            </w:tcBorders>
            <w:shd w:val="clear" w:color="auto" w:fill="DEEAF6"/>
            <w:vAlign w:val="center"/>
            <w:hideMark/>
          </w:tcPr>
          <w:p w14:paraId="4D0092D9" w14:textId="77777777" w:rsidR="00E22F33" w:rsidRDefault="00E22F33">
            <w:pPr>
              <w:jc w:val="center"/>
              <w:rPr>
                <w:b/>
                <w:sz w:val="20"/>
                <w:szCs w:val="20"/>
              </w:rPr>
            </w:pPr>
            <w:r>
              <w:rPr>
                <w:b/>
                <w:bCs/>
                <w:sz w:val="20"/>
                <w:szCs w:val="20"/>
              </w:rPr>
              <w:t xml:space="preserve">Najniższa </w:t>
            </w:r>
            <w:r>
              <w:rPr>
                <w:b/>
                <w:bCs/>
                <w:i/>
                <w:sz w:val="20"/>
                <w:szCs w:val="20"/>
              </w:rPr>
              <w:t xml:space="preserve">cena </w:t>
            </w:r>
            <w:r>
              <w:rPr>
                <w:b/>
                <w:bCs/>
                <w:sz w:val="20"/>
                <w:szCs w:val="20"/>
              </w:rPr>
              <w:t xml:space="preserve">brutto                                        spośród złożonych ofert niepodlegających odrzuceniu na danym etapie </w:t>
            </w:r>
          </w:p>
        </w:tc>
        <w:tc>
          <w:tcPr>
            <w:tcW w:w="396" w:type="dxa"/>
            <w:vMerge w:val="restart"/>
            <w:shd w:val="clear" w:color="auto" w:fill="DEEAF6"/>
            <w:vAlign w:val="center"/>
            <w:hideMark/>
          </w:tcPr>
          <w:p w14:paraId="2A0E758F" w14:textId="77777777" w:rsidR="00E22F33" w:rsidRDefault="00E22F33">
            <w:pPr>
              <w:ind w:right="-224"/>
              <w:jc w:val="center"/>
              <w:rPr>
                <w:b/>
                <w:sz w:val="32"/>
                <w:szCs w:val="32"/>
              </w:rPr>
            </w:pPr>
            <w:r>
              <w:rPr>
                <w:b/>
                <w:sz w:val="32"/>
                <w:szCs w:val="32"/>
                <w:vertAlign w:val="subscript"/>
              </w:rPr>
              <w:t>*</w:t>
            </w:r>
            <w:r>
              <w:rPr>
                <w:b/>
                <w:sz w:val="32"/>
                <w:szCs w:val="32"/>
              </w:rPr>
              <w:t xml:space="preserve">     </w:t>
            </w:r>
          </w:p>
        </w:tc>
        <w:tc>
          <w:tcPr>
            <w:tcW w:w="3268" w:type="dxa"/>
            <w:vMerge w:val="restart"/>
            <w:shd w:val="clear" w:color="auto" w:fill="DEEAF6"/>
            <w:vAlign w:val="center"/>
            <w:hideMark/>
          </w:tcPr>
          <w:p w14:paraId="07C0C9EA" w14:textId="77777777" w:rsidR="00E22F33" w:rsidRPr="00E67F1B" w:rsidRDefault="00E22F33">
            <w:pPr>
              <w:jc w:val="center"/>
              <w:rPr>
                <w:b/>
                <w:color w:val="000000" w:themeColor="text1"/>
                <w:sz w:val="20"/>
                <w:szCs w:val="20"/>
              </w:rPr>
            </w:pPr>
            <w:r w:rsidRPr="00E67F1B">
              <w:rPr>
                <w:b/>
                <w:i/>
                <w:color w:val="000000" w:themeColor="text1"/>
                <w:sz w:val="20"/>
                <w:szCs w:val="20"/>
              </w:rPr>
              <w:t>sześćdziesiąt</w:t>
            </w:r>
            <w:r w:rsidRPr="00E67F1B">
              <w:rPr>
                <w:b/>
                <w:color w:val="000000" w:themeColor="text1"/>
                <w:sz w:val="20"/>
                <w:szCs w:val="20"/>
              </w:rPr>
              <w:t xml:space="preserve"> [ 60,00 ] </w:t>
            </w:r>
          </w:p>
          <w:p w14:paraId="0A0EDD1E" w14:textId="77777777" w:rsidR="00E22F33" w:rsidRDefault="00E22F33">
            <w:pPr>
              <w:jc w:val="center"/>
              <w:rPr>
                <w:b/>
                <w:color w:val="C00000"/>
                <w:sz w:val="20"/>
                <w:szCs w:val="20"/>
              </w:rPr>
            </w:pPr>
            <w:r>
              <w:rPr>
                <w:b/>
                <w:sz w:val="20"/>
                <w:szCs w:val="20"/>
              </w:rPr>
              <w:t>punktów</w:t>
            </w:r>
          </w:p>
        </w:tc>
      </w:tr>
      <w:tr w:rsidR="00E22F33" w14:paraId="2FFFC9CD" w14:textId="77777777" w:rsidTr="00E22F33">
        <w:trPr>
          <w:trHeight w:val="340"/>
        </w:trPr>
        <w:tc>
          <w:tcPr>
            <w:tcW w:w="0" w:type="auto"/>
            <w:vMerge/>
            <w:shd w:val="clear" w:color="auto" w:fill="DEEAF6"/>
            <w:vAlign w:val="center"/>
            <w:hideMark/>
          </w:tcPr>
          <w:p w14:paraId="41C5AA96" w14:textId="77777777" w:rsidR="00E22F33" w:rsidRDefault="00E22F33">
            <w:pPr>
              <w:suppressAutoHyphens w:val="0"/>
              <w:rPr>
                <w:b/>
                <w:sz w:val="20"/>
                <w:szCs w:val="20"/>
              </w:rPr>
            </w:pPr>
          </w:p>
        </w:tc>
        <w:tc>
          <w:tcPr>
            <w:tcW w:w="0" w:type="auto"/>
            <w:vMerge/>
            <w:shd w:val="clear" w:color="auto" w:fill="DEEAF6"/>
            <w:vAlign w:val="center"/>
            <w:hideMark/>
          </w:tcPr>
          <w:p w14:paraId="572E2038" w14:textId="77777777" w:rsidR="00E22F33" w:rsidRDefault="00E22F33">
            <w:pPr>
              <w:suppressAutoHyphens w:val="0"/>
              <w:rPr>
                <w:b/>
                <w:sz w:val="22"/>
                <w:szCs w:val="22"/>
              </w:rPr>
            </w:pPr>
          </w:p>
        </w:tc>
        <w:tc>
          <w:tcPr>
            <w:tcW w:w="4440" w:type="dxa"/>
            <w:tcBorders>
              <w:top w:val="single" w:sz="4" w:space="0" w:color="auto"/>
              <w:left w:val="nil"/>
              <w:bottom w:val="nil"/>
              <w:right w:val="nil"/>
            </w:tcBorders>
            <w:shd w:val="clear" w:color="auto" w:fill="DEEAF6"/>
            <w:vAlign w:val="center"/>
            <w:hideMark/>
          </w:tcPr>
          <w:p w14:paraId="1F96FB7B" w14:textId="77777777" w:rsidR="00E22F33" w:rsidRDefault="00E22F33">
            <w:pPr>
              <w:jc w:val="center"/>
              <w:rPr>
                <w:b/>
                <w:bCs/>
                <w:sz w:val="20"/>
                <w:szCs w:val="20"/>
              </w:rPr>
            </w:pPr>
            <w:r>
              <w:rPr>
                <w:b/>
                <w:bCs/>
                <w:i/>
                <w:sz w:val="20"/>
                <w:szCs w:val="20"/>
              </w:rPr>
              <w:t>Cena</w:t>
            </w:r>
            <w:r>
              <w:rPr>
                <w:b/>
                <w:bCs/>
                <w:sz w:val="20"/>
                <w:szCs w:val="20"/>
              </w:rPr>
              <w:t xml:space="preserve"> badanej oferty brutto</w:t>
            </w:r>
          </w:p>
        </w:tc>
        <w:tc>
          <w:tcPr>
            <w:tcW w:w="0" w:type="auto"/>
            <w:vMerge/>
            <w:shd w:val="clear" w:color="auto" w:fill="DEEAF6"/>
            <w:vAlign w:val="center"/>
            <w:hideMark/>
          </w:tcPr>
          <w:p w14:paraId="7E3A702D" w14:textId="77777777" w:rsidR="00E22F33" w:rsidRDefault="00E22F33">
            <w:pPr>
              <w:suppressAutoHyphens w:val="0"/>
              <w:rPr>
                <w:b/>
                <w:sz w:val="32"/>
                <w:szCs w:val="32"/>
              </w:rPr>
            </w:pPr>
          </w:p>
        </w:tc>
        <w:tc>
          <w:tcPr>
            <w:tcW w:w="0" w:type="auto"/>
            <w:vMerge/>
            <w:shd w:val="clear" w:color="auto" w:fill="DEEAF6"/>
            <w:vAlign w:val="center"/>
            <w:hideMark/>
          </w:tcPr>
          <w:p w14:paraId="22EE6E07" w14:textId="77777777" w:rsidR="00E22F33" w:rsidRDefault="00E22F33">
            <w:pPr>
              <w:suppressAutoHyphens w:val="0"/>
              <w:rPr>
                <w:b/>
                <w:color w:val="C00000"/>
                <w:sz w:val="20"/>
                <w:szCs w:val="20"/>
              </w:rPr>
            </w:pPr>
          </w:p>
        </w:tc>
      </w:tr>
    </w:tbl>
    <w:p w14:paraId="02ED8D5A" w14:textId="77777777" w:rsidR="00E22F33" w:rsidRDefault="00E22F33" w:rsidP="00E22F33">
      <w:pPr>
        <w:ind w:left="709"/>
        <w:jc w:val="both"/>
        <w:rPr>
          <w:b/>
          <w:bCs/>
          <w:i/>
          <w:iCs/>
          <w:sz w:val="16"/>
          <w:szCs w:val="16"/>
        </w:rPr>
      </w:pPr>
    </w:p>
    <w:p w14:paraId="6E545AEF" w14:textId="77777777" w:rsidR="00E22F33" w:rsidRDefault="00E22F33" w:rsidP="0013757C">
      <w:pPr>
        <w:numPr>
          <w:ilvl w:val="0"/>
          <w:numId w:val="38"/>
        </w:numPr>
        <w:ind w:left="709" w:hanging="709"/>
        <w:jc w:val="both"/>
        <w:rPr>
          <w:b/>
          <w:bCs/>
          <w:i/>
          <w:iCs/>
          <w:sz w:val="22"/>
          <w:szCs w:val="22"/>
        </w:rPr>
      </w:pPr>
      <w:r>
        <w:rPr>
          <w:sz w:val="22"/>
          <w:szCs w:val="22"/>
        </w:rPr>
        <w:t xml:space="preserve">Podstawą badania i oceny przez Zamawiającego w kryterium oceny ofert „Cena” będzie wartość wskazana przez Wykonawcę, w </w:t>
      </w:r>
      <w:r>
        <w:rPr>
          <w:i/>
          <w:sz w:val="22"/>
          <w:szCs w:val="22"/>
        </w:rPr>
        <w:t>Formularzu ofertowym</w:t>
      </w:r>
      <w:r>
        <w:rPr>
          <w:sz w:val="22"/>
          <w:szCs w:val="22"/>
        </w:rPr>
        <w:t xml:space="preserve">, w pozycji: </w:t>
      </w:r>
      <w:r>
        <w:rPr>
          <w:b/>
          <w:bCs/>
          <w:i/>
          <w:iCs/>
          <w:sz w:val="22"/>
          <w:szCs w:val="22"/>
        </w:rPr>
        <w:t>Ryczałtowe wynagrodzenie za całość przedmiotu zamówienia złotych brutto</w:t>
      </w:r>
      <w:r>
        <w:rPr>
          <w:sz w:val="22"/>
          <w:szCs w:val="22"/>
        </w:rPr>
        <w:t>.</w:t>
      </w:r>
    </w:p>
    <w:p w14:paraId="3531673B" w14:textId="31F48FC1" w:rsidR="00E22F33" w:rsidRDefault="00E22F33" w:rsidP="0013757C">
      <w:pPr>
        <w:numPr>
          <w:ilvl w:val="0"/>
          <w:numId w:val="38"/>
        </w:numPr>
        <w:ind w:left="709" w:hanging="709"/>
        <w:jc w:val="both"/>
        <w:rPr>
          <w:bCs/>
          <w:sz w:val="22"/>
          <w:szCs w:val="22"/>
        </w:rPr>
      </w:pPr>
      <w:r>
        <w:rPr>
          <w:bCs/>
          <w:sz w:val="22"/>
          <w:szCs w:val="22"/>
        </w:rPr>
        <w:t xml:space="preserve">Maksymalna liczba punktów, jaką Wykonawca może otrzymać w kryterium oceny ofert „Cena” wynosi </w:t>
      </w:r>
      <w:r>
        <w:rPr>
          <w:b/>
          <w:bCs/>
          <w:i/>
          <w:sz w:val="22"/>
          <w:szCs w:val="22"/>
        </w:rPr>
        <w:t xml:space="preserve">sześćdziesiąt </w:t>
      </w:r>
      <w:r>
        <w:rPr>
          <w:b/>
          <w:bCs/>
          <w:sz w:val="22"/>
          <w:szCs w:val="22"/>
        </w:rPr>
        <w:t>[ 60,00 ] punktów</w:t>
      </w:r>
      <w:r>
        <w:rPr>
          <w:bCs/>
          <w:sz w:val="22"/>
          <w:szCs w:val="22"/>
        </w:rPr>
        <w:t>.</w:t>
      </w:r>
    </w:p>
    <w:p w14:paraId="0E3B9E82" w14:textId="1209B307" w:rsidR="006A5570" w:rsidRDefault="006A5570" w:rsidP="0013757C">
      <w:pPr>
        <w:numPr>
          <w:ilvl w:val="0"/>
          <w:numId w:val="38"/>
        </w:numPr>
        <w:ind w:left="709" w:hanging="709"/>
        <w:jc w:val="both"/>
        <w:rPr>
          <w:bCs/>
          <w:sz w:val="22"/>
          <w:szCs w:val="22"/>
        </w:rPr>
      </w:pPr>
      <w:r>
        <w:rPr>
          <w:bCs/>
          <w:sz w:val="22"/>
          <w:szCs w:val="22"/>
        </w:rPr>
        <w:t>Nieokreślenie w ofercie ceny skutkować będzie odrzuceniem oferty Wykonawcy z przedmiotowego postę</w:t>
      </w:r>
      <w:r w:rsidR="00CD6B59">
        <w:rPr>
          <w:bCs/>
          <w:sz w:val="22"/>
          <w:szCs w:val="22"/>
        </w:rPr>
        <w:t>p</w:t>
      </w:r>
      <w:r>
        <w:rPr>
          <w:bCs/>
          <w:sz w:val="22"/>
          <w:szCs w:val="22"/>
        </w:rPr>
        <w:t>owania na podstawie art. 226 ust. 1 pkt. 5 ustawy.</w:t>
      </w:r>
    </w:p>
    <w:p w14:paraId="43521C46" w14:textId="77777777" w:rsidR="00E22F33" w:rsidRDefault="00E22F33" w:rsidP="00E22F33">
      <w:pPr>
        <w:ind w:left="709"/>
        <w:jc w:val="both"/>
        <w:rPr>
          <w:bCs/>
          <w:sz w:val="10"/>
          <w:szCs w:val="10"/>
        </w:rPr>
      </w:pPr>
    </w:p>
    <w:p w14:paraId="40137B1A" w14:textId="2E2E2B62" w:rsidR="00E22F33" w:rsidRDefault="00E22F33" w:rsidP="0013757C">
      <w:pPr>
        <w:numPr>
          <w:ilvl w:val="0"/>
          <w:numId w:val="38"/>
        </w:numPr>
        <w:shd w:val="clear" w:color="auto" w:fill="E7E6E6"/>
        <w:tabs>
          <w:tab w:val="left" w:pos="0"/>
        </w:tabs>
        <w:ind w:left="709" w:hanging="709"/>
        <w:jc w:val="both"/>
        <w:rPr>
          <w:b/>
          <w:spacing w:val="-4"/>
          <w:sz w:val="22"/>
          <w:szCs w:val="22"/>
        </w:rPr>
      </w:pPr>
      <w:r>
        <w:rPr>
          <w:sz w:val="22"/>
          <w:szCs w:val="22"/>
        </w:rPr>
        <w:t xml:space="preserve">Wzór do klasyfikacji ofert w kryterium </w:t>
      </w:r>
      <w:r>
        <w:rPr>
          <w:spacing w:val="-4"/>
          <w:sz w:val="22"/>
          <w:szCs w:val="22"/>
        </w:rPr>
        <w:t>„</w:t>
      </w:r>
      <w:r w:rsidR="00DC759E">
        <w:rPr>
          <w:b/>
          <w:sz w:val="22"/>
          <w:szCs w:val="22"/>
        </w:rPr>
        <w:t>Liczba przeprowadzonych szkoleń przez osob</w:t>
      </w:r>
      <w:r w:rsidR="006A5570">
        <w:rPr>
          <w:b/>
          <w:sz w:val="22"/>
          <w:szCs w:val="22"/>
        </w:rPr>
        <w:t>y</w:t>
      </w:r>
      <w:r w:rsidR="00DC759E">
        <w:rPr>
          <w:b/>
          <w:sz w:val="22"/>
          <w:szCs w:val="22"/>
        </w:rPr>
        <w:t xml:space="preserve"> skierowan</w:t>
      </w:r>
      <w:r w:rsidR="006A5570">
        <w:rPr>
          <w:b/>
          <w:sz w:val="22"/>
          <w:szCs w:val="22"/>
        </w:rPr>
        <w:t>e</w:t>
      </w:r>
      <w:r w:rsidR="00DC759E">
        <w:rPr>
          <w:b/>
          <w:sz w:val="22"/>
          <w:szCs w:val="22"/>
        </w:rPr>
        <w:t xml:space="preserve"> do realizacji przedmiotu zamówienia</w:t>
      </w:r>
      <w:r>
        <w:rPr>
          <w:spacing w:val="-4"/>
          <w:sz w:val="22"/>
          <w:szCs w:val="22"/>
        </w:rPr>
        <w:t xml:space="preserve">”: </w:t>
      </w:r>
    </w:p>
    <w:p w14:paraId="46666DD6" w14:textId="77777777" w:rsidR="00E22F33" w:rsidRDefault="00E22F33" w:rsidP="00E22F33">
      <w:pPr>
        <w:tabs>
          <w:tab w:val="left" w:pos="0"/>
        </w:tabs>
        <w:jc w:val="both"/>
        <w:rPr>
          <w:b/>
          <w:spacing w:val="-4"/>
          <w:sz w:val="12"/>
          <w:szCs w:val="12"/>
        </w:rPr>
      </w:pPr>
    </w:p>
    <w:tbl>
      <w:tblPr>
        <w:tblW w:w="9521"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ook w:val="04A0" w:firstRow="1" w:lastRow="0" w:firstColumn="1" w:lastColumn="0" w:noHBand="0" w:noVBand="1"/>
      </w:tblPr>
      <w:tblGrid>
        <w:gridCol w:w="605"/>
        <w:gridCol w:w="4075"/>
        <w:gridCol w:w="4841"/>
      </w:tblGrid>
      <w:tr w:rsidR="00DF1E66" w:rsidRPr="00774885" w14:paraId="5AE27C64" w14:textId="77777777" w:rsidTr="00440C1F">
        <w:trPr>
          <w:trHeight w:val="1901"/>
        </w:trPr>
        <w:tc>
          <w:tcPr>
            <w:tcW w:w="605" w:type="dxa"/>
            <w:shd w:val="clear" w:color="auto" w:fill="DEEAF6" w:themeFill="accent1" w:themeFillTint="33"/>
            <w:vAlign w:val="center"/>
          </w:tcPr>
          <w:p w14:paraId="629078F7" w14:textId="77777777" w:rsidR="00DF1E66" w:rsidRPr="00774885" w:rsidRDefault="00DF1E66" w:rsidP="00440C1F">
            <w:pPr>
              <w:tabs>
                <w:tab w:val="left" w:pos="360"/>
                <w:tab w:val="left" w:pos="720"/>
                <w:tab w:val="left" w:pos="927"/>
              </w:tabs>
              <w:jc w:val="center"/>
              <w:rPr>
                <w:b/>
                <w:sz w:val="22"/>
                <w:szCs w:val="22"/>
              </w:rPr>
            </w:pPr>
            <w:r w:rsidRPr="00774885">
              <w:rPr>
                <w:b/>
                <w:sz w:val="22"/>
                <w:szCs w:val="22"/>
              </w:rPr>
              <w:t>L.p.</w:t>
            </w:r>
          </w:p>
        </w:tc>
        <w:tc>
          <w:tcPr>
            <w:tcW w:w="4075" w:type="dxa"/>
            <w:shd w:val="clear" w:color="auto" w:fill="DEEAF6" w:themeFill="accent1" w:themeFillTint="33"/>
            <w:vAlign w:val="center"/>
          </w:tcPr>
          <w:p w14:paraId="5B7D8DD8" w14:textId="28CEF101" w:rsidR="00DF1E66" w:rsidRPr="00774885" w:rsidRDefault="00DF1E66" w:rsidP="00DF1E66">
            <w:pPr>
              <w:tabs>
                <w:tab w:val="left" w:pos="360"/>
                <w:tab w:val="left" w:pos="720"/>
                <w:tab w:val="left" w:pos="927"/>
              </w:tabs>
              <w:jc w:val="center"/>
              <w:rPr>
                <w:b/>
                <w:sz w:val="22"/>
                <w:szCs w:val="22"/>
              </w:rPr>
            </w:pPr>
            <w:r w:rsidRPr="00774885">
              <w:rPr>
                <w:b/>
                <w:sz w:val="22"/>
                <w:szCs w:val="22"/>
                <w:u w:val="single"/>
              </w:rPr>
              <w:t>KRYTERIUM</w:t>
            </w:r>
            <w:r w:rsidRPr="00774885">
              <w:rPr>
                <w:b/>
                <w:sz w:val="22"/>
                <w:szCs w:val="22"/>
              </w:rPr>
              <w:t xml:space="preserve"> </w:t>
            </w:r>
            <w:r w:rsidRPr="00774885">
              <w:rPr>
                <w:b/>
                <w:sz w:val="22"/>
                <w:szCs w:val="22"/>
              </w:rPr>
              <w:br/>
              <w:t>„</w:t>
            </w:r>
            <w:r>
              <w:rPr>
                <w:b/>
                <w:sz w:val="22"/>
                <w:szCs w:val="22"/>
              </w:rPr>
              <w:t>Liczba przeprowadzonych szkoleń</w:t>
            </w:r>
            <w:r>
              <w:rPr>
                <w:b/>
                <w:sz w:val="22"/>
                <w:szCs w:val="22"/>
                <w:u w:val="single"/>
              </w:rPr>
              <w:t xml:space="preserve"> </w:t>
            </w:r>
            <w:r w:rsidRPr="00DF1E66">
              <w:rPr>
                <w:b/>
                <w:sz w:val="22"/>
                <w:szCs w:val="22"/>
              </w:rPr>
              <w:t>przez</w:t>
            </w:r>
            <w:r>
              <w:rPr>
                <w:b/>
                <w:sz w:val="22"/>
                <w:szCs w:val="22"/>
              </w:rPr>
              <w:t xml:space="preserve"> osob</w:t>
            </w:r>
            <w:r w:rsidR="006A5570">
              <w:rPr>
                <w:b/>
                <w:sz w:val="22"/>
                <w:szCs w:val="22"/>
              </w:rPr>
              <w:t>y</w:t>
            </w:r>
            <w:r>
              <w:rPr>
                <w:b/>
                <w:sz w:val="22"/>
                <w:szCs w:val="22"/>
              </w:rPr>
              <w:t xml:space="preserve"> skierowan</w:t>
            </w:r>
            <w:r w:rsidR="007539D6">
              <w:rPr>
                <w:b/>
                <w:sz w:val="22"/>
                <w:szCs w:val="22"/>
              </w:rPr>
              <w:t>e</w:t>
            </w:r>
            <w:r>
              <w:rPr>
                <w:b/>
                <w:sz w:val="22"/>
                <w:szCs w:val="22"/>
              </w:rPr>
              <w:t xml:space="preserve"> do realizacji przedmiotu zamówienia</w:t>
            </w:r>
            <w:r w:rsidRPr="00774885">
              <w:rPr>
                <w:b/>
                <w:sz w:val="22"/>
                <w:szCs w:val="22"/>
              </w:rPr>
              <w:t>”</w:t>
            </w:r>
            <w:r>
              <w:rPr>
                <w:b/>
                <w:sz w:val="22"/>
                <w:szCs w:val="22"/>
              </w:rPr>
              <w:t xml:space="preserve"> </w:t>
            </w:r>
          </w:p>
        </w:tc>
        <w:tc>
          <w:tcPr>
            <w:tcW w:w="4841" w:type="dxa"/>
            <w:shd w:val="clear" w:color="auto" w:fill="DEEAF6" w:themeFill="accent1" w:themeFillTint="33"/>
            <w:vAlign w:val="center"/>
          </w:tcPr>
          <w:p w14:paraId="7AB789CE" w14:textId="77777777" w:rsidR="00DF1E66" w:rsidRPr="00774885" w:rsidRDefault="00DF1E66" w:rsidP="00440C1F">
            <w:pPr>
              <w:tabs>
                <w:tab w:val="left" w:pos="360"/>
                <w:tab w:val="left" w:pos="720"/>
                <w:tab w:val="left" w:pos="927"/>
              </w:tabs>
              <w:jc w:val="center"/>
              <w:rPr>
                <w:b/>
                <w:sz w:val="22"/>
                <w:szCs w:val="22"/>
              </w:rPr>
            </w:pPr>
            <w:r w:rsidRPr="00774885">
              <w:rPr>
                <w:b/>
                <w:sz w:val="22"/>
                <w:szCs w:val="22"/>
                <w:u w:val="single"/>
              </w:rPr>
              <w:t>PUNKTY</w:t>
            </w:r>
            <w:r w:rsidRPr="00774885">
              <w:rPr>
                <w:b/>
                <w:sz w:val="22"/>
                <w:szCs w:val="22"/>
              </w:rPr>
              <w:t xml:space="preserve"> w kryterium </w:t>
            </w:r>
          </w:p>
          <w:p w14:paraId="6E2EAB14" w14:textId="7BA0B34E" w:rsidR="00DF1E66" w:rsidRPr="00774885" w:rsidRDefault="00DF1E66" w:rsidP="00440C1F">
            <w:pPr>
              <w:tabs>
                <w:tab w:val="left" w:pos="360"/>
                <w:tab w:val="left" w:pos="720"/>
                <w:tab w:val="left" w:pos="927"/>
              </w:tabs>
              <w:jc w:val="center"/>
              <w:rPr>
                <w:b/>
                <w:sz w:val="22"/>
                <w:szCs w:val="22"/>
              </w:rPr>
            </w:pPr>
            <w:r w:rsidRPr="00774885">
              <w:rPr>
                <w:b/>
                <w:sz w:val="22"/>
                <w:szCs w:val="22"/>
              </w:rPr>
              <w:t>„</w:t>
            </w:r>
            <w:r>
              <w:rPr>
                <w:b/>
                <w:sz w:val="22"/>
                <w:szCs w:val="22"/>
              </w:rPr>
              <w:t>Liczba przeprowadzonych szkoleń</w:t>
            </w:r>
            <w:r w:rsidRPr="007803B1">
              <w:rPr>
                <w:b/>
                <w:sz w:val="22"/>
                <w:szCs w:val="22"/>
              </w:rPr>
              <w:t xml:space="preserve"> przez</w:t>
            </w:r>
            <w:r>
              <w:rPr>
                <w:b/>
                <w:sz w:val="22"/>
                <w:szCs w:val="22"/>
              </w:rPr>
              <w:t xml:space="preserve"> osob</w:t>
            </w:r>
            <w:r w:rsidR="006A5570">
              <w:rPr>
                <w:b/>
                <w:sz w:val="22"/>
                <w:szCs w:val="22"/>
              </w:rPr>
              <w:t>y</w:t>
            </w:r>
            <w:r>
              <w:rPr>
                <w:b/>
                <w:sz w:val="22"/>
                <w:szCs w:val="22"/>
              </w:rPr>
              <w:t xml:space="preserve"> skierowan</w:t>
            </w:r>
            <w:r w:rsidR="007539D6">
              <w:rPr>
                <w:b/>
                <w:sz w:val="22"/>
                <w:szCs w:val="22"/>
              </w:rPr>
              <w:t>e</w:t>
            </w:r>
            <w:r>
              <w:rPr>
                <w:b/>
                <w:sz w:val="22"/>
                <w:szCs w:val="22"/>
              </w:rPr>
              <w:t xml:space="preserve"> do realizacji przedmiotu zamówienia</w:t>
            </w:r>
            <w:r w:rsidRPr="00774885">
              <w:rPr>
                <w:b/>
                <w:sz w:val="22"/>
                <w:szCs w:val="22"/>
              </w:rPr>
              <w:t>”</w:t>
            </w:r>
          </w:p>
          <w:p w14:paraId="0F66193A" w14:textId="77777777" w:rsidR="00DF1E66" w:rsidRPr="00774885" w:rsidRDefault="00DF1E66" w:rsidP="00440C1F">
            <w:pPr>
              <w:tabs>
                <w:tab w:val="left" w:pos="360"/>
                <w:tab w:val="left" w:pos="720"/>
                <w:tab w:val="left" w:pos="927"/>
              </w:tabs>
              <w:jc w:val="center"/>
              <w:rPr>
                <w:i/>
                <w:sz w:val="22"/>
                <w:szCs w:val="22"/>
              </w:rPr>
            </w:pPr>
            <w:r w:rsidRPr="00774885">
              <w:rPr>
                <w:i/>
                <w:sz w:val="22"/>
                <w:szCs w:val="22"/>
              </w:rPr>
              <w:t>-liczba punktów-</w:t>
            </w:r>
          </w:p>
        </w:tc>
      </w:tr>
      <w:tr w:rsidR="00DF1E66" w:rsidRPr="00774885" w14:paraId="0580D605" w14:textId="77777777" w:rsidTr="00440C1F">
        <w:trPr>
          <w:trHeight w:val="337"/>
        </w:trPr>
        <w:tc>
          <w:tcPr>
            <w:tcW w:w="605" w:type="dxa"/>
            <w:shd w:val="clear" w:color="auto" w:fill="DEEAF6" w:themeFill="accent1" w:themeFillTint="33"/>
            <w:vAlign w:val="center"/>
          </w:tcPr>
          <w:p w14:paraId="3DCAFC9E" w14:textId="77777777" w:rsidR="00DF1E66" w:rsidRPr="00774885" w:rsidRDefault="00DF1E66" w:rsidP="00440C1F">
            <w:pPr>
              <w:tabs>
                <w:tab w:val="left" w:pos="360"/>
                <w:tab w:val="left" w:pos="720"/>
                <w:tab w:val="left" w:pos="927"/>
              </w:tabs>
              <w:jc w:val="center"/>
              <w:rPr>
                <w:sz w:val="22"/>
                <w:szCs w:val="22"/>
              </w:rPr>
            </w:pPr>
            <w:r>
              <w:rPr>
                <w:sz w:val="22"/>
                <w:szCs w:val="22"/>
              </w:rPr>
              <w:t>1.</w:t>
            </w:r>
          </w:p>
        </w:tc>
        <w:tc>
          <w:tcPr>
            <w:tcW w:w="4075" w:type="dxa"/>
            <w:shd w:val="clear" w:color="auto" w:fill="DEEAF6" w:themeFill="accent1" w:themeFillTint="33"/>
            <w:vAlign w:val="center"/>
          </w:tcPr>
          <w:p w14:paraId="2F4A0FA4" w14:textId="69871AE7" w:rsidR="00DF1E66" w:rsidRPr="00961C09" w:rsidRDefault="00DF1E66" w:rsidP="00440C1F">
            <w:pPr>
              <w:tabs>
                <w:tab w:val="left" w:pos="360"/>
                <w:tab w:val="left" w:pos="720"/>
                <w:tab w:val="left" w:pos="927"/>
              </w:tabs>
              <w:jc w:val="center"/>
              <w:rPr>
                <w:sz w:val="22"/>
                <w:szCs w:val="22"/>
              </w:rPr>
            </w:pPr>
            <w:r>
              <w:rPr>
                <w:sz w:val="22"/>
                <w:szCs w:val="22"/>
              </w:rPr>
              <w:t xml:space="preserve">od </w:t>
            </w:r>
            <w:r w:rsidR="003065E4">
              <w:rPr>
                <w:sz w:val="22"/>
                <w:szCs w:val="22"/>
              </w:rPr>
              <w:t>0</w:t>
            </w:r>
            <w:r>
              <w:rPr>
                <w:sz w:val="22"/>
                <w:szCs w:val="22"/>
              </w:rPr>
              <w:t xml:space="preserve"> do 15 szkoleń</w:t>
            </w:r>
          </w:p>
        </w:tc>
        <w:tc>
          <w:tcPr>
            <w:tcW w:w="4841" w:type="dxa"/>
            <w:shd w:val="clear" w:color="auto" w:fill="DEEAF6" w:themeFill="accent1" w:themeFillTint="33"/>
            <w:vAlign w:val="center"/>
          </w:tcPr>
          <w:p w14:paraId="4746E30A" w14:textId="77777777" w:rsidR="00DF1E66" w:rsidRPr="00961C09" w:rsidRDefault="00DF1E66" w:rsidP="00440C1F">
            <w:pPr>
              <w:tabs>
                <w:tab w:val="left" w:pos="360"/>
                <w:tab w:val="left" w:pos="720"/>
                <w:tab w:val="left" w:pos="927"/>
              </w:tabs>
              <w:jc w:val="center"/>
              <w:rPr>
                <w:sz w:val="22"/>
                <w:szCs w:val="22"/>
              </w:rPr>
            </w:pPr>
            <w:r w:rsidRPr="00250319">
              <w:rPr>
                <w:i/>
                <w:sz w:val="22"/>
                <w:szCs w:val="22"/>
              </w:rPr>
              <w:t xml:space="preserve"> zero</w:t>
            </w:r>
            <w:r>
              <w:rPr>
                <w:sz w:val="22"/>
                <w:szCs w:val="22"/>
              </w:rPr>
              <w:t xml:space="preserve"> </w:t>
            </w:r>
            <w:r w:rsidRPr="00961C09">
              <w:rPr>
                <w:sz w:val="22"/>
                <w:szCs w:val="22"/>
              </w:rPr>
              <w:t xml:space="preserve">[ </w:t>
            </w:r>
            <w:r>
              <w:rPr>
                <w:sz w:val="22"/>
                <w:szCs w:val="22"/>
              </w:rPr>
              <w:t>0</w:t>
            </w:r>
            <w:r w:rsidRPr="00961C09">
              <w:rPr>
                <w:sz w:val="22"/>
                <w:szCs w:val="22"/>
              </w:rPr>
              <w:t xml:space="preserve"> ] punktów</w:t>
            </w:r>
            <w:r>
              <w:rPr>
                <w:sz w:val="22"/>
                <w:szCs w:val="22"/>
              </w:rPr>
              <w:t xml:space="preserve"> </w:t>
            </w:r>
          </w:p>
        </w:tc>
      </w:tr>
      <w:tr w:rsidR="00DF1E66" w:rsidRPr="00774885" w14:paraId="007D71CB" w14:textId="77777777" w:rsidTr="00440C1F">
        <w:trPr>
          <w:trHeight w:val="337"/>
        </w:trPr>
        <w:tc>
          <w:tcPr>
            <w:tcW w:w="605" w:type="dxa"/>
            <w:shd w:val="clear" w:color="auto" w:fill="DEEAF6" w:themeFill="accent1" w:themeFillTint="33"/>
            <w:vAlign w:val="center"/>
          </w:tcPr>
          <w:p w14:paraId="3A9F3A0F" w14:textId="77777777" w:rsidR="00DF1E66" w:rsidRDefault="00DF1E66" w:rsidP="00440C1F">
            <w:pPr>
              <w:tabs>
                <w:tab w:val="left" w:pos="360"/>
                <w:tab w:val="left" w:pos="720"/>
                <w:tab w:val="left" w:pos="927"/>
              </w:tabs>
              <w:jc w:val="center"/>
              <w:rPr>
                <w:sz w:val="22"/>
                <w:szCs w:val="22"/>
              </w:rPr>
            </w:pPr>
            <w:r>
              <w:rPr>
                <w:sz w:val="22"/>
                <w:szCs w:val="22"/>
              </w:rPr>
              <w:t>2.</w:t>
            </w:r>
          </w:p>
        </w:tc>
        <w:tc>
          <w:tcPr>
            <w:tcW w:w="4075" w:type="dxa"/>
            <w:shd w:val="clear" w:color="auto" w:fill="DEEAF6" w:themeFill="accent1" w:themeFillTint="33"/>
            <w:vAlign w:val="center"/>
          </w:tcPr>
          <w:p w14:paraId="09832CCA" w14:textId="77777777" w:rsidR="00DF1E66" w:rsidRDefault="00DF1E66" w:rsidP="00440C1F">
            <w:pPr>
              <w:tabs>
                <w:tab w:val="left" w:pos="360"/>
                <w:tab w:val="left" w:pos="720"/>
                <w:tab w:val="left" w:pos="927"/>
              </w:tabs>
              <w:jc w:val="center"/>
              <w:rPr>
                <w:sz w:val="22"/>
                <w:szCs w:val="22"/>
              </w:rPr>
            </w:pPr>
            <w:r>
              <w:rPr>
                <w:sz w:val="22"/>
                <w:szCs w:val="22"/>
              </w:rPr>
              <w:t>od 16 do 20 szkoleń</w:t>
            </w:r>
          </w:p>
        </w:tc>
        <w:tc>
          <w:tcPr>
            <w:tcW w:w="4841" w:type="dxa"/>
            <w:shd w:val="clear" w:color="auto" w:fill="DEEAF6" w:themeFill="accent1" w:themeFillTint="33"/>
            <w:vAlign w:val="center"/>
          </w:tcPr>
          <w:p w14:paraId="085A04F9" w14:textId="3CB67866" w:rsidR="00DF1E66" w:rsidRPr="00250319" w:rsidRDefault="006A5570" w:rsidP="00440C1F">
            <w:pPr>
              <w:tabs>
                <w:tab w:val="left" w:pos="360"/>
                <w:tab w:val="left" w:pos="720"/>
                <w:tab w:val="left" w:pos="927"/>
              </w:tabs>
              <w:jc w:val="center"/>
              <w:rPr>
                <w:i/>
                <w:sz w:val="22"/>
                <w:szCs w:val="22"/>
              </w:rPr>
            </w:pPr>
            <w:r>
              <w:rPr>
                <w:i/>
                <w:sz w:val="22"/>
                <w:szCs w:val="22"/>
              </w:rPr>
              <w:t>dziesięć</w:t>
            </w:r>
            <w:r w:rsidRPr="00961C09">
              <w:rPr>
                <w:sz w:val="22"/>
                <w:szCs w:val="22"/>
              </w:rPr>
              <w:t xml:space="preserve"> </w:t>
            </w:r>
            <w:r w:rsidR="00DF1E66" w:rsidRPr="00961C09">
              <w:rPr>
                <w:sz w:val="22"/>
                <w:szCs w:val="22"/>
              </w:rPr>
              <w:t xml:space="preserve">[ </w:t>
            </w:r>
            <w:r>
              <w:rPr>
                <w:sz w:val="22"/>
                <w:szCs w:val="22"/>
              </w:rPr>
              <w:t>10</w:t>
            </w:r>
            <w:r w:rsidR="00DF1E66" w:rsidRPr="00961C09">
              <w:rPr>
                <w:sz w:val="22"/>
                <w:szCs w:val="22"/>
              </w:rPr>
              <w:t xml:space="preserve"> ] punktów</w:t>
            </w:r>
          </w:p>
        </w:tc>
      </w:tr>
      <w:tr w:rsidR="00DF1E66" w:rsidRPr="00774885" w14:paraId="419731C6" w14:textId="77777777" w:rsidTr="00440C1F">
        <w:trPr>
          <w:trHeight w:val="337"/>
        </w:trPr>
        <w:tc>
          <w:tcPr>
            <w:tcW w:w="605" w:type="dxa"/>
            <w:shd w:val="clear" w:color="auto" w:fill="DEEAF6" w:themeFill="accent1" w:themeFillTint="33"/>
            <w:vAlign w:val="center"/>
          </w:tcPr>
          <w:p w14:paraId="67832819" w14:textId="77777777" w:rsidR="00DF1E66" w:rsidRDefault="00DF1E66" w:rsidP="00440C1F">
            <w:pPr>
              <w:tabs>
                <w:tab w:val="left" w:pos="360"/>
                <w:tab w:val="left" w:pos="720"/>
                <w:tab w:val="left" w:pos="927"/>
              </w:tabs>
              <w:jc w:val="center"/>
              <w:rPr>
                <w:sz w:val="22"/>
                <w:szCs w:val="22"/>
              </w:rPr>
            </w:pPr>
            <w:r>
              <w:rPr>
                <w:sz w:val="22"/>
                <w:szCs w:val="22"/>
              </w:rPr>
              <w:lastRenderedPageBreak/>
              <w:t>3.</w:t>
            </w:r>
          </w:p>
        </w:tc>
        <w:tc>
          <w:tcPr>
            <w:tcW w:w="4075" w:type="dxa"/>
            <w:shd w:val="clear" w:color="auto" w:fill="DEEAF6" w:themeFill="accent1" w:themeFillTint="33"/>
            <w:vAlign w:val="center"/>
          </w:tcPr>
          <w:p w14:paraId="2DA63F7F" w14:textId="77777777" w:rsidR="00DF1E66" w:rsidRDefault="00DF1E66" w:rsidP="00440C1F">
            <w:pPr>
              <w:tabs>
                <w:tab w:val="left" w:pos="360"/>
                <w:tab w:val="left" w:pos="720"/>
                <w:tab w:val="left" w:pos="927"/>
              </w:tabs>
              <w:jc w:val="center"/>
              <w:rPr>
                <w:sz w:val="22"/>
                <w:szCs w:val="22"/>
              </w:rPr>
            </w:pPr>
            <w:r>
              <w:rPr>
                <w:sz w:val="22"/>
                <w:szCs w:val="22"/>
              </w:rPr>
              <w:t>od 21 do 25 szkoleń</w:t>
            </w:r>
          </w:p>
        </w:tc>
        <w:tc>
          <w:tcPr>
            <w:tcW w:w="4841" w:type="dxa"/>
            <w:shd w:val="clear" w:color="auto" w:fill="DEEAF6" w:themeFill="accent1" w:themeFillTint="33"/>
            <w:vAlign w:val="center"/>
          </w:tcPr>
          <w:p w14:paraId="5DDEA61B" w14:textId="06F55CC0" w:rsidR="00DF1E66" w:rsidRPr="00250319" w:rsidRDefault="006A5570" w:rsidP="00440C1F">
            <w:pPr>
              <w:tabs>
                <w:tab w:val="left" w:pos="360"/>
                <w:tab w:val="left" w:pos="720"/>
                <w:tab w:val="left" w:pos="927"/>
              </w:tabs>
              <w:jc w:val="center"/>
              <w:rPr>
                <w:i/>
                <w:sz w:val="22"/>
                <w:szCs w:val="22"/>
              </w:rPr>
            </w:pPr>
            <w:r>
              <w:rPr>
                <w:i/>
                <w:sz w:val="22"/>
                <w:szCs w:val="22"/>
              </w:rPr>
              <w:t>dwadzieścia</w:t>
            </w:r>
            <w:r w:rsidRPr="00961C09">
              <w:rPr>
                <w:i/>
                <w:sz w:val="22"/>
                <w:szCs w:val="22"/>
              </w:rPr>
              <w:t xml:space="preserve"> </w:t>
            </w:r>
            <w:r w:rsidRPr="00961C09">
              <w:rPr>
                <w:sz w:val="22"/>
                <w:szCs w:val="22"/>
              </w:rPr>
              <w:t xml:space="preserve">[ </w:t>
            </w:r>
            <w:r>
              <w:rPr>
                <w:sz w:val="22"/>
                <w:szCs w:val="22"/>
              </w:rPr>
              <w:t>20</w:t>
            </w:r>
            <w:r w:rsidRPr="00961C09">
              <w:rPr>
                <w:sz w:val="22"/>
                <w:szCs w:val="22"/>
              </w:rPr>
              <w:t xml:space="preserve"> ] punktów</w:t>
            </w:r>
          </w:p>
        </w:tc>
      </w:tr>
      <w:tr w:rsidR="00DF1E66" w:rsidRPr="00774885" w14:paraId="34983B13" w14:textId="77777777" w:rsidTr="00440C1F">
        <w:trPr>
          <w:trHeight w:val="337"/>
        </w:trPr>
        <w:tc>
          <w:tcPr>
            <w:tcW w:w="605" w:type="dxa"/>
            <w:shd w:val="clear" w:color="auto" w:fill="DEEAF6" w:themeFill="accent1" w:themeFillTint="33"/>
            <w:vAlign w:val="center"/>
          </w:tcPr>
          <w:p w14:paraId="605D5C35" w14:textId="77777777" w:rsidR="00DF1E66" w:rsidRPr="00774885" w:rsidRDefault="00DF1E66" w:rsidP="00440C1F">
            <w:pPr>
              <w:tabs>
                <w:tab w:val="left" w:pos="360"/>
                <w:tab w:val="left" w:pos="720"/>
                <w:tab w:val="left" w:pos="927"/>
              </w:tabs>
              <w:jc w:val="center"/>
              <w:rPr>
                <w:sz w:val="22"/>
                <w:szCs w:val="22"/>
              </w:rPr>
            </w:pPr>
            <w:r>
              <w:rPr>
                <w:sz w:val="22"/>
                <w:szCs w:val="22"/>
              </w:rPr>
              <w:t>4.</w:t>
            </w:r>
          </w:p>
        </w:tc>
        <w:tc>
          <w:tcPr>
            <w:tcW w:w="4075" w:type="dxa"/>
            <w:shd w:val="clear" w:color="auto" w:fill="DEEAF6" w:themeFill="accent1" w:themeFillTint="33"/>
            <w:vAlign w:val="center"/>
          </w:tcPr>
          <w:p w14:paraId="78A750F1" w14:textId="77777777" w:rsidR="00DF1E66" w:rsidRPr="00961C09" w:rsidRDefault="00DF1E66" w:rsidP="00440C1F">
            <w:pPr>
              <w:tabs>
                <w:tab w:val="left" w:pos="360"/>
                <w:tab w:val="left" w:pos="720"/>
                <w:tab w:val="left" w:pos="927"/>
              </w:tabs>
              <w:jc w:val="center"/>
              <w:rPr>
                <w:sz w:val="22"/>
                <w:szCs w:val="22"/>
              </w:rPr>
            </w:pPr>
            <w:r>
              <w:rPr>
                <w:sz w:val="22"/>
                <w:szCs w:val="22"/>
              </w:rPr>
              <w:t>od 26 do 30 szkoleń</w:t>
            </w:r>
          </w:p>
        </w:tc>
        <w:tc>
          <w:tcPr>
            <w:tcW w:w="4841" w:type="dxa"/>
            <w:shd w:val="clear" w:color="auto" w:fill="DEEAF6" w:themeFill="accent1" w:themeFillTint="33"/>
            <w:vAlign w:val="center"/>
          </w:tcPr>
          <w:p w14:paraId="45D918C6" w14:textId="5ECB448C" w:rsidR="00DF1E66" w:rsidRPr="00961C09" w:rsidRDefault="006A5570" w:rsidP="00440C1F">
            <w:pPr>
              <w:tabs>
                <w:tab w:val="left" w:pos="360"/>
                <w:tab w:val="left" w:pos="720"/>
                <w:tab w:val="left" w:pos="927"/>
              </w:tabs>
              <w:jc w:val="center"/>
              <w:rPr>
                <w:i/>
                <w:sz w:val="22"/>
                <w:szCs w:val="22"/>
              </w:rPr>
            </w:pPr>
            <w:r>
              <w:rPr>
                <w:i/>
                <w:sz w:val="22"/>
                <w:szCs w:val="22"/>
              </w:rPr>
              <w:t>trzydzieści</w:t>
            </w:r>
            <w:r w:rsidR="00DF1E66" w:rsidRPr="00961C09">
              <w:rPr>
                <w:i/>
                <w:sz w:val="22"/>
                <w:szCs w:val="22"/>
              </w:rPr>
              <w:t xml:space="preserve"> </w:t>
            </w:r>
            <w:r w:rsidR="00DF1E66" w:rsidRPr="00961C09">
              <w:rPr>
                <w:sz w:val="22"/>
                <w:szCs w:val="22"/>
              </w:rPr>
              <w:t xml:space="preserve">[ </w:t>
            </w:r>
            <w:r>
              <w:rPr>
                <w:sz w:val="22"/>
                <w:szCs w:val="22"/>
              </w:rPr>
              <w:t>30</w:t>
            </w:r>
            <w:r w:rsidR="00DF1E66" w:rsidRPr="00961C09">
              <w:rPr>
                <w:sz w:val="22"/>
                <w:szCs w:val="22"/>
              </w:rPr>
              <w:t xml:space="preserve"> ] punktów</w:t>
            </w:r>
          </w:p>
        </w:tc>
      </w:tr>
      <w:tr w:rsidR="00DF1E66" w:rsidRPr="00774885" w14:paraId="75FAB63E" w14:textId="77777777" w:rsidTr="00440C1F">
        <w:trPr>
          <w:trHeight w:val="337"/>
        </w:trPr>
        <w:tc>
          <w:tcPr>
            <w:tcW w:w="605" w:type="dxa"/>
            <w:shd w:val="clear" w:color="auto" w:fill="DEEAF6" w:themeFill="accent1" w:themeFillTint="33"/>
            <w:vAlign w:val="center"/>
          </w:tcPr>
          <w:p w14:paraId="4F1F04E5" w14:textId="77777777" w:rsidR="00DF1E66" w:rsidRDefault="00DF1E66" w:rsidP="00440C1F">
            <w:pPr>
              <w:tabs>
                <w:tab w:val="left" w:pos="360"/>
                <w:tab w:val="left" w:pos="720"/>
                <w:tab w:val="left" w:pos="927"/>
              </w:tabs>
              <w:jc w:val="center"/>
              <w:rPr>
                <w:sz w:val="22"/>
                <w:szCs w:val="22"/>
              </w:rPr>
            </w:pPr>
            <w:r>
              <w:rPr>
                <w:sz w:val="22"/>
                <w:szCs w:val="22"/>
              </w:rPr>
              <w:t>5.</w:t>
            </w:r>
          </w:p>
        </w:tc>
        <w:tc>
          <w:tcPr>
            <w:tcW w:w="4075" w:type="dxa"/>
            <w:shd w:val="clear" w:color="auto" w:fill="DEEAF6" w:themeFill="accent1" w:themeFillTint="33"/>
            <w:vAlign w:val="center"/>
          </w:tcPr>
          <w:p w14:paraId="740B997C" w14:textId="77777777" w:rsidR="00DF1E66" w:rsidRPr="00961C09" w:rsidRDefault="00DF1E66" w:rsidP="00440C1F">
            <w:pPr>
              <w:tabs>
                <w:tab w:val="left" w:pos="360"/>
                <w:tab w:val="left" w:pos="720"/>
                <w:tab w:val="left" w:pos="927"/>
              </w:tabs>
              <w:jc w:val="center"/>
              <w:rPr>
                <w:sz w:val="22"/>
                <w:szCs w:val="22"/>
              </w:rPr>
            </w:pPr>
            <w:r>
              <w:rPr>
                <w:sz w:val="22"/>
                <w:szCs w:val="22"/>
              </w:rPr>
              <w:t>powyżej 31 szkoleń</w:t>
            </w:r>
          </w:p>
        </w:tc>
        <w:tc>
          <w:tcPr>
            <w:tcW w:w="4841" w:type="dxa"/>
            <w:shd w:val="clear" w:color="auto" w:fill="DEEAF6" w:themeFill="accent1" w:themeFillTint="33"/>
            <w:vAlign w:val="center"/>
          </w:tcPr>
          <w:p w14:paraId="7C0C1125" w14:textId="6AB884FD" w:rsidR="00DF1E66" w:rsidRDefault="006A5570" w:rsidP="00440C1F">
            <w:pPr>
              <w:tabs>
                <w:tab w:val="left" w:pos="360"/>
                <w:tab w:val="left" w:pos="720"/>
                <w:tab w:val="left" w:pos="927"/>
              </w:tabs>
              <w:jc w:val="center"/>
              <w:rPr>
                <w:i/>
                <w:sz w:val="22"/>
                <w:szCs w:val="22"/>
              </w:rPr>
            </w:pPr>
            <w:r>
              <w:rPr>
                <w:i/>
                <w:sz w:val="22"/>
                <w:szCs w:val="22"/>
              </w:rPr>
              <w:t>czterdzieści</w:t>
            </w:r>
            <w:r w:rsidR="00DF1E66" w:rsidRPr="00961C09">
              <w:rPr>
                <w:i/>
                <w:sz w:val="22"/>
                <w:szCs w:val="22"/>
              </w:rPr>
              <w:t xml:space="preserve"> </w:t>
            </w:r>
            <w:r w:rsidR="00DF1E66" w:rsidRPr="00961C09">
              <w:rPr>
                <w:sz w:val="22"/>
                <w:szCs w:val="22"/>
              </w:rPr>
              <w:t xml:space="preserve">[ </w:t>
            </w:r>
            <w:r>
              <w:rPr>
                <w:sz w:val="22"/>
                <w:szCs w:val="22"/>
              </w:rPr>
              <w:t>4</w:t>
            </w:r>
            <w:r w:rsidR="00DF1E66">
              <w:rPr>
                <w:sz w:val="22"/>
                <w:szCs w:val="22"/>
              </w:rPr>
              <w:t>0</w:t>
            </w:r>
            <w:r w:rsidR="00DF1E66" w:rsidRPr="00961C09">
              <w:rPr>
                <w:sz w:val="22"/>
                <w:szCs w:val="22"/>
              </w:rPr>
              <w:t xml:space="preserve"> ] punktów</w:t>
            </w:r>
          </w:p>
        </w:tc>
      </w:tr>
    </w:tbl>
    <w:p w14:paraId="2E2E67D4" w14:textId="77777777" w:rsidR="00DF1E66" w:rsidRDefault="00DF1E66" w:rsidP="00E22F33">
      <w:pPr>
        <w:tabs>
          <w:tab w:val="left" w:pos="0"/>
        </w:tabs>
        <w:jc w:val="both"/>
        <w:rPr>
          <w:b/>
          <w:spacing w:val="-4"/>
          <w:sz w:val="12"/>
          <w:szCs w:val="12"/>
        </w:rPr>
      </w:pPr>
    </w:p>
    <w:p w14:paraId="4551FADE" w14:textId="77777777" w:rsidR="00E22F33" w:rsidRDefault="00E22F33" w:rsidP="00DF1E66">
      <w:pPr>
        <w:shd w:val="clear" w:color="auto" w:fill="FFFFFF"/>
        <w:tabs>
          <w:tab w:val="left" w:pos="0"/>
        </w:tabs>
        <w:jc w:val="both"/>
        <w:rPr>
          <w:bCs/>
          <w:sz w:val="16"/>
          <w:szCs w:val="16"/>
        </w:rPr>
      </w:pPr>
    </w:p>
    <w:p w14:paraId="75120218" w14:textId="1B8AC165" w:rsidR="00E22F33" w:rsidRDefault="00E22F33" w:rsidP="0013757C">
      <w:pPr>
        <w:numPr>
          <w:ilvl w:val="0"/>
          <w:numId w:val="38"/>
        </w:numPr>
        <w:shd w:val="clear" w:color="auto" w:fill="FFFFFF"/>
        <w:tabs>
          <w:tab w:val="left" w:pos="0"/>
        </w:tabs>
        <w:ind w:left="709" w:hanging="709"/>
        <w:jc w:val="both"/>
        <w:rPr>
          <w:bCs/>
          <w:sz w:val="22"/>
          <w:szCs w:val="22"/>
        </w:rPr>
      </w:pPr>
      <w:r>
        <w:rPr>
          <w:bCs/>
          <w:sz w:val="22"/>
          <w:szCs w:val="22"/>
        </w:rPr>
        <w:t>Maksymalna liczba punktów, jaką Wykonawca może otrzymać w kryterium oceny ofert „</w:t>
      </w:r>
      <w:r w:rsidR="00110C85">
        <w:rPr>
          <w:b/>
          <w:i/>
          <w:sz w:val="22"/>
          <w:szCs w:val="22"/>
        </w:rPr>
        <w:t>Liczba przeprowadzonych szkoleń przez osob</w:t>
      </w:r>
      <w:r w:rsidR="00EA498C">
        <w:rPr>
          <w:b/>
          <w:i/>
          <w:sz w:val="22"/>
          <w:szCs w:val="22"/>
        </w:rPr>
        <w:t>y</w:t>
      </w:r>
      <w:r w:rsidR="00110C85">
        <w:rPr>
          <w:b/>
          <w:i/>
          <w:sz w:val="22"/>
          <w:szCs w:val="22"/>
        </w:rPr>
        <w:t xml:space="preserve"> skierowan</w:t>
      </w:r>
      <w:r w:rsidR="00EA498C">
        <w:rPr>
          <w:b/>
          <w:i/>
          <w:sz w:val="22"/>
          <w:szCs w:val="22"/>
        </w:rPr>
        <w:t>e</w:t>
      </w:r>
      <w:r w:rsidR="00110C85">
        <w:rPr>
          <w:b/>
          <w:i/>
          <w:sz w:val="22"/>
          <w:szCs w:val="22"/>
        </w:rPr>
        <w:t xml:space="preserve"> do realizacji przedmiotu zamówienia</w:t>
      </w:r>
      <w:r>
        <w:rPr>
          <w:bCs/>
          <w:sz w:val="22"/>
          <w:szCs w:val="22"/>
        </w:rPr>
        <w:t xml:space="preserve">” wynosi </w:t>
      </w:r>
      <w:r w:rsidR="006A5570">
        <w:rPr>
          <w:b/>
          <w:bCs/>
          <w:i/>
          <w:sz w:val="22"/>
          <w:szCs w:val="22"/>
        </w:rPr>
        <w:t>czterdzieści</w:t>
      </w:r>
      <w:r>
        <w:rPr>
          <w:b/>
          <w:bCs/>
          <w:i/>
          <w:sz w:val="22"/>
          <w:szCs w:val="22"/>
        </w:rPr>
        <w:t xml:space="preserve"> </w:t>
      </w:r>
      <w:r w:rsidR="00110C85">
        <w:rPr>
          <w:b/>
          <w:bCs/>
          <w:sz w:val="22"/>
          <w:szCs w:val="22"/>
        </w:rPr>
        <w:t xml:space="preserve">[ </w:t>
      </w:r>
      <w:r w:rsidR="006A5570">
        <w:rPr>
          <w:b/>
          <w:bCs/>
          <w:sz w:val="22"/>
          <w:szCs w:val="22"/>
        </w:rPr>
        <w:t>4</w:t>
      </w:r>
      <w:r>
        <w:rPr>
          <w:b/>
          <w:bCs/>
          <w:sz w:val="22"/>
          <w:szCs w:val="22"/>
        </w:rPr>
        <w:t>0,00 ] punktów</w:t>
      </w:r>
      <w:r>
        <w:rPr>
          <w:bCs/>
          <w:sz w:val="22"/>
          <w:szCs w:val="22"/>
        </w:rPr>
        <w:t>.</w:t>
      </w:r>
    </w:p>
    <w:p w14:paraId="4EE73EB1" w14:textId="4506635E" w:rsidR="00E22F33" w:rsidRDefault="00EA498C" w:rsidP="0013757C">
      <w:pPr>
        <w:numPr>
          <w:ilvl w:val="0"/>
          <w:numId w:val="38"/>
        </w:numPr>
        <w:tabs>
          <w:tab w:val="left" w:pos="0"/>
        </w:tabs>
        <w:ind w:left="709" w:hanging="709"/>
        <w:jc w:val="both"/>
        <w:rPr>
          <w:bCs/>
          <w:sz w:val="22"/>
          <w:szCs w:val="22"/>
        </w:rPr>
      </w:pPr>
      <w:r>
        <w:rPr>
          <w:sz w:val="22"/>
          <w:szCs w:val="22"/>
        </w:rPr>
        <w:t>C</w:t>
      </w:r>
      <w:r w:rsidR="00E22F33" w:rsidRPr="00E52C3C">
        <w:rPr>
          <w:sz w:val="22"/>
          <w:szCs w:val="22"/>
        </w:rPr>
        <w:t xml:space="preserve">elem oceny ofert, Zamawiający dokona </w:t>
      </w:r>
      <w:r w:rsidR="00E22F33" w:rsidRPr="00EA498C">
        <w:rPr>
          <w:b/>
          <w:bCs/>
          <w:sz w:val="22"/>
          <w:szCs w:val="22"/>
          <w:u w:val="single"/>
        </w:rPr>
        <w:t>obliczenia średniej arytmetycznej</w:t>
      </w:r>
      <w:r w:rsidR="00E22F33" w:rsidRPr="00B818B2">
        <w:rPr>
          <w:b/>
          <w:sz w:val="22"/>
          <w:szCs w:val="22"/>
        </w:rPr>
        <w:t xml:space="preserve"> </w:t>
      </w:r>
      <w:r w:rsidR="007F2EEB" w:rsidRPr="00B46F68">
        <w:rPr>
          <w:bCs/>
          <w:sz w:val="22"/>
          <w:szCs w:val="22"/>
        </w:rPr>
        <w:t>w </w:t>
      </w:r>
      <w:r w:rsidR="00E22F33" w:rsidRPr="00B46F68">
        <w:rPr>
          <w:bCs/>
          <w:sz w:val="22"/>
          <w:szCs w:val="22"/>
        </w:rPr>
        <w:t>kryterium oceny ofert „</w:t>
      </w:r>
      <w:r w:rsidR="00F3404D">
        <w:rPr>
          <w:i/>
          <w:sz w:val="22"/>
          <w:szCs w:val="22"/>
        </w:rPr>
        <w:t>Liczba przeprowadzonych szkoleń przez osob</w:t>
      </w:r>
      <w:r w:rsidR="0023032F">
        <w:rPr>
          <w:i/>
          <w:sz w:val="22"/>
          <w:szCs w:val="22"/>
        </w:rPr>
        <w:t>y</w:t>
      </w:r>
      <w:r w:rsidR="00F3404D">
        <w:rPr>
          <w:i/>
          <w:sz w:val="22"/>
          <w:szCs w:val="22"/>
        </w:rPr>
        <w:t xml:space="preserve"> skierowan</w:t>
      </w:r>
      <w:r w:rsidR="0023032F">
        <w:rPr>
          <w:i/>
          <w:sz w:val="22"/>
          <w:szCs w:val="22"/>
        </w:rPr>
        <w:t>e</w:t>
      </w:r>
      <w:r w:rsidR="00F3404D">
        <w:rPr>
          <w:i/>
          <w:sz w:val="22"/>
          <w:szCs w:val="22"/>
        </w:rPr>
        <w:t xml:space="preserve"> do realizacji przedmiotu zamówienia</w:t>
      </w:r>
      <w:r w:rsidR="00E22F33" w:rsidRPr="00B46F68">
        <w:rPr>
          <w:bCs/>
          <w:sz w:val="22"/>
          <w:szCs w:val="22"/>
        </w:rPr>
        <w:t>”</w:t>
      </w:r>
      <w:r w:rsidR="00E22F33" w:rsidRPr="00B46F68">
        <w:rPr>
          <w:b/>
          <w:sz w:val="22"/>
          <w:szCs w:val="22"/>
        </w:rPr>
        <w:t xml:space="preserve"> </w:t>
      </w:r>
      <w:r w:rsidR="00E22F33" w:rsidRPr="00B46F68">
        <w:rPr>
          <w:sz w:val="22"/>
          <w:szCs w:val="22"/>
        </w:rPr>
        <w:t>tj. dokona podzielenia sumy liczby szkol</w:t>
      </w:r>
      <w:r w:rsidR="00F3404D">
        <w:rPr>
          <w:sz w:val="22"/>
          <w:szCs w:val="22"/>
        </w:rPr>
        <w:t xml:space="preserve">eń przez liczbę wskazanych </w:t>
      </w:r>
      <w:r>
        <w:rPr>
          <w:sz w:val="22"/>
          <w:szCs w:val="22"/>
        </w:rPr>
        <w:t xml:space="preserve">przez Wykonawcę w „Wykazie zrealizowanych szkoleń” Załącznik nr 1.1 do SWZ </w:t>
      </w:r>
      <w:r w:rsidR="00F3404D">
        <w:rPr>
          <w:sz w:val="22"/>
          <w:szCs w:val="22"/>
        </w:rPr>
        <w:t>osób</w:t>
      </w:r>
      <w:r>
        <w:rPr>
          <w:sz w:val="22"/>
          <w:szCs w:val="22"/>
        </w:rPr>
        <w:t xml:space="preserve"> skierowanych do realizacji zamówienia</w:t>
      </w:r>
      <w:r w:rsidR="00E22F33" w:rsidRPr="00B46F68">
        <w:rPr>
          <w:sz w:val="22"/>
          <w:szCs w:val="22"/>
        </w:rPr>
        <w:t>.</w:t>
      </w:r>
      <w:r w:rsidR="00E22F33" w:rsidRPr="00B46F68">
        <w:rPr>
          <w:bCs/>
          <w:sz w:val="22"/>
          <w:szCs w:val="22"/>
        </w:rPr>
        <w:t xml:space="preserve"> </w:t>
      </w:r>
    </w:p>
    <w:p w14:paraId="185CDC67" w14:textId="4FB56FB4" w:rsidR="00A94272" w:rsidRPr="00B818B2" w:rsidRDefault="0023032F" w:rsidP="00B818B2">
      <w:pPr>
        <w:numPr>
          <w:ilvl w:val="0"/>
          <w:numId w:val="38"/>
        </w:numPr>
        <w:tabs>
          <w:tab w:val="left" w:pos="0"/>
        </w:tabs>
        <w:ind w:left="709" w:hanging="709"/>
        <w:jc w:val="both"/>
        <w:rPr>
          <w:bCs/>
          <w:sz w:val="22"/>
          <w:szCs w:val="22"/>
        </w:rPr>
      </w:pPr>
      <w:r>
        <w:rPr>
          <w:bCs/>
          <w:sz w:val="22"/>
          <w:szCs w:val="22"/>
          <w:lang w:eastAsia="pl-PL"/>
        </w:rPr>
        <w:t>K</w:t>
      </w:r>
      <w:r w:rsidR="00F27DA3" w:rsidRPr="00B818B2">
        <w:rPr>
          <w:bCs/>
          <w:sz w:val="22"/>
          <w:szCs w:val="22"/>
          <w:lang w:eastAsia="pl-PL"/>
        </w:rPr>
        <w:t xml:space="preserve">ażda z tych osób </w:t>
      </w:r>
      <w:r>
        <w:rPr>
          <w:bCs/>
          <w:sz w:val="22"/>
          <w:szCs w:val="22"/>
          <w:lang w:eastAsia="pl-PL"/>
        </w:rPr>
        <w:t xml:space="preserve">skierowanych do realizacji przedmiotu zamówienia </w:t>
      </w:r>
      <w:r w:rsidR="00F27DA3" w:rsidRPr="00B818B2">
        <w:rPr>
          <w:bCs/>
          <w:sz w:val="22"/>
          <w:szCs w:val="22"/>
          <w:lang w:eastAsia="pl-PL"/>
        </w:rPr>
        <w:t xml:space="preserve">musi spełniać </w:t>
      </w:r>
      <w:r w:rsidR="00035807" w:rsidRPr="00B818B2">
        <w:rPr>
          <w:bCs/>
          <w:sz w:val="22"/>
          <w:szCs w:val="22"/>
          <w:lang w:eastAsia="pl-PL"/>
        </w:rPr>
        <w:t xml:space="preserve">określony w pkt. 5.2.4 </w:t>
      </w:r>
      <w:r w:rsidR="00F27DA3" w:rsidRPr="00B818B2">
        <w:rPr>
          <w:bCs/>
          <w:sz w:val="22"/>
          <w:szCs w:val="22"/>
          <w:lang w:eastAsia="pl-PL"/>
        </w:rPr>
        <w:t>warunek udziału w postępowaniu w całości</w:t>
      </w:r>
      <w:r w:rsidR="00035807" w:rsidRPr="00B818B2">
        <w:rPr>
          <w:bCs/>
          <w:sz w:val="22"/>
          <w:szCs w:val="22"/>
          <w:lang w:eastAsia="pl-PL"/>
        </w:rPr>
        <w:t>.</w:t>
      </w:r>
    </w:p>
    <w:p w14:paraId="3D801590" w14:textId="00B90FD4" w:rsidR="00D85E1F" w:rsidRPr="00B818B2" w:rsidRDefault="00D85E1F" w:rsidP="00B818B2">
      <w:pPr>
        <w:numPr>
          <w:ilvl w:val="0"/>
          <w:numId w:val="38"/>
        </w:numPr>
        <w:shd w:val="clear" w:color="auto" w:fill="FFFFFF"/>
        <w:tabs>
          <w:tab w:val="left" w:pos="0"/>
        </w:tabs>
        <w:ind w:left="709" w:hanging="709"/>
        <w:jc w:val="both"/>
        <w:rPr>
          <w:bCs/>
          <w:sz w:val="22"/>
          <w:szCs w:val="22"/>
        </w:rPr>
      </w:pPr>
      <w:r w:rsidRPr="00D85E1F">
        <w:rPr>
          <w:sz w:val="22"/>
          <w:szCs w:val="22"/>
        </w:rPr>
        <w:t xml:space="preserve">Informacje dotyczące </w:t>
      </w:r>
      <w:r w:rsidR="00B818B2">
        <w:rPr>
          <w:sz w:val="22"/>
          <w:szCs w:val="22"/>
        </w:rPr>
        <w:t>przeprowadzonych szkoleń</w:t>
      </w:r>
      <w:r w:rsidRPr="00B818B2">
        <w:rPr>
          <w:sz w:val="22"/>
          <w:szCs w:val="22"/>
        </w:rPr>
        <w:t xml:space="preserve"> Wykonawca zobowiązany jest zamieścić w formularzu „Wykaz zrealizowanych szkoleń” – Załącznik nr 1.1 do SWZ i dołączyć do oferty.</w:t>
      </w:r>
    </w:p>
    <w:p w14:paraId="15DFC9F4" w14:textId="7C1F2BEE" w:rsidR="00357E2F" w:rsidRPr="00357E2F" w:rsidRDefault="00357E2F" w:rsidP="00357E2F">
      <w:pPr>
        <w:shd w:val="clear" w:color="auto" w:fill="FFFFFF"/>
        <w:tabs>
          <w:tab w:val="left" w:pos="0"/>
        </w:tabs>
        <w:jc w:val="both"/>
        <w:rPr>
          <w:b/>
          <w:sz w:val="22"/>
          <w:szCs w:val="22"/>
          <w:u w:val="single"/>
        </w:rPr>
      </w:pPr>
      <w:r w:rsidRPr="00357E2F">
        <w:rPr>
          <w:b/>
          <w:sz w:val="22"/>
          <w:szCs w:val="22"/>
        </w:rPr>
        <w:tab/>
      </w:r>
      <w:r w:rsidRPr="00357E2F">
        <w:rPr>
          <w:b/>
          <w:sz w:val="22"/>
          <w:szCs w:val="22"/>
          <w:u w:val="single"/>
        </w:rPr>
        <w:t>Uwaga:</w:t>
      </w:r>
    </w:p>
    <w:p w14:paraId="45535328" w14:textId="02488C1D" w:rsidR="00357E2F" w:rsidRPr="00B818B2" w:rsidRDefault="00357E2F" w:rsidP="00B818B2">
      <w:pPr>
        <w:ind w:left="709"/>
        <w:jc w:val="both"/>
        <w:rPr>
          <w:b/>
          <w:bCs/>
          <w:sz w:val="22"/>
          <w:szCs w:val="22"/>
          <w:lang w:eastAsia="pl-PL"/>
        </w:rPr>
      </w:pPr>
      <w:r w:rsidRPr="00357E2F">
        <w:rPr>
          <w:b/>
          <w:bCs/>
          <w:sz w:val="22"/>
          <w:szCs w:val="22"/>
          <w:lang w:eastAsia="pl-PL"/>
        </w:rPr>
        <w:t>Niezłożenie formularza „Wykaz zrealizowanych szkoleń”</w:t>
      </w:r>
      <w:r w:rsidRPr="00357E2F">
        <w:rPr>
          <w:sz w:val="22"/>
          <w:szCs w:val="22"/>
          <w:lang w:eastAsia="pl-PL"/>
        </w:rPr>
        <w:t xml:space="preserve"> </w:t>
      </w:r>
      <w:r w:rsidRPr="00357E2F">
        <w:rPr>
          <w:b/>
          <w:bCs/>
          <w:iCs/>
          <w:sz w:val="22"/>
          <w:szCs w:val="22"/>
          <w:lang w:eastAsia="pl-PL"/>
        </w:rPr>
        <w:t xml:space="preserve">Załącznik nr 1.1 do SWZ </w:t>
      </w:r>
      <w:r w:rsidRPr="00357E2F">
        <w:rPr>
          <w:iCs/>
          <w:sz w:val="22"/>
          <w:szCs w:val="22"/>
          <w:lang w:eastAsia="pl-PL"/>
        </w:rPr>
        <w:t>lub</w:t>
      </w:r>
      <w:r w:rsidRPr="00357E2F">
        <w:rPr>
          <w:sz w:val="22"/>
          <w:szCs w:val="22"/>
          <w:lang w:eastAsia="pl-PL"/>
        </w:rPr>
        <w:t xml:space="preserve"> </w:t>
      </w:r>
      <w:r w:rsidRPr="00357E2F">
        <w:rPr>
          <w:b/>
          <w:sz w:val="22"/>
          <w:szCs w:val="22"/>
          <w:lang w:eastAsia="pl-PL"/>
        </w:rPr>
        <w:t xml:space="preserve">jego </w:t>
      </w:r>
      <w:r w:rsidRPr="00357E2F">
        <w:rPr>
          <w:b/>
          <w:bCs/>
          <w:sz w:val="22"/>
          <w:szCs w:val="22"/>
          <w:lang w:eastAsia="pl-PL"/>
        </w:rPr>
        <w:t xml:space="preserve">nie wypełnienie, skutkować będzie przyznaniem przez Zamawiającego </w:t>
      </w:r>
      <w:r w:rsidRPr="00357E2F">
        <w:rPr>
          <w:b/>
          <w:bCs/>
          <w:i/>
          <w:sz w:val="22"/>
          <w:szCs w:val="22"/>
          <w:lang w:eastAsia="pl-PL"/>
        </w:rPr>
        <w:t>zera</w:t>
      </w:r>
      <w:r w:rsidRPr="00357E2F">
        <w:rPr>
          <w:b/>
          <w:bCs/>
          <w:sz w:val="22"/>
          <w:szCs w:val="22"/>
          <w:lang w:eastAsia="pl-PL"/>
        </w:rPr>
        <w:t xml:space="preserve"> [ 0 ] punktów w kryterium „Liczba przeprowadzonych szkoleń przez osob</w:t>
      </w:r>
      <w:r w:rsidR="00B818B2">
        <w:rPr>
          <w:b/>
          <w:bCs/>
          <w:sz w:val="22"/>
          <w:szCs w:val="22"/>
          <w:lang w:eastAsia="pl-PL"/>
        </w:rPr>
        <w:t>y</w:t>
      </w:r>
      <w:r w:rsidRPr="00357E2F">
        <w:rPr>
          <w:b/>
          <w:bCs/>
          <w:sz w:val="22"/>
          <w:szCs w:val="22"/>
          <w:lang w:eastAsia="pl-PL"/>
        </w:rPr>
        <w:t xml:space="preserve"> skierowan</w:t>
      </w:r>
      <w:r w:rsidR="00B818B2">
        <w:rPr>
          <w:b/>
          <w:bCs/>
          <w:sz w:val="22"/>
          <w:szCs w:val="22"/>
          <w:lang w:eastAsia="pl-PL"/>
        </w:rPr>
        <w:t>e</w:t>
      </w:r>
      <w:r w:rsidRPr="00357E2F">
        <w:rPr>
          <w:b/>
          <w:bCs/>
          <w:sz w:val="22"/>
          <w:szCs w:val="22"/>
          <w:lang w:eastAsia="pl-PL"/>
        </w:rPr>
        <w:t xml:space="preserve"> do realizacji przedmiotu zamówienia”</w:t>
      </w:r>
      <w:r w:rsidRPr="00357E2F">
        <w:rPr>
          <w:bCs/>
          <w:sz w:val="22"/>
          <w:szCs w:val="22"/>
          <w:lang w:eastAsia="pl-PL"/>
        </w:rPr>
        <w:t>.</w:t>
      </w:r>
    </w:p>
    <w:p w14:paraId="01C6DBE3" w14:textId="771AECE8" w:rsidR="00357E2F" w:rsidRPr="00357E2F" w:rsidRDefault="00357E2F" w:rsidP="00357E2F">
      <w:pPr>
        <w:ind w:left="709"/>
        <w:jc w:val="both"/>
        <w:rPr>
          <w:b/>
          <w:bCs/>
          <w:sz w:val="22"/>
          <w:szCs w:val="22"/>
          <w:lang w:eastAsia="pl-PL"/>
        </w:rPr>
      </w:pPr>
      <w:r w:rsidRPr="00357E2F">
        <w:rPr>
          <w:b/>
          <w:bCs/>
          <w:sz w:val="22"/>
          <w:szCs w:val="22"/>
          <w:lang w:eastAsia="pl-PL"/>
        </w:rPr>
        <w:t>Jeżeli Wykonawca nie wypełni wszystkich wymaganych informacji dotyczących danego szkolenia Zamawiający nie uzna tego szkolenia oraz nie będzie ono podlegało ocenie.</w:t>
      </w:r>
    </w:p>
    <w:p w14:paraId="77EF2BA9" w14:textId="0B09F0F1" w:rsidR="00357E2F" w:rsidRPr="00FA1799" w:rsidRDefault="00357E2F" w:rsidP="00FA1799">
      <w:pPr>
        <w:numPr>
          <w:ilvl w:val="0"/>
          <w:numId w:val="38"/>
        </w:numPr>
        <w:shd w:val="clear" w:color="auto" w:fill="FFFFFF"/>
        <w:tabs>
          <w:tab w:val="left" w:pos="0"/>
        </w:tabs>
        <w:ind w:left="709" w:hanging="709"/>
        <w:jc w:val="both"/>
        <w:rPr>
          <w:bCs/>
          <w:sz w:val="22"/>
          <w:szCs w:val="22"/>
        </w:rPr>
      </w:pPr>
      <w:r w:rsidRPr="00357E2F">
        <w:rPr>
          <w:bCs/>
          <w:sz w:val="22"/>
          <w:szCs w:val="22"/>
          <w:lang w:eastAsia="pl-PL"/>
        </w:rPr>
        <w:t>Podstawą badania i oceny przez Zamawiającego w kryterium</w:t>
      </w:r>
      <w:r w:rsidRPr="00357E2F">
        <w:rPr>
          <w:b/>
          <w:bCs/>
          <w:sz w:val="22"/>
          <w:szCs w:val="22"/>
          <w:lang w:eastAsia="pl-PL"/>
        </w:rPr>
        <w:t xml:space="preserve"> „Liczba przeprowadzonych szkoleń przez osob</w:t>
      </w:r>
      <w:r w:rsidR="00FA1799">
        <w:rPr>
          <w:b/>
          <w:bCs/>
          <w:sz w:val="22"/>
          <w:szCs w:val="22"/>
          <w:lang w:eastAsia="pl-PL"/>
        </w:rPr>
        <w:t>y</w:t>
      </w:r>
      <w:r w:rsidRPr="00357E2F">
        <w:rPr>
          <w:b/>
          <w:bCs/>
          <w:sz w:val="22"/>
          <w:szCs w:val="22"/>
          <w:lang w:eastAsia="pl-PL"/>
        </w:rPr>
        <w:t xml:space="preserve"> skierowan</w:t>
      </w:r>
      <w:r w:rsidR="00FA1799">
        <w:rPr>
          <w:b/>
          <w:bCs/>
          <w:sz w:val="22"/>
          <w:szCs w:val="22"/>
          <w:lang w:eastAsia="pl-PL"/>
        </w:rPr>
        <w:t>e</w:t>
      </w:r>
      <w:r w:rsidRPr="00357E2F">
        <w:rPr>
          <w:b/>
          <w:bCs/>
          <w:sz w:val="22"/>
          <w:szCs w:val="22"/>
          <w:lang w:eastAsia="pl-PL"/>
        </w:rPr>
        <w:t xml:space="preserve"> do realizacji przedmiotu zamówienia”</w:t>
      </w:r>
      <w:r w:rsidRPr="00357E2F">
        <w:rPr>
          <w:bCs/>
          <w:sz w:val="22"/>
          <w:szCs w:val="22"/>
          <w:lang w:eastAsia="pl-PL"/>
        </w:rPr>
        <w:t xml:space="preserve"> będzie ilość szkoleń określona w Wykazie zrealizowanych szkoleń – załącznik nr 1.1 do SWZ załączonym do oferty, z zastrzeżeniem Rozdziału I pkt. 19.</w:t>
      </w:r>
      <w:r w:rsidR="00FA1799">
        <w:rPr>
          <w:bCs/>
          <w:sz w:val="22"/>
          <w:szCs w:val="22"/>
          <w:lang w:eastAsia="pl-PL"/>
        </w:rPr>
        <w:t>9</w:t>
      </w:r>
      <w:r w:rsidRPr="00357E2F">
        <w:rPr>
          <w:bCs/>
          <w:sz w:val="22"/>
          <w:szCs w:val="22"/>
          <w:lang w:eastAsia="pl-PL"/>
        </w:rPr>
        <w:t xml:space="preserve"> SWZ.</w:t>
      </w:r>
      <w:r w:rsidRPr="00FA1799">
        <w:rPr>
          <w:bCs/>
          <w:sz w:val="22"/>
          <w:szCs w:val="22"/>
          <w:lang w:eastAsia="pl-PL"/>
        </w:rPr>
        <w:t xml:space="preserve"> </w:t>
      </w:r>
    </w:p>
    <w:p w14:paraId="1DB18B1F" w14:textId="4A61AD9D" w:rsidR="00357E2F" w:rsidRDefault="00357E2F" w:rsidP="0013757C">
      <w:pPr>
        <w:numPr>
          <w:ilvl w:val="0"/>
          <w:numId w:val="38"/>
        </w:numPr>
        <w:shd w:val="clear" w:color="auto" w:fill="FFFFFF"/>
        <w:tabs>
          <w:tab w:val="left" w:pos="0"/>
        </w:tabs>
        <w:ind w:left="709" w:hanging="709"/>
        <w:jc w:val="both"/>
        <w:rPr>
          <w:bCs/>
          <w:sz w:val="22"/>
          <w:szCs w:val="22"/>
        </w:rPr>
      </w:pPr>
      <w:r>
        <w:rPr>
          <w:bCs/>
          <w:sz w:val="22"/>
          <w:szCs w:val="22"/>
          <w:lang w:eastAsia="pl-PL"/>
        </w:rPr>
        <w:t>Osob</w:t>
      </w:r>
      <w:r w:rsidR="00FA1799">
        <w:rPr>
          <w:bCs/>
          <w:sz w:val="22"/>
          <w:szCs w:val="22"/>
          <w:lang w:eastAsia="pl-PL"/>
        </w:rPr>
        <w:t>y</w:t>
      </w:r>
      <w:r>
        <w:rPr>
          <w:bCs/>
          <w:sz w:val="22"/>
          <w:szCs w:val="22"/>
          <w:lang w:eastAsia="pl-PL"/>
        </w:rPr>
        <w:t xml:space="preserve"> skierowan</w:t>
      </w:r>
      <w:r w:rsidR="00FA1799">
        <w:rPr>
          <w:bCs/>
          <w:sz w:val="22"/>
          <w:szCs w:val="22"/>
          <w:lang w:eastAsia="pl-PL"/>
        </w:rPr>
        <w:t>e</w:t>
      </w:r>
      <w:r>
        <w:rPr>
          <w:bCs/>
          <w:sz w:val="22"/>
          <w:szCs w:val="22"/>
          <w:lang w:eastAsia="pl-PL"/>
        </w:rPr>
        <w:t xml:space="preserve"> do realizacji przedmiotowego zamówienia, mus</w:t>
      </w:r>
      <w:r w:rsidR="00FA1799">
        <w:rPr>
          <w:bCs/>
          <w:sz w:val="22"/>
          <w:szCs w:val="22"/>
          <w:lang w:eastAsia="pl-PL"/>
        </w:rPr>
        <w:t>za</w:t>
      </w:r>
      <w:r>
        <w:rPr>
          <w:bCs/>
          <w:sz w:val="22"/>
          <w:szCs w:val="22"/>
          <w:lang w:eastAsia="pl-PL"/>
        </w:rPr>
        <w:t xml:space="preserve"> być t</w:t>
      </w:r>
      <w:r w:rsidR="00FA1799">
        <w:rPr>
          <w:bCs/>
          <w:sz w:val="22"/>
          <w:szCs w:val="22"/>
          <w:lang w:eastAsia="pl-PL"/>
        </w:rPr>
        <w:t>ymi</w:t>
      </w:r>
      <w:r>
        <w:rPr>
          <w:bCs/>
          <w:sz w:val="22"/>
          <w:szCs w:val="22"/>
          <w:lang w:eastAsia="pl-PL"/>
        </w:rPr>
        <w:t xml:space="preserve"> sam</w:t>
      </w:r>
      <w:r w:rsidR="00FA1799">
        <w:rPr>
          <w:bCs/>
          <w:sz w:val="22"/>
          <w:szCs w:val="22"/>
          <w:lang w:eastAsia="pl-PL"/>
        </w:rPr>
        <w:t>ymi</w:t>
      </w:r>
      <w:r>
        <w:rPr>
          <w:bCs/>
          <w:sz w:val="22"/>
          <w:szCs w:val="22"/>
          <w:lang w:eastAsia="pl-PL"/>
        </w:rPr>
        <w:t xml:space="preserve"> osob</w:t>
      </w:r>
      <w:r w:rsidR="00FA1799">
        <w:rPr>
          <w:bCs/>
          <w:sz w:val="22"/>
          <w:szCs w:val="22"/>
          <w:lang w:eastAsia="pl-PL"/>
        </w:rPr>
        <w:t>ami</w:t>
      </w:r>
      <w:r>
        <w:rPr>
          <w:bCs/>
          <w:sz w:val="22"/>
          <w:szCs w:val="22"/>
          <w:lang w:eastAsia="pl-PL"/>
        </w:rPr>
        <w:t>, któr</w:t>
      </w:r>
      <w:r w:rsidR="00FA1799">
        <w:rPr>
          <w:bCs/>
          <w:sz w:val="22"/>
          <w:szCs w:val="22"/>
          <w:lang w:eastAsia="pl-PL"/>
        </w:rPr>
        <w:t>e</w:t>
      </w:r>
      <w:r>
        <w:rPr>
          <w:bCs/>
          <w:sz w:val="22"/>
          <w:szCs w:val="22"/>
          <w:lang w:eastAsia="pl-PL"/>
        </w:rPr>
        <w:t xml:space="preserve"> Wykonawca wykazuje się celem spełnienia warunku udziału w postępowaniu określonym w pkt. 5.2.4. SWZ oraz w Wykazie zrealizowanych szkoleń – załącznik nr 1.1. do SWZ.</w:t>
      </w:r>
    </w:p>
    <w:p w14:paraId="204E366E" w14:textId="77777777" w:rsidR="00FA1799" w:rsidRDefault="00FA1799" w:rsidP="00FA1799">
      <w:pPr>
        <w:shd w:val="clear" w:color="auto" w:fill="FFFFFF"/>
        <w:tabs>
          <w:tab w:val="left" w:pos="0"/>
        </w:tabs>
        <w:ind w:left="709"/>
        <w:jc w:val="both"/>
        <w:rPr>
          <w:bCs/>
          <w:sz w:val="22"/>
          <w:szCs w:val="22"/>
        </w:rPr>
      </w:pPr>
    </w:p>
    <w:p w14:paraId="2DA1E923" w14:textId="77777777" w:rsidR="00357E2F" w:rsidRPr="00357E2F" w:rsidRDefault="00357E2F" w:rsidP="0013757C">
      <w:pPr>
        <w:numPr>
          <w:ilvl w:val="0"/>
          <w:numId w:val="38"/>
        </w:numPr>
        <w:shd w:val="clear" w:color="auto" w:fill="FFFFFF"/>
        <w:tabs>
          <w:tab w:val="left" w:pos="0"/>
        </w:tabs>
        <w:ind w:left="709" w:hanging="709"/>
        <w:jc w:val="both"/>
        <w:rPr>
          <w:bCs/>
          <w:sz w:val="22"/>
          <w:szCs w:val="22"/>
        </w:rPr>
      </w:pPr>
      <w:r w:rsidRPr="00357E2F">
        <w:rPr>
          <w:sz w:val="22"/>
          <w:szCs w:val="22"/>
        </w:rPr>
        <w:t>Punktacja według powyższych kryteriów wyliczana zostanie według równania:</w:t>
      </w:r>
    </w:p>
    <w:p w14:paraId="37799D7C" w14:textId="77777777" w:rsidR="00357E2F" w:rsidRDefault="00357E2F" w:rsidP="00357E2F">
      <w:pPr>
        <w:pStyle w:val="Akapitzlist"/>
        <w:rPr>
          <w:sz w:val="8"/>
          <w:szCs w:val="22"/>
        </w:rPr>
      </w:pPr>
    </w:p>
    <w:tbl>
      <w:tblPr>
        <w:tblW w:w="9497" w:type="dxa"/>
        <w:tblInd w:w="709" w:type="dxa"/>
        <w:shd w:val="clear" w:color="auto" w:fill="FFFFFF"/>
        <w:tblLook w:val="04A0" w:firstRow="1" w:lastRow="0" w:firstColumn="1" w:lastColumn="0" w:noHBand="0" w:noVBand="1"/>
      </w:tblPr>
      <w:tblGrid>
        <w:gridCol w:w="567"/>
        <w:gridCol w:w="284"/>
        <w:gridCol w:w="2835"/>
        <w:gridCol w:w="992"/>
        <w:gridCol w:w="4819"/>
      </w:tblGrid>
      <w:tr w:rsidR="00357E2F" w:rsidRPr="00645606" w14:paraId="7F36710A" w14:textId="77777777" w:rsidTr="00394A0C">
        <w:trPr>
          <w:trHeight w:val="457"/>
        </w:trPr>
        <w:tc>
          <w:tcPr>
            <w:tcW w:w="567" w:type="dxa"/>
            <w:shd w:val="clear" w:color="auto" w:fill="DEEAF6"/>
            <w:vAlign w:val="center"/>
          </w:tcPr>
          <w:p w14:paraId="4F9B799C" w14:textId="77777777" w:rsidR="00357E2F" w:rsidRPr="00645606" w:rsidRDefault="00357E2F" w:rsidP="00394A0C">
            <w:pPr>
              <w:jc w:val="center"/>
              <w:rPr>
                <w:b/>
                <w:sz w:val="22"/>
                <w:szCs w:val="22"/>
              </w:rPr>
            </w:pPr>
            <w:proofErr w:type="spellStart"/>
            <w:r w:rsidRPr="00645606">
              <w:rPr>
                <w:b/>
                <w:sz w:val="22"/>
                <w:szCs w:val="22"/>
              </w:rPr>
              <w:t>P</w:t>
            </w:r>
            <w:r w:rsidRPr="00645606">
              <w:rPr>
                <w:b/>
                <w:sz w:val="22"/>
                <w:szCs w:val="22"/>
                <w:vertAlign w:val="subscript"/>
              </w:rPr>
              <w:t>bo</w:t>
            </w:r>
            <w:proofErr w:type="spellEnd"/>
          </w:p>
        </w:tc>
        <w:tc>
          <w:tcPr>
            <w:tcW w:w="284" w:type="dxa"/>
            <w:shd w:val="clear" w:color="auto" w:fill="DEEAF6"/>
            <w:vAlign w:val="center"/>
          </w:tcPr>
          <w:p w14:paraId="1A952E2A" w14:textId="77777777" w:rsidR="00357E2F" w:rsidRPr="00645606" w:rsidRDefault="00357E2F" w:rsidP="00394A0C">
            <w:pPr>
              <w:ind w:left="-76"/>
              <w:jc w:val="center"/>
              <w:rPr>
                <w:b/>
                <w:sz w:val="22"/>
                <w:szCs w:val="22"/>
              </w:rPr>
            </w:pPr>
            <w:r w:rsidRPr="00645606">
              <w:rPr>
                <w:b/>
                <w:sz w:val="22"/>
                <w:szCs w:val="22"/>
              </w:rPr>
              <w:t>=</w:t>
            </w:r>
          </w:p>
        </w:tc>
        <w:tc>
          <w:tcPr>
            <w:tcW w:w="2835" w:type="dxa"/>
            <w:shd w:val="clear" w:color="auto" w:fill="DEEAF6"/>
            <w:vAlign w:val="center"/>
          </w:tcPr>
          <w:p w14:paraId="6818C896" w14:textId="77777777" w:rsidR="00357E2F" w:rsidRPr="00645606" w:rsidRDefault="00357E2F" w:rsidP="00394A0C">
            <w:pPr>
              <w:jc w:val="center"/>
              <w:rPr>
                <w:b/>
                <w:sz w:val="22"/>
                <w:szCs w:val="22"/>
              </w:rPr>
            </w:pPr>
            <w:r w:rsidRPr="00645606">
              <w:rPr>
                <w:sz w:val="22"/>
                <w:szCs w:val="22"/>
              </w:rPr>
              <w:t xml:space="preserve">Liczba punktów </w:t>
            </w:r>
            <w:r w:rsidRPr="00645606">
              <w:rPr>
                <w:sz w:val="22"/>
                <w:szCs w:val="22"/>
              </w:rPr>
              <w:br/>
              <w:t>w kryterium</w:t>
            </w:r>
            <w:r w:rsidRPr="00645606">
              <w:rPr>
                <w:b/>
                <w:sz w:val="22"/>
                <w:szCs w:val="22"/>
              </w:rPr>
              <w:t xml:space="preserve"> Cena</w:t>
            </w:r>
          </w:p>
        </w:tc>
        <w:tc>
          <w:tcPr>
            <w:tcW w:w="992" w:type="dxa"/>
            <w:shd w:val="clear" w:color="auto" w:fill="DEEAF6"/>
            <w:vAlign w:val="center"/>
          </w:tcPr>
          <w:p w14:paraId="19D41FB3" w14:textId="77777777" w:rsidR="00357E2F" w:rsidRPr="00645606" w:rsidRDefault="00357E2F" w:rsidP="00394A0C">
            <w:pPr>
              <w:ind w:left="8" w:firstLine="25"/>
              <w:jc w:val="center"/>
              <w:rPr>
                <w:b/>
                <w:sz w:val="22"/>
                <w:szCs w:val="22"/>
              </w:rPr>
            </w:pPr>
            <w:r w:rsidRPr="00645606">
              <w:rPr>
                <w:b/>
                <w:sz w:val="22"/>
                <w:szCs w:val="22"/>
              </w:rPr>
              <w:t>+</w:t>
            </w:r>
          </w:p>
        </w:tc>
        <w:tc>
          <w:tcPr>
            <w:tcW w:w="4819" w:type="dxa"/>
            <w:shd w:val="clear" w:color="auto" w:fill="DEEAF6"/>
            <w:vAlign w:val="center"/>
          </w:tcPr>
          <w:p w14:paraId="79D0DD81" w14:textId="77777777" w:rsidR="00357E2F" w:rsidRPr="00645606" w:rsidRDefault="00357E2F" w:rsidP="00394A0C">
            <w:pPr>
              <w:jc w:val="center"/>
              <w:rPr>
                <w:sz w:val="22"/>
                <w:szCs w:val="22"/>
              </w:rPr>
            </w:pPr>
            <w:r w:rsidRPr="00645606">
              <w:rPr>
                <w:sz w:val="22"/>
                <w:szCs w:val="22"/>
              </w:rPr>
              <w:t>Liczba punktów</w:t>
            </w:r>
            <w:r w:rsidRPr="00645606">
              <w:rPr>
                <w:sz w:val="22"/>
                <w:szCs w:val="22"/>
              </w:rPr>
              <w:br/>
              <w:t xml:space="preserve"> w kryterium</w:t>
            </w:r>
          </w:p>
          <w:p w14:paraId="5CCEA901" w14:textId="701AC1A9" w:rsidR="00357E2F" w:rsidRPr="00645606" w:rsidRDefault="00357E2F" w:rsidP="00394A0C">
            <w:pPr>
              <w:ind w:left="8" w:hanging="7"/>
              <w:jc w:val="center"/>
              <w:rPr>
                <w:b/>
                <w:sz w:val="22"/>
                <w:szCs w:val="22"/>
              </w:rPr>
            </w:pPr>
            <w:r>
              <w:rPr>
                <w:b/>
                <w:sz w:val="22"/>
                <w:szCs w:val="22"/>
              </w:rPr>
              <w:t>Liczba przeprowadzonych szkoleń przez osob</w:t>
            </w:r>
            <w:r w:rsidR="006964A5">
              <w:rPr>
                <w:b/>
                <w:sz w:val="22"/>
                <w:szCs w:val="22"/>
              </w:rPr>
              <w:t>y</w:t>
            </w:r>
            <w:r>
              <w:rPr>
                <w:b/>
                <w:sz w:val="22"/>
                <w:szCs w:val="22"/>
              </w:rPr>
              <w:t xml:space="preserve"> skierowan</w:t>
            </w:r>
            <w:r w:rsidR="006964A5">
              <w:rPr>
                <w:b/>
                <w:sz w:val="22"/>
                <w:szCs w:val="22"/>
              </w:rPr>
              <w:t>e</w:t>
            </w:r>
            <w:r>
              <w:rPr>
                <w:b/>
                <w:sz w:val="22"/>
                <w:szCs w:val="22"/>
              </w:rPr>
              <w:t xml:space="preserve"> do realizacji przedmiotu zamówienia</w:t>
            </w:r>
          </w:p>
        </w:tc>
      </w:tr>
    </w:tbl>
    <w:p w14:paraId="669B7920" w14:textId="5233EC56" w:rsidR="00357E2F" w:rsidRDefault="00357E2F" w:rsidP="00357E2F">
      <w:pPr>
        <w:shd w:val="clear" w:color="auto" w:fill="FFFFFF"/>
        <w:tabs>
          <w:tab w:val="left" w:pos="360"/>
        </w:tabs>
        <w:jc w:val="both"/>
        <w:rPr>
          <w:b/>
          <w:sz w:val="22"/>
          <w:szCs w:val="22"/>
        </w:rPr>
      </w:pPr>
      <w:r>
        <w:rPr>
          <w:b/>
          <w:sz w:val="22"/>
          <w:szCs w:val="22"/>
        </w:rPr>
        <w:t xml:space="preserve">            </w:t>
      </w:r>
      <w:proofErr w:type="spellStart"/>
      <w:r>
        <w:rPr>
          <w:b/>
          <w:sz w:val="22"/>
          <w:szCs w:val="22"/>
        </w:rPr>
        <w:t>P</w:t>
      </w:r>
      <w:r>
        <w:rPr>
          <w:b/>
          <w:sz w:val="22"/>
          <w:szCs w:val="22"/>
          <w:vertAlign w:val="subscript"/>
        </w:rPr>
        <w:t>bo</w:t>
      </w:r>
      <w:proofErr w:type="spellEnd"/>
      <w:r>
        <w:rPr>
          <w:b/>
          <w:sz w:val="22"/>
          <w:szCs w:val="22"/>
        </w:rPr>
        <w:t xml:space="preserve"> – punktacja badanej oferty</w:t>
      </w:r>
    </w:p>
    <w:p w14:paraId="2CFE909C" w14:textId="77777777" w:rsidR="00357E2F" w:rsidRDefault="00357E2F" w:rsidP="00357E2F">
      <w:pPr>
        <w:shd w:val="clear" w:color="auto" w:fill="FFFFFF"/>
        <w:tabs>
          <w:tab w:val="left" w:pos="360"/>
        </w:tabs>
        <w:jc w:val="both"/>
        <w:rPr>
          <w:b/>
          <w:sz w:val="22"/>
          <w:szCs w:val="22"/>
        </w:rPr>
      </w:pPr>
    </w:p>
    <w:p w14:paraId="0B0F0109" w14:textId="6A8978F3" w:rsidR="00357E2F" w:rsidRDefault="00E22F33" w:rsidP="0013757C">
      <w:pPr>
        <w:numPr>
          <w:ilvl w:val="0"/>
          <w:numId w:val="38"/>
        </w:numPr>
        <w:shd w:val="clear" w:color="auto" w:fill="FFFFFF"/>
        <w:tabs>
          <w:tab w:val="left" w:pos="0"/>
        </w:tabs>
        <w:ind w:left="709" w:hanging="709"/>
        <w:jc w:val="both"/>
        <w:rPr>
          <w:bCs/>
          <w:sz w:val="22"/>
          <w:szCs w:val="22"/>
        </w:rPr>
      </w:pPr>
      <w:r w:rsidRPr="00357E2F">
        <w:rPr>
          <w:sz w:val="22"/>
          <w:szCs w:val="22"/>
        </w:rPr>
        <w:t xml:space="preserve">Maksymalna liczba punktów, jaką Wykonawca może otrzymać wynosi </w:t>
      </w:r>
      <w:r w:rsidRPr="00357E2F">
        <w:rPr>
          <w:b/>
          <w:i/>
          <w:sz w:val="22"/>
          <w:szCs w:val="22"/>
        </w:rPr>
        <w:t>sto</w:t>
      </w:r>
      <w:r w:rsidRPr="00357E2F">
        <w:rPr>
          <w:sz w:val="22"/>
          <w:szCs w:val="22"/>
        </w:rPr>
        <w:t xml:space="preserve"> </w:t>
      </w:r>
      <w:r w:rsidRPr="00357E2F">
        <w:rPr>
          <w:b/>
          <w:sz w:val="22"/>
          <w:szCs w:val="22"/>
        </w:rPr>
        <w:t>[</w:t>
      </w:r>
      <w:r w:rsidRPr="00357E2F">
        <w:rPr>
          <w:sz w:val="22"/>
          <w:szCs w:val="22"/>
        </w:rPr>
        <w:t xml:space="preserve"> </w:t>
      </w:r>
      <w:r w:rsidRPr="00357E2F">
        <w:rPr>
          <w:b/>
          <w:sz w:val="22"/>
          <w:szCs w:val="22"/>
        </w:rPr>
        <w:t>100 ] punktów</w:t>
      </w:r>
      <w:r w:rsidRPr="00357E2F">
        <w:rPr>
          <w:sz w:val="22"/>
          <w:szCs w:val="22"/>
        </w:rPr>
        <w:t>.</w:t>
      </w:r>
    </w:p>
    <w:p w14:paraId="5389E30F" w14:textId="60D3B22A" w:rsidR="00E22F33" w:rsidRPr="00357E2F" w:rsidRDefault="00E22F33" w:rsidP="0013757C">
      <w:pPr>
        <w:numPr>
          <w:ilvl w:val="0"/>
          <w:numId w:val="38"/>
        </w:numPr>
        <w:shd w:val="clear" w:color="auto" w:fill="FFFFFF"/>
        <w:tabs>
          <w:tab w:val="left" w:pos="0"/>
        </w:tabs>
        <w:ind w:left="709" w:hanging="709"/>
        <w:jc w:val="both"/>
        <w:rPr>
          <w:bCs/>
          <w:sz w:val="22"/>
          <w:szCs w:val="22"/>
        </w:rPr>
      </w:pPr>
      <w:r w:rsidRPr="00357E2F">
        <w:rPr>
          <w:sz w:val="22"/>
          <w:szCs w:val="22"/>
        </w:rPr>
        <w:t xml:space="preserve">Za </w:t>
      </w:r>
      <w:r w:rsidRPr="00357E2F">
        <w:rPr>
          <w:b/>
          <w:sz w:val="22"/>
          <w:szCs w:val="22"/>
        </w:rPr>
        <w:t xml:space="preserve">najwyżej ocenioną </w:t>
      </w:r>
      <w:r w:rsidRPr="00357E2F">
        <w:rPr>
          <w:sz w:val="22"/>
          <w:szCs w:val="22"/>
        </w:rPr>
        <w:t xml:space="preserve">zostanie uznana oferta, która otrzyma najwyższą liczbę punktów w wyniku zastosowania równania przedstawionego w </w:t>
      </w:r>
      <w:r w:rsidR="003C067E" w:rsidRPr="00357E2F">
        <w:rPr>
          <w:b/>
          <w:sz w:val="22"/>
          <w:szCs w:val="22"/>
        </w:rPr>
        <w:t>pkt. 19.</w:t>
      </w:r>
      <w:r w:rsidR="00357E2F">
        <w:rPr>
          <w:b/>
          <w:sz w:val="22"/>
          <w:szCs w:val="22"/>
        </w:rPr>
        <w:t>14</w:t>
      </w:r>
      <w:r w:rsidRPr="00357E2F">
        <w:rPr>
          <w:b/>
          <w:sz w:val="22"/>
          <w:szCs w:val="22"/>
        </w:rPr>
        <w:t xml:space="preserve"> SWZ </w:t>
      </w:r>
      <w:r w:rsidRPr="00357E2F">
        <w:rPr>
          <w:sz w:val="22"/>
          <w:szCs w:val="22"/>
        </w:rPr>
        <w:t xml:space="preserve">oraz odpowiadająca okolicznościom, </w:t>
      </w:r>
      <w:r w:rsidRPr="00357E2F">
        <w:rPr>
          <w:sz w:val="22"/>
          <w:szCs w:val="22"/>
        </w:rPr>
        <w:br/>
        <w:t>o których mowa w art. 57 ustawy (zweryfikowanych na podstawie wstępnych oświadczeń dostarczonych wraz z ofertą).</w:t>
      </w:r>
    </w:p>
    <w:p w14:paraId="6BD8AA5C" w14:textId="11211FDD" w:rsidR="00E22F33" w:rsidRPr="00357E2F" w:rsidRDefault="00E22F33" w:rsidP="0013757C">
      <w:pPr>
        <w:numPr>
          <w:ilvl w:val="0"/>
          <w:numId w:val="38"/>
        </w:numPr>
        <w:shd w:val="clear" w:color="auto" w:fill="FFFFFF"/>
        <w:tabs>
          <w:tab w:val="left" w:pos="0"/>
        </w:tabs>
        <w:ind w:left="709" w:hanging="709"/>
        <w:jc w:val="both"/>
        <w:rPr>
          <w:bCs/>
          <w:sz w:val="22"/>
          <w:szCs w:val="22"/>
        </w:rPr>
      </w:pPr>
      <w:r w:rsidRPr="00357E2F">
        <w:rPr>
          <w:sz w:val="22"/>
          <w:szCs w:val="22"/>
        </w:rPr>
        <w:t>Wszystkie obliczenia będą dokonywane z dokładnością do dwóch miejsc po przecinku.</w:t>
      </w:r>
    </w:p>
    <w:p w14:paraId="66526B13" w14:textId="1B4024C7" w:rsidR="00C90A2D" w:rsidRPr="00FA1799" w:rsidRDefault="00E22F33" w:rsidP="00FA1799">
      <w:pPr>
        <w:numPr>
          <w:ilvl w:val="0"/>
          <w:numId w:val="38"/>
        </w:numPr>
        <w:shd w:val="clear" w:color="auto" w:fill="FFFFFF"/>
        <w:tabs>
          <w:tab w:val="left" w:pos="0"/>
        </w:tabs>
        <w:ind w:left="709" w:hanging="709"/>
        <w:jc w:val="both"/>
        <w:rPr>
          <w:bCs/>
          <w:sz w:val="22"/>
          <w:szCs w:val="22"/>
        </w:rPr>
      </w:pPr>
      <w:r w:rsidRPr="00357E2F">
        <w:rPr>
          <w:sz w:val="22"/>
          <w:szCs w:val="22"/>
        </w:rPr>
        <w:t xml:space="preserve">Za </w:t>
      </w:r>
      <w:r w:rsidRPr="00357E2F">
        <w:rPr>
          <w:b/>
          <w:sz w:val="22"/>
          <w:szCs w:val="22"/>
        </w:rPr>
        <w:t xml:space="preserve">najkorzystniejszą ofertę </w:t>
      </w:r>
      <w:r w:rsidRPr="00357E2F">
        <w:rPr>
          <w:sz w:val="22"/>
          <w:szCs w:val="22"/>
        </w:rPr>
        <w:t>zostanie uznana oferta, która została złożona przez Wykonawcę niepodlegającego wykluczeniu, która jest najwyżej oceniona i nie podlega odrzuceniu oraz spełnia wymagania Zamawiającego określone w SWZ.</w:t>
      </w:r>
    </w:p>
    <w:p w14:paraId="3A978A58" w14:textId="77777777" w:rsidR="00357E2F" w:rsidRPr="0057280F" w:rsidRDefault="00357E2F" w:rsidP="0057280F">
      <w:pPr>
        <w:ind w:left="709"/>
        <w:jc w:val="both"/>
        <w:rPr>
          <w:sz w:val="22"/>
          <w:szCs w:val="22"/>
        </w:rPr>
      </w:pPr>
    </w:p>
    <w:p w14:paraId="02E2A36E" w14:textId="4A67A90F" w:rsidR="00C90A2D" w:rsidRPr="00357E2F" w:rsidRDefault="00C90A2D" w:rsidP="0013757C">
      <w:pPr>
        <w:pStyle w:val="Akapitzlist"/>
        <w:numPr>
          <w:ilvl w:val="0"/>
          <w:numId w:val="36"/>
        </w:numPr>
        <w:shd w:val="clear" w:color="auto" w:fill="BDD6EE"/>
        <w:ind w:left="709" w:hanging="709"/>
        <w:jc w:val="both"/>
        <w:rPr>
          <w:b/>
          <w:bCs/>
          <w:sz w:val="22"/>
          <w:szCs w:val="22"/>
        </w:rPr>
      </w:pPr>
      <w:r w:rsidRPr="00357E2F">
        <w:rPr>
          <w:b/>
          <w:bCs/>
          <w:sz w:val="22"/>
          <w:szCs w:val="22"/>
        </w:rPr>
        <w:t xml:space="preserve">Informacje o czynnościach dokonywanych po wyborze najkorzystniejszej oferty, w celu zawarcia </w:t>
      </w:r>
      <w:r w:rsidR="00357E2F">
        <w:rPr>
          <w:b/>
          <w:bCs/>
          <w:sz w:val="22"/>
          <w:szCs w:val="22"/>
        </w:rPr>
        <w:t xml:space="preserve">     </w:t>
      </w:r>
      <w:r w:rsidRPr="00357E2F">
        <w:rPr>
          <w:b/>
          <w:bCs/>
          <w:sz w:val="22"/>
          <w:szCs w:val="22"/>
        </w:rPr>
        <w:t xml:space="preserve">umowy w sprawie zamówienia publicznego </w:t>
      </w:r>
    </w:p>
    <w:p w14:paraId="4BA4592D" w14:textId="77777777" w:rsidR="006576D2" w:rsidRPr="0057280F" w:rsidRDefault="006576D2" w:rsidP="0013757C">
      <w:pPr>
        <w:numPr>
          <w:ilvl w:val="0"/>
          <w:numId w:val="30"/>
        </w:numPr>
        <w:ind w:left="709" w:hanging="709"/>
        <w:jc w:val="both"/>
        <w:rPr>
          <w:sz w:val="22"/>
          <w:szCs w:val="22"/>
        </w:rPr>
      </w:pPr>
      <w:r w:rsidRPr="0057280F">
        <w:rPr>
          <w:sz w:val="22"/>
          <w:szCs w:val="22"/>
        </w:rPr>
        <w:t xml:space="preserve">Wykonawca, którego oferta zostanie uznana za najkorzystniejszą, ma obowiązek zawarcia umowy, zgodnie z postanowieniami określonymi w projekcie umowy stanowiącym </w:t>
      </w:r>
      <w:r w:rsidRPr="0057280F">
        <w:rPr>
          <w:b/>
          <w:sz w:val="22"/>
          <w:szCs w:val="22"/>
        </w:rPr>
        <w:t xml:space="preserve">załącznik nr 3 do SWZ </w:t>
      </w:r>
      <w:r w:rsidRPr="0057280F">
        <w:rPr>
          <w:sz w:val="22"/>
          <w:szCs w:val="22"/>
        </w:rPr>
        <w:t>oraz na warunkach podanych w sw</w:t>
      </w:r>
      <w:r w:rsidR="0057280F">
        <w:rPr>
          <w:sz w:val="22"/>
          <w:szCs w:val="22"/>
        </w:rPr>
        <w:t xml:space="preserve">ojej ofercie, tożsamych z SWZ, </w:t>
      </w:r>
      <w:r w:rsidRPr="0057280F">
        <w:rPr>
          <w:sz w:val="22"/>
          <w:szCs w:val="22"/>
        </w:rPr>
        <w:t xml:space="preserve">w terminie określonym przez Zamawiającego. </w:t>
      </w:r>
      <w:r w:rsidRPr="0057280F">
        <w:rPr>
          <w:bCs/>
          <w:sz w:val="22"/>
          <w:szCs w:val="22"/>
        </w:rPr>
        <w:t>Zgodnie z art. 432 ustawy, umowa wymaga pod rygorem nieważności zachowania formy pisemnej, chyba że przepisy odrębne wymagają formy szczególnej.</w:t>
      </w:r>
    </w:p>
    <w:p w14:paraId="7AFDDF40" w14:textId="77777777" w:rsidR="00473A0F" w:rsidRPr="0057280F" w:rsidRDefault="00473A0F" w:rsidP="0013757C">
      <w:pPr>
        <w:numPr>
          <w:ilvl w:val="0"/>
          <w:numId w:val="30"/>
        </w:numPr>
        <w:ind w:left="709" w:hanging="709"/>
        <w:jc w:val="both"/>
        <w:rPr>
          <w:sz w:val="22"/>
          <w:szCs w:val="22"/>
        </w:rPr>
      </w:pPr>
      <w:r w:rsidRPr="0057280F">
        <w:rPr>
          <w:sz w:val="22"/>
          <w:szCs w:val="22"/>
        </w:rPr>
        <w:lastRenderedPageBreak/>
        <w:t xml:space="preserve">Termin zawarcia umowy zostanie wyznaczony przez Zamawiającego, niezwłocznie po dokonaniu wyboru najkorzystniejszej oferty (zgodnie z art. 308 ust. 2-3 ustawy). Miejscem zawarcia umowy będzie siedziba Zamawiającego – </w:t>
      </w:r>
      <w:r w:rsidRPr="0057280F">
        <w:rPr>
          <w:sz w:val="22"/>
          <w:szCs w:val="22"/>
          <w:u w:val="single"/>
        </w:rPr>
        <w:t xml:space="preserve">dotyczy umów zawieranych w </w:t>
      </w:r>
      <w:r w:rsidRPr="0057280F">
        <w:rPr>
          <w:b/>
          <w:sz w:val="22"/>
          <w:szCs w:val="22"/>
          <w:u w:val="single"/>
        </w:rPr>
        <w:t>formie tradycyjnej (papierowej)</w:t>
      </w:r>
      <w:r w:rsidRPr="0057280F">
        <w:rPr>
          <w:sz w:val="22"/>
          <w:szCs w:val="22"/>
        </w:rPr>
        <w:t>.</w:t>
      </w:r>
    </w:p>
    <w:p w14:paraId="786A8B2A" w14:textId="77777777" w:rsidR="00473A0F" w:rsidRPr="0057280F" w:rsidRDefault="00473A0F" w:rsidP="0013757C">
      <w:pPr>
        <w:numPr>
          <w:ilvl w:val="0"/>
          <w:numId w:val="30"/>
        </w:numPr>
        <w:ind w:left="709" w:hanging="709"/>
        <w:jc w:val="both"/>
        <w:rPr>
          <w:sz w:val="22"/>
          <w:szCs w:val="22"/>
        </w:rPr>
      </w:pPr>
      <w:r w:rsidRPr="0057280F">
        <w:rPr>
          <w:color w:val="000000"/>
          <w:sz w:val="22"/>
          <w:szCs w:val="22"/>
        </w:rPr>
        <w:t>W przypadku braku możliwości stawiennictwa Wykonawcy</w:t>
      </w:r>
      <w:r w:rsidRPr="0057280F">
        <w:rPr>
          <w:sz w:val="22"/>
          <w:szCs w:val="22"/>
        </w:rPr>
        <w:t xml:space="preserve">, którego oferta zostanie uznana </w:t>
      </w:r>
      <w:r w:rsidRPr="0057280F">
        <w:rPr>
          <w:sz w:val="22"/>
          <w:szCs w:val="22"/>
        </w:rPr>
        <w:br/>
        <w:t>za najkorzystniejszą,</w:t>
      </w:r>
      <w:r w:rsidRPr="0057280F">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57280F">
        <w:rPr>
          <w:b/>
          <w:color w:val="000000"/>
          <w:sz w:val="22"/>
          <w:szCs w:val="22"/>
        </w:rPr>
        <w:t>pkt. 20.2 SWZ</w:t>
      </w:r>
      <w:r w:rsidRPr="0057280F">
        <w:rPr>
          <w:color w:val="000000"/>
          <w:sz w:val="22"/>
          <w:szCs w:val="22"/>
        </w:rPr>
        <w:t xml:space="preserve">). </w:t>
      </w:r>
    </w:p>
    <w:p w14:paraId="2A69C046" w14:textId="77777777" w:rsidR="00473A0F" w:rsidRPr="0057280F" w:rsidRDefault="00473A0F" w:rsidP="0013757C">
      <w:pPr>
        <w:numPr>
          <w:ilvl w:val="0"/>
          <w:numId w:val="30"/>
        </w:numPr>
        <w:ind w:left="709" w:hanging="709"/>
        <w:jc w:val="both"/>
        <w:rPr>
          <w:sz w:val="22"/>
          <w:szCs w:val="22"/>
        </w:rPr>
      </w:pPr>
      <w:r w:rsidRPr="0057280F">
        <w:rPr>
          <w:color w:val="000000"/>
          <w:sz w:val="22"/>
          <w:szCs w:val="22"/>
        </w:rPr>
        <w:t xml:space="preserve">W przypadku niestawiennictwa Wykonawcy, </w:t>
      </w:r>
      <w:r w:rsidRPr="0057280F">
        <w:rPr>
          <w:sz w:val="22"/>
          <w:szCs w:val="22"/>
        </w:rPr>
        <w:t>którego oferta zostanie uznana za najkorzystniejszą,</w:t>
      </w:r>
      <w:r w:rsidRPr="0057280F">
        <w:rPr>
          <w:color w:val="000000"/>
          <w:sz w:val="22"/>
          <w:szCs w:val="22"/>
        </w:rPr>
        <w:t xml:space="preserve"> </w:t>
      </w:r>
      <w:r w:rsidRPr="0057280F">
        <w:rPr>
          <w:color w:val="000000"/>
          <w:sz w:val="22"/>
          <w:szCs w:val="22"/>
        </w:rPr>
        <w:br/>
        <w:t xml:space="preserve">w wyznaczonym przez Zamawiającego terminie i miejscu (wyznaczonym zgodnie z </w:t>
      </w:r>
      <w:r w:rsidRPr="0057280F">
        <w:rPr>
          <w:b/>
          <w:color w:val="000000"/>
          <w:sz w:val="22"/>
          <w:szCs w:val="22"/>
        </w:rPr>
        <w:t>pkt. 20.2 SWZ</w:t>
      </w:r>
      <w:r w:rsidRPr="0057280F">
        <w:rPr>
          <w:color w:val="000000"/>
          <w:sz w:val="22"/>
          <w:szCs w:val="22"/>
        </w:rPr>
        <w:t xml:space="preserve">) lub </w:t>
      </w:r>
      <w:r w:rsidRPr="0057280F">
        <w:rPr>
          <w:color w:val="000000"/>
          <w:sz w:val="22"/>
          <w:szCs w:val="22"/>
        </w:rPr>
        <w:br/>
        <w:t xml:space="preserve">w przypadku braku złożenia przez Wykonawcę do Zamawiającego wniosku w sprawie przesłania umowy za pośrednictwem poczty tradycyjnej; w </w:t>
      </w:r>
      <w:r w:rsidRPr="0057280F">
        <w:rPr>
          <w:sz w:val="22"/>
          <w:szCs w:val="22"/>
        </w:rPr>
        <w:t xml:space="preserve">terminie </w:t>
      </w:r>
      <w:r w:rsidRPr="0057280F">
        <w:rPr>
          <w:i/>
          <w:sz w:val="22"/>
          <w:szCs w:val="22"/>
        </w:rPr>
        <w:t xml:space="preserve">czterech </w:t>
      </w:r>
      <w:r w:rsidR="00B3540D" w:rsidRPr="0057280F">
        <w:rPr>
          <w:sz w:val="22"/>
          <w:szCs w:val="22"/>
        </w:rPr>
        <w:t>[4</w:t>
      </w:r>
      <w:r w:rsidRPr="0057280F">
        <w:rPr>
          <w:sz w:val="22"/>
          <w:szCs w:val="22"/>
        </w:rPr>
        <w:t>] dni</w:t>
      </w:r>
      <w:r w:rsidRPr="0057280F">
        <w:rPr>
          <w:color w:val="000000"/>
          <w:sz w:val="22"/>
          <w:szCs w:val="22"/>
        </w:rPr>
        <w:t xml:space="preserve"> od wyznaczonego (zgodnie z </w:t>
      </w:r>
      <w:r w:rsidRPr="0057280F">
        <w:rPr>
          <w:b/>
          <w:color w:val="000000"/>
          <w:sz w:val="22"/>
          <w:szCs w:val="22"/>
        </w:rPr>
        <w:t>pkt. 20.2 SWZ</w:t>
      </w:r>
      <w:r w:rsidRPr="0057280F">
        <w:rPr>
          <w:color w:val="000000"/>
          <w:sz w:val="22"/>
          <w:szCs w:val="22"/>
        </w:rPr>
        <w:t xml:space="preserve">) terminu zawarcia umowy, Zamawiający może uznać, że </w:t>
      </w:r>
      <w:r w:rsidRPr="0057280F">
        <w:rPr>
          <w:sz w:val="22"/>
          <w:szCs w:val="22"/>
        </w:rPr>
        <w:t xml:space="preserve">Wykonawca uchyla się od zawarcia </w:t>
      </w:r>
      <w:r w:rsidR="00021732">
        <w:rPr>
          <w:sz w:val="22"/>
          <w:szCs w:val="22"/>
        </w:rPr>
        <w:t>umowy w </w:t>
      </w:r>
      <w:r w:rsidRPr="0057280F">
        <w:rPr>
          <w:sz w:val="22"/>
          <w:szCs w:val="22"/>
        </w:rPr>
        <w:t>sprawie zamówienia publicznego.</w:t>
      </w:r>
    </w:p>
    <w:p w14:paraId="3601F434" w14:textId="77777777" w:rsidR="00473A0F" w:rsidRPr="0057280F" w:rsidRDefault="00473A0F" w:rsidP="0013757C">
      <w:pPr>
        <w:numPr>
          <w:ilvl w:val="0"/>
          <w:numId w:val="30"/>
        </w:numPr>
        <w:ind w:left="709" w:hanging="709"/>
        <w:jc w:val="both"/>
        <w:rPr>
          <w:sz w:val="22"/>
          <w:szCs w:val="22"/>
        </w:rPr>
      </w:pPr>
      <w:r w:rsidRPr="0057280F">
        <w:rPr>
          <w:sz w:val="22"/>
          <w:szCs w:val="22"/>
        </w:rPr>
        <w:t xml:space="preserve">Wykonawca zobowiązany jest zwrócić Zamawiającemu umowę (przesłaną zgodnie z </w:t>
      </w:r>
      <w:r w:rsidRPr="0057280F">
        <w:rPr>
          <w:b/>
          <w:sz w:val="22"/>
          <w:szCs w:val="22"/>
        </w:rPr>
        <w:t>pkt. 20.3 SWZ</w:t>
      </w:r>
      <w:r w:rsidRPr="0057280F">
        <w:rPr>
          <w:sz w:val="22"/>
          <w:szCs w:val="22"/>
        </w:rPr>
        <w:t xml:space="preserve">), która została mu przekazana w sposób określony w </w:t>
      </w:r>
      <w:r w:rsidRPr="0057280F">
        <w:rPr>
          <w:b/>
          <w:sz w:val="22"/>
          <w:szCs w:val="22"/>
        </w:rPr>
        <w:t>pkt. 20.3 SWZ</w:t>
      </w:r>
      <w:r w:rsidRPr="0057280F">
        <w:rPr>
          <w:sz w:val="22"/>
          <w:szCs w:val="22"/>
        </w:rPr>
        <w:t xml:space="preserve">, w terminie </w:t>
      </w:r>
      <w:r w:rsidRPr="0057280F">
        <w:rPr>
          <w:i/>
          <w:sz w:val="22"/>
          <w:szCs w:val="22"/>
        </w:rPr>
        <w:t xml:space="preserve">siedmiu </w:t>
      </w:r>
      <w:r w:rsidR="00B3540D" w:rsidRPr="0057280F">
        <w:rPr>
          <w:sz w:val="22"/>
          <w:szCs w:val="22"/>
        </w:rPr>
        <w:t>[7</w:t>
      </w:r>
      <w:r w:rsidRPr="0057280F">
        <w:rPr>
          <w:sz w:val="22"/>
          <w:szCs w:val="22"/>
        </w:rPr>
        <w:t>] dni od daty jej odbioru. W przeciwnym wypadku Zamawiający może uznać, że Wykonawca</w:t>
      </w:r>
      <w:r w:rsidR="00021732">
        <w:rPr>
          <w:sz w:val="22"/>
          <w:szCs w:val="22"/>
        </w:rPr>
        <w:t xml:space="preserve"> uchyla się od zawarcia umowy w </w:t>
      </w:r>
      <w:r w:rsidRPr="0057280F">
        <w:rPr>
          <w:sz w:val="22"/>
          <w:szCs w:val="22"/>
        </w:rPr>
        <w:t>sprawie zamówienia publicznego.</w:t>
      </w:r>
    </w:p>
    <w:p w14:paraId="04024044" w14:textId="77777777" w:rsidR="00473A0F" w:rsidRPr="0057280F" w:rsidRDefault="00473A0F" w:rsidP="0013757C">
      <w:pPr>
        <w:numPr>
          <w:ilvl w:val="0"/>
          <w:numId w:val="30"/>
        </w:numPr>
        <w:ind w:left="709" w:hanging="709"/>
        <w:jc w:val="both"/>
        <w:rPr>
          <w:sz w:val="22"/>
          <w:szCs w:val="22"/>
          <w:lang w:eastAsia="pl-PL"/>
        </w:rPr>
      </w:pPr>
      <w:r w:rsidRPr="0057280F">
        <w:rPr>
          <w:bCs/>
          <w:sz w:val="22"/>
          <w:szCs w:val="22"/>
        </w:rPr>
        <w:t xml:space="preserve">Zamawiający zastrzega </w:t>
      </w:r>
      <w:r w:rsidRPr="0057280F">
        <w:rPr>
          <w:b/>
          <w:bCs/>
          <w:sz w:val="22"/>
          <w:szCs w:val="22"/>
        </w:rPr>
        <w:t>możliwość zawarcia umowy w formie elektronicznej</w:t>
      </w:r>
      <w:r w:rsidRPr="0057280F">
        <w:rPr>
          <w:bCs/>
          <w:sz w:val="22"/>
          <w:szCs w:val="22"/>
        </w:rPr>
        <w:t xml:space="preserve"> w ślad za dyspozycją przepisu art. 78</w:t>
      </w:r>
      <w:r w:rsidRPr="0057280F">
        <w:rPr>
          <w:bCs/>
          <w:sz w:val="22"/>
          <w:szCs w:val="22"/>
          <w:vertAlign w:val="superscript"/>
        </w:rPr>
        <w:t>1</w:t>
      </w:r>
      <w:r w:rsidRPr="0057280F">
        <w:rPr>
          <w:bCs/>
          <w:sz w:val="22"/>
          <w:szCs w:val="22"/>
        </w:rPr>
        <w:t xml:space="preserve"> § 2 ustawy Kodeks Cywilny. </w:t>
      </w:r>
    </w:p>
    <w:p w14:paraId="65682E38" w14:textId="77777777" w:rsidR="00473A0F" w:rsidRPr="0057280F" w:rsidRDefault="00473A0F" w:rsidP="0013757C">
      <w:pPr>
        <w:numPr>
          <w:ilvl w:val="0"/>
          <w:numId w:val="30"/>
        </w:numPr>
        <w:ind w:left="709" w:hanging="709"/>
        <w:jc w:val="both"/>
        <w:rPr>
          <w:sz w:val="22"/>
          <w:szCs w:val="22"/>
          <w:lang w:eastAsia="pl-PL"/>
        </w:rPr>
      </w:pPr>
      <w:r w:rsidRPr="0057280F">
        <w:rPr>
          <w:bCs/>
          <w:sz w:val="22"/>
          <w:szCs w:val="22"/>
        </w:rPr>
        <w:t xml:space="preserve">W przypadku, o którym mowa w </w:t>
      </w:r>
      <w:r w:rsidRPr="0057280F">
        <w:rPr>
          <w:b/>
          <w:bCs/>
          <w:sz w:val="22"/>
          <w:szCs w:val="22"/>
        </w:rPr>
        <w:t>pkt. 20.6 SWZ</w:t>
      </w:r>
      <w:r w:rsidRPr="0057280F">
        <w:rPr>
          <w:bCs/>
          <w:sz w:val="22"/>
          <w:szCs w:val="22"/>
        </w:rPr>
        <w:t xml:space="preserve"> d</w:t>
      </w:r>
      <w:r w:rsidRPr="0057280F">
        <w:rPr>
          <w:sz w:val="22"/>
          <w:szCs w:val="22"/>
        </w:rPr>
        <w:t>atę zawarcia umowy stanowi dzień (data) przesłania Wykonawcy, za pośrednictwem środków porozumiewania się na odległość, umowy podpisanej przez Zamawiającego.</w:t>
      </w:r>
    </w:p>
    <w:p w14:paraId="68C1F90D" w14:textId="77777777" w:rsidR="006576D2" w:rsidRPr="0057280F" w:rsidRDefault="006576D2" w:rsidP="0057280F">
      <w:pPr>
        <w:ind w:left="709"/>
        <w:jc w:val="both"/>
        <w:rPr>
          <w:sz w:val="22"/>
          <w:szCs w:val="22"/>
        </w:rPr>
      </w:pPr>
    </w:p>
    <w:p w14:paraId="747C5856" w14:textId="77777777" w:rsidR="006576D2" w:rsidRPr="0057280F" w:rsidRDefault="006576D2" w:rsidP="0013757C">
      <w:pPr>
        <w:numPr>
          <w:ilvl w:val="0"/>
          <w:numId w:val="30"/>
        </w:numPr>
        <w:ind w:left="709" w:hanging="709"/>
        <w:jc w:val="both"/>
        <w:rPr>
          <w:sz w:val="22"/>
          <w:szCs w:val="22"/>
        </w:rPr>
      </w:pPr>
      <w:r w:rsidRPr="0057280F">
        <w:rPr>
          <w:b/>
          <w:sz w:val="22"/>
          <w:szCs w:val="22"/>
          <w:shd w:val="clear" w:color="auto" w:fill="D9D9D9"/>
        </w:rPr>
        <w:t>Wykonawca, którego oferta zostanie uznana za najkorzystniejszą, przed podpisaniem umowy zobowiązany będzie do dostarczenia Zamawiającemu</w:t>
      </w:r>
      <w:r w:rsidRPr="0057280F">
        <w:rPr>
          <w:sz w:val="22"/>
          <w:szCs w:val="22"/>
        </w:rPr>
        <w:t>:</w:t>
      </w:r>
      <w:r w:rsidRPr="0057280F">
        <w:rPr>
          <w:color w:val="000000"/>
          <w:sz w:val="22"/>
          <w:szCs w:val="22"/>
        </w:rPr>
        <w:t xml:space="preserve"> </w:t>
      </w:r>
    </w:p>
    <w:p w14:paraId="6155DBAB" w14:textId="77777777" w:rsidR="006576D2" w:rsidRPr="0057280F" w:rsidRDefault="006576D2" w:rsidP="0013757C">
      <w:pPr>
        <w:numPr>
          <w:ilvl w:val="0"/>
          <w:numId w:val="31"/>
        </w:numPr>
        <w:ind w:left="1418" w:hanging="709"/>
        <w:jc w:val="both"/>
        <w:rPr>
          <w:sz w:val="22"/>
          <w:szCs w:val="22"/>
        </w:rPr>
      </w:pPr>
      <w:r w:rsidRPr="0057280F">
        <w:rPr>
          <w:b/>
          <w:i/>
          <w:sz w:val="22"/>
          <w:szCs w:val="22"/>
        </w:rPr>
        <w:t>Pełnomocnictwa* dla osoby/osób podpisującej umowę</w:t>
      </w:r>
      <w:r w:rsidRPr="0057280F">
        <w:rPr>
          <w:sz w:val="22"/>
          <w:szCs w:val="22"/>
        </w:rPr>
        <w:t xml:space="preserve"> </w:t>
      </w:r>
      <w:r w:rsidRPr="0057280F">
        <w:rPr>
          <w:i/>
          <w:sz w:val="22"/>
          <w:szCs w:val="22"/>
        </w:rPr>
        <w:t xml:space="preserve">(jeśli uprawnienie tej/tych osób/osoby nie wynika z dokumentów dostarczonych Zamawiającemu w trakcie postępowania). </w:t>
      </w:r>
    </w:p>
    <w:p w14:paraId="35D915D9" w14:textId="77777777" w:rsidR="006576D2" w:rsidRPr="0057280F" w:rsidRDefault="006576D2" w:rsidP="0013757C">
      <w:pPr>
        <w:numPr>
          <w:ilvl w:val="0"/>
          <w:numId w:val="31"/>
        </w:numPr>
        <w:ind w:left="1418" w:hanging="709"/>
        <w:jc w:val="both"/>
        <w:rPr>
          <w:sz w:val="22"/>
          <w:szCs w:val="22"/>
          <w:lang w:eastAsia="pl-PL"/>
        </w:rPr>
      </w:pPr>
      <w:r w:rsidRPr="0057280F">
        <w:rPr>
          <w:b/>
          <w:i/>
          <w:sz w:val="22"/>
          <w:szCs w:val="22"/>
        </w:rPr>
        <w:t xml:space="preserve">Kopii umowy regulującej współpracę Wykonawców ubiegających się wspólnie </w:t>
      </w:r>
      <w:r w:rsidRPr="0057280F">
        <w:rPr>
          <w:b/>
          <w:i/>
          <w:sz w:val="22"/>
          <w:szCs w:val="22"/>
        </w:rPr>
        <w:br/>
        <w:t>o udzielenie zamówienia</w:t>
      </w:r>
      <w:r w:rsidRPr="0057280F">
        <w:rPr>
          <w:sz w:val="22"/>
          <w:szCs w:val="22"/>
        </w:rPr>
        <w:t xml:space="preserve"> </w:t>
      </w:r>
      <w:r w:rsidRPr="0057280F">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57280F">
        <w:rPr>
          <w:sz w:val="22"/>
          <w:szCs w:val="22"/>
        </w:rPr>
        <w:t xml:space="preserve">. </w:t>
      </w:r>
      <w:r w:rsidRPr="0057280F">
        <w:rPr>
          <w:sz w:val="22"/>
          <w:szCs w:val="22"/>
          <w:lang w:eastAsia="pl-PL"/>
        </w:rPr>
        <w:t xml:space="preserve">W przypadku braku przedłożenia dokumentów wymienionych w pkt. </w:t>
      </w:r>
      <w:r w:rsidRPr="0057280F">
        <w:rPr>
          <w:b/>
          <w:sz w:val="22"/>
          <w:szCs w:val="22"/>
          <w:lang w:eastAsia="pl-PL"/>
        </w:rPr>
        <w:t>20.8 SWZ</w:t>
      </w:r>
      <w:r w:rsidRPr="0057280F">
        <w:rPr>
          <w:sz w:val="22"/>
          <w:szCs w:val="22"/>
          <w:lang w:eastAsia="pl-PL"/>
        </w:rPr>
        <w:t>, przed zawarciem umowy, lub jeże</w:t>
      </w:r>
      <w:r w:rsidR="003802A8" w:rsidRPr="0057280F">
        <w:rPr>
          <w:sz w:val="22"/>
          <w:szCs w:val="22"/>
          <w:lang w:eastAsia="pl-PL"/>
        </w:rPr>
        <w:t xml:space="preserve">li ich treść nie będzie zgodna </w:t>
      </w:r>
      <w:r w:rsidRPr="0057280F">
        <w:rPr>
          <w:sz w:val="22"/>
          <w:szCs w:val="22"/>
          <w:lang w:eastAsia="pl-PL"/>
        </w:rPr>
        <w:t xml:space="preserve">z dokumentami zamówienia, zostanie to zakwalifikowane </w:t>
      </w:r>
      <w:r w:rsidRPr="0057280F">
        <w:rPr>
          <w:sz w:val="22"/>
          <w:szCs w:val="22"/>
        </w:rPr>
        <w:t>przez Zamawiającego jako odmowa podpisania umowy z winy Wykonawcy (</w:t>
      </w:r>
      <w:r w:rsidRPr="0057280F">
        <w:rPr>
          <w:sz w:val="22"/>
          <w:szCs w:val="22"/>
          <w:lang w:eastAsia="pl-PL"/>
        </w:rPr>
        <w:t>uchylenie się od zawarcia umowy</w:t>
      </w:r>
      <w:r w:rsidRPr="0057280F">
        <w:rPr>
          <w:sz w:val="22"/>
          <w:szCs w:val="22"/>
        </w:rPr>
        <w:t>).</w:t>
      </w:r>
    </w:p>
    <w:p w14:paraId="642800CB" w14:textId="77777777" w:rsidR="006576D2" w:rsidRPr="0057280F" w:rsidRDefault="006576D2" w:rsidP="0013757C">
      <w:pPr>
        <w:numPr>
          <w:ilvl w:val="0"/>
          <w:numId w:val="30"/>
        </w:numPr>
        <w:ind w:left="709" w:hanging="709"/>
        <w:jc w:val="both"/>
        <w:rPr>
          <w:sz w:val="22"/>
          <w:szCs w:val="22"/>
        </w:rPr>
      </w:pPr>
      <w:r w:rsidRPr="0057280F">
        <w:rPr>
          <w:bCs/>
          <w:sz w:val="22"/>
          <w:szCs w:val="22"/>
        </w:rPr>
        <w:t>Jeżeli</w:t>
      </w:r>
      <w:r w:rsidRPr="0057280F">
        <w:rPr>
          <w:sz w:val="22"/>
          <w:szCs w:val="22"/>
          <w:lang w:eastAsia="pl-PL"/>
        </w:rPr>
        <w:t xml:space="preserve"> wykonawca, którego oferta została wybrana jako najkorzystniejsza, </w:t>
      </w:r>
      <w:bookmarkStart w:id="16" w:name="highlightHit_14"/>
      <w:bookmarkEnd w:id="16"/>
      <w:r w:rsidRPr="0057280F">
        <w:rPr>
          <w:sz w:val="22"/>
          <w:szCs w:val="22"/>
          <w:lang w:eastAsia="pl-PL"/>
        </w:rPr>
        <w:t xml:space="preserve">uchyla się od zawarcia umowy </w:t>
      </w:r>
      <w:r w:rsidRPr="0057280F">
        <w:rPr>
          <w:sz w:val="22"/>
          <w:szCs w:val="22"/>
          <w:lang w:eastAsia="pl-PL"/>
        </w:rPr>
        <w:br/>
        <w:t xml:space="preserve">w sprawie zamówienia publicznego lub nie wnosi wymaganego zabezpieczenia należytego wykonania umowy, Zamawiający może dokonać ponownego badania i oceny ofert spośród ofert pozostałych </w:t>
      </w:r>
      <w:r w:rsidRPr="0057280F">
        <w:rPr>
          <w:sz w:val="22"/>
          <w:szCs w:val="22"/>
          <w:lang w:eastAsia="pl-PL"/>
        </w:rPr>
        <w:br/>
        <w:t xml:space="preserve">w postępowaniu wykonawców oraz wybrać najkorzystniejszą ofertę albo unieważnić postępowanie. </w:t>
      </w:r>
    </w:p>
    <w:p w14:paraId="6DB35937" w14:textId="77777777" w:rsidR="002E5479" w:rsidRPr="0057280F" w:rsidRDefault="002E5479" w:rsidP="0057280F">
      <w:pPr>
        <w:jc w:val="both"/>
        <w:rPr>
          <w:sz w:val="22"/>
          <w:szCs w:val="22"/>
        </w:rPr>
      </w:pPr>
    </w:p>
    <w:p w14:paraId="14727B49" w14:textId="5A6599BB" w:rsidR="00C90A2D" w:rsidRPr="00357E2F" w:rsidRDefault="00357E2F" w:rsidP="0013757C">
      <w:pPr>
        <w:pStyle w:val="Akapitzlist"/>
        <w:numPr>
          <w:ilvl w:val="0"/>
          <w:numId w:val="36"/>
        </w:numPr>
        <w:shd w:val="clear" w:color="auto" w:fill="BDD6EE"/>
        <w:jc w:val="both"/>
        <w:rPr>
          <w:b/>
          <w:bCs/>
          <w:sz w:val="22"/>
          <w:szCs w:val="22"/>
        </w:rPr>
      </w:pPr>
      <w:r w:rsidRPr="00357E2F">
        <w:rPr>
          <w:b/>
          <w:bCs/>
          <w:sz w:val="22"/>
          <w:szCs w:val="22"/>
        </w:rPr>
        <w:t xml:space="preserve">      </w:t>
      </w:r>
      <w:r w:rsidR="00C90A2D" w:rsidRPr="00357E2F">
        <w:rPr>
          <w:b/>
          <w:bCs/>
          <w:sz w:val="22"/>
          <w:szCs w:val="22"/>
        </w:rPr>
        <w:t>Wymagania dotyczące zabezpieczenia należytego wykonania umowy</w:t>
      </w:r>
    </w:p>
    <w:p w14:paraId="06F04D01" w14:textId="77777777" w:rsidR="00C90A2D" w:rsidRPr="0057280F" w:rsidRDefault="00C90A2D" w:rsidP="0057280F">
      <w:pPr>
        <w:ind w:left="709"/>
        <w:rPr>
          <w:sz w:val="22"/>
          <w:szCs w:val="22"/>
        </w:rPr>
      </w:pPr>
      <w:r w:rsidRPr="0057280F">
        <w:rPr>
          <w:sz w:val="22"/>
          <w:szCs w:val="22"/>
        </w:rPr>
        <w:t>Nie jest wymagane wniesienie zabezpieczenia należytego wykonania umowy.</w:t>
      </w:r>
    </w:p>
    <w:p w14:paraId="4BC6DCA7" w14:textId="77777777" w:rsidR="00C90A2D" w:rsidRPr="0057280F" w:rsidRDefault="00C90A2D" w:rsidP="0057280F">
      <w:pPr>
        <w:ind w:left="709"/>
        <w:jc w:val="both"/>
        <w:rPr>
          <w:sz w:val="22"/>
          <w:szCs w:val="22"/>
        </w:rPr>
      </w:pPr>
    </w:p>
    <w:p w14:paraId="270BE2D6"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Projektowane postanowienia umowy w sprawie zamówienia publicznego, które zostaną wprowadzone do treści tej umowy</w:t>
      </w:r>
    </w:p>
    <w:p w14:paraId="0E0A025D" w14:textId="0C1E64EB" w:rsidR="00C90A2D" w:rsidRPr="0057280F" w:rsidRDefault="00C90A2D" w:rsidP="0057280F">
      <w:pPr>
        <w:ind w:left="720"/>
        <w:jc w:val="both"/>
        <w:rPr>
          <w:bCs/>
          <w:sz w:val="22"/>
          <w:szCs w:val="22"/>
        </w:rPr>
      </w:pPr>
      <w:r w:rsidRPr="0057280F">
        <w:rPr>
          <w:bCs/>
          <w:sz w:val="22"/>
          <w:szCs w:val="22"/>
        </w:rPr>
        <w:t xml:space="preserve">Projekt umowy, w tym ewentualne treści dotyczące zmian do umowy, stanowi </w:t>
      </w:r>
      <w:r w:rsidR="001609A8">
        <w:rPr>
          <w:b/>
          <w:sz w:val="22"/>
          <w:szCs w:val="22"/>
        </w:rPr>
        <w:t>załącznik nr 3 do SWZ</w:t>
      </w:r>
      <w:r w:rsidR="0013757C">
        <w:rPr>
          <w:sz w:val="22"/>
          <w:szCs w:val="22"/>
        </w:rPr>
        <w:t xml:space="preserve"> – </w:t>
      </w:r>
      <w:r w:rsidR="0013757C" w:rsidRPr="0013757C">
        <w:rPr>
          <w:b/>
          <w:bCs/>
          <w:sz w:val="22"/>
          <w:szCs w:val="22"/>
        </w:rPr>
        <w:t>Projekt umowy</w:t>
      </w:r>
      <w:r w:rsidR="0013757C">
        <w:rPr>
          <w:sz w:val="22"/>
          <w:szCs w:val="22"/>
        </w:rPr>
        <w:t>.</w:t>
      </w:r>
    </w:p>
    <w:p w14:paraId="31095C5D" w14:textId="77777777" w:rsidR="00C90A2D" w:rsidRPr="0057280F" w:rsidRDefault="00C90A2D" w:rsidP="0057280F">
      <w:pPr>
        <w:jc w:val="both"/>
        <w:rPr>
          <w:sz w:val="22"/>
          <w:szCs w:val="22"/>
        </w:rPr>
      </w:pPr>
    </w:p>
    <w:p w14:paraId="4F292690"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 xml:space="preserve">Pouczenie o środkach ochrony prawnej przysługujących Wykonawcy </w:t>
      </w:r>
    </w:p>
    <w:p w14:paraId="78B946CA"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76DDA379"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Odwołanie przysługuje na:</w:t>
      </w:r>
    </w:p>
    <w:p w14:paraId="2FD54EF8" w14:textId="77777777" w:rsidR="00C90A2D" w:rsidRPr="0057280F" w:rsidRDefault="00C90A2D" w:rsidP="0013757C">
      <w:pPr>
        <w:numPr>
          <w:ilvl w:val="0"/>
          <w:numId w:val="22"/>
        </w:numPr>
        <w:ind w:left="1418" w:hanging="709"/>
        <w:jc w:val="both"/>
        <w:rPr>
          <w:rFonts w:eastAsia="Arial Unicode MS"/>
          <w:color w:val="000000"/>
          <w:sz w:val="22"/>
          <w:szCs w:val="22"/>
        </w:rPr>
      </w:pPr>
      <w:r w:rsidRPr="0057280F">
        <w:rPr>
          <w:rFonts w:eastAsia="Arial Unicode MS"/>
          <w:color w:val="000000"/>
          <w:sz w:val="22"/>
          <w:szCs w:val="22"/>
        </w:rPr>
        <w:t>niezgodną z przepisami ustawy czynność́ Zamawiającego, podjętą̨ w postepowaniu o udzielenie zamówienia, w tym na projektowane postanowienie umowy;</w:t>
      </w:r>
    </w:p>
    <w:p w14:paraId="25435D3B" w14:textId="77777777" w:rsidR="00C90A2D" w:rsidRPr="0057280F" w:rsidRDefault="00C90A2D" w:rsidP="0013757C">
      <w:pPr>
        <w:numPr>
          <w:ilvl w:val="0"/>
          <w:numId w:val="22"/>
        </w:numPr>
        <w:ind w:left="1418" w:hanging="709"/>
        <w:jc w:val="both"/>
        <w:rPr>
          <w:rFonts w:eastAsia="Arial Unicode MS"/>
          <w:color w:val="000000"/>
          <w:sz w:val="22"/>
          <w:szCs w:val="22"/>
        </w:rPr>
      </w:pPr>
      <w:r w:rsidRPr="0057280F">
        <w:rPr>
          <w:rFonts w:eastAsia="Arial Unicode MS"/>
          <w:color w:val="000000"/>
          <w:sz w:val="22"/>
          <w:szCs w:val="22"/>
        </w:rPr>
        <w:lastRenderedPageBreak/>
        <w:t>zaniechanie czynności w postępowaniu o udzielenie zamówienia, do której Zamawiający był zobowiązany na podstawie ustawy.</w:t>
      </w:r>
    </w:p>
    <w:p w14:paraId="245C71CF"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Odwołanie wnosi się̨ do Prezesa Krajowej Izby Odwoławczej w formie pisemnej albo w formie elektronicznej albo w postaci elektronicznej opatrzone podpisem zaufanym.</w:t>
      </w:r>
    </w:p>
    <w:p w14:paraId="0986CFB8"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 xml:space="preserve">Na orzeczenie Krajowej Izby Odwoławczej oraz postanowienie Prezesa Krajowej Izby Odwoławczej, </w:t>
      </w:r>
      <w:r w:rsidRPr="0057280F">
        <w:rPr>
          <w:rFonts w:eastAsia="Arial Unicode MS"/>
          <w:color w:val="000000"/>
          <w:sz w:val="22"/>
          <w:szCs w:val="22"/>
        </w:rPr>
        <w:br/>
        <w:t>o którym mowa w art. 519 ust. 1 ustawy, stronom oraz uczestnikom postepowania odwoławczego przysługuje skarga do sadu. Skargę̨ wnosi się̨ do Sądu Okręgowego w Warszawie za pośrednictwem Prezesa Krajowej Izby Odwoławczej.</w:t>
      </w:r>
    </w:p>
    <w:p w14:paraId="13DB7E31"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Szczegółowe informacje dotyczące środków ochrony prawnej określone są w Dziale IX „Środki ochrony prawnej” ustawy.</w:t>
      </w:r>
    </w:p>
    <w:p w14:paraId="6684E80D" w14:textId="77777777" w:rsidR="00CC4446" w:rsidRPr="0057280F" w:rsidRDefault="00CC4446" w:rsidP="0057280F">
      <w:pPr>
        <w:ind w:left="709"/>
        <w:rPr>
          <w:rFonts w:eastAsia="Arial Unicode MS"/>
          <w:color w:val="000000"/>
          <w:sz w:val="22"/>
          <w:szCs w:val="22"/>
        </w:rPr>
      </w:pPr>
    </w:p>
    <w:p w14:paraId="13C73B27" w14:textId="77777777" w:rsidR="00C90A2D" w:rsidRPr="0057280F" w:rsidRDefault="00C90A2D" w:rsidP="0013757C">
      <w:pPr>
        <w:numPr>
          <w:ilvl w:val="0"/>
          <w:numId w:val="36"/>
        </w:numPr>
        <w:shd w:val="clear" w:color="auto" w:fill="BDD6EE"/>
        <w:ind w:left="709" w:hanging="709"/>
        <w:jc w:val="both"/>
        <w:rPr>
          <w:rFonts w:eastAsia="Arial Unicode MS"/>
          <w:color w:val="000000"/>
          <w:sz w:val="22"/>
          <w:szCs w:val="22"/>
        </w:rPr>
      </w:pPr>
      <w:r w:rsidRPr="0057280F">
        <w:rPr>
          <w:rFonts w:eastAsia="Arial Unicode MS"/>
          <w:b/>
          <w:color w:val="000000"/>
          <w:sz w:val="22"/>
          <w:szCs w:val="22"/>
        </w:rPr>
        <w:t xml:space="preserve">Klauzula informacyjna z art. 13 RODO do zastosowania przez zamawiających w celu związanym </w:t>
      </w:r>
      <w:r w:rsidRPr="0057280F">
        <w:rPr>
          <w:rFonts w:eastAsia="Arial Unicode MS"/>
          <w:b/>
          <w:color w:val="000000"/>
          <w:sz w:val="22"/>
          <w:szCs w:val="22"/>
        </w:rPr>
        <w:br/>
        <w:t>z postępowaniem o udzielenie zamówienia publicznego</w:t>
      </w:r>
    </w:p>
    <w:p w14:paraId="5D350761" w14:textId="77777777" w:rsidR="00C90A2D" w:rsidRPr="0057280F" w:rsidRDefault="00C90A2D" w:rsidP="0057280F">
      <w:pPr>
        <w:ind w:left="709"/>
        <w:jc w:val="both"/>
        <w:rPr>
          <w:sz w:val="22"/>
          <w:szCs w:val="22"/>
          <w:lang w:eastAsia="pl-PL"/>
        </w:rPr>
      </w:pPr>
      <w:r w:rsidRPr="0057280F">
        <w:rPr>
          <w:sz w:val="22"/>
          <w:szCs w:val="22"/>
          <w:lang w:eastAsia="pl-PL"/>
        </w:rPr>
        <w:t xml:space="preserve">Zgodnie z art. 13 ust. 1 i 2 </w:t>
      </w:r>
      <w:r w:rsidRPr="0057280F">
        <w:rPr>
          <w:sz w:val="22"/>
          <w:szCs w:val="22"/>
        </w:rPr>
        <w:t xml:space="preserve">rozporządzenia Parlamentu Europejskiego i Rady (UE) 2016/679 z dnia </w:t>
      </w:r>
      <w:r w:rsidRPr="0057280F">
        <w:rPr>
          <w:sz w:val="22"/>
          <w:szCs w:val="22"/>
        </w:rPr>
        <w:br/>
        <w:t xml:space="preserve">27 kwietnia 2016 r. w sprawie ochrony osób fizycznych w związku z przetwarzaniem danych osobowych </w:t>
      </w:r>
      <w:r w:rsidRPr="0057280F">
        <w:rPr>
          <w:sz w:val="22"/>
          <w:szCs w:val="22"/>
        </w:rPr>
        <w:br/>
        <w:t xml:space="preserve">i w sprawie swobodnego przepływu takich danych oraz uchylenia dyrektywy 95/46/WE (ogólne rozporządzenie o ochronie danych) (Dz. Urz. UE L 119 z 04.05.2016, str. 1), </w:t>
      </w:r>
      <w:r w:rsidRPr="0057280F">
        <w:rPr>
          <w:sz w:val="22"/>
          <w:szCs w:val="22"/>
          <w:lang w:eastAsia="pl-PL"/>
        </w:rPr>
        <w:t>dalej „RO</w:t>
      </w:r>
      <w:r w:rsidR="006F0C9C" w:rsidRPr="0057280F">
        <w:rPr>
          <w:sz w:val="22"/>
          <w:szCs w:val="22"/>
          <w:lang w:eastAsia="pl-PL"/>
        </w:rPr>
        <w:t>DO”, Zamawiający informuje, że:</w:t>
      </w:r>
    </w:p>
    <w:p w14:paraId="566907A0"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 xml:space="preserve">Administratorem Państwa danych osobowych jest </w:t>
      </w:r>
      <w:r w:rsidRPr="0057280F">
        <w:rPr>
          <w:rFonts w:eastAsia="SimSun"/>
          <w:i/>
          <w:sz w:val="22"/>
          <w:szCs w:val="22"/>
        </w:rPr>
        <w:t>Uniwersytet Opolski</w:t>
      </w:r>
      <w:r w:rsidRPr="0057280F">
        <w:rPr>
          <w:i/>
          <w:sz w:val="22"/>
          <w:szCs w:val="22"/>
        </w:rPr>
        <w:t>, Pl. Kopernika 11A, 45-040 Opole</w:t>
      </w:r>
      <w:r w:rsidRPr="0057280F">
        <w:rPr>
          <w:sz w:val="22"/>
          <w:szCs w:val="22"/>
        </w:rPr>
        <w:t>.</w:t>
      </w:r>
    </w:p>
    <w:p w14:paraId="16567AD7" w14:textId="28CF7260"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 xml:space="preserve">Inspektor ochrony danych osobowych w </w:t>
      </w:r>
      <w:r w:rsidRPr="0057280F">
        <w:rPr>
          <w:i/>
          <w:sz w:val="22"/>
          <w:szCs w:val="22"/>
          <w:lang w:eastAsia="pl-PL"/>
        </w:rPr>
        <w:t>Uniwersytecie Opolski</w:t>
      </w:r>
      <w:r w:rsidR="0013757C">
        <w:rPr>
          <w:i/>
          <w:sz w:val="22"/>
          <w:szCs w:val="22"/>
          <w:lang w:eastAsia="pl-PL"/>
        </w:rPr>
        <w:t>m</w:t>
      </w:r>
      <w:r w:rsidRPr="0057280F">
        <w:rPr>
          <w:bCs/>
          <w:i/>
          <w:sz w:val="22"/>
          <w:szCs w:val="22"/>
          <w:lang w:eastAsia="pl-PL"/>
        </w:rPr>
        <w:t>,</w:t>
      </w:r>
      <w:r w:rsidR="0013757C">
        <w:rPr>
          <w:bCs/>
          <w:i/>
          <w:sz w:val="22"/>
          <w:szCs w:val="22"/>
          <w:lang w:eastAsia="pl-PL"/>
        </w:rPr>
        <w:t xml:space="preserve"> </w:t>
      </w:r>
      <w:r w:rsidRPr="0057280F">
        <w:rPr>
          <w:bCs/>
          <w:sz w:val="22"/>
          <w:szCs w:val="22"/>
          <w:lang w:eastAsia="pl-PL"/>
        </w:rPr>
        <w:t>tel.</w:t>
      </w:r>
      <w:r w:rsidRPr="0057280F">
        <w:rPr>
          <w:bCs/>
          <w:i/>
          <w:sz w:val="22"/>
          <w:szCs w:val="22"/>
          <w:lang w:eastAsia="pl-PL"/>
        </w:rPr>
        <w:t xml:space="preserve"> 77 452 7099, </w:t>
      </w:r>
      <w:r w:rsidRPr="0057280F">
        <w:rPr>
          <w:bCs/>
          <w:sz w:val="22"/>
          <w:szCs w:val="22"/>
          <w:lang w:eastAsia="pl-PL"/>
        </w:rPr>
        <w:t xml:space="preserve">e-mail: </w:t>
      </w:r>
      <w:hyperlink r:id="rId24" w:history="1">
        <w:r w:rsidR="0087343C" w:rsidRPr="0057280F">
          <w:rPr>
            <w:rStyle w:val="Hipercze"/>
            <w:bCs/>
            <w:i/>
            <w:sz w:val="22"/>
            <w:szCs w:val="22"/>
            <w:lang w:eastAsia="pl-PL"/>
          </w:rPr>
          <w:t>iod@uni.opole.pl</w:t>
        </w:r>
      </w:hyperlink>
    </w:p>
    <w:p w14:paraId="0EB34B4C" w14:textId="639098F0"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Państwa dane osobowe przetwarzane będą na podstawie art. 6 ust. 1 lit. c</w:t>
      </w:r>
      <w:r w:rsidRPr="0057280F">
        <w:rPr>
          <w:i/>
          <w:sz w:val="22"/>
          <w:szCs w:val="22"/>
          <w:lang w:eastAsia="pl-PL"/>
        </w:rPr>
        <w:t xml:space="preserve"> </w:t>
      </w:r>
      <w:r w:rsidRPr="0057280F">
        <w:rPr>
          <w:sz w:val="22"/>
          <w:szCs w:val="22"/>
          <w:lang w:eastAsia="pl-PL"/>
        </w:rPr>
        <w:t xml:space="preserve">RODO – co oznacza, że przetwarzanie jest niezbędne do wypełnienia obowiązku prawnego ciążącego na administratorze, </w:t>
      </w:r>
      <w:r w:rsidRPr="0057280F">
        <w:rPr>
          <w:sz w:val="22"/>
          <w:szCs w:val="22"/>
          <w:lang w:eastAsia="pl-PL"/>
        </w:rPr>
        <w:br/>
        <w:t xml:space="preserve">w celu </w:t>
      </w:r>
      <w:r w:rsidRPr="0057280F">
        <w:rPr>
          <w:sz w:val="22"/>
          <w:szCs w:val="22"/>
        </w:rPr>
        <w:t xml:space="preserve">związanym z postępowaniem o udzielenie zamówienia publicznego nr </w:t>
      </w:r>
      <w:r w:rsidR="001609A8">
        <w:rPr>
          <w:b/>
          <w:sz w:val="22"/>
          <w:szCs w:val="22"/>
          <w:u w:val="single"/>
        </w:rPr>
        <w:t>U/</w:t>
      </w:r>
      <w:r w:rsidR="0013757C">
        <w:rPr>
          <w:b/>
          <w:sz w:val="22"/>
          <w:szCs w:val="22"/>
          <w:u w:val="single"/>
        </w:rPr>
        <w:t>28</w:t>
      </w:r>
      <w:r w:rsidR="00212B27">
        <w:rPr>
          <w:b/>
          <w:sz w:val="22"/>
          <w:szCs w:val="22"/>
          <w:u w:val="single"/>
        </w:rPr>
        <w:t>/202</w:t>
      </w:r>
      <w:r w:rsidR="0013757C">
        <w:rPr>
          <w:b/>
          <w:sz w:val="22"/>
          <w:szCs w:val="22"/>
          <w:u w:val="single"/>
        </w:rPr>
        <w:t>4</w:t>
      </w:r>
      <w:r w:rsidRPr="0057280F">
        <w:rPr>
          <w:b/>
          <w:sz w:val="22"/>
          <w:szCs w:val="22"/>
        </w:rPr>
        <w:t xml:space="preserve"> </w:t>
      </w:r>
      <w:r w:rsidRPr="0057280F">
        <w:rPr>
          <w:sz w:val="22"/>
          <w:szCs w:val="22"/>
        </w:rPr>
        <w:t xml:space="preserve">prowadzonym </w:t>
      </w:r>
      <w:r w:rsidRPr="0057280F">
        <w:rPr>
          <w:sz w:val="22"/>
          <w:szCs w:val="22"/>
          <w:u w:val="single"/>
        </w:rPr>
        <w:t>w trybie wskazanym w komparycji niniejszej SWZ</w:t>
      </w:r>
      <w:r w:rsidRPr="0057280F">
        <w:rPr>
          <w:sz w:val="22"/>
          <w:szCs w:val="22"/>
        </w:rPr>
        <w:t>.</w:t>
      </w:r>
    </w:p>
    <w:p w14:paraId="0F5C5723"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Odbiorcami Państwa danych osobowych będą osoby lub podmioty, którym udostępniona zostanie dokumentacja postępowania w oparciu o art. 18-19 ustawy.</w:t>
      </w:r>
    </w:p>
    <w:p w14:paraId="648799DA"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41262C9E"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 xml:space="preserve">Obowiązek podania przez Państwa danych osobowych bezpośrednio Pani/Pana dotyczących jest wymogiem ustawowym określonym w przepisach ustawy, związanym z udziałem w postępowaniu </w:t>
      </w:r>
      <w:r w:rsidRPr="0057280F">
        <w:rPr>
          <w:sz w:val="22"/>
          <w:szCs w:val="22"/>
          <w:lang w:eastAsia="pl-PL"/>
        </w:rPr>
        <w:br/>
        <w:t>o udzielenie zamówienia publicznego; konsekwencje niepodania określonych danych wynikają z ustawy.</w:t>
      </w:r>
    </w:p>
    <w:p w14:paraId="708A7CDE"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W odniesieniu do Państwa danych osobowych decyzje nie będą podejmowane w sposób zautomatyzowany.</w:t>
      </w:r>
    </w:p>
    <w:p w14:paraId="0BE537D4"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Posiadają Państwo:</w:t>
      </w:r>
    </w:p>
    <w:p w14:paraId="739B7822" w14:textId="77777777" w:rsidR="00C90A2D" w:rsidRPr="0057280F" w:rsidRDefault="00C90A2D" w:rsidP="0013757C">
      <w:pPr>
        <w:numPr>
          <w:ilvl w:val="0"/>
          <w:numId w:val="24"/>
        </w:numPr>
        <w:ind w:left="1701" w:hanging="284"/>
        <w:contextualSpacing/>
        <w:jc w:val="both"/>
        <w:rPr>
          <w:color w:val="00B0F0"/>
          <w:sz w:val="22"/>
          <w:szCs w:val="22"/>
          <w:lang w:val="x-none" w:eastAsia="pl-PL"/>
        </w:rPr>
      </w:pPr>
      <w:r w:rsidRPr="0057280F">
        <w:rPr>
          <w:sz w:val="22"/>
          <w:szCs w:val="22"/>
          <w:lang w:val="x-none" w:eastAsia="pl-PL"/>
        </w:rPr>
        <w:t>na podstawie art. 15 RODO prawo dostępu do danych osobowych Państwa dotyczących;</w:t>
      </w:r>
    </w:p>
    <w:p w14:paraId="2E5CB26E" w14:textId="77777777" w:rsidR="00C90A2D" w:rsidRPr="0057280F" w:rsidRDefault="00C90A2D" w:rsidP="0013757C">
      <w:pPr>
        <w:numPr>
          <w:ilvl w:val="0"/>
          <w:numId w:val="24"/>
        </w:numPr>
        <w:ind w:left="1701" w:hanging="284"/>
        <w:contextualSpacing/>
        <w:jc w:val="both"/>
        <w:rPr>
          <w:color w:val="00B0F0"/>
          <w:sz w:val="22"/>
          <w:szCs w:val="22"/>
          <w:lang w:val="x-none" w:eastAsia="pl-PL"/>
        </w:rPr>
      </w:pPr>
      <w:r w:rsidRPr="0057280F">
        <w:rPr>
          <w:sz w:val="22"/>
          <w:szCs w:val="22"/>
          <w:lang w:val="x-none" w:eastAsia="pl-PL"/>
        </w:rPr>
        <w:t>na podstawie art. 16 RODO prawo do sprostowania Państwa danych osobowych</w:t>
      </w:r>
      <w:r w:rsidRPr="0057280F">
        <w:rPr>
          <w:sz w:val="22"/>
          <w:szCs w:val="22"/>
          <w:vertAlign w:val="superscript"/>
          <w:lang w:val="x-none"/>
        </w:rPr>
        <w:footnoteReference w:id="9"/>
      </w:r>
      <w:r w:rsidRPr="0057280F">
        <w:rPr>
          <w:sz w:val="22"/>
          <w:szCs w:val="22"/>
          <w:lang w:val="x-none" w:eastAsia="pl-PL"/>
        </w:rPr>
        <w:t>;</w:t>
      </w:r>
    </w:p>
    <w:p w14:paraId="3535E607" w14:textId="77777777" w:rsidR="00C90A2D" w:rsidRPr="0057280F" w:rsidRDefault="00C90A2D" w:rsidP="0013757C">
      <w:pPr>
        <w:numPr>
          <w:ilvl w:val="0"/>
          <w:numId w:val="24"/>
        </w:numPr>
        <w:ind w:left="1701" w:hanging="284"/>
        <w:contextualSpacing/>
        <w:jc w:val="both"/>
        <w:rPr>
          <w:sz w:val="22"/>
          <w:szCs w:val="22"/>
          <w:lang w:val="x-none" w:eastAsia="pl-PL"/>
        </w:rPr>
      </w:pPr>
      <w:r w:rsidRPr="0057280F">
        <w:rPr>
          <w:sz w:val="22"/>
          <w:szCs w:val="22"/>
          <w:lang w:val="x-none" w:eastAsia="pl-PL"/>
        </w:rPr>
        <w:t>na podstawie art. 18 RODO prawo żądania od administratora ograniczenia przetwarzania danych osobowych z zastrzeżeniem przypadków, o których mowa w art. 18 ust. 2 RODO</w:t>
      </w:r>
      <w:r w:rsidRPr="0057280F">
        <w:rPr>
          <w:sz w:val="22"/>
          <w:szCs w:val="22"/>
          <w:vertAlign w:val="superscript"/>
          <w:lang w:val="x-none"/>
        </w:rPr>
        <w:footnoteReference w:id="10"/>
      </w:r>
      <w:r w:rsidRPr="0057280F">
        <w:rPr>
          <w:sz w:val="22"/>
          <w:szCs w:val="22"/>
          <w:lang w:val="x-none" w:eastAsia="pl-PL"/>
        </w:rPr>
        <w:t xml:space="preserve">;  </w:t>
      </w:r>
    </w:p>
    <w:p w14:paraId="6FC659A1" w14:textId="77777777" w:rsidR="00C90A2D" w:rsidRPr="0057280F" w:rsidRDefault="00C90A2D" w:rsidP="0013757C">
      <w:pPr>
        <w:numPr>
          <w:ilvl w:val="0"/>
          <w:numId w:val="24"/>
        </w:numPr>
        <w:ind w:left="1701" w:hanging="284"/>
        <w:contextualSpacing/>
        <w:jc w:val="both"/>
        <w:rPr>
          <w:sz w:val="22"/>
          <w:szCs w:val="22"/>
          <w:lang w:val="x-none" w:eastAsia="pl-PL"/>
        </w:rPr>
      </w:pPr>
      <w:r w:rsidRPr="0057280F">
        <w:rPr>
          <w:sz w:val="22"/>
          <w:szCs w:val="22"/>
          <w:lang w:val="x-none" w:eastAsia="pl-PL"/>
        </w:rPr>
        <w:t>prawo do wniesienia skargi do Prezesa Urzędu Ochrony Danych Osobowych, gdy uznacie Państwo, że przetwarzanie danych osobowych Państwa dotyczących narusza przepisy RODO.</w:t>
      </w:r>
    </w:p>
    <w:p w14:paraId="27697372" w14:textId="77777777" w:rsidR="00C90A2D" w:rsidRPr="0057280F" w:rsidRDefault="00C90A2D" w:rsidP="0013757C">
      <w:pPr>
        <w:numPr>
          <w:ilvl w:val="0"/>
          <w:numId w:val="23"/>
        </w:numPr>
        <w:shd w:val="clear" w:color="auto" w:fill="FFFFFF"/>
        <w:ind w:left="1418" w:hanging="720"/>
        <w:jc w:val="both"/>
        <w:rPr>
          <w:i/>
          <w:color w:val="00B0F0"/>
          <w:sz w:val="22"/>
          <w:szCs w:val="22"/>
          <w:lang w:eastAsia="pl-PL"/>
        </w:rPr>
      </w:pPr>
      <w:r w:rsidRPr="0057280F">
        <w:rPr>
          <w:sz w:val="22"/>
          <w:szCs w:val="22"/>
          <w:lang w:eastAsia="pl-PL"/>
        </w:rPr>
        <w:t>Nie przysługuje Państwu:</w:t>
      </w:r>
    </w:p>
    <w:p w14:paraId="137E9CEE" w14:textId="77777777" w:rsidR="00C90A2D" w:rsidRPr="0057280F" w:rsidRDefault="00C90A2D" w:rsidP="0013757C">
      <w:pPr>
        <w:numPr>
          <w:ilvl w:val="0"/>
          <w:numId w:val="25"/>
        </w:numPr>
        <w:ind w:left="1701" w:hanging="284"/>
        <w:contextualSpacing/>
        <w:jc w:val="both"/>
        <w:rPr>
          <w:i/>
          <w:color w:val="00B0F0"/>
          <w:sz w:val="22"/>
          <w:szCs w:val="22"/>
          <w:lang w:val="x-none" w:eastAsia="pl-PL"/>
        </w:rPr>
      </w:pPr>
      <w:r w:rsidRPr="0057280F">
        <w:rPr>
          <w:sz w:val="22"/>
          <w:szCs w:val="22"/>
          <w:lang w:val="x-none" w:eastAsia="pl-PL"/>
        </w:rPr>
        <w:t>w związku z art. 17 ust. 3 lit. b, d lub e RODO prawo do usunięcia danych osobowych;</w:t>
      </w:r>
    </w:p>
    <w:p w14:paraId="7B5718FE" w14:textId="77777777" w:rsidR="00C90A2D" w:rsidRPr="0057280F" w:rsidRDefault="00C90A2D" w:rsidP="0013757C">
      <w:pPr>
        <w:numPr>
          <w:ilvl w:val="0"/>
          <w:numId w:val="25"/>
        </w:numPr>
        <w:ind w:left="1701" w:hanging="284"/>
        <w:contextualSpacing/>
        <w:jc w:val="both"/>
        <w:rPr>
          <w:i/>
          <w:color w:val="00B0F0"/>
          <w:sz w:val="22"/>
          <w:szCs w:val="22"/>
          <w:lang w:val="x-none" w:eastAsia="pl-PL"/>
        </w:rPr>
      </w:pPr>
      <w:r w:rsidRPr="0057280F">
        <w:rPr>
          <w:sz w:val="22"/>
          <w:szCs w:val="22"/>
          <w:lang w:val="x-none" w:eastAsia="pl-PL"/>
        </w:rPr>
        <w:t>prawo do przenoszenia danych osobowych, o którym mowa w art. 20 RODO;</w:t>
      </w:r>
    </w:p>
    <w:p w14:paraId="5766D3DD" w14:textId="77777777" w:rsidR="00C90A2D" w:rsidRPr="0057280F" w:rsidRDefault="00C90A2D" w:rsidP="0013757C">
      <w:pPr>
        <w:numPr>
          <w:ilvl w:val="0"/>
          <w:numId w:val="25"/>
        </w:numPr>
        <w:ind w:left="1701" w:hanging="284"/>
        <w:contextualSpacing/>
        <w:jc w:val="both"/>
        <w:rPr>
          <w:sz w:val="22"/>
          <w:szCs w:val="22"/>
          <w:lang w:val="x-none" w:eastAsia="pl-PL"/>
        </w:rPr>
      </w:pPr>
      <w:r w:rsidRPr="0057280F">
        <w:rPr>
          <w:b/>
          <w:sz w:val="22"/>
          <w:szCs w:val="22"/>
          <w:lang w:val="x-none" w:eastAsia="pl-PL"/>
        </w:rPr>
        <w:t xml:space="preserve">na podstawie art. 21 RODO prawo sprzeciwu, wobec przetwarzania danych osobowych, gdyż podstawą prawną przetwarzania Państwa danych osobowych jest art. 6 ust. 1 lit. c </w:t>
      </w:r>
      <w:r w:rsidRPr="0057280F">
        <w:rPr>
          <w:sz w:val="22"/>
          <w:szCs w:val="22"/>
          <w:lang w:val="x-none" w:eastAsia="pl-PL"/>
        </w:rPr>
        <w:t xml:space="preserve">RODO. </w:t>
      </w:r>
    </w:p>
    <w:p w14:paraId="1EDAAE69" w14:textId="77777777" w:rsidR="00C90A2D" w:rsidRPr="0057280F" w:rsidRDefault="00C90A2D" w:rsidP="0057280F">
      <w:pPr>
        <w:ind w:left="1701"/>
        <w:contextualSpacing/>
        <w:jc w:val="both"/>
        <w:rPr>
          <w:sz w:val="22"/>
          <w:szCs w:val="22"/>
          <w:lang w:val="x-none" w:eastAsia="pl-PL"/>
        </w:rPr>
      </w:pPr>
    </w:p>
    <w:p w14:paraId="4661C5EA" w14:textId="77777777" w:rsidR="00C90A2D" w:rsidRPr="0057280F" w:rsidRDefault="00C90A2D" w:rsidP="0013757C">
      <w:pPr>
        <w:numPr>
          <w:ilvl w:val="0"/>
          <w:numId w:val="23"/>
        </w:numPr>
        <w:shd w:val="clear" w:color="auto" w:fill="FFFFFF"/>
        <w:ind w:left="1418" w:hanging="720"/>
        <w:jc w:val="both"/>
        <w:rPr>
          <w:b/>
          <w:sz w:val="22"/>
          <w:szCs w:val="22"/>
          <w:lang w:eastAsia="pl-PL"/>
        </w:rPr>
      </w:pPr>
      <w:r w:rsidRPr="0057280F">
        <w:rPr>
          <w:b/>
          <w:sz w:val="22"/>
          <w:szCs w:val="22"/>
          <w:shd w:val="clear" w:color="auto" w:fill="DEEAF6"/>
          <w:lang w:eastAsia="pl-PL"/>
        </w:rPr>
        <w:lastRenderedPageBreak/>
        <w:t>Informacja o ograniczeniach, o których mowa w art. 19 ust. 2 i 3 ustawy</w:t>
      </w:r>
    </w:p>
    <w:p w14:paraId="2FF27EB2" w14:textId="77777777" w:rsidR="00C90A2D" w:rsidRPr="0057280F" w:rsidRDefault="00C90A2D" w:rsidP="0057280F">
      <w:pPr>
        <w:shd w:val="clear" w:color="auto" w:fill="FFFFFF"/>
        <w:ind w:left="1418"/>
        <w:jc w:val="both"/>
        <w:rPr>
          <w:sz w:val="22"/>
          <w:szCs w:val="22"/>
          <w:lang w:eastAsia="pl-PL"/>
        </w:rPr>
      </w:pPr>
      <w:r w:rsidRPr="0057280F">
        <w:rPr>
          <w:sz w:val="22"/>
          <w:szCs w:val="22"/>
          <w:lang w:eastAsia="pl-PL"/>
        </w:rPr>
        <w:t>Zgodnie z art. 19 ust. 4 ustawy Zamawiający informuje o ograniczeniach, o których mo</w:t>
      </w:r>
      <w:r w:rsidR="006F0C9C" w:rsidRPr="0057280F">
        <w:rPr>
          <w:sz w:val="22"/>
          <w:szCs w:val="22"/>
          <w:lang w:eastAsia="pl-PL"/>
        </w:rPr>
        <w:t>wa w art. 19 ust. 2 i 3 ustawy:</w:t>
      </w:r>
    </w:p>
    <w:p w14:paraId="04F34098" w14:textId="77777777" w:rsidR="00C90A2D" w:rsidRPr="0057280F" w:rsidRDefault="00C90A2D" w:rsidP="0013757C">
      <w:pPr>
        <w:numPr>
          <w:ilvl w:val="0"/>
          <w:numId w:val="25"/>
        </w:numPr>
        <w:ind w:left="1701" w:hanging="284"/>
        <w:contextualSpacing/>
        <w:jc w:val="both"/>
        <w:rPr>
          <w:sz w:val="22"/>
          <w:szCs w:val="22"/>
          <w:lang w:val="x-none" w:eastAsia="pl-PL"/>
        </w:rPr>
      </w:pPr>
      <w:r w:rsidRPr="0057280F">
        <w:rPr>
          <w:sz w:val="22"/>
          <w:szCs w:val="22"/>
          <w:lang w:val="x-none" w:eastAsia="pl-PL"/>
        </w:rPr>
        <w:t xml:space="preserve">Zgodnie z art. 19 ust. 3 ustawy skorzystanie przez osobę, której dane osobowe dotyczą, </w:t>
      </w:r>
      <w:r w:rsidRPr="0057280F">
        <w:rPr>
          <w:sz w:val="22"/>
          <w:szCs w:val="22"/>
          <w:lang w:val="x-none" w:eastAsia="pl-PL"/>
        </w:rPr>
        <w:br/>
        <w:t>z uprawnienia do sprostowania lub uzupełnienia, o którym mowa w art. 16 RODO, nie może skutkować zmianą wyniku postępowania o udzielenie zamówienia ani zmianą postanowień umowy w sprawie zamówienia publicznego w zakresie niezgodnym z ustawą.</w:t>
      </w:r>
    </w:p>
    <w:p w14:paraId="0301B71A" w14:textId="77777777" w:rsidR="00B606F5" w:rsidRDefault="00C90A2D" w:rsidP="0013757C">
      <w:pPr>
        <w:numPr>
          <w:ilvl w:val="0"/>
          <w:numId w:val="25"/>
        </w:numPr>
        <w:ind w:left="1701" w:hanging="284"/>
        <w:contextualSpacing/>
        <w:jc w:val="both"/>
        <w:rPr>
          <w:sz w:val="22"/>
          <w:szCs w:val="22"/>
          <w:lang w:val="x-none" w:eastAsia="pl-PL"/>
        </w:rPr>
      </w:pPr>
      <w:r w:rsidRPr="0057280F">
        <w:rPr>
          <w:sz w:val="22"/>
          <w:szCs w:val="22"/>
          <w:lang w:val="x-none" w:eastAsia="pl-PL"/>
        </w:rPr>
        <w:t xml:space="preserve">Na mocy art. 19 ust. 3 ustawy wystąpienie z żądaniem ograniczenia przetwarzania danych osobowych, o którym mowa w art. 18 ust. 1 RODO, nie ogranicza przetwarzania danych osobowych do czasu zakończenia tego postępowania. </w:t>
      </w:r>
    </w:p>
    <w:p w14:paraId="73DA168A" w14:textId="77777777" w:rsidR="00A70EC1" w:rsidRDefault="00A70EC1" w:rsidP="00A70EC1">
      <w:pPr>
        <w:ind w:left="1701"/>
        <w:contextualSpacing/>
        <w:jc w:val="both"/>
        <w:rPr>
          <w:sz w:val="22"/>
          <w:szCs w:val="22"/>
          <w:lang w:val="x-none" w:eastAsia="pl-PL"/>
        </w:rPr>
      </w:pPr>
    </w:p>
    <w:p w14:paraId="5977FE58" w14:textId="77777777" w:rsidR="00A70EC1" w:rsidRPr="0057280F" w:rsidRDefault="00A70EC1" w:rsidP="00B131BC">
      <w:pPr>
        <w:contextualSpacing/>
        <w:jc w:val="both"/>
        <w:rPr>
          <w:sz w:val="22"/>
          <w:szCs w:val="22"/>
          <w:lang w:val="x-none" w:eastAsia="pl-PL"/>
        </w:rPr>
      </w:pPr>
    </w:p>
    <w:p w14:paraId="6B656E9A" w14:textId="77777777" w:rsidR="00856A9F" w:rsidRPr="0057280F" w:rsidRDefault="00856A9F" w:rsidP="0057280F">
      <w:pPr>
        <w:ind w:left="1701"/>
        <w:contextualSpacing/>
        <w:jc w:val="both"/>
        <w:rPr>
          <w:sz w:val="22"/>
          <w:szCs w:val="22"/>
          <w:lang w:val="x-none" w:eastAsia="pl-PL"/>
        </w:rPr>
      </w:pPr>
    </w:p>
    <w:p w14:paraId="2D50F4B8" w14:textId="77777777" w:rsidR="00C90A2D" w:rsidRPr="0057280F" w:rsidRDefault="00C90A2D" w:rsidP="0057280F">
      <w:pPr>
        <w:jc w:val="center"/>
        <w:rPr>
          <w:b/>
          <w:bCs/>
          <w:sz w:val="22"/>
          <w:szCs w:val="22"/>
        </w:rPr>
      </w:pPr>
      <w:r w:rsidRPr="0057280F">
        <w:rPr>
          <w:b/>
          <w:bCs/>
          <w:sz w:val="22"/>
          <w:szCs w:val="22"/>
        </w:rPr>
        <w:t>Rozdział II</w:t>
      </w:r>
    </w:p>
    <w:p w14:paraId="15C90A8B" w14:textId="77777777" w:rsidR="00C90A2D" w:rsidRPr="0057280F" w:rsidRDefault="00C90A2D" w:rsidP="0057280F">
      <w:pPr>
        <w:jc w:val="center"/>
        <w:rPr>
          <w:b/>
          <w:bCs/>
          <w:sz w:val="22"/>
          <w:szCs w:val="22"/>
          <w:u w:val="single"/>
        </w:rPr>
      </w:pPr>
      <w:r w:rsidRPr="0057280F">
        <w:rPr>
          <w:b/>
          <w:bCs/>
          <w:sz w:val="22"/>
          <w:szCs w:val="22"/>
          <w:u w:val="single"/>
        </w:rPr>
        <w:t>DODATKOWE POSTANOWIENIA SWZ</w:t>
      </w:r>
    </w:p>
    <w:p w14:paraId="5CA625D9" w14:textId="77777777" w:rsidR="00C90A2D" w:rsidRPr="0057280F" w:rsidRDefault="00C90A2D" w:rsidP="0057280F">
      <w:pPr>
        <w:jc w:val="center"/>
        <w:rPr>
          <w:b/>
          <w:bCs/>
          <w:sz w:val="22"/>
          <w:szCs w:val="22"/>
          <w:u w:val="single"/>
        </w:rPr>
      </w:pPr>
    </w:p>
    <w:p w14:paraId="6D06EE3D" w14:textId="77777777" w:rsidR="00C90A2D" w:rsidRPr="0057280F" w:rsidRDefault="00C90A2D" w:rsidP="0013757C">
      <w:pPr>
        <w:numPr>
          <w:ilvl w:val="0"/>
          <w:numId w:val="26"/>
        </w:numPr>
        <w:shd w:val="clear" w:color="auto" w:fill="BDD6EE"/>
        <w:ind w:left="709" w:hanging="709"/>
        <w:jc w:val="both"/>
        <w:rPr>
          <w:b/>
          <w:bCs/>
          <w:iCs/>
          <w:sz w:val="22"/>
          <w:szCs w:val="22"/>
        </w:rPr>
      </w:pPr>
      <w:r w:rsidRPr="0057280F">
        <w:rPr>
          <w:b/>
          <w:bCs/>
          <w:iCs/>
          <w:sz w:val="22"/>
          <w:szCs w:val="22"/>
        </w:rPr>
        <w:t xml:space="preserve">Liczba części zamówienia, na którą Wykonawca może złożyć ofertę lub maksymalną liczbę części, </w:t>
      </w:r>
      <w:r w:rsidRPr="0057280F">
        <w:rPr>
          <w:b/>
          <w:bCs/>
          <w:iCs/>
          <w:sz w:val="22"/>
          <w:szCs w:val="22"/>
        </w:rPr>
        <w:b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DEE9664" w14:textId="77777777" w:rsidR="00463E90" w:rsidRPr="0057280F" w:rsidRDefault="008A3DA4" w:rsidP="0057280F">
      <w:pPr>
        <w:ind w:left="709"/>
        <w:jc w:val="both"/>
        <w:rPr>
          <w:sz w:val="22"/>
          <w:szCs w:val="22"/>
        </w:rPr>
      </w:pPr>
      <w:r w:rsidRPr="0057280F">
        <w:rPr>
          <w:sz w:val="22"/>
          <w:szCs w:val="22"/>
        </w:rPr>
        <w:t xml:space="preserve">Zamawiający </w:t>
      </w:r>
      <w:r w:rsidR="00FA3BE7" w:rsidRPr="00FA3BE7">
        <w:rPr>
          <w:b/>
          <w:sz w:val="22"/>
          <w:szCs w:val="22"/>
          <w:u w:val="single"/>
        </w:rPr>
        <w:t xml:space="preserve">nie </w:t>
      </w:r>
      <w:r w:rsidRPr="0057280F">
        <w:rPr>
          <w:b/>
          <w:sz w:val="22"/>
          <w:szCs w:val="22"/>
          <w:u w:val="single"/>
        </w:rPr>
        <w:t>dopuszcza</w:t>
      </w:r>
      <w:r w:rsidRPr="0057280F">
        <w:rPr>
          <w:sz w:val="22"/>
          <w:szCs w:val="22"/>
        </w:rPr>
        <w:t xml:space="preserve"> </w:t>
      </w:r>
      <w:r w:rsidR="00FA3BE7">
        <w:rPr>
          <w:sz w:val="22"/>
          <w:szCs w:val="22"/>
        </w:rPr>
        <w:t xml:space="preserve">możliwości </w:t>
      </w:r>
      <w:r w:rsidRPr="0057280F">
        <w:rPr>
          <w:sz w:val="22"/>
          <w:szCs w:val="22"/>
        </w:rPr>
        <w:t>składani</w:t>
      </w:r>
      <w:r w:rsidR="00FA3BE7">
        <w:rPr>
          <w:sz w:val="22"/>
          <w:szCs w:val="22"/>
        </w:rPr>
        <w:t>a</w:t>
      </w:r>
      <w:r w:rsidRPr="0057280F">
        <w:rPr>
          <w:sz w:val="22"/>
          <w:szCs w:val="22"/>
        </w:rPr>
        <w:t xml:space="preserve"> ofert </w:t>
      </w:r>
      <w:r w:rsidR="0024132A" w:rsidRPr="0057280F">
        <w:rPr>
          <w:sz w:val="22"/>
          <w:szCs w:val="22"/>
        </w:rPr>
        <w:t>częściowych</w:t>
      </w:r>
      <w:r w:rsidR="00FA3BE7">
        <w:rPr>
          <w:sz w:val="22"/>
          <w:szCs w:val="22"/>
        </w:rPr>
        <w:t xml:space="preserve">. </w:t>
      </w:r>
    </w:p>
    <w:p w14:paraId="050C5A77" w14:textId="77777777" w:rsidR="00C90A2D" w:rsidRPr="0057280F" w:rsidRDefault="00C90A2D" w:rsidP="0057280F">
      <w:pPr>
        <w:ind w:left="709"/>
        <w:jc w:val="both"/>
        <w:rPr>
          <w:sz w:val="22"/>
          <w:szCs w:val="22"/>
        </w:rPr>
      </w:pPr>
    </w:p>
    <w:p w14:paraId="45F73C6E"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shd w:val="clear" w:color="auto" w:fill="BDD6EE"/>
        </w:rPr>
        <w:t>I</w:t>
      </w:r>
      <w:r w:rsidRPr="0057280F">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38D62074" w14:textId="77777777" w:rsidR="00C90A2D" w:rsidRPr="0057280F" w:rsidRDefault="00C90A2D" w:rsidP="0057280F">
      <w:pPr>
        <w:ind w:left="709"/>
        <w:rPr>
          <w:sz w:val="22"/>
          <w:szCs w:val="22"/>
        </w:rPr>
      </w:pPr>
      <w:r w:rsidRPr="0057280F">
        <w:rPr>
          <w:sz w:val="22"/>
          <w:szCs w:val="22"/>
        </w:rPr>
        <w:t xml:space="preserve">Zamawiający </w:t>
      </w:r>
      <w:r w:rsidRPr="0057280F">
        <w:rPr>
          <w:b/>
          <w:sz w:val="22"/>
          <w:szCs w:val="22"/>
          <w:u w:val="single"/>
        </w:rPr>
        <w:t>nie dopuszcza</w:t>
      </w:r>
      <w:r w:rsidRPr="0057280F">
        <w:rPr>
          <w:sz w:val="22"/>
          <w:szCs w:val="22"/>
        </w:rPr>
        <w:t xml:space="preserve"> składania ofert wariantowych.</w:t>
      </w:r>
    </w:p>
    <w:p w14:paraId="09A7C97A" w14:textId="77777777" w:rsidR="004F0B64" w:rsidRPr="0057280F" w:rsidRDefault="004F0B64" w:rsidP="0057280F">
      <w:pPr>
        <w:ind w:left="709"/>
        <w:rPr>
          <w:b/>
          <w:sz w:val="22"/>
          <w:szCs w:val="22"/>
        </w:rPr>
      </w:pPr>
    </w:p>
    <w:p w14:paraId="04E8FDCE"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rPr>
        <w:t>Wymagania w zakresie zatrudnienia osób, o których mowa w art. 96 ust. 2 pkt 2 ustawy</w:t>
      </w:r>
    </w:p>
    <w:p w14:paraId="795D68F3" w14:textId="77777777" w:rsidR="00C90A2D" w:rsidRPr="0057280F" w:rsidRDefault="00C90A2D" w:rsidP="0057280F">
      <w:pPr>
        <w:ind w:left="709"/>
        <w:jc w:val="both"/>
        <w:rPr>
          <w:sz w:val="22"/>
          <w:szCs w:val="22"/>
        </w:rPr>
      </w:pPr>
      <w:r w:rsidRPr="0057280F">
        <w:rPr>
          <w:sz w:val="22"/>
          <w:szCs w:val="22"/>
        </w:rPr>
        <w:t xml:space="preserve">Zamawiający </w:t>
      </w:r>
      <w:r w:rsidRPr="0057280F">
        <w:rPr>
          <w:b/>
          <w:sz w:val="22"/>
          <w:szCs w:val="22"/>
          <w:u w:val="single"/>
        </w:rPr>
        <w:t>nie wymaga</w:t>
      </w:r>
      <w:r w:rsidRPr="0057280F">
        <w:rPr>
          <w:sz w:val="22"/>
          <w:szCs w:val="22"/>
        </w:rPr>
        <w:t xml:space="preserve"> zatrudnienia osób, o których mowa w art. 96 ust. 2 pkt 2 ustawy.</w:t>
      </w:r>
    </w:p>
    <w:p w14:paraId="0F903D6C" w14:textId="77777777" w:rsidR="00B606F5" w:rsidRPr="0057280F" w:rsidRDefault="00B606F5" w:rsidP="0057280F">
      <w:pPr>
        <w:ind w:left="709"/>
        <w:jc w:val="both"/>
        <w:rPr>
          <w:sz w:val="22"/>
          <w:szCs w:val="22"/>
        </w:rPr>
      </w:pPr>
    </w:p>
    <w:p w14:paraId="2B91178D"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rPr>
        <w:t>Informacje o zastrzeżeniu możliwości ubiegania się o udzielenie zamówienia wyłącznie przez wykonawców, o których mowa w art. 94 ustawy</w:t>
      </w:r>
    </w:p>
    <w:p w14:paraId="7841425A" w14:textId="77777777" w:rsidR="00C90A2D" w:rsidRPr="0057280F" w:rsidRDefault="00C90A2D" w:rsidP="0057280F">
      <w:pPr>
        <w:ind w:left="709"/>
        <w:jc w:val="both"/>
        <w:rPr>
          <w:sz w:val="22"/>
          <w:szCs w:val="22"/>
        </w:rPr>
      </w:pPr>
      <w:r w:rsidRPr="0057280F">
        <w:rPr>
          <w:sz w:val="22"/>
          <w:szCs w:val="22"/>
        </w:rPr>
        <w:t>Zamawiający nie zastrzega możliwości ubiegania się o udzielenie zamówienia wyłącznie przez Wykonawców, o których mowa w art. 94 ustawy.</w:t>
      </w:r>
    </w:p>
    <w:p w14:paraId="7A9B777E" w14:textId="77777777" w:rsidR="00C90A2D" w:rsidRPr="0057280F" w:rsidRDefault="00C90A2D" w:rsidP="0057280F">
      <w:pPr>
        <w:tabs>
          <w:tab w:val="left" w:pos="426"/>
        </w:tabs>
        <w:jc w:val="both"/>
        <w:rPr>
          <w:sz w:val="22"/>
          <w:szCs w:val="22"/>
        </w:rPr>
      </w:pPr>
    </w:p>
    <w:p w14:paraId="39442645"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Informacja o przewidywanych  zamówieniach, o których mowa w art. 214 ust. 1 pkt 7 i 8 ustawy:</w:t>
      </w:r>
    </w:p>
    <w:p w14:paraId="067CE489" w14:textId="77777777" w:rsidR="00C90A2D" w:rsidRPr="0057280F" w:rsidRDefault="00C90A2D" w:rsidP="0057280F">
      <w:pPr>
        <w:ind w:firstLine="709"/>
        <w:jc w:val="both"/>
        <w:rPr>
          <w:sz w:val="22"/>
          <w:szCs w:val="22"/>
        </w:rPr>
      </w:pPr>
      <w:r w:rsidRPr="0057280F">
        <w:rPr>
          <w:sz w:val="22"/>
          <w:szCs w:val="22"/>
        </w:rPr>
        <w:t xml:space="preserve">Zamawiający </w:t>
      </w:r>
      <w:r w:rsidRPr="0057280F">
        <w:rPr>
          <w:b/>
          <w:sz w:val="22"/>
          <w:szCs w:val="22"/>
          <w:u w:val="single"/>
        </w:rPr>
        <w:t>nie przewiduje</w:t>
      </w:r>
      <w:r w:rsidRPr="0057280F">
        <w:rPr>
          <w:b/>
          <w:sz w:val="22"/>
          <w:szCs w:val="22"/>
        </w:rPr>
        <w:t xml:space="preserve"> </w:t>
      </w:r>
      <w:r w:rsidRPr="0057280F">
        <w:rPr>
          <w:sz w:val="22"/>
          <w:szCs w:val="22"/>
        </w:rPr>
        <w:t>udzielania zamówień , o których mowa w art. 214 ust. 1 pkt 7 i 8 ustawy.</w:t>
      </w:r>
    </w:p>
    <w:p w14:paraId="0058097B" w14:textId="77777777" w:rsidR="00C90A2D" w:rsidRPr="0057280F" w:rsidRDefault="00C90A2D" w:rsidP="0057280F">
      <w:pPr>
        <w:ind w:firstLine="709"/>
        <w:jc w:val="both"/>
        <w:rPr>
          <w:sz w:val="22"/>
          <w:szCs w:val="22"/>
        </w:rPr>
      </w:pPr>
    </w:p>
    <w:p w14:paraId="4C705F84"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0E0D2EC3" w14:textId="77777777" w:rsidR="00C90A2D" w:rsidRPr="0057280F" w:rsidRDefault="00C90A2D" w:rsidP="0057280F">
      <w:pPr>
        <w:ind w:left="709"/>
        <w:jc w:val="both"/>
        <w:rPr>
          <w:sz w:val="22"/>
          <w:szCs w:val="22"/>
        </w:rPr>
      </w:pPr>
      <w:r w:rsidRPr="0057280F">
        <w:rPr>
          <w:sz w:val="22"/>
          <w:szCs w:val="22"/>
        </w:rPr>
        <w:t>Zamawiający nie przewiduje przeprowadzenia przez Wykonawcę wizji lokalnej lub sprawdzenia przez niego dokumentów niezbędnych do realizacji zamówienia, o których mowa w art. 131 ust. 2 ustawy.</w:t>
      </w:r>
    </w:p>
    <w:p w14:paraId="2AC7AE9B" w14:textId="77777777" w:rsidR="00C90A2D" w:rsidRPr="0057280F" w:rsidRDefault="00C90A2D" w:rsidP="0057280F">
      <w:pPr>
        <w:ind w:left="709"/>
        <w:jc w:val="both"/>
        <w:rPr>
          <w:sz w:val="22"/>
          <w:szCs w:val="22"/>
        </w:rPr>
      </w:pPr>
    </w:p>
    <w:p w14:paraId="498239E3"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Informacje dotyczące walut obcych, w jakich mogą być prowadzone rozliczenia między zamawiającym a wykonawcą</w:t>
      </w:r>
    </w:p>
    <w:p w14:paraId="23F3A18B" w14:textId="77777777" w:rsidR="00C90A2D" w:rsidRPr="0057280F" w:rsidRDefault="00C90A2D" w:rsidP="0057280F">
      <w:pPr>
        <w:shd w:val="clear" w:color="auto" w:fill="FFFFFF"/>
        <w:ind w:left="709"/>
        <w:jc w:val="both"/>
        <w:rPr>
          <w:bCs/>
          <w:sz w:val="22"/>
          <w:szCs w:val="22"/>
          <w:lang w:val="x-none"/>
        </w:rPr>
      </w:pPr>
      <w:r w:rsidRPr="0057280F">
        <w:rPr>
          <w:bCs/>
          <w:sz w:val="22"/>
          <w:szCs w:val="22"/>
          <w:lang w:val="x-none"/>
        </w:rPr>
        <w:t>Rozliczenia między Zamawiającym a Wykonawcą będą prowadzone w złotych polskich (PLN).</w:t>
      </w:r>
    </w:p>
    <w:p w14:paraId="5489106F" w14:textId="77777777" w:rsidR="00C90A2D" w:rsidRPr="0057280F" w:rsidRDefault="00C90A2D" w:rsidP="0057280F">
      <w:pPr>
        <w:tabs>
          <w:tab w:val="left" w:pos="426"/>
        </w:tabs>
        <w:jc w:val="both"/>
        <w:rPr>
          <w:sz w:val="22"/>
          <w:szCs w:val="22"/>
        </w:rPr>
      </w:pPr>
    </w:p>
    <w:p w14:paraId="29486258" w14:textId="77777777" w:rsidR="00C90A2D" w:rsidRPr="0057280F" w:rsidRDefault="00C90A2D" w:rsidP="0013757C">
      <w:pPr>
        <w:numPr>
          <w:ilvl w:val="0"/>
          <w:numId w:val="26"/>
        </w:numPr>
        <w:shd w:val="clear" w:color="auto" w:fill="C6D9F1"/>
        <w:ind w:left="709" w:hanging="709"/>
        <w:jc w:val="both"/>
        <w:rPr>
          <w:b/>
          <w:bCs/>
          <w:iCs/>
          <w:sz w:val="22"/>
          <w:szCs w:val="22"/>
        </w:rPr>
      </w:pPr>
      <w:r w:rsidRPr="0057280F">
        <w:rPr>
          <w:b/>
          <w:bCs/>
          <w:iCs/>
          <w:sz w:val="22"/>
          <w:szCs w:val="22"/>
        </w:rPr>
        <w:t>Liczba Wykonawców, z którymi Zamawiający zawrze umowę ramową</w:t>
      </w:r>
    </w:p>
    <w:p w14:paraId="58F192A6" w14:textId="77777777" w:rsidR="00C90A2D" w:rsidRPr="0057280F" w:rsidRDefault="00C90A2D" w:rsidP="0057280F">
      <w:pPr>
        <w:ind w:left="709"/>
        <w:jc w:val="both"/>
        <w:rPr>
          <w:sz w:val="22"/>
          <w:szCs w:val="22"/>
        </w:rPr>
      </w:pPr>
      <w:r w:rsidRPr="0057280F">
        <w:rPr>
          <w:sz w:val="22"/>
          <w:szCs w:val="22"/>
        </w:rPr>
        <w:t>Zamawiający nie przewiduje zawarcia umowy ramowej.</w:t>
      </w:r>
    </w:p>
    <w:p w14:paraId="4693CB7D" w14:textId="77777777" w:rsidR="00C90A2D" w:rsidRPr="0057280F" w:rsidRDefault="00C90A2D" w:rsidP="0057280F">
      <w:pPr>
        <w:ind w:left="709"/>
        <w:jc w:val="both"/>
        <w:rPr>
          <w:sz w:val="22"/>
          <w:szCs w:val="22"/>
        </w:rPr>
      </w:pPr>
    </w:p>
    <w:p w14:paraId="2EF24471"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rPr>
        <w:t>Informacje o przewidywanym wyborze najkorzystniejszej oferty z zastosowaniem aukcji elektronicznej wraz z informacjami, o których mowa w art. 230 ustawy</w:t>
      </w:r>
    </w:p>
    <w:p w14:paraId="1F386836" w14:textId="77777777" w:rsidR="00C90A2D" w:rsidRPr="0057280F" w:rsidRDefault="00C90A2D" w:rsidP="0057280F">
      <w:pPr>
        <w:ind w:left="709"/>
        <w:jc w:val="both"/>
        <w:rPr>
          <w:b/>
          <w:sz w:val="22"/>
          <w:szCs w:val="22"/>
        </w:rPr>
      </w:pPr>
      <w:r w:rsidRPr="0057280F">
        <w:rPr>
          <w:bCs/>
          <w:sz w:val="22"/>
          <w:szCs w:val="22"/>
        </w:rPr>
        <w:t>Zamawiający nie przewiduje aukcji elektronicznej.</w:t>
      </w:r>
    </w:p>
    <w:p w14:paraId="5202AC31" w14:textId="77777777" w:rsidR="00C90A2D" w:rsidRPr="0057280F" w:rsidRDefault="00C90A2D" w:rsidP="0057280F">
      <w:pPr>
        <w:tabs>
          <w:tab w:val="left" w:pos="426"/>
        </w:tabs>
        <w:jc w:val="both"/>
        <w:rPr>
          <w:bCs/>
          <w:sz w:val="22"/>
          <w:szCs w:val="22"/>
        </w:rPr>
      </w:pPr>
    </w:p>
    <w:p w14:paraId="4B94C611" w14:textId="77777777" w:rsidR="00C90A2D" w:rsidRPr="0057280F" w:rsidRDefault="00C90A2D" w:rsidP="0013757C">
      <w:pPr>
        <w:numPr>
          <w:ilvl w:val="0"/>
          <w:numId w:val="26"/>
        </w:numPr>
        <w:shd w:val="clear" w:color="auto" w:fill="BDD6EE"/>
        <w:ind w:left="709" w:hanging="709"/>
        <w:rPr>
          <w:b/>
          <w:sz w:val="22"/>
          <w:szCs w:val="22"/>
        </w:rPr>
      </w:pPr>
      <w:r w:rsidRPr="0057280F">
        <w:rPr>
          <w:b/>
          <w:sz w:val="22"/>
          <w:szCs w:val="22"/>
        </w:rPr>
        <w:lastRenderedPageBreak/>
        <w:t>Informacje dotyczące wysokości zwrotu kosztów udziału w postępowaniu</w:t>
      </w:r>
    </w:p>
    <w:p w14:paraId="257F5417" w14:textId="77777777" w:rsidR="00C90A2D" w:rsidRPr="0057280F" w:rsidRDefault="00C90A2D" w:rsidP="0057280F">
      <w:pPr>
        <w:ind w:left="709"/>
        <w:jc w:val="both"/>
        <w:rPr>
          <w:b/>
          <w:sz w:val="22"/>
          <w:szCs w:val="22"/>
        </w:rPr>
      </w:pPr>
      <w:r w:rsidRPr="0057280F">
        <w:rPr>
          <w:bCs/>
          <w:sz w:val="22"/>
          <w:szCs w:val="22"/>
        </w:rPr>
        <w:t>Zamawiający nie przewiduje zwrotu kosztów udziału w postępowaniu.</w:t>
      </w:r>
    </w:p>
    <w:p w14:paraId="20C9CEFF" w14:textId="77777777" w:rsidR="00C90A2D" w:rsidRPr="0057280F" w:rsidRDefault="00C90A2D" w:rsidP="0057280F">
      <w:pPr>
        <w:jc w:val="both"/>
        <w:rPr>
          <w:bCs/>
          <w:sz w:val="22"/>
          <w:szCs w:val="22"/>
        </w:rPr>
      </w:pPr>
    </w:p>
    <w:p w14:paraId="7916E1E7"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Informacje dotyczące obowiązku osobistego wykonania przez Wykonawcę kluczowych zadań zamówienia</w:t>
      </w:r>
    </w:p>
    <w:p w14:paraId="7DE54FE1" w14:textId="77777777" w:rsidR="00C90A2D" w:rsidRPr="0057280F" w:rsidRDefault="00C90A2D" w:rsidP="0057280F">
      <w:pPr>
        <w:ind w:left="709"/>
        <w:jc w:val="both"/>
        <w:rPr>
          <w:bCs/>
          <w:sz w:val="22"/>
          <w:szCs w:val="22"/>
        </w:rPr>
      </w:pPr>
      <w:r w:rsidRPr="0057280F">
        <w:rPr>
          <w:bCs/>
          <w:sz w:val="22"/>
          <w:szCs w:val="22"/>
        </w:rPr>
        <w:t>Zamawiający nie przewiduje obowiązku osobistego wykonania przez Wykonawcę kluczowych zadań zamówienia.</w:t>
      </w:r>
    </w:p>
    <w:p w14:paraId="61365968" w14:textId="77777777" w:rsidR="00B606F5" w:rsidRPr="0057280F" w:rsidRDefault="00C90A2D" w:rsidP="0057280F">
      <w:pPr>
        <w:ind w:left="709"/>
        <w:jc w:val="both"/>
        <w:rPr>
          <w:bCs/>
          <w:sz w:val="22"/>
          <w:szCs w:val="22"/>
        </w:rPr>
      </w:pPr>
      <w:r w:rsidRPr="0057280F">
        <w:rPr>
          <w:bCs/>
          <w:sz w:val="22"/>
          <w:szCs w:val="22"/>
        </w:rPr>
        <w:t xml:space="preserve"> </w:t>
      </w:r>
    </w:p>
    <w:p w14:paraId="7D10CF8E" w14:textId="77777777" w:rsidR="00C90A2D" w:rsidRPr="0057280F" w:rsidRDefault="00C90A2D" w:rsidP="0013757C">
      <w:pPr>
        <w:numPr>
          <w:ilvl w:val="0"/>
          <w:numId w:val="26"/>
        </w:numPr>
        <w:shd w:val="clear" w:color="auto" w:fill="BDD6EE"/>
        <w:ind w:left="709" w:hanging="709"/>
        <w:jc w:val="both"/>
        <w:rPr>
          <w:bCs/>
          <w:sz w:val="22"/>
          <w:szCs w:val="22"/>
        </w:rPr>
      </w:pPr>
      <w:r w:rsidRPr="0057280F">
        <w:rPr>
          <w:b/>
          <w:sz w:val="22"/>
          <w:szCs w:val="22"/>
          <w:lang w:eastAsia="pl-PL"/>
        </w:rPr>
        <w:t>Złożenie ofert w postaci katalogów elektronicznych lub dołączenia katalogów elektronicznych do oferty</w:t>
      </w:r>
      <w:r w:rsidRPr="0057280F">
        <w:rPr>
          <w:b/>
          <w:strike/>
          <w:sz w:val="22"/>
          <w:szCs w:val="22"/>
          <w:lang w:eastAsia="pl-PL"/>
        </w:rPr>
        <w:t xml:space="preserve"> </w:t>
      </w:r>
      <w:r w:rsidRPr="0057280F">
        <w:rPr>
          <w:b/>
          <w:sz w:val="22"/>
          <w:szCs w:val="22"/>
          <w:lang w:eastAsia="pl-PL"/>
        </w:rPr>
        <w:t xml:space="preserve"> </w:t>
      </w:r>
    </w:p>
    <w:p w14:paraId="08F7868E" w14:textId="77777777" w:rsidR="00C90A2D" w:rsidRPr="0057280F" w:rsidRDefault="00C90A2D" w:rsidP="0057280F">
      <w:pPr>
        <w:ind w:left="709"/>
        <w:jc w:val="both"/>
        <w:rPr>
          <w:bCs/>
          <w:sz w:val="22"/>
          <w:szCs w:val="22"/>
        </w:rPr>
      </w:pPr>
      <w:r w:rsidRPr="0057280F">
        <w:rPr>
          <w:bCs/>
          <w:sz w:val="22"/>
          <w:szCs w:val="22"/>
        </w:rPr>
        <w:t>Zamawiający nie przewiduje możliwości złożenia ofert w postaci katalogów elektronicznych lub dołączenia katalogów elektronicznych do oferty.</w:t>
      </w:r>
    </w:p>
    <w:p w14:paraId="1AF1B4C1" w14:textId="77777777" w:rsidR="0088579E" w:rsidRPr="0057280F" w:rsidRDefault="0088579E" w:rsidP="0057280F">
      <w:pPr>
        <w:ind w:left="709"/>
        <w:rPr>
          <w:b/>
          <w:bCs/>
          <w:sz w:val="22"/>
          <w:szCs w:val="22"/>
        </w:rPr>
      </w:pPr>
    </w:p>
    <w:p w14:paraId="45B0084F" w14:textId="77777777" w:rsidR="00C90A2D" w:rsidRPr="00F84C97" w:rsidRDefault="00C90A2D" w:rsidP="0013757C">
      <w:pPr>
        <w:numPr>
          <w:ilvl w:val="0"/>
          <w:numId w:val="26"/>
        </w:numPr>
        <w:shd w:val="clear" w:color="auto" w:fill="BDD6EE"/>
        <w:ind w:left="709" w:hanging="709"/>
        <w:jc w:val="both"/>
        <w:rPr>
          <w:b/>
          <w:bCs/>
          <w:sz w:val="22"/>
          <w:szCs w:val="22"/>
        </w:rPr>
      </w:pPr>
      <w:r w:rsidRPr="00F84C97">
        <w:rPr>
          <w:b/>
          <w:bCs/>
          <w:sz w:val="22"/>
          <w:szCs w:val="22"/>
          <w:lang w:eastAsia="pl-PL"/>
        </w:rPr>
        <w:t>Kwota środków, którą Zamawiający zamierza przeznaczyć na sfinansowanie przedmiotowego zamówienia</w:t>
      </w:r>
    </w:p>
    <w:p w14:paraId="0D3BA162" w14:textId="112470FC" w:rsidR="006B02E2" w:rsidRPr="006B02E2" w:rsidRDefault="006B02E2" w:rsidP="00437C45">
      <w:pPr>
        <w:tabs>
          <w:tab w:val="right" w:pos="10206"/>
        </w:tabs>
        <w:ind w:left="709"/>
        <w:jc w:val="both"/>
        <w:rPr>
          <w:b/>
          <w:bCs/>
          <w:sz w:val="22"/>
          <w:szCs w:val="22"/>
        </w:rPr>
      </w:pPr>
      <w:r w:rsidRPr="00B2690E">
        <w:rPr>
          <w:bCs/>
          <w:sz w:val="22"/>
          <w:szCs w:val="22"/>
        </w:rPr>
        <w:t xml:space="preserve">Zamawiający </w:t>
      </w:r>
      <w:r w:rsidR="00A70EC1">
        <w:rPr>
          <w:bCs/>
          <w:sz w:val="22"/>
          <w:szCs w:val="22"/>
        </w:rPr>
        <w:t xml:space="preserve">zamierza przeznaczyć na sfinansowanie przedmiotowego zamówienia kwotę: </w:t>
      </w:r>
      <w:r w:rsidR="00A70EC1" w:rsidRPr="00A70EC1">
        <w:rPr>
          <w:b/>
          <w:bCs/>
          <w:sz w:val="22"/>
          <w:szCs w:val="22"/>
        </w:rPr>
        <w:t>1</w:t>
      </w:r>
      <w:r w:rsidR="0013757C">
        <w:rPr>
          <w:b/>
          <w:bCs/>
          <w:sz w:val="22"/>
          <w:szCs w:val="22"/>
        </w:rPr>
        <w:t>4</w:t>
      </w:r>
      <w:r w:rsidR="00A70EC1" w:rsidRPr="00A70EC1">
        <w:rPr>
          <w:b/>
          <w:bCs/>
          <w:sz w:val="22"/>
          <w:szCs w:val="22"/>
        </w:rPr>
        <w:t> 000,00</w:t>
      </w:r>
      <w:r w:rsidR="00A70EC1">
        <w:rPr>
          <w:bCs/>
          <w:sz w:val="22"/>
          <w:szCs w:val="22"/>
        </w:rPr>
        <w:t xml:space="preserve"> </w:t>
      </w:r>
      <w:r w:rsidR="00A70EC1" w:rsidRPr="00A70EC1">
        <w:rPr>
          <w:b/>
          <w:bCs/>
          <w:sz w:val="22"/>
          <w:szCs w:val="22"/>
        </w:rPr>
        <w:t>złotych brutto</w:t>
      </w:r>
      <w:r w:rsidR="00A70EC1">
        <w:rPr>
          <w:bCs/>
          <w:sz w:val="22"/>
          <w:szCs w:val="22"/>
        </w:rPr>
        <w:t>.</w:t>
      </w:r>
    </w:p>
    <w:p w14:paraId="43AAE88B" w14:textId="77777777" w:rsidR="00C90A2D" w:rsidRPr="00F84C97" w:rsidRDefault="00C90A2D" w:rsidP="0057280F">
      <w:pPr>
        <w:tabs>
          <w:tab w:val="right" w:pos="10206"/>
        </w:tabs>
        <w:ind w:left="709"/>
        <w:jc w:val="both"/>
        <w:rPr>
          <w:bCs/>
          <w:sz w:val="22"/>
          <w:szCs w:val="22"/>
        </w:rPr>
      </w:pPr>
      <w:r w:rsidRPr="00F84C97">
        <w:rPr>
          <w:b/>
          <w:bCs/>
          <w:sz w:val="22"/>
          <w:szCs w:val="22"/>
        </w:rPr>
        <w:tab/>
      </w:r>
    </w:p>
    <w:p w14:paraId="0EA80254" w14:textId="77777777" w:rsidR="00C90A2D" w:rsidRPr="00F84C97" w:rsidRDefault="00C90A2D" w:rsidP="0013757C">
      <w:pPr>
        <w:numPr>
          <w:ilvl w:val="0"/>
          <w:numId w:val="26"/>
        </w:numPr>
        <w:shd w:val="clear" w:color="auto" w:fill="BDD6EE"/>
        <w:ind w:left="709" w:hanging="709"/>
        <w:jc w:val="both"/>
        <w:rPr>
          <w:b/>
          <w:bCs/>
          <w:sz w:val="22"/>
          <w:szCs w:val="22"/>
          <w:lang w:eastAsia="pl-PL"/>
        </w:rPr>
      </w:pPr>
      <w:r w:rsidRPr="00F84C97">
        <w:rPr>
          <w:b/>
          <w:bCs/>
          <w:sz w:val="22"/>
          <w:szCs w:val="22"/>
          <w:lang w:eastAsia="pl-PL"/>
        </w:rPr>
        <w:t>Powody niedokonania podziału zamówienia na części, zgodnie z art. 91 ust. 2 ustawy</w:t>
      </w:r>
    </w:p>
    <w:p w14:paraId="5E6DFE38" w14:textId="77777777" w:rsidR="00B91F5F" w:rsidRDefault="00B91F5F" w:rsidP="00B91F5F">
      <w:pPr>
        <w:ind w:left="709"/>
        <w:jc w:val="both"/>
        <w:rPr>
          <w:sz w:val="22"/>
          <w:szCs w:val="22"/>
        </w:rPr>
      </w:pPr>
      <w:r w:rsidRPr="003A74DA">
        <w:rPr>
          <w:sz w:val="22"/>
          <w:szCs w:val="22"/>
        </w:rPr>
        <w:t xml:space="preserve">Co do zasady podział zamówienia na części powinien skutkować poszerzeniem kręgu Wykonawców, w tym zwiększeniem udziału sektora małych i średnich przedsiębiorstw (MŚP) w rynku zamówień publicznych, co z kolei wpływa na racjonalizację wydatkowania środków publicznych (większa liczba wykonawców wpływa pozytywnie na konkurencyjność cen ofert). Zakres zamówienia jest możliwy do zrealizowania przez jednego Wykonawcę. Brak podziału nie ogranicza konkurencji na rynku ani nie utrudnia dostępności do zamówienia. Rozpatrywana przez Zamawiającego możliwość podziału zamówienia na części w żadnym stopniu nie przyczyni się do poszerzenia kręgu Wykonawców, w tym zwiększenia udziału MŚP w rynku zamówień publicznych. Istnieje nawet ryzyko, że podział zamówienia na części zmniejszyłby zainteresowanie realizacją zamówienia, ze względu na dodatkowe ryzyko po stronie </w:t>
      </w:r>
      <w:r>
        <w:rPr>
          <w:sz w:val="22"/>
          <w:szCs w:val="22"/>
        </w:rPr>
        <w:t>Wykonawców dot. rozstrzygania o </w:t>
      </w:r>
      <w:r w:rsidRPr="003A74DA">
        <w:rPr>
          <w:sz w:val="22"/>
          <w:szCs w:val="22"/>
        </w:rPr>
        <w:t xml:space="preserve">odpowiedzialności poszczególnych podmiotów za należyte wykonanie usługi. Potrzeba skoordynowania działań różnych Wykonawców realizujących poszczególne części zamówienia mogłaby poważnie zagrozić właściwemu wykonaniu zamówienia. Brak podziału nie narusza zasad wyrażonych w art. 16 pkt 1 ustawy </w:t>
      </w:r>
      <w:proofErr w:type="spellStart"/>
      <w:r w:rsidRPr="003A74DA">
        <w:rPr>
          <w:sz w:val="22"/>
          <w:szCs w:val="22"/>
        </w:rPr>
        <w:t>Pzp</w:t>
      </w:r>
      <w:proofErr w:type="spellEnd"/>
      <w:r w:rsidRPr="003A74DA">
        <w:rPr>
          <w:sz w:val="22"/>
          <w:szCs w:val="22"/>
        </w:rPr>
        <w:t>, tj. zasady konkurencyjności i równego traktowania Wykonawców.</w:t>
      </w:r>
    </w:p>
    <w:p w14:paraId="3CBEA2E7" w14:textId="77777777" w:rsidR="00F302FD" w:rsidRPr="0057280F" w:rsidRDefault="00F302FD" w:rsidP="00B91F5F">
      <w:pPr>
        <w:tabs>
          <w:tab w:val="left" w:pos="3045"/>
        </w:tabs>
        <w:ind w:left="709"/>
        <w:jc w:val="both"/>
        <w:rPr>
          <w:bCs/>
          <w:sz w:val="22"/>
          <w:szCs w:val="22"/>
        </w:rPr>
      </w:pPr>
    </w:p>
    <w:p w14:paraId="787C5BB8" w14:textId="77777777" w:rsidR="00C90A2D" w:rsidRPr="0057280F" w:rsidRDefault="00C90A2D" w:rsidP="0013757C">
      <w:pPr>
        <w:numPr>
          <w:ilvl w:val="0"/>
          <w:numId w:val="26"/>
        </w:numPr>
        <w:shd w:val="clear" w:color="auto" w:fill="BDD6EE"/>
        <w:ind w:hanging="720"/>
        <w:jc w:val="both"/>
        <w:rPr>
          <w:b/>
          <w:bCs/>
          <w:sz w:val="22"/>
          <w:szCs w:val="22"/>
          <w:lang w:eastAsia="pl-PL"/>
        </w:rPr>
      </w:pPr>
      <w:r w:rsidRPr="0057280F">
        <w:rPr>
          <w:b/>
          <w:bCs/>
          <w:sz w:val="22"/>
          <w:szCs w:val="22"/>
          <w:lang w:eastAsia="pl-PL"/>
        </w:rPr>
        <w:t>Informacje dodatkowe</w:t>
      </w:r>
    </w:p>
    <w:p w14:paraId="55D79FF2" w14:textId="77777777" w:rsidR="00C90A2D" w:rsidRPr="0057280F" w:rsidRDefault="00C90A2D" w:rsidP="0013757C">
      <w:pPr>
        <w:numPr>
          <w:ilvl w:val="1"/>
          <w:numId w:val="27"/>
        </w:numPr>
        <w:ind w:left="709" w:hanging="709"/>
        <w:jc w:val="both"/>
        <w:rPr>
          <w:bCs/>
          <w:sz w:val="22"/>
          <w:szCs w:val="22"/>
        </w:rPr>
      </w:pPr>
      <w:r w:rsidRPr="0057280F">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4C1FFBBA" w14:textId="1248760F" w:rsidR="00C90A2D" w:rsidRDefault="00C90A2D" w:rsidP="0013757C">
      <w:pPr>
        <w:numPr>
          <w:ilvl w:val="1"/>
          <w:numId w:val="27"/>
        </w:numPr>
        <w:ind w:left="709" w:hanging="709"/>
        <w:jc w:val="both"/>
        <w:rPr>
          <w:bCs/>
          <w:sz w:val="22"/>
          <w:szCs w:val="22"/>
        </w:rPr>
      </w:pPr>
      <w:r w:rsidRPr="0057280F">
        <w:rPr>
          <w:bCs/>
          <w:sz w:val="22"/>
          <w:szCs w:val="22"/>
        </w:rPr>
        <w:t>Słowne dookreślenia treści określonych liczbowo w niniejszej SWZ mają charakter pomocniczy.</w:t>
      </w:r>
    </w:p>
    <w:p w14:paraId="0CFC22CE" w14:textId="6FB87409" w:rsidR="0013757C" w:rsidRPr="0013757C" w:rsidRDefault="0013757C" w:rsidP="0013757C">
      <w:pPr>
        <w:numPr>
          <w:ilvl w:val="1"/>
          <w:numId w:val="27"/>
        </w:numPr>
        <w:ind w:left="709" w:hanging="709"/>
        <w:jc w:val="both"/>
        <w:rPr>
          <w:bCs/>
          <w:sz w:val="22"/>
          <w:szCs w:val="22"/>
        </w:rPr>
      </w:pPr>
      <w:r w:rsidRPr="0013757C">
        <w:rPr>
          <w:bCs/>
          <w:sz w:val="22"/>
          <w:szCs w:val="22"/>
        </w:rPr>
        <w:t>W przypadku złożenia oferty bez użycia załączonych do niniejszej SWZ wzorów formularzy, złożona oferta musi zawierać wszelkie informacje wymagane w SWZ i wynikające z zawartości wzorów formularzy.</w:t>
      </w:r>
    </w:p>
    <w:p w14:paraId="2BCE6A0D" w14:textId="77777777" w:rsidR="00B131BC" w:rsidRDefault="00B131BC" w:rsidP="0057280F">
      <w:pPr>
        <w:rPr>
          <w:b/>
          <w:bCs/>
          <w:sz w:val="22"/>
          <w:szCs w:val="22"/>
        </w:rPr>
      </w:pPr>
    </w:p>
    <w:p w14:paraId="28C7305F" w14:textId="77777777" w:rsidR="00B131BC" w:rsidRPr="0057280F" w:rsidRDefault="00B131BC" w:rsidP="0057280F">
      <w:pPr>
        <w:rPr>
          <w:b/>
          <w:bCs/>
          <w:sz w:val="22"/>
          <w:szCs w:val="22"/>
        </w:rPr>
      </w:pPr>
    </w:p>
    <w:p w14:paraId="7C97671A" w14:textId="77777777" w:rsidR="00C90A2D" w:rsidRPr="0057280F" w:rsidRDefault="00C90A2D" w:rsidP="0057280F">
      <w:pPr>
        <w:jc w:val="center"/>
        <w:rPr>
          <w:b/>
          <w:bCs/>
          <w:sz w:val="22"/>
          <w:szCs w:val="22"/>
        </w:rPr>
      </w:pPr>
      <w:r w:rsidRPr="0057280F">
        <w:rPr>
          <w:b/>
          <w:bCs/>
          <w:sz w:val="22"/>
          <w:szCs w:val="22"/>
        </w:rPr>
        <w:t>Rozdział III</w:t>
      </w:r>
    </w:p>
    <w:p w14:paraId="575B524C" w14:textId="77777777" w:rsidR="00C90A2D" w:rsidRPr="0057280F" w:rsidRDefault="00C90A2D" w:rsidP="0057280F">
      <w:pPr>
        <w:jc w:val="center"/>
        <w:rPr>
          <w:b/>
          <w:bCs/>
          <w:sz w:val="22"/>
          <w:szCs w:val="22"/>
          <w:u w:val="single"/>
        </w:rPr>
      </w:pPr>
      <w:r w:rsidRPr="0057280F">
        <w:rPr>
          <w:b/>
          <w:bCs/>
          <w:sz w:val="22"/>
          <w:szCs w:val="22"/>
          <w:u w:val="single"/>
        </w:rPr>
        <w:t>ZAŁĄCZNIKI DO SWZ</w:t>
      </w:r>
    </w:p>
    <w:p w14:paraId="6570FF34" w14:textId="77777777" w:rsidR="00C90A2D" w:rsidRPr="0057280F" w:rsidRDefault="00C90A2D" w:rsidP="0057280F">
      <w:pPr>
        <w:jc w:val="center"/>
        <w:rPr>
          <w:b/>
          <w:bCs/>
          <w:sz w:val="22"/>
          <w:szCs w:val="22"/>
          <w:u w:val="single"/>
        </w:rPr>
      </w:pPr>
    </w:p>
    <w:p w14:paraId="3AFB66AD" w14:textId="77777777" w:rsidR="00C90A2D" w:rsidRPr="0057280F" w:rsidRDefault="00C90A2D" w:rsidP="0057280F">
      <w:pPr>
        <w:rPr>
          <w:sz w:val="22"/>
          <w:szCs w:val="22"/>
        </w:rPr>
      </w:pPr>
      <w:r w:rsidRPr="0057280F">
        <w:rPr>
          <w:b/>
          <w:sz w:val="22"/>
          <w:szCs w:val="22"/>
        </w:rPr>
        <w:t>Załącznik nr 1</w:t>
      </w:r>
      <w:r w:rsidRPr="0057280F">
        <w:rPr>
          <w:sz w:val="22"/>
          <w:szCs w:val="22"/>
        </w:rPr>
        <w:t xml:space="preserve"> – Formularz ofertowy</w:t>
      </w:r>
    </w:p>
    <w:p w14:paraId="599ECD31" w14:textId="77777777" w:rsidR="007059CA" w:rsidRDefault="00B62198" w:rsidP="0057280F">
      <w:pPr>
        <w:jc w:val="both"/>
        <w:rPr>
          <w:sz w:val="22"/>
          <w:szCs w:val="22"/>
        </w:rPr>
      </w:pPr>
      <w:r w:rsidRPr="0057280F">
        <w:rPr>
          <w:b/>
          <w:sz w:val="22"/>
          <w:szCs w:val="22"/>
        </w:rPr>
        <w:t>Załącznik</w:t>
      </w:r>
      <w:r w:rsidR="00356906" w:rsidRPr="0057280F">
        <w:rPr>
          <w:b/>
          <w:sz w:val="22"/>
          <w:szCs w:val="22"/>
        </w:rPr>
        <w:t xml:space="preserve"> nr 1A </w:t>
      </w:r>
      <w:r w:rsidR="00356906" w:rsidRPr="0057280F">
        <w:rPr>
          <w:sz w:val="22"/>
          <w:szCs w:val="22"/>
        </w:rPr>
        <w:t>–</w:t>
      </w:r>
      <w:r w:rsidR="00356906" w:rsidRPr="0057280F">
        <w:rPr>
          <w:b/>
          <w:sz w:val="22"/>
          <w:szCs w:val="22"/>
        </w:rPr>
        <w:t xml:space="preserve"> </w:t>
      </w:r>
      <w:r w:rsidR="00356906" w:rsidRPr="0057280F">
        <w:rPr>
          <w:sz w:val="22"/>
          <w:szCs w:val="22"/>
        </w:rPr>
        <w:t>Opis przedmiotu zamówi</w:t>
      </w:r>
      <w:r w:rsidR="00FA3BE7">
        <w:rPr>
          <w:sz w:val="22"/>
          <w:szCs w:val="22"/>
        </w:rPr>
        <w:t xml:space="preserve">enia </w:t>
      </w:r>
    </w:p>
    <w:p w14:paraId="3C32C28B" w14:textId="77777777" w:rsidR="007059CA" w:rsidRPr="0057280F" w:rsidRDefault="007059CA" w:rsidP="0057280F">
      <w:pPr>
        <w:jc w:val="both"/>
        <w:rPr>
          <w:sz w:val="22"/>
          <w:szCs w:val="22"/>
        </w:rPr>
      </w:pPr>
      <w:r w:rsidRPr="007059CA">
        <w:rPr>
          <w:b/>
          <w:sz w:val="22"/>
          <w:szCs w:val="22"/>
        </w:rPr>
        <w:t>Załącznik nr 1.1</w:t>
      </w:r>
      <w:r>
        <w:rPr>
          <w:sz w:val="22"/>
          <w:szCs w:val="22"/>
        </w:rPr>
        <w:t xml:space="preserve"> – Wykaz zrealizowanych szkoleń</w:t>
      </w:r>
    </w:p>
    <w:p w14:paraId="025E1E00" w14:textId="77777777" w:rsidR="00C90A2D" w:rsidRPr="0057280F" w:rsidRDefault="00356906" w:rsidP="0057280F">
      <w:pPr>
        <w:shd w:val="clear" w:color="auto" w:fill="FFFFFF"/>
        <w:jc w:val="both"/>
        <w:rPr>
          <w:sz w:val="22"/>
          <w:szCs w:val="22"/>
        </w:rPr>
      </w:pPr>
      <w:r w:rsidRPr="0057280F">
        <w:rPr>
          <w:b/>
          <w:sz w:val="22"/>
          <w:szCs w:val="22"/>
        </w:rPr>
        <w:t>Załącznik nr 2</w:t>
      </w:r>
      <w:r w:rsidRPr="0057280F">
        <w:rPr>
          <w:sz w:val="22"/>
          <w:szCs w:val="22"/>
        </w:rPr>
        <w:t xml:space="preserve"> – Oświadczenie </w:t>
      </w:r>
      <w:r w:rsidRPr="0057280F">
        <w:rPr>
          <w:bCs/>
          <w:sz w:val="22"/>
          <w:szCs w:val="22"/>
        </w:rPr>
        <w:t>o niepodleganiu wykluczeniu oraz spełnianiu warunków udziału w postępowaniu</w:t>
      </w:r>
    </w:p>
    <w:p w14:paraId="6FB18EC2" w14:textId="77777777" w:rsidR="00FA798E" w:rsidRPr="0057280F" w:rsidRDefault="00CF72DE" w:rsidP="0057280F">
      <w:pPr>
        <w:jc w:val="both"/>
        <w:rPr>
          <w:bCs/>
          <w:sz w:val="22"/>
          <w:szCs w:val="22"/>
        </w:rPr>
      </w:pPr>
      <w:r w:rsidRPr="0057280F">
        <w:rPr>
          <w:b/>
          <w:bCs/>
          <w:sz w:val="22"/>
          <w:szCs w:val="22"/>
        </w:rPr>
        <w:t>Załącznik nr 3</w:t>
      </w:r>
      <w:r w:rsidR="00C90A2D" w:rsidRPr="0057280F">
        <w:rPr>
          <w:b/>
          <w:bCs/>
          <w:sz w:val="22"/>
          <w:szCs w:val="22"/>
        </w:rPr>
        <w:t xml:space="preserve"> </w:t>
      </w:r>
      <w:r w:rsidR="00C90A2D" w:rsidRPr="0057280F">
        <w:rPr>
          <w:bCs/>
          <w:sz w:val="22"/>
          <w:szCs w:val="22"/>
        </w:rPr>
        <w:t xml:space="preserve">– Projekt umowy </w:t>
      </w:r>
    </w:p>
    <w:p w14:paraId="09BEA17E" w14:textId="77777777" w:rsidR="00356906" w:rsidRPr="0057280F" w:rsidRDefault="00356906" w:rsidP="0057280F">
      <w:pPr>
        <w:rPr>
          <w:sz w:val="22"/>
          <w:szCs w:val="22"/>
        </w:rPr>
      </w:pPr>
      <w:r w:rsidRPr="0057280F">
        <w:rPr>
          <w:b/>
          <w:sz w:val="22"/>
          <w:szCs w:val="22"/>
        </w:rPr>
        <w:t xml:space="preserve">Załącznik nr 4 </w:t>
      </w:r>
      <w:r w:rsidRPr="0057280F">
        <w:rPr>
          <w:sz w:val="22"/>
          <w:szCs w:val="22"/>
        </w:rPr>
        <w:t xml:space="preserve">– Zobowiązanie podmiotu udostępniającego zasoby </w:t>
      </w:r>
    </w:p>
    <w:p w14:paraId="7146104C" w14:textId="0E872FD4" w:rsidR="0024132A" w:rsidRDefault="009801D7" w:rsidP="0057280F">
      <w:pPr>
        <w:rPr>
          <w:bCs/>
          <w:sz w:val="22"/>
          <w:szCs w:val="22"/>
        </w:rPr>
      </w:pPr>
      <w:r w:rsidRPr="0057280F">
        <w:rPr>
          <w:b/>
          <w:sz w:val="22"/>
          <w:szCs w:val="22"/>
        </w:rPr>
        <w:t xml:space="preserve">Załącznik nr </w:t>
      </w:r>
      <w:r w:rsidR="00676478">
        <w:rPr>
          <w:b/>
          <w:sz w:val="22"/>
          <w:szCs w:val="22"/>
        </w:rPr>
        <w:t>5</w:t>
      </w:r>
      <w:r w:rsidRPr="0057280F">
        <w:rPr>
          <w:b/>
          <w:sz w:val="22"/>
          <w:szCs w:val="22"/>
        </w:rPr>
        <w:t xml:space="preserve"> </w:t>
      </w:r>
      <w:r w:rsidRPr="0057280F">
        <w:rPr>
          <w:sz w:val="22"/>
          <w:szCs w:val="22"/>
        </w:rPr>
        <w:t xml:space="preserve">– </w:t>
      </w:r>
      <w:r w:rsidRPr="0057280F">
        <w:rPr>
          <w:bCs/>
          <w:sz w:val="22"/>
          <w:szCs w:val="22"/>
        </w:rPr>
        <w:t>Oświadczenie Wykonawców wspólnie ubiegających się o udzielenie zamówienia z art. 117 ust. 4 ustawy</w:t>
      </w:r>
      <w:r w:rsidR="00356906" w:rsidRPr="0057280F">
        <w:rPr>
          <w:bCs/>
          <w:sz w:val="22"/>
          <w:szCs w:val="22"/>
        </w:rPr>
        <w:t xml:space="preserve"> </w:t>
      </w:r>
    </w:p>
    <w:p w14:paraId="7342A317" w14:textId="608B5C26" w:rsidR="0013757C" w:rsidRPr="0057280F" w:rsidRDefault="0013757C" w:rsidP="0057280F">
      <w:pPr>
        <w:rPr>
          <w:sz w:val="22"/>
          <w:szCs w:val="22"/>
        </w:rPr>
      </w:pPr>
      <w:r w:rsidRPr="0057280F">
        <w:rPr>
          <w:b/>
          <w:sz w:val="22"/>
          <w:szCs w:val="22"/>
        </w:rPr>
        <w:t xml:space="preserve">Załącznik nr </w:t>
      </w:r>
      <w:r>
        <w:rPr>
          <w:b/>
          <w:sz w:val="22"/>
          <w:szCs w:val="22"/>
        </w:rPr>
        <w:t>6</w:t>
      </w:r>
      <w:r w:rsidRPr="0057280F">
        <w:rPr>
          <w:b/>
          <w:sz w:val="22"/>
          <w:szCs w:val="22"/>
        </w:rPr>
        <w:t xml:space="preserve"> </w:t>
      </w:r>
      <w:r w:rsidRPr="0057280F">
        <w:rPr>
          <w:sz w:val="22"/>
          <w:szCs w:val="22"/>
        </w:rPr>
        <w:t>–</w:t>
      </w:r>
      <w:r>
        <w:rPr>
          <w:sz w:val="22"/>
          <w:szCs w:val="22"/>
        </w:rPr>
        <w:t xml:space="preserve"> Wykaz osób</w:t>
      </w:r>
    </w:p>
    <w:p w14:paraId="27EC3649" w14:textId="77777777" w:rsidR="0024132A" w:rsidRPr="0057280F" w:rsidRDefault="0024132A" w:rsidP="0057280F">
      <w:pPr>
        <w:jc w:val="both"/>
        <w:rPr>
          <w:bCs/>
          <w:sz w:val="22"/>
          <w:szCs w:val="22"/>
        </w:rPr>
      </w:pPr>
    </w:p>
    <w:sectPr w:rsidR="0024132A" w:rsidRPr="0057280F" w:rsidSect="003153B3">
      <w:headerReference w:type="even" r:id="rId25"/>
      <w:headerReference w:type="default" r:id="rId26"/>
      <w:footerReference w:type="even" r:id="rId27"/>
      <w:footerReference w:type="default" r:id="rId28"/>
      <w:headerReference w:type="first" r:id="rId29"/>
      <w:footnotePr>
        <w:pos w:val="beneathText"/>
      </w:footnotePr>
      <w:pgSz w:w="11905" w:h="16837"/>
      <w:pgMar w:top="122" w:right="848" w:bottom="1560" w:left="851" w:header="426" w:footer="4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62C5A" w14:textId="77777777" w:rsidR="00873A20" w:rsidRDefault="00873A20">
      <w:r>
        <w:separator/>
      </w:r>
    </w:p>
  </w:endnote>
  <w:endnote w:type="continuationSeparator" w:id="0">
    <w:p w14:paraId="6C9F3822" w14:textId="77777777" w:rsidR="00873A20" w:rsidRDefault="0087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altName w:val="Segoe UI"/>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70790" w14:textId="77777777" w:rsidR="00873A20" w:rsidRDefault="00873A20"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6E5A0822" w14:textId="77777777" w:rsidR="00873A20" w:rsidRDefault="00873A20"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14:anchorId="29EE5BFA" wp14:editId="384B4FB3">
              <wp:simplePos x="0" y="0"/>
              <wp:positionH relativeFrom="page">
                <wp:posOffset>6686550</wp:posOffset>
              </wp:positionH>
              <wp:positionV relativeFrom="paragraph">
                <wp:posOffset>635</wp:posOffset>
              </wp:positionV>
              <wp:extent cx="75565" cy="173990"/>
              <wp:effectExtent l="0" t="635" r="635" b="6350"/>
              <wp:wrapSquare wrapText="larges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AEAE41" w14:textId="77777777" w:rsidR="00873A20" w:rsidRPr="006F383D" w:rsidRDefault="00873A20"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E5BFA" id="_x0000_t202" coordsize="21600,21600" o:spt="202" path="m,l,21600r21600,l21600,xe">
              <v:stroke joinstyle="miter"/>
              <v:path gradientshapeok="t" o:connecttype="rect"/>
            </v:shapetype>
            <v:shape id="Text Box 5"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" stroked="f">
              <v:fill opacity="0"/>
              <v:textbox inset="0,0,0,0">
                <w:txbxContent>
                  <w:p w14:paraId="62AEAE41" w14:textId="77777777" w:rsidR="00873A20" w:rsidRPr="006F383D" w:rsidRDefault="00873A20"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14:anchorId="3C3D639D" wp14:editId="1A2352DB">
              <wp:simplePos x="0" y="0"/>
              <wp:positionH relativeFrom="margin">
                <wp:align>center</wp:align>
              </wp:positionH>
              <wp:positionV relativeFrom="paragraph">
                <wp:posOffset>635</wp:posOffset>
              </wp:positionV>
              <wp:extent cx="74295" cy="172720"/>
              <wp:effectExtent l="0" t="635" r="1905" b="7620"/>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6D759" w14:textId="77777777" w:rsidR="00873A20" w:rsidRDefault="00873A2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D639D"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" stroked="f">
              <v:fill opacity="0"/>
              <v:textbox inset="0,0,0,0">
                <w:txbxContent>
                  <w:p w14:paraId="1236D759" w14:textId="77777777" w:rsidR="00873A20" w:rsidRDefault="00873A20"/>
                </w:txbxContent>
              </v:textbox>
              <w10:wrap type="square" side="largest" anchorx="margin"/>
            </v:shape>
          </w:pict>
        </mc:Fallback>
      </mc:AlternateContent>
    </w:r>
  </w:p>
  <w:p w14:paraId="0EF704FA" w14:textId="77777777" w:rsidR="00873A20" w:rsidRDefault="00873A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F9A9" w14:textId="77777777" w:rsidR="00873A20" w:rsidRPr="00E472B0" w:rsidRDefault="00873A20">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B131BC">
      <w:rPr>
        <w:b/>
        <w:noProof/>
        <w:sz w:val="16"/>
        <w:szCs w:val="16"/>
      </w:rPr>
      <w:t>13</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B131BC">
      <w:rPr>
        <w:b/>
        <w:noProof/>
        <w:sz w:val="16"/>
        <w:szCs w:val="16"/>
      </w:rPr>
      <w:t>16</w:t>
    </w:r>
    <w:r w:rsidRPr="00E472B0">
      <w:rPr>
        <w:b/>
        <w:sz w:val="16"/>
        <w:szCs w:val="16"/>
      </w:rPr>
      <w:fldChar w:fldCharType="end"/>
    </w:r>
  </w:p>
  <w:p w14:paraId="559C7E1E" w14:textId="77777777" w:rsidR="00873A20" w:rsidRPr="00E472B0" w:rsidRDefault="00873A20">
    <w:pPr>
      <w:pStyle w:val="Stopka"/>
      <w:jc w:val="right"/>
      <w:rPr>
        <w:sz w:val="16"/>
        <w:szCs w:val="16"/>
      </w:rPr>
    </w:pPr>
  </w:p>
  <w:p w14:paraId="6F9F27CD" w14:textId="77777777" w:rsidR="00873A20" w:rsidRDefault="00873A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B5FF8" w14:textId="77777777" w:rsidR="00873A20" w:rsidRDefault="00873A20">
      <w:r>
        <w:separator/>
      </w:r>
    </w:p>
  </w:footnote>
  <w:footnote w:type="continuationSeparator" w:id="0">
    <w:p w14:paraId="078B155C" w14:textId="77777777" w:rsidR="00873A20" w:rsidRDefault="00873A20">
      <w:r>
        <w:continuationSeparator/>
      </w:r>
    </w:p>
  </w:footnote>
  <w:footnote w:id="1">
    <w:p w14:paraId="062BF565" w14:textId="77777777" w:rsidR="00873A20" w:rsidRPr="00274789" w:rsidRDefault="00873A20" w:rsidP="00F6574D">
      <w:pPr>
        <w:pStyle w:val="Tekstprzypisudolnego"/>
        <w:jc w:val="both"/>
        <w:rPr>
          <w:i/>
          <w:lang w:val="pl-PL"/>
        </w:rPr>
      </w:pPr>
      <w:r w:rsidRPr="00A07174">
        <w:rPr>
          <w:rStyle w:val="Odwoanieprzypisudolnego"/>
          <w:sz w:val="18"/>
        </w:rPr>
        <w:footnoteRef/>
      </w:r>
      <w:r w:rsidRPr="00A07174">
        <w:rPr>
          <w:sz w:val="18"/>
        </w:rPr>
        <w:t xml:space="preserve"> </w:t>
      </w:r>
      <w:r w:rsidRPr="00274789">
        <w:rPr>
          <w:i/>
          <w:lang w:bidi="pl-PL"/>
        </w:rPr>
        <w:t>Wykonawca może zostać́ wykluczony przez Zamawiającego na każdym etapie postepowania o udzielenie zamówienia</w:t>
      </w:r>
      <w:r w:rsidRPr="00274789">
        <w:rPr>
          <w:i/>
          <w:lang w:val="pl-PL" w:bidi="pl-PL"/>
        </w:rPr>
        <w:t>.</w:t>
      </w:r>
    </w:p>
  </w:footnote>
  <w:footnote w:id="2">
    <w:p w14:paraId="5F71CED9" w14:textId="77462A84" w:rsidR="00873A20" w:rsidRDefault="00873A20" w:rsidP="00C867CD">
      <w:pPr>
        <w:pStyle w:val="Tekstprzypisudolnego"/>
        <w:jc w:val="both"/>
        <w:rPr>
          <w:sz w:val="18"/>
          <w:szCs w:val="18"/>
          <w:lang w:val="pl-PL"/>
        </w:rPr>
      </w:pPr>
      <w:r>
        <w:rPr>
          <w:rStyle w:val="Odwoanieprzypisudolnego"/>
          <w:b/>
          <w:sz w:val="18"/>
          <w:szCs w:val="18"/>
        </w:rPr>
        <w:footnoteRef/>
      </w:r>
      <w:r>
        <w:rPr>
          <w:b/>
          <w:sz w:val="18"/>
          <w:szCs w:val="18"/>
          <w:lang w:val="pl-PL"/>
        </w:rPr>
        <w:t xml:space="preserve"> </w:t>
      </w:r>
      <w:bookmarkStart w:id="7" w:name="_Hlk78367734"/>
      <w:r>
        <w:rPr>
          <w:b/>
          <w:sz w:val="18"/>
          <w:szCs w:val="18"/>
        </w:rPr>
        <w:t xml:space="preserve">Wykonawca jest zobowiązany </w:t>
      </w:r>
      <w:r>
        <w:rPr>
          <w:b/>
          <w:sz w:val="18"/>
          <w:szCs w:val="18"/>
          <w:u w:val="single"/>
        </w:rPr>
        <w:t>samodzielnie określić liczbę osób</w:t>
      </w:r>
      <w:r>
        <w:rPr>
          <w:b/>
          <w:sz w:val="18"/>
          <w:szCs w:val="18"/>
        </w:rPr>
        <w:t>, które będą potrzebne do realizacji przedmiotu zamówienia oraz skalkulować to</w:t>
      </w:r>
      <w:r>
        <w:rPr>
          <w:b/>
          <w:sz w:val="18"/>
          <w:szCs w:val="18"/>
          <w:lang w:val="pl-PL"/>
        </w:rPr>
        <w:t xml:space="preserve"> </w:t>
      </w:r>
      <w:r>
        <w:rPr>
          <w:b/>
          <w:sz w:val="18"/>
          <w:szCs w:val="18"/>
        </w:rPr>
        <w:t>w swojej ofercie</w:t>
      </w:r>
      <w:r>
        <w:rPr>
          <w:sz w:val="18"/>
          <w:szCs w:val="18"/>
          <w:lang w:val="pl-PL"/>
        </w:rPr>
        <w:t xml:space="preserve">, </w:t>
      </w:r>
      <w:r w:rsidRPr="00D33DFD">
        <w:rPr>
          <w:sz w:val="18"/>
          <w:szCs w:val="18"/>
          <w:u w:val="single"/>
          <w:lang w:val="pl-PL"/>
        </w:rPr>
        <w:t xml:space="preserve">przy czym każda z </w:t>
      </w:r>
      <w:r w:rsidR="00D33DFD" w:rsidRPr="00D33DFD">
        <w:rPr>
          <w:sz w:val="18"/>
          <w:szCs w:val="18"/>
          <w:u w:val="single"/>
          <w:lang w:val="pl-PL"/>
        </w:rPr>
        <w:t xml:space="preserve">tych </w:t>
      </w:r>
      <w:r w:rsidRPr="00D33DFD">
        <w:rPr>
          <w:sz w:val="18"/>
          <w:szCs w:val="18"/>
          <w:u w:val="single"/>
          <w:lang w:val="pl-PL"/>
        </w:rPr>
        <w:t>osób</w:t>
      </w:r>
      <w:r w:rsidR="00D33DFD" w:rsidRPr="00D33DFD">
        <w:rPr>
          <w:sz w:val="18"/>
          <w:szCs w:val="18"/>
          <w:u w:val="single"/>
          <w:lang w:val="pl-PL"/>
        </w:rPr>
        <w:t xml:space="preserve"> musi brać czynny udział w szkoleniu oraz</w:t>
      </w:r>
      <w:r>
        <w:rPr>
          <w:sz w:val="18"/>
          <w:szCs w:val="18"/>
          <w:lang w:val="pl-PL"/>
        </w:rPr>
        <w:t xml:space="preserve"> </w:t>
      </w:r>
      <w:r>
        <w:rPr>
          <w:sz w:val="18"/>
          <w:szCs w:val="18"/>
          <w:u w:val="single"/>
          <w:lang w:val="pl-PL"/>
        </w:rPr>
        <w:t>musi spełniać warunek udziału w postępowaniu w całości</w:t>
      </w:r>
      <w:r>
        <w:rPr>
          <w:sz w:val="18"/>
          <w:szCs w:val="18"/>
        </w:rPr>
        <w:t>.</w:t>
      </w:r>
      <w:r>
        <w:rPr>
          <w:sz w:val="18"/>
          <w:szCs w:val="18"/>
          <w:lang w:val="pl-PL"/>
        </w:rPr>
        <w:t xml:space="preserve"> </w:t>
      </w:r>
      <w:r>
        <w:rPr>
          <w:sz w:val="18"/>
          <w:szCs w:val="18"/>
        </w:rPr>
        <w:t>Osoby wykazane przez Wykonawcę</w:t>
      </w:r>
      <w:r>
        <w:rPr>
          <w:sz w:val="18"/>
          <w:szCs w:val="18"/>
          <w:lang w:val="pl-PL"/>
        </w:rPr>
        <w:t>,</w:t>
      </w:r>
      <w:r>
        <w:rPr>
          <w:sz w:val="18"/>
          <w:szCs w:val="18"/>
        </w:rPr>
        <w:t xml:space="preserve"> celem wykazania spełniania warunk</w:t>
      </w:r>
      <w:r>
        <w:rPr>
          <w:sz w:val="18"/>
          <w:szCs w:val="18"/>
          <w:lang w:val="pl-PL"/>
        </w:rPr>
        <w:t>ów</w:t>
      </w:r>
      <w:r>
        <w:rPr>
          <w:sz w:val="18"/>
          <w:szCs w:val="18"/>
        </w:rPr>
        <w:t xml:space="preserve"> udziału w postępowaniu </w:t>
      </w:r>
      <w:r>
        <w:rPr>
          <w:b/>
          <w:color w:val="0070C0"/>
          <w:sz w:val="18"/>
          <w:szCs w:val="18"/>
          <w:u w:val="double"/>
        </w:rPr>
        <w:t>muszą być tymi samymi osobami</w:t>
      </w:r>
      <w:r>
        <w:rPr>
          <w:sz w:val="18"/>
          <w:szCs w:val="18"/>
        </w:rPr>
        <w:t>, którymi Wykonawca wykazał się w kryteri</w:t>
      </w:r>
      <w:r>
        <w:rPr>
          <w:sz w:val="18"/>
          <w:szCs w:val="18"/>
          <w:lang w:val="pl-PL"/>
        </w:rPr>
        <w:t>um</w:t>
      </w:r>
      <w:r>
        <w:rPr>
          <w:sz w:val="18"/>
          <w:szCs w:val="18"/>
        </w:rPr>
        <w:t xml:space="preserve"> oceny </w:t>
      </w:r>
      <w:r w:rsidRPr="00E61B5B">
        <w:rPr>
          <w:sz w:val="18"/>
          <w:szCs w:val="18"/>
        </w:rPr>
        <w:t xml:space="preserve">ofert </w:t>
      </w:r>
      <w:r w:rsidRPr="00E61B5B">
        <w:rPr>
          <w:sz w:val="18"/>
          <w:szCs w:val="18"/>
          <w:lang w:val="pl-PL"/>
        </w:rPr>
        <w:t xml:space="preserve">wskazanym w </w:t>
      </w:r>
      <w:r w:rsidR="00EB3943" w:rsidRPr="00EB3943">
        <w:rPr>
          <w:b/>
          <w:bCs/>
          <w:sz w:val="18"/>
          <w:szCs w:val="18"/>
          <w:lang w:val="pl-PL"/>
        </w:rPr>
        <w:t>Rozdziale I</w:t>
      </w:r>
      <w:r w:rsidR="00EB3943">
        <w:rPr>
          <w:sz w:val="18"/>
          <w:szCs w:val="18"/>
          <w:lang w:val="pl-PL"/>
        </w:rPr>
        <w:t xml:space="preserve"> </w:t>
      </w:r>
      <w:r w:rsidRPr="00E61B5B">
        <w:rPr>
          <w:b/>
          <w:sz w:val="18"/>
          <w:szCs w:val="18"/>
          <w:lang w:val="pl-PL"/>
        </w:rPr>
        <w:t>pkt.</w:t>
      </w:r>
      <w:r w:rsidRPr="00E61B5B">
        <w:rPr>
          <w:b/>
          <w:i/>
          <w:sz w:val="18"/>
          <w:szCs w:val="18"/>
          <w:lang w:val="pl-PL"/>
        </w:rPr>
        <w:t xml:space="preserve"> </w:t>
      </w:r>
      <w:r w:rsidRPr="00E61B5B">
        <w:rPr>
          <w:b/>
          <w:sz w:val="18"/>
          <w:szCs w:val="18"/>
          <w:lang w:val="pl-PL"/>
        </w:rPr>
        <w:t>19.2.2 SWZ.</w:t>
      </w:r>
      <w:bookmarkEnd w:id="7"/>
    </w:p>
  </w:footnote>
  <w:footnote w:id="3">
    <w:p w14:paraId="2C194CA6" w14:textId="77777777" w:rsidR="00873A20" w:rsidRPr="006F3489" w:rsidRDefault="00873A20" w:rsidP="006F3489">
      <w:pPr>
        <w:pStyle w:val="Tekstprzypisudolnego"/>
        <w:jc w:val="both"/>
        <w:rPr>
          <w:color w:val="000000"/>
          <w:sz w:val="18"/>
          <w:szCs w:val="18"/>
        </w:rPr>
      </w:pPr>
      <w:r w:rsidRPr="006F3489">
        <w:rPr>
          <w:rStyle w:val="Odwoanieprzypisudolnego"/>
          <w:sz w:val="18"/>
          <w:szCs w:val="18"/>
        </w:rPr>
        <w:footnoteRef/>
      </w:r>
      <w:r w:rsidRPr="006F3489">
        <w:rPr>
          <w:color w:val="000000"/>
          <w:sz w:val="18"/>
          <w:szCs w:val="18"/>
          <w:lang w:val="pl-PL"/>
        </w:rPr>
        <w:t xml:space="preserve"> </w:t>
      </w:r>
      <w:r w:rsidRPr="006F3489">
        <w:rPr>
          <w:color w:val="000000"/>
          <w:sz w:val="18"/>
          <w:szCs w:val="18"/>
        </w:rPr>
        <w:t xml:space="preserve">Poprzez </w:t>
      </w:r>
      <w:r w:rsidRPr="006F3489">
        <w:rPr>
          <w:b/>
          <w:color w:val="000000"/>
          <w:sz w:val="18"/>
          <w:szCs w:val="18"/>
        </w:rPr>
        <w:t>stosowną sytuację</w:t>
      </w:r>
      <w:r w:rsidRPr="006F3489">
        <w:rPr>
          <w:color w:val="000000"/>
          <w:sz w:val="18"/>
          <w:szCs w:val="18"/>
        </w:rPr>
        <w:t xml:space="preserve"> należy rozumieć wykładnię pojęć, zastosowanych w art. 63 Dyrektywy 2014/24/UE.  </w:t>
      </w:r>
    </w:p>
  </w:footnote>
  <w:footnote w:id="4">
    <w:p w14:paraId="619E52C5" w14:textId="77777777" w:rsidR="00873A20" w:rsidRPr="006F3489" w:rsidRDefault="00873A20" w:rsidP="006F3489">
      <w:pPr>
        <w:pStyle w:val="Tekstprzypisudolnego"/>
        <w:jc w:val="both"/>
        <w:rPr>
          <w:sz w:val="18"/>
          <w:szCs w:val="18"/>
        </w:rPr>
      </w:pPr>
      <w:r w:rsidRPr="006F3489">
        <w:rPr>
          <w:rStyle w:val="Odwoanieprzypisudolnego"/>
          <w:sz w:val="18"/>
          <w:szCs w:val="18"/>
        </w:rPr>
        <w:footnoteRef/>
      </w:r>
      <w:r w:rsidRPr="006F3489">
        <w:rPr>
          <w:color w:val="000000"/>
          <w:sz w:val="18"/>
          <w:szCs w:val="18"/>
          <w:lang w:val="pl-PL"/>
        </w:rPr>
        <w:t xml:space="preserve"> </w:t>
      </w:r>
      <w:r w:rsidRPr="006F3489">
        <w:rPr>
          <w:color w:val="000000"/>
          <w:sz w:val="18"/>
          <w:szCs w:val="18"/>
        </w:rPr>
        <w:t xml:space="preserve">Poprzez </w:t>
      </w:r>
      <w:r w:rsidRPr="006F3489">
        <w:rPr>
          <w:b/>
          <w:color w:val="000000"/>
          <w:sz w:val="18"/>
          <w:szCs w:val="18"/>
        </w:rPr>
        <w:t>konkretne zamówienie lub jego część</w:t>
      </w:r>
      <w:r w:rsidRPr="006F3489">
        <w:rPr>
          <w:color w:val="000000"/>
          <w:sz w:val="18"/>
          <w:szCs w:val="18"/>
        </w:rPr>
        <w:t xml:space="preserve"> należy rozumieć wykładnię pojęć, zastosowanych w art. 63 Dyrektywy 2014/24/UE.</w:t>
      </w:r>
    </w:p>
  </w:footnote>
  <w:footnote w:id="5">
    <w:p w14:paraId="11DA40F0" w14:textId="77777777" w:rsidR="00873A20" w:rsidRPr="006F3489" w:rsidRDefault="00873A20" w:rsidP="006F3489">
      <w:pPr>
        <w:pStyle w:val="Tekstprzypisudolnego"/>
        <w:jc w:val="both"/>
        <w:rPr>
          <w:color w:val="FF0000"/>
          <w:sz w:val="18"/>
          <w:szCs w:val="18"/>
          <w:lang w:val="pl-PL"/>
        </w:rPr>
      </w:pPr>
      <w:r w:rsidRPr="006F3489">
        <w:rPr>
          <w:rStyle w:val="Odwoanieprzypisudolnego"/>
          <w:sz w:val="18"/>
          <w:szCs w:val="18"/>
        </w:rPr>
        <w:footnoteRef/>
      </w:r>
      <w:r w:rsidRPr="006F3489">
        <w:rPr>
          <w:sz w:val="18"/>
          <w:szCs w:val="18"/>
        </w:rPr>
        <w:t xml:space="preserve"> W odniesieniu do warunków dotyczących wykształcenia, kwalifikacji zawodowych lub doświadczenia, Wykonawca może polegać na zdolnościach podmiotów</w:t>
      </w:r>
      <w:r w:rsidRPr="006F3489">
        <w:rPr>
          <w:sz w:val="18"/>
          <w:szCs w:val="18"/>
          <w:lang w:val="pl-PL"/>
        </w:rPr>
        <w:t xml:space="preserve"> udostępniających zasoby</w:t>
      </w:r>
      <w:r w:rsidRPr="006F3489">
        <w:rPr>
          <w:sz w:val="18"/>
          <w:szCs w:val="18"/>
        </w:rPr>
        <w:t xml:space="preserve">, jeśli </w:t>
      </w:r>
      <w:r w:rsidRPr="006F3489">
        <w:rPr>
          <w:b/>
          <w:sz w:val="18"/>
          <w:szCs w:val="18"/>
        </w:rPr>
        <w:t xml:space="preserve">podmioty te </w:t>
      </w:r>
      <w:r w:rsidRPr="006F3489">
        <w:rPr>
          <w:b/>
          <w:sz w:val="18"/>
          <w:szCs w:val="18"/>
          <w:lang w:val="pl-PL"/>
        </w:rPr>
        <w:t>wykonają</w:t>
      </w:r>
      <w:r w:rsidRPr="006F3489">
        <w:rPr>
          <w:b/>
          <w:sz w:val="18"/>
          <w:szCs w:val="18"/>
        </w:rPr>
        <w:t xml:space="preserve"> </w:t>
      </w:r>
      <w:r w:rsidRPr="006F3489">
        <w:rPr>
          <w:b/>
          <w:sz w:val="18"/>
          <w:szCs w:val="18"/>
          <w:u w:val="single"/>
        </w:rPr>
        <w:t>usługi</w:t>
      </w:r>
      <w:r w:rsidRPr="006F3489">
        <w:rPr>
          <w:sz w:val="18"/>
          <w:szCs w:val="18"/>
        </w:rPr>
        <w:t xml:space="preserve">, do realizacji których te zdolności są wymagane </w:t>
      </w:r>
      <w:r w:rsidRPr="006F3489">
        <w:rPr>
          <w:sz w:val="18"/>
          <w:szCs w:val="18"/>
          <w:lang w:val="pl-PL"/>
        </w:rPr>
        <w:t>– art. 118 ust. 2 ustawy.</w:t>
      </w:r>
    </w:p>
  </w:footnote>
  <w:footnote w:id="6">
    <w:p w14:paraId="7CF9E3D7" w14:textId="77777777" w:rsidR="00873A20" w:rsidRPr="006F3489" w:rsidRDefault="00873A20" w:rsidP="006F3489">
      <w:pPr>
        <w:jc w:val="both"/>
        <w:rPr>
          <w:bCs/>
          <w:i/>
          <w:sz w:val="18"/>
          <w:szCs w:val="18"/>
        </w:rPr>
      </w:pPr>
      <w:r w:rsidRPr="006F3489">
        <w:rPr>
          <w:rStyle w:val="Odwoanieprzypisudolnego"/>
          <w:sz w:val="18"/>
          <w:szCs w:val="18"/>
        </w:rPr>
        <w:footnoteRef/>
      </w:r>
      <w:r w:rsidRPr="006F3489">
        <w:rPr>
          <w:sz w:val="18"/>
          <w:szCs w:val="18"/>
        </w:rPr>
        <w:t xml:space="preserve"> </w:t>
      </w:r>
      <w:r w:rsidRPr="006F3489">
        <w:rPr>
          <w:bCs/>
          <w:i/>
          <w:sz w:val="18"/>
          <w:szCs w:val="18"/>
        </w:rPr>
        <w:t xml:space="preserve">Wykonawca nie jest zobowiązany do złożenia odpisu lub informacji z KRS, </w:t>
      </w:r>
      <w:proofErr w:type="spellStart"/>
      <w:r w:rsidRPr="006F3489">
        <w:rPr>
          <w:bCs/>
          <w:i/>
          <w:sz w:val="18"/>
          <w:szCs w:val="18"/>
        </w:rPr>
        <w:t>CEiDG</w:t>
      </w:r>
      <w:proofErr w:type="spellEnd"/>
      <w:r w:rsidRPr="006F3489">
        <w:rPr>
          <w:bCs/>
          <w:i/>
          <w:sz w:val="18"/>
          <w:szCs w:val="18"/>
        </w:rPr>
        <w:t xml:space="preserve">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19A6B933" w14:textId="77777777" w:rsidR="00873A20" w:rsidRPr="006F3489" w:rsidRDefault="00873A20" w:rsidP="006F3489">
      <w:pPr>
        <w:jc w:val="both"/>
        <w:rPr>
          <w:bCs/>
          <w:i/>
          <w:sz w:val="18"/>
          <w:szCs w:val="18"/>
        </w:rPr>
      </w:pPr>
      <w:r w:rsidRPr="006F3489">
        <w:rPr>
          <w:bCs/>
          <w:i/>
          <w:sz w:val="18"/>
          <w:szCs w:val="18"/>
        </w:rPr>
        <w:t xml:space="preserve">W przypadku wskazania przez wykonawcę dostępności odpisu lub informacji z KRS, </w:t>
      </w:r>
      <w:proofErr w:type="spellStart"/>
      <w:r w:rsidRPr="006F3489">
        <w:rPr>
          <w:bCs/>
          <w:i/>
          <w:sz w:val="18"/>
          <w:szCs w:val="18"/>
        </w:rPr>
        <w:t>CEiDG</w:t>
      </w:r>
      <w:proofErr w:type="spellEnd"/>
      <w:r w:rsidRPr="006F3489">
        <w:rPr>
          <w:bCs/>
          <w:i/>
          <w:sz w:val="18"/>
          <w:szCs w:val="18"/>
        </w:rPr>
        <w:t xml:space="preserve">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7">
    <w:p w14:paraId="2C1BAA60" w14:textId="77777777" w:rsidR="00873A20" w:rsidRPr="006F3489" w:rsidRDefault="00873A20" w:rsidP="006F3489">
      <w:pPr>
        <w:ind w:right="900"/>
        <w:jc w:val="both"/>
        <w:rPr>
          <w:sz w:val="18"/>
          <w:szCs w:val="18"/>
        </w:rPr>
      </w:pPr>
      <w:r w:rsidRPr="006F3489">
        <w:rPr>
          <w:rStyle w:val="Odwoanieprzypisudolnego"/>
          <w:sz w:val="18"/>
          <w:szCs w:val="18"/>
        </w:rPr>
        <w:footnoteRef/>
      </w:r>
      <w:r w:rsidRPr="006F3489">
        <w:rPr>
          <w:sz w:val="18"/>
          <w:szCs w:val="18"/>
        </w:rPr>
        <w:t xml:space="preserve"> </w:t>
      </w:r>
      <w:proofErr w:type="spellStart"/>
      <w:r w:rsidRPr="006F3489">
        <w:rPr>
          <w:sz w:val="18"/>
          <w:szCs w:val="18"/>
        </w:rPr>
        <w:t>t.j</w:t>
      </w:r>
      <w:proofErr w:type="spellEnd"/>
      <w:r w:rsidRPr="006F3489">
        <w:rPr>
          <w:sz w:val="18"/>
          <w:szCs w:val="18"/>
        </w:rPr>
        <w:t>. wyrażonego przy użyciu wyrazów, cyfr lub innych znaków pisarskich, które można odczytać i powielić.</w:t>
      </w:r>
    </w:p>
  </w:footnote>
  <w:footnote w:id="8">
    <w:p w14:paraId="3C63FE57" w14:textId="77777777" w:rsidR="00873A20" w:rsidRPr="006F3489" w:rsidRDefault="00873A20" w:rsidP="006F3489">
      <w:pPr>
        <w:pStyle w:val="Tekstprzypisudolnego"/>
        <w:shd w:val="clear" w:color="auto" w:fill="FFFFFF"/>
        <w:jc w:val="both"/>
        <w:rPr>
          <w:sz w:val="18"/>
          <w:szCs w:val="18"/>
        </w:rPr>
      </w:pPr>
      <w:r w:rsidRPr="006F3489">
        <w:rPr>
          <w:rStyle w:val="Odwoanieprzypisudolnego"/>
          <w:sz w:val="18"/>
          <w:szCs w:val="18"/>
        </w:rPr>
        <w:footnoteRef/>
      </w:r>
      <w:r w:rsidRPr="006F3489">
        <w:rPr>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9">
    <w:p w14:paraId="632124CC" w14:textId="77777777" w:rsidR="00873A20" w:rsidRPr="006F3489" w:rsidRDefault="00873A20" w:rsidP="006F3489">
      <w:pPr>
        <w:pStyle w:val="Tekstprzypisudolnego"/>
        <w:jc w:val="both"/>
        <w:rPr>
          <w:sz w:val="18"/>
          <w:szCs w:val="18"/>
        </w:rPr>
      </w:pPr>
      <w:r w:rsidRPr="006F3489">
        <w:rPr>
          <w:rStyle w:val="Odwoanieprzypisudolnego"/>
          <w:sz w:val="18"/>
          <w:szCs w:val="18"/>
        </w:rPr>
        <w:footnoteRef/>
      </w:r>
      <w:r w:rsidRPr="006F3489">
        <w:rPr>
          <w:sz w:val="18"/>
          <w:szCs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098D941C" w14:textId="77777777" w:rsidR="00873A20" w:rsidRPr="006F3489" w:rsidRDefault="00873A20" w:rsidP="006F3489">
      <w:pPr>
        <w:pStyle w:val="Tekstprzypisudolnego"/>
        <w:jc w:val="both"/>
        <w:rPr>
          <w:sz w:val="18"/>
          <w:szCs w:val="18"/>
        </w:rPr>
      </w:pPr>
      <w:r w:rsidRPr="006F3489">
        <w:rPr>
          <w:rStyle w:val="Odwoanieprzypisudolnego"/>
          <w:sz w:val="18"/>
          <w:szCs w:val="18"/>
        </w:rPr>
        <w:footnoteRef/>
      </w:r>
      <w:r w:rsidRPr="006F3489">
        <w:rPr>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7FA6" w14:textId="77777777" w:rsidR="00873A20" w:rsidRDefault="00873A20">
    <w:pPr>
      <w:pStyle w:val="Nagwek10"/>
      <w:rPr>
        <w:sz w:val="22"/>
      </w:rPr>
    </w:pPr>
    <w:r>
      <w:rPr>
        <w:sz w:val="22"/>
      </w:rPr>
      <w:t>KPA 9/2008</w:t>
    </w:r>
  </w:p>
  <w:p w14:paraId="4A75E828" w14:textId="77777777" w:rsidR="00873A20" w:rsidRPr="002439B6" w:rsidRDefault="00873A20" w:rsidP="002439B6">
    <w:pPr>
      <w:pStyle w:val="Tekstpodstawowy"/>
    </w:pPr>
  </w:p>
  <w:p w14:paraId="2858331B" w14:textId="77777777" w:rsidR="00873A20" w:rsidRDefault="00873A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08321" w14:textId="135D93E6" w:rsidR="00873A20" w:rsidRPr="009652CC" w:rsidRDefault="00873A20" w:rsidP="00383057">
    <w:pPr>
      <w:pStyle w:val="Nagwek10"/>
      <w:rPr>
        <w:b/>
        <w:sz w:val="20"/>
        <w:szCs w:val="22"/>
      </w:rPr>
    </w:pPr>
    <w:r w:rsidRPr="009652CC">
      <w:rPr>
        <w:b/>
        <w:sz w:val="20"/>
        <w:szCs w:val="22"/>
      </w:rPr>
      <w:t xml:space="preserve">Sygnatura </w:t>
    </w:r>
    <w:r w:rsidRPr="00665562">
      <w:rPr>
        <w:b/>
        <w:sz w:val="20"/>
        <w:szCs w:val="22"/>
      </w:rPr>
      <w:t xml:space="preserve">postępowania: </w:t>
    </w:r>
    <w:r>
      <w:rPr>
        <w:b/>
        <w:sz w:val="20"/>
        <w:szCs w:val="22"/>
      </w:rPr>
      <w:t>U/</w:t>
    </w:r>
    <w:r w:rsidR="00483DEE">
      <w:rPr>
        <w:b/>
        <w:sz w:val="20"/>
        <w:szCs w:val="22"/>
      </w:rPr>
      <w:t>28</w:t>
    </w:r>
    <w:r>
      <w:rPr>
        <w:b/>
        <w:sz w:val="20"/>
        <w:szCs w:val="22"/>
      </w:rPr>
      <w:t>/202</w:t>
    </w:r>
    <w:r w:rsidR="00483DEE">
      <w:rPr>
        <w:b/>
        <w:sz w:val="20"/>
        <w:szCs w:val="22"/>
      </w:rPr>
      <w:t>4</w:t>
    </w:r>
  </w:p>
  <w:p w14:paraId="54036825" w14:textId="77777777" w:rsidR="00873A20" w:rsidRDefault="00873A20" w:rsidP="00CC21B5">
    <w:pPr>
      <w:pStyle w:val="Tekstpodstawowy"/>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0451D" w14:textId="7DFF7662" w:rsidR="00873A20" w:rsidRDefault="00873A20" w:rsidP="009664A1">
    <w:pPr>
      <w:pStyle w:val="Default"/>
      <w:rPr>
        <w:rFonts w:eastAsia="Arial"/>
        <w:b/>
        <w:sz w:val="18"/>
        <w:szCs w:val="18"/>
      </w:rPr>
    </w:pPr>
    <w:bookmarkStart w:id="17" w:name="_Hlk35273029"/>
  </w:p>
  <w:bookmarkEnd w:id="17"/>
  <w:p w14:paraId="152845B3" w14:textId="124D0231" w:rsidR="00873A20" w:rsidRDefault="00873A20" w:rsidP="00F4688A">
    <w:pPr>
      <w:pStyle w:val="Nagwek"/>
      <w:tabs>
        <w:tab w:val="clear" w:pos="4536"/>
        <w:tab w:val="clear" w:pos="9072"/>
        <w:tab w:val="right" w:pos="9639"/>
        <w:tab w:val="center" w:pos="10348"/>
      </w:tabs>
      <w:rPr>
        <w:b/>
      </w:rPr>
    </w:pPr>
  </w:p>
  <w:p w14:paraId="4506A78A" w14:textId="41D30BB1" w:rsidR="00873A20" w:rsidRPr="006C541D" w:rsidRDefault="00873A20" w:rsidP="00F4688A">
    <w:pPr>
      <w:pStyle w:val="Nagwek"/>
      <w:tabs>
        <w:tab w:val="clear" w:pos="4536"/>
        <w:tab w:val="clear" w:pos="9072"/>
        <w:tab w:val="right" w:pos="9639"/>
        <w:tab w:val="center" w:pos="10348"/>
      </w:tabs>
      <w:rPr>
        <w:b/>
        <w:sz w:val="14"/>
      </w:rPr>
    </w:pPr>
    <w:r>
      <w:rPr>
        <w:b/>
      </w:rPr>
      <w:t xml:space="preserve"> </w:t>
    </w:r>
  </w:p>
  <w:p w14:paraId="2B5625DC" w14:textId="2F59BD30" w:rsidR="00873A20" w:rsidRDefault="003153B3" w:rsidP="00E67F1B">
    <w:pPr>
      <w:tabs>
        <w:tab w:val="center" w:pos="4140"/>
      </w:tabs>
      <w:rPr>
        <w:rFonts w:ascii="Calibri" w:hAnsi="Calibri" w:cs="Calibri"/>
        <w:b/>
        <w:bCs/>
        <w:sz w:val="16"/>
        <w:szCs w:val="16"/>
      </w:rPr>
    </w:pPr>
    <w:r>
      <w:rPr>
        <w:b/>
        <w:noProof/>
      </w:rPr>
      <w:drawing>
        <wp:anchor distT="0" distB="0" distL="114300" distR="114300" simplePos="0" relativeHeight="251660288" behindDoc="0" locked="0" layoutInCell="1" allowOverlap="1" wp14:anchorId="243EF5A5" wp14:editId="20BB946F">
          <wp:simplePos x="0" y="0"/>
          <wp:positionH relativeFrom="margin">
            <wp:align>center</wp:align>
          </wp:positionH>
          <wp:positionV relativeFrom="margin">
            <wp:posOffset>-1013460</wp:posOffset>
          </wp:positionV>
          <wp:extent cx="2510790" cy="714375"/>
          <wp:effectExtent l="0" t="0" r="0"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079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F742C3" w14:textId="0B23ECA9" w:rsidR="00873A20" w:rsidRDefault="00873A20" w:rsidP="005E2479">
    <w:pPr>
      <w:tabs>
        <w:tab w:val="center" w:pos="4140"/>
      </w:tabs>
      <w:jc w:val="center"/>
      <w:rPr>
        <w:noProof/>
        <w:lang w:eastAsia="pl-PL"/>
      </w:rPr>
    </w:pPr>
  </w:p>
  <w:p w14:paraId="02C90484" w14:textId="12B8031B" w:rsidR="00873A20" w:rsidRDefault="00873A20" w:rsidP="005E2479">
    <w:pPr>
      <w:tabs>
        <w:tab w:val="center" w:pos="4140"/>
      </w:tabs>
      <w:jc w:val="center"/>
      <w:rPr>
        <w:rFonts w:ascii="Calibri" w:hAnsi="Calibri" w:cs="Calibri"/>
        <w:b/>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896987E"/>
    <w:name w:val="WW8Num2"/>
    <w:lvl w:ilvl="0">
      <w:start w:val="2"/>
      <w:numFmt w:val="decimal"/>
      <w:lvlText w:val="%1."/>
      <w:lvlJc w:val="left"/>
      <w:pPr>
        <w:tabs>
          <w:tab w:val="num" w:pos="1277"/>
        </w:tabs>
        <w:ind w:left="1277" w:hanging="284"/>
      </w:pPr>
      <w:rPr>
        <w:rFonts w:ascii="Times New Roman" w:hAnsi="Times New Roman" w:cs="Times New Roman"/>
      </w:rPr>
    </w:lvl>
    <w:lvl w:ilvl="1">
      <w:start w:val="1"/>
      <w:numFmt w:val="decimal"/>
      <w:lvlText w:val="%1.%2."/>
      <w:lvlJc w:val="left"/>
      <w:pPr>
        <w:tabs>
          <w:tab w:val="num" w:pos="1900"/>
        </w:tabs>
        <w:ind w:left="1900" w:hanging="907"/>
      </w:pPr>
      <w:rPr>
        <w:rFonts w:ascii="Times New Roman" w:hAnsi="Times New Roman"/>
        <w:b/>
        <w:i w:val="0"/>
        <w:sz w:val="22"/>
        <w:szCs w:val="22"/>
        <w:u w:val="none"/>
      </w:rPr>
    </w:lvl>
    <w:lvl w:ilvl="2">
      <w:start w:val="1"/>
      <w:numFmt w:val="decimal"/>
      <w:lvlText w:val="%3."/>
      <w:lvlJc w:val="left"/>
      <w:pPr>
        <w:tabs>
          <w:tab w:val="num" w:pos="1639"/>
        </w:tabs>
        <w:ind w:left="1639" w:hanging="504"/>
      </w:pPr>
      <w:rPr>
        <w:rFonts w:ascii="Times New Roman" w:hAnsi="Times New Roman"/>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E"/>
    <w:multiLevelType w:val="multilevel"/>
    <w:tmpl w:val="A12A4D86"/>
    <w:name w:val="WW8Num58"/>
    <w:lvl w:ilvl="0">
      <w:start w:val="1"/>
      <w:numFmt w:val="decimal"/>
      <w:lvlText w:val="%1."/>
      <w:lvlJc w:val="left"/>
      <w:pPr>
        <w:ind w:left="502" w:hanging="360"/>
      </w:pPr>
      <w:rPr>
        <w:rFonts w:hint="default"/>
        <w:b/>
        <w:bCs/>
        <w:sz w:val="22"/>
        <w:szCs w:val="22"/>
      </w:rPr>
    </w:lvl>
    <w:lvl w:ilvl="1">
      <w:start w:val="1"/>
      <w:numFmt w:val="decimal"/>
      <w:lvlText w:val="%1.%2."/>
      <w:lvlJc w:val="left"/>
      <w:pPr>
        <w:ind w:left="432" w:hanging="432"/>
      </w:pPr>
      <w:rPr>
        <w:rFonts w:hint="default"/>
        <w:b w:val="0"/>
        <w:i w:val="0"/>
        <w:strike w:val="0"/>
      </w:rPr>
    </w:lvl>
    <w:lvl w:ilvl="2">
      <w:start w:val="1"/>
      <w:numFmt w:val="decimal"/>
      <w:lvlText w:val="%1.%2.%3."/>
      <w:lvlJc w:val="left"/>
      <w:pPr>
        <w:ind w:left="1366" w:hanging="504"/>
      </w:pPr>
      <w:rPr>
        <w:rFonts w:hint="default"/>
        <w:b w:val="0"/>
        <w:strike w:val="0"/>
      </w:rPr>
    </w:lvl>
    <w:lvl w:ilvl="3">
      <w:start w:val="1"/>
      <w:numFmt w:val="decimal"/>
      <w:lvlText w:val="%1.%2.%3.%4."/>
      <w:lvlJc w:val="left"/>
      <w:pPr>
        <w:ind w:left="1870" w:hanging="648"/>
      </w:pPr>
      <w:rPr>
        <w:rFonts w:hint="default"/>
        <w:b w:val="0"/>
        <w:i w:val="0"/>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8"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5"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1"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4"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E61522"/>
    <w:multiLevelType w:val="hybridMultilevel"/>
    <w:tmpl w:val="736C7330"/>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04150019" w:tentative="1">
      <w:start w:val="1"/>
      <w:numFmt w:val="lowerLetter"/>
      <w:lvlText w:val="%2."/>
      <w:lvlJc w:val="left"/>
      <w:pPr>
        <w:ind w:left="1440" w:hanging="360"/>
      </w:pPr>
    </w:lvl>
    <w:lvl w:ilvl="2" w:tplc="167CF534">
      <w:start w:val="1"/>
      <w:numFmt w:val="decimal"/>
      <w:lvlText w:val="17.2.4.%3."/>
      <w:lvlJc w:val="left"/>
      <w:pPr>
        <w:ind w:left="2160" w:hanging="180"/>
      </w:pPr>
      <w:rPr>
        <w:rFonts w:ascii="Times New Roman" w:hAnsi="Times New Roman" w:cs="Trebuchet MS"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3A53EC"/>
    <w:multiLevelType w:val="multilevel"/>
    <w:tmpl w:val="D33C60AA"/>
    <w:lvl w:ilvl="0">
      <w:start w:val="4"/>
      <w:numFmt w:val="decimal"/>
      <w:lvlText w:val="%1."/>
      <w:lvlJc w:val="left"/>
      <w:pPr>
        <w:ind w:left="360" w:hanging="360"/>
      </w:pPr>
      <w:rPr>
        <w:rFonts w:hint="default"/>
        <w:b/>
        <w:i w:val="0"/>
        <w:color w:val="auto"/>
      </w:rPr>
    </w:lvl>
    <w:lvl w:ilvl="1">
      <w:start w:val="1"/>
      <w:numFmt w:val="decimal"/>
      <w:lvlText w:val="%1.%2."/>
      <w:lvlJc w:val="left"/>
      <w:pPr>
        <w:ind w:left="998" w:hanging="360"/>
      </w:pPr>
      <w:rPr>
        <w:rFonts w:hint="default"/>
        <w:b w:val="0"/>
        <w:color w:val="auto"/>
      </w:rPr>
    </w:lvl>
    <w:lvl w:ilvl="2">
      <w:start w:val="1"/>
      <w:numFmt w:val="decimal"/>
      <w:lvlText w:val="%1.%2.%3."/>
      <w:lvlJc w:val="left"/>
      <w:pPr>
        <w:ind w:left="1996" w:hanging="720"/>
      </w:pPr>
      <w:rPr>
        <w:rFonts w:hint="default"/>
        <w:color w:val="auto"/>
      </w:rPr>
    </w:lvl>
    <w:lvl w:ilvl="3">
      <w:start w:val="1"/>
      <w:numFmt w:val="decimal"/>
      <w:lvlText w:val="%1.%2.%3.%4."/>
      <w:lvlJc w:val="left"/>
      <w:pPr>
        <w:ind w:left="2634" w:hanging="720"/>
      </w:pPr>
      <w:rPr>
        <w:rFonts w:hint="default"/>
        <w:color w:val="auto"/>
      </w:rPr>
    </w:lvl>
    <w:lvl w:ilvl="4">
      <w:start w:val="1"/>
      <w:numFmt w:val="decimal"/>
      <w:lvlText w:val="%1.%2.%3.%4.%5."/>
      <w:lvlJc w:val="left"/>
      <w:pPr>
        <w:ind w:left="3632" w:hanging="1080"/>
      </w:pPr>
      <w:rPr>
        <w:rFonts w:hint="default"/>
        <w:color w:val="auto"/>
      </w:rPr>
    </w:lvl>
    <w:lvl w:ilvl="5">
      <w:start w:val="1"/>
      <w:numFmt w:val="decimal"/>
      <w:lvlText w:val="%1.%2.%3.%4.%5.%6."/>
      <w:lvlJc w:val="left"/>
      <w:pPr>
        <w:ind w:left="4270" w:hanging="1080"/>
      </w:pPr>
      <w:rPr>
        <w:rFonts w:hint="default"/>
        <w:color w:val="auto"/>
      </w:rPr>
    </w:lvl>
    <w:lvl w:ilvl="6">
      <w:start w:val="1"/>
      <w:numFmt w:val="decimal"/>
      <w:lvlText w:val="%1.%2.%3.%4.%5.%6.%7."/>
      <w:lvlJc w:val="left"/>
      <w:pPr>
        <w:ind w:left="5268" w:hanging="1440"/>
      </w:pPr>
      <w:rPr>
        <w:rFonts w:hint="default"/>
        <w:color w:val="auto"/>
      </w:rPr>
    </w:lvl>
    <w:lvl w:ilvl="7">
      <w:start w:val="1"/>
      <w:numFmt w:val="decimal"/>
      <w:lvlText w:val="%1.%2.%3.%4.%5.%6.%7.%8."/>
      <w:lvlJc w:val="left"/>
      <w:pPr>
        <w:ind w:left="5906" w:hanging="1440"/>
      </w:pPr>
      <w:rPr>
        <w:rFonts w:hint="default"/>
        <w:color w:val="auto"/>
      </w:rPr>
    </w:lvl>
    <w:lvl w:ilvl="8">
      <w:start w:val="1"/>
      <w:numFmt w:val="decimal"/>
      <w:lvlText w:val="%1.%2.%3.%4.%5.%6.%7.%8.%9."/>
      <w:lvlJc w:val="left"/>
      <w:pPr>
        <w:ind w:left="6904" w:hanging="1800"/>
      </w:pPr>
      <w:rPr>
        <w:rFonts w:hint="default"/>
        <w:color w:val="auto"/>
      </w:rPr>
    </w:lvl>
  </w:abstractNum>
  <w:abstractNum w:abstractNumId="29"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0" w15:restartNumberingAfterBreak="0">
    <w:nsid w:val="1A67122D"/>
    <w:multiLevelType w:val="hybridMultilevel"/>
    <w:tmpl w:val="FD2AE99C"/>
    <w:lvl w:ilvl="0" w:tplc="8F02C1F4">
      <w:start w:val="1"/>
      <w:numFmt w:val="decimal"/>
      <w:lvlText w:val="5.B.%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E111DC"/>
    <w:multiLevelType w:val="multilevel"/>
    <w:tmpl w:val="D7ECF620"/>
    <w:lvl w:ilvl="0">
      <w:start w:val="16"/>
      <w:numFmt w:val="decimal"/>
      <w:lvlText w:val="%1."/>
      <w:lvlJc w:val="left"/>
      <w:pPr>
        <w:ind w:left="765" w:hanging="765"/>
      </w:pPr>
      <w:rPr>
        <w:rFonts w:hint="default"/>
        <w:b/>
      </w:rPr>
    </w:lvl>
    <w:lvl w:ilvl="1">
      <w:start w:val="17"/>
      <w:numFmt w:val="decimal"/>
      <w:lvlText w:val="%1.%2."/>
      <w:lvlJc w:val="left"/>
      <w:pPr>
        <w:ind w:left="1545" w:hanging="765"/>
      </w:pPr>
      <w:rPr>
        <w:rFonts w:hint="default"/>
      </w:rPr>
    </w:lvl>
    <w:lvl w:ilvl="2">
      <w:start w:val="1"/>
      <w:numFmt w:val="decimal"/>
      <w:lvlText w:val="16.13.%3."/>
      <w:lvlJc w:val="left"/>
      <w:pPr>
        <w:ind w:left="2325" w:hanging="765"/>
      </w:pPr>
      <w:rPr>
        <w:rFonts w:ascii="Times New Roman" w:hAnsi="Times New Roman" w:cs="Trebuchet MS" w:hint="default"/>
        <w:b w:val="0"/>
        <w:color w:val="auto"/>
        <w:spacing w:val="-2"/>
        <w:w w:val="100"/>
        <w:sz w:val="22"/>
        <w:szCs w:val="24"/>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2"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2C270F03"/>
    <w:multiLevelType w:val="hybridMultilevel"/>
    <w:tmpl w:val="AD02CACC"/>
    <w:lvl w:ilvl="0" w:tplc="5706038C">
      <w:start w:val="1"/>
      <w:numFmt w:val="decimal"/>
      <w:lvlText w:val="5.1.%1."/>
      <w:lvlJc w:val="left"/>
      <w:pPr>
        <w:ind w:left="2138" w:hanging="360"/>
      </w:pPr>
      <w:rPr>
        <w:rFonts w:hint="default"/>
        <w:sz w:val="22"/>
        <w:szCs w:val="19"/>
      </w:rPr>
    </w:lvl>
    <w:lvl w:ilvl="1" w:tplc="91C2552A">
      <w:start w:val="1"/>
      <w:numFmt w:val="decimal"/>
      <w:lvlText w:val="5.1.%2."/>
      <w:lvlJc w:val="left"/>
      <w:pPr>
        <w:ind w:left="1440" w:hanging="360"/>
      </w:pPr>
      <w:rPr>
        <w:rFonts w:hint="default"/>
        <w:b w:val="0"/>
      </w:rPr>
    </w:lvl>
    <w:lvl w:ilvl="2" w:tplc="80FEF9BC">
      <w:start w:val="8"/>
      <w:numFmt w:val="decimal"/>
      <w:lvlText w:val="%3."/>
      <w:lvlJc w:val="left"/>
      <w:pPr>
        <w:ind w:left="2340" w:hanging="360"/>
      </w:pPr>
      <w:rPr>
        <w:rFonts w:hint="default"/>
        <w:b/>
        <w:i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A72493"/>
    <w:multiLevelType w:val="multilevel"/>
    <w:tmpl w:val="BD72720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2DAF40AF"/>
    <w:multiLevelType w:val="hybridMultilevel"/>
    <w:tmpl w:val="D3A286DE"/>
    <w:lvl w:ilvl="0" w:tplc="9A80B4BE">
      <w:start w:val="1"/>
      <w:numFmt w:val="decimal"/>
      <w:lvlText w:val="7.%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A5197C"/>
    <w:multiLevelType w:val="multilevel"/>
    <w:tmpl w:val="EBB07D36"/>
    <w:lvl w:ilvl="0">
      <w:start w:val="3"/>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335F0976"/>
    <w:multiLevelType w:val="multilevel"/>
    <w:tmpl w:val="45EE3142"/>
    <w:lvl w:ilvl="0">
      <w:start w:val="15"/>
      <w:numFmt w:val="decimal"/>
      <w:lvlText w:val="%1."/>
      <w:lvlJc w:val="left"/>
      <w:pPr>
        <w:ind w:left="480" w:hanging="480"/>
      </w:pPr>
      <w:rPr>
        <w:rFonts w:hint="default"/>
      </w:rPr>
    </w:lvl>
    <w:lvl w:ilvl="1">
      <w:start w:val="1"/>
      <w:numFmt w:val="decimal"/>
      <w:lvlText w:val="%1.%2."/>
      <w:lvlJc w:val="left"/>
      <w:pPr>
        <w:ind w:left="1549" w:hanging="48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9" w15:restartNumberingAfterBreak="0">
    <w:nsid w:val="384F5CFB"/>
    <w:multiLevelType w:val="hybridMultilevel"/>
    <w:tmpl w:val="3E1E99B8"/>
    <w:lvl w:ilvl="0" w:tplc="7B50420A">
      <w:start w:val="1"/>
      <w:numFmt w:val="decimal"/>
      <w:lvlText w:val="19.%1."/>
      <w:lvlJc w:val="left"/>
      <w:pPr>
        <w:ind w:left="928"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287CC2"/>
    <w:multiLevelType w:val="multilevel"/>
    <w:tmpl w:val="C17AE90E"/>
    <w:styleLink w:val="3313111"/>
    <w:lvl w:ilvl="0">
      <w:start w:val="5"/>
      <w:numFmt w:val="decimal"/>
      <w:lvlText w:val="%1."/>
      <w:lvlJc w:val="left"/>
      <w:pPr>
        <w:ind w:left="870" w:hanging="870"/>
      </w:pPr>
      <w:rPr>
        <w:rFonts w:hint="default"/>
        <w:b/>
        <w:i w:val="0"/>
        <w:color w:val="auto"/>
      </w:rPr>
    </w:lvl>
    <w:lvl w:ilvl="1">
      <w:start w:val="2"/>
      <w:numFmt w:val="decimal"/>
      <w:lvlText w:val="%1.%2."/>
      <w:lvlJc w:val="left"/>
      <w:pPr>
        <w:ind w:left="1649" w:hanging="870"/>
      </w:pPr>
      <w:rPr>
        <w:rFonts w:hint="default"/>
      </w:rPr>
    </w:lvl>
    <w:lvl w:ilvl="2">
      <w:start w:val="4"/>
      <w:numFmt w:val="decimal"/>
      <w:lvlText w:val="%1.%2.%3."/>
      <w:lvlJc w:val="left"/>
      <w:pPr>
        <w:ind w:left="2005" w:hanging="870"/>
      </w:pPr>
      <w:rPr>
        <w:rFonts w:hint="default"/>
      </w:rPr>
    </w:lvl>
    <w:lvl w:ilvl="3">
      <w:start w:val="2"/>
      <w:numFmt w:val="decimal"/>
      <w:lvlText w:val="%1.%2.%3.%4."/>
      <w:lvlJc w:val="left"/>
      <w:pPr>
        <w:ind w:left="3207" w:hanging="870"/>
      </w:pPr>
      <w:rPr>
        <w:rFonts w:hint="default"/>
      </w:rPr>
    </w:lvl>
    <w:lvl w:ilvl="4">
      <w:start w:val="1"/>
      <w:numFmt w:val="bullet"/>
      <w:lvlText w:val=""/>
      <w:lvlJc w:val="left"/>
      <w:pPr>
        <w:ind w:left="4196" w:hanging="1080"/>
      </w:pPr>
      <w:rPr>
        <w:rFonts w:ascii="Symbol" w:hAnsi="Symbol" w:hint="default"/>
        <w:color w:val="auto"/>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4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4" w15:restartNumberingAfterBreak="0">
    <w:nsid w:val="4B786D64"/>
    <w:multiLevelType w:val="hybridMultilevel"/>
    <w:tmpl w:val="D4DA5162"/>
    <w:lvl w:ilvl="0" w:tplc="1766270E">
      <w:start w:val="1"/>
      <w:numFmt w:val="decimal"/>
      <w:lvlText w:val="5.2.%1."/>
      <w:lvlJc w:val="left"/>
      <w:pPr>
        <w:ind w:left="1440" w:hanging="360"/>
      </w:pPr>
      <w:rPr>
        <w:rFonts w:hint="default"/>
      </w:rPr>
    </w:lvl>
    <w:lvl w:ilvl="1" w:tplc="D34EEB06">
      <w:start w:val="1"/>
      <w:numFmt w:val="decimal"/>
      <w:lvlText w:val="5.2.%2."/>
      <w:lvlJc w:val="left"/>
      <w:pPr>
        <w:ind w:left="1440" w:hanging="360"/>
      </w:pPr>
      <w:rPr>
        <w:rFonts w:hint="default"/>
        <w:spacing w:val="-2"/>
        <w:w w:val="100"/>
        <w:sz w:val="22"/>
        <w:szCs w:val="24"/>
      </w:rPr>
    </w:lvl>
    <w:lvl w:ilvl="2" w:tplc="BD224B5C">
      <w:start w:val="1"/>
      <w:numFmt w:val="bullet"/>
      <w:lvlText w:val=""/>
      <w:lvlJc w:val="left"/>
      <w:pPr>
        <w:ind w:left="2340" w:hanging="360"/>
      </w:pPr>
      <w:rPr>
        <w:rFonts w:ascii="Wingdings" w:hAnsi="Wingdings" w:hint="default"/>
        <w:color w:val="auto"/>
      </w:rPr>
    </w:lvl>
    <w:lvl w:ilvl="3" w:tplc="5004425A">
      <w:start w:val="1"/>
      <w:numFmt w:val="decimal"/>
      <w:lvlText w:val="%4."/>
      <w:lvlJc w:val="left"/>
      <w:pPr>
        <w:ind w:left="2880" w:hanging="360"/>
      </w:pPr>
      <w:rPr>
        <w:rFonts w:hint="default"/>
        <w:b w:val="0"/>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BD5BF9"/>
    <w:multiLevelType w:val="hybridMultilevel"/>
    <w:tmpl w:val="824C431C"/>
    <w:lvl w:ilvl="0" w:tplc="2F240274">
      <w:start w:val="1"/>
      <w:numFmt w:val="decimal"/>
      <w:lvlText w:val="19.2.%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4E3308"/>
    <w:multiLevelType w:val="hybridMultilevel"/>
    <w:tmpl w:val="D432009C"/>
    <w:lvl w:ilvl="0" w:tplc="931AEA62">
      <w:start w:val="1"/>
      <w:numFmt w:val="decimal"/>
      <w:lvlText w:val="5.A.%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2650FE"/>
    <w:multiLevelType w:val="hybridMultilevel"/>
    <w:tmpl w:val="D1B46A60"/>
    <w:lvl w:ilvl="0" w:tplc="869A5244">
      <w:start w:val="1"/>
      <w:numFmt w:val="upperLetter"/>
      <w:lvlText w:val="5.%1."/>
      <w:lvlJc w:val="left"/>
      <w:pPr>
        <w:ind w:left="3479" w:hanging="360"/>
      </w:pPr>
      <w:rPr>
        <w:rFonts w:hint="default"/>
        <w:b w:val="0"/>
        <w:sz w:val="22"/>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1"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764235"/>
    <w:multiLevelType w:val="hybridMultilevel"/>
    <w:tmpl w:val="FF82A13E"/>
    <w:lvl w:ilvl="0" w:tplc="39CA53DC">
      <w:start w:val="1"/>
      <w:numFmt w:val="decimal"/>
      <w:lvlText w:val="9.%1."/>
      <w:lvlJc w:val="left"/>
      <w:pPr>
        <w:ind w:left="1800" w:hanging="360"/>
      </w:pPr>
      <w:rPr>
        <w:b w:val="0"/>
        <w:sz w:val="22"/>
        <w:szCs w:val="19"/>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53"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69C171ED"/>
    <w:multiLevelType w:val="hybridMultilevel"/>
    <w:tmpl w:val="633EC770"/>
    <w:lvl w:ilvl="0" w:tplc="69881E14">
      <w:start w:val="1"/>
      <w:numFmt w:val="decimal"/>
      <w:lvlText w:val="5.A.4.%1."/>
      <w:lvlJc w:val="left"/>
      <w:pPr>
        <w:ind w:left="1778" w:hanging="360"/>
      </w:pPr>
      <w:rPr>
        <w:rFonts w:hint="default"/>
        <w:b w:val="0"/>
        <w:sz w:val="22"/>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6" w15:restartNumberingAfterBreak="0">
    <w:nsid w:val="69EB174B"/>
    <w:multiLevelType w:val="hybridMultilevel"/>
    <w:tmpl w:val="91FCDF7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6A5F1C2C"/>
    <w:multiLevelType w:val="hybridMultilevel"/>
    <w:tmpl w:val="C61CB822"/>
    <w:lvl w:ilvl="0" w:tplc="8DA0DA58">
      <w:start w:val="1"/>
      <w:numFmt w:val="decimal"/>
      <w:lvlText w:val="24.%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703687"/>
    <w:multiLevelType w:val="hybridMultilevel"/>
    <w:tmpl w:val="ED7669A8"/>
    <w:lvl w:ilvl="0" w:tplc="60F044B2">
      <w:start w:val="1"/>
      <w:numFmt w:val="decimal"/>
      <w:lvlText w:val="5.1.1.%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E51D75"/>
    <w:multiLevelType w:val="hybridMultilevel"/>
    <w:tmpl w:val="640489CE"/>
    <w:lvl w:ilvl="0" w:tplc="8C26FE32">
      <w:start w:val="1"/>
      <w:numFmt w:val="decimal"/>
      <w:lvlText w:val="15.%1."/>
      <w:lvlJc w:val="left"/>
      <w:pPr>
        <w:ind w:left="388"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F976AF"/>
    <w:multiLevelType w:val="multilevel"/>
    <w:tmpl w:val="B80C3A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41"/>
  </w:num>
  <w:num w:numId="2">
    <w:abstractNumId w:val="40"/>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lvlOverride w:ilvl="0">
      <w:startOverride w:val="3"/>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9"/>
  </w:num>
  <w:num w:numId="7">
    <w:abstractNumId w:val="33"/>
  </w:num>
  <w:num w:numId="8">
    <w:abstractNumId w:val="44"/>
  </w:num>
  <w:num w:numId="9">
    <w:abstractNumId w:val="50"/>
  </w:num>
  <w:num w:numId="10">
    <w:abstractNumId w:val="55"/>
  </w:num>
  <w:num w:numId="11">
    <w:abstractNumId w:val="46"/>
  </w:num>
  <w:num w:numId="12">
    <w:abstractNumId w:val="54"/>
  </w:num>
  <w:num w:numId="13">
    <w:abstractNumId w:val="61"/>
  </w:num>
  <w:num w:numId="14">
    <w:abstractNumId w:val="49"/>
  </w:num>
  <w:num w:numId="15">
    <w:abstractNumId w:val="31"/>
  </w:num>
  <w:num w:numId="16">
    <w:abstractNumId w:val="25"/>
  </w:num>
  <w:num w:numId="17">
    <w:abstractNumId w:val="51"/>
  </w:num>
  <w:num w:numId="18">
    <w:abstractNumId w:val="27"/>
  </w:num>
  <w:num w:numId="19">
    <w:abstractNumId w:val="26"/>
  </w:num>
  <w:num w:numId="20">
    <w:abstractNumId w:val="53"/>
  </w:num>
  <w:num w:numId="21">
    <w:abstractNumId w:val="63"/>
  </w:num>
  <w:num w:numId="22">
    <w:abstractNumId w:val="58"/>
  </w:num>
  <w:num w:numId="23">
    <w:abstractNumId w:val="57"/>
  </w:num>
  <w:num w:numId="24">
    <w:abstractNumId w:val="29"/>
  </w:num>
  <w:num w:numId="25">
    <w:abstractNumId w:val="37"/>
  </w:num>
  <w:num w:numId="26">
    <w:abstractNumId w:val="24"/>
  </w:num>
  <w:num w:numId="27">
    <w:abstractNumId w:val="38"/>
  </w:num>
  <w:num w:numId="28">
    <w:abstractNumId w:val="62"/>
  </w:num>
  <w:num w:numId="29">
    <w:abstractNumId w:val="48"/>
  </w:num>
  <w:num w:numId="30">
    <w:abstractNumId w:val="47"/>
  </w:num>
  <w:num w:numId="31">
    <w:abstractNumId w:val="42"/>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30"/>
  </w:num>
  <w:num w:numId="35">
    <w:abstractNumId w:val="34"/>
  </w:num>
  <w:num w:numId="36">
    <w:abstractNumId w:val="28"/>
  </w:num>
  <w:num w:numId="37">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6"/>
  </w:num>
  <w:num w:numId="40">
    <w:abstractNumId w:val="60"/>
  </w:num>
  <w:num w:numId="41">
    <w:abstractNumId w:val="5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7987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B86"/>
    <w:rsid w:val="00000DE5"/>
    <w:rsid w:val="00001885"/>
    <w:rsid w:val="00002DF1"/>
    <w:rsid w:val="00003CF4"/>
    <w:rsid w:val="0000458F"/>
    <w:rsid w:val="000046B8"/>
    <w:rsid w:val="000048DD"/>
    <w:rsid w:val="00004DA2"/>
    <w:rsid w:val="000054DF"/>
    <w:rsid w:val="000056F9"/>
    <w:rsid w:val="000065F2"/>
    <w:rsid w:val="00006761"/>
    <w:rsid w:val="00007028"/>
    <w:rsid w:val="0001125C"/>
    <w:rsid w:val="0001268C"/>
    <w:rsid w:val="000126A1"/>
    <w:rsid w:val="00012A12"/>
    <w:rsid w:val="00013342"/>
    <w:rsid w:val="000137D8"/>
    <w:rsid w:val="00015292"/>
    <w:rsid w:val="00015E82"/>
    <w:rsid w:val="000167A2"/>
    <w:rsid w:val="00016CE7"/>
    <w:rsid w:val="00017045"/>
    <w:rsid w:val="0001715F"/>
    <w:rsid w:val="00017206"/>
    <w:rsid w:val="000172B9"/>
    <w:rsid w:val="00017A6C"/>
    <w:rsid w:val="00020212"/>
    <w:rsid w:val="000203B7"/>
    <w:rsid w:val="0002093B"/>
    <w:rsid w:val="00021732"/>
    <w:rsid w:val="000224E6"/>
    <w:rsid w:val="00022518"/>
    <w:rsid w:val="00022CDB"/>
    <w:rsid w:val="00023117"/>
    <w:rsid w:val="00023B49"/>
    <w:rsid w:val="0002415A"/>
    <w:rsid w:val="00024AE7"/>
    <w:rsid w:val="000256BE"/>
    <w:rsid w:val="00025E8E"/>
    <w:rsid w:val="000261C0"/>
    <w:rsid w:val="000268DC"/>
    <w:rsid w:val="00026BA7"/>
    <w:rsid w:val="00030145"/>
    <w:rsid w:val="00030281"/>
    <w:rsid w:val="00031474"/>
    <w:rsid w:val="00031BB6"/>
    <w:rsid w:val="00031E87"/>
    <w:rsid w:val="0003245C"/>
    <w:rsid w:val="00032531"/>
    <w:rsid w:val="000328EF"/>
    <w:rsid w:val="0003368B"/>
    <w:rsid w:val="00033CE6"/>
    <w:rsid w:val="0003411E"/>
    <w:rsid w:val="000345D5"/>
    <w:rsid w:val="000348AE"/>
    <w:rsid w:val="00035807"/>
    <w:rsid w:val="00035B49"/>
    <w:rsid w:val="00035B6F"/>
    <w:rsid w:val="00036888"/>
    <w:rsid w:val="00036BD4"/>
    <w:rsid w:val="00036F04"/>
    <w:rsid w:val="00037C01"/>
    <w:rsid w:val="00040485"/>
    <w:rsid w:val="000409A7"/>
    <w:rsid w:val="000409F0"/>
    <w:rsid w:val="00041756"/>
    <w:rsid w:val="000417ED"/>
    <w:rsid w:val="00041A91"/>
    <w:rsid w:val="00043344"/>
    <w:rsid w:val="00044D65"/>
    <w:rsid w:val="00047ECE"/>
    <w:rsid w:val="00050132"/>
    <w:rsid w:val="00050357"/>
    <w:rsid w:val="0005069A"/>
    <w:rsid w:val="000506F4"/>
    <w:rsid w:val="00050AF1"/>
    <w:rsid w:val="00051027"/>
    <w:rsid w:val="000515DF"/>
    <w:rsid w:val="000516E6"/>
    <w:rsid w:val="00052BA8"/>
    <w:rsid w:val="000531A1"/>
    <w:rsid w:val="00053AF8"/>
    <w:rsid w:val="00053B5F"/>
    <w:rsid w:val="00055C3C"/>
    <w:rsid w:val="00055D9A"/>
    <w:rsid w:val="000565B5"/>
    <w:rsid w:val="00056759"/>
    <w:rsid w:val="0005677F"/>
    <w:rsid w:val="00056953"/>
    <w:rsid w:val="000601A0"/>
    <w:rsid w:val="00060D69"/>
    <w:rsid w:val="0006311E"/>
    <w:rsid w:val="000634DA"/>
    <w:rsid w:val="000635D7"/>
    <w:rsid w:val="00063A40"/>
    <w:rsid w:val="00063F3E"/>
    <w:rsid w:val="00064C84"/>
    <w:rsid w:val="00064FDE"/>
    <w:rsid w:val="0006534D"/>
    <w:rsid w:val="000654CB"/>
    <w:rsid w:val="0006595B"/>
    <w:rsid w:val="00065BBA"/>
    <w:rsid w:val="00065E06"/>
    <w:rsid w:val="00066778"/>
    <w:rsid w:val="00066B09"/>
    <w:rsid w:val="00066D38"/>
    <w:rsid w:val="00067CD5"/>
    <w:rsid w:val="00070F29"/>
    <w:rsid w:val="0007160A"/>
    <w:rsid w:val="00071E02"/>
    <w:rsid w:val="00071E37"/>
    <w:rsid w:val="00072365"/>
    <w:rsid w:val="000724D7"/>
    <w:rsid w:val="0007346A"/>
    <w:rsid w:val="00073B02"/>
    <w:rsid w:val="00073BBE"/>
    <w:rsid w:val="0007426D"/>
    <w:rsid w:val="0007487E"/>
    <w:rsid w:val="00074BE1"/>
    <w:rsid w:val="00075022"/>
    <w:rsid w:val="00075147"/>
    <w:rsid w:val="000753A5"/>
    <w:rsid w:val="000767B5"/>
    <w:rsid w:val="00077688"/>
    <w:rsid w:val="00077C83"/>
    <w:rsid w:val="00080205"/>
    <w:rsid w:val="00080E58"/>
    <w:rsid w:val="00080E86"/>
    <w:rsid w:val="00081835"/>
    <w:rsid w:val="00082123"/>
    <w:rsid w:val="00082364"/>
    <w:rsid w:val="00083220"/>
    <w:rsid w:val="0008362A"/>
    <w:rsid w:val="00083D72"/>
    <w:rsid w:val="00083E26"/>
    <w:rsid w:val="00084111"/>
    <w:rsid w:val="0008472F"/>
    <w:rsid w:val="000852BF"/>
    <w:rsid w:val="00085596"/>
    <w:rsid w:val="00085838"/>
    <w:rsid w:val="0008672D"/>
    <w:rsid w:val="00086D18"/>
    <w:rsid w:val="00090368"/>
    <w:rsid w:val="00090450"/>
    <w:rsid w:val="0009118B"/>
    <w:rsid w:val="0009137F"/>
    <w:rsid w:val="000915DB"/>
    <w:rsid w:val="00091ABF"/>
    <w:rsid w:val="00091F65"/>
    <w:rsid w:val="0009252D"/>
    <w:rsid w:val="00092954"/>
    <w:rsid w:val="00093136"/>
    <w:rsid w:val="000936EC"/>
    <w:rsid w:val="00093FC4"/>
    <w:rsid w:val="000940B6"/>
    <w:rsid w:val="0009454F"/>
    <w:rsid w:val="00094653"/>
    <w:rsid w:val="000947F7"/>
    <w:rsid w:val="00094AFA"/>
    <w:rsid w:val="00094C71"/>
    <w:rsid w:val="000950DA"/>
    <w:rsid w:val="00096153"/>
    <w:rsid w:val="00096421"/>
    <w:rsid w:val="00096DE8"/>
    <w:rsid w:val="00096E76"/>
    <w:rsid w:val="00096E78"/>
    <w:rsid w:val="0009743A"/>
    <w:rsid w:val="0009775F"/>
    <w:rsid w:val="000979B1"/>
    <w:rsid w:val="000A035E"/>
    <w:rsid w:val="000A3095"/>
    <w:rsid w:val="000A426C"/>
    <w:rsid w:val="000A44C3"/>
    <w:rsid w:val="000A46C8"/>
    <w:rsid w:val="000A4BFF"/>
    <w:rsid w:val="000A5B40"/>
    <w:rsid w:val="000A5F83"/>
    <w:rsid w:val="000A6D0B"/>
    <w:rsid w:val="000A6EF3"/>
    <w:rsid w:val="000A6EF7"/>
    <w:rsid w:val="000A6F48"/>
    <w:rsid w:val="000A7B40"/>
    <w:rsid w:val="000B058D"/>
    <w:rsid w:val="000B0D4E"/>
    <w:rsid w:val="000B146F"/>
    <w:rsid w:val="000B155F"/>
    <w:rsid w:val="000B1F64"/>
    <w:rsid w:val="000B24E9"/>
    <w:rsid w:val="000B260C"/>
    <w:rsid w:val="000B2D67"/>
    <w:rsid w:val="000B2F7D"/>
    <w:rsid w:val="000B2FA3"/>
    <w:rsid w:val="000B3D48"/>
    <w:rsid w:val="000B4BDA"/>
    <w:rsid w:val="000B51AC"/>
    <w:rsid w:val="000B5399"/>
    <w:rsid w:val="000B5B2F"/>
    <w:rsid w:val="000B72BF"/>
    <w:rsid w:val="000B78B6"/>
    <w:rsid w:val="000B796B"/>
    <w:rsid w:val="000C00CD"/>
    <w:rsid w:val="000C0372"/>
    <w:rsid w:val="000C0E06"/>
    <w:rsid w:val="000C1FFE"/>
    <w:rsid w:val="000C2112"/>
    <w:rsid w:val="000C266D"/>
    <w:rsid w:val="000C2738"/>
    <w:rsid w:val="000C2B2A"/>
    <w:rsid w:val="000C39C9"/>
    <w:rsid w:val="000C3AD7"/>
    <w:rsid w:val="000C43CB"/>
    <w:rsid w:val="000C57D1"/>
    <w:rsid w:val="000C584F"/>
    <w:rsid w:val="000C5BAA"/>
    <w:rsid w:val="000C6287"/>
    <w:rsid w:val="000C661E"/>
    <w:rsid w:val="000C665A"/>
    <w:rsid w:val="000C6EC5"/>
    <w:rsid w:val="000C7199"/>
    <w:rsid w:val="000C7489"/>
    <w:rsid w:val="000D0EF6"/>
    <w:rsid w:val="000D0FE6"/>
    <w:rsid w:val="000D137C"/>
    <w:rsid w:val="000D3151"/>
    <w:rsid w:val="000D33D9"/>
    <w:rsid w:val="000D373A"/>
    <w:rsid w:val="000D39E6"/>
    <w:rsid w:val="000D4704"/>
    <w:rsid w:val="000D493F"/>
    <w:rsid w:val="000D4C3A"/>
    <w:rsid w:val="000D4DBA"/>
    <w:rsid w:val="000D5A40"/>
    <w:rsid w:val="000D5B94"/>
    <w:rsid w:val="000D672C"/>
    <w:rsid w:val="000D6802"/>
    <w:rsid w:val="000D6845"/>
    <w:rsid w:val="000D7B73"/>
    <w:rsid w:val="000E028C"/>
    <w:rsid w:val="000E0343"/>
    <w:rsid w:val="000E03DD"/>
    <w:rsid w:val="000E07BB"/>
    <w:rsid w:val="000E0A40"/>
    <w:rsid w:val="000E0BBF"/>
    <w:rsid w:val="000E0E8F"/>
    <w:rsid w:val="000E1AC5"/>
    <w:rsid w:val="000E1E79"/>
    <w:rsid w:val="000E2064"/>
    <w:rsid w:val="000E2B87"/>
    <w:rsid w:val="000E362A"/>
    <w:rsid w:val="000E680C"/>
    <w:rsid w:val="000E754F"/>
    <w:rsid w:val="000E77DB"/>
    <w:rsid w:val="000E7874"/>
    <w:rsid w:val="000E7998"/>
    <w:rsid w:val="000F0375"/>
    <w:rsid w:val="000F1FDE"/>
    <w:rsid w:val="000F243D"/>
    <w:rsid w:val="000F2872"/>
    <w:rsid w:val="000F2D41"/>
    <w:rsid w:val="000F326D"/>
    <w:rsid w:val="000F5091"/>
    <w:rsid w:val="000F51F4"/>
    <w:rsid w:val="000F5589"/>
    <w:rsid w:val="000F644B"/>
    <w:rsid w:val="000F6F15"/>
    <w:rsid w:val="000F744E"/>
    <w:rsid w:val="001007C0"/>
    <w:rsid w:val="00100E22"/>
    <w:rsid w:val="00102008"/>
    <w:rsid w:val="00102038"/>
    <w:rsid w:val="0010262B"/>
    <w:rsid w:val="001029F1"/>
    <w:rsid w:val="00102BCD"/>
    <w:rsid w:val="00102ECF"/>
    <w:rsid w:val="00102F00"/>
    <w:rsid w:val="00103551"/>
    <w:rsid w:val="001037B9"/>
    <w:rsid w:val="00104412"/>
    <w:rsid w:val="00104731"/>
    <w:rsid w:val="00104A02"/>
    <w:rsid w:val="00104AF5"/>
    <w:rsid w:val="00104D2C"/>
    <w:rsid w:val="00105029"/>
    <w:rsid w:val="00105289"/>
    <w:rsid w:val="001052F4"/>
    <w:rsid w:val="0010570A"/>
    <w:rsid w:val="00106238"/>
    <w:rsid w:val="00106521"/>
    <w:rsid w:val="00106E87"/>
    <w:rsid w:val="00107D72"/>
    <w:rsid w:val="001108AF"/>
    <w:rsid w:val="00110C85"/>
    <w:rsid w:val="00110F55"/>
    <w:rsid w:val="0011200F"/>
    <w:rsid w:val="00112C1E"/>
    <w:rsid w:val="00112FDF"/>
    <w:rsid w:val="0011469B"/>
    <w:rsid w:val="00114D15"/>
    <w:rsid w:val="00115878"/>
    <w:rsid w:val="00115E68"/>
    <w:rsid w:val="001163CA"/>
    <w:rsid w:val="001164C3"/>
    <w:rsid w:val="0011665D"/>
    <w:rsid w:val="00116C68"/>
    <w:rsid w:val="00116E9C"/>
    <w:rsid w:val="00117044"/>
    <w:rsid w:val="001179F5"/>
    <w:rsid w:val="0012011E"/>
    <w:rsid w:val="001201C0"/>
    <w:rsid w:val="001202C5"/>
    <w:rsid w:val="00120542"/>
    <w:rsid w:val="001208CB"/>
    <w:rsid w:val="00120BF4"/>
    <w:rsid w:val="00121908"/>
    <w:rsid w:val="00121B96"/>
    <w:rsid w:val="00121FB9"/>
    <w:rsid w:val="00122008"/>
    <w:rsid w:val="00122070"/>
    <w:rsid w:val="001227F1"/>
    <w:rsid w:val="00123443"/>
    <w:rsid w:val="00124635"/>
    <w:rsid w:val="0012573D"/>
    <w:rsid w:val="00126E4B"/>
    <w:rsid w:val="00127292"/>
    <w:rsid w:val="00127631"/>
    <w:rsid w:val="00127E05"/>
    <w:rsid w:val="00130148"/>
    <w:rsid w:val="00130E41"/>
    <w:rsid w:val="001314F9"/>
    <w:rsid w:val="00131FC3"/>
    <w:rsid w:val="00132317"/>
    <w:rsid w:val="00132DF1"/>
    <w:rsid w:val="00133D1F"/>
    <w:rsid w:val="00134D12"/>
    <w:rsid w:val="001362A3"/>
    <w:rsid w:val="0013641E"/>
    <w:rsid w:val="00136953"/>
    <w:rsid w:val="001374B2"/>
    <w:rsid w:val="0013757C"/>
    <w:rsid w:val="00137D24"/>
    <w:rsid w:val="00140035"/>
    <w:rsid w:val="001405E3"/>
    <w:rsid w:val="00140AFE"/>
    <w:rsid w:val="00141139"/>
    <w:rsid w:val="00141B6B"/>
    <w:rsid w:val="00141F29"/>
    <w:rsid w:val="00142B5E"/>
    <w:rsid w:val="00142D33"/>
    <w:rsid w:val="0014301F"/>
    <w:rsid w:val="00143677"/>
    <w:rsid w:val="00144650"/>
    <w:rsid w:val="001451A3"/>
    <w:rsid w:val="00145247"/>
    <w:rsid w:val="001455F4"/>
    <w:rsid w:val="0014612A"/>
    <w:rsid w:val="001468A6"/>
    <w:rsid w:val="00146DD4"/>
    <w:rsid w:val="00147161"/>
    <w:rsid w:val="001474A7"/>
    <w:rsid w:val="001475FC"/>
    <w:rsid w:val="00147B5F"/>
    <w:rsid w:val="001509D5"/>
    <w:rsid w:val="00150B64"/>
    <w:rsid w:val="00151009"/>
    <w:rsid w:val="00151288"/>
    <w:rsid w:val="00151360"/>
    <w:rsid w:val="00151EC6"/>
    <w:rsid w:val="00152015"/>
    <w:rsid w:val="00152318"/>
    <w:rsid w:val="00152F95"/>
    <w:rsid w:val="0015348B"/>
    <w:rsid w:val="001536F3"/>
    <w:rsid w:val="00153800"/>
    <w:rsid w:val="00153E52"/>
    <w:rsid w:val="0015423D"/>
    <w:rsid w:val="001550B9"/>
    <w:rsid w:val="0015516A"/>
    <w:rsid w:val="00155C69"/>
    <w:rsid w:val="00156DAD"/>
    <w:rsid w:val="001570AF"/>
    <w:rsid w:val="0015737D"/>
    <w:rsid w:val="00157D9E"/>
    <w:rsid w:val="00157DCF"/>
    <w:rsid w:val="00160618"/>
    <w:rsid w:val="001609A8"/>
    <w:rsid w:val="00160F40"/>
    <w:rsid w:val="00162C41"/>
    <w:rsid w:val="00163A8A"/>
    <w:rsid w:val="00163AA9"/>
    <w:rsid w:val="0016411F"/>
    <w:rsid w:val="001649C5"/>
    <w:rsid w:val="00165434"/>
    <w:rsid w:val="00165786"/>
    <w:rsid w:val="001662BD"/>
    <w:rsid w:val="0016690F"/>
    <w:rsid w:val="00166CA5"/>
    <w:rsid w:val="001673E8"/>
    <w:rsid w:val="00167897"/>
    <w:rsid w:val="00170120"/>
    <w:rsid w:val="0017023E"/>
    <w:rsid w:val="00170269"/>
    <w:rsid w:val="0017084B"/>
    <w:rsid w:val="00170999"/>
    <w:rsid w:val="00170A2A"/>
    <w:rsid w:val="00170F48"/>
    <w:rsid w:val="00171F80"/>
    <w:rsid w:val="00172699"/>
    <w:rsid w:val="00172A72"/>
    <w:rsid w:val="0017375E"/>
    <w:rsid w:val="00173777"/>
    <w:rsid w:val="00173C56"/>
    <w:rsid w:val="0017458C"/>
    <w:rsid w:val="00174FC4"/>
    <w:rsid w:val="0017522A"/>
    <w:rsid w:val="00175779"/>
    <w:rsid w:val="001766C0"/>
    <w:rsid w:val="0017680C"/>
    <w:rsid w:val="001770C8"/>
    <w:rsid w:val="00177146"/>
    <w:rsid w:val="00177C5E"/>
    <w:rsid w:val="00177F6B"/>
    <w:rsid w:val="00180177"/>
    <w:rsid w:val="00180793"/>
    <w:rsid w:val="0018153C"/>
    <w:rsid w:val="00181E98"/>
    <w:rsid w:val="00182CF5"/>
    <w:rsid w:val="00182FB9"/>
    <w:rsid w:val="00183536"/>
    <w:rsid w:val="0018394A"/>
    <w:rsid w:val="001839DD"/>
    <w:rsid w:val="00183E03"/>
    <w:rsid w:val="001843F1"/>
    <w:rsid w:val="001847BB"/>
    <w:rsid w:val="0018496D"/>
    <w:rsid w:val="001851A5"/>
    <w:rsid w:val="001857C4"/>
    <w:rsid w:val="00185A57"/>
    <w:rsid w:val="00185F50"/>
    <w:rsid w:val="001868C7"/>
    <w:rsid w:val="0018716C"/>
    <w:rsid w:val="001903AF"/>
    <w:rsid w:val="001907A7"/>
    <w:rsid w:val="00190AF7"/>
    <w:rsid w:val="0019156E"/>
    <w:rsid w:val="001921C1"/>
    <w:rsid w:val="00192E18"/>
    <w:rsid w:val="00193037"/>
    <w:rsid w:val="001930DC"/>
    <w:rsid w:val="0019343A"/>
    <w:rsid w:val="00193517"/>
    <w:rsid w:val="001940A9"/>
    <w:rsid w:val="00194A41"/>
    <w:rsid w:val="00195727"/>
    <w:rsid w:val="0019679C"/>
    <w:rsid w:val="001967AB"/>
    <w:rsid w:val="00196960"/>
    <w:rsid w:val="00196A1B"/>
    <w:rsid w:val="00197B15"/>
    <w:rsid w:val="00197D19"/>
    <w:rsid w:val="001A0295"/>
    <w:rsid w:val="001A0F1E"/>
    <w:rsid w:val="001A176A"/>
    <w:rsid w:val="001A1AEF"/>
    <w:rsid w:val="001A1C9A"/>
    <w:rsid w:val="001A23C7"/>
    <w:rsid w:val="001A2955"/>
    <w:rsid w:val="001A2B41"/>
    <w:rsid w:val="001A3B81"/>
    <w:rsid w:val="001A3DEA"/>
    <w:rsid w:val="001A42C6"/>
    <w:rsid w:val="001A48D1"/>
    <w:rsid w:val="001A4B67"/>
    <w:rsid w:val="001A5D77"/>
    <w:rsid w:val="001A657E"/>
    <w:rsid w:val="001A69DC"/>
    <w:rsid w:val="001A6E0E"/>
    <w:rsid w:val="001A7136"/>
    <w:rsid w:val="001B01FB"/>
    <w:rsid w:val="001B06A8"/>
    <w:rsid w:val="001B1151"/>
    <w:rsid w:val="001B18D5"/>
    <w:rsid w:val="001B1CB8"/>
    <w:rsid w:val="001B1F7E"/>
    <w:rsid w:val="001B2C76"/>
    <w:rsid w:val="001B2D11"/>
    <w:rsid w:val="001B3577"/>
    <w:rsid w:val="001B38EA"/>
    <w:rsid w:val="001B3ACD"/>
    <w:rsid w:val="001B4D0E"/>
    <w:rsid w:val="001B5640"/>
    <w:rsid w:val="001B590E"/>
    <w:rsid w:val="001B5A55"/>
    <w:rsid w:val="001B7AFD"/>
    <w:rsid w:val="001B7B7A"/>
    <w:rsid w:val="001C00E3"/>
    <w:rsid w:val="001C0171"/>
    <w:rsid w:val="001C022D"/>
    <w:rsid w:val="001C03EC"/>
    <w:rsid w:val="001C056C"/>
    <w:rsid w:val="001C0F95"/>
    <w:rsid w:val="001C1975"/>
    <w:rsid w:val="001C1994"/>
    <w:rsid w:val="001C19F2"/>
    <w:rsid w:val="001C231B"/>
    <w:rsid w:val="001C25F9"/>
    <w:rsid w:val="001C275B"/>
    <w:rsid w:val="001C3A73"/>
    <w:rsid w:val="001C3CFD"/>
    <w:rsid w:val="001C6A1C"/>
    <w:rsid w:val="001C78A9"/>
    <w:rsid w:val="001D1138"/>
    <w:rsid w:val="001D17AE"/>
    <w:rsid w:val="001D1F6C"/>
    <w:rsid w:val="001D2ACE"/>
    <w:rsid w:val="001D2C83"/>
    <w:rsid w:val="001D3217"/>
    <w:rsid w:val="001D3299"/>
    <w:rsid w:val="001D3ECA"/>
    <w:rsid w:val="001D426E"/>
    <w:rsid w:val="001D4630"/>
    <w:rsid w:val="001D503B"/>
    <w:rsid w:val="001D61FE"/>
    <w:rsid w:val="001D637E"/>
    <w:rsid w:val="001D64A9"/>
    <w:rsid w:val="001D6763"/>
    <w:rsid w:val="001D749E"/>
    <w:rsid w:val="001E084C"/>
    <w:rsid w:val="001E08A9"/>
    <w:rsid w:val="001E1774"/>
    <w:rsid w:val="001E2163"/>
    <w:rsid w:val="001E3312"/>
    <w:rsid w:val="001E339C"/>
    <w:rsid w:val="001E3D02"/>
    <w:rsid w:val="001E40D2"/>
    <w:rsid w:val="001E41BC"/>
    <w:rsid w:val="001E42C8"/>
    <w:rsid w:val="001E4A02"/>
    <w:rsid w:val="001E5B29"/>
    <w:rsid w:val="001E5B6F"/>
    <w:rsid w:val="001E62A4"/>
    <w:rsid w:val="001E62C0"/>
    <w:rsid w:val="001E6E48"/>
    <w:rsid w:val="001E6F0A"/>
    <w:rsid w:val="001E6F3E"/>
    <w:rsid w:val="001E7170"/>
    <w:rsid w:val="001E7251"/>
    <w:rsid w:val="001E7668"/>
    <w:rsid w:val="001E794A"/>
    <w:rsid w:val="001E7D4B"/>
    <w:rsid w:val="001F0E3E"/>
    <w:rsid w:val="001F2A54"/>
    <w:rsid w:val="001F32F9"/>
    <w:rsid w:val="001F35F6"/>
    <w:rsid w:val="001F36AE"/>
    <w:rsid w:val="001F4631"/>
    <w:rsid w:val="001F51DB"/>
    <w:rsid w:val="001F52C6"/>
    <w:rsid w:val="001F5C10"/>
    <w:rsid w:val="001F5ECC"/>
    <w:rsid w:val="001F7550"/>
    <w:rsid w:val="001F75C7"/>
    <w:rsid w:val="001F7934"/>
    <w:rsid w:val="001F7A27"/>
    <w:rsid w:val="00200212"/>
    <w:rsid w:val="00200215"/>
    <w:rsid w:val="00200620"/>
    <w:rsid w:val="00200E4B"/>
    <w:rsid w:val="002019A5"/>
    <w:rsid w:val="00201D15"/>
    <w:rsid w:val="00202017"/>
    <w:rsid w:val="002022CE"/>
    <w:rsid w:val="0020231F"/>
    <w:rsid w:val="00202558"/>
    <w:rsid w:val="00202694"/>
    <w:rsid w:val="0020272A"/>
    <w:rsid w:val="00202769"/>
    <w:rsid w:val="00202807"/>
    <w:rsid w:val="002029DD"/>
    <w:rsid w:val="00202A19"/>
    <w:rsid w:val="00202EC3"/>
    <w:rsid w:val="00203AB6"/>
    <w:rsid w:val="00203DA7"/>
    <w:rsid w:val="00204274"/>
    <w:rsid w:val="00204506"/>
    <w:rsid w:val="002046C3"/>
    <w:rsid w:val="00204A4A"/>
    <w:rsid w:val="00204AF8"/>
    <w:rsid w:val="00204C43"/>
    <w:rsid w:val="00204C44"/>
    <w:rsid w:val="00205A56"/>
    <w:rsid w:val="00205F41"/>
    <w:rsid w:val="002063AE"/>
    <w:rsid w:val="00207552"/>
    <w:rsid w:val="002079EA"/>
    <w:rsid w:val="00207AFC"/>
    <w:rsid w:val="00210490"/>
    <w:rsid w:val="00210B4B"/>
    <w:rsid w:val="00210FF0"/>
    <w:rsid w:val="00211067"/>
    <w:rsid w:val="00212185"/>
    <w:rsid w:val="002125C7"/>
    <w:rsid w:val="00212B27"/>
    <w:rsid w:val="00213413"/>
    <w:rsid w:val="0021342C"/>
    <w:rsid w:val="00213B2D"/>
    <w:rsid w:val="00213E77"/>
    <w:rsid w:val="0021488D"/>
    <w:rsid w:val="0021548B"/>
    <w:rsid w:val="00215D1F"/>
    <w:rsid w:val="00215EAC"/>
    <w:rsid w:val="00216D98"/>
    <w:rsid w:val="00217774"/>
    <w:rsid w:val="00220DF8"/>
    <w:rsid w:val="002210D1"/>
    <w:rsid w:val="002211EA"/>
    <w:rsid w:val="00221388"/>
    <w:rsid w:val="0022185C"/>
    <w:rsid w:val="00222CE7"/>
    <w:rsid w:val="002231DE"/>
    <w:rsid w:val="002235FD"/>
    <w:rsid w:val="00223CFE"/>
    <w:rsid w:val="00224399"/>
    <w:rsid w:val="00224994"/>
    <w:rsid w:val="00224F4E"/>
    <w:rsid w:val="00225188"/>
    <w:rsid w:val="002251F5"/>
    <w:rsid w:val="00225298"/>
    <w:rsid w:val="002256CF"/>
    <w:rsid w:val="00225B20"/>
    <w:rsid w:val="00225DFD"/>
    <w:rsid w:val="0022608C"/>
    <w:rsid w:val="00226533"/>
    <w:rsid w:val="002274A7"/>
    <w:rsid w:val="00227CE1"/>
    <w:rsid w:val="002302C7"/>
    <w:rsid w:val="0023032F"/>
    <w:rsid w:val="0023068B"/>
    <w:rsid w:val="00230C68"/>
    <w:rsid w:val="00230F22"/>
    <w:rsid w:val="00231087"/>
    <w:rsid w:val="00231630"/>
    <w:rsid w:val="00231898"/>
    <w:rsid w:val="00231B6A"/>
    <w:rsid w:val="00232286"/>
    <w:rsid w:val="0023243E"/>
    <w:rsid w:val="002324E2"/>
    <w:rsid w:val="002326B1"/>
    <w:rsid w:val="00232904"/>
    <w:rsid w:val="002330F3"/>
    <w:rsid w:val="0023331B"/>
    <w:rsid w:val="00233CB4"/>
    <w:rsid w:val="002344BE"/>
    <w:rsid w:val="002347E0"/>
    <w:rsid w:val="00234F27"/>
    <w:rsid w:val="00235917"/>
    <w:rsid w:val="00235B6E"/>
    <w:rsid w:val="0023633E"/>
    <w:rsid w:val="00237068"/>
    <w:rsid w:val="0024057B"/>
    <w:rsid w:val="0024110B"/>
    <w:rsid w:val="0024132A"/>
    <w:rsid w:val="00241EE6"/>
    <w:rsid w:val="0024231A"/>
    <w:rsid w:val="0024237C"/>
    <w:rsid w:val="00242553"/>
    <w:rsid w:val="00243201"/>
    <w:rsid w:val="002438F0"/>
    <w:rsid w:val="002439B6"/>
    <w:rsid w:val="00244419"/>
    <w:rsid w:val="00245DE7"/>
    <w:rsid w:val="00246958"/>
    <w:rsid w:val="00246B3D"/>
    <w:rsid w:val="00246C13"/>
    <w:rsid w:val="002479AB"/>
    <w:rsid w:val="0025003B"/>
    <w:rsid w:val="00250A84"/>
    <w:rsid w:val="0025277A"/>
    <w:rsid w:val="00252A7C"/>
    <w:rsid w:val="00253482"/>
    <w:rsid w:val="00253543"/>
    <w:rsid w:val="0025464C"/>
    <w:rsid w:val="00254F01"/>
    <w:rsid w:val="00255969"/>
    <w:rsid w:val="00255CFD"/>
    <w:rsid w:val="00256977"/>
    <w:rsid w:val="002569D9"/>
    <w:rsid w:val="00257368"/>
    <w:rsid w:val="00260274"/>
    <w:rsid w:val="00260499"/>
    <w:rsid w:val="002612F3"/>
    <w:rsid w:val="002616A7"/>
    <w:rsid w:val="00261D08"/>
    <w:rsid w:val="00261FAB"/>
    <w:rsid w:val="002621E3"/>
    <w:rsid w:val="00262A5E"/>
    <w:rsid w:val="00262A99"/>
    <w:rsid w:val="00263891"/>
    <w:rsid w:val="00263D0D"/>
    <w:rsid w:val="00263F83"/>
    <w:rsid w:val="0026415D"/>
    <w:rsid w:val="0026582A"/>
    <w:rsid w:val="00265C9E"/>
    <w:rsid w:val="00266ACE"/>
    <w:rsid w:val="00267C09"/>
    <w:rsid w:val="00267CC3"/>
    <w:rsid w:val="00267F6F"/>
    <w:rsid w:val="0027019F"/>
    <w:rsid w:val="002703EC"/>
    <w:rsid w:val="00270479"/>
    <w:rsid w:val="002709B5"/>
    <w:rsid w:val="00270BF8"/>
    <w:rsid w:val="00270D3E"/>
    <w:rsid w:val="00272024"/>
    <w:rsid w:val="002721B3"/>
    <w:rsid w:val="002725F8"/>
    <w:rsid w:val="00272678"/>
    <w:rsid w:val="0027331D"/>
    <w:rsid w:val="0027382F"/>
    <w:rsid w:val="00273D47"/>
    <w:rsid w:val="002744D9"/>
    <w:rsid w:val="00275116"/>
    <w:rsid w:val="00275DC9"/>
    <w:rsid w:val="00276D2C"/>
    <w:rsid w:val="00280ABF"/>
    <w:rsid w:val="00281C9C"/>
    <w:rsid w:val="00281D8A"/>
    <w:rsid w:val="002824AE"/>
    <w:rsid w:val="002842A8"/>
    <w:rsid w:val="00285154"/>
    <w:rsid w:val="00285342"/>
    <w:rsid w:val="00285491"/>
    <w:rsid w:val="0028556B"/>
    <w:rsid w:val="00286009"/>
    <w:rsid w:val="00286BB5"/>
    <w:rsid w:val="00287C8D"/>
    <w:rsid w:val="00287EB3"/>
    <w:rsid w:val="00290729"/>
    <w:rsid w:val="00290960"/>
    <w:rsid w:val="00291B44"/>
    <w:rsid w:val="00291C3C"/>
    <w:rsid w:val="00291E94"/>
    <w:rsid w:val="00291FB9"/>
    <w:rsid w:val="002929F9"/>
    <w:rsid w:val="00292A65"/>
    <w:rsid w:val="002935B2"/>
    <w:rsid w:val="002936CC"/>
    <w:rsid w:val="00294126"/>
    <w:rsid w:val="00295543"/>
    <w:rsid w:val="00295856"/>
    <w:rsid w:val="00295C2A"/>
    <w:rsid w:val="0029645E"/>
    <w:rsid w:val="002965D2"/>
    <w:rsid w:val="002966E4"/>
    <w:rsid w:val="00296898"/>
    <w:rsid w:val="0029690A"/>
    <w:rsid w:val="00297D86"/>
    <w:rsid w:val="00297E70"/>
    <w:rsid w:val="002A0095"/>
    <w:rsid w:val="002A13FD"/>
    <w:rsid w:val="002A28D7"/>
    <w:rsid w:val="002A2D5B"/>
    <w:rsid w:val="002A39A3"/>
    <w:rsid w:val="002A3CC0"/>
    <w:rsid w:val="002A49B2"/>
    <w:rsid w:val="002A5CEE"/>
    <w:rsid w:val="002A6553"/>
    <w:rsid w:val="002A69CA"/>
    <w:rsid w:val="002A6D9F"/>
    <w:rsid w:val="002A7100"/>
    <w:rsid w:val="002A7B12"/>
    <w:rsid w:val="002B1BC2"/>
    <w:rsid w:val="002B36E2"/>
    <w:rsid w:val="002B3A9F"/>
    <w:rsid w:val="002B46DE"/>
    <w:rsid w:val="002B50BD"/>
    <w:rsid w:val="002B5730"/>
    <w:rsid w:val="002B5C64"/>
    <w:rsid w:val="002B6A0B"/>
    <w:rsid w:val="002B6E37"/>
    <w:rsid w:val="002B7418"/>
    <w:rsid w:val="002B7686"/>
    <w:rsid w:val="002B7C2C"/>
    <w:rsid w:val="002C0030"/>
    <w:rsid w:val="002C0148"/>
    <w:rsid w:val="002C1053"/>
    <w:rsid w:val="002C239D"/>
    <w:rsid w:val="002C2712"/>
    <w:rsid w:val="002C3FC4"/>
    <w:rsid w:val="002C4EB5"/>
    <w:rsid w:val="002C4EE8"/>
    <w:rsid w:val="002C4F23"/>
    <w:rsid w:val="002C54F0"/>
    <w:rsid w:val="002C5A66"/>
    <w:rsid w:val="002C6A20"/>
    <w:rsid w:val="002C7296"/>
    <w:rsid w:val="002C7522"/>
    <w:rsid w:val="002C7B74"/>
    <w:rsid w:val="002C7CF0"/>
    <w:rsid w:val="002C7ED1"/>
    <w:rsid w:val="002C7F94"/>
    <w:rsid w:val="002D096C"/>
    <w:rsid w:val="002D10E3"/>
    <w:rsid w:val="002D1F38"/>
    <w:rsid w:val="002D290F"/>
    <w:rsid w:val="002D36E5"/>
    <w:rsid w:val="002D3768"/>
    <w:rsid w:val="002D42A8"/>
    <w:rsid w:val="002D42B9"/>
    <w:rsid w:val="002D4B3A"/>
    <w:rsid w:val="002D4C5D"/>
    <w:rsid w:val="002D57D5"/>
    <w:rsid w:val="002D60E5"/>
    <w:rsid w:val="002D62CD"/>
    <w:rsid w:val="002D64DC"/>
    <w:rsid w:val="002D6872"/>
    <w:rsid w:val="002D6E14"/>
    <w:rsid w:val="002D7027"/>
    <w:rsid w:val="002D7B6A"/>
    <w:rsid w:val="002D7B91"/>
    <w:rsid w:val="002D7D0B"/>
    <w:rsid w:val="002D7FAA"/>
    <w:rsid w:val="002E019E"/>
    <w:rsid w:val="002E0705"/>
    <w:rsid w:val="002E0BC0"/>
    <w:rsid w:val="002E0F54"/>
    <w:rsid w:val="002E1A1B"/>
    <w:rsid w:val="002E1A45"/>
    <w:rsid w:val="002E209A"/>
    <w:rsid w:val="002E2360"/>
    <w:rsid w:val="002E2BBE"/>
    <w:rsid w:val="002E4119"/>
    <w:rsid w:val="002E4E3B"/>
    <w:rsid w:val="002E53CA"/>
    <w:rsid w:val="002E5479"/>
    <w:rsid w:val="002E574F"/>
    <w:rsid w:val="002E5876"/>
    <w:rsid w:val="002E5898"/>
    <w:rsid w:val="002E5940"/>
    <w:rsid w:val="002E67E0"/>
    <w:rsid w:val="002E6A7A"/>
    <w:rsid w:val="002E7520"/>
    <w:rsid w:val="002E797F"/>
    <w:rsid w:val="002E7B9F"/>
    <w:rsid w:val="002F0157"/>
    <w:rsid w:val="002F03F2"/>
    <w:rsid w:val="002F0964"/>
    <w:rsid w:val="002F0CB1"/>
    <w:rsid w:val="002F1140"/>
    <w:rsid w:val="002F3AE4"/>
    <w:rsid w:val="002F3BB4"/>
    <w:rsid w:val="002F4424"/>
    <w:rsid w:val="002F44CD"/>
    <w:rsid w:val="002F4B40"/>
    <w:rsid w:val="002F50E4"/>
    <w:rsid w:val="002F561C"/>
    <w:rsid w:val="002F5C6B"/>
    <w:rsid w:val="002F63FC"/>
    <w:rsid w:val="002F64A6"/>
    <w:rsid w:val="002F64DA"/>
    <w:rsid w:val="002F66BD"/>
    <w:rsid w:val="002F7119"/>
    <w:rsid w:val="002F76FD"/>
    <w:rsid w:val="002F7B74"/>
    <w:rsid w:val="003012E8"/>
    <w:rsid w:val="00301AD3"/>
    <w:rsid w:val="00301DF1"/>
    <w:rsid w:val="00302744"/>
    <w:rsid w:val="003030E8"/>
    <w:rsid w:val="003036ED"/>
    <w:rsid w:val="0030378A"/>
    <w:rsid w:val="00303A8A"/>
    <w:rsid w:val="00304AD6"/>
    <w:rsid w:val="003054F5"/>
    <w:rsid w:val="0030574F"/>
    <w:rsid w:val="00305B15"/>
    <w:rsid w:val="00306355"/>
    <w:rsid w:val="003065E4"/>
    <w:rsid w:val="00306CE7"/>
    <w:rsid w:val="00306F44"/>
    <w:rsid w:val="00307C2F"/>
    <w:rsid w:val="00310414"/>
    <w:rsid w:val="00311333"/>
    <w:rsid w:val="003119D5"/>
    <w:rsid w:val="00312169"/>
    <w:rsid w:val="003122CF"/>
    <w:rsid w:val="00312DD5"/>
    <w:rsid w:val="003131C2"/>
    <w:rsid w:val="00313292"/>
    <w:rsid w:val="00313372"/>
    <w:rsid w:val="00313CA7"/>
    <w:rsid w:val="00313D70"/>
    <w:rsid w:val="00313E16"/>
    <w:rsid w:val="003147C8"/>
    <w:rsid w:val="00314D46"/>
    <w:rsid w:val="00314F04"/>
    <w:rsid w:val="0031502D"/>
    <w:rsid w:val="00315039"/>
    <w:rsid w:val="003153B3"/>
    <w:rsid w:val="0031556A"/>
    <w:rsid w:val="00315C17"/>
    <w:rsid w:val="0031602E"/>
    <w:rsid w:val="00316290"/>
    <w:rsid w:val="00316962"/>
    <w:rsid w:val="0031705D"/>
    <w:rsid w:val="00320351"/>
    <w:rsid w:val="00320411"/>
    <w:rsid w:val="00320578"/>
    <w:rsid w:val="00320FFA"/>
    <w:rsid w:val="003213A9"/>
    <w:rsid w:val="0032151C"/>
    <w:rsid w:val="00321A53"/>
    <w:rsid w:val="0032273A"/>
    <w:rsid w:val="00322D70"/>
    <w:rsid w:val="0032477C"/>
    <w:rsid w:val="00324A8D"/>
    <w:rsid w:val="00325605"/>
    <w:rsid w:val="00325ECD"/>
    <w:rsid w:val="003263A7"/>
    <w:rsid w:val="00326865"/>
    <w:rsid w:val="00326B2F"/>
    <w:rsid w:val="00326F44"/>
    <w:rsid w:val="00327227"/>
    <w:rsid w:val="003277C4"/>
    <w:rsid w:val="00327CA7"/>
    <w:rsid w:val="003305C9"/>
    <w:rsid w:val="003306BE"/>
    <w:rsid w:val="003309DB"/>
    <w:rsid w:val="00331828"/>
    <w:rsid w:val="00331A0C"/>
    <w:rsid w:val="0033286B"/>
    <w:rsid w:val="00332BF1"/>
    <w:rsid w:val="00332BF2"/>
    <w:rsid w:val="00332F69"/>
    <w:rsid w:val="003333B7"/>
    <w:rsid w:val="003336D6"/>
    <w:rsid w:val="00333FC3"/>
    <w:rsid w:val="00334F10"/>
    <w:rsid w:val="00334F2D"/>
    <w:rsid w:val="00335555"/>
    <w:rsid w:val="00335574"/>
    <w:rsid w:val="003357BE"/>
    <w:rsid w:val="00335806"/>
    <w:rsid w:val="00335CA4"/>
    <w:rsid w:val="003361C7"/>
    <w:rsid w:val="00337BAA"/>
    <w:rsid w:val="00340576"/>
    <w:rsid w:val="003407F3"/>
    <w:rsid w:val="00340B61"/>
    <w:rsid w:val="00340DBB"/>
    <w:rsid w:val="003411A6"/>
    <w:rsid w:val="003419F9"/>
    <w:rsid w:val="00342237"/>
    <w:rsid w:val="0034269A"/>
    <w:rsid w:val="003430C9"/>
    <w:rsid w:val="00343606"/>
    <w:rsid w:val="00344456"/>
    <w:rsid w:val="00344999"/>
    <w:rsid w:val="003468CF"/>
    <w:rsid w:val="00346C49"/>
    <w:rsid w:val="0034721D"/>
    <w:rsid w:val="003477E3"/>
    <w:rsid w:val="00347B9B"/>
    <w:rsid w:val="0035009A"/>
    <w:rsid w:val="00350186"/>
    <w:rsid w:val="003507D5"/>
    <w:rsid w:val="003510A6"/>
    <w:rsid w:val="00351EB0"/>
    <w:rsid w:val="003522BF"/>
    <w:rsid w:val="0035256A"/>
    <w:rsid w:val="003525CF"/>
    <w:rsid w:val="003529D0"/>
    <w:rsid w:val="00352F6B"/>
    <w:rsid w:val="00353AC7"/>
    <w:rsid w:val="00353D9D"/>
    <w:rsid w:val="00353ED9"/>
    <w:rsid w:val="003544D3"/>
    <w:rsid w:val="00354BE8"/>
    <w:rsid w:val="0035570C"/>
    <w:rsid w:val="0035617C"/>
    <w:rsid w:val="00356204"/>
    <w:rsid w:val="00356906"/>
    <w:rsid w:val="003573C6"/>
    <w:rsid w:val="00357E2F"/>
    <w:rsid w:val="00357F96"/>
    <w:rsid w:val="0036083B"/>
    <w:rsid w:val="00360DE7"/>
    <w:rsid w:val="00360E64"/>
    <w:rsid w:val="00360F80"/>
    <w:rsid w:val="003614F8"/>
    <w:rsid w:val="00361796"/>
    <w:rsid w:val="00361FAA"/>
    <w:rsid w:val="0036222B"/>
    <w:rsid w:val="00362698"/>
    <w:rsid w:val="00362E08"/>
    <w:rsid w:val="00363418"/>
    <w:rsid w:val="00363BFE"/>
    <w:rsid w:val="00363E6E"/>
    <w:rsid w:val="003641C5"/>
    <w:rsid w:val="003643DC"/>
    <w:rsid w:val="00364E14"/>
    <w:rsid w:val="00365882"/>
    <w:rsid w:val="00365E92"/>
    <w:rsid w:val="00366021"/>
    <w:rsid w:val="00366B2D"/>
    <w:rsid w:val="00367092"/>
    <w:rsid w:val="0036717A"/>
    <w:rsid w:val="003676D8"/>
    <w:rsid w:val="00367778"/>
    <w:rsid w:val="003677B2"/>
    <w:rsid w:val="003678EE"/>
    <w:rsid w:val="00367A7C"/>
    <w:rsid w:val="00371C60"/>
    <w:rsid w:val="00372821"/>
    <w:rsid w:val="00372F19"/>
    <w:rsid w:val="003731B5"/>
    <w:rsid w:val="0037331F"/>
    <w:rsid w:val="00373DBB"/>
    <w:rsid w:val="0037411B"/>
    <w:rsid w:val="003752EB"/>
    <w:rsid w:val="00375A79"/>
    <w:rsid w:val="00375BB2"/>
    <w:rsid w:val="00375BB6"/>
    <w:rsid w:val="0037604C"/>
    <w:rsid w:val="00376401"/>
    <w:rsid w:val="00376F23"/>
    <w:rsid w:val="0037715B"/>
    <w:rsid w:val="00377BB9"/>
    <w:rsid w:val="00377CB0"/>
    <w:rsid w:val="0038006D"/>
    <w:rsid w:val="003802A8"/>
    <w:rsid w:val="0038161C"/>
    <w:rsid w:val="00381B2F"/>
    <w:rsid w:val="00381BF3"/>
    <w:rsid w:val="0038214E"/>
    <w:rsid w:val="00382393"/>
    <w:rsid w:val="00382732"/>
    <w:rsid w:val="003827AC"/>
    <w:rsid w:val="003829F4"/>
    <w:rsid w:val="00383057"/>
    <w:rsid w:val="00383FD7"/>
    <w:rsid w:val="00384633"/>
    <w:rsid w:val="0038485A"/>
    <w:rsid w:val="00385EED"/>
    <w:rsid w:val="00386A3C"/>
    <w:rsid w:val="00387AD0"/>
    <w:rsid w:val="00387B90"/>
    <w:rsid w:val="00387D81"/>
    <w:rsid w:val="00387EF1"/>
    <w:rsid w:val="00390435"/>
    <w:rsid w:val="00390C1A"/>
    <w:rsid w:val="00391117"/>
    <w:rsid w:val="00391191"/>
    <w:rsid w:val="00391A17"/>
    <w:rsid w:val="00391D13"/>
    <w:rsid w:val="00391D6A"/>
    <w:rsid w:val="00391E7A"/>
    <w:rsid w:val="00391E94"/>
    <w:rsid w:val="0039205F"/>
    <w:rsid w:val="003920F4"/>
    <w:rsid w:val="0039260F"/>
    <w:rsid w:val="00392A48"/>
    <w:rsid w:val="00393161"/>
    <w:rsid w:val="00393792"/>
    <w:rsid w:val="0039459D"/>
    <w:rsid w:val="003948CE"/>
    <w:rsid w:val="00395098"/>
    <w:rsid w:val="00395B6C"/>
    <w:rsid w:val="00395B95"/>
    <w:rsid w:val="003967FA"/>
    <w:rsid w:val="00396EAB"/>
    <w:rsid w:val="00397332"/>
    <w:rsid w:val="0039795B"/>
    <w:rsid w:val="003A102B"/>
    <w:rsid w:val="003A13BD"/>
    <w:rsid w:val="003A151B"/>
    <w:rsid w:val="003A16F8"/>
    <w:rsid w:val="003A1E68"/>
    <w:rsid w:val="003A1FA2"/>
    <w:rsid w:val="003A2D5A"/>
    <w:rsid w:val="003A343C"/>
    <w:rsid w:val="003A37A5"/>
    <w:rsid w:val="003A384F"/>
    <w:rsid w:val="003A39FA"/>
    <w:rsid w:val="003A3CBD"/>
    <w:rsid w:val="003A4690"/>
    <w:rsid w:val="003A486A"/>
    <w:rsid w:val="003A4C6E"/>
    <w:rsid w:val="003A4CDD"/>
    <w:rsid w:val="003A583F"/>
    <w:rsid w:val="003A5E13"/>
    <w:rsid w:val="003A69EF"/>
    <w:rsid w:val="003A6DB4"/>
    <w:rsid w:val="003A73F1"/>
    <w:rsid w:val="003A7B78"/>
    <w:rsid w:val="003B0162"/>
    <w:rsid w:val="003B01B5"/>
    <w:rsid w:val="003B072F"/>
    <w:rsid w:val="003B115C"/>
    <w:rsid w:val="003B12E9"/>
    <w:rsid w:val="003B2B15"/>
    <w:rsid w:val="003B2D45"/>
    <w:rsid w:val="003B38D7"/>
    <w:rsid w:val="003B3952"/>
    <w:rsid w:val="003B4279"/>
    <w:rsid w:val="003B4369"/>
    <w:rsid w:val="003B4650"/>
    <w:rsid w:val="003B4A46"/>
    <w:rsid w:val="003B4DFC"/>
    <w:rsid w:val="003B55DB"/>
    <w:rsid w:val="003B58BC"/>
    <w:rsid w:val="003B6AA0"/>
    <w:rsid w:val="003B6B69"/>
    <w:rsid w:val="003B6D88"/>
    <w:rsid w:val="003B709E"/>
    <w:rsid w:val="003B78A8"/>
    <w:rsid w:val="003B7F64"/>
    <w:rsid w:val="003B7FC4"/>
    <w:rsid w:val="003C067E"/>
    <w:rsid w:val="003C15FD"/>
    <w:rsid w:val="003C1A00"/>
    <w:rsid w:val="003C2335"/>
    <w:rsid w:val="003C267E"/>
    <w:rsid w:val="003C27EA"/>
    <w:rsid w:val="003C28BA"/>
    <w:rsid w:val="003C2C33"/>
    <w:rsid w:val="003C33FB"/>
    <w:rsid w:val="003C35B3"/>
    <w:rsid w:val="003C36A9"/>
    <w:rsid w:val="003C39EF"/>
    <w:rsid w:val="003C45FF"/>
    <w:rsid w:val="003C4716"/>
    <w:rsid w:val="003C49D0"/>
    <w:rsid w:val="003C4DEE"/>
    <w:rsid w:val="003C53C4"/>
    <w:rsid w:val="003C56BF"/>
    <w:rsid w:val="003C5782"/>
    <w:rsid w:val="003C613E"/>
    <w:rsid w:val="003C624F"/>
    <w:rsid w:val="003C6722"/>
    <w:rsid w:val="003C75E1"/>
    <w:rsid w:val="003C7813"/>
    <w:rsid w:val="003C7C19"/>
    <w:rsid w:val="003D0108"/>
    <w:rsid w:val="003D03A0"/>
    <w:rsid w:val="003D0E4B"/>
    <w:rsid w:val="003D0EF3"/>
    <w:rsid w:val="003D1487"/>
    <w:rsid w:val="003D14D3"/>
    <w:rsid w:val="003D1EEE"/>
    <w:rsid w:val="003D1FD2"/>
    <w:rsid w:val="003D3AE2"/>
    <w:rsid w:val="003D3B5F"/>
    <w:rsid w:val="003D3C0D"/>
    <w:rsid w:val="003D3CAF"/>
    <w:rsid w:val="003D48F7"/>
    <w:rsid w:val="003D5A1E"/>
    <w:rsid w:val="003D6098"/>
    <w:rsid w:val="003D7EAF"/>
    <w:rsid w:val="003E031C"/>
    <w:rsid w:val="003E07D0"/>
    <w:rsid w:val="003E2363"/>
    <w:rsid w:val="003E336D"/>
    <w:rsid w:val="003E33E8"/>
    <w:rsid w:val="003E3AD7"/>
    <w:rsid w:val="003E4846"/>
    <w:rsid w:val="003E4D61"/>
    <w:rsid w:val="003E5C1C"/>
    <w:rsid w:val="003E5D60"/>
    <w:rsid w:val="003E601A"/>
    <w:rsid w:val="003E64BF"/>
    <w:rsid w:val="003E675A"/>
    <w:rsid w:val="003E6BD2"/>
    <w:rsid w:val="003E6E56"/>
    <w:rsid w:val="003E73DE"/>
    <w:rsid w:val="003E7507"/>
    <w:rsid w:val="003F0943"/>
    <w:rsid w:val="003F0C32"/>
    <w:rsid w:val="003F20CA"/>
    <w:rsid w:val="003F279E"/>
    <w:rsid w:val="003F29E4"/>
    <w:rsid w:val="003F371E"/>
    <w:rsid w:val="003F425E"/>
    <w:rsid w:val="003F4C06"/>
    <w:rsid w:val="003F4D02"/>
    <w:rsid w:val="003F60E6"/>
    <w:rsid w:val="003F6553"/>
    <w:rsid w:val="003F67A7"/>
    <w:rsid w:val="003F695E"/>
    <w:rsid w:val="003F6C14"/>
    <w:rsid w:val="003F787E"/>
    <w:rsid w:val="00400355"/>
    <w:rsid w:val="004003DC"/>
    <w:rsid w:val="00400786"/>
    <w:rsid w:val="00400836"/>
    <w:rsid w:val="00400986"/>
    <w:rsid w:val="004009AB"/>
    <w:rsid w:val="00400F82"/>
    <w:rsid w:val="004011DB"/>
    <w:rsid w:val="00401B0F"/>
    <w:rsid w:val="00402099"/>
    <w:rsid w:val="004028DB"/>
    <w:rsid w:val="00402B63"/>
    <w:rsid w:val="00402D53"/>
    <w:rsid w:val="00403583"/>
    <w:rsid w:val="00404288"/>
    <w:rsid w:val="004043ED"/>
    <w:rsid w:val="004048DE"/>
    <w:rsid w:val="0040520F"/>
    <w:rsid w:val="00406434"/>
    <w:rsid w:val="004064E2"/>
    <w:rsid w:val="0040672A"/>
    <w:rsid w:val="00406A2E"/>
    <w:rsid w:val="00406BD5"/>
    <w:rsid w:val="004070F9"/>
    <w:rsid w:val="00407407"/>
    <w:rsid w:val="00410437"/>
    <w:rsid w:val="004105D3"/>
    <w:rsid w:val="004108D3"/>
    <w:rsid w:val="00410EB4"/>
    <w:rsid w:val="00411915"/>
    <w:rsid w:val="00411DA9"/>
    <w:rsid w:val="00411E43"/>
    <w:rsid w:val="00412735"/>
    <w:rsid w:val="0041287A"/>
    <w:rsid w:val="004128AF"/>
    <w:rsid w:val="004136E9"/>
    <w:rsid w:val="0041372F"/>
    <w:rsid w:val="00413810"/>
    <w:rsid w:val="00413DF2"/>
    <w:rsid w:val="004147C8"/>
    <w:rsid w:val="004147D3"/>
    <w:rsid w:val="00414E26"/>
    <w:rsid w:val="00414ED8"/>
    <w:rsid w:val="004155A5"/>
    <w:rsid w:val="00415F5F"/>
    <w:rsid w:val="00415F9C"/>
    <w:rsid w:val="0041603E"/>
    <w:rsid w:val="00417CCA"/>
    <w:rsid w:val="00417DB9"/>
    <w:rsid w:val="00420773"/>
    <w:rsid w:val="004211CD"/>
    <w:rsid w:val="004216B7"/>
    <w:rsid w:val="00421828"/>
    <w:rsid w:val="00423642"/>
    <w:rsid w:val="00424A50"/>
    <w:rsid w:val="00425064"/>
    <w:rsid w:val="004251DF"/>
    <w:rsid w:val="00425398"/>
    <w:rsid w:val="004254BB"/>
    <w:rsid w:val="004261EF"/>
    <w:rsid w:val="00426241"/>
    <w:rsid w:val="0042632C"/>
    <w:rsid w:val="0042725C"/>
    <w:rsid w:val="0042748D"/>
    <w:rsid w:val="004274FD"/>
    <w:rsid w:val="0042751B"/>
    <w:rsid w:val="00430396"/>
    <w:rsid w:val="00430402"/>
    <w:rsid w:val="004310DD"/>
    <w:rsid w:val="0043121E"/>
    <w:rsid w:val="00431269"/>
    <w:rsid w:val="00431785"/>
    <w:rsid w:val="00431946"/>
    <w:rsid w:val="00432772"/>
    <w:rsid w:val="004328C9"/>
    <w:rsid w:val="004340BA"/>
    <w:rsid w:val="004345FC"/>
    <w:rsid w:val="00434B43"/>
    <w:rsid w:val="00434BAD"/>
    <w:rsid w:val="0043733A"/>
    <w:rsid w:val="00437C45"/>
    <w:rsid w:val="00440277"/>
    <w:rsid w:val="004408A1"/>
    <w:rsid w:val="00440AE8"/>
    <w:rsid w:val="00440C1F"/>
    <w:rsid w:val="00440C25"/>
    <w:rsid w:val="004418A4"/>
    <w:rsid w:val="00442076"/>
    <w:rsid w:val="00442F17"/>
    <w:rsid w:val="00443280"/>
    <w:rsid w:val="00444158"/>
    <w:rsid w:val="00445732"/>
    <w:rsid w:val="00445BD7"/>
    <w:rsid w:val="004469B9"/>
    <w:rsid w:val="00446CAE"/>
    <w:rsid w:val="00446F6C"/>
    <w:rsid w:val="00447656"/>
    <w:rsid w:val="004508B7"/>
    <w:rsid w:val="004514B7"/>
    <w:rsid w:val="004515A1"/>
    <w:rsid w:val="004534A6"/>
    <w:rsid w:val="004537FF"/>
    <w:rsid w:val="00454143"/>
    <w:rsid w:val="00454466"/>
    <w:rsid w:val="00454B38"/>
    <w:rsid w:val="00454BB6"/>
    <w:rsid w:val="004558DC"/>
    <w:rsid w:val="00456B2A"/>
    <w:rsid w:val="00456BAE"/>
    <w:rsid w:val="0046025B"/>
    <w:rsid w:val="0046076D"/>
    <w:rsid w:val="004623C5"/>
    <w:rsid w:val="00463052"/>
    <w:rsid w:val="00463E90"/>
    <w:rsid w:val="00463FEC"/>
    <w:rsid w:val="00465037"/>
    <w:rsid w:val="004653A0"/>
    <w:rsid w:val="004658D9"/>
    <w:rsid w:val="004660D8"/>
    <w:rsid w:val="00466501"/>
    <w:rsid w:val="00467126"/>
    <w:rsid w:val="00467B45"/>
    <w:rsid w:val="00467BD4"/>
    <w:rsid w:val="00467FF4"/>
    <w:rsid w:val="004702DF"/>
    <w:rsid w:val="004704A9"/>
    <w:rsid w:val="004706A2"/>
    <w:rsid w:val="00470912"/>
    <w:rsid w:val="00470C69"/>
    <w:rsid w:val="0047110D"/>
    <w:rsid w:val="004720B6"/>
    <w:rsid w:val="004723DA"/>
    <w:rsid w:val="0047245B"/>
    <w:rsid w:val="0047359E"/>
    <w:rsid w:val="00473A0F"/>
    <w:rsid w:val="00473E04"/>
    <w:rsid w:val="004752AE"/>
    <w:rsid w:val="00475932"/>
    <w:rsid w:val="00475BC9"/>
    <w:rsid w:val="00475DF5"/>
    <w:rsid w:val="0047605E"/>
    <w:rsid w:val="00476120"/>
    <w:rsid w:val="00476E7F"/>
    <w:rsid w:val="004775A5"/>
    <w:rsid w:val="004804B3"/>
    <w:rsid w:val="00480872"/>
    <w:rsid w:val="00481DA4"/>
    <w:rsid w:val="00481E66"/>
    <w:rsid w:val="00482387"/>
    <w:rsid w:val="004836B2"/>
    <w:rsid w:val="00483DEE"/>
    <w:rsid w:val="0048403E"/>
    <w:rsid w:val="00484047"/>
    <w:rsid w:val="004842EE"/>
    <w:rsid w:val="0048433D"/>
    <w:rsid w:val="00484533"/>
    <w:rsid w:val="00484A27"/>
    <w:rsid w:val="00484A42"/>
    <w:rsid w:val="00485131"/>
    <w:rsid w:val="004858EC"/>
    <w:rsid w:val="00485A4C"/>
    <w:rsid w:val="00485BAE"/>
    <w:rsid w:val="00485D56"/>
    <w:rsid w:val="004865FC"/>
    <w:rsid w:val="00486700"/>
    <w:rsid w:val="004871F2"/>
    <w:rsid w:val="00487909"/>
    <w:rsid w:val="004909F5"/>
    <w:rsid w:val="004915EA"/>
    <w:rsid w:val="0049205C"/>
    <w:rsid w:val="004921E0"/>
    <w:rsid w:val="00494301"/>
    <w:rsid w:val="0049459B"/>
    <w:rsid w:val="00495495"/>
    <w:rsid w:val="00495806"/>
    <w:rsid w:val="00496473"/>
    <w:rsid w:val="00496ADD"/>
    <w:rsid w:val="00497265"/>
    <w:rsid w:val="00497929"/>
    <w:rsid w:val="004A01B7"/>
    <w:rsid w:val="004A0969"/>
    <w:rsid w:val="004A0A36"/>
    <w:rsid w:val="004A1B46"/>
    <w:rsid w:val="004A1CB3"/>
    <w:rsid w:val="004A527A"/>
    <w:rsid w:val="004A6310"/>
    <w:rsid w:val="004A6340"/>
    <w:rsid w:val="004A6AC2"/>
    <w:rsid w:val="004A6C0F"/>
    <w:rsid w:val="004A6D98"/>
    <w:rsid w:val="004A7511"/>
    <w:rsid w:val="004A7628"/>
    <w:rsid w:val="004B08EE"/>
    <w:rsid w:val="004B0C47"/>
    <w:rsid w:val="004B2D03"/>
    <w:rsid w:val="004B3073"/>
    <w:rsid w:val="004B3263"/>
    <w:rsid w:val="004B3980"/>
    <w:rsid w:val="004B3A36"/>
    <w:rsid w:val="004B3BF4"/>
    <w:rsid w:val="004B4159"/>
    <w:rsid w:val="004B463D"/>
    <w:rsid w:val="004B7B9B"/>
    <w:rsid w:val="004B7D73"/>
    <w:rsid w:val="004B7E69"/>
    <w:rsid w:val="004C086F"/>
    <w:rsid w:val="004C09C7"/>
    <w:rsid w:val="004C170E"/>
    <w:rsid w:val="004C1FF1"/>
    <w:rsid w:val="004C201A"/>
    <w:rsid w:val="004C2396"/>
    <w:rsid w:val="004C243C"/>
    <w:rsid w:val="004C26D4"/>
    <w:rsid w:val="004C2878"/>
    <w:rsid w:val="004C3A8C"/>
    <w:rsid w:val="004C3ED2"/>
    <w:rsid w:val="004C41AA"/>
    <w:rsid w:val="004C425F"/>
    <w:rsid w:val="004C45B8"/>
    <w:rsid w:val="004C4854"/>
    <w:rsid w:val="004C4D75"/>
    <w:rsid w:val="004C4F64"/>
    <w:rsid w:val="004C5900"/>
    <w:rsid w:val="004C654F"/>
    <w:rsid w:val="004C7FD1"/>
    <w:rsid w:val="004D0049"/>
    <w:rsid w:val="004D0220"/>
    <w:rsid w:val="004D1B5F"/>
    <w:rsid w:val="004D24D4"/>
    <w:rsid w:val="004D2640"/>
    <w:rsid w:val="004D453E"/>
    <w:rsid w:val="004D5488"/>
    <w:rsid w:val="004D54B1"/>
    <w:rsid w:val="004D5CA9"/>
    <w:rsid w:val="004D62A6"/>
    <w:rsid w:val="004D7072"/>
    <w:rsid w:val="004D708F"/>
    <w:rsid w:val="004D75E5"/>
    <w:rsid w:val="004E0D3B"/>
    <w:rsid w:val="004E0D46"/>
    <w:rsid w:val="004E0EE5"/>
    <w:rsid w:val="004E1153"/>
    <w:rsid w:val="004E1268"/>
    <w:rsid w:val="004E168A"/>
    <w:rsid w:val="004E17A4"/>
    <w:rsid w:val="004E19E2"/>
    <w:rsid w:val="004E1CE5"/>
    <w:rsid w:val="004E27D9"/>
    <w:rsid w:val="004E29C7"/>
    <w:rsid w:val="004E2A24"/>
    <w:rsid w:val="004E2DF9"/>
    <w:rsid w:val="004E3254"/>
    <w:rsid w:val="004E338F"/>
    <w:rsid w:val="004E3400"/>
    <w:rsid w:val="004E3887"/>
    <w:rsid w:val="004E3A93"/>
    <w:rsid w:val="004E3D79"/>
    <w:rsid w:val="004E53F5"/>
    <w:rsid w:val="004E5B39"/>
    <w:rsid w:val="004E620A"/>
    <w:rsid w:val="004E6BE9"/>
    <w:rsid w:val="004E6DEC"/>
    <w:rsid w:val="004E72EC"/>
    <w:rsid w:val="004E73CB"/>
    <w:rsid w:val="004E76F0"/>
    <w:rsid w:val="004E7CEA"/>
    <w:rsid w:val="004F029B"/>
    <w:rsid w:val="004F0B64"/>
    <w:rsid w:val="004F14DE"/>
    <w:rsid w:val="004F188E"/>
    <w:rsid w:val="004F2859"/>
    <w:rsid w:val="004F2ADE"/>
    <w:rsid w:val="004F3159"/>
    <w:rsid w:val="004F36B0"/>
    <w:rsid w:val="004F3766"/>
    <w:rsid w:val="004F4D94"/>
    <w:rsid w:val="004F4E78"/>
    <w:rsid w:val="004F502F"/>
    <w:rsid w:val="004F52A1"/>
    <w:rsid w:val="004F5602"/>
    <w:rsid w:val="004F5713"/>
    <w:rsid w:val="004F5984"/>
    <w:rsid w:val="004F5D05"/>
    <w:rsid w:val="004F6527"/>
    <w:rsid w:val="004F665B"/>
    <w:rsid w:val="004F685A"/>
    <w:rsid w:val="004F6FB8"/>
    <w:rsid w:val="004F7253"/>
    <w:rsid w:val="004F7668"/>
    <w:rsid w:val="00500916"/>
    <w:rsid w:val="005012FD"/>
    <w:rsid w:val="00501323"/>
    <w:rsid w:val="00501D50"/>
    <w:rsid w:val="00501F87"/>
    <w:rsid w:val="00502672"/>
    <w:rsid w:val="00502930"/>
    <w:rsid w:val="00502F0A"/>
    <w:rsid w:val="005031D9"/>
    <w:rsid w:val="00503303"/>
    <w:rsid w:val="005037FF"/>
    <w:rsid w:val="00503E3D"/>
    <w:rsid w:val="00503F45"/>
    <w:rsid w:val="005045B6"/>
    <w:rsid w:val="0050487D"/>
    <w:rsid w:val="00505086"/>
    <w:rsid w:val="00505BFE"/>
    <w:rsid w:val="0050696C"/>
    <w:rsid w:val="005104C6"/>
    <w:rsid w:val="00510725"/>
    <w:rsid w:val="00510D84"/>
    <w:rsid w:val="00511200"/>
    <w:rsid w:val="00511C8C"/>
    <w:rsid w:val="00511C9A"/>
    <w:rsid w:val="00511D49"/>
    <w:rsid w:val="00511ED4"/>
    <w:rsid w:val="00511FFD"/>
    <w:rsid w:val="005127B1"/>
    <w:rsid w:val="0051302A"/>
    <w:rsid w:val="005132A4"/>
    <w:rsid w:val="005136B5"/>
    <w:rsid w:val="0051377E"/>
    <w:rsid w:val="00513DAF"/>
    <w:rsid w:val="00513F07"/>
    <w:rsid w:val="005141C3"/>
    <w:rsid w:val="00514238"/>
    <w:rsid w:val="00514D2D"/>
    <w:rsid w:val="005155FE"/>
    <w:rsid w:val="00515B0A"/>
    <w:rsid w:val="00515DC3"/>
    <w:rsid w:val="00517434"/>
    <w:rsid w:val="0051749D"/>
    <w:rsid w:val="005174F5"/>
    <w:rsid w:val="00517B2D"/>
    <w:rsid w:val="00517EFE"/>
    <w:rsid w:val="00520EF5"/>
    <w:rsid w:val="005210DA"/>
    <w:rsid w:val="00521C7F"/>
    <w:rsid w:val="0052217B"/>
    <w:rsid w:val="00522495"/>
    <w:rsid w:val="00522554"/>
    <w:rsid w:val="0052275E"/>
    <w:rsid w:val="005229CF"/>
    <w:rsid w:val="005232A9"/>
    <w:rsid w:val="00524124"/>
    <w:rsid w:val="005243B4"/>
    <w:rsid w:val="005243B5"/>
    <w:rsid w:val="00524606"/>
    <w:rsid w:val="00524828"/>
    <w:rsid w:val="00524C8C"/>
    <w:rsid w:val="005251A3"/>
    <w:rsid w:val="005252D5"/>
    <w:rsid w:val="00525687"/>
    <w:rsid w:val="005256B6"/>
    <w:rsid w:val="00525F3A"/>
    <w:rsid w:val="005266B5"/>
    <w:rsid w:val="00526DF3"/>
    <w:rsid w:val="00527084"/>
    <w:rsid w:val="00527989"/>
    <w:rsid w:val="00527BD5"/>
    <w:rsid w:val="0053093E"/>
    <w:rsid w:val="00530D29"/>
    <w:rsid w:val="0053198A"/>
    <w:rsid w:val="005324CB"/>
    <w:rsid w:val="005333C6"/>
    <w:rsid w:val="005338A6"/>
    <w:rsid w:val="005339FE"/>
    <w:rsid w:val="0053443B"/>
    <w:rsid w:val="00534A5C"/>
    <w:rsid w:val="0053680D"/>
    <w:rsid w:val="00536854"/>
    <w:rsid w:val="0053710B"/>
    <w:rsid w:val="00537A3F"/>
    <w:rsid w:val="00540012"/>
    <w:rsid w:val="00540110"/>
    <w:rsid w:val="00540421"/>
    <w:rsid w:val="0054054C"/>
    <w:rsid w:val="00540997"/>
    <w:rsid w:val="00540D0B"/>
    <w:rsid w:val="00541605"/>
    <w:rsid w:val="005416A8"/>
    <w:rsid w:val="005419F5"/>
    <w:rsid w:val="00542D17"/>
    <w:rsid w:val="0054319B"/>
    <w:rsid w:val="00543389"/>
    <w:rsid w:val="00543A4F"/>
    <w:rsid w:val="00543DC9"/>
    <w:rsid w:val="00543F43"/>
    <w:rsid w:val="005440A4"/>
    <w:rsid w:val="00545577"/>
    <w:rsid w:val="00545905"/>
    <w:rsid w:val="00545E7E"/>
    <w:rsid w:val="005467EE"/>
    <w:rsid w:val="00546EE8"/>
    <w:rsid w:val="005471E8"/>
    <w:rsid w:val="0054782B"/>
    <w:rsid w:val="005479AC"/>
    <w:rsid w:val="00547AC1"/>
    <w:rsid w:val="0055050F"/>
    <w:rsid w:val="00550A7B"/>
    <w:rsid w:val="00550F9A"/>
    <w:rsid w:val="005517F8"/>
    <w:rsid w:val="00551CE0"/>
    <w:rsid w:val="00552040"/>
    <w:rsid w:val="0055236C"/>
    <w:rsid w:val="00552633"/>
    <w:rsid w:val="005528FF"/>
    <w:rsid w:val="00552AF1"/>
    <w:rsid w:val="00552FF4"/>
    <w:rsid w:val="00553245"/>
    <w:rsid w:val="005532D1"/>
    <w:rsid w:val="0055396D"/>
    <w:rsid w:val="00553C65"/>
    <w:rsid w:val="00553D7F"/>
    <w:rsid w:val="0055424B"/>
    <w:rsid w:val="00554AE5"/>
    <w:rsid w:val="00555455"/>
    <w:rsid w:val="00555A74"/>
    <w:rsid w:val="00555F4C"/>
    <w:rsid w:val="00556300"/>
    <w:rsid w:val="00556BB8"/>
    <w:rsid w:val="00556D76"/>
    <w:rsid w:val="00556E0A"/>
    <w:rsid w:val="0055701D"/>
    <w:rsid w:val="005574E3"/>
    <w:rsid w:val="00557516"/>
    <w:rsid w:val="00557CF7"/>
    <w:rsid w:val="00557E4E"/>
    <w:rsid w:val="00557F74"/>
    <w:rsid w:val="00557FBD"/>
    <w:rsid w:val="0056013A"/>
    <w:rsid w:val="00560D00"/>
    <w:rsid w:val="00560F69"/>
    <w:rsid w:val="005614BE"/>
    <w:rsid w:val="00561709"/>
    <w:rsid w:val="005620A3"/>
    <w:rsid w:val="005623B6"/>
    <w:rsid w:val="00562B2C"/>
    <w:rsid w:val="00563392"/>
    <w:rsid w:val="005638FA"/>
    <w:rsid w:val="00563B03"/>
    <w:rsid w:val="0056475D"/>
    <w:rsid w:val="00564788"/>
    <w:rsid w:val="00564C34"/>
    <w:rsid w:val="00565147"/>
    <w:rsid w:val="00565442"/>
    <w:rsid w:val="00566652"/>
    <w:rsid w:val="00566657"/>
    <w:rsid w:val="00567BC4"/>
    <w:rsid w:val="00567C7D"/>
    <w:rsid w:val="005701C9"/>
    <w:rsid w:val="0057026F"/>
    <w:rsid w:val="005702EC"/>
    <w:rsid w:val="005707C8"/>
    <w:rsid w:val="005708CD"/>
    <w:rsid w:val="00570D17"/>
    <w:rsid w:val="00571EF8"/>
    <w:rsid w:val="00572293"/>
    <w:rsid w:val="00572433"/>
    <w:rsid w:val="0057280F"/>
    <w:rsid w:val="0057336F"/>
    <w:rsid w:val="00574073"/>
    <w:rsid w:val="0057563B"/>
    <w:rsid w:val="00575B8A"/>
    <w:rsid w:val="00577133"/>
    <w:rsid w:val="0057719E"/>
    <w:rsid w:val="005779D0"/>
    <w:rsid w:val="00577D66"/>
    <w:rsid w:val="00580074"/>
    <w:rsid w:val="00581CF9"/>
    <w:rsid w:val="00581F77"/>
    <w:rsid w:val="0058292F"/>
    <w:rsid w:val="00582BC8"/>
    <w:rsid w:val="0058329B"/>
    <w:rsid w:val="005833E2"/>
    <w:rsid w:val="005838BB"/>
    <w:rsid w:val="00583A7B"/>
    <w:rsid w:val="0058488F"/>
    <w:rsid w:val="00584A75"/>
    <w:rsid w:val="005854A6"/>
    <w:rsid w:val="00585EB2"/>
    <w:rsid w:val="0058615D"/>
    <w:rsid w:val="00586EA1"/>
    <w:rsid w:val="00587B8A"/>
    <w:rsid w:val="00590EEA"/>
    <w:rsid w:val="005911C5"/>
    <w:rsid w:val="00591DD6"/>
    <w:rsid w:val="00593C15"/>
    <w:rsid w:val="00593DCD"/>
    <w:rsid w:val="00594420"/>
    <w:rsid w:val="005950D8"/>
    <w:rsid w:val="00595963"/>
    <w:rsid w:val="0059620D"/>
    <w:rsid w:val="005969E1"/>
    <w:rsid w:val="00597CDB"/>
    <w:rsid w:val="00597E7C"/>
    <w:rsid w:val="00597F14"/>
    <w:rsid w:val="005A0A3F"/>
    <w:rsid w:val="005A0A48"/>
    <w:rsid w:val="005A0FD9"/>
    <w:rsid w:val="005A1CCF"/>
    <w:rsid w:val="005A28B6"/>
    <w:rsid w:val="005A2A08"/>
    <w:rsid w:val="005A2E70"/>
    <w:rsid w:val="005A31E0"/>
    <w:rsid w:val="005A35E9"/>
    <w:rsid w:val="005A3C3E"/>
    <w:rsid w:val="005A427F"/>
    <w:rsid w:val="005A505C"/>
    <w:rsid w:val="005A6217"/>
    <w:rsid w:val="005A6E10"/>
    <w:rsid w:val="005A7CAB"/>
    <w:rsid w:val="005B0532"/>
    <w:rsid w:val="005B072E"/>
    <w:rsid w:val="005B0DE8"/>
    <w:rsid w:val="005B20DF"/>
    <w:rsid w:val="005B250C"/>
    <w:rsid w:val="005B2B97"/>
    <w:rsid w:val="005B3765"/>
    <w:rsid w:val="005B3986"/>
    <w:rsid w:val="005B4727"/>
    <w:rsid w:val="005B4E93"/>
    <w:rsid w:val="005B5A13"/>
    <w:rsid w:val="005B5C7E"/>
    <w:rsid w:val="005B65DC"/>
    <w:rsid w:val="005B70B7"/>
    <w:rsid w:val="005B76C0"/>
    <w:rsid w:val="005B7860"/>
    <w:rsid w:val="005C0364"/>
    <w:rsid w:val="005C1130"/>
    <w:rsid w:val="005C136E"/>
    <w:rsid w:val="005C16B9"/>
    <w:rsid w:val="005C1F2C"/>
    <w:rsid w:val="005C31FA"/>
    <w:rsid w:val="005C391F"/>
    <w:rsid w:val="005C3D71"/>
    <w:rsid w:val="005C3E04"/>
    <w:rsid w:val="005C3E4E"/>
    <w:rsid w:val="005C4375"/>
    <w:rsid w:val="005C54AD"/>
    <w:rsid w:val="005C580C"/>
    <w:rsid w:val="005C5C7C"/>
    <w:rsid w:val="005C61FD"/>
    <w:rsid w:val="005C755A"/>
    <w:rsid w:val="005C7CD7"/>
    <w:rsid w:val="005D008C"/>
    <w:rsid w:val="005D06EF"/>
    <w:rsid w:val="005D0E43"/>
    <w:rsid w:val="005D1810"/>
    <w:rsid w:val="005D279E"/>
    <w:rsid w:val="005D2D92"/>
    <w:rsid w:val="005D30F2"/>
    <w:rsid w:val="005D3F1B"/>
    <w:rsid w:val="005D46F1"/>
    <w:rsid w:val="005D48BE"/>
    <w:rsid w:val="005D48F1"/>
    <w:rsid w:val="005D5618"/>
    <w:rsid w:val="005D6137"/>
    <w:rsid w:val="005D67F5"/>
    <w:rsid w:val="005D6CFE"/>
    <w:rsid w:val="005D6DF5"/>
    <w:rsid w:val="005D71D1"/>
    <w:rsid w:val="005D76E1"/>
    <w:rsid w:val="005E048E"/>
    <w:rsid w:val="005E0B3E"/>
    <w:rsid w:val="005E1256"/>
    <w:rsid w:val="005E1374"/>
    <w:rsid w:val="005E139C"/>
    <w:rsid w:val="005E15A0"/>
    <w:rsid w:val="005E192A"/>
    <w:rsid w:val="005E230E"/>
    <w:rsid w:val="005E2479"/>
    <w:rsid w:val="005E281F"/>
    <w:rsid w:val="005E388C"/>
    <w:rsid w:val="005E4776"/>
    <w:rsid w:val="005E4834"/>
    <w:rsid w:val="005E499D"/>
    <w:rsid w:val="005E5103"/>
    <w:rsid w:val="005E5555"/>
    <w:rsid w:val="005E5E5F"/>
    <w:rsid w:val="005E61D3"/>
    <w:rsid w:val="005E6246"/>
    <w:rsid w:val="005E64A6"/>
    <w:rsid w:val="005E68F1"/>
    <w:rsid w:val="005E6E66"/>
    <w:rsid w:val="005E6F94"/>
    <w:rsid w:val="005E71FC"/>
    <w:rsid w:val="005E7C1E"/>
    <w:rsid w:val="005F085A"/>
    <w:rsid w:val="005F0F7F"/>
    <w:rsid w:val="005F136E"/>
    <w:rsid w:val="005F1E6E"/>
    <w:rsid w:val="005F3248"/>
    <w:rsid w:val="005F326D"/>
    <w:rsid w:val="005F3346"/>
    <w:rsid w:val="005F34DE"/>
    <w:rsid w:val="005F475A"/>
    <w:rsid w:val="005F484D"/>
    <w:rsid w:val="005F68A9"/>
    <w:rsid w:val="005F69AC"/>
    <w:rsid w:val="005F781B"/>
    <w:rsid w:val="005F7C73"/>
    <w:rsid w:val="00600587"/>
    <w:rsid w:val="00600CF6"/>
    <w:rsid w:val="00600F03"/>
    <w:rsid w:val="00600F9C"/>
    <w:rsid w:val="00601677"/>
    <w:rsid w:val="0060182C"/>
    <w:rsid w:val="006019B4"/>
    <w:rsid w:val="0060222F"/>
    <w:rsid w:val="006028B6"/>
    <w:rsid w:val="00602BAA"/>
    <w:rsid w:val="006030C6"/>
    <w:rsid w:val="0060380F"/>
    <w:rsid w:val="006038B9"/>
    <w:rsid w:val="00603A48"/>
    <w:rsid w:val="0060430C"/>
    <w:rsid w:val="006043A0"/>
    <w:rsid w:val="006051C2"/>
    <w:rsid w:val="006057ED"/>
    <w:rsid w:val="00605C11"/>
    <w:rsid w:val="00605ED2"/>
    <w:rsid w:val="00606078"/>
    <w:rsid w:val="00606311"/>
    <w:rsid w:val="006065DB"/>
    <w:rsid w:val="006071AA"/>
    <w:rsid w:val="00607255"/>
    <w:rsid w:val="00607E87"/>
    <w:rsid w:val="006101F6"/>
    <w:rsid w:val="00610BA5"/>
    <w:rsid w:val="00610E62"/>
    <w:rsid w:val="00611E44"/>
    <w:rsid w:val="0061203D"/>
    <w:rsid w:val="0061237D"/>
    <w:rsid w:val="00612A62"/>
    <w:rsid w:val="00612B5B"/>
    <w:rsid w:val="00612F9B"/>
    <w:rsid w:val="00613CD8"/>
    <w:rsid w:val="00614333"/>
    <w:rsid w:val="006146E1"/>
    <w:rsid w:val="006147AA"/>
    <w:rsid w:val="00614986"/>
    <w:rsid w:val="00614CFF"/>
    <w:rsid w:val="006154C0"/>
    <w:rsid w:val="006156AF"/>
    <w:rsid w:val="006158D2"/>
    <w:rsid w:val="006178A4"/>
    <w:rsid w:val="0061797D"/>
    <w:rsid w:val="00620536"/>
    <w:rsid w:val="00620B94"/>
    <w:rsid w:val="00620BE8"/>
    <w:rsid w:val="00621CDE"/>
    <w:rsid w:val="00622268"/>
    <w:rsid w:val="006223BD"/>
    <w:rsid w:val="0062293B"/>
    <w:rsid w:val="00622940"/>
    <w:rsid w:val="00622F33"/>
    <w:rsid w:val="00623BA1"/>
    <w:rsid w:val="00623FBC"/>
    <w:rsid w:val="006245DE"/>
    <w:rsid w:val="00624A38"/>
    <w:rsid w:val="00624D2D"/>
    <w:rsid w:val="006252CC"/>
    <w:rsid w:val="006256F3"/>
    <w:rsid w:val="00625A59"/>
    <w:rsid w:val="006262E8"/>
    <w:rsid w:val="00626776"/>
    <w:rsid w:val="00626824"/>
    <w:rsid w:val="006268CF"/>
    <w:rsid w:val="00626D36"/>
    <w:rsid w:val="00627A0E"/>
    <w:rsid w:val="00630B46"/>
    <w:rsid w:val="00630BCA"/>
    <w:rsid w:val="00630D49"/>
    <w:rsid w:val="00630EF8"/>
    <w:rsid w:val="0063105E"/>
    <w:rsid w:val="006313C0"/>
    <w:rsid w:val="00631475"/>
    <w:rsid w:val="006324F3"/>
    <w:rsid w:val="00632B63"/>
    <w:rsid w:val="00632C0A"/>
    <w:rsid w:val="00634057"/>
    <w:rsid w:val="00634DAA"/>
    <w:rsid w:val="00634F47"/>
    <w:rsid w:val="006355DD"/>
    <w:rsid w:val="00635CBC"/>
    <w:rsid w:val="0063782B"/>
    <w:rsid w:val="006379CC"/>
    <w:rsid w:val="00637E8C"/>
    <w:rsid w:val="00640250"/>
    <w:rsid w:val="006409D9"/>
    <w:rsid w:val="00640B87"/>
    <w:rsid w:val="00642C29"/>
    <w:rsid w:val="00643284"/>
    <w:rsid w:val="0064338A"/>
    <w:rsid w:val="0064344D"/>
    <w:rsid w:val="00644A72"/>
    <w:rsid w:val="00644F24"/>
    <w:rsid w:val="0064500A"/>
    <w:rsid w:val="006450B6"/>
    <w:rsid w:val="00645352"/>
    <w:rsid w:val="006455A8"/>
    <w:rsid w:val="00646BF2"/>
    <w:rsid w:val="00647D2A"/>
    <w:rsid w:val="00647DFA"/>
    <w:rsid w:val="00650040"/>
    <w:rsid w:val="00650258"/>
    <w:rsid w:val="00650C16"/>
    <w:rsid w:val="00651D3B"/>
    <w:rsid w:val="00651F6A"/>
    <w:rsid w:val="00652289"/>
    <w:rsid w:val="006527C6"/>
    <w:rsid w:val="00652C89"/>
    <w:rsid w:val="00653062"/>
    <w:rsid w:val="006532C9"/>
    <w:rsid w:val="006535A2"/>
    <w:rsid w:val="00653CA5"/>
    <w:rsid w:val="00653E3B"/>
    <w:rsid w:val="00653EB1"/>
    <w:rsid w:val="006544C1"/>
    <w:rsid w:val="0065457B"/>
    <w:rsid w:val="00656863"/>
    <w:rsid w:val="00656CE5"/>
    <w:rsid w:val="00656D29"/>
    <w:rsid w:val="00656E41"/>
    <w:rsid w:val="006576D2"/>
    <w:rsid w:val="00657EFE"/>
    <w:rsid w:val="00660155"/>
    <w:rsid w:val="00661161"/>
    <w:rsid w:val="006614F2"/>
    <w:rsid w:val="00661831"/>
    <w:rsid w:val="00661D7A"/>
    <w:rsid w:val="00662C1A"/>
    <w:rsid w:val="0066300D"/>
    <w:rsid w:val="00663EE0"/>
    <w:rsid w:val="006646F0"/>
    <w:rsid w:val="00664A10"/>
    <w:rsid w:val="00664AC1"/>
    <w:rsid w:val="00665248"/>
    <w:rsid w:val="00665562"/>
    <w:rsid w:val="0066598C"/>
    <w:rsid w:val="00665BBA"/>
    <w:rsid w:val="00665E9A"/>
    <w:rsid w:val="00666191"/>
    <w:rsid w:val="00666263"/>
    <w:rsid w:val="00666BD3"/>
    <w:rsid w:val="006673E6"/>
    <w:rsid w:val="0066750D"/>
    <w:rsid w:val="00667767"/>
    <w:rsid w:val="00667BF9"/>
    <w:rsid w:val="00670070"/>
    <w:rsid w:val="00670779"/>
    <w:rsid w:val="00671498"/>
    <w:rsid w:val="00671A85"/>
    <w:rsid w:val="00672F85"/>
    <w:rsid w:val="00673BF0"/>
    <w:rsid w:val="006741BA"/>
    <w:rsid w:val="00674965"/>
    <w:rsid w:val="006756DA"/>
    <w:rsid w:val="00676478"/>
    <w:rsid w:val="006767EE"/>
    <w:rsid w:val="00676F30"/>
    <w:rsid w:val="00677650"/>
    <w:rsid w:val="0067770F"/>
    <w:rsid w:val="0067774E"/>
    <w:rsid w:val="006779DE"/>
    <w:rsid w:val="0068001C"/>
    <w:rsid w:val="00681164"/>
    <w:rsid w:val="0068137E"/>
    <w:rsid w:val="0068201F"/>
    <w:rsid w:val="00682188"/>
    <w:rsid w:val="006822D4"/>
    <w:rsid w:val="00682A8F"/>
    <w:rsid w:val="00682D5F"/>
    <w:rsid w:val="006843FE"/>
    <w:rsid w:val="00685332"/>
    <w:rsid w:val="00685366"/>
    <w:rsid w:val="006858F1"/>
    <w:rsid w:val="006865CD"/>
    <w:rsid w:val="0068680F"/>
    <w:rsid w:val="00686DDA"/>
    <w:rsid w:val="006871AF"/>
    <w:rsid w:val="00687504"/>
    <w:rsid w:val="00687E38"/>
    <w:rsid w:val="00691321"/>
    <w:rsid w:val="0069210F"/>
    <w:rsid w:val="006921C1"/>
    <w:rsid w:val="006924F8"/>
    <w:rsid w:val="006926F8"/>
    <w:rsid w:val="0069270B"/>
    <w:rsid w:val="00692808"/>
    <w:rsid w:val="00692E07"/>
    <w:rsid w:val="00695146"/>
    <w:rsid w:val="00695FC9"/>
    <w:rsid w:val="006964A5"/>
    <w:rsid w:val="00696954"/>
    <w:rsid w:val="00696A84"/>
    <w:rsid w:val="00696AB9"/>
    <w:rsid w:val="00696F0C"/>
    <w:rsid w:val="006970BE"/>
    <w:rsid w:val="006977D9"/>
    <w:rsid w:val="00697D9D"/>
    <w:rsid w:val="006A083D"/>
    <w:rsid w:val="006A0F98"/>
    <w:rsid w:val="006A18B1"/>
    <w:rsid w:val="006A2CFC"/>
    <w:rsid w:val="006A390D"/>
    <w:rsid w:val="006A3EB3"/>
    <w:rsid w:val="006A5570"/>
    <w:rsid w:val="006A69C3"/>
    <w:rsid w:val="006A6A28"/>
    <w:rsid w:val="006A6F0F"/>
    <w:rsid w:val="006A7014"/>
    <w:rsid w:val="006A788F"/>
    <w:rsid w:val="006A7B53"/>
    <w:rsid w:val="006B02E2"/>
    <w:rsid w:val="006B0995"/>
    <w:rsid w:val="006B09B1"/>
    <w:rsid w:val="006B1451"/>
    <w:rsid w:val="006B1559"/>
    <w:rsid w:val="006B3540"/>
    <w:rsid w:val="006B392C"/>
    <w:rsid w:val="006B3C75"/>
    <w:rsid w:val="006B4F21"/>
    <w:rsid w:val="006B6DF3"/>
    <w:rsid w:val="006B6DF6"/>
    <w:rsid w:val="006B7D24"/>
    <w:rsid w:val="006C0634"/>
    <w:rsid w:val="006C1674"/>
    <w:rsid w:val="006C2181"/>
    <w:rsid w:val="006C2645"/>
    <w:rsid w:val="006C26DA"/>
    <w:rsid w:val="006C276E"/>
    <w:rsid w:val="006C2CA6"/>
    <w:rsid w:val="006C3C49"/>
    <w:rsid w:val="006C3E83"/>
    <w:rsid w:val="006C3EA1"/>
    <w:rsid w:val="006C3F3A"/>
    <w:rsid w:val="006C41B4"/>
    <w:rsid w:val="006C50A1"/>
    <w:rsid w:val="006C563F"/>
    <w:rsid w:val="006C5731"/>
    <w:rsid w:val="006C65B1"/>
    <w:rsid w:val="006C69E7"/>
    <w:rsid w:val="006C7270"/>
    <w:rsid w:val="006C7F9C"/>
    <w:rsid w:val="006D08B7"/>
    <w:rsid w:val="006D153D"/>
    <w:rsid w:val="006D1C4D"/>
    <w:rsid w:val="006D1CE0"/>
    <w:rsid w:val="006D20EB"/>
    <w:rsid w:val="006D2A0C"/>
    <w:rsid w:val="006D35EC"/>
    <w:rsid w:val="006D3747"/>
    <w:rsid w:val="006D405B"/>
    <w:rsid w:val="006D4E05"/>
    <w:rsid w:val="006D5250"/>
    <w:rsid w:val="006D620E"/>
    <w:rsid w:val="006D662D"/>
    <w:rsid w:val="006D6ECE"/>
    <w:rsid w:val="006E0B0C"/>
    <w:rsid w:val="006E0E2A"/>
    <w:rsid w:val="006E1BDC"/>
    <w:rsid w:val="006E1F71"/>
    <w:rsid w:val="006E3590"/>
    <w:rsid w:val="006E3798"/>
    <w:rsid w:val="006E483C"/>
    <w:rsid w:val="006E5AEC"/>
    <w:rsid w:val="006E5D30"/>
    <w:rsid w:val="006E659B"/>
    <w:rsid w:val="006E6FB3"/>
    <w:rsid w:val="006E70AC"/>
    <w:rsid w:val="006E7AE2"/>
    <w:rsid w:val="006E7EE1"/>
    <w:rsid w:val="006F0C9C"/>
    <w:rsid w:val="006F14DC"/>
    <w:rsid w:val="006F1AE0"/>
    <w:rsid w:val="006F1EA5"/>
    <w:rsid w:val="006F2377"/>
    <w:rsid w:val="006F2662"/>
    <w:rsid w:val="006F270D"/>
    <w:rsid w:val="006F2D34"/>
    <w:rsid w:val="006F2E91"/>
    <w:rsid w:val="006F3489"/>
    <w:rsid w:val="006F366D"/>
    <w:rsid w:val="006F3867"/>
    <w:rsid w:val="006F3B04"/>
    <w:rsid w:val="006F3F41"/>
    <w:rsid w:val="006F3FE6"/>
    <w:rsid w:val="006F405C"/>
    <w:rsid w:val="006F47B5"/>
    <w:rsid w:val="006F4B0C"/>
    <w:rsid w:val="006F4D9D"/>
    <w:rsid w:val="006F5141"/>
    <w:rsid w:val="006F5E53"/>
    <w:rsid w:val="006F5FD0"/>
    <w:rsid w:val="006F6422"/>
    <w:rsid w:val="006F7115"/>
    <w:rsid w:val="006F7976"/>
    <w:rsid w:val="0070006D"/>
    <w:rsid w:val="00700941"/>
    <w:rsid w:val="00700C3A"/>
    <w:rsid w:val="00700C5C"/>
    <w:rsid w:val="007015C0"/>
    <w:rsid w:val="00701E00"/>
    <w:rsid w:val="00702255"/>
    <w:rsid w:val="007025A3"/>
    <w:rsid w:val="00702710"/>
    <w:rsid w:val="007027EF"/>
    <w:rsid w:val="00703922"/>
    <w:rsid w:val="00703FC0"/>
    <w:rsid w:val="0070428A"/>
    <w:rsid w:val="00704496"/>
    <w:rsid w:val="007050C4"/>
    <w:rsid w:val="0070551D"/>
    <w:rsid w:val="00705782"/>
    <w:rsid w:val="007059CA"/>
    <w:rsid w:val="007060F9"/>
    <w:rsid w:val="0070611A"/>
    <w:rsid w:val="007061B8"/>
    <w:rsid w:val="007068CB"/>
    <w:rsid w:val="00706B63"/>
    <w:rsid w:val="00706DE0"/>
    <w:rsid w:val="00707573"/>
    <w:rsid w:val="00707CC5"/>
    <w:rsid w:val="00707D79"/>
    <w:rsid w:val="00707E62"/>
    <w:rsid w:val="00707F6B"/>
    <w:rsid w:val="00707FEC"/>
    <w:rsid w:val="00711DBC"/>
    <w:rsid w:val="00712038"/>
    <w:rsid w:val="00712DE9"/>
    <w:rsid w:val="0071352E"/>
    <w:rsid w:val="0071354D"/>
    <w:rsid w:val="00714899"/>
    <w:rsid w:val="007158B1"/>
    <w:rsid w:val="007167EB"/>
    <w:rsid w:val="007169CB"/>
    <w:rsid w:val="0071783E"/>
    <w:rsid w:val="00720808"/>
    <w:rsid w:val="00720C8E"/>
    <w:rsid w:val="00720FEA"/>
    <w:rsid w:val="00720FFD"/>
    <w:rsid w:val="00721216"/>
    <w:rsid w:val="00721259"/>
    <w:rsid w:val="00721548"/>
    <w:rsid w:val="00721740"/>
    <w:rsid w:val="00721D8A"/>
    <w:rsid w:val="007227F6"/>
    <w:rsid w:val="0072327E"/>
    <w:rsid w:val="0072431B"/>
    <w:rsid w:val="00724972"/>
    <w:rsid w:val="00725B4D"/>
    <w:rsid w:val="00725BB4"/>
    <w:rsid w:val="00725D60"/>
    <w:rsid w:val="00725FAA"/>
    <w:rsid w:val="00726C1A"/>
    <w:rsid w:val="00727297"/>
    <w:rsid w:val="00727C4E"/>
    <w:rsid w:val="00727FCA"/>
    <w:rsid w:val="00730478"/>
    <w:rsid w:val="00730B3B"/>
    <w:rsid w:val="00730E22"/>
    <w:rsid w:val="0073192B"/>
    <w:rsid w:val="00732229"/>
    <w:rsid w:val="007327EC"/>
    <w:rsid w:val="00732B9F"/>
    <w:rsid w:val="00732DE7"/>
    <w:rsid w:val="00733741"/>
    <w:rsid w:val="00734489"/>
    <w:rsid w:val="00734573"/>
    <w:rsid w:val="00734BD0"/>
    <w:rsid w:val="00734F7B"/>
    <w:rsid w:val="00735120"/>
    <w:rsid w:val="0073549A"/>
    <w:rsid w:val="00735849"/>
    <w:rsid w:val="00736A29"/>
    <w:rsid w:val="0073750A"/>
    <w:rsid w:val="007377A5"/>
    <w:rsid w:val="00737911"/>
    <w:rsid w:val="007401C8"/>
    <w:rsid w:val="0074054D"/>
    <w:rsid w:val="00740F84"/>
    <w:rsid w:val="00741188"/>
    <w:rsid w:val="007414EC"/>
    <w:rsid w:val="00741DF3"/>
    <w:rsid w:val="007420AE"/>
    <w:rsid w:val="00742143"/>
    <w:rsid w:val="00742E5B"/>
    <w:rsid w:val="007438E4"/>
    <w:rsid w:val="007438FF"/>
    <w:rsid w:val="00743CA3"/>
    <w:rsid w:val="007444B5"/>
    <w:rsid w:val="00744FCC"/>
    <w:rsid w:val="00745551"/>
    <w:rsid w:val="0074579C"/>
    <w:rsid w:val="00745815"/>
    <w:rsid w:val="007459C2"/>
    <w:rsid w:val="00746373"/>
    <w:rsid w:val="007464BF"/>
    <w:rsid w:val="00746B32"/>
    <w:rsid w:val="00746BDD"/>
    <w:rsid w:val="007472E7"/>
    <w:rsid w:val="00747C45"/>
    <w:rsid w:val="00750198"/>
    <w:rsid w:val="007504BB"/>
    <w:rsid w:val="0075106B"/>
    <w:rsid w:val="00751692"/>
    <w:rsid w:val="007519AF"/>
    <w:rsid w:val="00752265"/>
    <w:rsid w:val="007523C4"/>
    <w:rsid w:val="007525B1"/>
    <w:rsid w:val="00752D90"/>
    <w:rsid w:val="00752F5D"/>
    <w:rsid w:val="007531B9"/>
    <w:rsid w:val="007536C9"/>
    <w:rsid w:val="00753736"/>
    <w:rsid w:val="007537D5"/>
    <w:rsid w:val="007539D6"/>
    <w:rsid w:val="0075485F"/>
    <w:rsid w:val="00754C03"/>
    <w:rsid w:val="00755468"/>
    <w:rsid w:val="0075597F"/>
    <w:rsid w:val="00755991"/>
    <w:rsid w:val="00755C37"/>
    <w:rsid w:val="00755F83"/>
    <w:rsid w:val="00756A8D"/>
    <w:rsid w:val="00756B37"/>
    <w:rsid w:val="00756E64"/>
    <w:rsid w:val="00756FCB"/>
    <w:rsid w:val="00757536"/>
    <w:rsid w:val="0075774E"/>
    <w:rsid w:val="00760663"/>
    <w:rsid w:val="00760A29"/>
    <w:rsid w:val="00760A4B"/>
    <w:rsid w:val="007618E8"/>
    <w:rsid w:val="00761E82"/>
    <w:rsid w:val="00761FE3"/>
    <w:rsid w:val="00762312"/>
    <w:rsid w:val="007623AE"/>
    <w:rsid w:val="0076245B"/>
    <w:rsid w:val="007626BC"/>
    <w:rsid w:val="00762888"/>
    <w:rsid w:val="00762D28"/>
    <w:rsid w:val="007632B3"/>
    <w:rsid w:val="007634A9"/>
    <w:rsid w:val="00763B62"/>
    <w:rsid w:val="00764E9A"/>
    <w:rsid w:val="00765686"/>
    <w:rsid w:val="007658D4"/>
    <w:rsid w:val="00765B35"/>
    <w:rsid w:val="0076695E"/>
    <w:rsid w:val="007669EE"/>
    <w:rsid w:val="00766A4E"/>
    <w:rsid w:val="00766DEE"/>
    <w:rsid w:val="007672AC"/>
    <w:rsid w:val="00771105"/>
    <w:rsid w:val="00771385"/>
    <w:rsid w:val="00771975"/>
    <w:rsid w:val="00771D98"/>
    <w:rsid w:val="007720E7"/>
    <w:rsid w:val="0077261F"/>
    <w:rsid w:val="00772B32"/>
    <w:rsid w:val="00773031"/>
    <w:rsid w:val="00773345"/>
    <w:rsid w:val="007740B2"/>
    <w:rsid w:val="00774572"/>
    <w:rsid w:val="00774A4A"/>
    <w:rsid w:val="0077554B"/>
    <w:rsid w:val="00775BFD"/>
    <w:rsid w:val="007763F2"/>
    <w:rsid w:val="00776C5C"/>
    <w:rsid w:val="00777AD3"/>
    <w:rsid w:val="00777DF9"/>
    <w:rsid w:val="00780347"/>
    <w:rsid w:val="007803B1"/>
    <w:rsid w:val="007806FD"/>
    <w:rsid w:val="0078095A"/>
    <w:rsid w:val="00780ED4"/>
    <w:rsid w:val="00781972"/>
    <w:rsid w:val="00781B8A"/>
    <w:rsid w:val="00781ECD"/>
    <w:rsid w:val="00781EF9"/>
    <w:rsid w:val="00782129"/>
    <w:rsid w:val="0078282C"/>
    <w:rsid w:val="00782CEA"/>
    <w:rsid w:val="007832A2"/>
    <w:rsid w:val="00783626"/>
    <w:rsid w:val="00783647"/>
    <w:rsid w:val="0078365D"/>
    <w:rsid w:val="00783ABA"/>
    <w:rsid w:val="007845CF"/>
    <w:rsid w:val="007850D3"/>
    <w:rsid w:val="00785CFE"/>
    <w:rsid w:val="00785F74"/>
    <w:rsid w:val="00786410"/>
    <w:rsid w:val="0078641D"/>
    <w:rsid w:val="007865C2"/>
    <w:rsid w:val="0078724D"/>
    <w:rsid w:val="00787284"/>
    <w:rsid w:val="007872F9"/>
    <w:rsid w:val="00787343"/>
    <w:rsid w:val="007875D4"/>
    <w:rsid w:val="0079279F"/>
    <w:rsid w:val="00792991"/>
    <w:rsid w:val="00792F7E"/>
    <w:rsid w:val="00793794"/>
    <w:rsid w:val="0079463D"/>
    <w:rsid w:val="0079480F"/>
    <w:rsid w:val="00795231"/>
    <w:rsid w:val="00795503"/>
    <w:rsid w:val="00795D72"/>
    <w:rsid w:val="00795F4A"/>
    <w:rsid w:val="0079683A"/>
    <w:rsid w:val="00796B1D"/>
    <w:rsid w:val="0079772E"/>
    <w:rsid w:val="007A0706"/>
    <w:rsid w:val="007A07AD"/>
    <w:rsid w:val="007A0DAD"/>
    <w:rsid w:val="007A1095"/>
    <w:rsid w:val="007A1268"/>
    <w:rsid w:val="007A14A1"/>
    <w:rsid w:val="007A14B9"/>
    <w:rsid w:val="007A158E"/>
    <w:rsid w:val="007A23D9"/>
    <w:rsid w:val="007A252D"/>
    <w:rsid w:val="007A2B01"/>
    <w:rsid w:val="007A307E"/>
    <w:rsid w:val="007A4701"/>
    <w:rsid w:val="007A5071"/>
    <w:rsid w:val="007A528C"/>
    <w:rsid w:val="007A566E"/>
    <w:rsid w:val="007A5E1C"/>
    <w:rsid w:val="007A62E2"/>
    <w:rsid w:val="007A7388"/>
    <w:rsid w:val="007A7423"/>
    <w:rsid w:val="007B00CA"/>
    <w:rsid w:val="007B11A2"/>
    <w:rsid w:val="007B2D1C"/>
    <w:rsid w:val="007B35B4"/>
    <w:rsid w:val="007B3793"/>
    <w:rsid w:val="007B4148"/>
    <w:rsid w:val="007B458B"/>
    <w:rsid w:val="007B4CCA"/>
    <w:rsid w:val="007B652F"/>
    <w:rsid w:val="007B6B4B"/>
    <w:rsid w:val="007B7E67"/>
    <w:rsid w:val="007C13DA"/>
    <w:rsid w:val="007C19C2"/>
    <w:rsid w:val="007C1E5A"/>
    <w:rsid w:val="007C2736"/>
    <w:rsid w:val="007C2EA8"/>
    <w:rsid w:val="007C3A81"/>
    <w:rsid w:val="007C3C07"/>
    <w:rsid w:val="007C3DD9"/>
    <w:rsid w:val="007C3E1F"/>
    <w:rsid w:val="007C446D"/>
    <w:rsid w:val="007C468C"/>
    <w:rsid w:val="007C535F"/>
    <w:rsid w:val="007C559A"/>
    <w:rsid w:val="007C5B44"/>
    <w:rsid w:val="007C609D"/>
    <w:rsid w:val="007C62D1"/>
    <w:rsid w:val="007C6786"/>
    <w:rsid w:val="007C6C29"/>
    <w:rsid w:val="007C6F29"/>
    <w:rsid w:val="007C7308"/>
    <w:rsid w:val="007C7314"/>
    <w:rsid w:val="007C74A9"/>
    <w:rsid w:val="007D057A"/>
    <w:rsid w:val="007D0DA0"/>
    <w:rsid w:val="007D1F29"/>
    <w:rsid w:val="007D20F8"/>
    <w:rsid w:val="007D21F5"/>
    <w:rsid w:val="007D2538"/>
    <w:rsid w:val="007D2D0F"/>
    <w:rsid w:val="007D2DAF"/>
    <w:rsid w:val="007D340D"/>
    <w:rsid w:val="007D353C"/>
    <w:rsid w:val="007D376F"/>
    <w:rsid w:val="007D3CE1"/>
    <w:rsid w:val="007D4ACD"/>
    <w:rsid w:val="007D5375"/>
    <w:rsid w:val="007D54F0"/>
    <w:rsid w:val="007D573B"/>
    <w:rsid w:val="007D617D"/>
    <w:rsid w:val="007D6364"/>
    <w:rsid w:val="007D678C"/>
    <w:rsid w:val="007D6F05"/>
    <w:rsid w:val="007D70CB"/>
    <w:rsid w:val="007D7703"/>
    <w:rsid w:val="007D7A7A"/>
    <w:rsid w:val="007D7F7D"/>
    <w:rsid w:val="007E0050"/>
    <w:rsid w:val="007E0430"/>
    <w:rsid w:val="007E0895"/>
    <w:rsid w:val="007E08F7"/>
    <w:rsid w:val="007E0B1D"/>
    <w:rsid w:val="007E0DFC"/>
    <w:rsid w:val="007E0F10"/>
    <w:rsid w:val="007E12B7"/>
    <w:rsid w:val="007E1717"/>
    <w:rsid w:val="007E1736"/>
    <w:rsid w:val="007E2154"/>
    <w:rsid w:val="007E2D2E"/>
    <w:rsid w:val="007E30FF"/>
    <w:rsid w:val="007E31EE"/>
    <w:rsid w:val="007E3E3B"/>
    <w:rsid w:val="007E407A"/>
    <w:rsid w:val="007E46FE"/>
    <w:rsid w:val="007E4BA6"/>
    <w:rsid w:val="007E5456"/>
    <w:rsid w:val="007E5489"/>
    <w:rsid w:val="007E6B9D"/>
    <w:rsid w:val="007E6D08"/>
    <w:rsid w:val="007E701B"/>
    <w:rsid w:val="007E708B"/>
    <w:rsid w:val="007E7537"/>
    <w:rsid w:val="007E7920"/>
    <w:rsid w:val="007E7EDE"/>
    <w:rsid w:val="007F0951"/>
    <w:rsid w:val="007F11AB"/>
    <w:rsid w:val="007F211F"/>
    <w:rsid w:val="007F262B"/>
    <w:rsid w:val="007F277D"/>
    <w:rsid w:val="007F2EEB"/>
    <w:rsid w:val="007F304B"/>
    <w:rsid w:val="007F31F6"/>
    <w:rsid w:val="007F3C05"/>
    <w:rsid w:val="007F46E1"/>
    <w:rsid w:val="007F5944"/>
    <w:rsid w:val="007F606F"/>
    <w:rsid w:val="007F656C"/>
    <w:rsid w:val="007F78FF"/>
    <w:rsid w:val="008001F9"/>
    <w:rsid w:val="00800DBC"/>
    <w:rsid w:val="00801E1F"/>
    <w:rsid w:val="00801F34"/>
    <w:rsid w:val="0080235A"/>
    <w:rsid w:val="0080356B"/>
    <w:rsid w:val="0080380D"/>
    <w:rsid w:val="00803C5F"/>
    <w:rsid w:val="008042FB"/>
    <w:rsid w:val="008043B7"/>
    <w:rsid w:val="00804829"/>
    <w:rsid w:val="00804A13"/>
    <w:rsid w:val="008058A3"/>
    <w:rsid w:val="00805BD8"/>
    <w:rsid w:val="00806B68"/>
    <w:rsid w:val="0080721A"/>
    <w:rsid w:val="00807752"/>
    <w:rsid w:val="00807DF3"/>
    <w:rsid w:val="008105C3"/>
    <w:rsid w:val="0081144C"/>
    <w:rsid w:val="008121F0"/>
    <w:rsid w:val="008123EE"/>
    <w:rsid w:val="00812DB4"/>
    <w:rsid w:val="00812E26"/>
    <w:rsid w:val="00813381"/>
    <w:rsid w:val="008134D6"/>
    <w:rsid w:val="008138C7"/>
    <w:rsid w:val="00813C2A"/>
    <w:rsid w:val="008142B7"/>
    <w:rsid w:val="0081441C"/>
    <w:rsid w:val="008148FE"/>
    <w:rsid w:val="00815016"/>
    <w:rsid w:val="008175A4"/>
    <w:rsid w:val="0081792B"/>
    <w:rsid w:val="00817C4C"/>
    <w:rsid w:val="00817C8A"/>
    <w:rsid w:val="00817D82"/>
    <w:rsid w:val="008206AE"/>
    <w:rsid w:val="00821113"/>
    <w:rsid w:val="00821382"/>
    <w:rsid w:val="00821624"/>
    <w:rsid w:val="00821F95"/>
    <w:rsid w:val="00822315"/>
    <w:rsid w:val="00822587"/>
    <w:rsid w:val="0082296D"/>
    <w:rsid w:val="00823778"/>
    <w:rsid w:val="00823AD2"/>
    <w:rsid w:val="00823CAB"/>
    <w:rsid w:val="00823F7E"/>
    <w:rsid w:val="00825F36"/>
    <w:rsid w:val="008266A9"/>
    <w:rsid w:val="00826A88"/>
    <w:rsid w:val="00826EAC"/>
    <w:rsid w:val="008275A2"/>
    <w:rsid w:val="0082761C"/>
    <w:rsid w:val="008278EA"/>
    <w:rsid w:val="008303E8"/>
    <w:rsid w:val="00830846"/>
    <w:rsid w:val="00830B95"/>
    <w:rsid w:val="008314C8"/>
    <w:rsid w:val="008318BF"/>
    <w:rsid w:val="00831B4A"/>
    <w:rsid w:val="00831D24"/>
    <w:rsid w:val="00831FA8"/>
    <w:rsid w:val="00832A8B"/>
    <w:rsid w:val="00832CAC"/>
    <w:rsid w:val="008349FC"/>
    <w:rsid w:val="00834F34"/>
    <w:rsid w:val="008353BF"/>
    <w:rsid w:val="00835854"/>
    <w:rsid w:val="008367A8"/>
    <w:rsid w:val="00836C58"/>
    <w:rsid w:val="00836E3F"/>
    <w:rsid w:val="00837374"/>
    <w:rsid w:val="00840048"/>
    <w:rsid w:val="00840658"/>
    <w:rsid w:val="0084098C"/>
    <w:rsid w:val="00840EC6"/>
    <w:rsid w:val="008411FD"/>
    <w:rsid w:val="0084121E"/>
    <w:rsid w:val="00841572"/>
    <w:rsid w:val="00841587"/>
    <w:rsid w:val="008421BF"/>
    <w:rsid w:val="00843C9B"/>
    <w:rsid w:val="00843F2E"/>
    <w:rsid w:val="00844231"/>
    <w:rsid w:val="00844945"/>
    <w:rsid w:val="008454E8"/>
    <w:rsid w:val="00845CA8"/>
    <w:rsid w:val="00845D0D"/>
    <w:rsid w:val="00845DAF"/>
    <w:rsid w:val="00847716"/>
    <w:rsid w:val="00847ABB"/>
    <w:rsid w:val="00850319"/>
    <w:rsid w:val="0085042C"/>
    <w:rsid w:val="008509D3"/>
    <w:rsid w:val="00851A9A"/>
    <w:rsid w:val="00851C58"/>
    <w:rsid w:val="00852769"/>
    <w:rsid w:val="008531A6"/>
    <w:rsid w:val="008534DA"/>
    <w:rsid w:val="008540FF"/>
    <w:rsid w:val="00854555"/>
    <w:rsid w:val="0085478B"/>
    <w:rsid w:val="00854E0F"/>
    <w:rsid w:val="00855B66"/>
    <w:rsid w:val="00855E4B"/>
    <w:rsid w:val="0085642B"/>
    <w:rsid w:val="00856930"/>
    <w:rsid w:val="00856A9F"/>
    <w:rsid w:val="00856E54"/>
    <w:rsid w:val="00857699"/>
    <w:rsid w:val="00857DDE"/>
    <w:rsid w:val="0086084E"/>
    <w:rsid w:val="00861286"/>
    <w:rsid w:val="00861311"/>
    <w:rsid w:val="0086206D"/>
    <w:rsid w:val="008626D9"/>
    <w:rsid w:val="00862781"/>
    <w:rsid w:val="00862954"/>
    <w:rsid w:val="00862DBB"/>
    <w:rsid w:val="0086318E"/>
    <w:rsid w:val="008636DE"/>
    <w:rsid w:val="008638CE"/>
    <w:rsid w:val="00863F2E"/>
    <w:rsid w:val="00864B98"/>
    <w:rsid w:val="008659BF"/>
    <w:rsid w:val="00866D03"/>
    <w:rsid w:val="00870214"/>
    <w:rsid w:val="008710E1"/>
    <w:rsid w:val="00871289"/>
    <w:rsid w:val="00871327"/>
    <w:rsid w:val="0087182D"/>
    <w:rsid w:val="00871895"/>
    <w:rsid w:val="00871A60"/>
    <w:rsid w:val="00871E9C"/>
    <w:rsid w:val="00872CEC"/>
    <w:rsid w:val="00872D4F"/>
    <w:rsid w:val="008730B5"/>
    <w:rsid w:val="008730D3"/>
    <w:rsid w:val="0087324C"/>
    <w:rsid w:val="0087337D"/>
    <w:rsid w:val="0087343C"/>
    <w:rsid w:val="008738E0"/>
    <w:rsid w:val="00873A1D"/>
    <w:rsid w:val="00873A20"/>
    <w:rsid w:val="008740DA"/>
    <w:rsid w:val="0087425E"/>
    <w:rsid w:val="00874A5D"/>
    <w:rsid w:val="00875E2D"/>
    <w:rsid w:val="008768F2"/>
    <w:rsid w:val="00876C03"/>
    <w:rsid w:val="00876C05"/>
    <w:rsid w:val="0087784F"/>
    <w:rsid w:val="008778A4"/>
    <w:rsid w:val="00877D48"/>
    <w:rsid w:val="00880999"/>
    <w:rsid w:val="00880B2A"/>
    <w:rsid w:val="0088101B"/>
    <w:rsid w:val="008810CB"/>
    <w:rsid w:val="0088138D"/>
    <w:rsid w:val="00881536"/>
    <w:rsid w:val="00883244"/>
    <w:rsid w:val="0088337E"/>
    <w:rsid w:val="00883889"/>
    <w:rsid w:val="00883A42"/>
    <w:rsid w:val="00884C37"/>
    <w:rsid w:val="00885656"/>
    <w:rsid w:val="0088579E"/>
    <w:rsid w:val="00885C1D"/>
    <w:rsid w:val="00885EC9"/>
    <w:rsid w:val="008861F8"/>
    <w:rsid w:val="00887D1C"/>
    <w:rsid w:val="00890487"/>
    <w:rsid w:val="0089079B"/>
    <w:rsid w:val="00891562"/>
    <w:rsid w:val="0089177F"/>
    <w:rsid w:val="00891F4C"/>
    <w:rsid w:val="00892C4C"/>
    <w:rsid w:val="00893407"/>
    <w:rsid w:val="00893660"/>
    <w:rsid w:val="00893838"/>
    <w:rsid w:val="008942D7"/>
    <w:rsid w:val="0089566F"/>
    <w:rsid w:val="00896A94"/>
    <w:rsid w:val="008977ED"/>
    <w:rsid w:val="008A02B1"/>
    <w:rsid w:val="008A0DAF"/>
    <w:rsid w:val="008A10BA"/>
    <w:rsid w:val="008A141C"/>
    <w:rsid w:val="008A16E8"/>
    <w:rsid w:val="008A19A5"/>
    <w:rsid w:val="008A1A1C"/>
    <w:rsid w:val="008A2E02"/>
    <w:rsid w:val="008A3DA4"/>
    <w:rsid w:val="008A3EF7"/>
    <w:rsid w:val="008A404D"/>
    <w:rsid w:val="008A4E06"/>
    <w:rsid w:val="008A4FD0"/>
    <w:rsid w:val="008A5259"/>
    <w:rsid w:val="008A5F44"/>
    <w:rsid w:val="008A5FF7"/>
    <w:rsid w:val="008A75C8"/>
    <w:rsid w:val="008B126E"/>
    <w:rsid w:val="008B13DB"/>
    <w:rsid w:val="008B1AD9"/>
    <w:rsid w:val="008B2BFA"/>
    <w:rsid w:val="008B2D51"/>
    <w:rsid w:val="008B3895"/>
    <w:rsid w:val="008B3FFA"/>
    <w:rsid w:val="008B41FA"/>
    <w:rsid w:val="008B4867"/>
    <w:rsid w:val="008B4A88"/>
    <w:rsid w:val="008B4F54"/>
    <w:rsid w:val="008B56C6"/>
    <w:rsid w:val="008B5991"/>
    <w:rsid w:val="008B5D2D"/>
    <w:rsid w:val="008B6152"/>
    <w:rsid w:val="008B6906"/>
    <w:rsid w:val="008B6F40"/>
    <w:rsid w:val="008B7190"/>
    <w:rsid w:val="008B7448"/>
    <w:rsid w:val="008C0650"/>
    <w:rsid w:val="008C10E4"/>
    <w:rsid w:val="008C1A41"/>
    <w:rsid w:val="008C31DF"/>
    <w:rsid w:val="008C3700"/>
    <w:rsid w:val="008C430A"/>
    <w:rsid w:val="008C4457"/>
    <w:rsid w:val="008C4741"/>
    <w:rsid w:val="008C4C5D"/>
    <w:rsid w:val="008C550A"/>
    <w:rsid w:val="008C5DB6"/>
    <w:rsid w:val="008C5E76"/>
    <w:rsid w:val="008C5F47"/>
    <w:rsid w:val="008C6E95"/>
    <w:rsid w:val="008C7A02"/>
    <w:rsid w:val="008C7F25"/>
    <w:rsid w:val="008D05C3"/>
    <w:rsid w:val="008D0D14"/>
    <w:rsid w:val="008D1B03"/>
    <w:rsid w:val="008D2496"/>
    <w:rsid w:val="008D3F91"/>
    <w:rsid w:val="008D407C"/>
    <w:rsid w:val="008D413F"/>
    <w:rsid w:val="008D4FBC"/>
    <w:rsid w:val="008D5230"/>
    <w:rsid w:val="008D618F"/>
    <w:rsid w:val="008D66A5"/>
    <w:rsid w:val="008D6A17"/>
    <w:rsid w:val="008D6B61"/>
    <w:rsid w:val="008D6DF9"/>
    <w:rsid w:val="008D717A"/>
    <w:rsid w:val="008D7F51"/>
    <w:rsid w:val="008E0025"/>
    <w:rsid w:val="008E002F"/>
    <w:rsid w:val="008E02D6"/>
    <w:rsid w:val="008E1455"/>
    <w:rsid w:val="008E15D1"/>
    <w:rsid w:val="008E166E"/>
    <w:rsid w:val="008E172A"/>
    <w:rsid w:val="008E1877"/>
    <w:rsid w:val="008E1E91"/>
    <w:rsid w:val="008E221A"/>
    <w:rsid w:val="008E246E"/>
    <w:rsid w:val="008E29C9"/>
    <w:rsid w:val="008E2FB0"/>
    <w:rsid w:val="008E3531"/>
    <w:rsid w:val="008E3BBB"/>
    <w:rsid w:val="008E4039"/>
    <w:rsid w:val="008E4468"/>
    <w:rsid w:val="008E4796"/>
    <w:rsid w:val="008E5500"/>
    <w:rsid w:val="008E5602"/>
    <w:rsid w:val="008E5881"/>
    <w:rsid w:val="008E5B03"/>
    <w:rsid w:val="008E669A"/>
    <w:rsid w:val="008E781D"/>
    <w:rsid w:val="008E7A38"/>
    <w:rsid w:val="008E7B40"/>
    <w:rsid w:val="008E7E47"/>
    <w:rsid w:val="008F0496"/>
    <w:rsid w:val="008F0AD7"/>
    <w:rsid w:val="008F0C74"/>
    <w:rsid w:val="008F1366"/>
    <w:rsid w:val="008F171E"/>
    <w:rsid w:val="008F17B0"/>
    <w:rsid w:val="008F1F0B"/>
    <w:rsid w:val="008F374D"/>
    <w:rsid w:val="008F38FA"/>
    <w:rsid w:val="008F47B1"/>
    <w:rsid w:val="008F4B6B"/>
    <w:rsid w:val="008F5B96"/>
    <w:rsid w:val="008F6438"/>
    <w:rsid w:val="008F67AF"/>
    <w:rsid w:val="008F69F9"/>
    <w:rsid w:val="008F743D"/>
    <w:rsid w:val="008F7A23"/>
    <w:rsid w:val="009002C0"/>
    <w:rsid w:val="00901450"/>
    <w:rsid w:val="009021DC"/>
    <w:rsid w:val="009028D1"/>
    <w:rsid w:val="00903AB0"/>
    <w:rsid w:val="00904ADD"/>
    <w:rsid w:val="00904D1B"/>
    <w:rsid w:val="00905703"/>
    <w:rsid w:val="00905CC0"/>
    <w:rsid w:val="00906010"/>
    <w:rsid w:val="00907644"/>
    <w:rsid w:val="00910596"/>
    <w:rsid w:val="00910628"/>
    <w:rsid w:val="0091064A"/>
    <w:rsid w:val="009109EF"/>
    <w:rsid w:val="00910F4A"/>
    <w:rsid w:val="00911E66"/>
    <w:rsid w:val="00912FB0"/>
    <w:rsid w:val="00913F47"/>
    <w:rsid w:val="00914AAE"/>
    <w:rsid w:val="00914DE4"/>
    <w:rsid w:val="00914EB3"/>
    <w:rsid w:val="009164C1"/>
    <w:rsid w:val="0091651B"/>
    <w:rsid w:val="00916673"/>
    <w:rsid w:val="00916A02"/>
    <w:rsid w:val="00917AF0"/>
    <w:rsid w:val="00917C43"/>
    <w:rsid w:val="00917D4B"/>
    <w:rsid w:val="00917D8A"/>
    <w:rsid w:val="00920A3A"/>
    <w:rsid w:val="00920BD6"/>
    <w:rsid w:val="0092173E"/>
    <w:rsid w:val="00921AAE"/>
    <w:rsid w:val="0092205D"/>
    <w:rsid w:val="009224D9"/>
    <w:rsid w:val="009227D2"/>
    <w:rsid w:val="00922CE1"/>
    <w:rsid w:val="0092339A"/>
    <w:rsid w:val="009233B4"/>
    <w:rsid w:val="00923C35"/>
    <w:rsid w:val="0092434A"/>
    <w:rsid w:val="0092466F"/>
    <w:rsid w:val="00924A18"/>
    <w:rsid w:val="00924B3B"/>
    <w:rsid w:val="00925817"/>
    <w:rsid w:val="00925B75"/>
    <w:rsid w:val="00926195"/>
    <w:rsid w:val="00927120"/>
    <w:rsid w:val="0092793D"/>
    <w:rsid w:val="0093065A"/>
    <w:rsid w:val="00931A61"/>
    <w:rsid w:val="00931B8B"/>
    <w:rsid w:val="00931E13"/>
    <w:rsid w:val="00932143"/>
    <w:rsid w:val="00932767"/>
    <w:rsid w:val="00932BDC"/>
    <w:rsid w:val="00932C0D"/>
    <w:rsid w:val="00933164"/>
    <w:rsid w:val="009339DE"/>
    <w:rsid w:val="00933FC1"/>
    <w:rsid w:val="0093458A"/>
    <w:rsid w:val="00934EE3"/>
    <w:rsid w:val="009356F5"/>
    <w:rsid w:val="00935D5C"/>
    <w:rsid w:val="009362F8"/>
    <w:rsid w:val="0093695D"/>
    <w:rsid w:val="00937665"/>
    <w:rsid w:val="00940EF8"/>
    <w:rsid w:val="00941F72"/>
    <w:rsid w:val="00942421"/>
    <w:rsid w:val="00943531"/>
    <w:rsid w:val="009444E6"/>
    <w:rsid w:val="00944697"/>
    <w:rsid w:val="0094529F"/>
    <w:rsid w:val="0094533C"/>
    <w:rsid w:val="00945999"/>
    <w:rsid w:val="00945C8C"/>
    <w:rsid w:val="00945D72"/>
    <w:rsid w:val="00946046"/>
    <w:rsid w:val="009475D0"/>
    <w:rsid w:val="009476B1"/>
    <w:rsid w:val="00947D95"/>
    <w:rsid w:val="009500DD"/>
    <w:rsid w:val="00950346"/>
    <w:rsid w:val="009505AE"/>
    <w:rsid w:val="009509AD"/>
    <w:rsid w:val="00950F57"/>
    <w:rsid w:val="0095126B"/>
    <w:rsid w:val="00951394"/>
    <w:rsid w:val="00953BF0"/>
    <w:rsid w:val="009540C2"/>
    <w:rsid w:val="00954BDF"/>
    <w:rsid w:val="00956B31"/>
    <w:rsid w:val="00956B47"/>
    <w:rsid w:val="0095709B"/>
    <w:rsid w:val="009572AA"/>
    <w:rsid w:val="0095733E"/>
    <w:rsid w:val="009576CD"/>
    <w:rsid w:val="009606F7"/>
    <w:rsid w:val="0096160A"/>
    <w:rsid w:val="00961859"/>
    <w:rsid w:val="00961EF5"/>
    <w:rsid w:val="009624A8"/>
    <w:rsid w:val="0096271C"/>
    <w:rsid w:val="009627B1"/>
    <w:rsid w:val="009629DB"/>
    <w:rsid w:val="0096344F"/>
    <w:rsid w:val="00963667"/>
    <w:rsid w:val="0096429E"/>
    <w:rsid w:val="0096450A"/>
    <w:rsid w:val="00964AFA"/>
    <w:rsid w:val="00964FC5"/>
    <w:rsid w:val="009652CC"/>
    <w:rsid w:val="009664A1"/>
    <w:rsid w:val="0096683D"/>
    <w:rsid w:val="00966AD3"/>
    <w:rsid w:val="00966C23"/>
    <w:rsid w:val="00966E4E"/>
    <w:rsid w:val="009672D3"/>
    <w:rsid w:val="00967BC1"/>
    <w:rsid w:val="00967D47"/>
    <w:rsid w:val="00967E6D"/>
    <w:rsid w:val="00967EB0"/>
    <w:rsid w:val="0097016D"/>
    <w:rsid w:val="00971BC1"/>
    <w:rsid w:val="00971D64"/>
    <w:rsid w:val="00971F1A"/>
    <w:rsid w:val="0097291E"/>
    <w:rsid w:val="009737B2"/>
    <w:rsid w:val="00974255"/>
    <w:rsid w:val="00974318"/>
    <w:rsid w:val="00974399"/>
    <w:rsid w:val="0097777E"/>
    <w:rsid w:val="0097784A"/>
    <w:rsid w:val="00977BBD"/>
    <w:rsid w:val="009800DF"/>
    <w:rsid w:val="009801D7"/>
    <w:rsid w:val="00980AA5"/>
    <w:rsid w:val="00980CBF"/>
    <w:rsid w:val="00980EC8"/>
    <w:rsid w:val="00981AAD"/>
    <w:rsid w:val="00981C05"/>
    <w:rsid w:val="009822CD"/>
    <w:rsid w:val="009824FF"/>
    <w:rsid w:val="00982605"/>
    <w:rsid w:val="00984E77"/>
    <w:rsid w:val="00985384"/>
    <w:rsid w:val="009854FB"/>
    <w:rsid w:val="00985A83"/>
    <w:rsid w:val="00986095"/>
    <w:rsid w:val="00986169"/>
    <w:rsid w:val="00986679"/>
    <w:rsid w:val="00986DA8"/>
    <w:rsid w:val="00987B54"/>
    <w:rsid w:val="00987DFD"/>
    <w:rsid w:val="0099011E"/>
    <w:rsid w:val="009901B8"/>
    <w:rsid w:val="009902F5"/>
    <w:rsid w:val="009909B9"/>
    <w:rsid w:val="00991F4D"/>
    <w:rsid w:val="00991F4E"/>
    <w:rsid w:val="009920A1"/>
    <w:rsid w:val="0099298D"/>
    <w:rsid w:val="00992B3D"/>
    <w:rsid w:val="00993425"/>
    <w:rsid w:val="00993A93"/>
    <w:rsid w:val="00993EFA"/>
    <w:rsid w:val="0099438C"/>
    <w:rsid w:val="009949A5"/>
    <w:rsid w:val="00995E0F"/>
    <w:rsid w:val="00996086"/>
    <w:rsid w:val="00997373"/>
    <w:rsid w:val="0099751A"/>
    <w:rsid w:val="00997832"/>
    <w:rsid w:val="009A05AA"/>
    <w:rsid w:val="009A0C49"/>
    <w:rsid w:val="009A0C86"/>
    <w:rsid w:val="009A24CB"/>
    <w:rsid w:val="009A286B"/>
    <w:rsid w:val="009A30D8"/>
    <w:rsid w:val="009A4553"/>
    <w:rsid w:val="009A48A3"/>
    <w:rsid w:val="009A538C"/>
    <w:rsid w:val="009A6F55"/>
    <w:rsid w:val="009A709C"/>
    <w:rsid w:val="009B02BF"/>
    <w:rsid w:val="009B0886"/>
    <w:rsid w:val="009B16BA"/>
    <w:rsid w:val="009B308D"/>
    <w:rsid w:val="009B3793"/>
    <w:rsid w:val="009B3AEE"/>
    <w:rsid w:val="009B43DA"/>
    <w:rsid w:val="009B471A"/>
    <w:rsid w:val="009B4738"/>
    <w:rsid w:val="009B4E0D"/>
    <w:rsid w:val="009B4E47"/>
    <w:rsid w:val="009B5BED"/>
    <w:rsid w:val="009B5C31"/>
    <w:rsid w:val="009B6564"/>
    <w:rsid w:val="009B786B"/>
    <w:rsid w:val="009B78FA"/>
    <w:rsid w:val="009B7C20"/>
    <w:rsid w:val="009B7FCF"/>
    <w:rsid w:val="009C0F9F"/>
    <w:rsid w:val="009C12FA"/>
    <w:rsid w:val="009C22A9"/>
    <w:rsid w:val="009C2369"/>
    <w:rsid w:val="009C254E"/>
    <w:rsid w:val="009C2883"/>
    <w:rsid w:val="009C29D5"/>
    <w:rsid w:val="009C2CE0"/>
    <w:rsid w:val="009C34EF"/>
    <w:rsid w:val="009C3EA1"/>
    <w:rsid w:val="009C46C1"/>
    <w:rsid w:val="009C48F7"/>
    <w:rsid w:val="009C50BA"/>
    <w:rsid w:val="009C5495"/>
    <w:rsid w:val="009C5BBB"/>
    <w:rsid w:val="009C61E6"/>
    <w:rsid w:val="009C62CB"/>
    <w:rsid w:val="009C631B"/>
    <w:rsid w:val="009C6D29"/>
    <w:rsid w:val="009C6FC9"/>
    <w:rsid w:val="009C7329"/>
    <w:rsid w:val="009D030E"/>
    <w:rsid w:val="009D071E"/>
    <w:rsid w:val="009D100B"/>
    <w:rsid w:val="009D1B8D"/>
    <w:rsid w:val="009D2D8B"/>
    <w:rsid w:val="009D3289"/>
    <w:rsid w:val="009D41E4"/>
    <w:rsid w:val="009D50DB"/>
    <w:rsid w:val="009D539F"/>
    <w:rsid w:val="009D550B"/>
    <w:rsid w:val="009D556D"/>
    <w:rsid w:val="009D58F8"/>
    <w:rsid w:val="009D5FEE"/>
    <w:rsid w:val="009D6017"/>
    <w:rsid w:val="009D68D8"/>
    <w:rsid w:val="009D77C3"/>
    <w:rsid w:val="009D7807"/>
    <w:rsid w:val="009D783B"/>
    <w:rsid w:val="009D7F46"/>
    <w:rsid w:val="009E1EC2"/>
    <w:rsid w:val="009E25E9"/>
    <w:rsid w:val="009E295C"/>
    <w:rsid w:val="009E2C40"/>
    <w:rsid w:val="009E2EC2"/>
    <w:rsid w:val="009E303E"/>
    <w:rsid w:val="009E30CF"/>
    <w:rsid w:val="009E3107"/>
    <w:rsid w:val="009E3DA0"/>
    <w:rsid w:val="009E3E0F"/>
    <w:rsid w:val="009E3EB7"/>
    <w:rsid w:val="009E40AF"/>
    <w:rsid w:val="009E410C"/>
    <w:rsid w:val="009E4241"/>
    <w:rsid w:val="009E4554"/>
    <w:rsid w:val="009E45A6"/>
    <w:rsid w:val="009E494B"/>
    <w:rsid w:val="009E4B05"/>
    <w:rsid w:val="009E5E56"/>
    <w:rsid w:val="009E6345"/>
    <w:rsid w:val="009E6789"/>
    <w:rsid w:val="009E7C03"/>
    <w:rsid w:val="009F0014"/>
    <w:rsid w:val="009F04A5"/>
    <w:rsid w:val="009F0854"/>
    <w:rsid w:val="009F1290"/>
    <w:rsid w:val="009F14F6"/>
    <w:rsid w:val="009F1772"/>
    <w:rsid w:val="009F2903"/>
    <w:rsid w:val="009F37B3"/>
    <w:rsid w:val="009F4E8C"/>
    <w:rsid w:val="009F5056"/>
    <w:rsid w:val="009F6154"/>
    <w:rsid w:val="009F64D2"/>
    <w:rsid w:val="009F6E5D"/>
    <w:rsid w:val="009F6FFD"/>
    <w:rsid w:val="009F7ECF"/>
    <w:rsid w:val="00A00524"/>
    <w:rsid w:val="00A0052C"/>
    <w:rsid w:val="00A01EB1"/>
    <w:rsid w:val="00A02D0F"/>
    <w:rsid w:val="00A03070"/>
    <w:rsid w:val="00A03AB9"/>
    <w:rsid w:val="00A03CD4"/>
    <w:rsid w:val="00A04711"/>
    <w:rsid w:val="00A048C3"/>
    <w:rsid w:val="00A04CFC"/>
    <w:rsid w:val="00A059BB"/>
    <w:rsid w:val="00A05EAE"/>
    <w:rsid w:val="00A05FC3"/>
    <w:rsid w:val="00A06368"/>
    <w:rsid w:val="00A065E2"/>
    <w:rsid w:val="00A06736"/>
    <w:rsid w:val="00A07174"/>
    <w:rsid w:val="00A07272"/>
    <w:rsid w:val="00A07411"/>
    <w:rsid w:val="00A076B6"/>
    <w:rsid w:val="00A0791C"/>
    <w:rsid w:val="00A07ADC"/>
    <w:rsid w:val="00A07B84"/>
    <w:rsid w:val="00A10021"/>
    <w:rsid w:val="00A108CC"/>
    <w:rsid w:val="00A1096D"/>
    <w:rsid w:val="00A10A21"/>
    <w:rsid w:val="00A10A80"/>
    <w:rsid w:val="00A10EA1"/>
    <w:rsid w:val="00A10F66"/>
    <w:rsid w:val="00A11274"/>
    <w:rsid w:val="00A1162A"/>
    <w:rsid w:val="00A1223F"/>
    <w:rsid w:val="00A1373B"/>
    <w:rsid w:val="00A138A6"/>
    <w:rsid w:val="00A13933"/>
    <w:rsid w:val="00A13A63"/>
    <w:rsid w:val="00A13C34"/>
    <w:rsid w:val="00A145DE"/>
    <w:rsid w:val="00A14720"/>
    <w:rsid w:val="00A155B4"/>
    <w:rsid w:val="00A155EF"/>
    <w:rsid w:val="00A160B3"/>
    <w:rsid w:val="00A16228"/>
    <w:rsid w:val="00A163F7"/>
    <w:rsid w:val="00A16680"/>
    <w:rsid w:val="00A17153"/>
    <w:rsid w:val="00A17346"/>
    <w:rsid w:val="00A1758C"/>
    <w:rsid w:val="00A17CDD"/>
    <w:rsid w:val="00A17D1A"/>
    <w:rsid w:val="00A20996"/>
    <w:rsid w:val="00A21392"/>
    <w:rsid w:val="00A21B84"/>
    <w:rsid w:val="00A21DE0"/>
    <w:rsid w:val="00A229ED"/>
    <w:rsid w:val="00A233E4"/>
    <w:rsid w:val="00A23E34"/>
    <w:rsid w:val="00A2427F"/>
    <w:rsid w:val="00A24418"/>
    <w:rsid w:val="00A25CF2"/>
    <w:rsid w:val="00A26B76"/>
    <w:rsid w:val="00A272D0"/>
    <w:rsid w:val="00A276E1"/>
    <w:rsid w:val="00A3072B"/>
    <w:rsid w:val="00A309FF"/>
    <w:rsid w:val="00A32644"/>
    <w:rsid w:val="00A32B13"/>
    <w:rsid w:val="00A32C22"/>
    <w:rsid w:val="00A32D6F"/>
    <w:rsid w:val="00A32DC5"/>
    <w:rsid w:val="00A3328C"/>
    <w:rsid w:val="00A3499F"/>
    <w:rsid w:val="00A34CE4"/>
    <w:rsid w:val="00A35240"/>
    <w:rsid w:val="00A36056"/>
    <w:rsid w:val="00A360AE"/>
    <w:rsid w:val="00A366A7"/>
    <w:rsid w:val="00A36E03"/>
    <w:rsid w:val="00A36F7B"/>
    <w:rsid w:val="00A37318"/>
    <w:rsid w:val="00A37ACA"/>
    <w:rsid w:val="00A400B3"/>
    <w:rsid w:val="00A40F74"/>
    <w:rsid w:val="00A40F8A"/>
    <w:rsid w:val="00A4137D"/>
    <w:rsid w:val="00A41436"/>
    <w:rsid w:val="00A41562"/>
    <w:rsid w:val="00A41623"/>
    <w:rsid w:val="00A41F0C"/>
    <w:rsid w:val="00A4232E"/>
    <w:rsid w:val="00A431B4"/>
    <w:rsid w:val="00A43841"/>
    <w:rsid w:val="00A43AE8"/>
    <w:rsid w:val="00A43FB9"/>
    <w:rsid w:val="00A44007"/>
    <w:rsid w:val="00A44859"/>
    <w:rsid w:val="00A44D9C"/>
    <w:rsid w:val="00A45376"/>
    <w:rsid w:val="00A457E0"/>
    <w:rsid w:val="00A45850"/>
    <w:rsid w:val="00A45F01"/>
    <w:rsid w:val="00A46CF2"/>
    <w:rsid w:val="00A46D6B"/>
    <w:rsid w:val="00A46E9A"/>
    <w:rsid w:val="00A46F3D"/>
    <w:rsid w:val="00A47034"/>
    <w:rsid w:val="00A475A6"/>
    <w:rsid w:val="00A477E1"/>
    <w:rsid w:val="00A47810"/>
    <w:rsid w:val="00A47ABE"/>
    <w:rsid w:val="00A47B9C"/>
    <w:rsid w:val="00A47BE4"/>
    <w:rsid w:val="00A501EC"/>
    <w:rsid w:val="00A50656"/>
    <w:rsid w:val="00A508AA"/>
    <w:rsid w:val="00A518AC"/>
    <w:rsid w:val="00A52128"/>
    <w:rsid w:val="00A5263D"/>
    <w:rsid w:val="00A52CCF"/>
    <w:rsid w:val="00A52E3A"/>
    <w:rsid w:val="00A52F34"/>
    <w:rsid w:val="00A53053"/>
    <w:rsid w:val="00A53ABE"/>
    <w:rsid w:val="00A54202"/>
    <w:rsid w:val="00A54EB4"/>
    <w:rsid w:val="00A5597B"/>
    <w:rsid w:val="00A560FF"/>
    <w:rsid w:val="00A56399"/>
    <w:rsid w:val="00A56977"/>
    <w:rsid w:val="00A574DD"/>
    <w:rsid w:val="00A57FFE"/>
    <w:rsid w:val="00A60617"/>
    <w:rsid w:val="00A61461"/>
    <w:rsid w:val="00A62F59"/>
    <w:rsid w:val="00A6301B"/>
    <w:rsid w:val="00A63511"/>
    <w:rsid w:val="00A639CD"/>
    <w:rsid w:val="00A64EE9"/>
    <w:rsid w:val="00A65EB9"/>
    <w:rsid w:val="00A65F77"/>
    <w:rsid w:val="00A663B4"/>
    <w:rsid w:val="00A666F3"/>
    <w:rsid w:val="00A6698D"/>
    <w:rsid w:val="00A66BAE"/>
    <w:rsid w:val="00A66BFC"/>
    <w:rsid w:val="00A66DAD"/>
    <w:rsid w:val="00A67101"/>
    <w:rsid w:val="00A67B03"/>
    <w:rsid w:val="00A70702"/>
    <w:rsid w:val="00A70ACE"/>
    <w:rsid w:val="00A70E28"/>
    <w:rsid w:val="00A70EC1"/>
    <w:rsid w:val="00A71641"/>
    <w:rsid w:val="00A717BB"/>
    <w:rsid w:val="00A71FAD"/>
    <w:rsid w:val="00A72842"/>
    <w:rsid w:val="00A72C17"/>
    <w:rsid w:val="00A73718"/>
    <w:rsid w:val="00A73793"/>
    <w:rsid w:val="00A737B5"/>
    <w:rsid w:val="00A7430D"/>
    <w:rsid w:val="00A74A12"/>
    <w:rsid w:val="00A74D15"/>
    <w:rsid w:val="00A762F9"/>
    <w:rsid w:val="00A81206"/>
    <w:rsid w:val="00A818FA"/>
    <w:rsid w:val="00A820B2"/>
    <w:rsid w:val="00A824E8"/>
    <w:rsid w:val="00A82C35"/>
    <w:rsid w:val="00A82DA3"/>
    <w:rsid w:val="00A83129"/>
    <w:rsid w:val="00A83130"/>
    <w:rsid w:val="00A8320D"/>
    <w:rsid w:val="00A83ABA"/>
    <w:rsid w:val="00A83B85"/>
    <w:rsid w:val="00A83FE2"/>
    <w:rsid w:val="00A84D79"/>
    <w:rsid w:val="00A84F27"/>
    <w:rsid w:val="00A85D65"/>
    <w:rsid w:val="00A85E51"/>
    <w:rsid w:val="00A85F94"/>
    <w:rsid w:val="00A863C6"/>
    <w:rsid w:val="00A86751"/>
    <w:rsid w:val="00A87006"/>
    <w:rsid w:val="00A87821"/>
    <w:rsid w:val="00A9056B"/>
    <w:rsid w:val="00A90781"/>
    <w:rsid w:val="00A9110A"/>
    <w:rsid w:val="00A91607"/>
    <w:rsid w:val="00A920ED"/>
    <w:rsid w:val="00A93898"/>
    <w:rsid w:val="00A93F77"/>
    <w:rsid w:val="00A94272"/>
    <w:rsid w:val="00A94CFF"/>
    <w:rsid w:val="00A94DF9"/>
    <w:rsid w:val="00A94E27"/>
    <w:rsid w:val="00A95AF0"/>
    <w:rsid w:val="00A95CBE"/>
    <w:rsid w:val="00A964A2"/>
    <w:rsid w:val="00A964C4"/>
    <w:rsid w:val="00A96AA7"/>
    <w:rsid w:val="00A97116"/>
    <w:rsid w:val="00A97D4E"/>
    <w:rsid w:val="00AA0003"/>
    <w:rsid w:val="00AA0B9E"/>
    <w:rsid w:val="00AA10A9"/>
    <w:rsid w:val="00AA11C0"/>
    <w:rsid w:val="00AA1A10"/>
    <w:rsid w:val="00AA1E46"/>
    <w:rsid w:val="00AA21E6"/>
    <w:rsid w:val="00AA2786"/>
    <w:rsid w:val="00AA2B4F"/>
    <w:rsid w:val="00AA3597"/>
    <w:rsid w:val="00AA4F68"/>
    <w:rsid w:val="00AA5066"/>
    <w:rsid w:val="00AA65D6"/>
    <w:rsid w:val="00AA6CCF"/>
    <w:rsid w:val="00AA71A8"/>
    <w:rsid w:val="00AA747B"/>
    <w:rsid w:val="00AA7D7C"/>
    <w:rsid w:val="00AA7E67"/>
    <w:rsid w:val="00AB08C1"/>
    <w:rsid w:val="00AB0971"/>
    <w:rsid w:val="00AB0AC0"/>
    <w:rsid w:val="00AB0BEB"/>
    <w:rsid w:val="00AB0C14"/>
    <w:rsid w:val="00AB258C"/>
    <w:rsid w:val="00AB2737"/>
    <w:rsid w:val="00AB3989"/>
    <w:rsid w:val="00AB3BAF"/>
    <w:rsid w:val="00AB4091"/>
    <w:rsid w:val="00AB41FA"/>
    <w:rsid w:val="00AB541D"/>
    <w:rsid w:val="00AB57FF"/>
    <w:rsid w:val="00AB5904"/>
    <w:rsid w:val="00AB6212"/>
    <w:rsid w:val="00AB6C18"/>
    <w:rsid w:val="00AB6EDE"/>
    <w:rsid w:val="00AB76F4"/>
    <w:rsid w:val="00AC06C9"/>
    <w:rsid w:val="00AC07C0"/>
    <w:rsid w:val="00AC0B2F"/>
    <w:rsid w:val="00AC0DD9"/>
    <w:rsid w:val="00AC0F5C"/>
    <w:rsid w:val="00AC1AD9"/>
    <w:rsid w:val="00AC321D"/>
    <w:rsid w:val="00AC367E"/>
    <w:rsid w:val="00AC3851"/>
    <w:rsid w:val="00AC3940"/>
    <w:rsid w:val="00AC3953"/>
    <w:rsid w:val="00AC3A15"/>
    <w:rsid w:val="00AC3F82"/>
    <w:rsid w:val="00AC446B"/>
    <w:rsid w:val="00AC44C4"/>
    <w:rsid w:val="00AC4B5D"/>
    <w:rsid w:val="00AC4E7D"/>
    <w:rsid w:val="00AC5F98"/>
    <w:rsid w:val="00AC609D"/>
    <w:rsid w:val="00AC6150"/>
    <w:rsid w:val="00AC6286"/>
    <w:rsid w:val="00AC64D1"/>
    <w:rsid w:val="00AC67EC"/>
    <w:rsid w:val="00AC6AC7"/>
    <w:rsid w:val="00AC731F"/>
    <w:rsid w:val="00AC7640"/>
    <w:rsid w:val="00AC77D3"/>
    <w:rsid w:val="00AC7A5E"/>
    <w:rsid w:val="00AD096D"/>
    <w:rsid w:val="00AD0AEF"/>
    <w:rsid w:val="00AD0B28"/>
    <w:rsid w:val="00AD0F82"/>
    <w:rsid w:val="00AD1A81"/>
    <w:rsid w:val="00AD1BF5"/>
    <w:rsid w:val="00AD29B3"/>
    <w:rsid w:val="00AD2D1A"/>
    <w:rsid w:val="00AD2F0D"/>
    <w:rsid w:val="00AD32B0"/>
    <w:rsid w:val="00AD3998"/>
    <w:rsid w:val="00AD3C8F"/>
    <w:rsid w:val="00AD3DA5"/>
    <w:rsid w:val="00AD456C"/>
    <w:rsid w:val="00AD4606"/>
    <w:rsid w:val="00AD4892"/>
    <w:rsid w:val="00AD4CAA"/>
    <w:rsid w:val="00AD5958"/>
    <w:rsid w:val="00AD5D0B"/>
    <w:rsid w:val="00AD5FA4"/>
    <w:rsid w:val="00AD64E9"/>
    <w:rsid w:val="00AD652F"/>
    <w:rsid w:val="00AD7048"/>
    <w:rsid w:val="00AD79E9"/>
    <w:rsid w:val="00AD7BBE"/>
    <w:rsid w:val="00AD7C09"/>
    <w:rsid w:val="00AD7CAA"/>
    <w:rsid w:val="00AD7F6C"/>
    <w:rsid w:val="00AE0A6D"/>
    <w:rsid w:val="00AE1AE6"/>
    <w:rsid w:val="00AE1B52"/>
    <w:rsid w:val="00AE20B5"/>
    <w:rsid w:val="00AE26FB"/>
    <w:rsid w:val="00AE2971"/>
    <w:rsid w:val="00AE2FF1"/>
    <w:rsid w:val="00AE30B1"/>
    <w:rsid w:val="00AE3496"/>
    <w:rsid w:val="00AE36DB"/>
    <w:rsid w:val="00AE3957"/>
    <w:rsid w:val="00AE39CF"/>
    <w:rsid w:val="00AE3D58"/>
    <w:rsid w:val="00AE4495"/>
    <w:rsid w:val="00AE47D2"/>
    <w:rsid w:val="00AE4F81"/>
    <w:rsid w:val="00AE59D2"/>
    <w:rsid w:val="00AE6047"/>
    <w:rsid w:val="00AE6EF4"/>
    <w:rsid w:val="00AE726C"/>
    <w:rsid w:val="00AE7444"/>
    <w:rsid w:val="00AE7494"/>
    <w:rsid w:val="00AE7524"/>
    <w:rsid w:val="00AE75EA"/>
    <w:rsid w:val="00AF0882"/>
    <w:rsid w:val="00AF10A9"/>
    <w:rsid w:val="00AF1335"/>
    <w:rsid w:val="00AF1A38"/>
    <w:rsid w:val="00AF2186"/>
    <w:rsid w:val="00AF2956"/>
    <w:rsid w:val="00AF2B59"/>
    <w:rsid w:val="00AF2F09"/>
    <w:rsid w:val="00AF344C"/>
    <w:rsid w:val="00AF39D2"/>
    <w:rsid w:val="00AF3A31"/>
    <w:rsid w:val="00AF46AB"/>
    <w:rsid w:val="00AF4972"/>
    <w:rsid w:val="00AF4B06"/>
    <w:rsid w:val="00AF4B84"/>
    <w:rsid w:val="00AF513E"/>
    <w:rsid w:val="00AF5166"/>
    <w:rsid w:val="00AF53B1"/>
    <w:rsid w:val="00AF58F8"/>
    <w:rsid w:val="00AF5CA5"/>
    <w:rsid w:val="00AF7220"/>
    <w:rsid w:val="00AF79E4"/>
    <w:rsid w:val="00B01104"/>
    <w:rsid w:val="00B01908"/>
    <w:rsid w:val="00B01941"/>
    <w:rsid w:val="00B01D59"/>
    <w:rsid w:val="00B0249D"/>
    <w:rsid w:val="00B02B78"/>
    <w:rsid w:val="00B02D9A"/>
    <w:rsid w:val="00B02DD5"/>
    <w:rsid w:val="00B03750"/>
    <w:rsid w:val="00B03CEB"/>
    <w:rsid w:val="00B05244"/>
    <w:rsid w:val="00B05BDE"/>
    <w:rsid w:val="00B06751"/>
    <w:rsid w:val="00B06999"/>
    <w:rsid w:val="00B06FCC"/>
    <w:rsid w:val="00B0779B"/>
    <w:rsid w:val="00B07C13"/>
    <w:rsid w:val="00B102D2"/>
    <w:rsid w:val="00B10451"/>
    <w:rsid w:val="00B10C67"/>
    <w:rsid w:val="00B113A3"/>
    <w:rsid w:val="00B113B2"/>
    <w:rsid w:val="00B119C0"/>
    <w:rsid w:val="00B11A4D"/>
    <w:rsid w:val="00B1224F"/>
    <w:rsid w:val="00B124CE"/>
    <w:rsid w:val="00B12859"/>
    <w:rsid w:val="00B1304B"/>
    <w:rsid w:val="00B130D1"/>
    <w:rsid w:val="00B131BC"/>
    <w:rsid w:val="00B137B2"/>
    <w:rsid w:val="00B14FF0"/>
    <w:rsid w:val="00B152D9"/>
    <w:rsid w:val="00B15A4B"/>
    <w:rsid w:val="00B15E0C"/>
    <w:rsid w:val="00B15E42"/>
    <w:rsid w:val="00B1710E"/>
    <w:rsid w:val="00B17E2D"/>
    <w:rsid w:val="00B20395"/>
    <w:rsid w:val="00B205F3"/>
    <w:rsid w:val="00B207F0"/>
    <w:rsid w:val="00B20C01"/>
    <w:rsid w:val="00B20C3D"/>
    <w:rsid w:val="00B210BA"/>
    <w:rsid w:val="00B212F3"/>
    <w:rsid w:val="00B2295A"/>
    <w:rsid w:val="00B22D36"/>
    <w:rsid w:val="00B23151"/>
    <w:rsid w:val="00B235BE"/>
    <w:rsid w:val="00B2381E"/>
    <w:rsid w:val="00B23C45"/>
    <w:rsid w:val="00B2403F"/>
    <w:rsid w:val="00B24048"/>
    <w:rsid w:val="00B2405F"/>
    <w:rsid w:val="00B24B4B"/>
    <w:rsid w:val="00B25AAA"/>
    <w:rsid w:val="00B25DFC"/>
    <w:rsid w:val="00B26FD8"/>
    <w:rsid w:val="00B27F1B"/>
    <w:rsid w:val="00B30114"/>
    <w:rsid w:val="00B30691"/>
    <w:rsid w:val="00B31ED5"/>
    <w:rsid w:val="00B32452"/>
    <w:rsid w:val="00B32713"/>
    <w:rsid w:val="00B327CC"/>
    <w:rsid w:val="00B32827"/>
    <w:rsid w:val="00B32851"/>
    <w:rsid w:val="00B32E02"/>
    <w:rsid w:val="00B332E7"/>
    <w:rsid w:val="00B33EA0"/>
    <w:rsid w:val="00B34039"/>
    <w:rsid w:val="00B34506"/>
    <w:rsid w:val="00B3540D"/>
    <w:rsid w:val="00B354EA"/>
    <w:rsid w:val="00B35D87"/>
    <w:rsid w:val="00B36937"/>
    <w:rsid w:val="00B375F4"/>
    <w:rsid w:val="00B3770D"/>
    <w:rsid w:val="00B37900"/>
    <w:rsid w:val="00B4151B"/>
    <w:rsid w:val="00B41856"/>
    <w:rsid w:val="00B41CBA"/>
    <w:rsid w:val="00B422B1"/>
    <w:rsid w:val="00B431C6"/>
    <w:rsid w:val="00B43889"/>
    <w:rsid w:val="00B447A3"/>
    <w:rsid w:val="00B4506C"/>
    <w:rsid w:val="00B45174"/>
    <w:rsid w:val="00B45387"/>
    <w:rsid w:val="00B46F68"/>
    <w:rsid w:val="00B4778D"/>
    <w:rsid w:val="00B47EDC"/>
    <w:rsid w:val="00B50034"/>
    <w:rsid w:val="00B5041A"/>
    <w:rsid w:val="00B504B3"/>
    <w:rsid w:val="00B50ADB"/>
    <w:rsid w:val="00B50FBB"/>
    <w:rsid w:val="00B52004"/>
    <w:rsid w:val="00B5201C"/>
    <w:rsid w:val="00B52757"/>
    <w:rsid w:val="00B52988"/>
    <w:rsid w:val="00B533F0"/>
    <w:rsid w:val="00B54556"/>
    <w:rsid w:val="00B54740"/>
    <w:rsid w:val="00B54CC3"/>
    <w:rsid w:val="00B559F4"/>
    <w:rsid w:val="00B56365"/>
    <w:rsid w:val="00B56886"/>
    <w:rsid w:val="00B57085"/>
    <w:rsid w:val="00B57D0F"/>
    <w:rsid w:val="00B6035B"/>
    <w:rsid w:val="00B60650"/>
    <w:rsid w:val="00B606F5"/>
    <w:rsid w:val="00B6080E"/>
    <w:rsid w:val="00B60A91"/>
    <w:rsid w:val="00B6108D"/>
    <w:rsid w:val="00B61628"/>
    <w:rsid w:val="00B616DE"/>
    <w:rsid w:val="00B61E0D"/>
    <w:rsid w:val="00B62198"/>
    <w:rsid w:val="00B6265B"/>
    <w:rsid w:val="00B628DB"/>
    <w:rsid w:val="00B63819"/>
    <w:rsid w:val="00B63D54"/>
    <w:rsid w:val="00B64BA8"/>
    <w:rsid w:val="00B6509C"/>
    <w:rsid w:val="00B652FA"/>
    <w:rsid w:val="00B654DE"/>
    <w:rsid w:val="00B656E9"/>
    <w:rsid w:val="00B65AFB"/>
    <w:rsid w:val="00B66680"/>
    <w:rsid w:val="00B67356"/>
    <w:rsid w:val="00B67B55"/>
    <w:rsid w:val="00B704B3"/>
    <w:rsid w:val="00B706E5"/>
    <w:rsid w:val="00B70945"/>
    <w:rsid w:val="00B70F2A"/>
    <w:rsid w:val="00B722BF"/>
    <w:rsid w:val="00B72F58"/>
    <w:rsid w:val="00B7326D"/>
    <w:rsid w:val="00B746F0"/>
    <w:rsid w:val="00B748FE"/>
    <w:rsid w:val="00B74EB5"/>
    <w:rsid w:val="00B758DF"/>
    <w:rsid w:val="00B761FD"/>
    <w:rsid w:val="00B76B2A"/>
    <w:rsid w:val="00B77C60"/>
    <w:rsid w:val="00B803B2"/>
    <w:rsid w:val="00B80691"/>
    <w:rsid w:val="00B818B2"/>
    <w:rsid w:val="00B81BCD"/>
    <w:rsid w:val="00B81EB0"/>
    <w:rsid w:val="00B821FE"/>
    <w:rsid w:val="00B82863"/>
    <w:rsid w:val="00B82CBA"/>
    <w:rsid w:val="00B83094"/>
    <w:rsid w:val="00B83477"/>
    <w:rsid w:val="00B839C5"/>
    <w:rsid w:val="00B83A2C"/>
    <w:rsid w:val="00B83CFD"/>
    <w:rsid w:val="00B83DE2"/>
    <w:rsid w:val="00B84230"/>
    <w:rsid w:val="00B84390"/>
    <w:rsid w:val="00B85E42"/>
    <w:rsid w:val="00B8659B"/>
    <w:rsid w:val="00B866F4"/>
    <w:rsid w:val="00B86ABD"/>
    <w:rsid w:val="00B86D16"/>
    <w:rsid w:val="00B87220"/>
    <w:rsid w:val="00B87B24"/>
    <w:rsid w:val="00B87F24"/>
    <w:rsid w:val="00B912FD"/>
    <w:rsid w:val="00B91344"/>
    <w:rsid w:val="00B91F5F"/>
    <w:rsid w:val="00B921A7"/>
    <w:rsid w:val="00B922D5"/>
    <w:rsid w:val="00B929B7"/>
    <w:rsid w:val="00B929D9"/>
    <w:rsid w:val="00B929E4"/>
    <w:rsid w:val="00B92CF7"/>
    <w:rsid w:val="00B94905"/>
    <w:rsid w:val="00B95C33"/>
    <w:rsid w:val="00B960C5"/>
    <w:rsid w:val="00B979A4"/>
    <w:rsid w:val="00BA012C"/>
    <w:rsid w:val="00BA098D"/>
    <w:rsid w:val="00BA15EF"/>
    <w:rsid w:val="00BA1A25"/>
    <w:rsid w:val="00BA207F"/>
    <w:rsid w:val="00BA2888"/>
    <w:rsid w:val="00BA3442"/>
    <w:rsid w:val="00BA3D91"/>
    <w:rsid w:val="00BA3D9D"/>
    <w:rsid w:val="00BA3FE3"/>
    <w:rsid w:val="00BA434B"/>
    <w:rsid w:val="00BA469C"/>
    <w:rsid w:val="00BA478E"/>
    <w:rsid w:val="00BA4D73"/>
    <w:rsid w:val="00BA5514"/>
    <w:rsid w:val="00BA5BEA"/>
    <w:rsid w:val="00BA5FB3"/>
    <w:rsid w:val="00BA69F9"/>
    <w:rsid w:val="00BA71F0"/>
    <w:rsid w:val="00BA7C3C"/>
    <w:rsid w:val="00BB0DD1"/>
    <w:rsid w:val="00BB0FD5"/>
    <w:rsid w:val="00BB1373"/>
    <w:rsid w:val="00BB1433"/>
    <w:rsid w:val="00BB1492"/>
    <w:rsid w:val="00BB15B6"/>
    <w:rsid w:val="00BB2C57"/>
    <w:rsid w:val="00BB3B43"/>
    <w:rsid w:val="00BB42F4"/>
    <w:rsid w:val="00BB46BC"/>
    <w:rsid w:val="00BB5DC9"/>
    <w:rsid w:val="00BB5F04"/>
    <w:rsid w:val="00BB619B"/>
    <w:rsid w:val="00BB6247"/>
    <w:rsid w:val="00BB653F"/>
    <w:rsid w:val="00BB6E67"/>
    <w:rsid w:val="00BB7313"/>
    <w:rsid w:val="00BB7626"/>
    <w:rsid w:val="00BB7D39"/>
    <w:rsid w:val="00BC0093"/>
    <w:rsid w:val="00BC0593"/>
    <w:rsid w:val="00BC07FA"/>
    <w:rsid w:val="00BC1756"/>
    <w:rsid w:val="00BC19A3"/>
    <w:rsid w:val="00BC1A59"/>
    <w:rsid w:val="00BC1BDA"/>
    <w:rsid w:val="00BC1FEE"/>
    <w:rsid w:val="00BC27BF"/>
    <w:rsid w:val="00BC2D64"/>
    <w:rsid w:val="00BC3BA7"/>
    <w:rsid w:val="00BC3BAA"/>
    <w:rsid w:val="00BC3E7C"/>
    <w:rsid w:val="00BC4BC6"/>
    <w:rsid w:val="00BC51B2"/>
    <w:rsid w:val="00BC5A74"/>
    <w:rsid w:val="00BC66E8"/>
    <w:rsid w:val="00BC6816"/>
    <w:rsid w:val="00BD025B"/>
    <w:rsid w:val="00BD0D58"/>
    <w:rsid w:val="00BD1DE3"/>
    <w:rsid w:val="00BD241B"/>
    <w:rsid w:val="00BD2438"/>
    <w:rsid w:val="00BD2752"/>
    <w:rsid w:val="00BD2EA9"/>
    <w:rsid w:val="00BD5C98"/>
    <w:rsid w:val="00BD66AE"/>
    <w:rsid w:val="00BD7056"/>
    <w:rsid w:val="00BD71A1"/>
    <w:rsid w:val="00BD7750"/>
    <w:rsid w:val="00BD7E85"/>
    <w:rsid w:val="00BE0A58"/>
    <w:rsid w:val="00BE21FE"/>
    <w:rsid w:val="00BE2AE4"/>
    <w:rsid w:val="00BE2F4D"/>
    <w:rsid w:val="00BE3423"/>
    <w:rsid w:val="00BE3F0D"/>
    <w:rsid w:val="00BE45E3"/>
    <w:rsid w:val="00BE501D"/>
    <w:rsid w:val="00BE5257"/>
    <w:rsid w:val="00BE5821"/>
    <w:rsid w:val="00BE5872"/>
    <w:rsid w:val="00BE63C0"/>
    <w:rsid w:val="00BE659C"/>
    <w:rsid w:val="00BE6B5A"/>
    <w:rsid w:val="00BE6FF9"/>
    <w:rsid w:val="00BE704A"/>
    <w:rsid w:val="00BE7635"/>
    <w:rsid w:val="00BE77E0"/>
    <w:rsid w:val="00BE7F73"/>
    <w:rsid w:val="00BE7FE4"/>
    <w:rsid w:val="00BF0B8D"/>
    <w:rsid w:val="00BF0D4D"/>
    <w:rsid w:val="00BF300E"/>
    <w:rsid w:val="00BF321F"/>
    <w:rsid w:val="00BF3725"/>
    <w:rsid w:val="00BF4E64"/>
    <w:rsid w:val="00BF6573"/>
    <w:rsid w:val="00BF6868"/>
    <w:rsid w:val="00BF6AAF"/>
    <w:rsid w:val="00BF719C"/>
    <w:rsid w:val="00BF7203"/>
    <w:rsid w:val="00BF7453"/>
    <w:rsid w:val="00C00616"/>
    <w:rsid w:val="00C009C2"/>
    <w:rsid w:val="00C00B76"/>
    <w:rsid w:val="00C016A3"/>
    <w:rsid w:val="00C01A36"/>
    <w:rsid w:val="00C02F30"/>
    <w:rsid w:val="00C02F4E"/>
    <w:rsid w:val="00C03795"/>
    <w:rsid w:val="00C03A98"/>
    <w:rsid w:val="00C03F41"/>
    <w:rsid w:val="00C0401D"/>
    <w:rsid w:val="00C04DC3"/>
    <w:rsid w:val="00C04E6B"/>
    <w:rsid w:val="00C06616"/>
    <w:rsid w:val="00C069BD"/>
    <w:rsid w:val="00C0718F"/>
    <w:rsid w:val="00C0775A"/>
    <w:rsid w:val="00C10EC2"/>
    <w:rsid w:val="00C10FE8"/>
    <w:rsid w:val="00C12111"/>
    <w:rsid w:val="00C128CE"/>
    <w:rsid w:val="00C129E0"/>
    <w:rsid w:val="00C1306F"/>
    <w:rsid w:val="00C13BFF"/>
    <w:rsid w:val="00C13C82"/>
    <w:rsid w:val="00C14098"/>
    <w:rsid w:val="00C14582"/>
    <w:rsid w:val="00C14A95"/>
    <w:rsid w:val="00C152C4"/>
    <w:rsid w:val="00C15524"/>
    <w:rsid w:val="00C15CE6"/>
    <w:rsid w:val="00C16166"/>
    <w:rsid w:val="00C16287"/>
    <w:rsid w:val="00C1745A"/>
    <w:rsid w:val="00C1759F"/>
    <w:rsid w:val="00C17A67"/>
    <w:rsid w:val="00C2047A"/>
    <w:rsid w:val="00C2086B"/>
    <w:rsid w:val="00C20E1E"/>
    <w:rsid w:val="00C20F34"/>
    <w:rsid w:val="00C20FC6"/>
    <w:rsid w:val="00C21080"/>
    <w:rsid w:val="00C22389"/>
    <w:rsid w:val="00C22D10"/>
    <w:rsid w:val="00C24688"/>
    <w:rsid w:val="00C24C64"/>
    <w:rsid w:val="00C24DE4"/>
    <w:rsid w:val="00C250B8"/>
    <w:rsid w:val="00C25AAB"/>
    <w:rsid w:val="00C260F7"/>
    <w:rsid w:val="00C27DFA"/>
    <w:rsid w:val="00C303FE"/>
    <w:rsid w:val="00C30ADC"/>
    <w:rsid w:val="00C30FA5"/>
    <w:rsid w:val="00C31420"/>
    <w:rsid w:val="00C31519"/>
    <w:rsid w:val="00C318EA"/>
    <w:rsid w:val="00C31F48"/>
    <w:rsid w:val="00C31FF1"/>
    <w:rsid w:val="00C32483"/>
    <w:rsid w:val="00C339AD"/>
    <w:rsid w:val="00C34BF8"/>
    <w:rsid w:val="00C3744D"/>
    <w:rsid w:val="00C374ED"/>
    <w:rsid w:val="00C37978"/>
    <w:rsid w:val="00C37B29"/>
    <w:rsid w:val="00C37BA8"/>
    <w:rsid w:val="00C40298"/>
    <w:rsid w:val="00C40ED2"/>
    <w:rsid w:val="00C41192"/>
    <w:rsid w:val="00C41413"/>
    <w:rsid w:val="00C41DFB"/>
    <w:rsid w:val="00C42AB7"/>
    <w:rsid w:val="00C445E4"/>
    <w:rsid w:val="00C44E90"/>
    <w:rsid w:val="00C44FBC"/>
    <w:rsid w:val="00C45A90"/>
    <w:rsid w:val="00C46F2E"/>
    <w:rsid w:val="00C4709D"/>
    <w:rsid w:val="00C47534"/>
    <w:rsid w:val="00C47B56"/>
    <w:rsid w:val="00C47C65"/>
    <w:rsid w:val="00C50090"/>
    <w:rsid w:val="00C502E4"/>
    <w:rsid w:val="00C50B74"/>
    <w:rsid w:val="00C50EC3"/>
    <w:rsid w:val="00C517B8"/>
    <w:rsid w:val="00C51C8F"/>
    <w:rsid w:val="00C5239D"/>
    <w:rsid w:val="00C52DE7"/>
    <w:rsid w:val="00C54A1C"/>
    <w:rsid w:val="00C54AF0"/>
    <w:rsid w:val="00C54B56"/>
    <w:rsid w:val="00C54ECD"/>
    <w:rsid w:val="00C5566B"/>
    <w:rsid w:val="00C55B2D"/>
    <w:rsid w:val="00C566B4"/>
    <w:rsid w:val="00C566D3"/>
    <w:rsid w:val="00C5681A"/>
    <w:rsid w:val="00C5710F"/>
    <w:rsid w:val="00C608D7"/>
    <w:rsid w:val="00C60982"/>
    <w:rsid w:val="00C60E58"/>
    <w:rsid w:val="00C629BA"/>
    <w:rsid w:val="00C633D5"/>
    <w:rsid w:val="00C63727"/>
    <w:rsid w:val="00C63868"/>
    <w:rsid w:val="00C63EBF"/>
    <w:rsid w:val="00C65CC7"/>
    <w:rsid w:val="00C66291"/>
    <w:rsid w:val="00C66CBB"/>
    <w:rsid w:val="00C7009B"/>
    <w:rsid w:val="00C70B3D"/>
    <w:rsid w:val="00C70F1B"/>
    <w:rsid w:val="00C72854"/>
    <w:rsid w:val="00C72AA7"/>
    <w:rsid w:val="00C72D28"/>
    <w:rsid w:val="00C72FBF"/>
    <w:rsid w:val="00C731B8"/>
    <w:rsid w:val="00C734EB"/>
    <w:rsid w:val="00C736D5"/>
    <w:rsid w:val="00C75A16"/>
    <w:rsid w:val="00C75D23"/>
    <w:rsid w:val="00C76CAF"/>
    <w:rsid w:val="00C76D29"/>
    <w:rsid w:val="00C7730A"/>
    <w:rsid w:val="00C80D6F"/>
    <w:rsid w:val="00C81030"/>
    <w:rsid w:val="00C8104A"/>
    <w:rsid w:val="00C81212"/>
    <w:rsid w:val="00C82BD3"/>
    <w:rsid w:val="00C82C0C"/>
    <w:rsid w:val="00C83136"/>
    <w:rsid w:val="00C84709"/>
    <w:rsid w:val="00C84CA7"/>
    <w:rsid w:val="00C85B68"/>
    <w:rsid w:val="00C8667A"/>
    <w:rsid w:val="00C867CD"/>
    <w:rsid w:val="00C868ED"/>
    <w:rsid w:val="00C86A91"/>
    <w:rsid w:val="00C86B31"/>
    <w:rsid w:val="00C8718E"/>
    <w:rsid w:val="00C872E1"/>
    <w:rsid w:val="00C87470"/>
    <w:rsid w:val="00C87809"/>
    <w:rsid w:val="00C9014C"/>
    <w:rsid w:val="00C90584"/>
    <w:rsid w:val="00C90A2D"/>
    <w:rsid w:val="00C90DEC"/>
    <w:rsid w:val="00C91E5F"/>
    <w:rsid w:val="00C9250B"/>
    <w:rsid w:val="00C925EB"/>
    <w:rsid w:val="00C92ADC"/>
    <w:rsid w:val="00C93638"/>
    <w:rsid w:val="00C93C1B"/>
    <w:rsid w:val="00C9499D"/>
    <w:rsid w:val="00C961C1"/>
    <w:rsid w:val="00C961F3"/>
    <w:rsid w:val="00C96362"/>
    <w:rsid w:val="00C97249"/>
    <w:rsid w:val="00CA0600"/>
    <w:rsid w:val="00CA1390"/>
    <w:rsid w:val="00CA159C"/>
    <w:rsid w:val="00CA2945"/>
    <w:rsid w:val="00CA2AC7"/>
    <w:rsid w:val="00CA3038"/>
    <w:rsid w:val="00CA33E7"/>
    <w:rsid w:val="00CA3626"/>
    <w:rsid w:val="00CA3627"/>
    <w:rsid w:val="00CA3BAE"/>
    <w:rsid w:val="00CA3F5A"/>
    <w:rsid w:val="00CA427A"/>
    <w:rsid w:val="00CA459C"/>
    <w:rsid w:val="00CA4D5A"/>
    <w:rsid w:val="00CA5820"/>
    <w:rsid w:val="00CA671E"/>
    <w:rsid w:val="00CA6DA0"/>
    <w:rsid w:val="00CA721C"/>
    <w:rsid w:val="00CA729C"/>
    <w:rsid w:val="00CB0457"/>
    <w:rsid w:val="00CB08C2"/>
    <w:rsid w:val="00CB0929"/>
    <w:rsid w:val="00CB15BA"/>
    <w:rsid w:val="00CB17D6"/>
    <w:rsid w:val="00CB1E50"/>
    <w:rsid w:val="00CB1FA6"/>
    <w:rsid w:val="00CB25BD"/>
    <w:rsid w:val="00CB295B"/>
    <w:rsid w:val="00CB2D9A"/>
    <w:rsid w:val="00CB2F79"/>
    <w:rsid w:val="00CB3757"/>
    <w:rsid w:val="00CB396C"/>
    <w:rsid w:val="00CB4D5F"/>
    <w:rsid w:val="00CB504A"/>
    <w:rsid w:val="00CB52D5"/>
    <w:rsid w:val="00CB566C"/>
    <w:rsid w:val="00CB585A"/>
    <w:rsid w:val="00CB61DD"/>
    <w:rsid w:val="00CB668F"/>
    <w:rsid w:val="00CB6DC6"/>
    <w:rsid w:val="00CB6EBC"/>
    <w:rsid w:val="00CB71EC"/>
    <w:rsid w:val="00CC02BD"/>
    <w:rsid w:val="00CC0326"/>
    <w:rsid w:val="00CC0395"/>
    <w:rsid w:val="00CC0ADA"/>
    <w:rsid w:val="00CC0F4B"/>
    <w:rsid w:val="00CC1270"/>
    <w:rsid w:val="00CC2029"/>
    <w:rsid w:val="00CC20AC"/>
    <w:rsid w:val="00CC21B5"/>
    <w:rsid w:val="00CC2748"/>
    <w:rsid w:val="00CC291D"/>
    <w:rsid w:val="00CC2B9B"/>
    <w:rsid w:val="00CC3078"/>
    <w:rsid w:val="00CC407E"/>
    <w:rsid w:val="00CC42A3"/>
    <w:rsid w:val="00CC4446"/>
    <w:rsid w:val="00CC45EE"/>
    <w:rsid w:val="00CC4DE4"/>
    <w:rsid w:val="00CC5AC2"/>
    <w:rsid w:val="00CC6E60"/>
    <w:rsid w:val="00CC71B5"/>
    <w:rsid w:val="00CD0152"/>
    <w:rsid w:val="00CD0AE7"/>
    <w:rsid w:val="00CD1809"/>
    <w:rsid w:val="00CD2E2E"/>
    <w:rsid w:val="00CD2FB9"/>
    <w:rsid w:val="00CD3358"/>
    <w:rsid w:val="00CD3719"/>
    <w:rsid w:val="00CD4AEE"/>
    <w:rsid w:val="00CD514B"/>
    <w:rsid w:val="00CD5849"/>
    <w:rsid w:val="00CD5E79"/>
    <w:rsid w:val="00CD5EAD"/>
    <w:rsid w:val="00CD6076"/>
    <w:rsid w:val="00CD60E8"/>
    <w:rsid w:val="00CD649A"/>
    <w:rsid w:val="00CD6A5A"/>
    <w:rsid w:val="00CD6B59"/>
    <w:rsid w:val="00CD7AF7"/>
    <w:rsid w:val="00CE1361"/>
    <w:rsid w:val="00CE13E6"/>
    <w:rsid w:val="00CE1933"/>
    <w:rsid w:val="00CE20DA"/>
    <w:rsid w:val="00CE21AC"/>
    <w:rsid w:val="00CE2994"/>
    <w:rsid w:val="00CE2F09"/>
    <w:rsid w:val="00CE382D"/>
    <w:rsid w:val="00CE4C9A"/>
    <w:rsid w:val="00CE564C"/>
    <w:rsid w:val="00CE61E5"/>
    <w:rsid w:val="00CE6399"/>
    <w:rsid w:val="00CE7643"/>
    <w:rsid w:val="00CE78BE"/>
    <w:rsid w:val="00CE7974"/>
    <w:rsid w:val="00CF03DA"/>
    <w:rsid w:val="00CF0F79"/>
    <w:rsid w:val="00CF1221"/>
    <w:rsid w:val="00CF1A30"/>
    <w:rsid w:val="00CF1E83"/>
    <w:rsid w:val="00CF2252"/>
    <w:rsid w:val="00CF2459"/>
    <w:rsid w:val="00CF2AA6"/>
    <w:rsid w:val="00CF334F"/>
    <w:rsid w:val="00CF36F9"/>
    <w:rsid w:val="00CF3BC0"/>
    <w:rsid w:val="00CF4C93"/>
    <w:rsid w:val="00CF4CA8"/>
    <w:rsid w:val="00CF5401"/>
    <w:rsid w:val="00CF5464"/>
    <w:rsid w:val="00CF547A"/>
    <w:rsid w:val="00CF5881"/>
    <w:rsid w:val="00CF58D9"/>
    <w:rsid w:val="00CF629F"/>
    <w:rsid w:val="00CF6FFE"/>
    <w:rsid w:val="00CF72DE"/>
    <w:rsid w:val="00CF752E"/>
    <w:rsid w:val="00D010F9"/>
    <w:rsid w:val="00D0205E"/>
    <w:rsid w:val="00D04227"/>
    <w:rsid w:val="00D0431C"/>
    <w:rsid w:val="00D044BE"/>
    <w:rsid w:val="00D04978"/>
    <w:rsid w:val="00D055E8"/>
    <w:rsid w:val="00D06940"/>
    <w:rsid w:val="00D07973"/>
    <w:rsid w:val="00D07A9B"/>
    <w:rsid w:val="00D07D74"/>
    <w:rsid w:val="00D1036A"/>
    <w:rsid w:val="00D10709"/>
    <w:rsid w:val="00D10849"/>
    <w:rsid w:val="00D11A44"/>
    <w:rsid w:val="00D11EC5"/>
    <w:rsid w:val="00D12212"/>
    <w:rsid w:val="00D1294C"/>
    <w:rsid w:val="00D12972"/>
    <w:rsid w:val="00D134F8"/>
    <w:rsid w:val="00D13AC4"/>
    <w:rsid w:val="00D141E5"/>
    <w:rsid w:val="00D1440B"/>
    <w:rsid w:val="00D146E5"/>
    <w:rsid w:val="00D14D98"/>
    <w:rsid w:val="00D15BEF"/>
    <w:rsid w:val="00D164A5"/>
    <w:rsid w:val="00D16892"/>
    <w:rsid w:val="00D16B13"/>
    <w:rsid w:val="00D16B45"/>
    <w:rsid w:val="00D17211"/>
    <w:rsid w:val="00D1752F"/>
    <w:rsid w:val="00D17F4C"/>
    <w:rsid w:val="00D20DAB"/>
    <w:rsid w:val="00D21030"/>
    <w:rsid w:val="00D216B2"/>
    <w:rsid w:val="00D222FF"/>
    <w:rsid w:val="00D22794"/>
    <w:rsid w:val="00D227CF"/>
    <w:rsid w:val="00D23294"/>
    <w:rsid w:val="00D23B93"/>
    <w:rsid w:val="00D23DDD"/>
    <w:rsid w:val="00D246B5"/>
    <w:rsid w:val="00D24890"/>
    <w:rsid w:val="00D24BFF"/>
    <w:rsid w:val="00D251CC"/>
    <w:rsid w:val="00D26097"/>
    <w:rsid w:val="00D262CC"/>
    <w:rsid w:val="00D26D8A"/>
    <w:rsid w:val="00D26FB2"/>
    <w:rsid w:val="00D272AD"/>
    <w:rsid w:val="00D30679"/>
    <w:rsid w:val="00D30B32"/>
    <w:rsid w:val="00D30ED4"/>
    <w:rsid w:val="00D31213"/>
    <w:rsid w:val="00D31624"/>
    <w:rsid w:val="00D31D52"/>
    <w:rsid w:val="00D32558"/>
    <w:rsid w:val="00D3275D"/>
    <w:rsid w:val="00D334EE"/>
    <w:rsid w:val="00D33BED"/>
    <w:rsid w:val="00D33DFD"/>
    <w:rsid w:val="00D34794"/>
    <w:rsid w:val="00D3567C"/>
    <w:rsid w:val="00D356CA"/>
    <w:rsid w:val="00D35B0E"/>
    <w:rsid w:val="00D362B7"/>
    <w:rsid w:val="00D36614"/>
    <w:rsid w:val="00D36D4C"/>
    <w:rsid w:val="00D36E8F"/>
    <w:rsid w:val="00D37464"/>
    <w:rsid w:val="00D37530"/>
    <w:rsid w:val="00D37C6E"/>
    <w:rsid w:val="00D37FFC"/>
    <w:rsid w:val="00D40ED3"/>
    <w:rsid w:val="00D40FE7"/>
    <w:rsid w:val="00D41ECB"/>
    <w:rsid w:val="00D420E9"/>
    <w:rsid w:val="00D448B3"/>
    <w:rsid w:val="00D44DF0"/>
    <w:rsid w:val="00D44F71"/>
    <w:rsid w:val="00D44FC4"/>
    <w:rsid w:val="00D453D5"/>
    <w:rsid w:val="00D458AE"/>
    <w:rsid w:val="00D46EA5"/>
    <w:rsid w:val="00D46F51"/>
    <w:rsid w:val="00D46F56"/>
    <w:rsid w:val="00D478DA"/>
    <w:rsid w:val="00D47B11"/>
    <w:rsid w:val="00D47E12"/>
    <w:rsid w:val="00D47E1E"/>
    <w:rsid w:val="00D47F6F"/>
    <w:rsid w:val="00D502A6"/>
    <w:rsid w:val="00D50440"/>
    <w:rsid w:val="00D50AA3"/>
    <w:rsid w:val="00D51BCA"/>
    <w:rsid w:val="00D52088"/>
    <w:rsid w:val="00D521C7"/>
    <w:rsid w:val="00D53C9C"/>
    <w:rsid w:val="00D53D76"/>
    <w:rsid w:val="00D5451F"/>
    <w:rsid w:val="00D54772"/>
    <w:rsid w:val="00D547A0"/>
    <w:rsid w:val="00D54CF8"/>
    <w:rsid w:val="00D54EA3"/>
    <w:rsid w:val="00D55871"/>
    <w:rsid w:val="00D559D4"/>
    <w:rsid w:val="00D5629D"/>
    <w:rsid w:val="00D563FA"/>
    <w:rsid w:val="00D5695F"/>
    <w:rsid w:val="00D56AC7"/>
    <w:rsid w:val="00D574E0"/>
    <w:rsid w:val="00D575FB"/>
    <w:rsid w:val="00D57C1A"/>
    <w:rsid w:val="00D602BD"/>
    <w:rsid w:val="00D603A4"/>
    <w:rsid w:val="00D617C6"/>
    <w:rsid w:val="00D62C0C"/>
    <w:rsid w:val="00D62D9E"/>
    <w:rsid w:val="00D63487"/>
    <w:rsid w:val="00D63EEF"/>
    <w:rsid w:val="00D644BE"/>
    <w:rsid w:val="00D6475A"/>
    <w:rsid w:val="00D64949"/>
    <w:rsid w:val="00D6533D"/>
    <w:rsid w:val="00D655DE"/>
    <w:rsid w:val="00D6660A"/>
    <w:rsid w:val="00D66BE7"/>
    <w:rsid w:val="00D67754"/>
    <w:rsid w:val="00D67A0C"/>
    <w:rsid w:val="00D67EDC"/>
    <w:rsid w:val="00D70540"/>
    <w:rsid w:val="00D71034"/>
    <w:rsid w:val="00D714B6"/>
    <w:rsid w:val="00D714C9"/>
    <w:rsid w:val="00D71872"/>
    <w:rsid w:val="00D71F2D"/>
    <w:rsid w:val="00D72398"/>
    <w:rsid w:val="00D725D8"/>
    <w:rsid w:val="00D72DA0"/>
    <w:rsid w:val="00D73B7F"/>
    <w:rsid w:val="00D73D98"/>
    <w:rsid w:val="00D74128"/>
    <w:rsid w:val="00D74275"/>
    <w:rsid w:val="00D748A9"/>
    <w:rsid w:val="00D759A7"/>
    <w:rsid w:val="00D75C80"/>
    <w:rsid w:val="00D76483"/>
    <w:rsid w:val="00D77B72"/>
    <w:rsid w:val="00D80AB7"/>
    <w:rsid w:val="00D8404E"/>
    <w:rsid w:val="00D84843"/>
    <w:rsid w:val="00D8502D"/>
    <w:rsid w:val="00D85177"/>
    <w:rsid w:val="00D85DB2"/>
    <w:rsid w:val="00D85DE9"/>
    <w:rsid w:val="00D85E1F"/>
    <w:rsid w:val="00D85F2B"/>
    <w:rsid w:val="00D864EB"/>
    <w:rsid w:val="00D866A8"/>
    <w:rsid w:val="00D870E0"/>
    <w:rsid w:val="00D876FD"/>
    <w:rsid w:val="00D87929"/>
    <w:rsid w:val="00D87B44"/>
    <w:rsid w:val="00D87CAB"/>
    <w:rsid w:val="00D87E1D"/>
    <w:rsid w:val="00D918CE"/>
    <w:rsid w:val="00D91AE9"/>
    <w:rsid w:val="00D91AEB"/>
    <w:rsid w:val="00D91FB6"/>
    <w:rsid w:val="00D923C9"/>
    <w:rsid w:val="00D924A4"/>
    <w:rsid w:val="00D935EA"/>
    <w:rsid w:val="00D93652"/>
    <w:rsid w:val="00D9393C"/>
    <w:rsid w:val="00D93EAC"/>
    <w:rsid w:val="00D93F18"/>
    <w:rsid w:val="00D94E54"/>
    <w:rsid w:val="00D95F93"/>
    <w:rsid w:val="00D962C6"/>
    <w:rsid w:val="00D965CB"/>
    <w:rsid w:val="00D97A19"/>
    <w:rsid w:val="00D97FEF"/>
    <w:rsid w:val="00DA0503"/>
    <w:rsid w:val="00DA05CA"/>
    <w:rsid w:val="00DA0E06"/>
    <w:rsid w:val="00DA0FAB"/>
    <w:rsid w:val="00DA1FDC"/>
    <w:rsid w:val="00DA256C"/>
    <w:rsid w:val="00DA28EE"/>
    <w:rsid w:val="00DA357E"/>
    <w:rsid w:val="00DA3C87"/>
    <w:rsid w:val="00DA4AD3"/>
    <w:rsid w:val="00DA512D"/>
    <w:rsid w:val="00DA5346"/>
    <w:rsid w:val="00DA5F66"/>
    <w:rsid w:val="00DA5F82"/>
    <w:rsid w:val="00DA653A"/>
    <w:rsid w:val="00DA6CE5"/>
    <w:rsid w:val="00DA7EE8"/>
    <w:rsid w:val="00DB0623"/>
    <w:rsid w:val="00DB0632"/>
    <w:rsid w:val="00DB0FA9"/>
    <w:rsid w:val="00DB18D0"/>
    <w:rsid w:val="00DB2438"/>
    <w:rsid w:val="00DB2840"/>
    <w:rsid w:val="00DB35DA"/>
    <w:rsid w:val="00DB38F2"/>
    <w:rsid w:val="00DB3E67"/>
    <w:rsid w:val="00DB3ED6"/>
    <w:rsid w:val="00DB4319"/>
    <w:rsid w:val="00DB4D50"/>
    <w:rsid w:val="00DB4E0D"/>
    <w:rsid w:val="00DB54A6"/>
    <w:rsid w:val="00DB687E"/>
    <w:rsid w:val="00DB6C83"/>
    <w:rsid w:val="00DB761F"/>
    <w:rsid w:val="00DB7682"/>
    <w:rsid w:val="00DB79FF"/>
    <w:rsid w:val="00DB7C6F"/>
    <w:rsid w:val="00DB7ED3"/>
    <w:rsid w:val="00DC06AA"/>
    <w:rsid w:val="00DC0AFE"/>
    <w:rsid w:val="00DC145A"/>
    <w:rsid w:val="00DC15CC"/>
    <w:rsid w:val="00DC1B56"/>
    <w:rsid w:val="00DC1F6B"/>
    <w:rsid w:val="00DC202C"/>
    <w:rsid w:val="00DC3ACA"/>
    <w:rsid w:val="00DC3D3E"/>
    <w:rsid w:val="00DC420A"/>
    <w:rsid w:val="00DC42C4"/>
    <w:rsid w:val="00DC49E9"/>
    <w:rsid w:val="00DC4E5D"/>
    <w:rsid w:val="00DC5BCF"/>
    <w:rsid w:val="00DC6608"/>
    <w:rsid w:val="00DC7296"/>
    <w:rsid w:val="00DC73D2"/>
    <w:rsid w:val="00DC757C"/>
    <w:rsid w:val="00DC759E"/>
    <w:rsid w:val="00DD02F9"/>
    <w:rsid w:val="00DD042F"/>
    <w:rsid w:val="00DD12AB"/>
    <w:rsid w:val="00DD1312"/>
    <w:rsid w:val="00DD17AC"/>
    <w:rsid w:val="00DD1CFC"/>
    <w:rsid w:val="00DD30C1"/>
    <w:rsid w:val="00DD31B9"/>
    <w:rsid w:val="00DD3E68"/>
    <w:rsid w:val="00DD4899"/>
    <w:rsid w:val="00DD4EB0"/>
    <w:rsid w:val="00DD5784"/>
    <w:rsid w:val="00DD603B"/>
    <w:rsid w:val="00DD6247"/>
    <w:rsid w:val="00DD64B8"/>
    <w:rsid w:val="00DD7990"/>
    <w:rsid w:val="00DE003B"/>
    <w:rsid w:val="00DE06F4"/>
    <w:rsid w:val="00DE09EA"/>
    <w:rsid w:val="00DE12B0"/>
    <w:rsid w:val="00DE12B9"/>
    <w:rsid w:val="00DE1C5C"/>
    <w:rsid w:val="00DE386A"/>
    <w:rsid w:val="00DE38B5"/>
    <w:rsid w:val="00DE3AEC"/>
    <w:rsid w:val="00DE3AF9"/>
    <w:rsid w:val="00DE44E0"/>
    <w:rsid w:val="00DE4B19"/>
    <w:rsid w:val="00DE4DD6"/>
    <w:rsid w:val="00DE4EC6"/>
    <w:rsid w:val="00DE51B9"/>
    <w:rsid w:val="00DE5EAA"/>
    <w:rsid w:val="00DE6208"/>
    <w:rsid w:val="00DE7A9F"/>
    <w:rsid w:val="00DE7B50"/>
    <w:rsid w:val="00DF00A8"/>
    <w:rsid w:val="00DF033E"/>
    <w:rsid w:val="00DF0A64"/>
    <w:rsid w:val="00DF187C"/>
    <w:rsid w:val="00DF1ABF"/>
    <w:rsid w:val="00DF1C44"/>
    <w:rsid w:val="00DF1E66"/>
    <w:rsid w:val="00DF2AEA"/>
    <w:rsid w:val="00DF39D9"/>
    <w:rsid w:val="00DF39EA"/>
    <w:rsid w:val="00DF3D7C"/>
    <w:rsid w:val="00DF4F8D"/>
    <w:rsid w:val="00DF5BAE"/>
    <w:rsid w:val="00DF5E1C"/>
    <w:rsid w:val="00DF607C"/>
    <w:rsid w:val="00DF6318"/>
    <w:rsid w:val="00DF63A6"/>
    <w:rsid w:val="00DF691A"/>
    <w:rsid w:val="00DF7027"/>
    <w:rsid w:val="00DF788E"/>
    <w:rsid w:val="00DF78DF"/>
    <w:rsid w:val="00DF7D70"/>
    <w:rsid w:val="00E002D1"/>
    <w:rsid w:val="00E00A88"/>
    <w:rsid w:val="00E00C05"/>
    <w:rsid w:val="00E011C6"/>
    <w:rsid w:val="00E01562"/>
    <w:rsid w:val="00E01961"/>
    <w:rsid w:val="00E01DD6"/>
    <w:rsid w:val="00E01E4C"/>
    <w:rsid w:val="00E0283A"/>
    <w:rsid w:val="00E03972"/>
    <w:rsid w:val="00E03D25"/>
    <w:rsid w:val="00E03E90"/>
    <w:rsid w:val="00E0404B"/>
    <w:rsid w:val="00E042D6"/>
    <w:rsid w:val="00E04516"/>
    <w:rsid w:val="00E048E7"/>
    <w:rsid w:val="00E051C5"/>
    <w:rsid w:val="00E054B3"/>
    <w:rsid w:val="00E06E63"/>
    <w:rsid w:val="00E07415"/>
    <w:rsid w:val="00E07702"/>
    <w:rsid w:val="00E07AAA"/>
    <w:rsid w:val="00E10ACD"/>
    <w:rsid w:val="00E11041"/>
    <w:rsid w:val="00E115B9"/>
    <w:rsid w:val="00E11D05"/>
    <w:rsid w:val="00E11D1B"/>
    <w:rsid w:val="00E12869"/>
    <w:rsid w:val="00E13242"/>
    <w:rsid w:val="00E1358B"/>
    <w:rsid w:val="00E136C6"/>
    <w:rsid w:val="00E13FE0"/>
    <w:rsid w:val="00E1420A"/>
    <w:rsid w:val="00E14668"/>
    <w:rsid w:val="00E14D32"/>
    <w:rsid w:val="00E152A6"/>
    <w:rsid w:val="00E16693"/>
    <w:rsid w:val="00E16DF1"/>
    <w:rsid w:val="00E1706A"/>
    <w:rsid w:val="00E172A4"/>
    <w:rsid w:val="00E173C3"/>
    <w:rsid w:val="00E174A4"/>
    <w:rsid w:val="00E1761F"/>
    <w:rsid w:val="00E17EFB"/>
    <w:rsid w:val="00E20488"/>
    <w:rsid w:val="00E21623"/>
    <w:rsid w:val="00E217E4"/>
    <w:rsid w:val="00E21B7A"/>
    <w:rsid w:val="00E22C86"/>
    <w:rsid w:val="00E22F33"/>
    <w:rsid w:val="00E2512E"/>
    <w:rsid w:val="00E2583C"/>
    <w:rsid w:val="00E25FB8"/>
    <w:rsid w:val="00E2641C"/>
    <w:rsid w:val="00E26584"/>
    <w:rsid w:val="00E26CA5"/>
    <w:rsid w:val="00E26D3F"/>
    <w:rsid w:val="00E26E4F"/>
    <w:rsid w:val="00E27D50"/>
    <w:rsid w:val="00E30508"/>
    <w:rsid w:val="00E30E26"/>
    <w:rsid w:val="00E31C2F"/>
    <w:rsid w:val="00E3227D"/>
    <w:rsid w:val="00E32826"/>
    <w:rsid w:val="00E32F3B"/>
    <w:rsid w:val="00E33024"/>
    <w:rsid w:val="00E3358D"/>
    <w:rsid w:val="00E3397F"/>
    <w:rsid w:val="00E33D6E"/>
    <w:rsid w:val="00E343D1"/>
    <w:rsid w:val="00E346D5"/>
    <w:rsid w:val="00E34922"/>
    <w:rsid w:val="00E3494A"/>
    <w:rsid w:val="00E34ADF"/>
    <w:rsid w:val="00E350A2"/>
    <w:rsid w:val="00E3539A"/>
    <w:rsid w:val="00E35544"/>
    <w:rsid w:val="00E35951"/>
    <w:rsid w:val="00E35D58"/>
    <w:rsid w:val="00E3635D"/>
    <w:rsid w:val="00E36EF6"/>
    <w:rsid w:val="00E37684"/>
    <w:rsid w:val="00E37A3C"/>
    <w:rsid w:val="00E37E45"/>
    <w:rsid w:val="00E40933"/>
    <w:rsid w:val="00E409FC"/>
    <w:rsid w:val="00E40ABF"/>
    <w:rsid w:val="00E40EEA"/>
    <w:rsid w:val="00E41A45"/>
    <w:rsid w:val="00E41B9B"/>
    <w:rsid w:val="00E41FD4"/>
    <w:rsid w:val="00E42251"/>
    <w:rsid w:val="00E42AF5"/>
    <w:rsid w:val="00E42D9E"/>
    <w:rsid w:val="00E42F7F"/>
    <w:rsid w:val="00E43126"/>
    <w:rsid w:val="00E43259"/>
    <w:rsid w:val="00E43E1B"/>
    <w:rsid w:val="00E442A5"/>
    <w:rsid w:val="00E44402"/>
    <w:rsid w:val="00E44809"/>
    <w:rsid w:val="00E44C9A"/>
    <w:rsid w:val="00E450CC"/>
    <w:rsid w:val="00E45122"/>
    <w:rsid w:val="00E451FA"/>
    <w:rsid w:val="00E45DA3"/>
    <w:rsid w:val="00E45F65"/>
    <w:rsid w:val="00E463A4"/>
    <w:rsid w:val="00E466F6"/>
    <w:rsid w:val="00E46E23"/>
    <w:rsid w:val="00E472B0"/>
    <w:rsid w:val="00E479D8"/>
    <w:rsid w:val="00E47CAC"/>
    <w:rsid w:val="00E47FF7"/>
    <w:rsid w:val="00E50599"/>
    <w:rsid w:val="00E50B3E"/>
    <w:rsid w:val="00E50C6E"/>
    <w:rsid w:val="00E5160D"/>
    <w:rsid w:val="00E5278B"/>
    <w:rsid w:val="00E52C3C"/>
    <w:rsid w:val="00E53441"/>
    <w:rsid w:val="00E5403D"/>
    <w:rsid w:val="00E54DBA"/>
    <w:rsid w:val="00E5515E"/>
    <w:rsid w:val="00E558F5"/>
    <w:rsid w:val="00E55E86"/>
    <w:rsid w:val="00E56976"/>
    <w:rsid w:val="00E57062"/>
    <w:rsid w:val="00E570EE"/>
    <w:rsid w:val="00E5738D"/>
    <w:rsid w:val="00E57574"/>
    <w:rsid w:val="00E575BF"/>
    <w:rsid w:val="00E600BC"/>
    <w:rsid w:val="00E60484"/>
    <w:rsid w:val="00E604DC"/>
    <w:rsid w:val="00E60D5B"/>
    <w:rsid w:val="00E60D5C"/>
    <w:rsid w:val="00E614E7"/>
    <w:rsid w:val="00E61B5B"/>
    <w:rsid w:val="00E61C54"/>
    <w:rsid w:val="00E630C6"/>
    <w:rsid w:val="00E6374A"/>
    <w:rsid w:val="00E643D0"/>
    <w:rsid w:val="00E64531"/>
    <w:rsid w:val="00E649ED"/>
    <w:rsid w:val="00E64BCD"/>
    <w:rsid w:val="00E65897"/>
    <w:rsid w:val="00E664EA"/>
    <w:rsid w:val="00E67F1B"/>
    <w:rsid w:val="00E67F21"/>
    <w:rsid w:val="00E67FF9"/>
    <w:rsid w:val="00E70582"/>
    <w:rsid w:val="00E7083D"/>
    <w:rsid w:val="00E70F8C"/>
    <w:rsid w:val="00E71D64"/>
    <w:rsid w:val="00E720A0"/>
    <w:rsid w:val="00E72FCE"/>
    <w:rsid w:val="00E73003"/>
    <w:rsid w:val="00E73298"/>
    <w:rsid w:val="00E73EBD"/>
    <w:rsid w:val="00E7439D"/>
    <w:rsid w:val="00E74692"/>
    <w:rsid w:val="00E74FF5"/>
    <w:rsid w:val="00E75281"/>
    <w:rsid w:val="00E76315"/>
    <w:rsid w:val="00E76C43"/>
    <w:rsid w:val="00E77AEF"/>
    <w:rsid w:val="00E77B17"/>
    <w:rsid w:val="00E77D4B"/>
    <w:rsid w:val="00E800E0"/>
    <w:rsid w:val="00E80453"/>
    <w:rsid w:val="00E8100F"/>
    <w:rsid w:val="00E8131E"/>
    <w:rsid w:val="00E826C4"/>
    <w:rsid w:val="00E836CF"/>
    <w:rsid w:val="00E83780"/>
    <w:rsid w:val="00E84212"/>
    <w:rsid w:val="00E84334"/>
    <w:rsid w:val="00E8476E"/>
    <w:rsid w:val="00E84B08"/>
    <w:rsid w:val="00E8563C"/>
    <w:rsid w:val="00E85735"/>
    <w:rsid w:val="00E857F3"/>
    <w:rsid w:val="00E85E64"/>
    <w:rsid w:val="00E867C8"/>
    <w:rsid w:val="00E86B14"/>
    <w:rsid w:val="00E87711"/>
    <w:rsid w:val="00E87AF9"/>
    <w:rsid w:val="00E87E2E"/>
    <w:rsid w:val="00E87F8A"/>
    <w:rsid w:val="00E90526"/>
    <w:rsid w:val="00E907F3"/>
    <w:rsid w:val="00E91310"/>
    <w:rsid w:val="00E91563"/>
    <w:rsid w:val="00E9170E"/>
    <w:rsid w:val="00E9171C"/>
    <w:rsid w:val="00E92D6A"/>
    <w:rsid w:val="00E936DF"/>
    <w:rsid w:val="00E93D34"/>
    <w:rsid w:val="00E94019"/>
    <w:rsid w:val="00E94198"/>
    <w:rsid w:val="00E94C1F"/>
    <w:rsid w:val="00E95AA1"/>
    <w:rsid w:val="00E96D55"/>
    <w:rsid w:val="00E96E6E"/>
    <w:rsid w:val="00EA01A5"/>
    <w:rsid w:val="00EA06EE"/>
    <w:rsid w:val="00EA0CEA"/>
    <w:rsid w:val="00EA2270"/>
    <w:rsid w:val="00EA22F8"/>
    <w:rsid w:val="00EA238F"/>
    <w:rsid w:val="00EA2530"/>
    <w:rsid w:val="00EA2A79"/>
    <w:rsid w:val="00EA2CB4"/>
    <w:rsid w:val="00EA39A9"/>
    <w:rsid w:val="00EA404D"/>
    <w:rsid w:val="00EA4231"/>
    <w:rsid w:val="00EA498C"/>
    <w:rsid w:val="00EA4FCA"/>
    <w:rsid w:val="00EA5A0E"/>
    <w:rsid w:val="00EA5C58"/>
    <w:rsid w:val="00EA60BF"/>
    <w:rsid w:val="00EA6129"/>
    <w:rsid w:val="00EA7BBF"/>
    <w:rsid w:val="00EA7C9A"/>
    <w:rsid w:val="00EA7F52"/>
    <w:rsid w:val="00EB07A4"/>
    <w:rsid w:val="00EB07F1"/>
    <w:rsid w:val="00EB13A2"/>
    <w:rsid w:val="00EB2FA5"/>
    <w:rsid w:val="00EB3943"/>
    <w:rsid w:val="00EB3C84"/>
    <w:rsid w:val="00EB42CC"/>
    <w:rsid w:val="00EB4A00"/>
    <w:rsid w:val="00EB72EC"/>
    <w:rsid w:val="00EB7F4F"/>
    <w:rsid w:val="00EC006F"/>
    <w:rsid w:val="00EC00F0"/>
    <w:rsid w:val="00EC02E5"/>
    <w:rsid w:val="00EC065D"/>
    <w:rsid w:val="00EC1633"/>
    <w:rsid w:val="00EC1C0A"/>
    <w:rsid w:val="00EC1EA5"/>
    <w:rsid w:val="00EC39D6"/>
    <w:rsid w:val="00EC3A05"/>
    <w:rsid w:val="00EC468E"/>
    <w:rsid w:val="00EC483F"/>
    <w:rsid w:val="00EC4B61"/>
    <w:rsid w:val="00EC4E2F"/>
    <w:rsid w:val="00EC4EC5"/>
    <w:rsid w:val="00EC4FA5"/>
    <w:rsid w:val="00EC57BB"/>
    <w:rsid w:val="00EC5863"/>
    <w:rsid w:val="00EC6950"/>
    <w:rsid w:val="00EC7BC9"/>
    <w:rsid w:val="00ED04E5"/>
    <w:rsid w:val="00ED063E"/>
    <w:rsid w:val="00ED1BDF"/>
    <w:rsid w:val="00ED1E76"/>
    <w:rsid w:val="00ED2798"/>
    <w:rsid w:val="00ED309E"/>
    <w:rsid w:val="00ED38F2"/>
    <w:rsid w:val="00ED483C"/>
    <w:rsid w:val="00ED4D2F"/>
    <w:rsid w:val="00ED5484"/>
    <w:rsid w:val="00ED5D0F"/>
    <w:rsid w:val="00ED7328"/>
    <w:rsid w:val="00ED75B2"/>
    <w:rsid w:val="00ED78C7"/>
    <w:rsid w:val="00EE053F"/>
    <w:rsid w:val="00EE1166"/>
    <w:rsid w:val="00EE1268"/>
    <w:rsid w:val="00EE1A21"/>
    <w:rsid w:val="00EE1C07"/>
    <w:rsid w:val="00EE2180"/>
    <w:rsid w:val="00EE2232"/>
    <w:rsid w:val="00EE2913"/>
    <w:rsid w:val="00EE3BB0"/>
    <w:rsid w:val="00EE5EE9"/>
    <w:rsid w:val="00EE7072"/>
    <w:rsid w:val="00EE77C4"/>
    <w:rsid w:val="00EE78A4"/>
    <w:rsid w:val="00EF063B"/>
    <w:rsid w:val="00EF0E44"/>
    <w:rsid w:val="00EF0FFF"/>
    <w:rsid w:val="00EF16BD"/>
    <w:rsid w:val="00EF1A7F"/>
    <w:rsid w:val="00EF33F4"/>
    <w:rsid w:val="00EF3814"/>
    <w:rsid w:val="00EF3A23"/>
    <w:rsid w:val="00EF4992"/>
    <w:rsid w:val="00EF4BDB"/>
    <w:rsid w:val="00EF4E17"/>
    <w:rsid w:val="00EF51CE"/>
    <w:rsid w:val="00EF54DC"/>
    <w:rsid w:val="00EF565D"/>
    <w:rsid w:val="00EF5E20"/>
    <w:rsid w:val="00EF6370"/>
    <w:rsid w:val="00EF66F6"/>
    <w:rsid w:val="00EF790E"/>
    <w:rsid w:val="00F00D28"/>
    <w:rsid w:val="00F0146A"/>
    <w:rsid w:val="00F01A96"/>
    <w:rsid w:val="00F0205B"/>
    <w:rsid w:val="00F02A60"/>
    <w:rsid w:val="00F039B1"/>
    <w:rsid w:val="00F03CC4"/>
    <w:rsid w:val="00F0453E"/>
    <w:rsid w:val="00F04662"/>
    <w:rsid w:val="00F05857"/>
    <w:rsid w:val="00F06DF0"/>
    <w:rsid w:val="00F07FDE"/>
    <w:rsid w:val="00F1007C"/>
    <w:rsid w:val="00F10C36"/>
    <w:rsid w:val="00F11276"/>
    <w:rsid w:val="00F120A0"/>
    <w:rsid w:val="00F122A5"/>
    <w:rsid w:val="00F130B1"/>
    <w:rsid w:val="00F13560"/>
    <w:rsid w:val="00F13708"/>
    <w:rsid w:val="00F137A1"/>
    <w:rsid w:val="00F1492C"/>
    <w:rsid w:val="00F14F7D"/>
    <w:rsid w:val="00F154B0"/>
    <w:rsid w:val="00F15532"/>
    <w:rsid w:val="00F155AF"/>
    <w:rsid w:val="00F157FF"/>
    <w:rsid w:val="00F15F0A"/>
    <w:rsid w:val="00F16371"/>
    <w:rsid w:val="00F1648D"/>
    <w:rsid w:val="00F170CE"/>
    <w:rsid w:val="00F176EF"/>
    <w:rsid w:val="00F177D9"/>
    <w:rsid w:val="00F2025B"/>
    <w:rsid w:val="00F202C5"/>
    <w:rsid w:val="00F20EF9"/>
    <w:rsid w:val="00F21032"/>
    <w:rsid w:val="00F213A6"/>
    <w:rsid w:val="00F21FD2"/>
    <w:rsid w:val="00F2252F"/>
    <w:rsid w:val="00F225E5"/>
    <w:rsid w:val="00F22D49"/>
    <w:rsid w:val="00F23132"/>
    <w:rsid w:val="00F23D8D"/>
    <w:rsid w:val="00F246B7"/>
    <w:rsid w:val="00F24A21"/>
    <w:rsid w:val="00F24A83"/>
    <w:rsid w:val="00F24DEB"/>
    <w:rsid w:val="00F24F7E"/>
    <w:rsid w:val="00F25C98"/>
    <w:rsid w:val="00F25EE3"/>
    <w:rsid w:val="00F267B2"/>
    <w:rsid w:val="00F268B4"/>
    <w:rsid w:val="00F26AAB"/>
    <w:rsid w:val="00F27955"/>
    <w:rsid w:val="00F27A9C"/>
    <w:rsid w:val="00F27DA3"/>
    <w:rsid w:val="00F27F8E"/>
    <w:rsid w:val="00F302D3"/>
    <w:rsid w:val="00F302FD"/>
    <w:rsid w:val="00F30423"/>
    <w:rsid w:val="00F313B5"/>
    <w:rsid w:val="00F313DF"/>
    <w:rsid w:val="00F3232C"/>
    <w:rsid w:val="00F32B2E"/>
    <w:rsid w:val="00F332E7"/>
    <w:rsid w:val="00F3382E"/>
    <w:rsid w:val="00F3404D"/>
    <w:rsid w:val="00F34226"/>
    <w:rsid w:val="00F343D5"/>
    <w:rsid w:val="00F344D3"/>
    <w:rsid w:val="00F345F5"/>
    <w:rsid w:val="00F349BA"/>
    <w:rsid w:val="00F34E02"/>
    <w:rsid w:val="00F35BD6"/>
    <w:rsid w:val="00F35EAB"/>
    <w:rsid w:val="00F3607E"/>
    <w:rsid w:val="00F366CE"/>
    <w:rsid w:val="00F37928"/>
    <w:rsid w:val="00F41482"/>
    <w:rsid w:val="00F421D2"/>
    <w:rsid w:val="00F422C7"/>
    <w:rsid w:val="00F4243D"/>
    <w:rsid w:val="00F42A15"/>
    <w:rsid w:val="00F4305B"/>
    <w:rsid w:val="00F43521"/>
    <w:rsid w:val="00F436DB"/>
    <w:rsid w:val="00F445D9"/>
    <w:rsid w:val="00F44D06"/>
    <w:rsid w:val="00F44D16"/>
    <w:rsid w:val="00F44ED9"/>
    <w:rsid w:val="00F45135"/>
    <w:rsid w:val="00F454DD"/>
    <w:rsid w:val="00F45715"/>
    <w:rsid w:val="00F457F5"/>
    <w:rsid w:val="00F4598B"/>
    <w:rsid w:val="00F45D6E"/>
    <w:rsid w:val="00F460E0"/>
    <w:rsid w:val="00F4651C"/>
    <w:rsid w:val="00F465E3"/>
    <w:rsid w:val="00F4688A"/>
    <w:rsid w:val="00F469C6"/>
    <w:rsid w:val="00F475D3"/>
    <w:rsid w:val="00F47724"/>
    <w:rsid w:val="00F5096F"/>
    <w:rsid w:val="00F5198D"/>
    <w:rsid w:val="00F5255D"/>
    <w:rsid w:val="00F53AD5"/>
    <w:rsid w:val="00F55A59"/>
    <w:rsid w:val="00F568D5"/>
    <w:rsid w:val="00F56DB6"/>
    <w:rsid w:val="00F573F1"/>
    <w:rsid w:val="00F579C5"/>
    <w:rsid w:val="00F57DA6"/>
    <w:rsid w:val="00F6043F"/>
    <w:rsid w:val="00F615DF"/>
    <w:rsid w:val="00F61F4B"/>
    <w:rsid w:val="00F620ED"/>
    <w:rsid w:val="00F622EE"/>
    <w:rsid w:val="00F624AB"/>
    <w:rsid w:val="00F630BC"/>
    <w:rsid w:val="00F63123"/>
    <w:rsid w:val="00F632AE"/>
    <w:rsid w:val="00F6398E"/>
    <w:rsid w:val="00F64384"/>
    <w:rsid w:val="00F6574D"/>
    <w:rsid w:val="00F659BB"/>
    <w:rsid w:val="00F65A5E"/>
    <w:rsid w:val="00F65ACE"/>
    <w:rsid w:val="00F65C13"/>
    <w:rsid w:val="00F6691C"/>
    <w:rsid w:val="00F6751A"/>
    <w:rsid w:val="00F6760B"/>
    <w:rsid w:val="00F702AA"/>
    <w:rsid w:val="00F7047F"/>
    <w:rsid w:val="00F708BC"/>
    <w:rsid w:val="00F7178C"/>
    <w:rsid w:val="00F71DCB"/>
    <w:rsid w:val="00F734EF"/>
    <w:rsid w:val="00F73A02"/>
    <w:rsid w:val="00F74DA2"/>
    <w:rsid w:val="00F753EB"/>
    <w:rsid w:val="00F7607B"/>
    <w:rsid w:val="00F77954"/>
    <w:rsid w:val="00F779A5"/>
    <w:rsid w:val="00F809F3"/>
    <w:rsid w:val="00F80A5E"/>
    <w:rsid w:val="00F80DDD"/>
    <w:rsid w:val="00F80E0B"/>
    <w:rsid w:val="00F813DD"/>
    <w:rsid w:val="00F815EC"/>
    <w:rsid w:val="00F82142"/>
    <w:rsid w:val="00F836AE"/>
    <w:rsid w:val="00F83E70"/>
    <w:rsid w:val="00F84430"/>
    <w:rsid w:val="00F846D0"/>
    <w:rsid w:val="00F84C97"/>
    <w:rsid w:val="00F84D40"/>
    <w:rsid w:val="00F8514A"/>
    <w:rsid w:val="00F85A35"/>
    <w:rsid w:val="00F85ED7"/>
    <w:rsid w:val="00F8615B"/>
    <w:rsid w:val="00F86E29"/>
    <w:rsid w:val="00F87B89"/>
    <w:rsid w:val="00F87F18"/>
    <w:rsid w:val="00F9027F"/>
    <w:rsid w:val="00F90966"/>
    <w:rsid w:val="00F90A86"/>
    <w:rsid w:val="00F90F63"/>
    <w:rsid w:val="00F919FD"/>
    <w:rsid w:val="00F91AE4"/>
    <w:rsid w:val="00F91E9F"/>
    <w:rsid w:val="00F92055"/>
    <w:rsid w:val="00F92688"/>
    <w:rsid w:val="00F92770"/>
    <w:rsid w:val="00F92AD8"/>
    <w:rsid w:val="00F92CEE"/>
    <w:rsid w:val="00F92DD7"/>
    <w:rsid w:val="00F93001"/>
    <w:rsid w:val="00F93578"/>
    <w:rsid w:val="00F9380C"/>
    <w:rsid w:val="00F94CCE"/>
    <w:rsid w:val="00F94F7F"/>
    <w:rsid w:val="00F94FF7"/>
    <w:rsid w:val="00F95F27"/>
    <w:rsid w:val="00F96712"/>
    <w:rsid w:val="00F96E27"/>
    <w:rsid w:val="00FA025C"/>
    <w:rsid w:val="00FA0314"/>
    <w:rsid w:val="00FA0EF9"/>
    <w:rsid w:val="00FA125B"/>
    <w:rsid w:val="00FA1415"/>
    <w:rsid w:val="00FA1799"/>
    <w:rsid w:val="00FA3013"/>
    <w:rsid w:val="00FA34D4"/>
    <w:rsid w:val="00FA3821"/>
    <w:rsid w:val="00FA3BE7"/>
    <w:rsid w:val="00FA41DC"/>
    <w:rsid w:val="00FA4C5F"/>
    <w:rsid w:val="00FA51A2"/>
    <w:rsid w:val="00FA54BE"/>
    <w:rsid w:val="00FA684A"/>
    <w:rsid w:val="00FA715B"/>
    <w:rsid w:val="00FA798E"/>
    <w:rsid w:val="00FB0530"/>
    <w:rsid w:val="00FB15B8"/>
    <w:rsid w:val="00FB172B"/>
    <w:rsid w:val="00FB1927"/>
    <w:rsid w:val="00FB1DB2"/>
    <w:rsid w:val="00FB2C82"/>
    <w:rsid w:val="00FB38A3"/>
    <w:rsid w:val="00FB3FBF"/>
    <w:rsid w:val="00FB58AC"/>
    <w:rsid w:val="00FB5E62"/>
    <w:rsid w:val="00FB6048"/>
    <w:rsid w:val="00FB6072"/>
    <w:rsid w:val="00FB614A"/>
    <w:rsid w:val="00FB6761"/>
    <w:rsid w:val="00FB6856"/>
    <w:rsid w:val="00FB7884"/>
    <w:rsid w:val="00FC0645"/>
    <w:rsid w:val="00FC0D1B"/>
    <w:rsid w:val="00FC1E0F"/>
    <w:rsid w:val="00FC2453"/>
    <w:rsid w:val="00FC2512"/>
    <w:rsid w:val="00FC2B72"/>
    <w:rsid w:val="00FC2C76"/>
    <w:rsid w:val="00FC2CA7"/>
    <w:rsid w:val="00FC30C5"/>
    <w:rsid w:val="00FC35E6"/>
    <w:rsid w:val="00FC3C6B"/>
    <w:rsid w:val="00FC4E10"/>
    <w:rsid w:val="00FC506C"/>
    <w:rsid w:val="00FC5478"/>
    <w:rsid w:val="00FC65BB"/>
    <w:rsid w:val="00FC6F74"/>
    <w:rsid w:val="00FC7F59"/>
    <w:rsid w:val="00FD0036"/>
    <w:rsid w:val="00FD0AD7"/>
    <w:rsid w:val="00FD1958"/>
    <w:rsid w:val="00FD2302"/>
    <w:rsid w:val="00FD2CF6"/>
    <w:rsid w:val="00FD55A0"/>
    <w:rsid w:val="00FD5837"/>
    <w:rsid w:val="00FD671F"/>
    <w:rsid w:val="00FD6A8F"/>
    <w:rsid w:val="00FD7D5C"/>
    <w:rsid w:val="00FD7E27"/>
    <w:rsid w:val="00FE0391"/>
    <w:rsid w:val="00FE048A"/>
    <w:rsid w:val="00FE1361"/>
    <w:rsid w:val="00FE1414"/>
    <w:rsid w:val="00FE1559"/>
    <w:rsid w:val="00FE17F7"/>
    <w:rsid w:val="00FE248F"/>
    <w:rsid w:val="00FE253F"/>
    <w:rsid w:val="00FE26DC"/>
    <w:rsid w:val="00FE30DF"/>
    <w:rsid w:val="00FE3467"/>
    <w:rsid w:val="00FE3741"/>
    <w:rsid w:val="00FE3F34"/>
    <w:rsid w:val="00FE438A"/>
    <w:rsid w:val="00FE5380"/>
    <w:rsid w:val="00FE5680"/>
    <w:rsid w:val="00FE5B3C"/>
    <w:rsid w:val="00FE5D5F"/>
    <w:rsid w:val="00FE6A14"/>
    <w:rsid w:val="00FE74BB"/>
    <w:rsid w:val="00FE7566"/>
    <w:rsid w:val="00FF0170"/>
    <w:rsid w:val="00FF08D4"/>
    <w:rsid w:val="00FF1102"/>
    <w:rsid w:val="00FF13C8"/>
    <w:rsid w:val="00FF1A7F"/>
    <w:rsid w:val="00FF28CD"/>
    <w:rsid w:val="00FF2D46"/>
    <w:rsid w:val="00FF2DEE"/>
    <w:rsid w:val="00FF2FFA"/>
    <w:rsid w:val="00FF3D0C"/>
    <w:rsid w:val="00FF43C1"/>
    <w:rsid w:val="00FF4440"/>
    <w:rsid w:val="00FF452E"/>
    <w:rsid w:val="00FF502A"/>
    <w:rsid w:val="00FF5A59"/>
    <w:rsid w:val="00FF65C2"/>
    <w:rsid w:val="00FF6CD1"/>
    <w:rsid w:val="00FF6E28"/>
    <w:rsid w:val="00FF6EB7"/>
    <w:rsid w:val="00FF6EC0"/>
    <w:rsid w:val="00FF6FF7"/>
    <w:rsid w:val="00FF7375"/>
    <w:rsid w:val="00FF7863"/>
    <w:rsid w:val="00FF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615BBDD"/>
  <w15:chartTrackingRefBased/>
  <w15:docId w15:val="{26CD66E9-0E20-4C79-80FF-6C1EB201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05CC0"/>
    <w:pPr>
      <w:suppressAutoHyphens/>
    </w:pPr>
    <w:rPr>
      <w:sz w:val="24"/>
      <w:szCs w:val="24"/>
      <w:lang w:eastAsia="ar-SA"/>
    </w:rPr>
  </w:style>
  <w:style w:type="paragraph" w:styleId="Nagwek1">
    <w:name w:val="heading 1"/>
    <w:basedOn w:val="Normalny"/>
    <w:next w:val="Normalny"/>
    <w:link w:val="Nagwek1Znak"/>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link w:val="Nagwek2Znak"/>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link w:val="TekstpodstawowywcityZnak"/>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normalny tekst,Akapit z list¹,T_SZ_List Paragraph,Akapit z listą BS,Kolorowa lista — akcent 11,Colorful List Accent 1"/>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
    <w:link w:val="Akapitzlist1"/>
    <w:uiPriority w:val="34"/>
    <w:qFormat/>
    <w:locked/>
    <w:rsid w:val="00D30679"/>
    <w:rPr>
      <w:sz w:val="24"/>
      <w:szCs w:val="24"/>
      <w:lang w:eastAsia="ar-SA"/>
    </w:rPr>
  </w:style>
  <w:style w:type="paragraph" w:styleId="Zwykytekst">
    <w:name w:val="Plain Text"/>
    <w:basedOn w:val="Normalny"/>
    <w:link w:val="ZwykytekstZnak"/>
    <w:rsid w:val="001A657E"/>
    <w:rPr>
      <w:rFonts w:ascii="Courier New" w:hAnsi="Courier New"/>
      <w:sz w:val="20"/>
      <w:szCs w:val="20"/>
      <w:lang w:val="x-none"/>
    </w:rPr>
  </w:style>
  <w:style w:type="character" w:customStyle="1" w:styleId="ZwykytekstZnak">
    <w:name w:val="Zwykły tekst Znak"/>
    <w:link w:val="Zwykytekst"/>
    <w:rsid w:val="001A657E"/>
    <w:rPr>
      <w:rFonts w:ascii="Courier New" w:hAnsi="Courier New" w:cs="Courier New"/>
      <w:lang w:eastAsia="ar-SA"/>
    </w:rPr>
  </w:style>
  <w:style w:type="character" w:customStyle="1" w:styleId="Nagwek3Znak">
    <w:name w:val="Nagłówek 3 Znak"/>
    <w:link w:val="Nagwek3"/>
    <w:rsid w:val="0076695E"/>
    <w:rPr>
      <w:rFonts w:ascii="Calibri Light" w:eastAsia="Times New Roman" w:hAnsi="Calibri Light" w:cs="Times New Roman"/>
      <w:b/>
      <w:bCs/>
      <w:sz w:val="26"/>
      <w:szCs w:val="26"/>
      <w:lang w:eastAsia="ar-SA"/>
    </w:rPr>
  </w:style>
  <w:style w:type="paragraph" w:styleId="Akapitzlist">
    <w:name w:val="List Paragraph"/>
    <w:basedOn w:val="Normalny"/>
    <w:uiPriority w:val="99"/>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character" w:customStyle="1" w:styleId="Nagwek1Znak">
    <w:name w:val="Nagłówek 1 Znak"/>
    <w:link w:val="Nagwek1"/>
    <w:rsid w:val="00C90A2D"/>
    <w:rPr>
      <w:b/>
      <w:sz w:val="22"/>
      <w:szCs w:val="24"/>
      <w:lang w:eastAsia="ar-SA"/>
    </w:rPr>
  </w:style>
  <w:style w:type="character" w:customStyle="1" w:styleId="Nagwek2Znak">
    <w:name w:val="Nagłówek 2 Znak"/>
    <w:link w:val="Nagwek2"/>
    <w:rsid w:val="00C90A2D"/>
    <w:rPr>
      <w:rFonts w:eastAsia="SimSun"/>
      <w:b/>
      <w:color w:val="000000"/>
      <w:sz w:val="24"/>
      <w:szCs w:val="24"/>
      <w:lang w:eastAsia="ar-SA"/>
    </w:rPr>
  </w:style>
  <w:style w:type="character" w:customStyle="1" w:styleId="NagwekZnak1">
    <w:name w:val="Nagłówek Znak1"/>
    <w:aliases w:val="Znak + Wyjustowany Znak1,Przed:  3 pt Znak1,Po:  7 Znak1,2 pt Znak1,Interlinia:  Wi... Znak Znak Znak Znak Znak1,Interlinia:  Wi... Znak1"/>
    <w:uiPriority w:val="99"/>
    <w:semiHidden/>
    <w:rsid w:val="00C90A2D"/>
    <w:rPr>
      <w:sz w:val="24"/>
      <w:szCs w:val="24"/>
      <w:lang w:eastAsia="ar-SA"/>
    </w:rPr>
  </w:style>
  <w:style w:type="character" w:customStyle="1" w:styleId="TekstpodstawowywcityZnak">
    <w:name w:val="Tekst podstawowy wcięty Znak"/>
    <w:link w:val="Tekstpodstawowywcity"/>
    <w:rsid w:val="00C90A2D"/>
    <w:rPr>
      <w:sz w:val="24"/>
      <w:szCs w:val="24"/>
      <w:lang w:eastAsia="ar-SA"/>
    </w:rPr>
  </w:style>
  <w:style w:type="paragraph" w:customStyle="1" w:styleId="ZnakZnak11">
    <w:name w:val="Znak Znak11"/>
    <w:basedOn w:val="Normalny"/>
    <w:rsid w:val="00C90A2D"/>
    <w:pPr>
      <w:suppressAutoHyphens w:val="0"/>
    </w:pPr>
    <w:rPr>
      <w:rFonts w:ascii="Arial" w:hAnsi="Arial" w:cs="Arial"/>
      <w:lang w:eastAsia="pl-PL"/>
    </w:rPr>
  </w:style>
  <w:style w:type="numbering" w:customStyle="1" w:styleId="3313111">
    <w:name w:val="3 / 3.1 / 3.1.11"/>
    <w:basedOn w:val="Bezlisty"/>
    <w:next w:val="111111"/>
    <w:semiHidden/>
    <w:unhideWhenUsed/>
    <w:rsid w:val="00C90A2D"/>
    <w:pPr>
      <w:numPr>
        <w:numId w:val="2"/>
      </w:numPr>
    </w:pPr>
  </w:style>
  <w:style w:type="character" w:customStyle="1" w:styleId="markedcontent">
    <w:name w:val="markedcontent"/>
    <w:rsid w:val="00025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61686213">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7070980">
      <w:bodyDiv w:val="1"/>
      <w:marLeft w:val="0"/>
      <w:marRight w:val="0"/>
      <w:marTop w:val="0"/>
      <w:marBottom w:val="0"/>
      <w:divBdr>
        <w:top w:val="none" w:sz="0" w:space="0" w:color="auto"/>
        <w:left w:val="none" w:sz="0" w:space="0" w:color="auto"/>
        <w:bottom w:val="none" w:sz="0" w:space="0" w:color="auto"/>
        <w:right w:val="none" w:sz="0" w:space="0" w:color="auto"/>
      </w:divBdr>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19223636">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64127727">
      <w:bodyDiv w:val="1"/>
      <w:marLeft w:val="0"/>
      <w:marRight w:val="0"/>
      <w:marTop w:val="0"/>
      <w:marBottom w:val="0"/>
      <w:divBdr>
        <w:top w:val="none" w:sz="0" w:space="0" w:color="auto"/>
        <w:left w:val="none" w:sz="0" w:space="0" w:color="auto"/>
        <w:bottom w:val="none" w:sz="0" w:space="0" w:color="auto"/>
        <w:right w:val="none" w:sz="0" w:space="0" w:color="auto"/>
      </w:divBdr>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263461429">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382561222">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57266518">
      <w:bodyDiv w:val="1"/>
      <w:marLeft w:val="0"/>
      <w:marRight w:val="0"/>
      <w:marTop w:val="0"/>
      <w:marBottom w:val="0"/>
      <w:divBdr>
        <w:top w:val="none" w:sz="0" w:space="0" w:color="auto"/>
        <w:left w:val="none" w:sz="0" w:space="0" w:color="auto"/>
        <w:bottom w:val="none" w:sz="0" w:space="0" w:color="auto"/>
        <w:right w:val="none" w:sz="0" w:space="0" w:color="auto"/>
      </w:divBdr>
    </w:div>
    <w:div w:id="463736446">
      <w:bodyDiv w:val="1"/>
      <w:marLeft w:val="0"/>
      <w:marRight w:val="0"/>
      <w:marTop w:val="0"/>
      <w:marBottom w:val="0"/>
      <w:divBdr>
        <w:top w:val="none" w:sz="0" w:space="0" w:color="auto"/>
        <w:left w:val="none" w:sz="0" w:space="0" w:color="auto"/>
        <w:bottom w:val="none" w:sz="0" w:space="0" w:color="auto"/>
        <w:right w:val="none" w:sz="0" w:space="0" w:color="auto"/>
      </w:divBdr>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6570491">
      <w:bodyDiv w:val="1"/>
      <w:marLeft w:val="0"/>
      <w:marRight w:val="0"/>
      <w:marTop w:val="0"/>
      <w:marBottom w:val="0"/>
      <w:divBdr>
        <w:top w:val="none" w:sz="0" w:space="0" w:color="auto"/>
        <w:left w:val="none" w:sz="0" w:space="0" w:color="auto"/>
        <w:bottom w:val="none" w:sz="0" w:space="0" w:color="auto"/>
        <w:right w:val="none" w:sz="0" w:space="0" w:color="auto"/>
      </w:divBdr>
      <w:divsChild>
        <w:div w:id="229200031">
          <w:marLeft w:val="0"/>
          <w:marRight w:val="0"/>
          <w:marTop w:val="0"/>
          <w:marBottom w:val="0"/>
          <w:divBdr>
            <w:top w:val="none" w:sz="0" w:space="0" w:color="auto"/>
            <w:left w:val="none" w:sz="0" w:space="0" w:color="auto"/>
            <w:bottom w:val="none" w:sz="0" w:space="0" w:color="auto"/>
            <w:right w:val="none" w:sz="0" w:space="0" w:color="auto"/>
          </w:divBdr>
        </w:div>
        <w:div w:id="397897750">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19939423">
      <w:bodyDiv w:val="1"/>
      <w:marLeft w:val="0"/>
      <w:marRight w:val="0"/>
      <w:marTop w:val="0"/>
      <w:marBottom w:val="0"/>
      <w:divBdr>
        <w:top w:val="none" w:sz="0" w:space="0" w:color="auto"/>
        <w:left w:val="none" w:sz="0" w:space="0" w:color="auto"/>
        <w:bottom w:val="none" w:sz="0" w:space="0" w:color="auto"/>
        <w:right w:val="none" w:sz="0" w:space="0" w:color="auto"/>
      </w:divBdr>
    </w:div>
    <w:div w:id="760956109">
      <w:bodyDiv w:val="1"/>
      <w:marLeft w:val="0"/>
      <w:marRight w:val="0"/>
      <w:marTop w:val="0"/>
      <w:marBottom w:val="0"/>
      <w:divBdr>
        <w:top w:val="none" w:sz="0" w:space="0" w:color="auto"/>
        <w:left w:val="none" w:sz="0" w:space="0" w:color="auto"/>
        <w:bottom w:val="none" w:sz="0" w:space="0" w:color="auto"/>
        <w:right w:val="none" w:sz="0" w:space="0" w:color="auto"/>
      </w:divBdr>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27330396">
      <w:bodyDiv w:val="1"/>
      <w:marLeft w:val="0"/>
      <w:marRight w:val="0"/>
      <w:marTop w:val="0"/>
      <w:marBottom w:val="0"/>
      <w:divBdr>
        <w:top w:val="none" w:sz="0" w:space="0" w:color="auto"/>
        <w:left w:val="none" w:sz="0" w:space="0" w:color="auto"/>
        <w:bottom w:val="none" w:sz="0" w:space="0" w:color="auto"/>
        <w:right w:val="none" w:sz="0" w:space="0" w:color="auto"/>
      </w:divBdr>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444955">
      <w:bodyDiv w:val="1"/>
      <w:marLeft w:val="0"/>
      <w:marRight w:val="0"/>
      <w:marTop w:val="0"/>
      <w:marBottom w:val="0"/>
      <w:divBdr>
        <w:top w:val="none" w:sz="0" w:space="0" w:color="auto"/>
        <w:left w:val="none" w:sz="0" w:space="0" w:color="auto"/>
        <w:bottom w:val="none" w:sz="0" w:space="0" w:color="auto"/>
        <w:right w:val="none" w:sz="0" w:space="0" w:color="auto"/>
      </w:divBdr>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62336">
      <w:bodyDiv w:val="1"/>
      <w:marLeft w:val="0"/>
      <w:marRight w:val="0"/>
      <w:marTop w:val="0"/>
      <w:marBottom w:val="0"/>
      <w:divBdr>
        <w:top w:val="none" w:sz="0" w:space="0" w:color="auto"/>
        <w:left w:val="none" w:sz="0" w:space="0" w:color="auto"/>
        <w:bottom w:val="none" w:sz="0" w:space="0" w:color="auto"/>
        <w:right w:val="none" w:sz="0" w:space="0" w:color="auto"/>
      </w:divBdr>
    </w:div>
    <w:div w:id="1304191274">
      <w:bodyDiv w:val="1"/>
      <w:marLeft w:val="0"/>
      <w:marRight w:val="0"/>
      <w:marTop w:val="0"/>
      <w:marBottom w:val="0"/>
      <w:divBdr>
        <w:top w:val="none" w:sz="0" w:space="0" w:color="auto"/>
        <w:left w:val="none" w:sz="0" w:space="0" w:color="auto"/>
        <w:bottom w:val="none" w:sz="0" w:space="0" w:color="auto"/>
        <w:right w:val="none" w:sz="0" w:space="0" w:color="auto"/>
      </w:divBdr>
    </w:div>
    <w:div w:id="1366757368">
      <w:bodyDiv w:val="1"/>
      <w:marLeft w:val="0"/>
      <w:marRight w:val="0"/>
      <w:marTop w:val="0"/>
      <w:marBottom w:val="0"/>
      <w:divBdr>
        <w:top w:val="none" w:sz="0" w:space="0" w:color="auto"/>
        <w:left w:val="none" w:sz="0" w:space="0" w:color="auto"/>
        <w:bottom w:val="none" w:sz="0" w:space="0" w:color="auto"/>
        <w:right w:val="none" w:sz="0" w:space="0" w:color="auto"/>
      </w:divBdr>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1059191">
      <w:bodyDiv w:val="1"/>
      <w:marLeft w:val="0"/>
      <w:marRight w:val="0"/>
      <w:marTop w:val="0"/>
      <w:marBottom w:val="0"/>
      <w:divBdr>
        <w:top w:val="none" w:sz="0" w:space="0" w:color="auto"/>
        <w:left w:val="none" w:sz="0" w:space="0" w:color="auto"/>
        <w:bottom w:val="none" w:sz="0" w:space="0" w:color="auto"/>
        <w:right w:val="none" w:sz="0" w:space="0" w:color="auto"/>
      </w:divBdr>
      <w:divsChild>
        <w:div w:id="261108148">
          <w:marLeft w:val="0"/>
          <w:marRight w:val="0"/>
          <w:marTop w:val="0"/>
          <w:marBottom w:val="0"/>
          <w:divBdr>
            <w:top w:val="none" w:sz="0" w:space="0" w:color="auto"/>
            <w:left w:val="none" w:sz="0" w:space="0" w:color="auto"/>
            <w:bottom w:val="none" w:sz="0" w:space="0" w:color="auto"/>
            <w:right w:val="none" w:sz="0" w:space="0" w:color="auto"/>
          </w:divBdr>
        </w:div>
      </w:divsChild>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39257748">
      <w:bodyDiv w:val="1"/>
      <w:marLeft w:val="0"/>
      <w:marRight w:val="0"/>
      <w:marTop w:val="0"/>
      <w:marBottom w:val="0"/>
      <w:divBdr>
        <w:top w:val="none" w:sz="0" w:space="0" w:color="auto"/>
        <w:left w:val="none" w:sz="0" w:space="0" w:color="auto"/>
        <w:bottom w:val="none" w:sz="0" w:space="0" w:color="auto"/>
        <w:right w:val="none" w:sz="0" w:space="0" w:color="auto"/>
      </w:divBdr>
    </w:div>
    <w:div w:id="1642926483">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1732395">
      <w:bodyDiv w:val="1"/>
      <w:marLeft w:val="0"/>
      <w:marRight w:val="0"/>
      <w:marTop w:val="0"/>
      <w:marBottom w:val="0"/>
      <w:divBdr>
        <w:top w:val="none" w:sz="0" w:space="0" w:color="auto"/>
        <w:left w:val="none" w:sz="0" w:space="0" w:color="auto"/>
        <w:bottom w:val="none" w:sz="0" w:space="0" w:color="auto"/>
        <w:right w:val="none" w:sz="0" w:space="0" w:color="auto"/>
      </w:divBdr>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23028834">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21321">
      <w:bodyDiv w:val="1"/>
      <w:marLeft w:val="0"/>
      <w:marRight w:val="0"/>
      <w:marTop w:val="0"/>
      <w:marBottom w:val="0"/>
      <w:divBdr>
        <w:top w:val="none" w:sz="0" w:space="0" w:color="auto"/>
        <w:left w:val="none" w:sz="0" w:space="0" w:color="auto"/>
        <w:bottom w:val="none" w:sz="0" w:space="0" w:color="auto"/>
        <w:right w:val="none" w:sz="0" w:space="0" w:color="auto"/>
      </w:divBdr>
    </w:div>
    <w:div w:id="2058316060">
      <w:bodyDiv w:val="1"/>
      <w:marLeft w:val="0"/>
      <w:marRight w:val="0"/>
      <w:marTop w:val="0"/>
      <w:marBottom w:val="0"/>
      <w:divBdr>
        <w:top w:val="none" w:sz="0" w:space="0" w:color="auto"/>
        <w:left w:val="none" w:sz="0" w:space="0" w:color="auto"/>
        <w:bottom w:val="none" w:sz="0" w:space="0" w:color="auto"/>
        <w:right w:val="none" w:sz="0" w:space="0" w:color="auto"/>
      </w:divBdr>
      <w:divsChild>
        <w:div w:id="1381056856">
          <w:marLeft w:val="0"/>
          <w:marRight w:val="0"/>
          <w:marTop w:val="0"/>
          <w:marBottom w:val="0"/>
          <w:divBdr>
            <w:top w:val="none" w:sz="0" w:space="0" w:color="auto"/>
            <w:left w:val="none" w:sz="0" w:space="0" w:color="auto"/>
            <w:bottom w:val="none" w:sz="0" w:space="0" w:color="auto"/>
            <w:right w:val="none" w:sz="0" w:space="0" w:color="auto"/>
          </w:divBdr>
        </w:div>
        <w:div w:id="2106723558">
          <w:marLeft w:val="0"/>
          <w:marRight w:val="0"/>
          <w:marTop w:val="0"/>
          <w:marBottom w:val="0"/>
          <w:divBdr>
            <w:top w:val="none" w:sz="0" w:space="0" w:color="auto"/>
            <w:left w:val="none" w:sz="0" w:space="0" w:color="auto"/>
            <w:bottom w:val="none" w:sz="0" w:space="0" w:color="auto"/>
            <w:right w:val="none" w:sz="0" w:space="0" w:color="auto"/>
          </w:divBdr>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 w:id="2120634643">
      <w:bodyDiv w:val="1"/>
      <w:marLeft w:val="0"/>
      <w:marRight w:val="0"/>
      <w:marTop w:val="0"/>
      <w:marBottom w:val="0"/>
      <w:divBdr>
        <w:top w:val="none" w:sz="0" w:space="0" w:color="auto"/>
        <w:left w:val="none" w:sz="0" w:space="0" w:color="auto"/>
        <w:bottom w:val="none" w:sz="0" w:space="0" w:color="auto"/>
        <w:right w:val="none" w:sz="0" w:space="0" w:color="auto"/>
      </w:divBdr>
    </w:div>
    <w:div w:id="213636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836040"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iod@uni.opole.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cwk@platformazakupowa.pl" TargetMode="External"/><Relationship Id="rId28" Type="http://schemas.openxmlformats.org/officeDocument/2006/relationships/footer" Target="footer2.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hyperlink" Target="https://sip.lex.pl/" TargetMode="External"/><Relationship Id="rId22" Type="http://schemas.openxmlformats.org/officeDocument/2006/relationships/hyperlink" Target="mailto:zamowienia@uni.opol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FF164-5056-4F84-9FFD-4F7124740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16</Pages>
  <Words>7419</Words>
  <Characters>48515</Characters>
  <Application>Microsoft Office Word</Application>
  <DocSecurity>0</DocSecurity>
  <Lines>404</Lines>
  <Paragraphs>111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55823</CharactersWithSpaces>
  <SharedDoc>false</SharedDoc>
  <HLinks>
    <vt:vector size="36" baseType="variant">
      <vt:variant>
        <vt:i4>6684695</vt:i4>
      </vt:variant>
      <vt:variant>
        <vt:i4>15</vt:i4>
      </vt:variant>
      <vt:variant>
        <vt:i4>0</vt:i4>
      </vt:variant>
      <vt:variant>
        <vt:i4>5</vt:i4>
      </vt:variant>
      <vt:variant>
        <vt:lpwstr>mailto:iod@uni.opole.pl</vt:lpwstr>
      </vt:variant>
      <vt:variant>
        <vt:lpwstr/>
      </vt:variant>
      <vt:variant>
        <vt:i4>6553695</vt:i4>
      </vt:variant>
      <vt:variant>
        <vt:i4>12</vt:i4>
      </vt:variant>
      <vt:variant>
        <vt:i4>0</vt:i4>
      </vt:variant>
      <vt:variant>
        <vt:i4>5</vt:i4>
      </vt:variant>
      <vt:variant>
        <vt:lpwstr>mailto:cwk@platformazakupowa.pl</vt:lpwstr>
      </vt:variant>
      <vt:variant>
        <vt:lpwstr/>
      </vt:variant>
      <vt:variant>
        <vt:i4>5242923</vt:i4>
      </vt:variant>
      <vt:variant>
        <vt:i4>9</vt:i4>
      </vt:variant>
      <vt:variant>
        <vt:i4>0</vt:i4>
      </vt:variant>
      <vt:variant>
        <vt:i4>5</vt:i4>
      </vt:variant>
      <vt:variant>
        <vt:lpwstr>mailto:zamowienia@uni.opole.pl</vt:lpwstr>
      </vt:variant>
      <vt:variant>
        <vt:lpwstr/>
      </vt:variant>
      <vt:variant>
        <vt:i4>917509</vt:i4>
      </vt:variant>
      <vt:variant>
        <vt:i4>6</vt:i4>
      </vt:variant>
      <vt:variant>
        <vt:i4>0</vt:i4>
      </vt:variant>
      <vt:variant>
        <vt:i4>5</vt:i4>
      </vt:variant>
      <vt:variant>
        <vt:lpwstr>https://sip.lex.pl/</vt:lpwstr>
      </vt:variant>
      <vt:variant>
        <vt:lpwstr>/document/16789274?unitId=art(22)par(1)&amp;cm=DOCUMENT</vt:lpwstr>
      </vt:variant>
      <vt:variant>
        <vt:i4>983112</vt:i4>
      </vt:variant>
      <vt:variant>
        <vt:i4>3</vt:i4>
      </vt:variant>
      <vt:variant>
        <vt:i4>0</vt:i4>
      </vt:variant>
      <vt:variant>
        <vt:i4>5</vt:i4>
      </vt:variant>
      <vt:variant>
        <vt:lpwstr>https://www.portalzp.pl/kody-cpv/szczegoly/uslugi-psychiatryczne-lub-psychologiczne-9003/</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dc:description/>
  <cp:lastModifiedBy>Marzena Tęgosik</cp:lastModifiedBy>
  <cp:revision>72</cp:revision>
  <cp:lastPrinted>2023-11-07T07:30:00Z</cp:lastPrinted>
  <dcterms:created xsi:type="dcterms:W3CDTF">2022-09-09T13:32:00Z</dcterms:created>
  <dcterms:modified xsi:type="dcterms:W3CDTF">2024-11-29T07:52:00Z</dcterms:modified>
</cp:coreProperties>
</file>