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B233" w14:textId="77777777" w:rsidR="00E25C08" w:rsidRDefault="00E25C08" w:rsidP="00CB7E30">
      <w:pPr>
        <w:widowControl w:val="0"/>
        <w:spacing w:after="0" w:line="240" w:lineRule="auto"/>
        <w:ind w:left="-284"/>
        <w:jc w:val="right"/>
        <w:rPr>
          <w:rFonts w:ascii="Arial" w:eastAsia="Times New Roman" w:hAnsi="Arial" w:cs="Arial"/>
          <w:snapToGrid w:val="0"/>
          <w:lang w:eastAsia="pl-PL"/>
        </w:rPr>
      </w:pPr>
    </w:p>
    <w:p w14:paraId="740B25B8" w14:textId="627FBF7D"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954031">
        <w:rPr>
          <w:rFonts w:ascii="Arial" w:eastAsia="Times New Roman" w:hAnsi="Arial" w:cs="Arial"/>
          <w:snapToGrid w:val="0"/>
          <w:lang w:eastAsia="pl-PL"/>
        </w:rPr>
        <w:t>05.12</w:t>
      </w:r>
      <w:r w:rsidR="007C1FC3">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1508E28D" w:rsidR="00332436" w:rsidRPr="00332436" w:rsidRDefault="000D6A70" w:rsidP="00332436">
      <w:pPr>
        <w:spacing w:after="0" w:line="240" w:lineRule="auto"/>
        <w:rPr>
          <w:rFonts w:ascii="Arial" w:eastAsia="Times New Roman" w:hAnsi="Arial" w:cs="Arial"/>
          <w:b/>
          <w:lang w:eastAsia="pl-PL"/>
        </w:rPr>
      </w:pPr>
      <w:r>
        <w:rPr>
          <w:rFonts w:ascii="Arial" w:eastAsia="Times New Roman" w:hAnsi="Arial" w:cs="Arial"/>
          <w:b/>
          <w:snapToGrid w:val="0"/>
          <w:lang w:eastAsia="pl-PL"/>
        </w:rPr>
        <w:t>W</w:t>
      </w:r>
      <w:r w:rsidR="00332436" w:rsidRPr="00332436">
        <w:rPr>
          <w:rFonts w:ascii="Arial" w:eastAsia="Times New Roman" w:hAnsi="Arial" w:cs="Arial"/>
          <w:b/>
          <w:snapToGrid w:val="0"/>
          <w:lang w:eastAsia="pl-PL"/>
        </w:rPr>
        <w:t>ZP.272.</w:t>
      </w:r>
      <w:r>
        <w:rPr>
          <w:rFonts w:ascii="Arial" w:eastAsia="Times New Roman" w:hAnsi="Arial" w:cs="Arial"/>
          <w:b/>
          <w:snapToGrid w:val="0"/>
          <w:lang w:eastAsia="pl-PL"/>
        </w:rPr>
        <w:t>147</w:t>
      </w:r>
      <w:r w:rsidR="007C1FC3">
        <w:rPr>
          <w:rFonts w:ascii="Arial" w:eastAsia="Times New Roman" w:hAnsi="Arial" w:cs="Arial"/>
          <w:b/>
          <w:snapToGrid w:val="0"/>
          <w:lang w:eastAsia="pl-PL"/>
        </w:rPr>
        <w:t>.2024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05E0B2D2" w14:textId="7D13426D" w:rsidR="007C1FC3" w:rsidRPr="00E25C08" w:rsidRDefault="00332436" w:rsidP="000D6A70">
      <w:pPr>
        <w:pStyle w:val="Tekstpodstawowy"/>
        <w:spacing w:after="0" w:line="240" w:lineRule="auto"/>
        <w:jc w:val="both"/>
        <w:rPr>
          <w:rFonts w:ascii="Arial" w:eastAsia="Times New Roman" w:hAnsi="Arial" w:cs="Arial"/>
          <w:b/>
          <w:bCs/>
          <w:lang w:eastAsia="pl-PL"/>
        </w:rPr>
      </w:pPr>
      <w:r w:rsidRPr="00E25C08">
        <w:rPr>
          <w:rFonts w:ascii="Arial" w:eastAsia="Calibri" w:hAnsi="Arial" w:cs="Arial"/>
          <w:b/>
        </w:rPr>
        <w:t>Dotyczy</w:t>
      </w:r>
      <w:r w:rsidRPr="00E25C08">
        <w:rPr>
          <w:rFonts w:ascii="Arial" w:eastAsia="Calibri" w:hAnsi="Arial" w:cs="Arial"/>
          <w:bCs/>
        </w:rPr>
        <w:t xml:space="preserve">: </w:t>
      </w:r>
      <w:bookmarkStart w:id="0" w:name="_Hlk132289835"/>
      <w:r w:rsidR="000D6A70" w:rsidRPr="000D6A70">
        <w:rPr>
          <w:rFonts w:ascii="Arial" w:eastAsia="Times New Roman" w:hAnsi="Arial" w:cs="Arial"/>
          <w:b/>
          <w:bCs/>
          <w:lang w:eastAsia="pl-PL"/>
        </w:rPr>
        <w:t>Wykonanie robót budowlanych</w:t>
      </w:r>
      <w:r w:rsidR="000D6A70">
        <w:rPr>
          <w:rFonts w:ascii="Arial" w:eastAsia="Times New Roman" w:hAnsi="Arial" w:cs="Arial"/>
          <w:b/>
          <w:bCs/>
          <w:lang w:eastAsia="pl-PL"/>
        </w:rPr>
        <w:t xml:space="preserve"> </w:t>
      </w:r>
      <w:r w:rsidR="000D6A70" w:rsidRPr="000D6A70">
        <w:rPr>
          <w:rFonts w:ascii="Arial" w:eastAsia="Times New Roman" w:hAnsi="Arial" w:cs="Arial"/>
          <w:b/>
          <w:bCs/>
          <w:lang w:eastAsia="pl-PL"/>
        </w:rPr>
        <w:t>w ramach zadania inwestycyjnego</w:t>
      </w:r>
      <w:r w:rsidR="000D6A70">
        <w:rPr>
          <w:rFonts w:ascii="Arial" w:eastAsia="Times New Roman" w:hAnsi="Arial" w:cs="Arial"/>
          <w:b/>
          <w:bCs/>
          <w:lang w:eastAsia="pl-PL"/>
        </w:rPr>
        <w:t xml:space="preserve"> </w:t>
      </w:r>
      <w:r w:rsidR="000D6A70" w:rsidRPr="000D6A70">
        <w:rPr>
          <w:rFonts w:ascii="Arial" w:eastAsia="Times New Roman" w:hAnsi="Arial" w:cs="Arial"/>
          <w:b/>
          <w:bCs/>
          <w:lang w:eastAsia="pl-PL"/>
        </w:rPr>
        <w:t xml:space="preserve">„Rozbudowa DP Nr 4335W na odcinku od dz. ew. nr 167/12 do skrzyżowania z DW nr 636W w </w:t>
      </w:r>
      <w:proofErr w:type="spellStart"/>
      <w:r w:rsidR="000D6A70" w:rsidRPr="000D6A70">
        <w:rPr>
          <w:rFonts w:ascii="Arial" w:eastAsia="Times New Roman" w:hAnsi="Arial" w:cs="Arial"/>
          <w:b/>
          <w:bCs/>
          <w:lang w:eastAsia="pl-PL"/>
        </w:rPr>
        <w:t>msc</w:t>
      </w:r>
      <w:proofErr w:type="spellEnd"/>
      <w:r w:rsidR="000D6A70" w:rsidRPr="000D6A70">
        <w:rPr>
          <w:rFonts w:ascii="Arial" w:eastAsia="Times New Roman" w:hAnsi="Arial" w:cs="Arial"/>
          <w:b/>
          <w:bCs/>
          <w:lang w:eastAsia="pl-PL"/>
        </w:rPr>
        <w:t>. Krusze, gmina Klembów”</w:t>
      </w:r>
    </w:p>
    <w:bookmarkEnd w:id="0"/>
    <w:p w14:paraId="2783C488" w14:textId="77777777" w:rsidR="00332436" w:rsidRPr="00E25C08" w:rsidRDefault="00332436" w:rsidP="00E25C08">
      <w:pPr>
        <w:autoSpaceDE w:val="0"/>
        <w:autoSpaceDN w:val="0"/>
        <w:adjustRightInd w:val="0"/>
        <w:spacing w:after="0" w:line="240" w:lineRule="auto"/>
        <w:jc w:val="both"/>
        <w:rPr>
          <w:rFonts w:ascii="Arial" w:hAnsi="Arial" w:cs="Arial"/>
          <w:b/>
        </w:rPr>
      </w:pPr>
    </w:p>
    <w:p w14:paraId="3B6233BF" w14:textId="4A574887" w:rsidR="00CB7E30" w:rsidRPr="00E25C08" w:rsidRDefault="00CB7E30" w:rsidP="00E25C08">
      <w:pPr>
        <w:widowControl w:val="0"/>
        <w:spacing w:after="0" w:line="120" w:lineRule="atLeast"/>
        <w:jc w:val="both"/>
        <w:rPr>
          <w:rFonts w:ascii="Arial" w:eastAsia="Calibri" w:hAnsi="Arial" w:cs="Arial"/>
        </w:rPr>
      </w:pPr>
      <w:r w:rsidRPr="00E25C08">
        <w:rPr>
          <w:rFonts w:ascii="Arial" w:eastAsia="Calibri" w:hAnsi="Arial" w:cs="Arial"/>
        </w:rPr>
        <w:t xml:space="preserve">Zamawiający informuje, że w terminie określonym zgodnie z </w:t>
      </w:r>
      <w:r w:rsidR="004B4C39" w:rsidRPr="00E25C08">
        <w:rPr>
          <w:rFonts w:ascii="Arial" w:eastAsia="Calibri" w:hAnsi="Arial" w:cs="Arial"/>
        </w:rPr>
        <w:t>a</w:t>
      </w:r>
      <w:r w:rsidRPr="00E25C08">
        <w:rPr>
          <w:rFonts w:ascii="Arial" w:eastAsia="Calibri" w:hAnsi="Arial" w:cs="Arial"/>
        </w:rPr>
        <w:t xml:space="preserve">rt. </w:t>
      </w:r>
      <w:r w:rsidR="004B4C39" w:rsidRPr="00E25C08">
        <w:rPr>
          <w:rFonts w:ascii="Arial" w:eastAsia="Calibri" w:hAnsi="Arial" w:cs="Arial"/>
        </w:rPr>
        <w:t>284</w:t>
      </w:r>
      <w:r w:rsidRPr="00E25C08">
        <w:rPr>
          <w:rFonts w:ascii="Arial" w:eastAsia="Calibri" w:hAnsi="Arial" w:cs="Arial"/>
        </w:rPr>
        <w:t xml:space="preserve"> ust. 2 ustawy z 11 września 2019 r</w:t>
      </w:r>
      <w:r w:rsidR="00B70DDD" w:rsidRPr="00E25C08">
        <w:rPr>
          <w:rFonts w:ascii="Arial" w:eastAsia="Calibri" w:hAnsi="Arial" w:cs="Arial"/>
        </w:rPr>
        <w:t xml:space="preserve">. – </w:t>
      </w:r>
      <w:r w:rsidRPr="00E25C08">
        <w:rPr>
          <w:rFonts w:ascii="Arial" w:eastAsia="Calibri" w:hAnsi="Arial" w:cs="Arial"/>
        </w:rPr>
        <w:t xml:space="preserve">Prawo zamówień publicznych </w:t>
      </w:r>
      <w:r w:rsidR="00FA7825" w:rsidRPr="00E25C08">
        <w:rPr>
          <w:rFonts w:ascii="Arial" w:eastAsia="Calibri" w:hAnsi="Arial" w:cs="Arial"/>
        </w:rPr>
        <w:t>(</w:t>
      </w:r>
      <w:proofErr w:type="spellStart"/>
      <w:r w:rsidR="00FA7825" w:rsidRPr="00E25C08">
        <w:rPr>
          <w:rFonts w:ascii="Arial" w:eastAsia="Calibri" w:hAnsi="Arial" w:cs="Arial"/>
        </w:rPr>
        <w:t>t.j</w:t>
      </w:r>
      <w:proofErr w:type="spellEnd"/>
      <w:r w:rsidR="00FA7825" w:rsidRPr="00E25C08">
        <w:rPr>
          <w:rFonts w:ascii="Arial" w:eastAsia="Calibri" w:hAnsi="Arial" w:cs="Arial"/>
        </w:rPr>
        <w:t>.: Dz.U. z 202</w:t>
      </w:r>
      <w:r w:rsidR="0046004B">
        <w:rPr>
          <w:rFonts w:ascii="Arial" w:eastAsia="Calibri" w:hAnsi="Arial" w:cs="Arial"/>
        </w:rPr>
        <w:t>4</w:t>
      </w:r>
      <w:r w:rsidR="00FA7825" w:rsidRPr="00E25C08">
        <w:rPr>
          <w:rFonts w:ascii="Arial" w:eastAsia="Calibri" w:hAnsi="Arial" w:cs="Arial"/>
        </w:rPr>
        <w:t xml:space="preserve"> r., poz.</w:t>
      </w:r>
      <w:r w:rsidR="0046004B">
        <w:rPr>
          <w:rFonts w:ascii="Arial" w:eastAsia="Calibri" w:hAnsi="Arial" w:cs="Arial"/>
        </w:rPr>
        <w:t xml:space="preserve"> 1320</w:t>
      </w:r>
      <w:r w:rsidR="00FA7825" w:rsidRPr="00E25C08">
        <w:rPr>
          <w:rFonts w:ascii="Arial" w:eastAsia="Calibri" w:hAnsi="Arial" w:cs="Arial"/>
        </w:rPr>
        <w:t>)</w:t>
      </w:r>
      <w:r w:rsidRPr="00E25C08">
        <w:rPr>
          <w:rFonts w:ascii="Arial" w:eastAsia="Calibri" w:hAnsi="Arial" w:cs="Arial"/>
        </w:rPr>
        <w:t xml:space="preserve"> – dalej</w:t>
      </w:r>
      <w:r w:rsidR="00B70DDD" w:rsidRPr="00E25C08">
        <w:rPr>
          <w:rFonts w:ascii="Arial" w:eastAsia="Calibri" w:hAnsi="Arial" w:cs="Arial"/>
        </w:rPr>
        <w:t>:</w:t>
      </w:r>
      <w:r w:rsidRPr="00E25C08">
        <w:rPr>
          <w:rFonts w:ascii="Arial" w:eastAsia="Calibri" w:hAnsi="Arial" w:cs="Arial"/>
        </w:rPr>
        <w:t xml:space="preserve"> ustawa </w:t>
      </w:r>
      <w:proofErr w:type="spellStart"/>
      <w:r w:rsidRPr="00E25C08">
        <w:rPr>
          <w:rFonts w:ascii="Arial" w:eastAsia="Calibri" w:hAnsi="Arial" w:cs="Arial"/>
        </w:rPr>
        <w:t>Pzp</w:t>
      </w:r>
      <w:proofErr w:type="spellEnd"/>
      <w:r w:rsidRPr="00E25C08">
        <w:rPr>
          <w:rFonts w:ascii="Arial" w:eastAsia="Calibri" w:hAnsi="Arial" w:cs="Arial"/>
        </w:rPr>
        <w:t>, wykonawcy zwrócili się do zamawiającego z wni</w:t>
      </w:r>
      <w:r w:rsidR="004B4C39" w:rsidRPr="00E25C08">
        <w:rPr>
          <w:rFonts w:ascii="Arial" w:eastAsia="Calibri" w:hAnsi="Arial" w:cs="Arial"/>
        </w:rPr>
        <w:t>oskiem o wyjaśnienie treści SWZ</w:t>
      </w:r>
      <w:r w:rsidRPr="00E25C08">
        <w:rPr>
          <w:rFonts w:ascii="Arial" w:eastAsia="Calibri" w:hAnsi="Arial" w:cs="Arial"/>
        </w:rPr>
        <w:t>.</w:t>
      </w:r>
    </w:p>
    <w:p w14:paraId="41680D30" w14:textId="77777777" w:rsidR="00CB7E30" w:rsidRPr="00E25C08" w:rsidRDefault="00CB7E30" w:rsidP="00E25C08">
      <w:pPr>
        <w:widowControl w:val="0"/>
        <w:spacing w:after="0" w:line="120" w:lineRule="atLeast"/>
        <w:jc w:val="both"/>
        <w:rPr>
          <w:rFonts w:ascii="Arial" w:eastAsia="Calibri" w:hAnsi="Arial" w:cs="Arial"/>
        </w:rPr>
      </w:pPr>
    </w:p>
    <w:p w14:paraId="4FCECC5E" w14:textId="77777777" w:rsidR="00CB7E30" w:rsidRPr="000D6A70" w:rsidRDefault="00CB7E30" w:rsidP="000D6A70">
      <w:pPr>
        <w:widowControl w:val="0"/>
        <w:spacing w:after="0" w:line="120" w:lineRule="atLeast"/>
        <w:jc w:val="both"/>
        <w:rPr>
          <w:rFonts w:ascii="Arial" w:eastAsia="Calibri" w:hAnsi="Arial" w:cs="Arial"/>
        </w:rPr>
      </w:pPr>
      <w:r w:rsidRPr="000D6A70">
        <w:rPr>
          <w:rFonts w:ascii="Arial" w:eastAsia="Calibri" w:hAnsi="Arial" w:cs="Arial"/>
        </w:rPr>
        <w:t>W związku z powyższym, zamawiający udziela następujących wyjaśnień:</w:t>
      </w:r>
    </w:p>
    <w:p w14:paraId="4B831B7F" w14:textId="77777777" w:rsidR="00CB7E30" w:rsidRPr="000D6A70" w:rsidRDefault="00CB7E30" w:rsidP="000D6A70">
      <w:pPr>
        <w:widowControl w:val="0"/>
        <w:spacing w:after="0" w:line="240" w:lineRule="auto"/>
        <w:jc w:val="both"/>
        <w:rPr>
          <w:rFonts w:ascii="Arial" w:eastAsia="Calibri" w:hAnsi="Arial" w:cs="Arial"/>
        </w:rPr>
      </w:pPr>
    </w:p>
    <w:p w14:paraId="34BF75AA" w14:textId="77777777" w:rsidR="00A54902" w:rsidRPr="00A54902" w:rsidRDefault="00A54902" w:rsidP="00A54902">
      <w:pPr>
        <w:spacing w:after="0" w:line="240" w:lineRule="auto"/>
        <w:jc w:val="both"/>
        <w:rPr>
          <w:rFonts w:ascii="Arial" w:hAnsi="Arial" w:cs="Arial"/>
          <w:b/>
        </w:rPr>
      </w:pPr>
      <w:r w:rsidRPr="00A54902">
        <w:rPr>
          <w:rFonts w:ascii="Arial" w:hAnsi="Arial" w:cs="Arial"/>
          <w:b/>
        </w:rPr>
        <w:t>Pytanie nr 7:</w:t>
      </w:r>
    </w:p>
    <w:p w14:paraId="3011B953" w14:textId="77777777" w:rsidR="00A54902" w:rsidRPr="00A54902" w:rsidRDefault="00A54902" w:rsidP="00A54902">
      <w:pPr>
        <w:spacing w:after="0" w:line="240" w:lineRule="auto"/>
        <w:jc w:val="both"/>
        <w:rPr>
          <w:rFonts w:ascii="Arial" w:eastAsia="Calibri" w:hAnsi="Arial" w:cs="Arial"/>
        </w:rPr>
      </w:pPr>
      <w:r w:rsidRPr="00A54902">
        <w:rPr>
          <w:rFonts w:ascii="Arial" w:eastAsia="Calibri" w:hAnsi="Arial" w:cs="Arial"/>
        </w:rPr>
        <w:t>W związku z udzielonymi w dniu 05.12.2024r. odpowiedziami, zmianą przedmiaru robót dotyczącym wykonania wyspy oraz zmianą opisu przedmiotu zamówienia proszę o graficzne przedstawienie zakresu objętych niniejszym postępowaniem prac drogowych w obrębie jezdni. Na jakim odcinku ulicy należy "wykonać fragment nowej konstrukcji drogi na poszerzeniu jezdni" oraz jaki dokładnie obszar definiuje Zamawiający jako "wlot do drogi DW 636"? Pisemny opis zakresu robót pozostawia dużą dowolność w jego interpretacji, przez co złożone w postępowaniu oferty mogą być nieporównywalne.</w:t>
      </w:r>
    </w:p>
    <w:p w14:paraId="32FF7254" w14:textId="77777777" w:rsidR="00A54902" w:rsidRPr="00A54902" w:rsidRDefault="00A54902" w:rsidP="00A54902">
      <w:pPr>
        <w:spacing w:after="0" w:line="240" w:lineRule="auto"/>
        <w:jc w:val="both"/>
        <w:rPr>
          <w:rFonts w:ascii="Arial" w:hAnsi="Arial" w:cs="Arial"/>
          <w:i/>
          <w:iCs/>
          <w:u w:val="single"/>
          <w:shd w:val="clear" w:color="auto" w:fill="FFFFFF"/>
        </w:rPr>
      </w:pPr>
      <w:r w:rsidRPr="00A54902">
        <w:rPr>
          <w:rFonts w:ascii="Arial" w:hAnsi="Arial" w:cs="Arial"/>
          <w:i/>
          <w:iCs/>
          <w:u w:val="single"/>
          <w:shd w:val="clear" w:color="auto" w:fill="FFFFFF"/>
        </w:rPr>
        <w:t>Odpowiedź:</w:t>
      </w:r>
    </w:p>
    <w:p w14:paraId="0CD1DDCE" w14:textId="77777777" w:rsidR="00A54902" w:rsidRPr="00A54902" w:rsidRDefault="00A54902" w:rsidP="00A54902">
      <w:pPr>
        <w:widowControl w:val="0"/>
        <w:suppressAutoHyphens/>
        <w:autoSpaceDE w:val="0"/>
        <w:spacing w:after="0" w:line="240" w:lineRule="auto"/>
        <w:rPr>
          <w:rFonts w:ascii="Arial" w:eastAsia="Calibri" w:hAnsi="Arial" w:cs="Arial"/>
        </w:rPr>
      </w:pPr>
      <w:r w:rsidRPr="00A54902">
        <w:rPr>
          <w:rFonts w:ascii="Arial" w:eastAsia="Calibri" w:hAnsi="Arial" w:cs="Arial"/>
        </w:rPr>
        <w:t>Zamawiający dołącza rysunek „</w:t>
      </w:r>
      <w:proofErr w:type="spellStart"/>
      <w:r w:rsidRPr="00A54902">
        <w:rPr>
          <w:rFonts w:ascii="Arial" w:eastAsia="Calibri" w:hAnsi="Arial" w:cs="Arial"/>
        </w:rPr>
        <w:t>PZT_Zakres</w:t>
      </w:r>
      <w:proofErr w:type="spellEnd"/>
      <w:r w:rsidRPr="00A54902">
        <w:rPr>
          <w:rFonts w:ascii="Arial" w:eastAsia="Calibri" w:hAnsi="Arial" w:cs="Arial"/>
        </w:rPr>
        <w:t xml:space="preserve"> Krusze.pdf” z zakresem robót w obrębie jezdni.</w:t>
      </w:r>
    </w:p>
    <w:p w14:paraId="6A36E0C7" w14:textId="77777777" w:rsidR="00A54902" w:rsidRPr="00A54902" w:rsidRDefault="00A54902" w:rsidP="00A54902">
      <w:pPr>
        <w:widowControl w:val="0"/>
        <w:suppressAutoHyphens/>
        <w:autoSpaceDE w:val="0"/>
        <w:spacing w:after="0" w:line="240" w:lineRule="auto"/>
        <w:rPr>
          <w:rFonts w:ascii="Arial" w:eastAsia="Calibri" w:hAnsi="Arial" w:cs="Arial"/>
        </w:rPr>
      </w:pPr>
    </w:p>
    <w:p w14:paraId="565A344B" w14:textId="77777777" w:rsidR="00A54902" w:rsidRPr="00A54902" w:rsidRDefault="00A54902" w:rsidP="00A54902">
      <w:pPr>
        <w:spacing w:after="0" w:line="240" w:lineRule="auto"/>
        <w:jc w:val="both"/>
        <w:rPr>
          <w:rFonts w:ascii="Arial" w:hAnsi="Arial" w:cs="Arial"/>
          <w:b/>
        </w:rPr>
      </w:pPr>
      <w:r w:rsidRPr="00A54902">
        <w:rPr>
          <w:rFonts w:ascii="Arial" w:hAnsi="Arial" w:cs="Arial"/>
          <w:b/>
        </w:rPr>
        <w:t>Pytanie nr 8:</w:t>
      </w:r>
    </w:p>
    <w:p w14:paraId="5D9500B4" w14:textId="77777777" w:rsidR="00A54902" w:rsidRPr="00A54902" w:rsidRDefault="00A54902" w:rsidP="00A54902">
      <w:pPr>
        <w:spacing w:after="0" w:line="240" w:lineRule="auto"/>
        <w:jc w:val="both"/>
        <w:rPr>
          <w:rFonts w:ascii="Arial" w:eastAsia="Calibri" w:hAnsi="Arial" w:cs="Arial"/>
        </w:rPr>
      </w:pPr>
      <w:r w:rsidRPr="00A54902">
        <w:rPr>
          <w:rFonts w:ascii="Arial" w:eastAsia="Calibri" w:hAnsi="Arial" w:cs="Arial"/>
        </w:rPr>
        <w:t>Czy w zakresie realizacji inwestycji jest wykonanie wyniesionego skrzyżowania na połączeniu z drogą gminną?</w:t>
      </w:r>
    </w:p>
    <w:p w14:paraId="3848E2F7" w14:textId="77777777" w:rsidR="00A54902" w:rsidRPr="00A54902" w:rsidRDefault="00A54902" w:rsidP="00A54902">
      <w:pPr>
        <w:spacing w:after="0" w:line="240" w:lineRule="auto"/>
        <w:jc w:val="both"/>
        <w:rPr>
          <w:rFonts w:ascii="Arial" w:hAnsi="Arial" w:cs="Arial"/>
          <w:i/>
          <w:iCs/>
          <w:u w:val="single"/>
          <w:shd w:val="clear" w:color="auto" w:fill="FFFFFF"/>
        </w:rPr>
      </w:pPr>
      <w:r w:rsidRPr="00A54902">
        <w:rPr>
          <w:rFonts w:ascii="Arial" w:hAnsi="Arial" w:cs="Arial"/>
          <w:i/>
          <w:iCs/>
          <w:u w:val="single"/>
          <w:shd w:val="clear" w:color="auto" w:fill="FFFFFF"/>
        </w:rPr>
        <w:t>Odpowiedź:</w:t>
      </w:r>
    </w:p>
    <w:p w14:paraId="5F37F4F2" w14:textId="77777777" w:rsidR="00A54902" w:rsidRPr="00A54902" w:rsidRDefault="00A54902" w:rsidP="00A54902">
      <w:pPr>
        <w:spacing w:after="0" w:line="240" w:lineRule="auto"/>
        <w:jc w:val="both"/>
        <w:rPr>
          <w:rFonts w:ascii="Arial" w:eastAsia="Calibri" w:hAnsi="Arial" w:cs="Arial"/>
        </w:rPr>
      </w:pPr>
      <w:r w:rsidRPr="00A54902">
        <w:rPr>
          <w:rFonts w:ascii="Arial" w:eastAsia="Calibri" w:hAnsi="Arial" w:cs="Arial"/>
        </w:rPr>
        <w:t>Zakres robót określa „Szczegółowy opis przedmiotu zamówienia”.</w:t>
      </w:r>
    </w:p>
    <w:p w14:paraId="00BCD23E" w14:textId="77777777" w:rsidR="00A54902" w:rsidRPr="00A54902" w:rsidRDefault="00A54902" w:rsidP="00A54902">
      <w:pPr>
        <w:spacing w:after="0" w:line="240" w:lineRule="auto"/>
        <w:jc w:val="both"/>
        <w:rPr>
          <w:rFonts w:ascii="Arial" w:eastAsia="Calibri" w:hAnsi="Arial" w:cs="Arial"/>
          <w:strike/>
        </w:rPr>
      </w:pPr>
    </w:p>
    <w:p w14:paraId="66DA3E55" w14:textId="77777777" w:rsidR="00A54902" w:rsidRPr="00A54902" w:rsidRDefault="00A54902" w:rsidP="00A54902">
      <w:pPr>
        <w:spacing w:after="0" w:line="240" w:lineRule="auto"/>
        <w:jc w:val="both"/>
        <w:rPr>
          <w:rFonts w:ascii="Arial" w:hAnsi="Arial" w:cs="Arial"/>
          <w:b/>
        </w:rPr>
      </w:pPr>
      <w:r w:rsidRPr="00A54902">
        <w:rPr>
          <w:rFonts w:ascii="Arial" w:hAnsi="Arial" w:cs="Arial"/>
          <w:b/>
        </w:rPr>
        <w:t>Pytanie nr 9:</w:t>
      </w:r>
    </w:p>
    <w:p w14:paraId="5D962A5B" w14:textId="77777777" w:rsidR="00A54902" w:rsidRPr="00A54902" w:rsidRDefault="00A54902" w:rsidP="00A54902">
      <w:pPr>
        <w:spacing w:after="0" w:line="240" w:lineRule="auto"/>
        <w:jc w:val="both"/>
        <w:rPr>
          <w:rFonts w:ascii="Arial" w:eastAsia="Calibri" w:hAnsi="Arial" w:cs="Arial"/>
        </w:rPr>
      </w:pPr>
      <w:r w:rsidRPr="00A54902">
        <w:rPr>
          <w:rFonts w:ascii="Arial" w:eastAsia="Calibri" w:hAnsi="Arial" w:cs="Arial"/>
        </w:rPr>
        <w:t>Prosimy o potwierdzenie, że jednym z obowiązków Wykonawcy będzie aktualizacja użytków dla działek objętych decyzją ZRID ? Czy to oznacza jedynie wyznaczenie w terenie pasa drogowego?</w:t>
      </w:r>
    </w:p>
    <w:p w14:paraId="64E3C471" w14:textId="77777777" w:rsidR="00A54902" w:rsidRPr="00A54902" w:rsidRDefault="00A54902" w:rsidP="00A54902">
      <w:pPr>
        <w:spacing w:after="0" w:line="240" w:lineRule="auto"/>
        <w:jc w:val="both"/>
        <w:rPr>
          <w:rFonts w:ascii="Arial" w:hAnsi="Arial" w:cs="Arial"/>
          <w:i/>
          <w:iCs/>
          <w:u w:val="single"/>
          <w:shd w:val="clear" w:color="auto" w:fill="FFFFFF"/>
        </w:rPr>
      </w:pPr>
      <w:r w:rsidRPr="00A54902">
        <w:rPr>
          <w:rFonts w:ascii="Arial" w:hAnsi="Arial" w:cs="Arial"/>
          <w:i/>
          <w:iCs/>
          <w:u w:val="single"/>
          <w:shd w:val="clear" w:color="auto" w:fill="FFFFFF"/>
        </w:rPr>
        <w:t>Odpowiedź:</w:t>
      </w:r>
    </w:p>
    <w:p w14:paraId="10F405A9" w14:textId="77777777" w:rsidR="00A54902" w:rsidRPr="00A54902" w:rsidRDefault="00A54902" w:rsidP="00A54902">
      <w:pPr>
        <w:spacing w:after="0" w:line="240" w:lineRule="auto"/>
        <w:jc w:val="both"/>
        <w:rPr>
          <w:rFonts w:ascii="Arial" w:hAnsi="Arial" w:cs="Arial"/>
          <w:bCs/>
        </w:rPr>
      </w:pPr>
      <w:r w:rsidRPr="00A54902">
        <w:rPr>
          <w:rFonts w:ascii="Arial" w:hAnsi="Arial" w:cs="Arial"/>
          <w:bCs/>
        </w:rPr>
        <w:t xml:space="preserve">Do obowiązków Wykonawcy należy </w:t>
      </w:r>
      <w:r w:rsidRPr="00A54902">
        <w:rPr>
          <w:rFonts w:ascii="Arial" w:eastAsia="Calibri" w:hAnsi="Arial" w:cs="Arial"/>
        </w:rPr>
        <w:t xml:space="preserve">aktualizacja użytków dla działek objętych decyzją ZRID, dokonywana w ramach inwentaryzacji geodezyjnej powykonawczej (polegająca na zmianie istniejących </w:t>
      </w:r>
      <w:r w:rsidRPr="00A54902">
        <w:rPr>
          <w:rFonts w:ascii="Arial" w:eastAsia="Calibri" w:hAnsi="Arial" w:cs="Arial"/>
          <w:bCs/>
        </w:rPr>
        <w:t>użytków na użytek Dr).</w:t>
      </w:r>
    </w:p>
    <w:p w14:paraId="7C89D95E" w14:textId="77777777" w:rsidR="00A54902" w:rsidRPr="00A54902" w:rsidRDefault="00A54902" w:rsidP="00A54902">
      <w:pPr>
        <w:spacing w:after="0" w:line="240" w:lineRule="auto"/>
        <w:jc w:val="both"/>
        <w:rPr>
          <w:rFonts w:ascii="Arial" w:hAnsi="Arial" w:cs="Arial"/>
          <w:b/>
        </w:rPr>
      </w:pPr>
    </w:p>
    <w:p w14:paraId="4F64D519" w14:textId="77777777" w:rsidR="00A54902" w:rsidRPr="00A54902" w:rsidRDefault="00A54902" w:rsidP="00A54902">
      <w:pPr>
        <w:spacing w:after="0" w:line="240" w:lineRule="auto"/>
        <w:jc w:val="both"/>
        <w:rPr>
          <w:rFonts w:ascii="Arial" w:hAnsi="Arial" w:cs="Arial"/>
          <w:b/>
        </w:rPr>
      </w:pPr>
      <w:r w:rsidRPr="00A54902">
        <w:rPr>
          <w:rFonts w:ascii="Arial" w:hAnsi="Arial" w:cs="Arial"/>
          <w:b/>
        </w:rPr>
        <w:t>Pytanie nr 10:</w:t>
      </w:r>
    </w:p>
    <w:p w14:paraId="6A4FF3ED" w14:textId="77777777" w:rsidR="00A54902" w:rsidRPr="00A54902" w:rsidRDefault="00A54902" w:rsidP="00A54902">
      <w:pPr>
        <w:spacing w:after="0" w:line="240" w:lineRule="auto"/>
        <w:jc w:val="both"/>
        <w:rPr>
          <w:rFonts w:ascii="Arial" w:eastAsia="Calibri" w:hAnsi="Arial" w:cs="Arial"/>
        </w:rPr>
      </w:pPr>
      <w:r w:rsidRPr="00A54902">
        <w:rPr>
          <w:rFonts w:ascii="Arial" w:eastAsia="Calibri" w:hAnsi="Arial" w:cs="Arial"/>
        </w:rPr>
        <w:t xml:space="preserve">Jeżeli Wykonawca ma uzyskać decyzje na użytkowanie powołując się na projekt budowlany. w którym ujęte są inne roboty wyjęte z tego postępowania (konstrukcja nawierzchni jezdni, wyniesione skrzyżowanie) to czy te elementy są odebrane przez Inwestora i jest to odnotowane w Dzienniku Budowy. Co w tym wypadku potwierdza Kierownik Budowy w oświadczeniu o zakończeniu robót budowlanych zgodnie z decyzją </w:t>
      </w:r>
      <w:proofErr w:type="spellStart"/>
      <w:r w:rsidRPr="00A54902">
        <w:rPr>
          <w:rFonts w:ascii="Arial" w:eastAsia="Calibri" w:hAnsi="Arial" w:cs="Arial"/>
        </w:rPr>
        <w:t>ZRiD</w:t>
      </w:r>
      <w:proofErr w:type="spellEnd"/>
      <w:r w:rsidRPr="00A54902">
        <w:rPr>
          <w:rFonts w:ascii="Arial" w:eastAsia="Calibri" w:hAnsi="Arial" w:cs="Arial"/>
        </w:rPr>
        <w:t xml:space="preserve"> i Projektem Budowlanym?</w:t>
      </w:r>
    </w:p>
    <w:p w14:paraId="184DAEC1" w14:textId="77777777" w:rsidR="00A54902" w:rsidRPr="00A54902" w:rsidRDefault="00A54902" w:rsidP="00A54902">
      <w:pPr>
        <w:spacing w:after="0" w:line="240" w:lineRule="auto"/>
        <w:jc w:val="both"/>
        <w:rPr>
          <w:rFonts w:ascii="Arial" w:hAnsi="Arial" w:cs="Arial"/>
          <w:i/>
          <w:iCs/>
          <w:u w:val="single"/>
          <w:shd w:val="clear" w:color="auto" w:fill="FFFFFF"/>
        </w:rPr>
      </w:pPr>
      <w:r w:rsidRPr="00A54902">
        <w:rPr>
          <w:rFonts w:ascii="Arial" w:hAnsi="Arial" w:cs="Arial"/>
          <w:i/>
          <w:iCs/>
          <w:u w:val="single"/>
          <w:shd w:val="clear" w:color="auto" w:fill="FFFFFF"/>
        </w:rPr>
        <w:t>Odpowiedź:</w:t>
      </w:r>
    </w:p>
    <w:p w14:paraId="7735EBEA" w14:textId="77777777" w:rsidR="00A54902" w:rsidRPr="00A54902" w:rsidRDefault="00A54902" w:rsidP="00A54902">
      <w:pPr>
        <w:spacing w:after="0" w:line="240" w:lineRule="auto"/>
        <w:jc w:val="both"/>
        <w:rPr>
          <w:rFonts w:ascii="Arial" w:hAnsi="Arial" w:cs="Arial"/>
          <w:b/>
        </w:rPr>
      </w:pPr>
      <w:r w:rsidRPr="00A54902">
        <w:rPr>
          <w:rFonts w:ascii="Arial" w:eastAsia="Calibri" w:hAnsi="Arial" w:cs="Arial"/>
        </w:rPr>
        <w:t>Kierownik Budowy w oświadczeniu o zakończeniu robót budowlanych potwierdza wykonany zakres robót.</w:t>
      </w:r>
    </w:p>
    <w:p w14:paraId="6AA86CFC" w14:textId="77777777" w:rsidR="00A54902" w:rsidRPr="00A54902" w:rsidRDefault="00A54902" w:rsidP="00A54902">
      <w:pPr>
        <w:spacing w:after="0" w:line="240" w:lineRule="auto"/>
        <w:jc w:val="both"/>
        <w:rPr>
          <w:rFonts w:ascii="Arial" w:hAnsi="Arial" w:cs="Arial"/>
          <w:b/>
        </w:rPr>
      </w:pPr>
    </w:p>
    <w:p w14:paraId="5A69FED9" w14:textId="77777777" w:rsidR="00A54902" w:rsidRPr="00A54902" w:rsidRDefault="00A54902" w:rsidP="00A54902">
      <w:pPr>
        <w:spacing w:after="0" w:line="240" w:lineRule="auto"/>
        <w:jc w:val="both"/>
        <w:rPr>
          <w:rFonts w:ascii="Arial" w:hAnsi="Arial" w:cs="Arial"/>
          <w:b/>
        </w:rPr>
      </w:pPr>
      <w:r w:rsidRPr="00A54902">
        <w:rPr>
          <w:rFonts w:ascii="Arial" w:hAnsi="Arial" w:cs="Arial"/>
          <w:b/>
        </w:rPr>
        <w:t>Pytanie nr 11:</w:t>
      </w:r>
    </w:p>
    <w:p w14:paraId="2F62BBFA" w14:textId="77777777" w:rsidR="00A54902" w:rsidRPr="00A54902" w:rsidRDefault="00A54902" w:rsidP="00A54902">
      <w:pPr>
        <w:spacing w:after="0" w:line="240" w:lineRule="auto"/>
        <w:jc w:val="both"/>
        <w:rPr>
          <w:rFonts w:ascii="Arial" w:eastAsia="Calibri" w:hAnsi="Arial" w:cs="Arial"/>
        </w:rPr>
      </w:pPr>
      <w:r w:rsidRPr="00A54902">
        <w:rPr>
          <w:rFonts w:ascii="Arial" w:eastAsia="Calibri" w:hAnsi="Arial" w:cs="Arial"/>
        </w:rPr>
        <w:t>Czy na wykonaną konstrukcję jezdni i wyniesione skrzyżowanie obowiązuje gwarancja ich Wykonawcy? Czy Oferent ingerując w te nawierzchnie ma obowiązek przejąć odpowiedzialność gwarancyjną od ich Wykonawców?</w:t>
      </w:r>
    </w:p>
    <w:p w14:paraId="79D223EF" w14:textId="77777777" w:rsidR="00A54902" w:rsidRPr="00A54902" w:rsidRDefault="00A54902" w:rsidP="00A54902">
      <w:pPr>
        <w:spacing w:after="0" w:line="240" w:lineRule="auto"/>
        <w:jc w:val="both"/>
        <w:rPr>
          <w:rFonts w:ascii="Arial" w:hAnsi="Arial" w:cs="Arial"/>
          <w:i/>
          <w:iCs/>
          <w:u w:val="single"/>
          <w:shd w:val="clear" w:color="auto" w:fill="FFFFFF"/>
        </w:rPr>
      </w:pPr>
      <w:r w:rsidRPr="00A54902">
        <w:rPr>
          <w:rFonts w:ascii="Arial" w:hAnsi="Arial" w:cs="Arial"/>
          <w:i/>
          <w:iCs/>
          <w:u w:val="single"/>
          <w:shd w:val="clear" w:color="auto" w:fill="FFFFFF"/>
        </w:rPr>
        <w:t>Odpowiedź:</w:t>
      </w:r>
    </w:p>
    <w:p w14:paraId="0DB977EC" w14:textId="77777777" w:rsidR="00A54902" w:rsidRPr="00A54902" w:rsidRDefault="00A54902" w:rsidP="00A54902">
      <w:pPr>
        <w:spacing w:after="0" w:line="240" w:lineRule="auto"/>
        <w:jc w:val="both"/>
        <w:rPr>
          <w:rFonts w:ascii="Arial" w:eastAsia="Calibri" w:hAnsi="Arial" w:cs="Arial"/>
        </w:rPr>
      </w:pPr>
      <w:r w:rsidRPr="00A54902">
        <w:rPr>
          <w:rFonts w:ascii="Arial" w:hAnsi="Arial" w:cs="Arial"/>
          <w:shd w:val="clear" w:color="auto" w:fill="FFFFFF"/>
        </w:rPr>
        <w:t>W przypadku konieczności ingerencji we fragment pasa drogowego objętego gwarancją, u</w:t>
      </w:r>
      <w:r w:rsidRPr="00A54902">
        <w:rPr>
          <w:rFonts w:ascii="Arial" w:eastAsia="Calibri" w:hAnsi="Arial" w:cs="Arial"/>
        </w:rPr>
        <w:t xml:space="preserve">stalenie zasad wykonania prac w tym obszarze </w:t>
      </w:r>
      <w:r w:rsidRPr="00A54902">
        <w:rPr>
          <w:rFonts w:ascii="Arial" w:hAnsi="Arial" w:cs="Arial"/>
        </w:rPr>
        <w:t>leży po stronie Wykonawcy.</w:t>
      </w:r>
    </w:p>
    <w:p w14:paraId="1F3A4206" w14:textId="77777777" w:rsidR="00A54902" w:rsidRPr="00A54902" w:rsidRDefault="00A54902" w:rsidP="00A54902">
      <w:pPr>
        <w:spacing w:after="0" w:line="240" w:lineRule="auto"/>
        <w:jc w:val="both"/>
        <w:rPr>
          <w:rFonts w:ascii="Arial" w:eastAsia="Calibri" w:hAnsi="Arial" w:cs="Arial"/>
          <w:strike/>
        </w:rPr>
      </w:pPr>
    </w:p>
    <w:p w14:paraId="190396E1" w14:textId="77777777" w:rsidR="00A54902" w:rsidRPr="00A54902" w:rsidRDefault="00A54902" w:rsidP="00A54902">
      <w:pPr>
        <w:spacing w:after="0" w:line="240" w:lineRule="auto"/>
        <w:jc w:val="both"/>
        <w:rPr>
          <w:rFonts w:ascii="Arial" w:eastAsia="Calibri" w:hAnsi="Arial" w:cs="Arial"/>
          <w:strike/>
        </w:rPr>
      </w:pPr>
    </w:p>
    <w:p w14:paraId="0A3368A9" w14:textId="77777777" w:rsidR="00A54902" w:rsidRPr="00761CBA" w:rsidRDefault="00A54902" w:rsidP="00A54902">
      <w:pPr>
        <w:jc w:val="both"/>
        <w:rPr>
          <w:rFonts w:eastAsia="Calibri"/>
          <w:strike/>
          <w:sz w:val="24"/>
          <w:szCs w:val="24"/>
        </w:rPr>
      </w:pPr>
    </w:p>
    <w:p w14:paraId="36C27128" w14:textId="77777777" w:rsidR="00E25C08" w:rsidRDefault="00E25C08" w:rsidP="0005682F">
      <w:pPr>
        <w:spacing w:after="0" w:line="240" w:lineRule="auto"/>
        <w:jc w:val="both"/>
        <w:rPr>
          <w:rFonts w:ascii="Arial" w:eastAsia="Times New Roman" w:hAnsi="Arial" w:cs="Arial"/>
        </w:rPr>
      </w:pPr>
    </w:p>
    <w:p w14:paraId="5BB6F778" w14:textId="77777777" w:rsidR="0046004B" w:rsidRPr="00E25C08" w:rsidRDefault="0046004B" w:rsidP="00E25C08">
      <w:pPr>
        <w:spacing w:after="0" w:line="240" w:lineRule="auto"/>
        <w:ind w:left="4248" w:firstLine="708"/>
        <w:jc w:val="both"/>
        <w:rPr>
          <w:rFonts w:ascii="Arial" w:eastAsia="Times New Roman" w:hAnsi="Arial" w:cs="Arial"/>
        </w:rPr>
      </w:pPr>
    </w:p>
    <w:p w14:paraId="6A7C5D5C" w14:textId="653BB9C5" w:rsidR="00CB7E30" w:rsidRPr="000349B1" w:rsidRDefault="00CB7E30" w:rsidP="00CB7E30">
      <w:pPr>
        <w:spacing w:after="0" w:line="240" w:lineRule="auto"/>
        <w:ind w:left="4248" w:firstLine="708"/>
        <w:jc w:val="both"/>
        <w:rPr>
          <w:rFonts w:ascii="Arial" w:eastAsia="Times New Roman" w:hAnsi="Arial" w:cs="Arial"/>
        </w:rPr>
      </w:pPr>
      <w:r w:rsidRPr="000349B1">
        <w:rPr>
          <w:rFonts w:ascii="Arial" w:eastAsia="Times New Roman" w:hAnsi="Arial" w:cs="Arial"/>
        </w:rPr>
        <w:t>…………………………………….</w:t>
      </w:r>
    </w:p>
    <w:p w14:paraId="40167926" w14:textId="4892C794" w:rsidR="00CB7E30" w:rsidRPr="000349B1" w:rsidRDefault="00CB7E30" w:rsidP="005D4B76">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p w14:paraId="41FF5334" w14:textId="77777777" w:rsidR="00B70DDD" w:rsidRPr="000349B1" w:rsidRDefault="00B70DDD" w:rsidP="005D4B76">
      <w:pPr>
        <w:spacing w:after="0" w:line="240" w:lineRule="auto"/>
        <w:ind w:left="4956"/>
        <w:jc w:val="both"/>
        <w:rPr>
          <w:rFonts w:ascii="Arial" w:eastAsia="Times New Roman" w:hAnsi="Arial" w:cs="Arial"/>
        </w:rPr>
      </w:pPr>
    </w:p>
    <w:sectPr w:rsidR="00B70DDD" w:rsidRPr="000349B1"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FD4616"/>
    <w:multiLevelType w:val="multilevel"/>
    <w:tmpl w:val="B642B0F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0709536">
    <w:abstractNumId w:val="2"/>
  </w:num>
  <w:num w:numId="2" w16cid:durableId="1325742573">
    <w:abstractNumId w:val="0"/>
  </w:num>
  <w:num w:numId="3" w16cid:durableId="645474471">
    <w:abstractNumId w:val="6"/>
  </w:num>
  <w:num w:numId="4" w16cid:durableId="705251598">
    <w:abstractNumId w:val="4"/>
  </w:num>
  <w:num w:numId="5" w16cid:durableId="563107349">
    <w:abstractNumId w:val="3"/>
  </w:num>
  <w:num w:numId="6" w16cid:durableId="24672938">
    <w:abstractNumId w:val="8"/>
  </w:num>
  <w:num w:numId="7" w16cid:durableId="661398521">
    <w:abstractNumId w:val="5"/>
  </w:num>
  <w:num w:numId="8" w16cid:durableId="1919052759">
    <w:abstractNumId w:val="7"/>
  </w:num>
  <w:num w:numId="9" w16cid:durableId="131722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5682F"/>
    <w:rsid w:val="000D6A70"/>
    <w:rsid w:val="001A1926"/>
    <w:rsid w:val="00221635"/>
    <w:rsid w:val="002A10CA"/>
    <w:rsid w:val="00306556"/>
    <w:rsid w:val="00332436"/>
    <w:rsid w:val="00365D95"/>
    <w:rsid w:val="0046004B"/>
    <w:rsid w:val="004B4C39"/>
    <w:rsid w:val="004D2C3B"/>
    <w:rsid w:val="005D4B76"/>
    <w:rsid w:val="005D4C04"/>
    <w:rsid w:val="00635B42"/>
    <w:rsid w:val="00652394"/>
    <w:rsid w:val="00746E87"/>
    <w:rsid w:val="00751E92"/>
    <w:rsid w:val="007C1FC3"/>
    <w:rsid w:val="00820B53"/>
    <w:rsid w:val="00954031"/>
    <w:rsid w:val="00A54902"/>
    <w:rsid w:val="00AD543C"/>
    <w:rsid w:val="00B70DDD"/>
    <w:rsid w:val="00C84DE6"/>
    <w:rsid w:val="00CB7E30"/>
    <w:rsid w:val="00D50C3A"/>
    <w:rsid w:val="00DC5B0C"/>
    <w:rsid w:val="00E25C08"/>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paragraph" w:styleId="Tekstpodstawowy">
    <w:name w:val="Body Text"/>
    <w:basedOn w:val="Normalny"/>
    <w:link w:val="TekstpodstawowyZnak"/>
    <w:uiPriority w:val="99"/>
    <w:semiHidden/>
    <w:unhideWhenUsed/>
    <w:rsid w:val="007C1FC3"/>
    <w:pPr>
      <w:spacing w:after="120"/>
    </w:pPr>
  </w:style>
  <w:style w:type="character" w:customStyle="1" w:styleId="TekstpodstawowyZnak">
    <w:name w:val="Tekst podstawowy Znak"/>
    <w:basedOn w:val="Domylnaczcionkaakapitu"/>
    <w:link w:val="Tekstpodstawowy"/>
    <w:uiPriority w:val="99"/>
    <w:semiHidden/>
    <w:rsid w:val="007C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95433861">
      <w:bodyDiv w:val="1"/>
      <w:marLeft w:val="0"/>
      <w:marRight w:val="0"/>
      <w:marTop w:val="0"/>
      <w:marBottom w:val="0"/>
      <w:divBdr>
        <w:top w:val="none" w:sz="0" w:space="0" w:color="auto"/>
        <w:left w:val="none" w:sz="0" w:space="0" w:color="auto"/>
        <w:bottom w:val="none" w:sz="0" w:space="0" w:color="auto"/>
        <w:right w:val="none" w:sz="0" w:space="0" w:color="auto"/>
      </w:divBdr>
    </w:div>
    <w:div w:id="897864938">
      <w:bodyDiv w:val="1"/>
      <w:marLeft w:val="0"/>
      <w:marRight w:val="0"/>
      <w:marTop w:val="0"/>
      <w:marBottom w:val="0"/>
      <w:divBdr>
        <w:top w:val="none" w:sz="0" w:space="0" w:color="auto"/>
        <w:left w:val="none" w:sz="0" w:space="0" w:color="auto"/>
        <w:bottom w:val="none" w:sz="0" w:space="0" w:color="auto"/>
        <w:right w:val="none" w:sz="0" w:space="0" w:color="auto"/>
      </w:divBdr>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2573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2</cp:revision>
  <cp:lastPrinted>2023-04-17T06:36:00Z</cp:lastPrinted>
  <dcterms:created xsi:type="dcterms:W3CDTF">2024-12-05T14:32:00Z</dcterms:created>
  <dcterms:modified xsi:type="dcterms:W3CDTF">2024-12-05T14:32:00Z</dcterms:modified>
</cp:coreProperties>
</file>