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2FDF0C" w14:textId="77777777" w:rsidR="00C46EB9" w:rsidRDefault="00B3006C">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pPr>
        <w:widowControl w:val="0"/>
        <w:spacing w:line="360" w:lineRule="auto"/>
        <w:ind w:left="5529"/>
      </w:pPr>
      <w:r>
        <w:rPr>
          <w:rFonts w:eastAsia="Arial" w:cs="Arial"/>
          <w:b/>
          <w:i/>
        </w:rPr>
        <w:t xml:space="preserve">                Gmina Biały Dunajec</w:t>
      </w:r>
    </w:p>
    <w:p w14:paraId="37D006D3" w14:textId="77777777" w:rsidR="00C46EB9" w:rsidRDefault="00B3006C">
      <w:pPr>
        <w:widowControl w:val="0"/>
        <w:spacing w:line="360" w:lineRule="auto"/>
        <w:ind w:left="5529"/>
      </w:pPr>
      <w:r>
        <w:rPr>
          <w:rFonts w:eastAsia="Arial" w:cs="Arial"/>
          <w:b/>
          <w:i/>
        </w:rPr>
        <w:t xml:space="preserve">                ul. Jana Pawła II 312</w:t>
      </w:r>
    </w:p>
    <w:p w14:paraId="42A292A3" w14:textId="77777777" w:rsidR="00C46EB9" w:rsidRDefault="00B3006C">
      <w:pPr>
        <w:widowControl w:val="0"/>
        <w:spacing w:line="360" w:lineRule="auto"/>
        <w:ind w:left="5529"/>
      </w:pPr>
      <w:r>
        <w:rPr>
          <w:rFonts w:eastAsia="Arial" w:cs="Arial"/>
          <w:b/>
          <w:i/>
        </w:rPr>
        <w:t xml:space="preserve">                34-425 Biały Dunajec</w:t>
      </w:r>
    </w:p>
    <w:p w14:paraId="71E043B7" w14:textId="77777777" w:rsidR="00C46EB9" w:rsidRDefault="00B3006C">
      <w:pPr>
        <w:keepNext/>
        <w:spacing w:line="360" w:lineRule="auto"/>
        <w:jc w:val="center"/>
      </w:pPr>
      <w:r>
        <w:rPr>
          <w:rFonts w:eastAsia="Arial" w:cs="Arial"/>
          <w:b/>
        </w:rPr>
        <w:t>FORMULARZ OFERTY</w:t>
      </w:r>
    </w:p>
    <w:p w14:paraId="4392AEC7" w14:textId="77777777" w:rsidR="00C46EB9" w:rsidRDefault="00C46EB9">
      <w:pPr>
        <w:spacing w:line="360" w:lineRule="auto"/>
        <w:rPr>
          <w:rFonts w:eastAsia="Arial" w:cs="Arial"/>
          <w:b/>
        </w:rPr>
      </w:pPr>
    </w:p>
    <w:p w14:paraId="6D47E653" w14:textId="77777777" w:rsidR="00C46EB9" w:rsidRDefault="00B3006C">
      <w:pPr>
        <w:suppressAutoHyphens w:val="0"/>
        <w:spacing w:line="360" w:lineRule="auto"/>
        <w:rPr>
          <w:rFonts w:cs="Arial"/>
          <w:lang w:eastAsia="pl-PL"/>
        </w:rPr>
      </w:pPr>
      <w:r>
        <w:rPr>
          <w:rFonts w:cs="Arial"/>
          <w:lang w:eastAsia="pl-PL"/>
        </w:rPr>
        <w:t>Ja / My, niżej podpisany/i  …………………………….…………………………………….................</w:t>
      </w:r>
    </w:p>
    <w:p w14:paraId="7A5BFCC7" w14:textId="77777777" w:rsidR="00C46EB9" w:rsidRDefault="00B3006C">
      <w:pPr>
        <w:suppressAutoHyphens w:val="0"/>
        <w:spacing w:line="360" w:lineRule="auto"/>
        <w:rPr>
          <w:rFonts w:cs="Arial"/>
          <w:lang w:eastAsia="pl-PL"/>
        </w:rPr>
      </w:pPr>
      <w:r>
        <w:rPr>
          <w:rFonts w:cs="Arial"/>
          <w:lang w:eastAsia="pl-PL"/>
        </w:rPr>
        <w:t xml:space="preserve">działając w imieniu i na rzecz: </w:t>
      </w:r>
    </w:p>
    <w:p w14:paraId="35FD5D99" w14:textId="77777777" w:rsidR="00C46EB9" w:rsidRDefault="00B3006C">
      <w:pPr>
        <w:suppressAutoHyphens w:val="0"/>
        <w:spacing w:line="360" w:lineRule="auto"/>
        <w:rPr>
          <w:rFonts w:cs="Arial"/>
          <w:lang w:eastAsia="pl-PL"/>
        </w:rPr>
      </w:pPr>
      <w:r>
        <w:rPr>
          <w:rFonts w:cs="Arial"/>
          <w:lang w:eastAsia="pl-PL"/>
        </w:rPr>
        <w:t>....................................................................................................................................................</w:t>
      </w:r>
    </w:p>
    <w:p w14:paraId="53FC816F" w14:textId="77777777" w:rsidR="00C46EB9" w:rsidRDefault="00B3006C">
      <w:pPr>
        <w:suppressAutoHyphens w:val="0"/>
        <w:spacing w:line="360" w:lineRule="auto"/>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pPr>
        <w:suppressAutoHyphens w:val="0"/>
        <w:spacing w:line="360" w:lineRule="auto"/>
        <w:rPr>
          <w:rFonts w:cs="Arial"/>
          <w:lang w:eastAsia="pl-PL"/>
        </w:rPr>
      </w:pPr>
      <w:r>
        <w:rPr>
          <w:rFonts w:cs="Arial"/>
          <w:lang w:eastAsia="pl-PL"/>
        </w:rPr>
        <w:t>....................................................................................................................................................</w:t>
      </w:r>
    </w:p>
    <w:p w14:paraId="7352F389" w14:textId="77777777" w:rsidR="00C46EB9" w:rsidRDefault="00B3006C">
      <w:pPr>
        <w:suppressAutoHyphens w:val="0"/>
        <w:spacing w:line="360" w:lineRule="auto"/>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pPr>
        <w:spacing w:line="360" w:lineRule="auto"/>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pPr>
              <w:spacing w:line="360" w:lineRule="auto"/>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pPr>
              <w:snapToGrid w:val="0"/>
              <w:spacing w:line="360" w:lineRule="auto"/>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pPr>
              <w:snapToGrid w:val="0"/>
              <w:spacing w:line="360" w:lineRule="auto"/>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pPr>
              <w:spacing w:line="360" w:lineRule="auto"/>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pPr>
              <w:spacing w:line="360" w:lineRule="auto"/>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pPr>
              <w:spacing w:line="360" w:lineRule="auto"/>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pPr>
              <w:snapToGrid w:val="0"/>
              <w:spacing w:line="360" w:lineRule="auto"/>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pPr>
              <w:snapToGrid w:val="0"/>
              <w:spacing w:line="360" w:lineRule="auto"/>
              <w:rPr>
                <w:rFonts w:eastAsia="Arial" w:cs="Arial"/>
                <w:b/>
              </w:rPr>
            </w:pPr>
          </w:p>
        </w:tc>
      </w:tr>
    </w:tbl>
    <w:p w14:paraId="26D72E30" w14:textId="77777777" w:rsidR="00C46EB9" w:rsidRDefault="00C46EB9">
      <w:pPr>
        <w:spacing w:line="360" w:lineRule="auto"/>
        <w:rPr>
          <w:rFonts w:eastAsia="Arial" w:cs="Arial"/>
        </w:rPr>
      </w:pPr>
    </w:p>
    <w:p w14:paraId="2813BAFC" w14:textId="77777777" w:rsidR="00C46EB9" w:rsidRDefault="00B3006C">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pPr>
        <w:spacing w:line="360" w:lineRule="auto"/>
      </w:pPr>
      <w:r>
        <w:rPr>
          <w:rFonts w:eastAsia="Arial" w:cs="Arial"/>
          <w:b/>
          <w:lang w:val="en-US"/>
        </w:rPr>
        <w:t xml:space="preserve">e-mail:   </w:t>
      </w:r>
      <w:r>
        <w:rPr>
          <w:rFonts w:eastAsia="Arial" w:cs="Arial"/>
          <w:lang w:val="en-US"/>
        </w:rPr>
        <w:t xml:space="preserve">.................................................................. </w:t>
      </w:r>
    </w:p>
    <w:p w14:paraId="4AE6F9CE" w14:textId="77777777" w:rsidR="00C46EB9" w:rsidRDefault="00C46EB9">
      <w:pPr>
        <w:jc w:val="both"/>
        <w:rPr>
          <w:rFonts w:eastAsia="Arial" w:cs="Arial"/>
        </w:rPr>
      </w:pPr>
    </w:p>
    <w:p w14:paraId="1A0A28F5" w14:textId="77777777" w:rsidR="00C46EB9" w:rsidRDefault="00B3006C">
      <w:pPr>
        <w:jc w:val="both"/>
        <w:rPr>
          <w:rFonts w:eastAsia="Arial" w:cs="Arial"/>
        </w:rPr>
      </w:pPr>
      <w:r>
        <w:rPr>
          <w:rFonts w:eastAsia="Arial" w:cs="Arial"/>
        </w:rPr>
        <w:t>Oświadczam ,że jako wykonawca jestem/jesteśmy (zaznaczyć właściwą opcję)*:</w:t>
      </w:r>
    </w:p>
    <w:p w14:paraId="12D1FFAC" w14:textId="77777777" w:rsidR="00C46EB9" w:rsidRDefault="00B3006C">
      <w:pPr>
        <w:jc w:val="both"/>
        <w:rPr>
          <w:rFonts w:eastAsia="Arial" w:cs="Arial"/>
        </w:rPr>
      </w:pPr>
      <w:r>
        <w:rPr>
          <w:rFonts w:eastAsia="Arial" w:cs="Arial"/>
        </w:rPr>
        <w:t> Mikroprzedsiębiorstwem</w:t>
      </w:r>
    </w:p>
    <w:p w14:paraId="1D4A1399" w14:textId="77777777" w:rsidR="00C46EB9" w:rsidRDefault="00B3006C">
      <w:pPr>
        <w:jc w:val="both"/>
        <w:rPr>
          <w:rFonts w:eastAsia="Arial" w:cs="Arial"/>
        </w:rPr>
      </w:pPr>
      <w:r>
        <w:rPr>
          <w:rFonts w:eastAsia="Arial" w:cs="Arial"/>
        </w:rPr>
        <w:t> Małym przedsiębiorstwem</w:t>
      </w:r>
    </w:p>
    <w:p w14:paraId="3DDE8B35" w14:textId="77777777" w:rsidR="00C46EB9" w:rsidRDefault="00B3006C">
      <w:pPr>
        <w:jc w:val="both"/>
        <w:rPr>
          <w:rFonts w:eastAsia="Arial" w:cs="Arial"/>
        </w:rPr>
      </w:pPr>
      <w:r>
        <w:rPr>
          <w:rFonts w:eastAsia="Arial" w:cs="Arial"/>
        </w:rPr>
        <w:t> Średnim przedsiębiorstwem</w:t>
      </w:r>
    </w:p>
    <w:p w14:paraId="1D8F33B1" w14:textId="77777777" w:rsidR="00C46EB9" w:rsidRDefault="00B3006C">
      <w:pPr>
        <w:jc w:val="both"/>
        <w:rPr>
          <w:rFonts w:eastAsia="Arial" w:cs="Arial"/>
        </w:rPr>
      </w:pPr>
      <w:r>
        <w:rPr>
          <w:rFonts w:eastAsia="Arial" w:cs="Arial"/>
        </w:rPr>
        <w:t> Jednoosobową działalność gospodarcza</w:t>
      </w:r>
    </w:p>
    <w:p w14:paraId="19BED310" w14:textId="77777777" w:rsidR="00C46EB9" w:rsidRDefault="00B3006C">
      <w:pPr>
        <w:jc w:val="both"/>
        <w:rPr>
          <w:rFonts w:eastAsia="Arial" w:cs="Arial"/>
        </w:rPr>
      </w:pPr>
      <w:r>
        <w:rPr>
          <w:rFonts w:eastAsia="Arial" w:cs="Arial"/>
        </w:rPr>
        <w:t> osoba fizyczna nieprowadząca działalności gospodarczej</w:t>
      </w:r>
    </w:p>
    <w:p w14:paraId="48B3C469" w14:textId="77777777" w:rsidR="00C46EB9" w:rsidRDefault="00B3006C">
      <w:pPr>
        <w:jc w:val="both"/>
        <w:rPr>
          <w:rFonts w:eastAsia="Arial" w:cs="Arial"/>
        </w:rPr>
      </w:pPr>
      <w:r>
        <w:rPr>
          <w:rFonts w:eastAsia="Arial" w:cs="Arial"/>
        </w:rPr>
        <w:t> Inne</w:t>
      </w:r>
    </w:p>
    <w:p w14:paraId="3382C171" w14:textId="77777777" w:rsidR="00C46EB9" w:rsidRDefault="00C46EB9">
      <w:pPr>
        <w:jc w:val="both"/>
        <w:rPr>
          <w:rFonts w:eastAsia="Arial" w:cs="Arial"/>
        </w:rPr>
      </w:pPr>
    </w:p>
    <w:p w14:paraId="3A43E8F6" w14:textId="075936CF" w:rsidR="00C46EB9" w:rsidRDefault="00B3006C">
      <w:pPr>
        <w:spacing w:line="360" w:lineRule="auto"/>
        <w:jc w:val="both"/>
        <w:rPr>
          <w:rFonts w:cs="Arial"/>
        </w:rPr>
      </w:pPr>
      <w:r>
        <w:rPr>
          <w:rFonts w:eastAsia="Arial" w:cs="Arial"/>
        </w:rPr>
        <w:t xml:space="preserve">Składając ofertę w postępowaniu prowadzonym w trybie podstawowym bez przeprowadzenia negocjacji  (Znak sprawy: </w:t>
      </w:r>
      <w:r w:rsidRPr="00AD565F">
        <w:rPr>
          <w:rFonts w:eastAsia="Arial" w:cs="Arial"/>
          <w:b/>
          <w:bCs/>
        </w:rPr>
        <w:t>IZP.271.</w:t>
      </w:r>
      <w:r w:rsidR="00BF32B3" w:rsidRPr="00AD565F">
        <w:rPr>
          <w:rFonts w:eastAsia="Arial" w:cs="Arial"/>
          <w:b/>
          <w:bCs/>
        </w:rPr>
        <w:t>12</w:t>
      </w:r>
      <w:r w:rsidRPr="00AD565F">
        <w:rPr>
          <w:rFonts w:eastAsia="Arial" w:cs="Arial"/>
          <w:b/>
          <w:bCs/>
        </w:rPr>
        <w:t>.202</w:t>
      </w:r>
      <w:r w:rsidR="004A3828" w:rsidRPr="00AD565F">
        <w:rPr>
          <w:rFonts w:eastAsia="Arial" w:cs="Arial"/>
          <w:b/>
          <w:bCs/>
        </w:rPr>
        <w:t>4</w:t>
      </w:r>
      <w:r w:rsidRPr="00AD565F">
        <w:rPr>
          <w:rFonts w:eastAsia="Arial" w:cs="Arial"/>
          <w:b/>
          <w:bCs/>
        </w:rPr>
        <w:t>.AM</w:t>
      </w:r>
      <w:r>
        <w:rPr>
          <w:rFonts w:eastAsia="Arial" w:cs="Arial"/>
        </w:rPr>
        <w:t xml:space="preserve">) na roboty budowlane pn. </w:t>
      </w:r>
      <w:bookmarkStart w:id="0" w:name="_Hlk159398337"/>
      <w:r w:rsidR="004A3828" w:rsidRPr="004A3828">
        <w:rPr>
          <w:rFonts w:eastAsia="Arial" w:cs="Arial"/>
          <w:b/>
        </w:rPr>
        <w:t>"</w:t>
      </w:r>
      <w:r w:rsidR="00BF32B3" w:rsidRPr="00BF32B3">
        <w:rPr>
          <w:rFonts w:eastAsia="Arial" w:cs="Arial"/>
          <w:b/>
        </w:rPr>
        <w:t>Modernizacja pomieszczeń w Szkole Podstawowej nr 2 w Białym Dunajcu</w:t>
      </w:r>
      <w:r w:rsidR="004A3828" w:rsidRPr="004A3828">
        <w:rPr>
          <w:rFonts w:eastAsia="Arial" w:cs="Arial"/>
          <w:b/>
        </w:rPr>
        <w:t>”</w:t>
      </w:r>
      <w:r w:rsidR="004A3828">
        <w:rPr>
          <w:rFonts w:eastAsia="Arial" w:cs="Arial"/>
          <w:b/>
        </w:rPr>
        <w:t xml:space="preserve"> </w:t>
      </w:r>
      <w:bookmarkEnd w:id="0"/>
      <w:r>
        <w:rPr>
          <w:rFonts w:cs="Arial"/>
        </w:rPr>
        <w:t>oferuję/my wykonanie przedmiotu zamówienia w pełnym rzeczowym zakresie objętym SWZ za następującą cenę:</w:t>
      </w:r>
    </w:p>
    <w:p w14:paraId="530C5FEF" w14:textId="77777777" w:rsidR="00EB7614" w:rsidRPr="00EB7614" w:rsidRDefault="00EB7614" w:rsidP="00EB7614">
      <w:pPr>
        <w:ind w:left="284" w:hanging="142"/>
        <w:contextualSpacing/>
        <w:jc w:val="both"/>
        <w:rPr>
          <w:rFonts w:cs="Arial"/>
          <w:b/>
          <w:sz w:val="20"/>
          <w:szCs w:val="20"/>
          <w:lang w:eastAsia="ar-SA"/>
        </w:rPr>
      </w:pPr>
      <w:bookmarkStart w:id="1" w:name="_Hlk159320025"/>
      <w:bookmarkStart w:id="2" w:name="_Hlk159400912"/>
    </w:p>
    <w:bookmarkEnd w:id="1"/>
    <w:p w14:paraId="3FDA5A29" w14:textId="5B9F03D3" w:rsidR="00EB7614" w:rsidRPr="00AD565F" w:rsidRDefault="00EB7614" w:rsidP="00AD565F">
      <w:pPr>
        <w:ind w:left="284"/>
        <w:rPr>
          <w:rFonts w:cs="Arial"/>
          <w:b/>
        </w:rPr>
      </w:pPr>
      <w:r w:rsidRPr="00AD565F">
        <w:rPr>
          <w:rFonts w:cs="Arial"/>
          <w:b/>
        </w:rPr>
        <w:t xml:space="preserve">Cena netto: </w:t>
      </w:r>
      <w:r w:rsidR="00EC649B" w:rsidRPr="00AD565F">
        <w:rPr>
          <w:rFonts w:cs="Arial"/>
          <w:b/>
        </w:rPr>
        <w:t xml:space="preserve">     </w:t>
      </w:r>
      <w:r w:rsidRPr="00AD565F">
        <w:rPr>
          <w:rFonts w:cs="Arial"/>
          <w:b/>
        </w:rPr>
        <w:t>........................................................</w:t>
      </w:r>
      <w:r w:rsidR="00AD565F" w:rsidRPr="00AD565F">
        <w:rPr>
          <w:rFonts w:cs="Arial"/>
          <w:b/>
        </w:rPr>
        <w:t>.......................</w:t>
      </w:r>
      <w:r w:rsidRPr="00AD565F">
        <w:rPr>
          <w:rFonts w:cs="Arial"/>
          <w:b/>
        </w:rPr>
        <w:t>. PLN</w:t>
      </w:r>
    </w:p>
    <w:p w14:paraId="3EDB010F" w14:textId="274473B5" w:rsidR="00EB7614" w:rsidRPr="00AD565F" w:rsidRDefault="00EB7614" w:rsidP="00AD565F">
      <w:pPr>
        <w:ind w:left="284"/>
        <w:rPr>
          <w:rFonts w:cs="Arial"/>
          <w:b/>
        </w:rPr>
      </w:pPr>
      <w:r w:rsidRPr="00AD565F">
        <w:rPr>
          <w:rFonts w:cs="Arial"/>
          <w:b/>
        </w:rPr>
        <w:t xml:space="preserve">Podatek VAT …… % </w:t>
      </w:r>
      <w:r w:rsidR="00EC649B" w:rsidRPr="00AD565F">
        <w:rPr>
          <w:rFonts w:cs="Arial"/>
          <w:b/>
        </w:rPr>
        <w:t xml:space="preserve">     </w:t>
      </w:r>
      <w:r w:rsidRPr="00AD565F">
        <w:rPr>
          <w:rFonts w:cs="Arial"/>
          <w:b/>
        </w:rPr>
        <w:t>.............................………………………… PLN</w:t>
      </w:r>
      <w:bookmarkEnd w:id="2"/>
    </w:p>
    <w:p w14:paraId="373FB15E" w14:textId="039FF972" w:rsidR="00C46EB9" w:rsidRPr="00AD565F" w:rsidRDefault="00B3006C" w:rsidP="00AD565F">
      <w:pPr>
        <w:ind w:left="284"/>
        <w:rPr>
          <w:rFonts w:cs="Arial"/>
          <w:b/>
        </w:rPr>
      </w:pPr>
      <w:bookmarkStart w:id="3" w:name="_Hlk159397582"/>
      <w:bookmarkStart w:id="4" w:name="_Hlk159400974"/>
      <w:r w:rsidRPr="00AD565F">
        <w:rPr>
          <w:rFonts w:cs="Arial"/>
          <w:b/>
        </w:rPr>
        <w:t>Cena ofertowa brutto .........................................…………...</w:t>
      </w:r>
      <w:r w:rsidR="00886BB1">
        <w:rPr>
          <w:rFonts w:cs="Arial"/>
          <w:b/>
        </w:rPr>
        <w:t>..........</w:t>
      </w:r>
      <w:r w:rsidRPr="00AD565F">
        <w:rPr>
          <w:rFonts w:cs="Arial"/>
          <w:b/>
        </w:rPr>
        <w:t xml:space="preserve"> PLN</w:t>
      </w:r>
    </w:p>
    <w:p w14:paraId="1B74EFB5" w14:textId="0C00903E" w:rsidR="00C00CF8" w:rsidRDefault="00B3006C" w:rsidP="00BA00B3">
      <w:pPr>
        <w:ind w:left="284"/>
        <w:rPr>
          <w:rFonts w:cs="Arial"/>
          <w:b/>
        </w:rPr>
      </w:pPr>
      <w:r w:rsidRPr="00AD565F">
        <w:rPr>
          <w:rFonts w:cs="Arial"/>
          <w:b/>
        </w:rPr>
        <w:t>(słownie: ..........................................................................................</w:t>
      </w:r>
      <w:r w:rsidR="000B203F" w:rsidRPr="00AD565F">
        <w:rPr>
          <w:rFonts w:cs="Arial"/>
          <w:b/>
        </w:rPr>
        <w:t>........................................................................................................................................</w:t>
      </w:r>
      <w:r w:rsidR="00886BB1">
        <w:rPr>
          <w:rFonts w:cs="Arial"/>
          <w:b/>
        </w:rPr>
        <w:t>..</w:t>
      </w:r>
      <w:r w:rsidR="000B203F" w:rsidRPr="00AD565F">
        <w:rPr>
          <w:rFonts w:cs="Arial"/>
          <w:b/>
        </w:rPr>
        <w:t>.</w:t>
      </w:r>
      <w:r w:rsidRPr="00AD565F">
        <w:rPr>
          <w:rFonts w:cs="Arial"/>
          <w:b/>
        </w:rPr>
        <w:t xml:space="preserve">) </w:t>
      </w:r>
      <w:r w:rsidRPr="00AD565F">
        <w:rPr>
          <w:rFonts w:cs="Arial"/>
          <w:b/>
          <w:highlight w:val="lightGray"/>
        </w:rPr>
        <w:t>(kryterium oceny ofert</w:t>
      </w:r>
      <w:bookmarkEnd w:id="3"/>
      <w:r w:rsidRPr="00AD565F">
        <w:rPr>
          <w:rFonts w:cs="Arial"/>
          <w:b/>
          <w:highlight w:val="lightGray"/>
        </w:rPr>
        <w:t>)</w:t>
      </w:r>
      <w:bookmarkEnd w:id="4"/>
    </w:p>
    <w:p w14:paraId="6863F03F" w14:textId="77777777" w:rsidR="00C46EB9" w:rsidRDefault="00C46EB9">
      <w:pPr>
        <w:rPr>
          <w:rFonts w:cs="Arial"/>
          <w:b/>
        </w:rPr>
      </w:pPr>
    </w:p>
    <w:p w14:paraId="5D0481D8" w14:textId="77777777" w:rsidR="00C46EB9" w:rsidRDefault="00B3006C">
      <w:pPr>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pPr>
        <w:rPr>
          <w:rFonts w:cs="Arial"/>
          <w:i/>
          <w:sz w:val="18"/>
          <w:szCs w:val="18"/>
        </w:rPr>
      </w:pPr>
    </w:p>
    <w:p w14:paraId="4BDB8687" w14:textId="77777777" w:rsidR="00C46EB9" w:rsidRDefault="00B3006C">
      <w:pPr>
        <w:ind w:left="708"/>
        <w:rPr>
          <w:rFonts w:cs="Arial"/>
          <w:b/>
          <w:i/>
          <w:color w:val="000000"/>
          <w:sz w:val="18"/>
          <w:szCs w:val="18"/>
        </w:rPr>
      </w:pPr>
      <w:r>
        <w:rPr>
          <w:rFonts w:cs="Arial"/>
          <w:b/>
          <w:i/>
          <w:color w:val="000000"/>
          <w:sz w:val="18"/>
          <w:szCs w:val="18"/>
        </w:rPr>
        <w:t xml:space="preserve">UWAGA: </w:t>
      </w:r>
    </w:p>
    <w:p w14:paraId="3FC4B47F" w14:textId="77777777" w:rsidR="00C46EB9" w:rsidRDefault="00B3006C">
      <w:pPr>
        <w:ind w:left="708"/>
        <w:rPr>
          <w:rFonts w:cs="Arial"/>
          <w:b/>
          <w:i/>
          <w:color w:val="000000"/>
          <w:sz w:val="18"/>
          <w:szCs w:val="18"/>
        </w:rPr>
      </w:pPr>
      <w:r>
        <w:rPr>
          <w:rFonts w:cs="Arial"/>
          <w:b/>
          <w:i/>
          <w:color w:val="000000"/>
          <w:sz w:val="18"/>
          <w:szCs w:val="18"/>
        </w:rPr>
        <w:t>Okres  gwarancji  musi mieścić się w przedziale od  36 do 60 miesięcy .</w:t>
      </w:r>
    </w:p>
    <w:p w14:paraId="784D429A" w14:textId="77777777" w:rsidR="00C46EB9" w:rsidRDefault="00C46EB9">
      <w:pPr>
        <w:ind w:left="708"/>
        <w:rPr>
          <w:rFonts w:cs="Arial"/>
          <w:b/>
          <w:i/>
          <w:color w:val="000000"/>
          <w:sz w:val="18"/>
          <w:szCs w:val="18"/>
        </w:rPr>
      </w:pPr>
    </w:p>
    <w:p w14:paraId="4700FF50" w14:textId="77777777" w:rsidR="00C46EB9" w:rsidRDefault="00C46EB9">
      <w:pPr>
        <w:ind w:left="708"/>
        <w:rPr>
          <w:rFonts w:eastAsia="Arial" w:cs="Arial"/>
        </w:rPr>
      </w:pPr>
    </w:p>
    <w:p w14:paraId="0C4F7329" w14:textId="77777777" w:rsidR="00C46EB9" w:rsidRDefault="00B3006C">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5F01B03A" w14:textId="77777777" w:rsidR="00C46EB9" w:rsidRDefault="00B3006C">
      <w:pPr>
        <w:pStyle w:val="Listanumerowana21"/>
        <w:numPr>
          <w:ilvl w:val="0"/>
          <w:numId w:val="3"/>
        </w:numPr>
        <w:spacing w:line="240" w:lineRule="auto"/>
        <w:ind w:hanging="720"/>
        <w:rPr>
          <w:rFonts w:ascii="Arial" w:eastAsia="Arial" w:hAnsi="Arial" w:cs="Arial"/>
          <w:sz w:val="20"/>
          <w:szCs w:val="20"/>
        </w:rPr>
      </w:pPr>
      <w:r>
        <w:rPr>
          <w:rFonts w:ascii="Arial" w:eastAsia="Arial" w:hAnsi="Arial" w:cs="Arial"/>
          <w:sz w:val="20"/>
          <w:szCs w:val="20"/>
        </w:rPr>
        <w:lastRenderedPageBreak/>
        <w:t>Termin wykonania zamówienia:</w:t>
      </w:r>
    </w:p>
    <w:p w14:paraId="6CBBA7D1" w14:textId="370B3727" w:rsidR="007738AE" w:rsidRPr="007738AE" w:rsidRDefault="007738AE" w:rsidP="007738AE">
      <w:pPr>
        <w:spacing w:line="276" w:lineRule="auto"/>
        <w:ind w:left="720"/>
        <w:jc w:val="both"/>
        <w:rPr>
          <w:rFonts w:cs="Arial"/>
          <w:b/>
          <w:sz w:val="20"/>
          <w:szCs w:val="20"/>
          <w:lang w:eastAsia="pl-PL"/>
        </w:rPr>
      </w:pPr>
      <w:r>
        <w:rPr>
          <w:rFonts w:cs="Arial"/>
          <w:b/>
          <w:sz w:val="20"/>
          <w:szCs w:val="20"/>
          <w:lang w:eastAsia="pl-PL"/>
        </w:rPr>
        <w:t>- r</w:t>
      </w:r>
      <w:r w:rsidRPr="007738AE">
        <w:rPr>
          <w:rFonts w:cs="Arial"/>
          <w:b/>
          <w:sz w:val="20"/>
          <w:szCs w:val="20"/>
          <w:lang w:eastAsia="pl-PL"/>
        </w:rPr>
        <w:t>ozpoczęcie robót od dnia 2</w:t>
      </w:r>
      <w:r w:rsidR="001512FC">
        <w:rPr>
          <w:rFonts w:cs="Arial"/>
          <w:b/>
          <w:sz w:val="20"/>
          <w:szCs w:val="20"/>
          <w:lang w:eastAsia="pl-PL"/>
        </w:rPr>
        <w:t>4</w:t>
      </w:r>
      <w:r w:rsidRPr="007738AE">
        <w:rPr>
          <w:rFonts w:cs="Arial"/>
          <w:b/>
          <w:sz w:val="20"/>
          <w:szCs w:val="20"/>
          <w:lang w:eastAsia="pl-PL"/>
        </w:rPr>
        <w:t xml:space="preserve"> </w:t>
      </w:r>
      <w:r w:rsidR="001512FC">
        <w:rPr>
          <w:rFonts w:cs="Arial"/>
          <w:b/>
          <w:sz w:val="20"/>
          <w:szCs w:val="20"/>
          <w:lang w:eastAsia="pl-PL"/>
        </w:rPr>
        <w:t>czerwca</w:t>
      </w:r>
      <w:r w:rsidRPr="007738AE">
        <w:rPr>
          <w:rFonts w:cs="Arial"/>
          <w:b/>
          <w:sz w:val="20"/>
          <w:szCs w:val="20"/>
          <w:lang w:eastAsia="pl-PL"/>
        </w:rPr>
        <w:t xml:space="preserve"> 2024 roku.</w:t>
      </w:r>
    </w:p>
    <w:p w14:paraId="7621F841" w14:textId="4F49F710" w:rsidR="007738AE" w:rsidRPr="007738AE" w:rsidRDefault="007738AE" w:rsidP="007738AE">
      <w:pPr>
        <w:spacing w:line="276" w:lineRule="auto"/>
        <w:ind w:left="720"/>
        <w:jc w:val="both"/>
        <w:rPr>
          <w:rFonts w:cs="Arial"/>
          <w:b/>
          <w:sz w:val="20"/>
          <w:szCs w:val="20"/>
          <w:lang w:eastAsia="pl-PL"/>
        </w:rPr>
      </w:pPr>
      <w:r>
        <w:rPr>
          <w:rFonts w:cs="Arial"/>
          <w:b/>
          <w:sz w:val="20"/>
          <w:szCs w:val="20"/>
          <w:lang w:eastAsia="pl-PL"/>
        </w:rPr>
        <w:t>- z</w:t>
      </w:r>
      <w:r w:rsidRPr="007738AE">
        <w:rPr>
          <w:rFonts w:cs="Arial"/>
          <w:b/>
          <w:sz w:val="20"/>
          <w:szCs w:val="20"/>
          <w:lang w:eastAsia="pl-PL"/>
        </w:rPr>
        <w:t xml:space="preserve">akończenie robót do dnia  </w:t>
      </w:r>
      <w:r w:rsidR="001512FC">
        <w:rPr>
          <w:rFonts w:cs="Arial"/>
          <w:b/>
          <w:sz w:val="20"/>
          <w:szCs w:val="20"/>
          <w:lang w:eastAsia="pl-PL"/>
        </w:rPr>
        <w:t>20</w:t>
      </w:r>
      <w:r w:rsidRPr="007738AE">
        <w:rPr>
          <w:rFonts w:cs="Arial"/>
          <w:b/>
          <w:sz w:val="20"/>
          <w:szCs w:val="20"/>
          <w:lang w:eastAsia="pl-PL"/>
        </w:rPr>
        <w:t xml:space="preserve"> </w:t>
      </w:r>
      <w:r w:rsidR="001512FC">
        <w:rPr>
          <w:rFonts w:cs="Arial"/>
          <w:b/>
          <w:sz w:val="20"/>
          <w:szCs w:val="20"/>
          <w:lang w:eastAsia="pl-PL"/>
        </w:rPr>
        <w:t>sierpnia</w:t>
      </w:r>
      <w:r w:rsidRPr="007738AE">
        <w:rPr>
          <w:rFonts w:cs="Arial"/>
          <w:b/>
          <w:sz w:val="20"/>
          <w:szCs w:val="20"/>
          <w:lang w:eastAsia="pl-PL"/>
        </w:rPr>
        <w:t xml:space="preserve"> 2024 roku. </w:t>
      </w:r>
    </w:p>
    <w:p w14:paraId="2B170E14" w14:textId="77777777" w:rsidR="00C46EB9" w:rsidRDefault="00B3006C">
      <w:pPr>
        <w:numPr>
          <w:ilvl w:val="0"/>
          <w:numId w:val="3"/>
        </w:numPr>
        <w:spacing w:line="276" w:lineRule="auto"/>
        <w:ind w:left="0" w:firstLine="0"/>
        <w:jc w:val="both"/>
        <w:rPr>
          <w:rFonts w:eastAsia="Arial" w:cs="Arial"/>
          <w:sz w:val="20"/>
          <w:szCs w:val="20"/>
          <w:lang w:eastAsia="pl-PL"/>
        </w:rPr>
      </w:pPr>
      <w:r>
        <w:rPr>
          <w:rFonts w:eastAsia="Arial" w:cs="Arial"/>
          <w:sz w:val="20"/>
          <w:szCs w:val="20"/>
          <w:lang w:eastAsia="pl-PL"/>
        </w:rPr>
        <w:t xml:space="preserve">Oświadczam/y, że zapoznałem/liśmy się z treścią specyfikacji warunków zamówienia, w tym </w:t>
      </w:r>
    </w:p>
    <w:p w14:paraId="2E83EE48" w14:textId="77777777" w:rsidR="00C46EB9" w:rsidRDefault="00B3006C">
      <w:pPr>
        <w:spacing w:line="276" w:lineRule="auto"/>
        <w:ind w:left="720"/>
        <w:jc w:val="both"/>
        <w:rPr>
          <w:rFonts w:eastAsia="Arial" w:cs="Arial"/>
          <w:sz w:val="20"/>
          <w:szCs w:val="20"/>
          <w:lang w:eastAsia="pl-PL"/>
        </w:rPr>
      </w:pPr>
      <w:r>
        <w:rPr>
          <w:rFonts w:eastAsia="Arial" w:cs="Arial"/>
          <w:sz w:val="20"/>
          <w:szCs w:val="20"/>
          <w:lang w:eastAsia="pl-PL"/>
        </w:rPr>
        <w:t xml:space="preserve">z projektem umowy Załącznik nr 5 do SWZ i akceptuje/my jego treść. Uzyskaliśmy wszelkie informacje niezbędne do przygotowania niniejszej oferty. </w:t>
      </w:r>
    </w:p>
    <w:p w14:paraId="165911E8" w14:textId="304F1E46" w:rsidR="00C46EB9" w:rsidRDefault="00B3006C">
      <w:pPr>
        <w:numPr>
          <w:ilvl w:val="0"/>
          <w:numId w:val="3"/>
        </w:numPr>
        <w:suppressAutoHyphens w:val="0"/>
        <w:spacing w:after="160" w:line="259" w:lineRule="auto"/>
        <w:ind w:left="567"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do zawarcia umowy na warunkach określonych w specyfikacji warunków zamówienia oraz w miejscu i terminie wskazanym przez Zamawiaj</w:t>
      </w:r>
      <w:r>
        <w:rPr>
          <w:rFonts w:eastAsia="TimesNewRoman" w:cs="Arial"/>
          <w:sz w:val="20"/>
          <w:szCs w:val="20"/>
        </w:rPr>
        <w:t>ą</w:t>
      </w:r>
      <w:r>
        <w:rPr>
          <w:rFonts w:cs="Arial"/>
          <w:sz w:val="20"/>
          <w:szCs w:val="20"/>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7210AB46"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w:t>
      </w:r>
    </w:p>
    <w:p w14:paraId="5F351FC1" w14:textId="77777777" w:rsidR="00C46EB9" w:rsidRDefault="00B3006C">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pPr>
              <w:spacing w:line="360" w:lineRule="auto"/>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pPr>
              <w:snapToGrid w:val="0"/>
              <w:jc w:val="center"/>
              <w:rPr>
                <w:rFonts w:cs="Arial"/>
                <w:sz w:val="20"/>
                <w:szCs w:val="20"/>
              </w:rPr>
            </w:pPr>
          </w:p>
          <w:p w14:paraId="15DF968A" w14:textId="77777777" w:rsidR="00C46EB9" w:rsidRDefault="00B3006C">
            <w:pPr>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pPr>
              <w:spacing w:line="360" w:lineRule="auto"/>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pPr>
              <w:snapToGrid w:val="0"/>
              <w:spacing w:line="360" w:lineRule="auto"/>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pPr>
              <w:spacing w:line="360" w:lineRule="auto"/>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pPr>
              <w:snapToGrid w:val="0"/>
              <w:spacing w:line="360" w:lineRule="auto"/>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pPr>
              <w:spacing w:line="360" w:lineRule="auto"/>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pPr>
              <w:snapToGrid w:val="0"/>
              <w:spacing w:line="360" w:lineRule="auto"/>
              <w:rPr>
                <w:rFonts w:cs="Arial"/>
                <w:sz w:val="20"/>
                <w:szCs w:val="20"/>
              </w:rPr>
            </w:pPr>
          </w:p>
        </w:tc>
      </w:tr>
    </w:tbl>
    <w:p w14:paraId="1FE352B8" w14:textId="77777777" w:rsidR="00BA4970" w:rsidRDefault="00BA4970">
      <w:pPr>
        <w:pStyle w:val="Akapitzlist"/>
        <w:spacing w:after="0" w:line="360" w:lineRule="auto"/>
        <w:ind w:left="0"/>
        <w:jc w:val="both"/>
        <w:rPr>
          <w:rFonts w:ascii="Arial" w:hAnsi="Arial" w:cs="Arial"/>
          <w:sz w:val="20"/>
          <w:szCs w:val="20"/>
        </w:rPr>
      </w:pPr>
    </w:p>
    <w:p w14:paraId="2A9480C2"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 xml:space="preserve">Oświadczam/y, że wybór oferty: </w:t>
      </w:r>
    </w:p>
    <w:p w14:paraId="1E1C4A86" w14:textId="77777777" w:rsidR="00C46EB9" w:rsidRDefault="00B3006C">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Ofertę składam/y na  ……. kolejno ponumerowanych stronach.</w:t>
      </w:r>
    </w:p>
    <w:p w14:paraId="411DD930"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p>
    <w:p w14:paraId="3121E67F" w14:textId="77777777" w:rsidR="00C46EB9" w:rsidRDefault="00B3006C">
      <w:pPr>
        <w:numPr>
          <w:ilvl w:val="0"/>
          <w:numId w:val="3"/>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pPr>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58BECD4A" w14:textId="77777777" w:rsidR="00C46EB9" w:rsidRDefault="00C46EB9">
      <w:pPr>
        <w:spacing w:line="360" w:lineRule="auto"/>
        <w:rPr>
          <w:rFonts w:eastAsia="Arial" w:cs="Arial"/>
          <w:sz w:val="20"/>
          <w:szCs w:val="20"/>
        </w:rPr>
      </w:pPr>
    </w:p>
    <w:p w14:paraId="2AD66BF9" w14:textId="77777777" w:rsidR="00C46EB9" w:rsidRDefault="00C46EB9">
      <w:pPr>
        <w:spacing w:line="360" w:lineRule="auto"/>
        <w:rPr>
          <w:rFonts w:eastAsia="Arial" w:cs="Arial"/>
          <w:sz w:val="20"/>
          <w:szCs w:val="20"/>
        </w:rPr>
      </w:pPr>
    </w:p>
    <w:p w14:paraId="7EF90300" w14:textId="77777777" w:rsidR="00C46EB9" w:rsidRDefault="00B3006C">
      <w:pPr>
        <w:spacing w:line="360" w:lineRule="auto"/>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pPr>
        <w:spacing w:line="360" w:lineRule="auto"/>
        <w:rPr>
          <w:sz w:val="16"/>
          <w:szCs w:val="16"/>
        </w:rPr>
      </w:pPr>
      <w:r>
        <w:rPr>
          <w:sz w:val="16"/>
          <w:szCs w:val="16"/>
        </w:rPr>
        <w:t>(miejscowość, data)</w:t>
      </w:r>
    </w:p>
    <w:p w14:paraId="1FD336E2" w14:textId="77777777" w:rsidR="00C46EB9" w:rsidRDefault="00C46EB9">
      <w:pPr>
        <w:spacing w:line="360" w:lineRule="auto"/>
        <w:ind w:left="426" w:hanging="426"/>
        <w:rPr>
          <w:rFonts w:cs="Arial"/>
          <w:sz w:val="16"/>
          <w:szCs w:val="16"/>
        </w:rPr>
      </w:pPr>
    </w:p>
    <w:p w14:paraId="04ED38CC" w14:textId="77777777" w:rsidR="00C46EB9" w:rsidRDefault="00C46EB9" w:rsidP="000B7EF5">
      <w:pPr>
        <w:spacing w:line="360" w:lineRule="auto"/>
        <w:rPr>
          <w:rFonts w:cs="Arial"/>
          <w:sz w:val="16"/>
          <w:szCs w:val="16"/>
        </w:rPr>
      </w:pPr>
    </w:p>
    <w:p w14:paraId="1BA8A288" w14:textId="77777777" w:rsidR="00C46EB9" w:rsidRDefault="00B3006C">
      <w:pPr>
        <w:spacing w:line="360" w:lineRule="auto"/>
        <w:ind w:left="426" w:hanging="426"/>
        <w:rPr>
          <w:sz w:val="16"/>
          <w:szCs w:val="16"/>
        </w:rPr>
      </w:pPr>
      <w:r>
        <w:rPr>
          <w:rFonts w:cs="Arial"/>
          <w:sz w:val="16"/>
          <w:szCs w:val="16"/>
        </w:rPr>
        <w:t xml:space="preserve">* </w:t>
      </w:r>
      <w:r>
        <w:rPr>
          <w:rFonts w:cs="Arial"/>
          <w:sz w:val="16"/>
          <w:szCs w:val="16"/>
        </w:rPr>
        <w:tab/>
        <w:t>niepotrzebne skreślić</w:t>
      </w:r>
    </w:p>
    <w:p w14:paraId="5FE42CE9" w14:textId="0259881A" w:rsidR="00C46EB9" w:rsidRPr="000B7EF5" w:rsidRDefault="00B3006C" w:rsidP="000B7EF5">
      <w:pPr>
        <w:spacing w:line="360" w:lineRule="auto"/>
        <w:ind w:left="426"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9BD6A9" w14:textId="77777777" w:rsidR="00C46EB9" w:rsidRDefault="00B3006C">
      <w:pPr>
        <w:pStyle w:val="Nagwek4"/>
        <w:numPr>
          <w:ilvl w:val="3"/>
          <w:numId w:val="2"/>
        </w:numPr>
        <w:spacing w:line="360" w:lineRule="auto"/>
      </w:pPr>
      <w:r>
        <w:rPr>
          <w:rFonts w:ascii="Arial" w:hAnsi="Arial" w:cs="Arial"/>
          <w:b w:val="0"/>
          <w:i/>
          <w:color w:val="00000A"/>
        </w:rPr>
        <w:lastRenderedPageBreak/>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050FF324"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sidR="00335035" w:rsidRPr="00335035">
        <w:rPr>
          <w:rFonts w:eastAsia="Arial"/>
          <w:lang w:val="pl"/>
        </w:rPr>
        <w:t>"</w:t>
      </w:r>
      <w:r w:rsidR="000271A4" w:rsidRPr="000271A4">
        <w:t xml:space="preserve"> </w:t>
      </w:r>
      <w:r w:rsidR="000271A4" w:rsidRPr="000271A4">
        <w:rPr>
          <w:rFonts w:eastAsia="Arial"/>
          <w:lang w:val="pl"/>
        </w:rPr>
        <w:t>Modernizacja pomieszczeń w Szkole Podstawowej nr 2 w Białym Dunajcu</w:t>
      </w:r>
      <w:r w:rsidR="00335035" w:rsidRPr="00335035">
        <w:rPr>
          <w:rFonts w:eastAsia="Arial"/>
          <w:lang w:val="pl"/>
        </w:rPr>
        <w:t>”</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następującego/ych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Default="00C46EB9">
      <w:pPr>
        <w:numPr>
          <w:ilvl w:val="0"/>
          <w:numId w:val="2"/>
        </w:numPr>
        <w:jc w:val="center"/>
        <w:rPr>
          <w:rFonts w:eastAsia="Calibri" w:cs="Arial"/>
          <w:color w:val="000000"/>
          <w:lang w:eastAsia="en-US"/>
        </w:rPr>
      </w:pPr>
    </w:p>
    <w:p w14:paraId="64479E17" w14:textId="18A5815B" w:rsidR="00C46EB9" w:rsidRDefault="00B3006C">
      <w:pPr>
        <w:numPr>
          <w:ilvl w:val="0"/>
          <w:numId w:val="2"/>
        </w:numPr>
        <w:spacing w:line="360" w:lineRule="auto"/>
        <w:jc w:val="both"/>
        <w:rPr>
          <w:rFonts w:eastAsia="Arial" w:cs="Arial"/>
          <w:b/>
          <w:bCs/>
          <w:sz w:val="24"/>
          <w:szCs w:val="24"/>
          <w:lang w:val="pl"/>
        </w:rPr>
      </w:pPr>
      <w:r>
        <w:rPr>
          <w:rFonts w:eastAsia="Calibri" w:cs="Arial"/>
          <w:color w:val="000000"/>
          <w:lang w:eastAsia="en-US"/>
        </w:rPr>
        <w:t xml:space="preserve">W związku ze złożeniem oferty w postępowaniu prowadzonym w trybie podstawowym bez przeprowadzenia negocjacji na zadanie pn.: </w:t>
      </w:r>
      <w:r w:rsidR="00335035" w:rsidRPr="00335035">
        <w:rPr>
          <w:rFonts w:eastAsia="Arial" w:cs="Arial"/>
          <w:b/>
          <w:bCs/>
          <w:sz w:val="24"/>
          <w:szCs w:val="24"/>
          <w:lang w:val="pl"/>
        </w:rPr>
        <w:t>"</w:t>
      </w:r>
      <w:r w:rsidR="00764414" w:rsidRPr="00764414">
        <w:rPr>
          <w:rFonts w:eastAsia="Arial" w:cs="Arial"/>
          <w:b/>
          <w:bCs/>
          <w:sz w:val="24"/>
          <w:szCs w:val="24"/>
          <w:lang w:val="pl"/>
        </w:rPr>
        <w:t>Modernizacja pomieszczeń w Szkole Podstawowej nr 2 w Białym Dunajcu</w:t>
      </w:r>
      <w:r w:rsidR="00335035" w:rsidRPr="00335035">
        <w:rPr>
          <w:rFonts w:eastAsia="Arial" w:cs="Arial"/>
          <w:b/>
          <w:bCs/>
          <w:sz w:val="24"/>
          <w:szCs w:val="24"/>
          <w:lang w:val="pl"/>
        </w:rPr>
        <w:t>”</w:t>
      </w:r>
    </w:p>
    <w:p w14:paraId="2A88C4C7" w14:textId="77777777" w:rsidR="00C46EB9"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Ja niżej podpisany</w:t>
      </w:r>
    </w:p>
    <w:p w14:paraId="5F3378DC"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 </w:t>
      </w:r>
    </w:p>
    <w:p w14:paraId="54B08B07"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działając w imieniu i na rzecz </w:t>
      </w:r>
    </w:p>
    <w:p w14:paraId="13D27618"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w:t>
      </w:r>
    </w:p>
    <w:p w14:paraId="0C093570"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Oświadczam/y, że </w:t>
      </w:r>
      <w:r>
        <w:rPr>
          <w:rFonts w:eastAsia="Calibri" w:cs="Arial"/>
          <w:color w:val="000000"/>
          <w:lang w:eastAsia="en-US"/>
        </w:rPr>
        <w:t xml:space="preserve">nie podlegam/y wykluczeniu z postępowania na podstawie art. 108 ust. 1 oraz art. 109 ust. 1 pkt 4,5,7  ustawy Pzp. </w:t>
      </w:r>
    </w:p>
    <w:p w14:paraId="5853BE70" w14:textId="77777777" w:rsidR="00C46EB9" w:rsidRDefault="00C46EB9">
      <w:pPr>
        <w:numPr>
          <w:ilvl w:val="0"/>
          <w:numId w:val="2"/>
        </w:numPr>
        <w:spacing w:line="360" w:lineRule="auto"/>
        <w:jc w:val="both"/>
        <w:rPr>
          <w:rFonts w:eastAsia="Calibri" w:cs="Arial"/>
          <w:color w:val="000000"/>
          <w:sz w:val="18"/>
          <w:szCs w:val="18"/>
          <w:lang w:eastAsia="en-US"/>
        </w:rPr>
      </w:pPr>
    </w:p>
    <w:p w14:paraId="1FBDA3BC"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 że </w:t>
      </w:r>
      <w:r>
        <w:rPr>
          <w:rFonts w:eastAsia="Calibri" w:cs="Arial"/>
          <w:color w:val="000000"/>
          <w:lang w:eastAsia="en-US"/>
        </w:rPr>
        <w:t xml:space="preserve">zachodzą w stosunku do mnie podstawy wykluczenia z postępowania na podstawie art. ………………. ustawy Pzp </w:t>
      </w:r>
      <w:r>
        <w:rPr>
          <w:rFonts w:eastAsia="Calibri" w:cs="Arial"/>
          <w:i/>
          <w:iCs/>
          <w:color w:val="000000"/>
          <w:sz w:val="20"/>
          <w:szCs w:val="20"/>
          <w:lang w:eastAsia="en-US"/>
        </w:rPr>
        <w:t>(podać mającą zastosowanie podstawę wykluczenia spośród wymienionych w art. 108 ust. 1 oraz 109 ust. 1 pkt 4,5.7 ustawy Pzp.).</w:t>
      </w:r>
      <w:r>
        <w:rPr>
          <w:rFonts w:eastAsia="Calibri" w:cs="Arial"/>
          <w:i/>
          <w:iCs/>
          <w:color w:val="000000"/>
          <w:lang w:eastAsia="en-US"/>
        </w:rPr>
        <w:t xml:space="preserve"> </w:t>
      </w:r>
      <w:r>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4FC8D150"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w:t>
      </w:r>
      <w:r w:rsidR="00335035" w:rsidRPr="00335035">
        <w:rPr>
          <w:rFonts w:cs="Arial"/>
          <w:b/>
          <w:bCs/>
          <w:lang w:eastAsia="pl-PL"/>
        </w:rPr>
        <w:t>"</w:t>
      </w:r>
      <w:r w:rsidR="00764414" w:rsidRPr="00764414">
        <w:rPr>
          <w:rFonts w:cs="Arial"/>
          <w:b/>
          <w:bCs/>
          <w:lang w:eastAsia="pl-PL"/>
        </w:rPr>
        <w:t>Modernizacja pomieszczeń w Szkole Podstawowej nr 2 w Białym Dunajcu</w:t>
      </w:r>
      <w:r w:rsidR="00335035" w:rsidRPr="00335035">
        <w:rPr>
          <w:rFonts w:cs="Arial"/>
          <w:b/>
          <w:bCs/>
          <w:lang w:eastAsia="pl-PL"/>
        </w:rPr>
        <w:t xml:space="preserve">” </w:t>
      </w:r>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67AA7755"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 xml:space="preserve">dział VIII, pkt 2 </w:t>
            </w:r>
            <w:proofErr w:type="spellStart"/>
            <w:r>
              <w:rPr>
                <w:rFonts w:cs="Arial"/>
                <w:sz w:val="16"/>
                <w:szCs w:val="16"/>
                <w:u w:val="single"/>
                <w:lang w:eastAsia="pl-PL"/>
              </w:rPr>
              <w:t>ppkt</w:t>
            </w:r>
            <w:proofErr w:type="spellEnd"/>
            <w:r>
              <w:rPr>
                <w:rFonts w:cs="Arial"/>
                <w:sz w:val="16"/>
                <w:szCs w:val="16"/>
                <w:u w:val="single"/>
                <w:lang w:eastAsia="pl-PL"/>
              </w:rPr>
              <w:t xml:space="preserve"> 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3938A72F" w14:textId="0F42C863" w:rsidR="00C46EB9" w:rsidRDefault="00C46EB9" w:rsidP="00B70979">
      <w:pPr>
        <w:keepNext/>
        <w:widowControl w:val="0"/>
        <w:suppressAutoHyphens w:val="0"/>
        <w:outlineLvl w:val="3"/>
        <w:rPr>
          <w:rFonts w:cs="Arial"/>
          <w:i/>
          <w:sz w:val="20"/>
          <w:szCs w:val="20"/>
          <w:lang w:val="x-none" w:eastAsia="pl-PL"/>
        </w:rPr>
      </w:pP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t>…………………………………………</w:t>
      </w:r>
    </w:p>
    <w:p w14:paraId="5F289D84" w14:textId="11B0E43A" w:rsidR="00C46EB9" w:rsidRPr="00764414" w:rsidRDefault="00B3006C" w:rsidP="00764414">
      <w:pPr>
        <w:suppressAutoHyphens w:val="0"/>
        <w:rPr>
          <w:rFonts w:cs="Arial"/>
          <w:bCs/>
          <w:sz w:val="16"/>
          <w:szCs w:val="16"/>
          <w:lang w:eastAsia="pl-PL"/>
        </w:rPr>
      </w:pPr>
      <w:r>
        <w:rPr>
          <w:rFonts w:cs="Arial"/>
          <w:bCs/>
          <w:sz w:val="16"/>
          <w:szCs w:val="16"/>
          <w:lang w:eastAsia="pl-PL"/>
        </w:rPr>
        <w:t xml:space="preserve">         (pieczęć wykonawcy)</w:t>
      </w: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7BC27646" w:rsidR="00C46EB9" w:rsidRDefault="00B3006C">
      <w:pPr>
        <w:keepNext/>
        <w:widowControl w:val="0"/>
        <w:suppressAutoHyphens w:val="0"/>
        <w:spacing w:line="276" w:lineRule="auto"/>
        <w:outlineLvl w:val="1"/>
        <w:rPr>
          <w:rFonts w:cs="Arial"/>
          <w:lang w:eastAsia="pl-PL"/>
        </w:rPr>
      </w:pPr>
      <w:r>
        <w:rPr>
          <w:rFonts w:cs="Arial"/>
          <w:lang w:eastAsia="pl-PL"/>
        </w:rPr>
        <w:t>Znak sprawy: IZP.271.</w:t>
      </w:r>
      <w:r w:rsidR="00764414">
        <w:rPr>
          <w:rFonts w:cs="Arial"/>
          <w:lang w:eastAsia="pl-PL"/>
        </w:rPr>
        <w:t>12</w:t>
      </w:r>
      <w:r>
        <w:rPr>
          <w:rFonts w:cs="Arial"/>
          <w:lang w:eastAsia="pl-PL"/>
        </w:rPr>
        <w:t>.202</w:t>
      </w:r>
      <w:r w:rsidR="009A2AAA">
        <w:rPr>
          <w:rFonts w:cs="Arial"/>
          <w:lang w:eastAsia="pl-PL"/>
        </w:rPr>
        <w:t>4</w:t>
      </w:r>
      <w:r>
        <w:rPr>
          <w:rFonts w:cs="Arial"/>
          <w:lang w:eastAsia="pl-PL"/>
        </w:rPr>
        <w:t>.AM</w:t>
      </w:r>
    </w:p>
    <w:p w14:paraId="11E342E9" w14:textId="77777777" w:rsidR="00C46EB9" w:rsidRDefault="00C46EB9">
      <w:pPr>
        <w:suppressAutoHyphens w:val="0"/>
        <w:spacing w:line="276" w:lineRule="auto"/>
        <w:jc w:val="center"/>
        <w:rPr>
          <w:rFonts w:cs="Arial"/>
          <w:b/>
          <w:bCs/>
          <w:lang w:eastAsia="pl-PL"/>
        </w:rPr>
      </w:pPr>
    </w:p>
    <w:p w14:paraId="568A907A" w14:textId="4F349686" w:rsidR="00C46EB9" w:rsidRDefault="00B3006C">
      <w:pPr>
        <w:suppressAutoHyphens w:val="0"/>
        <w:spacing w:line="276" w:lineRule="auto"/>
        <w:jc w:val="center"/>
        <w:rPr>
          <w:rFonts w:cs="Arial"/>
          <w:b/>
          <w:bCs/>
          <w:lang w:eastAsia="pl-PL"/>
        </w:rPr>
      </w:pPr>
      <w:r>
        <w:rPr>
          <w:rFonts w:cs="Arial"/>
          <w:b/>
          <w:bCs/>
          <w:lang w:eastAsia="pl-PL"/>
        </w:rPr>
        <w:t>Wzór umowy nr ....../202</w:t>
      </w:r>
      <w:r w:rsidR="006964ED">
        <w:rPr>
          <w:rFonts w:cs="Arial"/>
          <w:b/>
          <w:bCs/>
          <w:lang w:eastAsia="pl-PL"/>
        </w:rPr>
        <w:t>4</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77777777"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Pr>
          <w:rFonts w:cs="Arial"/>
          <w:b/>
          <w:lang w:eastAsia="pl-PL"/>
        </w:rPr>
        <w:t>Andrzeja Jacka Nowaka</w:t>
      </w:r>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Anny Wędziarz</w:t>
      </w:r>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36EDC273"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 xml:space="preserve">cego wyboru oferty w postępowaniu klasycznym tryb podstawowy bez negocjacji na podstawie art. 275 pkt. 1 ustawy z dnia 11 września 2019 r. - Prawo zamówień publicznych </w:t>
      </w:r>
      <w:r w:rsidR="00C409C0" w:rsidRPr="00C409C0">
        <w:rPr>
          <w:rFonts w:cs="Arial"/>
          <w:lang w:eastAsia="pl-PL"/>
        </w:rPr>
        <w:t xml:space="preserve">(Dz. U. z 2021 r. poz. 1129 ze. zm.) </w:t>
      </w:r>
      <w:r>
        <w:rPr>
          <w:rFonts w:cs="Arial"/>
          <w:lang w:eastAsia="pl-PL"/>
        </w:rPr>
        <w:t>zwanej w dalszej części „ustawą Pzp”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Default="00B3006C">
      <w:pPr>
        <w:suppressAutoHyphens w:val="0"/>
        <w:spacing w:line="276" w:lineRule="auto"/>
        <w:jc w:val="center"/>
        <w:rPr>
          <w:rFonts w:cs="Arial"/>
          <w:b/>
          <w:bCs/>
          <w:lang w:eastAsia="pl-PL"/>
        </w:rPr>
      </w:pPr>
      <w:r>
        <w:rPr>
          <w:rFonts w:cs="Arial"/>
          <w:b/>
          <w:bCs/>
          <w:lang w:eastAsia="pl-PL"/>
        </w:rPr>
        <w:t>Przedmiot Umowy</w:t>
      </w:r>
    </w:p>
    <w:p w14:paraId="4B092B9C" w14:textId="77777777" w:rsidR="00C46EB9" w:rsidRPr="00B37439" w:rsidRDefault="00B3006C">
      <w:pPr>
        <w:suppressAutoHyphens w:val="0"/>
        <w:spacing w:line="276" w:lineRule="auto"/>
        <w:jc w:val="center"/>
        <w:rPr>
          <w:rFonts w:cs="Arial"/>
          <w:b/>
          <w:bCs/>
          <w:lang w:eastAsia="pl-PL"/>
        </w:rPr>
      </w:pPr>
      <w:r w:rsidRPr="00B37439">
        <w:rPr>
          <w:rFonts w:cs="Arial"/>
          <w:b/>
          <w:bCs/>
          <w:lang w:eastAsia="pl-PL"/>
        </w:rPr>
        <w:t>§ 1</w:t>
      </w:r>
    </w:p>
    <w:p w14:paraId="7A8A05B6" w14:textId="77777777" w:rsidR="00B37439" w:rsidRPr="00B37439" w:rsidRDefault="00B37439" w:rsidP="00B37439">
      <w:pPr>
        <w:numPr>
          <w:ilvl w:val="0"/>
          <w:numId w:val="20"/>
        </w:numPr>
        <w:suppressAutoHyphens w:val="0"/>
        <w:spacing w:line="360" w:lineRule="auto"/>
        <w:jc w:val="both"/>
        <w:rPr>
          <w:rFonts w:cs="Arial"/>
        </w:rPr>
      </w:pPr>
      <w:r w:rsidRPr="00B37439">
        <w:rPr>
          <w:rFonts w:cs="Arial"/>
        </w:rPr>
        <w:t>Przedmiotem zamówienia jest modernizacja pomieszczeń w Szkole Podstawowej nr 2 w Białym Dunajcu.</w:t>
      </w:r>
    </w:p>
    <w:p w14:paraId="1C0A020B" w14:textId="77777777" w:rsidR="00B37439" w:rsidRPr="00B37439" w:rsidRDefault="00B37439" w:rsidP="00B37439">
      <w:pPr>
        <w:numPr>
          <w:ilvl w:val="0"/>
          <w:numId w:val="20"/>
        </w:numPr>
        <w:suppressAutoHyphens w:val="0"/>
        <w:spacing w:line="360" w:lineRule="auto"/>
        <w:jc w:val="both"/>
        <w:rPr>
          <w:rFonts w:cs="Arial"/>
        </w:rPr>
      </w:pPr>
      <w:r w:rsidRPr="00B37439">
        <w:rPr>
          <w:rFonts w:cs="Arial"/>
        </w:rPr>
        <w:t>Zakres robót obejmuje następujące roboty:</w:t>
      </w:r>
    </w:p>
    <w:p w14:paraId="46FD1B44"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bookmarkStart w:id="5" w:name="_Hlk166052159"/>
      <w:r w:rsidRPr="00B37439">
        <w:rPr>
          <w:rFonts w:ascii="Arial" w:hAnsi="Arial" w:cs="Arial"/>
        </w:rPr>
        <w:t>Modernizacja toalety dla chłopców na parterze (pom. nr 0.1),</w:t>
      </w:r>
    </w:p>
    <w:bookmarkEnd w:id="5"/>
    <w:p w14:paraId="770BCD2D"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r w:rsidRPr="00B37439">
        <w:rPr>
          <w:rFonts w:ascii="Arial" w:hAnsi="Arial" w:cs="Arial"/>
        </w:rPr>
        <w:t>Modernizacja toalety dla niepełnosprawnych na parterze (pom. nr 0.2),</w:t>
      </w:r>
    </w:p>
    <w:p w14:paraId="1ACB3082"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r w:rsidRPr="00B37439">
        <w:rPr>
          <w:rFonts w:ascii="Arial" w:hAnsi="Arial" w:cs="Arial"/>
        </w:rPr>
        <w:t>Modernizacja posadzki w sali lekcyjnej na parterze (pom. nr 0.3),</w:t>
      </w:r>
    </w:p>
    <w:p w14:paraId="0010BA21"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r w:rsidRPr="00B37439">
        <w:rPr>
          <w:rFonts w:ascii="Arial" w:hAnsi="Arial" w:cs="Arial"/>
        </w:rPr>
        <w:t>Modernizacja toalety dla dziewczyn na piętrze I (pom. nr 1.1)</w:t>
      </w:r>
    </w:p>
    <w:p w14:paraId="1CC141BB"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bookmarkStart w:id="6" w:name="_Hlk166052267"/>
      <w:r w:rsidRPr="00B37439">
        <w:rPr>
          <w:rFonts w:ascii="Arial" w:hAnsi="Arial" w:cs="Arial"/>
        </w:rPr>
        <w:t>Modernizacja sekretariatu na piętrze II (pom. nr 2.1 )</w:t>
      </w:r>
      <w:bookmarkEnd w:id="6"/>
    </w:p>
    <w:p w14:paraId="3D037030" w14:textId="77777777" w:rsidR="00B37439" w:rsidRPr="00B37439" w:rsidRDefault="00B37439" w:rsidP="00B37439">
      <w:pPr>
        <w:pStyle w:val="Akapitzlist"/>
        <w:numPr>
          <w:ilvl w:val="1"/>
          <w:numId w:val="21"/>
        </w:numPr>
        <w:suppressAutoHyphens w:val="0"/>
        <w:spacing w:after="0" w:line="360" w:lineRule="auto"/>
        <w:ind w:firstLine="207"/>
        <w:jc w:val="both"/>
        <w:rPr>
          <w:rFonts w:ascii="Arial" w:hAnsi="Arial" w:cs="Arial"/>
        </w:rPr>
      </w:pPr>
      <w:r w:rsidRPr="00B37439">
        <w:rPr>
          <w:rFonts w:ascii="Arial" w:hAnsi="Arial" w:cs="Arial"/>
        </w:rPr>
        <w:t>Modernizacja pokoju dyrektora na piętrze II (pom. nr 2.2)</w:t>
      </w:r>
    </w:p>
    <w:p w14:paraId="47F3ACF7" w14:textId="77777777" w:rsidR="00B37439" w:rsidRPr="00B37439" w:rsidRDefault="00B37439" w:rsidP="00B37439">
      <w:pPr>
        <w:suppressAutoHyphens w:val="0"/>
        <w:spacing w:before="240" w:line="360" w:lineRule="auto"/>
        <w:jc w:val="both"/>
        <w:rPr>
          <w:rFonts w:cs="Arial"/>
        </w:rPr>
      </w:pPr>
      <w:bookmarkStart w:id="7" w:name="_Hlk166051065"/>
      <w:r w:rsidRPr="00B37439">
        <w:rPr>
          <w:rFonts w:cs="Arial"/>
        </w:rPr>
        <w:t xml:space="preserve">Szczegółowy zakres i opis przedmiotu zamówienia został zawarty w przedmiarze robót, który stanowi </w:t>
      </w:r>
      <w:r w:rsidRPr="00B37439">
        <w:rPr>
          <w:rFonts w:cs="Arial"/>
          <w:b/>
        </w:rPr>
        <w:t xml:space="preserve">załącznik nr 9 do SWZ, </w:t>
      </w:r>
      <w:r w:rsidRPr="00B37439">
        <w:rPr>
          <w:rFonts w:cs="Arial"/>
        </w:rPr>
        <w:t>oraz</w:t>
      </w:r>
      <w:r w:rsidRPr="00B37439">
        <w:rPr>
          <w:rFonts w:cs="Arial"/>
          <w:b/>
        </w:rPr>
        <w:t xml:space="preserve"> </w:t>
      </w:r>
      <w:r w:rsidRPr="00B37439">
        <w:rPr>
          <w:rFonts w:cs="Arial"/>
        </w:rPr>
        <w:t>dokumentacji projektowej stanowiącej</w:t>
      </w:r>
      <w:r w:rsidRPr="00B37439">
        <w:rPr>
          <w:rFonts w:cs="Arial"/>
          <w:b/>
        </w:rPr>
        <w:t xml:space="preserve"> załączniku nr 10 do SWZ</w:t>
      </w:r>
      <w:bookmarkEnd w:id="7"/>
      <w:r w:rsidRPr="00B37439">
        <w:rPr>
          <w:rFonts w:cs="Arial"/>
          <w:b/>
        </w:rPr>
        <w:t>.</w:t>
      </w:r>
    </w:p>
    <w:p w14:paraId="7F0BF9E8" w14:textId="77777777" w:rsidR="0062150E" w:rsidRDefault="0062150E" w:rsidP="0062150E">
      <w:pPr>
        <w:suppressAutoHyphens w:val="0"/>
        <w:spacing w:line="276" w:lineRule="auto"/>
        <w:ind w:left="284"/>
        <w:jc w:val="both"/>
        <w:rPr>
          <w:rFonts w:cs="Arial"/>
          <w:lang w:eastAsia="en-US"/>
        </w:rPr>
      </w:pPr>
    </w:p>
    <w:p w14:paraId="210A8AC2" w14:textId="77777777" w:rsidR="00B37439" w:rsidRDefault="00B37439" w:rsidP="0062150E">
      <w:pPr>
        <w:suppressAutoHyphens w:val="0"/>
        <w:spacing w:line="276" w:lineRule="auto"/>
        <w:ind w:left="284"/>
        <w:jc w:val="both"/>
        <w:rPr>
          <w:rFonts w:cs="Arial"/>
          <w:lang w:eastAsia="en-US"/>
        </w:rPr>
      </w:pPr>
    </w:p>
    <w:p w14:paraId="60D4B2FC" w14:textId="77777777" w:rsidR="00B37439" w:rsidRDefault="00B37439" w:rsidP="0062150E">
      <w:pPr>
        <w:suppressAutoHyphens w:val="0"/>
        <w:spacing w:line="276" w:lineRule="auto"/>
        <w:ind w:left="284"/>
        <w:jc w:val="both"/>
        <w:rPr>
          <w:rFonts w:cs="Arial"/>
          <w:lang w:eastAsia="en-US"/>
        </w:rPr>
      </w:pPr>
    </w:p>
    <w:p w14:paraId="5F52AED0" w14:textId="77777777" w:rsidR="00B37439" w:rsidRDefault="00B37439" w:rsidP="0062150E">
      <w:pPr>
        <w:suppressAutoHyphens w:val="0"/>
        <w:spacing w:line="276" w:lineRule="auto"/>
        <w:ind w:left="284"/>
        <w:jc w:val="both"/>
        <w:rPr>
          <w:rFonts w:cs="Arial"/>
          <w:lang w:eastAsia="en-US"/>
        </w:rPr>
      </w:pPr>
    </w:p>
    <w:p w14:paraId="388EC0B3" w14:textId="77777777" w:rsidR="00B37439" w:rsidRDefault="00B37439" w:rsidP="0062150E">
      <w:pPr>
        <w:suppressAutoHyphens w:val="0"/>
        <w:spacing w:line="276" w:lineRule="auto"/>
        <w:ind w:left="284"/>
        <w:jc w:val="both"/>
        <w:rPr>
          <w:rFonts w:cs="Arial"/>
          <w:lang w:eastAsia="pl-PL"/>
        </w:rPr>
      </w:pPr>
    </w:p>
    <w:p w14:paraId="722BCC03" w14:textId="77777777" w:rsidR="0062150E" w:rsidRDefault="0062150E" w:rsidP="0062150E">
      <w:pPr>
        <w:suppressAutoHyphens w:val="0"/>
        <w:spacing w:line="276" w:lineRule="auto"/>
        <w:ind w:left="284"/>
        <w:jc w:val="both"/>
        <w:rPr>
          <w:rFonts w:cs="Arial"/>
          <w:lang w:eastAsia="pl-PL"/>
        </w:rPr>
      </w:pPr>
    </w:p>
    <w:p w14:paraId="189E1CE6" w14:textId="77777777" w:rsidR="00C46EB9" w:rsidRDefault="00B3006C">
      <w:pPr>
        <w:suppressAutoHyphens w:val="0"/>
        <w:spacing w:line="276" w:lineRule="auto"/>
        <w:jc w:val="center"/>
        <w:rPr>
          <w:rFonts w:cs="Arial"/>
          <w:b/>
          <w:lang w:eastAsia="pl-PL"/>
        </w:rPr>
      </w:pPr>
      <w:r>
        <w:rPr>
          <w:rFonts w:cs="Arial"/>
          <w:b/>
          <w:lang w:eastAsia="pl-PL"/>
        </w:rPr>
        <w:lastRenderedPageBreak/>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2874C89F" w:rsidR="00C46EB9" w:rsidRDefault="00B3006C">
      <w:pPr>
        <w:suppressAutoHyphens w:val="0"/>
        <w:spacing w:line="276" w:lineRule="auto"/>
        <w:jc w:val="both"/>
        <w:rPr>
          <w:rFonts w:cs="Arial"/>
          <w:lang w:eastAsia="pl-PL"/>
        </w:rPr>
      </w:pPr>
      <w:r>
        <w:rPr>
          <w:rFonts w:cs="Arial"/>
          <w:lang w:eastAsia="pl-PL"/>
        </w:rPr>
        <w:t>2. Materiały, o których mowa w ust. 1 powinny odpowiadać, co do jakości wymogom wyrobów dopuszczonych do obrotu i stosowania w budownictwie określonych w art. 10 Ustawy z dnia 7 lipca 1994 r. prawo budowlane (t.j. Dz. U. z 202</w:t>
      </w:r>
      <w:r w:rsidR="001C121C">
        <w:rPr>
          <w:rFonts w:cs="Arial"/>
          <w:lang w:eastAsia="pl-PL"/>
        </w:rPr>
        <w:t>3</w:t>
      </w:r>
      <w:r>
        <w:rPr>
          <w:rFonts w:cs="Arial"/>
          <w:lang w:eastAsia="pl-PL"/>
        </w:rPr>
        <w:t xml:space="preserve"> r., poz. </w:t>
      </w:r>
      <w:r w:rsidR="001C121C">
        <w:rPr>
          <w:rFonts w:cs="Arial"/>
          <w:lang w:eastAsia="pl-PL"/>
        </w:rPr>
        <w:t>682</w:t>
      </w:r>
      <w:r>
        <w:rPr>
          <w:rFonts w:cs="Arial"/>
          <w:lang w:eastAsia="pl-PL"/>
        </w:rPr>
        <w:t xml:space="preserve"> z późn. zm.), </w:t>
      </w:r>
      <w:r>
        <w:rPr>
          <w:rFonts w:cs="Arial"/>
          <w:lang w:eastAsia="pl-PL"/>
        </w:rPr>
        <w:br/>
        <w:t>w ustawie o wyrobach budowlanych z dnia 16 kwietnia 2004r. (Dz. U. z 202</w:t>
      </w:r>
      <w:r w:rsidR="00B23B73">
        <w:rPr>
          <w:rFonts w:cs="Arial"/>
          <w:lang w:eastAsia="pl-PL"/>
        </w:rPr>
        <w:t>1</w:t>
      </w:r>
      <w:r>
        <w:rPr>
          <w:rFonts w:cs="Arial"/>
          <w:lang w:eastAsia="pl-PL"/>
        </w:rPr>
        <w:t xml:space="preserve"> r. poz. </w:t>
      </w:r>
      <w:r w:rsidR="00B23B73">
        <w:rPr>
          <w:rFonts w:cs="Arial"/>
          <w:lang w:eastAsia="pl-PL"/>
        </w:rPr>
        <w:t>1213</w:t>
      </w:r>
      <w:r>
        <w:rPr>
          <w:rFonts w:cs="Arial"/>
          <w:lang w:eastAsia="pl-PL"/>
        </w:rPr>
        <w:t xml:space="preserve">) oraz odpowiadać polskim normom, a także posiadać stosowny atest, być zgodne z poleceniami inspektora nadzoru inwestorskiego i poddawane bieżąco takim testom </w:t>
      </w:r>
      <w:r>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1B511421" w:rsidR="00C46EB9" w:rsidRDefault="00B3006C">
      <w:pPr>
        <w:suppressAutoHyphens w:val="0"/>
        <w:spacing w:line="276" w:lineRule="auto"/>
        <w:ind w:left="426"/>
        <w:jc w:val="both"/>
        <w:rPr>
          <w:rFonts w:cs="Arial"/>
          <w:lang w:eastAsia="pl-PL"/>
        </w:rPr>
      </w:pPr>
      <w:r>
        <w:rPr>
          <w:rFonts w:cs="Arial"/>
          <w:lang w:eastAsia="pl-PL"/>
        </w:rPr>
        <w:t>2) powodując</w:t>
      </w:r>
      <w:r w:rsidR="00173AA6">
        <w:rPr>
          <w:rFonts w:cs="Arial"/>
          <w:lang w:eastAsia="pl-PL"/>
        </w:rPr>
        <w:t>ych</w:t>
      </w:r>
      <w:r>
        <w:rPr>
          <w:rFonts w:cs="Arial"/>
          <w:lang w:eastAsia="pl-PL"/>
        </w:rPr>
        <w:t xml:space="preserve"> poprawienie parametrów technicznych, </w:t>
      </w:r>
    </w:p>
    <w:p w14:paraId="0D6DE584" w14:textId="55AD66A6" w:rsidR="00C46EB9" w:rsidRDefault="00B3006C">
      <w:pPr>
        <w:suppressAutoHyphens w:val="0"/>
        <w:spacing w:line="276" w:lineRule="auto"/>
        <w:ind w:left="426"/>
        <w:jc w:val="both"/>
        <w:rPr>
          <w:rFonts w:cs="Arial"/>
          <w:lang w:eastAsia="pl-PL"/>
        </w:rPr>
      </w:pPr>
      <w:r>
        <w:rPr>
          <w:rFonts w:cs="Arial"/>
          <w:lang w:eastAsia="pl-PL"/>
        </w:rPr>
        <w:t>3) wynikając</w:t>
      </w:r>
      <w:r w:rsidR="00173AA6">
        <w:rPr>
          <w:rFonts w:cs="Arial"/>
          <w:lang w:eastAsia="pl-PL"/>
        </w:rPr>
        <w:t>ych</w:t>
      </w:r>
      <w:r>
        <w:rPr>
          <w:rFonts w:cs="Arial"/>
          <w:lang w:eastAsia="pl-PL"/>
        </w:rPr>
        <w:t xml:space="preserv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t>Powyższe zmiany są możliwe, jeżeli nie będą naruszać postanowień art. 454 – 455 Ustawy Pzp.</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5ADD4D5C" w:rsidR="00C46EB9" w:rsidRDefault="00B3006C">
      <w:pPr>
        <w:suppressAutoHyphens w:val="0"/>
        <w:spacing w:line="276" w:lineRule="auto"/>
        <w:jc w:val="both"/>
        <w:rPr>
          <w:rFonts w:cs="Arial"/>
          <w:lang w:eastAsia="pl-PL"/>
        </w:rPr>
      </w:pPr>
      <w:r>
        <w:rPr>
          <w:rFonts w:cs="Arial"/>
          <w:lang w:eastAsia="pl-PL"/>
        </w:rPr>
        <w:t xml:space="preserve">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w:t>
      </w:r>
      <w:r w:rsidR="00BA7920">
        <w:rPr>
          <w:rFonts w:cs="Arial"/>
          <w:lang w:eastAsia="pl-PL"/>
        </w:rPr>
        <w:t>2023 r., poz. 682 z późn. zm.</w:t>
      </w:r>
      <w:r>
        <w:rPr>
          <w:rFonts w:cs="Arial"/>
          <w:lang w:eastAsia="pl-PL"/>
        </w:rPr>
        <w:t>)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w:t>
      </w:r>
      <w:r>
        <w:rPr>
          <w:rFonts w:cs="Arial"/>
          <w:lang w:eastAsia="pl-PL"/>
        </w:rPr>
        <w:lastRenderedPageBreak/>
        <w:t xml:space="preserve">umowy zawierane pomiędzy Wykonawcą a dostawcami mediów lub zarządcami nieruchomości, na których realizowany jest Przedmiot Umowy. </w:t>
      </w:r>
    </w:p>
    <w:p w14:paraId="69223BBE" w14:textId="77777777" w:rsidR="00B37439" w:rsidRDefault="00B37439">
      <w:pPr>
        <w:suppressAutoHyphens w:val="0"/>
        <w:spacing w:line="276" w:lineRule="auto"/>
        <w:jc w:val="center"/>
        <w:rPr>
          <w:rFonts w:cs="Arial"/>
          <w:b/>
          <w:color w:val="000000"/>
          <w:lang w:eastAsia="pl-PL"/>
        </w:rPr>
      </w:pPr>
    </w:p>
    <w:p w14:paraId="7DA476DF" w14:textId="578374BC"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 3</w:t>
      </w:r>
    </w:p>
    <w:p w14:paraId="787D4709" w14:textId="550EC361" w:rsidR="00C46EB9" w:rsidRDefault="00B3006C">
      <w:pPr>
        <w:suppressAutoHyphens w:val="0"/>
        <w:spacing w:line="276" w:lineRule="auto"/>
        <w:jc w:val="both"/>
        <w:rPr>
          <w:rFonts w:cs="Arial"/>
          <w:lang w:eastAsia="pl-PL"/>
        </w:rPr>
      </w:pPr>
      <w:r>
        <w:rPr>
          <w:rFonts w:cs="Arial"/>
          <w:lang w:eastAsia="pl-PL"/>
        </w:rPr>
        <w:t>1. Strony dopuszczają możliwość zawarcia przez Wykonawcę umowy dotyczącej Przedmiotu Umowy w zakresie wykonania robót budowlanych, dostaw i usług z Podwykonawcami</w:t>
      </w:r>
      <w:r w:rsidR="00867893">
        <w:rPr>
          <w:rFonts w:cs="Arial"/>
          <w:lang w:eastAsia="pl-PL"/>
        </w:rPr>
        <w:t xml:space="preserve"> </w:t>
      </w:r>
      <w:r>
        <w:rPr>
          <w:rFonts w:cs="Arial"/>
          <w:lang w:eastAsia="pl-PL"/>
        </w:rPr>
        <w:t>oraz przez Podwykonawcę z dalszymi Podwykonawcami, którzy w dalszej części Umowy zwani są „Podwykonawcą</w:t>
      </w:r>
      <w:r w:rsidR="008D6478">
        <w:rPr>
          <w:rFonts w:cs="Arial"/>
          <w:lang w:eastAsia="pl-PL"/>
        </w:rPr>
        <w:t xml:space="preserve"> </w:t>
      </w:r>
      <w:r>
        <w:rPr>
          <w:rFonts w:cs="Arial"/>
          <w:lang w:eastAsia="pl-PL"/>
        </w:rPr>
        <w:t>”. Zawarcie takiej umowy w zakresie wykonania robót budowlanych</w:t>
      </w:r>
      <w:r w:rsidR="00AF33D7">
        <w:rPr>
          <w:rFonts w:cs="Arial"/>
          <w:lang w:eastAsia="pl-PL"/>
        </w:rPr>
        <w:t xml:space="preserve">, </w:t>
      </w:r>
      <w:r>
        <w:rPr>
          <w:rFonts w:cs="Arial"/>
          <w:lang w:eastAsia="pl-PL"/>
        </w:rPr>
        <w:t xml:space="preserve">wymaga </w:t>
      </w:r>
      <w:r w:rsidRPr="00F34573">
        <w:rPr>
          <w:rFonts w:cs="Arial"/>
          <w:color w:val="000000" w:themeColor="text1"/>
          <w:lang w:eastAsia="pl-PL"/>
        </w:rPr>
        <w:t xml:space="preserve">uprzedniej </w:t>
      </w:r>
      <w:r w:rsidR="00F34573" w:rsidRPr="00F34573">
        <w:rPr>
          <w:rFonts w:cs="Arial"/>
          <w:color w:val="000000" w:themeColor="text1"/>
          <w:lang w:eastAsia="pl-PL"/>
        </w:rPr>
        <w:t>a</w:t>
      </w:r>
      <w:r w:rsidRPr="00F34573">
        <w:rPr>
          <w:rFonts w:cs="Arial"/>
          <w:color w:val="000000" w:themeColor="text1"/>
          <w:lang w:eastAsia="pl-PL"/>
        </w:rPr>
        <w:t xml:space="preserve">kceptacji </w:t>
      </w:r>
      <w:r w:rsidR="00AF33D7" w:rsidRPr="00F34573">
        <w:rPr>
          <w:rFonts w:cs="Arial"/>
          <w:color w:val="000000" w:themeColor="text1"/>
          <w:lang w:eastAsia="pl-PL"/>
        </w:rPr>
        <w:t xml:space="preserve">jej </w:t>
      </w:r>
      <w:r>
        <w:rPr>
          <w:rFonts w:cs="Arial"/>
          <w:lang w:eastAsia="pl-PL"/>
        </w:rPr>
        <w:t>warunków przez</w:t>
      </w:r>
      <w:r w:rsidR="00AF33D7">
        <w:rPr>
          <w:rFonts w:cs="Arial"/>
          <w:lang w:eastAsia="pl-PL"/>
        </w:rPr>
        <w:t xml:space="preserve"> </w:t>
      </w:r>
      <w:r>
        <w:rPr>
          <w:rFonts w:cs="Arial"/>
          <w:lang w:eastAsia="pl-PL"/>
        </w:rPr>
        <w:t>Zamawiającego</w:t>
      </w:r>
      <w:r w:rsidR="00AF33D7">
        <w:rPr>
          <w:rFonts w:cs="Arial"/>
          <w:lang w:eastAsia="pl-PL"/>
        </w:rPr>
        <w:t xml:space="preserve"> w sposób opisany poniżej w ust. 4</w:t>
      </w:r>
      <w:r w:rsidR="00F34573">
        <w:rPr>
          <w:rFonts w:cs="Arial"/>
          <w:lang w:eastAsia="pl-PL"/>
        </w:rPr>
        <w:t>.</w:t>
      </w:r>
      <w:r>
        <w:rPr>
          <w:rFonts w:cs="Arial"/>
          <w:lang w:eastAsia="pl-PL"/>
        </w:rPr>
        <w:t xml:space="preserve"> Umowa </w:t>
      </w:r>
      <w:r w:rsidR="00C76D2E">
        <w:rPr>
          <w:rFonts w:cs="Arial"/>
          <w:lang w:eastAsia="pl-PL"/>
        </w:rPr>
        <w:t>o podwykonawstwo</w:t>
      </w:r>
      <w:r w:rsidR="00CA7CD9">
        <w:rPr>
          <w:rFonts w:cs="Arial"/>
          <w:lang w:eastAsia="pl-PL"/>
        </w:rPr>
        <w:t xml:space="preserve"> </w:t>
      </w:r>
      <w:r w:rsidR="00C76D2E">
        <w:rPr>
          <w:rFonts w:cs="Arial"/>
          <w:lang w:eastAsia="pl-PL"/>
        </w:rPr>
        <w:t>i</w:t>
      </w:r>
      <w:r w:rsidR="00CA7CD9">
        <w:rPr>
          <w:rFonts w:cs="Arial"/>
          <w:lang w:eastAsia="pl-PL"/>
        </w:rPr>
        <w:t>/</w:t>
      </w:r>
      <w:r w:rsidR="00C76D2E">
        <w:rPr>
          <w:rFonts w:cs="Arial"/>
          <w:lang w:eastAsia="pl-PL"/>
        </w:rPr>
        <w:t xml:space="preserve">lub dalsze podwykonawstwo  </w:t>
      </w:r>
      <w:r w:rsidR="00AF33D7">
        <w:rPr>
          <w:rFonts w:cs="Arial"/>
          <w:lang w:eastAsia="pl-PL"/>
        </w:rPr>
        <w:t>w zakresie wykonania robót budowlanych</w:t>
      </w:r>
      <w:r>
        <w:rPr>
          <w:rFonts w:cs="Arial"/>
          <w:lang w:eastAsia="pl-PL"/>
        </w:rPr>
        <w:t xml:space="preserve"> nie może zawierać postanowień kształtujących prawa i obowiązki </w:t>
      </w:r>
      <w:r w:rsidR="00AF33D7">
        <w:rPr>
          <w:rFonts w:cs="Arial"/>
          <w:lang w:eastAsia="pl-PL"/>
        </w:rPr>
        <w:t>P</w:t>
      </w:r>
      <w:r>
        <w:rPr>
          <w:rFonts w:cs="Arial"/>
          <w:lang w:eastAsia="pl-PL"/>
        </w:rPr>
        <w:t xml:space="preserve">odwykonawcy, w zakresie kar umownych oraz postanowień dotyczących warunków wypłaty wynagrodzenia, w sposób dla niego mniej korzystny niż prawa i obowiązki </w:t>
      </w:r>
      <w:r w:rsidR="00AF33D7">
        <w:rPr>
          <w:rFonts w:cs="Arial"/>
          <w:lang w:eastAsia="pl-PL"/>
        </w:rPr>
        <w:t>W</w:t>
      </w:r>
      <w:r>
        <w:rPr>
          <w:rFonts w:cs="Arial"/>
          <w:lang w:eastAsia="pl-PL"/>
        </w:rPr>
        <w:t>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4FA810AF"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o podwykonawstwo</w:t>
      </w:r>
      <w:r w:rsidR="00C9332C">
        <w:rPr>
          <w:rFonts w:cs="Arial"/>
          <w:lang w:eastAsia="pl-PL"/>
        </w:rPr>
        <w:t xml:space="preserve">, a także projektu umowy o </w:t>
      </w:r>
      <w:r>
        <w:rPr>
          <w:rFonts w:cs="Arial"/>
          <w:lang w:eastAsia="pl-PL"/>
        </w:rPr>
        <w:t xml:space="preserve">dalsze podwykonawstwo, której przedmiotem są roboty budowlane. </w:t>
      </w:r>
      <w:r w:rsidR="003E32DB">
        <w:rPr>
          <w:rFonts w:cs="Arial"/>
          <w:lang w:eastAsia="pl-PL"/>
        </w:rPr>
        <w:t xml:space="preserve">Wraz z projektem umowy o dalsze podwykonawstwo Wykonawca dołącza swoją zgodę na </w:t>
      </w:r>
      <w:r w:rsidR="003E32DB">
        <w:t xml:space="preserve">zawarcie umowy o podwykonawstwo o treści zgodnej z projektem umowy. </w:t>
      </w:r>
      <w:r>
        <w:rPr>
          <w:rFonts w:cs="Arial"/>
          <w:lang w:eastAsia="pl-PL"/>
        </w:rPr>
        <w:t>Jeżeli Zamawiający, w terminie 7 dni od przedstawienia mu projektu umowy z Podwykonawcą, wraz z częścią dokumentacji dotyczącą wykonania robót określonych w projekcie</w:t>
      </w:r>
      <w:r w:rsidR="00AF33D7">
        <w:rPr>
          <w:rFonts w:cs="Arial"/>
          <w:lang w:eastAsia="pl-PL"/>
        </w:rPr>
        <w:t>,</w:t>
      </w:r>
      <w:r>
        <w:rPr>
          <w:rFonts w:cs="Arial"/>
          <w:lang w:eastAsia="pl-PL"/>
        </w:rPr>
        <w:t xml:space="preserve"> nie zgłosi </w:t>
      </w:r>
      <w:r w:rsidR="0023368D">
        <w:rPr>
          <w:rFonts w:cs="Arial"/>
          <w:lang w:eastAsia="pl-PL"/>
        </w:rPr>
        <w:t>zastrzeżeń, uważa</w:t>
      </w:r>
      <w:r>
        <w:rPr>
          <w:rFonts w:cs="Arial"/>
          <w:lang w:eastAsia="pl-PL"/>
        </w:rPr>
        <w:t xml:space="preserve"> się</w:t>
      </w:r>
      <w:r w:rsidRPr="001D33EB">
        <w:rPr>
          <w:rFonts w:cs="Arial"/>
          <w:lang w:eastAsia="pl-PL"/>
        </w:rPr>
        <w:t xml:space="preserve">, że </w:t>
      </w:r>
      <w:r w:rsidR="00E23ECE" w:rsidRPr="001D33EB">
        <w:rPr>
          <w:rFonts w:cs="Arial"/>
          <w:lang w:eastAsia="pl-PL"/>
        </w:rPr>
        <w:t xml:space="preserve">akceptuje on </w:t>
      </w:r>
      <w:r w:rsidR="001D33EB" w:rsidRPr="001D33EB">
        <w:rPr>
          <w:rFonts w:cs="Arial"/>
          <w:lang w:eastAsia="pl-PL"/>
        </w:rPr>
        <w:t xml:space="preserve">projekt </w:t>
      </w:r>
      <w:r w:rsidR="00B029A7" w:rsidRPr="001D33EB">
        <w:rPr>
          <w:rFonts w:cs="Arial"/>
          <w:lang w:eastAsia="pl-PL"/>
        </w:rPr>
        <w:t>umow</w:t>
      </w:r>
      <w:r w:rsidR="001D33EB" w:rsidRPr="001D33EB">
        <w:rPr>
          <w:rFonts w:cs="Arial"/>
          <w:lang w:eastAsia="pl-PL"/>
        </w:rPr>
        <w:t>y.</w:t>
      </w:r>
    </w:p>
    <w:p w14:paraId="36D2F36F" w14:textId="5B5BD333" w:rsidR="0095157B" w:rsidRDefault="00B3006C">
      <w:pPr>
        <w:suppressAutoHyphens w:val="0"/>
        <w:spacing w:line="276" w:lineRule="auto"/>
        <w:jc w:val="both"/>
        <w:rPr>
          <w:rFonts w:cs="Arial"/>
          <w:lang w:eastAsia="pl-PL"/>
        </w:rPr>
      </w:pPr>
      <w:r>
        <w:rPr>
          <w:rFonts w:cs="Arial"/>
          <w:lang w:eastAsia="pl-PL"/>
        </w:rPr>
        <w:t>5. Wykonawca zobowiązany jest do przedłożenia Zamawiającemu w terminie 7 dni od zawarcia poświadczon</w:t>
      </w:r>
      <w:r w:rsidR="00BB196A">
        <w:rPr>
          <w:rFonts w:cs="Arial"/>
          <w:lang w:eastAsia="pl-PL"/>
        </w:rPr>
        <w:t>ej</w:t>
      </w:r>
      <w:r>
        <w:rPr>
          <w:rFonts w:cs="Arial"/>
          <w:lang w:eastAsia="pl-PL"/>
        </w:rPr>
        <w:t xml:space="preserve"> za zgodność z oryginałem kopi</w:t>
      </w:r>
      <w:r w:rsidR="00BB196A">
        <w:rPr>
          <w:rFonts w:cs="Arial"/>
          <w:lang w:eastAsia="pl-PL"/>
        </w:rPr>
        <w:t>i</w:t>
      </w:r>
      <w:r>
        <w:rPr>
          <w:rFonts w:cs="Arial"/>
          <w:lang w:eastAsia="pl-PL"/>
        </w:rPr>
        <w:t xml:space="preserve"> umowy o podwykonawstwo i</w:t>
      </w:r>
      <w:r w:rsidR="00EC5AF1">
        <w:rPr>
          <w:rFonts w:cs="Arial"/>
          <w:lang w:eastAsia="pl-PL"/>
        </w:rPr>
        <w:t>/lub</w:t>
      </w:r>
      <w:r>
        <w:rPr>
          <w:rFonts w:cs="Arial"/>
          <w:lang w:eastAsia="pl-PL"/>
        </w:rPr>
        <w:t xml:space="preserve"> dalsze podwykonawstwo, której przedmiotem są roboty budowlane. Jeżeli Zamawiający, w </w:t>
      </w:r>
      <w:r w:rsidR="0023368D">
        <w:rPr>
          <w:rFonts w:cs="Arial"/>
          <w:lang w:eastAsia="pl-PL"/>
        </w:rPr>
        <w:t>terminie 7</w:t>
      </w:r>
      <w:r>
        <w:rPr>
          <w:rFonts w:cs="Arial"/>
          <w:lang w:eastAsia="pl-PL"/>
        </w:rPr>
        <w:t xml:space="preserve"> dni od przedstawienia mu projektu umowy z Podwykonawcą, nie zgłosi na piśmie </w:t>
      </w:r>
      <w:r w:rsidR="0095157B">
        <w:rPr>
          <w:rFonts w:cs="Arial"/>
          <w:lang w:eastAsia="pl-PL"/>
        </w:rPr>
        <w:t xml:space="preserve">pod rygorem nieważności, </w:t>
      </w:r>
      <w:r>
        <w:rPr>
          <w:rFonts w:cs="Arial"/>
          <w:lang w:eastAsia="pl-PL"/>
        </w:rPr>
        <w:t>sprzeciwu</w:t>
      </w:r>
      <w:r w:rsidR="0095157B">
        <w:rPr>
          <w:rFonts w:cs="Arial"/>
          <w:lang w:eastAsia="pl-PL"/>
        </w:rPr>
        <w:t xml:space="preserve"> do umowy o podwykonawstwo, której przedmiotem są roboty budowlane, </w:t>
      </w:r>
      <w:r w:rsidR="00051B00">
        <w:rPr>
          <w:rFonts w:cs="Arial"/>
          <w:lang w:eastAsia="pl-PL"/>
        </w:rPr>
        <w:t xml:space="preserve">uważa </w:t>
      </w:r>
      <w:r w:rsidR="0023368D">
        <w:rPr>
          <w:rFonts w:cs="Arial"/>
          <w:lang w:eastAsia="pl-PL"/>
        </w:rPr>
        <w:t>się, że</w:t>
      </w:r>
      <w:r w:rsidR="0095157B">
        <w:rPr>
          <w:rFonts w:cs="Arial"/>
          <w:lang w:eastAsia="pl-PL"/>
        </w:rPr>
        <w:t xml:space="preserve"> </w:t>
      </w:r>
      <w:r w:rsidR="0095157B" w:rsidRPr="0095157B">
        <w:rPr>
          <w:rFonts w:cs="Arial"/>
          <w:lang w:eastAsia="pl-PL"/>
        </w:rPr>
        <w:t>akcept</w:t>
      </w:r>
      <w:r w:rsidR="0095157B" w:rsidRPr="00051B00">
        <w:rPr>
          <w:rFonts w:cs="Arial"/>
          <w:lang w:eastAsia="pl-PL"/>
        </w:rPr>
        <w:t xml:space="preserve">uje </w:t>
      </w:r>
      <w:r w:rsidR="005775B5">
        <w:rPr>
          <w:rFonts w:cs="Arial"/>
          <w:lang w:eastAsia="pl-PL"/>
        </w:rPr>
        <w:t>on</w:t>
      </w:r>
      <w:r w:rsidR="0095157B" w:rsidRPr="0095157B">
        <w:rPr>
          <w:rFonts w:cs="Arial"/>
          <w:lang w:eastAsia="pl-PL"/>
        </w:rPr>
        <w:t xml:space="preserve"> umow</w:t>
      </w:r>
      <w:r w:rsidR="0095157B" w:rsidRPr="00051B00">
        <w:rPr>
          <w:rFonts w:cs="Arial"/>
          <w:lang w:eastAsia="pl-PL"/>
        </w:rPr>
        <w:t>ę.</w:t>
      </w:r>
      <w:r w:rsidR="0095157B">
        <w:rPr>
          <w:rFonts w:ascii="Times New Roman" w:hAnsi="Times New Roman"/>
          <w:sz w:val="24"/>
          <w:szCs w:val="24"/>
          <w:lang w:eastAsia="pl-PL"/>
        </w:rPr>
        <w:t xml:space="preserve"> </w:t>
      </w:r>
    </w:p>
    <w:p w14:paraId="5C3098F2" w14:textId="6F2BD84D" w:rsidR="00C46EB9" w:rsidRDefault="00B3006C">
      <w:pPr>
        <w:suppressAutoHyphens w:val="0"/>
        <w:spacing w:line="276" w:lineRule="auto"/>
        <w:jc w:val="both"/>
        <w:rPr>
          <w:rFonts w:cs="Arial"/>
          <w:lang w:eastAsia="pl-PL"/>
        </w:rPr>
      </w:pPr>
      <w:r>
        <w:rPr>
          <w:rFonts w:cs="Arial"/>
          <w:lang w:eastAsia="pl-PL"/>
        </w:rPr>
        <w:t>6. Wykonawca zobowiązany jest do przedłożenia Zamawiającemu w terminie 7 dni od zawarcia poświadczon</w:t>
      </w:r>
      <w:r w:rsidR="0050552A">
        <w:rPr>
          <w:rFonts w:cs="Arial"/>
          <w:lang w:eastAsia="pl-PL"/>
        </w:rPr>
        <w:t>ej</w:t>
      </w:r>
      <w:r>
        <w:rPr>
          <w:rFonts w:cs="Arial"/>
          <w:lang w:eastAsia="pl-PL"/>
        </w:rPr>
        <w:t xml:space="preserve"> za zgodność z oryginałem kopi</w:t>
      </w:r>
      <w:r w:rsidR="0050552A">
        <w:rPr>
          <w:rFonts w:cs="Arial"/>
          <w:lang w:eastAsia="pl-PL"/>
        </w:rPr>
        <w:t>i</w:t>
      </w:r>
      <w:r>
        <w:rPr>
          <w:rFonts w:cs="Arial"/>
          <w:lang w:eastAsia="pl-PL"/>
        </w:rPr>
        <w:t xml:space="preserve"> umowy, której przedmiotem są dostawy i usługi z zastrzeżeniem ust. 7. Jeżeli w treści przedstawionej umowy ustalono termin zapłaty dłuższy niż 30 dni od daty doręczenia faktury lub rachunku Zamawiający wezwie Wykonawcę do zmiany tej </w:t>
      </w:r>
      <w:r w:rsidR="0023368D">
        <w:rPr>
          <w:rFonts w:cs="Arial"/>
          <w:lang w:eastAsia="pl-PL"/>
        </w:rPr>
        <w:t>umowy pod</w:t>
      </w:r>
      <w:r>
        <w:rPr>
          <w:rFonts w:cs="Arial"/>
          <w:lang w:eastAsia="pl-PL"/>
        </w:rPr>
        <w:t xml:space="preserve"> rygorem kary </w:t>
      </w:r>
      <w:r w:rsidRPr="00654364">
        <w:rPr>
          <w:rFonts w:cs="Arial"/>
          <w:color w:val="000000" w:themeColor="text1"/>
          <w:lang w:eastAsia="pl-PL"/>
        </w:rPr>
        <w:t xml:space="preserve">opisanej w § 25 ust 6 pkt 4. </w:t>
      </w:r>
    </w:p>
    <w:p w14:paraId="4F686902" w14:textId="1AC400F9" w:rsidR="00C46EB9" w:rsidRDefault="00B3006C">
      <w:pPr>
        <w:suppressAutoHyphens w:val="0"/>
        <w:spacing w:line="276" w:lineRule="auto"/>
        <w:jc w:val="both"/>
        <w:rPr>
          <w:rFonts w:cs="Arial"/>
          <w:lang w:eastAsia="pl-PL"/>
        </w:rPr>
      </w:pPr>
      <w:r>
        <w:rPr>
          <w:rFonts w:cs="Arial"/>
          <w:lang w:eastAsia="pl-PL"/>
        </w:rPr>
        <w:t>7. Obowiązkiem określonym w ust. 6 nie są objęte umowy na dostawy i usługi, dla których łącznie spełnione są następujące warunki tj.: wartość brutto umowy jest mniejsza niż 0,5 % wynagrodzenia brutto</w:t>
      </w:r>
      <w:r w:rsidR="009477BB">
        <w:rPr>
          <w:rFonts w:cs="Arial"/>
          <w:lang w:eastAsia="pl-PL"/>
        </w:rPr>
        <w:t>,</w:t>
      </w:r>
      <w:r>
        <w:rPr>
          <w:rFonts w:cs="Arial"/>
          <w:lang w:eastAsia="pl-PL"/>
        </w:rPr>
        <w:t xml:space="preserve"> i mniejsza</w:t>
      </w:r>
      <w:r w:rsidR="00F518B3">
        <w:rPr>
          <w:rFonts w:cs="Arial"/>
          <w:lang w:eastAsia="pl-PL"/>
        </w:rPr>
        <w:t xml:space="preserve"> lub równa kwocie </w:t>
      </w:r>
      <w:r>
        <w:rPr>
          <w:rFonts w:cs="Arial"/>
          <w:lang w:eastAsia="pl-PL"/>
        </w:rPr>
        <w:t xml:space="preserve">50 000 PLN.  </w:t>
      </w:r>
    </w:p>
    <w:p w14:paraId="37C3F0E2" w14:textId="6E5E14C1" w:rsidR="006161A7" w:rsidRDefault="006161A7">
      <w:pPr>
        <w:suppressAutoHyphens w:val="0"/>
        <w:spacing w:line="276" w:lineRule="auto"/>
        <w:jc w:val="both"/>
        <w:rPr>
          <w:rFonts w:cs="Arial"/>
          <w:lang w:eastAsia="pl-PL"/>
        </w:rPr>
      </w:pPr>
      <w:r>
        <w:rPr>
          <w:rFonts w:cs="Arial"/>
          <w:lang w:eastAsia="pl-PL"/>
        </w:rPr>
        <w:t xml:space="preserve">8. Przepisy zawarte w ust. 1 do ust. 7 stosuje się również do zmian umowy o podwykonawstwo/dalsze podwykonawstwo. </w:t>
      </w:r>
    </w:p>
    <w:p w14:paraId="2ABEAC50" w14:textId="522DA06A" w:rsidR="00C46EB9" w:rsidRDefault="00653BF0" w:rsidP="00BE1814">
      <w:pPr>
        <w:suppressAutoHyphens w:val="0"/>
        <w:jc w:val="both"/>
        <w:rPr>
          <w:rFonts w:cs="Arial"/>
          <w:lang w:eastAsia="pl-PL"/>
        </w:rPr>
      </w:pPr>
      <w:r w:rsidRPr="00BE1814">
        <w:rPr>
          <w:rFonts w:cs="Arial"/>
          <w:lang w:eastAsia="pl-PL"/>
        </w:rPr>
        <w:t xml:space="preserve">9. </w:t>
      </w:r>
      <w:r w:rsidR="00B3006C">
        <w:rPr>
          <w:rFonts w:cs="Arial"/>
          <w:lang w:eastAsia="pl-PL"/>
        </w:rPr>
        <w:t xml:space="preserve"> Wykonawca ponosi wobec Zamawiającego pełną odpowiedzialność za roboty </w:t>
      </w:r>
      <w:r w:rsidR="0023368D">
        <w:rPr>
          <w:rFonts w:cs="Arial"/>
          <w:lang w:eastAsia="pl-PL"/>
        </w:rPr>
        <w:t>wykonane przez</w:t>
      </w:r>
      <w:r w:rsidR="00B3006C">
        <w:rPr>
          <w:rFonts w:cs="Arial"/>
          <w:lang w:eastAsia="pl-PL"/>
        </w:rPr>
        <w:t xml:space="preserve"> Podwykonawców, jak również za ewentualne szkody powstałe w wyniku działań Podwykonawców. </w:t>
      </w:r>
    </w:p>
    <w:p w14:paraId="6FE534A1" w14:textId="701F33F1"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0</w:t>
      </w:r>
      <w:r>
        <w:rPr>
          <w:rFonts w:cs="Arial"/>
          <w:lang w:eastAsia="pl-PL"/>
        </w:rPr>
        <w:t xml:space="preserve">. Zasady wynagradzania Podwykonawcy opisano w § 20. </w:t>
      </w:r>
    </w:p>
    <w:p w14:paraId="4720EDD6" w14:textId="63785D3D"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1</w:t>
      </w:r>
      <w:r>
        <w:rPr>
          <w:rFonts w:cs="Arial"/>
          <w:lang w:eastAsia="pl-PL"/>
        </w:rPr>
        <w:t xml:space="preserve">. Wysokość kar umownych z tytułu niewypełnienia przez Wykonawcę obowiązków opisanych w § 4 określono w § 25.  </w:t>
      </w:r>
    </w:p>
    <w:p w14:paraId="12325D13" w14:textId="77777777" w:rsidR="00E01749" w:rsidRDefault="00E01749">
      <w:pPr>
        <w:suppressAutoHyphens w:val="0"/>
        <w:spacing w:line="276" w:lineRule="auto"/>
        <w:jc w:val="center"/>
        <w:rPr>
          <w:rFonts w:cs="Arial"/>
          <w:b/>
          <w:lang w:eastAsia="pl-PL"/>
        </w:rPr>
      </w:pPr>
    </w:p>
    <w:p w14:paraId="55511391" w14:textId="08006514" w:rsidR="00C46EB9" w:rsidRDefault="00B3006C">
      <w:pPr>
        <w:suppressAutoHyphens w:val="0"/>
        <w:spacing w:line="276" w:lineRule="auto"/>
        <w:jc w:val="center"/>
        <w:rPr>
          <w:rFonts w:cs="Arial"/>
          <w:b/>
          <w:lang w:eastAsia="pl-PL"/>
        </w:rPr>
      </w:pPr>
      <w:r>
        <w:rPr>
          <w:rFonts w:cs="Arial"/>
          <w:b/>
          <w:lang w:eastAsia="pl-PL"/>
        </w:rPr>
        <w:lastRenderedPageBreak/>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4EE642AC" w:rsidR="00C46EB9" w:rsidRDefault="00B3006C">
      <w:pPr>
        <w:suppressAutoHyphens w:val="0"/>
        <w:spacing w:line="276" w:lineRule="auto"/>
        <w:jc w:val="both"/>
        <w:rPr>
          <w:rFonts w:cs="Arial"/>
          <w:lang w:eastAsia="pl-PL"/>
        </w:rPr>
      </w:pPr>
      <w:r>
        <w:rPr>
          <w:rFonts w:cs="Arial"/>
          <w:lang w:eastAsia="pl-PL"/>
        </w:rPr>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w:t>
      </w:r>
      <w:r w:rsidR="0023368D" w:rsidRPr="00593B7C">
        <w:rPr>
          <w:rFonts w:cs="Arial"/>
          <w:lang w:eastAsia="pl-PL"/>
        </w:rPr>
        <w:t>Specyfikacją Warunków</w:t>
      </w:r>
      <w:r w:rsidRPr="00593B7C">
        <w:rPr>
          <w:rFonts w:cs="Arial"/>
          <w:lang w:eastAsia="pl-PL"/>
        </w:rPr>
        <w:t xml:space="preserve">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1767C74C"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 xml:space="preserve">potwierdzających spełnienie warunków art. 10 Ustawy z dnia 7 lipca 1994 r. prawo budowlane (t.j. Dz. U. z </w:t>
      </w:r>
      <w:r w:rsidR="00BA7920">
        <w:rPr>
          <w:rFonts w:cs="Arial"/>
          <w:lang w:eastAsia="pl-PL"/>
        </w:rPr>
        <w:t>2023 r., poz. 682 z późn. zm.</w:t>
      </w:r>
      <w:r>
        <w:rPr>
          <w:rFonts w:cs="Arial"/>
          <w:bCs/>
          <w:lang w:eastAsia="pl-PL"/>
        </w:rPr>
        <w:t xml:space="preserve">) na proponowane do 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r>
      <w:r>
        <w:rPr>
          <w:rFonts w:cs="Arial"/>
          <w:color w:val="000000"/>
          <w:lang w:eastAsia="pl-PL"/>
        </w:rPr>
        <w:lastRenderedPageBreak/>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ADB50E0"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w:t>
      </w:r>
      <w:r w:rsidR="00253253">
        <w:rPr>
          <w:rFonts w:eastAsia="Arial" w:cs="Arial"/>
          <w:lang w:eastAsia="pl-PL"/>
        </w:rPr>
        <w:t>a</w:t>
      </w:r>
      <w:r w:rsidRPr="00593B7C">
        <w:rPr>
          <w:rFonts w:eastAsia="Arial" w:cs="Arial"/>
          <w:lang w:eastAsia="pl-PL"/>
        </w:rPr>
        <w:t xml:space="preserve"> przejazdu, dojścia i dojazdu do budynków, </w:t>
      </w:r>
      <w:r w:rsidR="00253253">
        <w:rPr>
          <w:rFonts w:eastAsia="Arial" w:cs="Arial"/>
          <w:lang w:eastAsia="pl-PL"/>
        </w:rPr>
        <w:t xml:space="preserve">z ograniczeniem </w:t>
      </w:r>
      <w:r w:rsidRPr="00593B7C">
        <w:rPr>
          <w:rFonts w:eastAsia="Arial" w:cs="Arial"/>
          <w:lang w:eastAsia="pl-PL"/>
        </w:rPr>
        <w:t>do niezbędnego minimum uciążliwości spowodowan</w:t>
      </w:r>
      <w:r w:rsidR="00253253">
        <w:rPr>
          <w:rFonts w:eastAsia="Arial" w:cs="Arial"/>
          <w:lang w:eastAsia="pl-PL"/>
        </w:rPr>
        <w:t>ych</w:t>
      </w:r>
      <w:r w:rsidRPr="00593B7C">
        <w:rPr>
          <w:rFonts w:eastAsia="Arial" w:cs="Arial"/>
          <w:lang w:eastAsia="pl-PL"/>
        </w:rPr>
        <w:t xml:space="preserv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lastRenderedPageBreak/>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3B5E7DC3" w14:textId="77777777" w:rsidR="00E90A34" w:rsidRDefault="00E90A34">
      <w:pPr>
        <w:suppressAutoHyphens w:val="0"/>
        <w:spacing w:line="276" w:lineRule="auto"/>
        <w:jc w:val="both"/>
        <w:rPr>
          <w:rFonts w:cs="Arial"/>
          <w:lang w:eastAsia="pl-PL"/>
        </w:rPr>
      </w:pP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1D4F52C9" w14:textId="77777777" w:rsidR="00E01749" w:rsidRDefault="00E01749">
      <w:pPr>
        <w:suppressAutoHyphens w:val="0"/>
        <w:spacing w:line="276" w:lineRule="auto"/>
        <w:jc w:val="center"/>
        <w:rPr>
          <w:rFonts w:cs="Arial"/>
          <w:lang w:eastAsia="pl-PL"/>
        </w:rPr>
      </w:pPr>
    </w:p>
    <w:p w14:paraId="46D94526" w14:textId="31296D35"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0727BC45" w:rsidR="00C46EB9" w:rsidRDefault="00B3006C">
      <w:pPr>
        <w:suppressAutoHyphens w:val="0"/>
        <w:spacing w:line="276" w:lineRule="auto"/>
        <w:jc w:val="both"/>
      </w:pPr>
      <w:r>
        <w:rPr>
          <w:rFonts w:cs="Arial"/>
          <w:bCs/>
          <w:lang w:eastAsia="pl-PL"/>
        </w:rPr>
        <w:t>3. Wykonawca zobowiązuje się strzec</w:t>
      </w:r>
      <w:r w:rsidR="00E01749">
        <w:rPr>
          <w:rFonts w:cs="Arial"/>
          <w:bCs/>
          <w:lang w:eastAsia="pl-PL"/>
        </w:rPr>
        <w:t xml:space="preserve"> </w:t>
      </w:r>
      <w:r>
        <w:rPr>
          <w:rFonts w:cs="Arial"/>
          <w:bCs/>
          <w:lang w:eastAsia="pl-PL"/>
        </w:rPr>
        <w:t>mienia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w:t>
      </w:r>
      <w:r>
        <w:rPr>
          <w:rFonts w:cs="Arial"/>
          <w:bCs/>
          <w:lang w:eastAsia="pl-PL"/>
        </w:rPr>
        <w:lastRenderedPageBreak/>
        <w:t xml:space="preserve">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5BC8260B" w14:textId="77777777" w:rsidR="00E90A34" w:rsidRDefault="00E90A34">
      <w:pPr>
        <w:suppressAutoHyphens w:val="0"/>
        <w:spacing w:line="276" w:lineRule="auto"/>
        <w:jc w:val="both"/>
        <w:rPr>
          <w:rFonts w:cs="Arial"/>
          <w:bCs/>
          <w:lang w:eastAsia="pl-PL"/>
        </w:rPr>
      </w:pPr>
    </w:p>
    <w:p w14:paraId="14D8913C" w14:textId="77777777" w:rsidR="00E01749" w:rsidRDefault="00E01749">
      <w:pPr>
        <w:suppressAutoHyphens w:val="0"/>
        <w:spacing w:line="276" w:lineRule="auto"/>
        <w:jc w:val="center"/>
        <w:rPr>
          <w:rFonts w:cs="Arial"/>
          <w:b/>
          <w:bCs/>
          <w:lang w:eastAsia="pl-PL"/>
        </w:rPr>
      </w:pPr>
    </w:p>
    <w:p w14:paraId="076B3EEC" w14:textId="1A6E4EFA"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2BB99E72" w14:textId="370F669B" w:rsidR="00C46EB9" w:rsidRPr="00A94FBC" w:rsidRDefault="00B3006C" w:rsidP="00D5318F">
      <w:pPr>
        <w:numPr>
          <w:ilvl w:val="0"/>
          <w:numId w:val="11"/>
        </w:numPr>
        <w:suppressAutoHyphens w:val="0"/>
        <w:spacing w:after="120" w:line="259" w:lineRule="auto"/>
        <w:jc w:val="both"/>
        <w:rPr>
          <w:rFonts w:cs="Arial"/>
          <w:lang w:eastAsia="pl-PL"/>
        </w:rPr>
      </w:pPr>
      <w:r w:rsidRPr="00A94FBC">
        <w:rPr>
          <w:rFonts w:cs="Arial"/>
          <w:lang w:eastAsia="pl-PL"/>
        </w:rPr>
        <w:t>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w:t>
      </w:r>
      <w:r w:rsidR="00A94FBC">
        <w:rPr>
          <w:rFonts w:cs="Arial"/>
          <w:lang w:eastAsia="pl-PL"/>
        </w:rPr>
        <w:t xml:space="preserve"> </w:t>
      </w:r>
      <w:r w:rsidRPr="00A94FBC">
        <w:rPr>
          <w:rFonts w:cs="Arial"/>
          <w:lang w:eastAsia="pl-PL"/>
        </w:rPr>
        <w:t xml:space="preserve">1ustawy z dnia 26 czerwca 1974 r. – Kodeks </w:t>
      </w:r>
      <w:r w:rsidR="00B54C11">
        <w:rPr>
          <w:rFonts w:cs="Arial"/>
          <w:lang w:eastAsia="pl-PL"/>
        </w:rPr>
        <w:t>p</w:t>
      </w:r>
      <w:r w:rsidRPr="00A94FBC">
        <w:rPr>
          <w:rFonts w:cs="Arial"/>
          <w:lang w:eastAsia="pl-PL"/>
        </w:rPr>
        <w:t>racy (tj. Dz. U. z 202</w:t>
      </w:r>
      <w:r w:rsidR="00061BAD" w:rsidRPr="00A94FBC">
        <w:rPr>
          <w:rFonts w:cs="Arial"/>
          <w:lang w:eastAsia="pl-PL"/>
        </w:rPr>
        <w:t>3</w:t>
      </w:r>
      <w:r w:rsidRPr="00A94FBC">
        <w:rPr>
          <w:rFonts w:cs="Arial"/>
          <w:lang w:eastAsia="pl-PL"/>
        </w:rPr>
        <w:t xml:space="preserve"> r. poz. </w:t>
      </w:r>
      <w:r w:rsidR="00061BAD" w:rsidRPr="00A94FBC">
        <w:rPr>
          <w:rFonts w:cs="Arial"/>
          <w:lang w:eastAsia="pl-PL"/>
        </w:rPr>
        <w:t>1465</w:t>
      </w:r>
      <w:r w:rsidR="00A94FBC" w:rsidRPr="00A94FBC">
        <w:rPr>
          <w:rFonts w:cs="Arial"/>
          <w:lang w:eastAsia="pl-PL"/>
        </w:rPr>
        <w:t>).</w:t>
      </w:r>
      <w:r w:rsidRPr="00A94FBC">
        <w:rPr>
          <w:rFonts w:cs="Arial"/>
          <w:lang w:eastAsia="pl-PL"/>
        </w:rPr>
        <w:br/>
        <w:t xml:space="preserve">Wymóg ten nie dotyczy m.in. osób kierujących robotami budowlanymi. </w:t>
      </w:r>
    </w:p>
    <w:p w14:paraId="0B0056C1" w14:textId="6FD58061"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t xml:space="preserve">do </w:t>
      </w:r>
      <w:r w:rsidR="002947F2">
        <w:rPr>
          <w:rFonts w:cs="Arial"/>
          <w:lang w:eastAsia="pl-PL"/>
        </w:rPr>
        <w:t xml:space="preserve">wymagania </w:t>
      </w:r>
      <w:r>
        <w:rPr>
          <w:rFonts w:cs="Arial"/>
          <w:lang w:eastAsia="pl-PL"/>
        </w:rPr>
        <w:t>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toku wykonywania Umowy, Wykonawca jest zobowiązany do przedłożenia Zamawiającemu aktualnego oświadczenia, o którym mowa w ust. 2,w terminie przez niego wyznaczonym, lecz nie krótszym niż 5 dni.</w:t>
      </w:r>
    </w:p>
    <w:p w14:paraId="3607BFB9" w14:textId="06D28EBD"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w:t>
      </w:r>
      <w:r w:rsidR="00B54C11">
        <w:rPr>
          <w:rFonts w:cs="Arial"/>
          <w:lang w:eastAsia="pl-PL"/>
        </w:rPr>
        <w:t>p</w:t>
      </w:r>
      <w:r>
        <w:rPr>
          <w:rFonts w:cs="Arial"/>
          <w:lang w:eastAsia="pl-PL"/>
        </w:rPr>
        <w:t xml:space="preserve">racy (tj. Dz. U. </w:t>
      </w:r>
      <w:r w:rsidR="00933F6F" w:rsidRPr="00A94FBC">
        <w:rPr>
          <w:rFonts w:cs="Arial"/>
          <w:lang w:eastAsia="pl-PL"/>
        </w:rPr>
        <w:t>z 2023 r. poz. 1465</w:t>
      </w:r>
      <w:r w:rsidR="00933F6F">
        <w:rPr>
          <w:rFonts w:cs="Arial"/>
          <w:lang w:eastAsia="pl-PL"/>
        </w:rPr>
        <w:t>).</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121E9B57" w:rsidR="00C46EB9" w:rsidRDefault="00B3006C">
      <w:pPr>
        <w:numPr>
          <w:ilvl w:val="0"/>
          <w:numId w:val="11"/>
        </w:numPr>
        <w:suppressAutoHyphens w:val="0"/>
        <w:spacing w:after="120" w:line="276" w:lineRule="auto"/>
        <w:jc w:val="both"/>
        <w:rPr>
          <w:rFonts w:cs="Arial"/>
          <w:lang w:eastAsia="pl-PL"/>
        </w:rPr>
      </w:pPr>
      <w:r>
        <w:rPr>
          <w:rFonts w:cs="Arial"/>
          <w:lang w:eastAsia="pl-PL"/>
        </w:rPr>
        <w:lastRenderedPageBreak/>
        <w:t xml:space="preserve">Sankcje z tytułu niespełnienia wymagań związanych z zatrudnianiem osób: </w:t>
      </w:r>
      <w:r>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r w:rsidR="00AD4A65">
        <w:rPr>
          <w:rFonts w:cs="Arial"/>
          <w:lang w:eastAsia="pl-PL"/>
        </w:rPr>
        <w:t xml:space="preserve">, z każdy rozpoczęty miesiąc kalendarzowy pracy tej osoby. </w:t>
      </w: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66CF0C82"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w:t>
      </w:r>
      <w:r w:rsidR="0023368D">
        <w:rPr>
          <w:rFonts w:cs="Arial"/>
          <w:bCs/>
          <w:lang w:eastAsia="pl-PL"/>
        </w:rPr>
        <w:t>nieposiadających</w:t>
      </w:r>
      <w:r>
        <w:rPr>
          <w:rFonts w:cs="Arial"/>
          <w:bCs/>
          <w:lang w:eastAsia="pl-PL"/>
        </w:rPr>
        <w:t xml:space="preserve"> atestów lub certyfikatów lub innych wymaganych dokumentów określonych w art. 10 Ustawy z dnia 7 lipca 1994 r. prawo budowlane </w:t>
      </w:r>
      <w:r>
        <w:rPr>
          <w:rFonts w:cs="Arial"/>
          <w:bCs/>
          <w:color w:val="000000"/>
          <w:lang w:eastAsia="pl-PL"/>
        </w:rPr>
        <w:t xml:space="preserve">(t.j. Dz.U. z </w:t>
      </w:r>
      <w:r w:rsidR="00F809BB">
        <w:rPr>
          <w:rFonts w:cs="Arial"/>
          <w:lang w:eastAsia="pl-PL"/>
        </w:rPr>
        <w:t>2023 r., poz. 682 z późn. zm.</w:t>
      </w:r>
      <w:r>
        <w:rPr>
          <w:rFonts w:cs="Arial"/>
          <w:bCs/>
          <w:color w:val="000000"/>
          <w:lang w:eastAsia="pl-PL"/>
        </w:rPr>
        <w:t>)</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lastRenderedPageBreak/>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0817F0E" w14:textId="77777777" w:rsidR="00C63D09" w:rsidRDefault="00C63D09">
      <w:pPr>
        <w:suppressAutoHyphens w:val="0"/>
        <w:spacing w:line="276" w:lineRule="auto"/>
        <w:jc w:val="center"/>
        <w:rPr>
          <w:rFonts w:cs="Arial"/>
          <w:b/>
          <w:bCs/>
          <w:lang w:eastAsia="pl-PL"/>
        </w:rPr>
      </w:pPr>
    </w:p>
    <w:p w14:paraId="15540A0E" w14:textId="449B2FB1"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516F687D" w14:textId="601850D1" w:rsidR="00E01749" w:rsidRPr="00E0174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 xml:space="preserve">Rozpoczęcie robót od dnia </w:t>
      </w:r>
      <w:r w:rsidR="00CB137E">
        <w:rPr>
          <w:rFonts w:cs="Arial"/>
          <w:b/>
          <w:lang w:eastAsia="pl-PL"/>
        </w:rPr>
        <w:t>…………………………….</w:t>
      </w:r>
      <w:r w:rsidRPr="00E01749">
        <w:rPr>
          <w:rFonts w:cs="Arial"/>
          <w:b/>
          <w:lang w:eastAsia="pl-PL"/>
        </w:rPr>
        <w:t>.</w:t>
      </w:r>
    </w:p>
    <w:p w14:paraId="2C57FEFD" w14:textId="7C5F4B30" w:rsidR="00C46EB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 xml:space="preserve">Zakończenie robót do dnia  </w:t>
      </w:r>
      <w:r w:rsidR="00CB137E">
        <w:rPr>
          <w:rFonts w:cs="Arial"/>
          <w:b/>
          <w:lang w:eastAsia="pl-PL"/>
        </w:rPr>
        <w:t>……………………………..</w:t>
      </w:r>
      <w:r w:rsidRPr="00E01749">
        <w:rPr>
          <w:rFonts w:cs="Arial"/>
          <w:b/>
          <w:lang w:eastAsia="pl-PL"/>
        </w:rPr>
        <w:t>.</w:t>
      </w:r>
    </w:p>
    <w:p w14:paraId="59BADFFE" w14:textId="77777777" w:rsidR="00E01749" w:rsidRDefault="00E01749" w:rsidP="00E01749">
      <w:pPr>
        <w:suppressAutoHyphens w:val="0"/>
        <w:spacing w:after="160" w:line="259" w:lineRule="auto"/>
        <w:jc w:val="center"/>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lastRenderedPageBreak/>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77114CC0" w14:textId="77777777" w:rsidR="00C63D09" w:rsidRDefault="00C63D09">
      <w:pPr>
        <w:suppressAutoHyphens w:val="0"/>
        <w:spacing w:line="276" w:lineRule="auto"/>
        <w:jc w:val="both"/>
        <w:rPr>
          <w:rFonts w:cs="Arial"/>
          <w:lang w:eastAsia="pl-PL"/>
        </w:rPr>
      </w:pPr>
    </w:p>
    <w:p w14:paraId="4EAEF893" w14:textId="77777777" w:rsidR="0063041B" w:rsidRDefault="0063041B">
      <w:pPr>
        <w:suppressAutoHyphens w:val="0"/>
        <w:spacing w:line="276" w:lineRule="auto"/>
        <w:jc w:val="both"/>
        <w:rPr>
          <w:rFonts w:cs="Arial"/>
          <w:lang w:eastAsia="pl-PL"/>
        </w:rPr>
      </w:pP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625E5118" w14:textId="4D0B8A74" w:rsidR="001F78EB" w:rsidRDefault="00B3006C" w:rsidP="001F78EB">
      <w:pPr>
        <w:suppressAutoHyphens w:val="0"/>
        <w:spacing w:line="276" w:lineRule="auto"/>
        <w:jc w:val="both"/>
        <w:rPr>
          <w:rFonts w:cs="Arial"/>
          <w:lang w:eastAsia="pl-PL"/>
        </w:rPr>
      </w:pPr>
      <w:r>
        <w:rPr>
          <w:rFonts w:cs="Arial"/>
          <w:lang w:eastAsia="pl-PL"/>
        </w:rPr>
        <w:t xml:space="preserve">1) </w:t>
      </w:r>
      <w:r w:rsidRPr="00D14877">
        <w:rPr>
          <w:rFonts w:cs="Arial"/>
          <w:lang w:eastAsia="pl-PL"/>
        </w:rPr>
        <w:t>w przypadku usterek stanowiących wady istotne, tj. uniemożliwiających wykorzystanie Przedmiotu Umowy zgodnie z jego przeznaczeniem – odstępuje się od odbioru, a Zamawiający wyznaczy Wykonawcy termin na usunięcie usterek. W razie nieusunięcia usterek w wyznaczonym terminie, Zamawiający ma prawo powierzyć wykonanie poprawek innemu</w:t>
      </w:r>
      <w:r w:rsidR="001F78EB">
        <w:rPr>
          <w:rFonts w:cs="Arial"/>
          <w:lang w:eastAsia="pl-PL"/>
        </w:rPr>
        <w:t xml:space="preserve"> podmiotowi na koszt  i ryzyko Wykonawcy.</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545B9905" w:rsidR="00C46EB9" w:rsidRDefault="00B3006C">
      <w:pPr>
        <w:suppressAutoHyphens w:val="0"/>
        <w:spacing w:line="276" w:lineRule="auto"/>
        <w:jc w:val="both"/>
        <w:rPr>
          <w:rFonts w:cs="Arial"/>
          <w:lang w:eastAsia="pl-PL"/>
        </w:rPr>
      </w:pPr>
      <w:r>
        <w:rPr>
          <w:rFonts w:cs="Arial"/>
          <w:lang w:eastAsia="pl-PL"/>
        </w:rPr>
        <w:t>3) odstąpić od Umowy – jeżeli wady są istotne tj. uniemożliwiają wykorzystanie Przedmiotu Umowy zgodnie z jego przeznaczeniem</w:t>
      </w:r>
      <w:r w:rsidR="00583431">
        <w:rPr>
          <w:rFonts w:cs="Arial"/>
          <w:lang w:eastAsia="pl-PL"/>
        </w:rPr>
        <w:t>,</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20A650F0" w14:textId="77777777" w:rsidR="0063041B" w:rsidRDefault="0063041B">
      <w:pPr>
        <w:suppressAutoHyphens w:val="0"/>
        <w:spacing w:line="276" w:lineRule="auto"/>
        <w:jc w:val="center"/>
        <w:rPr>
          <w:rFonts w:cs="Arial"/>
          <w:b/>
          <w:lang w:eastAsia="pl-PL"/>
        </w:rPr>
      </w:pPr>
    </w:p>
    <w:p w14:paraId="55272A37" w14:textId="77777777" w:rsidR="0063041B" w:rsidRDefault="0063041B">
      <w:pPr>
        <w:suppressAutoHyphens w:val="0"/>
        <w:spacing w:line="276" w:lineRule="auto"/>
        <w:jc w:val="center"/>
        <w:rPr>
          <w:rFonts w:cs="Arial"/>
          <w:b/>
          <w:lang w:eastAsia="pl-PL"/>
        </w:rPr>
      </w:pPr>
    </w:p>
    <w:p w14:paraId="3196C138" w14:textId="77777777" w:rsidR="0063041B" w:rsidRDefault="0063041B">
      <w:pPr>
        <w:suppressAutoHyphens w:val="0"/>
        <w:spacing w:line="276" w:lineRule="auto"/>
        <w:jc w:val="center"/>
        <w:rPr>
          <w:rFonts w:cs="Arial"/>
          <w:b/>
          <w:lang w:eastAsia="pl-PL"/>
        </w:rPr>
      </w:pPr>
    </w:p>
    <w:p w14:paraId="19ADC24D" w14:textId="5A8B6B0D" w:rsidR="00C46EB9" w:rsidRDefault="00B3006C">
      <w:pPr>
        <w:suppressAutoHyphens w:val="0"/>
        <w:spacing w:line="276" w:lineRule="auto"/>
        <w:jc w:val="center"/>
        <w:rPr>
          <w:rFonts w:cs="Arial"/>
          <w:b/>
          <w:lang w:eastAsia="pl-PL"/>
        </w:rPr>
      </w:pPr>
      <w:r>
        <w:rPr>
          <w:rFonts w:cs="Arial"/>
          <w:b/>
          <w:lang w:eastAsia="pl-PL"/>
        </w:rPr>
        <w:lastRenderedPageBreak/>
        <w:t>Wynagrodzenie</w:t>
      </w:r>
    </w:p>
    <w:p w14:paraId="5203D1C5" w14:textId="77777777" w:rsidR="0063041B" w:rsidRPr="00027047" w:rsidRDefault="0063041B" w:rsidP="0063041B">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779347E8"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kwoty </w:t>
      </w:r>
      <w:r w:rsidRPr="0063041B">
        <w:rPr>
          <w:rFonts w:cs="Arial"/>
          <w:b/>
          <w:bCs/>
          <w:lang w:eastAsia="pl-PL"/>
        </w:rPr>
        <w:t>……………. zł. netto + …………….. zł VAT razem ……………….. zł brutto</w:t>
      </w:r>
      <w:r w:rsidRPr="00027047">
        <w:rPr>
          <w:rFonts w:cs="Arial"/>
          <w:lang w:eastAsia="pl-PL"/>
        </w:rPr>
        <w:t xml:space="preserve">, oraz nie przekroczy kwoty zabezpieczonej na ten cel w budżecie Gminy na dany rok. </w:t>
      </w:r>
    </w:p>
    <w:p w14:paraId="683A8B36"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2. Wartość wynagrodzenia Wykonawcy jest wartości ryczałtową. </w:t>
      </w:r>
    </w:p>
    <w:p w14:paraId="28FB813E" w14:textId="77777777" w:rsidR="0063041B" w:rsidRPr="00027047" w:rsidRDefault="0063041B" w:rsidP="0063041B">
      <w:pPr>
        <w:suppressAutoHyphens w:val="0"/>
        <w:autoSpaceDE w:val="0"/>
        <w:autoSpaceDN w:val="0"/>
        <w:adjustRightInd w:val="0"/>
        <w:spacing w:line="276" w:lineRule="auto"/>
        <w:jc w:val="both"/>
        <w:rPr>
          <w:rFonts w:cs="Arial"/>
          <w:b/>
          <w:lang w:eastAsia="pl-PL"/>
        </w:rPr>
      </w:pPr>
      <w:r w:rsidRPr="00027047">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027047">
        <w:rPr>
          <w:rFonts w:cs="Arial"/>
          <w:b/>
          <w:lang w:eastAsia="pl-PL"/>
        </w:rPr>
        <w:t xml:space="preserve"> </w:t>
      </w:r>
      <w:r w:rsidRPr="00027047">
        <w:rPr>
          <w:rFonts w:cs="Arial"/>
          <w:lang w:eastAsia="pl-PL"/>
        </w:rPr>
        <w:t>dokumentów świadczących o</w:t>
      </w:r>
      <w:r>
        <w:rPr>
          <w:rFonts w:cs="Arial"/>
          <w:lang w:eastAsia="pl-PL"/>
        </w:rPr>
        <w:t xml:space="preserve"> jakości wbudowanych materiałów oraz po przeprowadzeniu wszystkich niezbędnych prób szczelności oraz innych pomiarów koniecznych do prawidłowego wykonania zadania.</w:t>
      </w:r>
    </w:p>
    <w:p w14:paraId="5399ED35"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32DE13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227034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6. Zamawiający przeprowadzi procedury opisane w treści art. 447 ust. 2 oraz art. 465 Ustawy </w:t>
      </w:r>
      <w:proofErr w:type="spellStart"/>
      <w:r w:rsidRPr="00027047">
        <w:rPr>
          <w:rFonts w:cs="Arial"/>
          <w:lang w:eastAsia="pl-PL"/>
        </w:rPr>
        <w:t>Pzp</w:t>
      </w:r>
      <w:proofErr w:type="spellEnd"/>
      <w:r w:rsidRPr="00027047">
        <w:rPr>
          <w:rFonts w:cs="Arial"/>
          <w:lang w:eastAsia="pl-PL"/>
        </w:rPr>
        <w:t xml:space="preserve"> gdy Wykonawca nie przedstawi dowodów w terminie wskazanym w ust. 6. </w:t>
      </w:r>
    </w:p>
    <w:p w14:paraId="4DB6A3D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7. Należności wynikające z faktur, będą płatne w formie przelewu bankowego na rachunek bankowy Wykonawcy </w:t>
      </w:r>
      <w:r>
        <w:rPr>
          <w:rFonts w:cs="Arial"/>
          <w:lang w:eastAsia="pl-PL"/>
        </w:rPr>
        <w:t xml:space="preserve">wskazany na fakturze w ciągu 30dni </w:t>
      </w:r>
      <w:r w:rsidRPr="00027047">
        <w:rPr>
          <w:rFonts w:cs="Arial"/>
          <w:lang w:eastAsia="pl-PL"/>
        </w:rPr>
        <w:t xml:space="preserve">od daty doręczenia Zamawiającemu wystawionej przez Wykonawcę faktury VAT z zastrzeżeniem ust. 7. </w:t>
      </w:r>
    </w:p>
    <w:p w14:paraId="72B9885C"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8. Stawka podatku VAT będzie ustalona zgodnie z przepisami prawa obowiązującymi w dniu wystawienia faktury.</w:t>
      </w:r>
    </w:p>
    <w:p w14:paraId="52B13645"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9. Wynagrodzenie, o którym mowa w ust. 1 obejmuje wszelkie koszty, związane z realizacją Przedmiotu Umowy, a w szczególności: </w:t>
      </w:r>
    </w:p>
    <w:p w14:paraId="737BD0DA"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70082897"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2) koszty własne Wykonawcy, jak również jego Podwykonawców, </w:t>
      </w:r>
    </w:p>
    <w:p w14:paraId="040A0A31"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1035AB7B"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10. W przypadku, gdy w robotach objętych fakturą VAT nie brali udziału Podwykonawcy - Wykonawca złoży oświadczenie, że w rozliczanych robotach nie brali oni udziału. </w:t>
      </w:r>
    </w:p>
    <w:p w14:paraId="76005191"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11. Podstawą wypłaty wynagrodzenia, w przypadku doręczenia faktury końcowej, jest protokół końcowego odbioru robót. </w:t>
      </w:r>
    </w:p>
    <w:p w14:paraId="0546173F" w14:textId="77777777" w:rsidR="0063041B" w:rsidRPr="00027047" w:rsidRDefault="0063041B" w:rsidP="0063041B">
      <w:pPr>
        <w:suppressAutoHyphens w:val="0"/>
        <w:autoSpaceDE w:val="0"/>
        <w:autoSpaceDN w:val="0"/>
        <w:adjustRightInd w:val="0"/>
        <w:spacing w:line="276" w:lineRule="auto"/>
        <w:jc w:val="both"/>
        <w:rPr>
          <w:rFonts w:cs="Arial"/>
          <w:b/>
          <w:lang w:eastAsia="pl-PL"/>
        </w:rPr>
      </w:pPr>
      <w:r w:rsidRPr="00027047">
        <w:rPr>
          <w:rFonts w:cs="Arial"/>
          <w:lang w:eastAsia="pl-PL"/>
        </w:rPr>
        <w:t xml:space="preserve">12. Za doręczoną uważa się fakturę, która zostanie wystawiona na </w:t>
      </w:r>
      <w:r w:rsidRPr="00027047">
        <w:rPr>
          <w:rFonts w:cs="Arial"/>
          <w:b/>
          <w:lang w:eastAsia="pl-PL"/>
        </w:rPr>
        <w:t xml:space="preserve">Gminę Biały Dunajec, </w:t>
      </w:r>
    </w:p>
    <w:p w14:paraId="6CF69131" w14:textId="1A2DA72E"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b/>
          <w:lang w:eastAsia="pl-PL"/>
        </w:rPr>
        <w:t>ul. Jana Pawła II</w:t>
      </w:r>
      <w:r w:rsidR="00C30C34">
        <w:rPr>
          <w:rFonts w:cs="Arial"/>
          <w:b/>
          <w:lang w:eastAsia="pl-PL"/>
        </w:rPr>
        <w:t xml:space="preserve"> 312</w:t>
      </w:r>
      <w:r w:rsidRPr="00027047">
        <w:rPr>
          <w:rFonts w:cs="Arial"/>
          <w:b/>
          <w:lang w:eastAsia="pl-PL"/>
        </w:rPr>
        <w:t xml:space="preserve">, 34-425 Biały Dunajec, NIP 736 17 17 680 </w:t>
      </w:r>
      <w:r w:rsidRPr="00027047">
        <w:rPr>
          <w:rFonts w:cs="Arial"/>
          <w:lang w:eastAsia="pl-PL"/>
        </w:rPr>
        <w:t xml:space="preserve">i doręczona na adres: Urząd Gminy w Białym Dunajcu, ul. Jana Pawła II 312, 34-425 Biały Dunajec.. </w:t>
      </w:r>
    </w:p>
    <w:p w14:paraId="4A2D05AD"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3E6CAE4E" w14:textId="77777777" w:rsidR="00C46EB9" w:rsidRDefault="00C46EB9">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18166E86"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Konieczność wielokrotnego</w:t>
      </w:r>
      <w:r w:rsidR="00B646DF">
        <w:rPr>
          <w:rFonts w:cs="Arial"/>
          <w:bCs/>
          <w:lang w:eastAsia="pl-PL"/>
        </w:rPr>
        <w:t xml:space="preserve"> (tj</w:t>
      </w:r>
      <w:r w:rsidR="00B646DF" w:rsidRPr="00B646DF">
        <w:rPr>
          <w:rFonts w:cs="Arial"/>
          <w:bCs/>
          <w:lang w:eastAsia="pl-PL"/>
        </w:rPr>
        <w:t>. powyżej dwóch razy</w:t>
      </w:r>
      <w:r w:rsidR="00B646DF">
        <w:rPr>
          <w:rFonts w:cs="Arial"/>
          <w:bCs/>
          <w:lang w:eastAsia="pl-PL"/>
        </w:rPr>
        <w:t>)</w:t>
      </w:r>
      <w:r>
        <w:rPr>
          <w:rFonts w:cs="Arial"/>
          <w:bCs/>
          <w:lang w:eastAsia="pl-PL"/>
        </w:rPr>
        <w:t xml:space="preserve"> dokonywania bezpośredniej zapłaty podwykonawcy lub dalszemu podwykonawcy lub konieczność dokonania bezpośrednich zapłat na sumę większą niż 5% wynagrodzenia określonego w § 19 ust. 1 Umowy może stanowić podstawę do odstąpienia od umowy</w:t>
      </w:r>
      <w:r w:rsidR="00B646DF">
        <w:rPr>
          <w:rFonts w:cs="Arial"/>
          <w:bCs/>
          <w:lang w:eastAsia="pl-PL"/>
        </w:rPr>
        <w:t xml:space="preserve">. W takim przypadku odstąpienie od umowy może nastąpić  bez konieczności wezwania do usunięcia naruszeń i wyznaczania dodatkowych terminów. </w:t>
      </w:r>
    </w:p>
    <w:p w14:paraId="3FDA2209" w14:textId="26C8F00B" w:rsidR="00C46EB9" w:rsidRDefault="00253FDA" w:rsidP="00253FDA">
      <w:pPr>
        <w:suppressAutoHyphens w:val="0"/>
        <w:jc w:val="both"/>
        <w:rPr>
          <w:rFonts w:cs="Arial"/>
          <w:bCs/>
          <w:lang w:eastAsia="pl-PL"/>
        </w:rPr>
      </w:pPr>
      <w:r>
        <w:rPr>
          <w:rFonts w:cs="Arial"/>
        </w:rPr>
        <w:t>8</w:t>
      </w:r>
      <w:r w:rsidR="00B634A7" w:rsidRPr="00253FDA">
        <w:rPr>
          <w:rFonts w:cs="Arial"/>
        </w:rPr>
        <w:t xml:space="preserve">. </w:t>
      </w:r>
      <w:r w:rsidR="00B3006C">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352D36E1" w14:textId="77777777" w:rsidR="00C30C34" w:rsidRPr="00253FDA" w:rsidRDefault="00C30C34" w:rsidP="00253FDA">
      <w:pPr>
        <w:suppressAutoHyphens w:val="0"/>
        <w:jc w:val="both"/>
        <w:rPr>
          <w:rFonts w:cs="Arial"/>
        </w:rPr>
      </w:pPr>
    </w:p>
    <w:p w14:paraId="2E589CB2" w14:textId="77777777" w:rsidR="00C46EB9" w:rsidRDefault="00B3006C">
      <w:pPr>
        <w:suppressAutoHyphens w:val="0"/>
        <w:spacing w:line="276" w:lineRule="auto"/>
        <w:jc w:val="center"/>
        <w:rPr>
          <w:rFonts w:cs="Arial"/>
          <w:b/>
          <w:lang w:eastAsia="pl-PL"/>
        </w:rPr>
      </w:pPr>
      <w:r>
        <w:rPr>
          <w:rFonts w:cs="Arial"/>
          <w:b/>
          <w:lang w:eastAsia="pl-PL"/>
        </w:rPr>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w:t>
      </w:r>
      <w:r w:rsidRPr="00C30C34">
        <w:rPr>
          <w:rFonts w:cs="Arial"/>
          <w:b/>
          <w:bCs/>
          <w:lang w:eastAsia="pl-PL"/>
        </w:rPr>
        <w:t>……….miesięcznej gwarancji</w:t>
      </w:r>
      <w:r>
        <w:rPr>
          <w:rFonts w:cs="Arial"/>
          <w:lang w:eastAsia="pl-PL"/>
        </w:rPr>
        <w:t xml:space="preserve">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lastRenderedPageBreak/>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lastRenderedPageBreak/>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19CD0EFA" w14:textId="77777777" w:rsidR="00C30C34" w:rsidRDefault="00C30C34">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09F40678" w14:textId="77777777" w:rsidR="00C30C34" w:rsidRDefault="00C30C34">
      <w:pPr>
        <w:suppressAutoHyphens w:val="0"/>
        <w:spacing w:line="276" w:lineRule="auto"/>
        <w:jc w:val="center"/>
        <w:rPr>
          <w:rFonts w:cs="Arial"/>
          <w:b/>
          <w:bCs/>
          <w:lang w:eastAsia="pl-PL"/>
        </w:rPr>
      </w:pPr>
    </w:p>
    <w:p w14:paraId="76CB467C" w14:textId="77777777" w:rsidR="00C30C34" w:rsidRDefault="00C30C34">
      <w:pPr>
        <w:suppressAutoHyphens w:val="0"/>
        <w:spacing w:line="276" w:lineRule="auto"/>
        <w:jc w:val="center"/>
        <w:rPr>
          <w:rFonts w:cs="Arial"/>
          <w:b/>
          <w:bCs/>
          <w:lang w:eastAsia="pl-PL"/>
        </w:rPr>
      </w:pPr>
    </w:p>
    <w:p w14:paraId="348BA750" w14:textId="77777777" w:rsidR="00C30C34" w:rsidRDefault="00C30C34">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lastRenderedPageBreak/>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3D90DA42" w:rsidR="00C46EB9" w:rsidRPr="00D14877" w:rsidRDefault="00B3006C">
      <w:pPr>
        <w:suppressAutoHyphens w:val="0"/>
        <w:spacing w:line="276" w:lineRule="auto"/>
        <w:jc w:val="both"/>
      </w:pPr>
      <w:r w:rsidRPr="00D14877">
        <w:rPr>
          <w:rFonts w:cs="Arial"/>
          <w:bCs/>
          <w:lang w:eastAsia="pl-PL"/>
        </w:rPr>
        <w:t xml:space="preserve">1)  w wysokości </w:t>
      </w:r>
      <w:r w:rsidR="00246F12" w:rsidRPr="005F4FA5">
        <w:rPr>
          <w:rFonts w:cs="Arial"/>
          <w:b/>
          <w:lang w:eastAsia="pl-PL"/>
        </w:rPr>
        <w:t>1</w:t>
      </w:r>
      <w:r w:rsidRPr="005F4FA5">
        <w:rPr>
          <w:rFonts w:cs="Arial"/>
          <w:b/>
          <w:lang w:eastAsia="pl-PL"/>
        </w:rPr>
        <w:t xml:space="preserve"> % </w:t>
      </w:r>
      <w:r w:rsidRPr="00D14877">
        <w:rPr>
          <w:rFonts w:cs="Arial"/>
          <w:bCs/>
          <w:lang w:eastAsia="pl-PL"/>
        </w:rPr>
        <w:t>wartości wynagrodzenia brutto z Umowy, za każdy dzień zwłoki w terminie  dotyczącym terminu zakończenia robót wskazanego w  § 14 Umowy,</w:t>
      </w:r>
    </w:p>
    <w:p w14:paraId="4811575E" w14:textId="2906FB04" w:rsidR="00C46EB9" w:rsidRPr="00D14877" w:rsidRDefault="00B3006C">
      <w:pPr>
        <w:suppressAutoHyphens w:val="0"/>
        <w:spacing w:line="276" w:lineRule="auto"/>
        <w:jc w:val="both"/>
      </w:pPr>
      <w:r w:rsidRPr="00D14877">
        <w:rPr>
          <w:rFonts w:cs="Arial"/>
          <w:bCs/>
          <w:lang w:eastAsia="pl-PL"/>
        </w:rPr>
        <w:t xml:space="preserve">2) w wysokości  </w:t>
      </w:r>
      <w:r w:rsidR="00246F12" w:rsidRPr="005F4FA5">
        <w:rPr>
          <w:rFonts w:cs="Arial"/>
          <w:b/>
          <w:lang w:eastAsia="pl-PL"/>
        </w:rPr>
        <w:t>1</w:t>
      </w:r>
      <w:r w:rsidRPr="005F4FA5">
        <w:rPr>
          <w:rFonts w:cs="Arial"/>
          <w:b/>
          <w:lang w:eastAsia="pl-PL"/>
        </w:rPr>
        <w:t xml:space="preserve"> %</w:t>
      </w:r>
      <w:r w:rsidRPr="00D14877">
        <w:rPr>
          <w:rFonts w:cs="Arial"/>
          <w:bCs/>
          <w:lang w:eastAsia="pl-PL"/>
        </w:rPr>
        <w:t xml:space="preserve"> wartości wynagrodzenia brutto z Umowy, za każdy dzień zwłoki dotyczący terminu zakończenia robót wskazanego w  § 14 Umowy,</w:t>
      </w:r>
    </w:p>
    <w:p w14:paraId="5C5199BF" w14:textId="6F86F7F0" w:rsidR="00C46EB9" w:rsidRDefault="00B3006C">
      <w:pPr>
        <w:suppressAutoHyphens w:val="0"/>
        <w:spacing w:line="276" w:lineRule="auto"/>
        <w:jc w:val="both"/>
        <w:rPr>
          <w:rFonts w:cs="Arial"/>
          <w:bCs/>
          <w:lang w:eastAsia="pl-PL"/>
        </w:rPr>
      </w:pPr>
      <w:r w:rsidRPr="00D14877">
        <w:rPr>
          <w:rFonts w:cs="Arial"/>
          <w:bCs/>
          <w:lang w:eastAsia="pl-PL"/>
        </w:rPr>
        <w:t xml:space="preserve">4. Wykonawca zapłaci Zamawiającemu karę umowną w wysokości </w:t>
      </w:r>
      <w:r w:rsidR="005F4FA5" w:rsidRPr="005F4FA5">
        <w:rPr>
          <w:rFonts w:cs="Arial"/>
          <w:b/>
          <w:lang w:eastAsia="pl-PL"/>
        </w:rPr>
        <w:t>1</w:t>
      </w:r>
      <w:r w:rsidRPr="005F4FA5">
        <w:rPr>
          <w:rFonts w:cs="Arial"/>
          <w:b/>
          <w:lang w:eastAsia="pl-PL"/>
        </w:rPr>
        <w:t xml:space="preserve"> %</w:t>
      </w:r>
      <w:r w:rsidRPr="00D14877">
        <w:rPr>
          <w:rFonts w:cs="Arial"/>
          <w:bCs/>
          <w:lang w:eastAsia="pl-PL"/>
        </w:rPr>
        <w:t xml:space="preserve">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3DDCE3C5"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w:t>
      </w:r>
      <w:r w:rsidR="005F4FA5" w:rsidRPr="005F4FA5">
        <w:rPr>
          <w:rFonts w:cs="Arial"/>
          <w:b/>
          <w:lang w:eastAsia="pl-PL"/>
        </w:rPr>
        <w:t>1</w:t>
      </w:r>
      <w:r w:rsidRPr="005F4FA5">
        <w:rPr>
          <w:rFonts w:cs="Arial"/>
          <w:b/>
          <w:lang w:eastAsia="pl-PL"/>
        </w:rPr>
        <w:t xml:space="preserve"> %</w:t>
      </w:r>
      <w:r>
        <w:rPr>
          <w:rFonts w:cs="Arial"/>
          <w:bCs/>
          <w:lang w:eastAsia="pl-PL"/>
        </w:rPr>
        <w:t xml:space="preserve">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t xml:space="preserve">6. Wykonawca zapłaci każdorazowo karę umowną w wysokości </w:t>
      </w:r>
      <w:r w:rsidRPr="005F4FA5">
        <w:rPr>
          <w:rFonts w:cs="Arial"/>
          <w:b/>
          <w:lang w:eastAsia="pl-PL"/>
        </w:rPr>
        <w:t>5 000,00 PLN</w:t>
      </w:r>
      <w:r>
        <w:rPr>
          <w:rFonts w:cs="Arial"/>
          <w:bCs/>
          <w:lang w:eastAsia="pl-PL"/>
        </w:rPr>
        <w:t xml:space="preserve">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4544551A"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o podwykonawstwo, której przedmiotem są roboty budowlane lub jej zmiany</w:t>
      </w:r>
      <w:r w:rsidR="005F4FA5">
        <w:rPr>
          <w:rFonts w:cs="Arial"/>
          <w:bCs/>
          <w:lang w:eastAsia="pl-PL"/>
        </w:rPr>
        <w:t>,</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w:t>
      </w:r>
      <w:r w:rsidRPr="005F4FA5">
        <w:rPr>
          <w:rFonts w:cs="Arial"/>
          <w:b/>
          <w:lang w:eastAsia="pl-PL"/>
        </w:rPr>
        <w:t>200,00 PLN</w:t>
      </w:r>
      <w:r>
        <w:rPr>
          <w:rFonts w:cs="Arial"/>
          <w:bCs/>
          <w:lang w:eastAsia="pl-PL"/>
        </w:rPr>
        <w:t xml:space="preserve">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34D4584"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w:t>
      </w:r>
      <w:r w:rsidR="00B54C11">
        <w:rPr>
          <w:rFonts w:cs="Arial"/>
          <w:lang w:eastAsia="pl-PL"/>
        </w:rPr>
        <w:t>p</w:t>
      </w:r>
      <w:r>
        <w:rPr>
          <w:rFonts w:cs="Arial"/>
          <w:lang w:eastAsia="pl-PL"/>
        </w:rPr>
        <w:t xml:space="preserve">racy – </w:t>
      </w:r>
      <w:r>
        <w:rPr>
          <w:rFonts w:cs="Arial"/>
          <w:b/>
          <w:lang w:eastAsia="pl-PL"/>
        </w:rPr>
        <w:t xml:space="preserve">w wysokości kwoty minimalnego wynagrodzenia za pracę ustalonego na podstawie przepisów </w:t>
      </w:r>
      <w:r>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przepisów Kodeksu </w:t>
      </w:r>
      <w:r w:rsidR="00B54C11">
        <w:rPr>
          <w:rFonts w:cs="Arial"/>
          <w:b/>
          <w:lang w:eastAsia="pl-PL"/>
        </w:rPr>
        <w:t>p</w:t>
      </w:r>
      <w:r>
        <w:rPr>
          <w:rFonts w:cs="Arial"/>
          <w:b/>
          <w:lang w:eastAsia="pl-PL"/>
        </w:rPr>
        <w:t>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w:t>
      </w:r>
      <w:r w:rsidRPr="005F4FA5">
        <w:rPr>
          <w:rFonts w:cs="Arial"/>
          <w:b/>
          <w:bCs/>
          <w:lang w:eastAsia="pl-PL"/>
        </w:rPr>
        <w:t>25% wynagrodzenia brutto</w:t>
      </w:r>
      <w:r w:rsidRPr="00A05B27">
        <w:rPr>
          <w:rFonts w:cs="Arial"/>
          <w:lang w:eastAsia="pl-PL"/>
        </w:rPr>
        <w:t xml:space="preserve">,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lastRenderedPageBreak/>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zapłaci Wykonawcy karę umowną w wysokości </w:t>
      </w:r>
      <w:r w:rsidRPr="005F4FA5">
        <w:rPr>
          <w:rFonts w:cs="Arial"/>
          <w:b/>
          <w:lang w:eastAsia="pl-PL"/>
        </w:rPr>
        <w:t>10%</w:t>
      </w:r>
      <w:r>
        <w:rPr>
          <w:rFonts w:cs="Arial"/>
          <w:bCs/>
          <w:lang w:eastAsia="pl-PL"/>
        </w:rPr>
        <w:t xml:space="preserve"> wartości wynagrodzenia brutto, określonego w § 19 ust. 1, w przypadku odstąpienia przez Wykonawcę od umowy z przyczyn zawinionych przez Zamawiającego.</w:t>
      </w:r>
    </w:p>
    <w:p w14:paraId="62804677" w14:textId="2CDAC319" w:rsidR="00C46EB9" w:rsidRDefault="00B3006C">
      <w:pPr>
        <w:suppressAutoHyphens w:val="0"/>
        <w:spacing w:line="276" w:lineRule="auto"/>
        <w:jc w:val="both"/>
        <w:rPr>
          <w:rFonts w:cs="Arial"/>
          <w:bCs/>
          <w:lang w:eastAsia="pl-PL"/>
        </w:rPr>
      </w:pPr>
      <w:r>
        <w:rPr>
          <w:rFonts w:cs="Arial"/>
          <w:bCs/>
          <w:lang w:eastAsia="pl-PL"/>
        </w:rPr>
        <w:t xml:space="preserve">2. Zamawiający zapłaci Wykonawcy karę umowną w wysokości </w:t>
      </w:r>
      <w:r w:rsidR="005F4FA5" w:rsidRPr="005F4FA5">
        <w:rPr>
          <w:rFonts w:cs="Arial"/>
          <w:b/>
          <w:lang w:eastAsia="pl-PL"/>
        </w:rPr>
        <w:t>1</w:t>
      </w:r>
      <w:r w:rsidRPr="005F4FA5">
        <w:rPr>
          <w:rFonts w:cs="Arial"/>
          <w:b/>
          <w:lang w:eastAsia="pl-PL"/>
        </w:rPr>
        <w:t xml:space="preserve"> %</w:t>
      </w:r>
      <w:r>
        <w:rPr>
          <w:rFonts w:cs="Arial"/>
          <w:bCs/>
          <w:lang w:eastAsia="pl-PL"/>
        </w:rPr>
        <w:t xml:space="preserve"> wartości wynagrodzenia brutto, za każdy dzień zwłoki w rozpoczęciu odpowiednio odbiorów robót zanikających i ulegających zakryciu lub odbioru końcowego.</w:t>
      </w:r>
    </w:p>
    <w:p w14:paraId="6E1C1F9E" w14:textId="6012BE4B"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w:t>
      </w:r>
      <w:r w:rsidR="005F4FA5" w:rsidRPr="005F4FA5">
        <w:rPr>
          <w:rFonts w:cs="Arial"/>
          <w:b/>
          <w:lang w:eastAsia="pl-PL"/>
        </w:rPr>
        <w:t>1</w:t>
      </w:r>
      <w:r w:rsidRPr="005F4FA5">
        <w:rPr>
          <w:rFonts w:cs="Arial"/>
          <w:b/>
          <w:lang w:eastAsia="pl-PL"/>
        </w:rPr>
        <w:t>%</w:t>
      </w:r>
      <w:r>
        <w:rPr>
          <w:rFonts w:cs="Arial"/>
          <w:bCs/>
          <w:lang w:eastAsia="pl-PL"/>
        </w:rPr>
        <w:t xml:space="preserve">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2D4FF112"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w:t>
      </w:r>
      <w:r w:rsidR="00583431">
        <w:rPr>
          <w:rFonts w:cs="Arial"/>
          <w:lang w:eastAsia="pl-PL"/>
        </w:rPr>
        <w:t xml:space="preserve"> Pzp</w:t>
      </w:r>
      <w:r>
        <w:rPr>
          <w:rFonts w:cs="Arial"/>
          <w:lang w:eastAsia="pl-PL"/>
        </w:rPr>
        <w:t>, dopuszcza</w:t>
      </w:r>
      <w:r w:rsidR="00583431">
        <w:rPr>
          <w:rFonts w:cs="Arial"/>
          <w:lang w:eastAsia="pl-PL"/>
        </w:rPr>
        <w:t xml:space="preserve"> następujące</w:t>
      </w:r>
      <w:r>
        <w:rPr>
          <w:rFonts w:cs="Arial"/>
          <w:lang w:eastAsia="pl-PL"/>
        </w:rPr>
        <w:t xml:space="preserve"> zmian</w:t>
      </w:r>
      <w:r w:rsidR="00583431">
        <w:rPr>
          <w:rFonts w:cs="Arial"/>
          <w:lang w:eastAsia="pl-PL"/>
        </w:rPr>
        <w:t xml:space="preserve">y </w:t>
      </w:r>
      <w:r>
        <w:rPr>
          <w:rFonts w:cs="Arial"/>
          <w:lang w:eastAsia="pl-PL"/>
        </w:rPr>
        <w:t>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8"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8"/>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lastRenderedPageBreak/>
        <w:t xml:space="preserve">Pojęcie siły wyższej oznacza wszelkie wydarzenia, istniejące lub mogące zaistnieć </w:t>
      </w:r>
      <w:r>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lastRenderedPageBreak/>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5. Każda ze stron umowy, może żądać przedstawienia dodatkowych oświadczeń lub dokumentów potwierdzających wpływ okoliczności związanych z wystąpieniem COVID-19 na </w:t>
      </w:r>
      <w:r>
        <w:rPr>
          <w:rFonts w:cs="Arial"/>
          <w:lang w:eastAsia="pl-PL"/>
        </w:rPr>
        <w:lastRenderedPageBreak/>
        <w:t>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0DA4E1C1" w14:textId="77777777" w:rsidR="005F4FA5" w:rsidRDefault="005F4FA5">
      <w:pPr>
        <w:suppressAutoHyphens w:val="0"/>
        <w:spacing w:line="276" w:lineRule="auto"/>
        <w:jc w:val="both"/>
        <w:rPr>
          <w:rFonts w:cs="Arial"/>
          <w:bCs/>
          <w:lang w:eastAsia="pl-PL"/>
        </w:rPr>
      </w:pPr>
    </w:p>
    <w:p w14:paraId="53A16030" w14:textId="77777777" w:rsidR="00C46EB9" w:rsidRDefault="00B3006C">
      <w:pPr>
        <w:suppressAutoHyphens w:val="0"/>
        <w:spacing w:line="276" w:lineRule="auto"/>
        <w:jc w:val="center"/>
        <w:rPr>
          <w:rFonts w:cs="Arial"/>
          <w:b/>
          <w:bCs/>
          <w:lang w:eastAsia="pl-PL"/>
        </w:rPr>
      </w:pPr>
      <w:r>
        <w:rPr>
          <w:rFonts w:cs="Arial"/>
          <w:b/>
          <w:bCs/>
          <w:lang w:eastAsia="pl-PL"/>
        </w:rPr>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lastRenderedPageBreak/>
        <w:t xml:space="preserve">c) Trybunał Sprawiedliwości Unii Europejskiej stwierdził, w ramach procedury przewidzianej w art. 258 Traktatu o funkcjonowaniu Unii Europejskiej, </w:t>
      </w:r>
      <w:r>
        <w:rPr>
          <w:rFonts w:cs="Arial"/>
          <w:bCs/>
          <w:lang w:eastAsia="pl-PL"/>
        </w:rPr>
        <w:br/>
        <w:t xml:space="preserve">że Rzeczpospolita Polska uchybiła zobowiązaniom, które ciążą na niej na mocy Traktatów, dyrektywy 2014/24/UE, dyrektywy 2014/25/UE i dyrektywy 2009/81/WE, </w:t>
      </w:r>
      <w:r>
        <w:rPr>
          <w:rFonts w:cs="Arial"/>
          <w:bCs/>
          <w:lang w:eastAsia="pl-PL"/>
        </w:rPr>
        <w:br/>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w terminie 14 dni od dnia rozwiązania lub złożenia oświadczenia o odstąpieniu od Umowy Wykonawca przy udziale Zamawiającego sporządzi szczegółowy protokół inwentaryzacji robót w toku wg stanu na dzień wypowiedzenia lub złożenia </w:t>
      </w:r>
      <w:r>
        <w:rPr>
          <w:rFonts w:cs="Arial"/>
          <w:bCs/>
          <w:lang w:eastAsia="pl-PL"/>
        </w:rPr>
        <w:lastRenderedPageBreak/>
        <w:t>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3636C8" w14:textId="77777777" w:rsidR="00C46EB9" w:rsidRDefault="00C46EB9">
      <w:pPr>
        <w:suppressAutoHyphens w:val="0"/>
        <w:spacing w:line="276" w:lineRule="auto"/>
        <w:jc w:val="both"/>
        <w:rPr>
          <w:rFonts w:cs="Arial"/>
          <w:bCs/>
          <w:lang w:eastAsia="pl-PL"/>
        </w:rPr>
      </w:pPr>
    </w:p>
    <w:p w14:paraId="63E05AEA" w14:textId="77777777" w:rsidR="00C46EB9" w:rsidRDefault="00C46EB9">
      <w:pPr>
        <w:suppressAutoHyphens w:val="0"/>
        <w:spacing w:line="276" w:lineRule="auto"/>
        <w:jc w:val="center"/>
        <w:rPr>
          <w:rFonts w:cs="Arial"/>
          <w:b/>
          <w:bCs/>
          <w:lang w:eastAsia="pl-PL"/>
        </w:rPr>
      </w:pPr>
    </w:p>
    <w:p w14:paraId="310CAF0E" w14:textId="77777777" w:rsidR="00C46EB9" w:rsidRDefault="00C46EB9">
      <w:pPr>
        <w:suppressAutoHyphens w:val="0"/>
        <w:spacing w:line="276" w:lineRule="auto"/>
        <w:jc w:val="center"/>
        <w:rPr>
          <w:rFonts w:cs="Arial"/>
          <w:b/>
          <w:bCs/>
          <w:lang w:eastAsia="pl-PL"/>
        </w:rPr>
      </w:pPr>
    </w:p>
    <w:p w14:paraId="4EA48314" w14:textId="77777777" w:rsidR="00C46EB9" w:rsidRDefault="00C46EB9">
      <w:pPr>
        <w:suppressAutoHyphens w:val="0"/>
        <w:spacing w:line="276" w:lineRule="auto"/>
        <w:jc w:val="center"/>
        <w:rPr>
          <w:rFonts w:cs="Arial"/>
          <w:b/>
          <w:bCs/>
          <w:lang w:eastAsia="pl-PL"/>
        </w:rPr>
      </w:pPr>
    </w:p>
    <w:p w14:paraId="18456BB0" w14:textId="77777777" w:rsidR="00C46EB9" w:rsidRDefault="00C46EB9">
      <w:pPr>
        <w:suppressAutoHyphens w:val="0"/>
        <w:spacing w:line="276" w:lineRule="auto"/>
        <w:jc w:val="center"/>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3DF2383C" w:rsidR="00C46EB9" w:rsidRDefault="00B3006C">
      <w:pPr>
        <w:suppressAutoHyphens w:val="0"/>
        <w:spacing w:line="276" w:lineRule="auto"/>
        <w:jc w:val="both"/>
        <w:rPr>
          <w:rFonts w:cs="Arial"/>
          <w:bCs/>
          <w:lang w:eastAsia="pl-PL"/>
        </w:rPr>
      </w:pPr>
      <w:r>
        <w:rPr>
          <w:rFonts w:cs="Arial"/>
          <w:bCs/>
          <w:lang w:eastAsia="pl-PL"/>
        </w:rPr>
        <w:t xml:space="preserve">1. Umowę sporządzono w </w:t>
      </w:r>
      <w:r w:rsidR="00DC3407">
        <w:rPr>
          <w:rFonts w:cs="Arial"/>
          <w:bCs/>
          <w:lang w:eastAsia="pl-PL"/>
        </w:rPr>
        <w:t>dwóch</w:t>
      </w:r>
      <w:r>
        <w:rPr>
          <w:rFonts w:cs="Arial"/>
          <w:bCs/>
          <w:lang w:eastAsia="pl-PL"/>
        </w:rPr>
        <w:t xml:space="preserve"> jednobrzmiących egzemplarzach, </w:t>
      </w:r>
      <w:r w:rsidR="00DC3407">
        <w:rPr>
          <w:rFonts w:cs="Arial"/>
          <w:bCs/>
          <w:lang w:eastAsia="pl-PL"/>
        </w:rPr>
        <w:t>jeden</w:t>
      </w:r>
      <w:r>
        <w:rPr>
          <w:rFonts w:cs="Arial"/>
          <w:bCs/>
          <w:lang w:eastAsia="pl-PL"/>
        </w:rPr>
        <w:t xml:space="preserve"> egzemplarz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t>3) …………………………….</w:t>
      </w:r>
    </w:p>
    <w:p w14:paraId="5920BA07" w14:textId="77777777" w:rsidR="00C46EB9" w:rsidRDefault="00B3006C">
      <w:pPr>
        <w:suppressAutoHyphens w:val="0"/>
        <w:spacing w:line="276" w:lineRule="auto"/>
        <w:jc w:val="both"/>
        <w:rPr>
          <w:rFonts w:cs="Arial"/>
          <w:bCs/>
          <w:lang w:eastAsia="pl-PL"/>
        </w:rPr>
      </w:pPr>
      <w:r>
        <w:rPr>
          <w:rFonts w:cs="Arial"/>
          <w:bCs/>
          <w:lang w:eastAsia="pl-PL"/>
        </w:rPr>
        <w:t>itd</w:t>
      </w:r>
    </w:p>
    <w:p w14:paraId="578D8139" w14:textId="77777777" w:rsidR="00C46EB9" w:rsidRDefault="00C46EB9">
      <w:pPr>
        <w:suppressAutoHyphens w:val="0"/>
        <w:spacing w:line="276" w:lineRule="auto"/>
        <w:jc w:val="both"/>
        <w:rPr>
          <w:rFonts w:cs="Arial"/>
          <w:bCs/>
          <w:lang w:eastAsia="pl-PL"/>
        </w:rPr>
      </w:pPr>
    </w:p>
    <w:p w14:paraId="75E3E4BB" w14:textId="77777777" w:rsidR="005F4FA5" w:rsidRDefault="005F4FA5">
      <w:pPr>
        <w:suppressAutoHyphens w:val="0"/>
        <w:spacing w:line="276" w:lineRule="auto"/>
        <w:jc w:val="both"/>
        <w:rPr>
          <w:rFonts w:cs="Arial"/>
          <w:bCs/>
          <w:lang w:eastAsia="pl-PL"/>
        </w:rPr>
      </w:pPr>
    </w:p>
    <w:p w14:paraId="7BF3F8E3" w14:textId="77777777" w:rsidR="005F4FA5" w:rsidRDefault="005F4FA5">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2CEB0BD6" w14:textId="77777777" w:rsidR="00C46EB9" w:rsidRDefault="00B3006C">
      <w:r>
        <w:br w:type="page"/>
      </w:r>
    </w:p>
    <w:p w14:paraId="5031E26A" w14:textId="77777777" w:rsidR="00C46EB9" w:rsidRDefault="00B3006C">
      <w:pPr>
        <w:pStyle w:val="Nagwek4"/>
        <w:numPr>
          <w:ilvl w:val="3"/>
          <w:numId w:val="2"/>
        </w:numPr>
      </w:pPr>
      <w:r>
        <w:rPr>
          <w:rFonts w:ascii="Arial" w:hAnsi="Arial" w:cs="Arial"/>
          <w:b w:val="0"/>
          <w:i/>
          <w:color w:val="00000A"/>
        </w:rPr>
        <w:lastRenderedPageBreak/>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227718B6" w:rsidR="00C46EB9" w:rsidRDefault="00BC6500">
      <w:pPr>
        <w:widowControl w:val="0"/>
        <w:tabs>
          <w:tab w:val="left" w:pos="540"/>
        </w:tabs>
        <w:jc w:val="both"/>
        <w:rPr>
          <w:b/>
          <w:sz w:val="24"/>
          <w:szCs w:val="24"/>
        </w:rPr>
      </w:pPr>
      <w:r w:rsidRPr="00BC6500">
        <w:rPr>
          <w:b/>
          <w:sz w:val="24"/>
          <w:szCs w:val="24"/>
        </w:rPr>
        <w:t>"</w:t>
      </w:r>
      <w:r w:rsidR="00D61361" w:rsidRPr="00D61361">
        <w:rPr>
          <w:b/>
          <w:sz w:val="24"/>
          <w:szCs w:val="24"/>
        </w:rPr>
        <w:t>Modernizacja pomieszczeń w Szkole Podstawowej nr 2 w Białym Dunajcu</w:t>
      </w:r>
      <w:r w:rsidRPr="00BC6500">
        <w:rPr>
          <w:b/>
          <w:sz w:val="24"/>
          <w:szCs w:val="24"/>
        </w:rPr>
        <w:t xml:space="preserve">” </w:t>
      </w:r>
      <w:r w:rsidR="00B3006C">
        <w:rPr>
          <w:rFonts w:cs="Arial"/>
          <w:lang w:eastAsia="pl-PL"/>
        </w:rPr>
        <w:t>prowadzonego przez Gminę Biały Dunajec</w:t>
      </w:r>
      <w:r w:rsidR="00B3006C">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(t.j.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 xml:space="preserve">w rozumieniu ustawy z dnia 16 lutego 2007 r. o ochronie konkurencji i konsumentów (t.j.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na którego/ych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Pzp.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będący/e podwykonawcą/ami: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o udzielenie zamówienia na podstawie art. 108 ust. 1 oraz 109 ust. 1 pkt 4,5,7ustawy Pzp.</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C4FA8" w14:textId="77777777" w:rsidR="00621C0F" w:rsidRDefault="00621C0F">
      <w:r>
        <w:separator/>
      </w:r>
    </w:p>
  </w:endnote>
  <w:endnote w:type="continuationSeparator" w:id="0">
    <w:p w14:paraId="3FE9A164" w14:textId="77777777"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1B60E" w14:textId="77777777" w:rsidR="00621C0F" w:rsidRDefault="00621C0F">
      <w:r>
        <w:separator/>
      </w:r>
    </w:p>
  </w:footnote>
  <w:footnote w:type="continuationSeparator" w:id="0">
    <w:p w14:paraId="17BE29DB" w14:textId="77777777" w:rsidR="00621C0F" w:rsidRDefault="0062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3"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8" w15:restartNumberingAfterBreak="0">
    <w:nsid w:val="24645C18"/>
    <w:multiLevelType w:val="multilevel"/>
    <w:tmpl w:val="A6D48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8"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7"/>
  </w:num>
  <w:num w:numId="2" w16cid:durableId="957638855">
    <w:abstractNumId w:val="10"/>
  </w:num>
  <w:num w:numId="3" w16cid:durableId="1360812671">
    <w:abstractNumId w:val="1"/>
  </w:num>
  <w:num w:numId="4" w16cid:durableId="1804497951">
    <w:abstractNumId w:val="15"/>
  </w:num>
  <w:num w:numId="5" w16cid:durableId="650452807">
    <w:abstractNumId w:val="13"/>
  </w:num>
  <w:num w:numId="6" w16cid:durableId="1040520313">
    <w:abstractNumId w:val="19"/>
  </w:num>
  <w:num w:numId="7" w16cid:durableId="1337465003">
    <w:abstractNumId w:val="5"/>
  </w:num>
  <w:num w:numId="8" w16cid:durableId="2088990289">
    <w:abstractNumId w:val="4"/>
  </w:num>
  <w:num w:numId="9" w16cid:durableId="666441619">
    <w:abstractNumId w:val="3"/>
  </w:num>
  <w:num w:numId="10" w16cid:durableId="1620456273">
    <w:abstractNumId w:val="20"/>
  </w:num>
  <w:num w:numId="11" w16cid:durableId="525949467">
    <w:abstractNumId w:val="7"/>
  </w:num>
  <w:num w:numId="12" w16cid:durableId="1974752743">
    <w:abstractNumId w:val="9"/>
  </w:num>
  <w:num w:numId="13" w16cid:durableId="113788827">
    <w:abstractNumId w:val="14"/>
  </w:num>
  <w:num w:numId="14" w16cid:durableId="423771999">
    <w:abstractNumId w:val="2"/>
  </w:num>
  <w:num w:numId="15" w16cid:durableId="2106801286">
    <w:abstractNumId w:val="18"/>
  </w:num>
  <w:num w:numId="16" w16cid:durableId="1272205281">
    <w:abstractNumId w:val="16"/>
  </w:num>
  <w:num w:numId="17" w16cid:durableId="899246746">
    <w:abstractNumId w:val="12"/>
  </w:num>
  <w:num w:numId="18" w16cid:durableId="468671471">
    <w:abstractNumId w:val="11"/>
  </w:num>
  <w:num w:numId="19" w16cid:durableId="571047569">
    <w:abstractNumId w:val="6"/>
  </w:num>
  <w:num w:numId="20" w16cid:durableId="1545019579">
    <w:abstractNumId w:val="0"/>
  </w:num>
  <w:num w:numId="21" w16cid:durableId="269971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271A4"/>
    <w:rsid w:val="000435FC"/>
    <w:rsid w:val="00051B00"/>
    <w:rsid w:val="00061BAD"/>
    <w:rsid w:val="0009272A"/>
    <w:rsid w:val="000B203F"/>
    <w:rsid w:val="000B7EF5"/>
    <w:rsid w:val="0014166D"/>
    <w:rsid w:val="001512FC"/>
    <w:rsid w:val="00171F21"/>
    <w:rsid w:val="00173AA6"/>
    <w:rsid w:val="001C121C"/>
    <w:rsid w:val="001D33EB"/>
    <w:rsid w:val="001F78EB"/>
    <w:rsid w:val="0023368D"/>
    <w:rsid w:val="00246F12"/>
    <w:rsid w:val="00247F13"/>
    <w:rsid w:val="00253253"/>
    <w:rsid w:val="00253FDA"/>
    <w:rsid w:val="002947F2"/>
    <w:rsid w:val="002B275D"/>
    <w:rsid w:val="002D62E0"/>
    <w:rsid w:val="00307D4A"/>
    <w:rsid w:val="00315B0E"/>
    <w:rsid w:val="003263A0"/>
    <w:rsid w:val="00335035"/>
    <w:rsid w:val="003D49E6"/>
    <w:rsid w:val="003E32DB"/>
    <w:rsid w:val="0042345D"/>
    <w:rsid w:val="0044417C"/>
    <w:rsid w:val="004A3828"/>
    <w:rsid w:val="004B461C"/>
    <w:rsid w:val="004D59AE"/>
    <w:rsid w:val="004F714C"/>
    <w:rsid w:val="0050552A"/>
    <w:rsid w:val="005138E9"/>
    <w:rsid w:val="00531779"/>
    <w:rsid w:val="00566653"/>
    <w:rsid w:val="005775B5"/>
    <w:rsid w:val="00583431"/>
    <w:rsid w:val="00593B7C"/>
    <w:rsid w:val="005D65CA"/>
    <w:rsid w:val="005F4FA5"/>
    <w:rsid w:val="006077F8"/>
    <w:rsid w:val="006161A7"/>
    <w:rsid w:val="0062150E"/>
    <w:rsid w:val="00621C0F"/>
    <w:rsid w:val="0063041B"/>
    <w:rsid w:val="00636639"/>
    <w:rsid w:val="00653BF0"/>
    <w:rsid w:val="00654364"/>
    <w:rsid w:val="006964ED"/>
    <w:rsid w:val="006B65DC"/>
    <w:rsid w:val="006C0CA7"/>
    <w:rsid w:val="00706C91"/>
    <w:rsid w:val="00725D1F"/>
    <w:rsid w:val="00764414"/>
    <w:rsid w:val="007738AE"/>
    <w:rsid w:val="007D4431"/>
    <w:rsid w:val="00867893"/>
    <w:rsid w:val="00886BB1"/>
    <w:rsid w:val="008A44CE"/>
    <w:rsid w:val="008C4631"/>
    <w:rsid w:val="008D6478"/>
    <w:rsid w:val="00933F6F"/>
    <w:rsid w:val="009477BB"/>
    <w:rsid w:val="0095157B"/>
    <w:rsid w:val="0095285E"/>
    <w:rsid w:val="009A2AAA"/>
    <w:rsid w:val="009C1A2B"/>
    <w:rsid w:val="00A05B27"/>
    <w:rsid w:val="00A11E32"/>
    <w:rsid w:val="00A85B2E"/>
    <w:rsid w:val="00A94FBC"/>
    <w:rsid w:val="00AD4A65"/>
    <w:rsid w:val="00AD565F"/>
    <w:rsid w:val="00AE2E10"/>
    <w:rsid w:val="00AF33D7"/>
    <w:rsid w:val="00B029A7"/>
    <w:rsid w:val="00B23B73"/>
    <w:rsid w:val="00B24FCD"/>
    <w:rsid w:val="00B25230"/>
    <w:rsid w:val="00B3006C"/>
    <w:rsid w:val="00B37439"/>
    <w:rsid w:val="00B54C11"/>
    <w:rsid w:val="00B634A7"/>
    <w:rsid w:val="00B646DF"/>
    <w:rsid w:val="00B70428"/>
    <w:rsid w:val="00B70979"/>
    <w:rsid w:val="00B77F61"/>
    <w:rsid w:val="00BA00B3"/>
    <w:rsid w:val="00BA4970"/>
    <w:rsid w:val="00BA7920"/>
    <w:rsid w:val="00BB196A"/>
    <w:rsid w:val="00BC6500"/>
    <w:rsid w:val="00BE1814"/>
    <w:rsid w:val="00BF32B3"/>
    <w:rsid w:val="00C00CF8"/>
    <w:rsid w:val="00C30C34"/>
    <w:rsid w:val="00C409C0"/>
    <w:rsid w:val="00C45DE2"/>
    <w:rsid w:val="00C46EB9"/>
    <w:rsid w:val="00C63D09"/>
    <w:rsid w:val="00C767A3"/>
    <w:rsid w:val="00C76D2E"/>
    <w:rsid w:val="00C9332C"/>
    <w:rsid w:val="00CA7CD9"/>
    <w:rsid w:val="00CB137E"/>
    <w:rsid w:val="00CC5784"/>
    <w:rsid w:val="00CE50E8"/>
    <w:rsid w:val="00D0341D"/>
    <w:rsid w:val="00D14877"/>
    <w:rsid w:val="00D23DFA"/>
    <w:rsid w:val="00D357A4"/>
    <w:rsid w:val="00D61361"/>
    <w:rsid w:val="00D766A9"/>
    <w:rsid w:val="00DC3407"/>
    <w:rsid w:val="00DC75C8"/>
    <w:rsid w:val="00E01749"/>
    <w:rsid w:val="00E01F2B"/>
    <w:rsid w:val="00E23ECE"/>
    <w:rsid w:val="00E90A34"/>
    <w:rsid w:val="00EB7614"/>
    <w:rsid w:val="00EC5AF1"/>
    <w:rsid w:val="00EC649B"/>
    <w:rsid w:val="00F25FFB"/>
    <w:rsid w:val="00F34573"/>
    <w:rsid w:val="00F518B3"/>
    <w:rsid w:val="00F52FB4"/>
    <w:rsid w:val="00F67DB1"/>
    <w:rsid w:val="00F700E5"/>
    <w:rsid w:val="00F719F3"/>
    <w:rsid w:val="00F809BB"/>
    <w:rsid w:val="00FA35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61C"/>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0333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14">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sChild>
            <w:div w:id="969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72">
      <w:bodyDiv w:val="1"/>
      <w:marLeft w:val="0"/>
      <w:marRight w:val="0"/>
      <w:marTop w:val="0"/>
      <w:marBottom w:val="0"/>
      <w:divBdr>
        <w:top w:val="none" w:sz="0" w:space="0" w:color="auto"/>
        <w:left w:val="none" w:sz="0" w:space="0" w:color="auto"/>
        <w:bottom w:val="none" w:sz="0" w:space="0" w:color="auto"/>
        <w:right w:val="none" w:sz="0" w:space="0" w:color="auto"/>
      </w:divBdr>
    </w:div>
    <w:div w:id="21336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31</Pages>
  <Words>11916</Words>
  <Characters>71501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P1LAP</cp:lastModifiedBy>
  <cp:revision>98</cp:revision>
  <cp:lastPrinted>2024-02-21T10:48:00Z</cp:lastPrinted>
  <dcterms:created xsi:type="dcterms:W3CDTF">2024-02-22T08:38:00Z</dcterms:created>
  <dcterms:modified xsi:type="dcterms:W3CDTF">2024-05-08T08:40:00Z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