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B7E5B" w14:textId="77777777" w:rsidR="00203D9B" w:rsidRPr="00394396" w:rsidRDefault="00203D9B" w:rsidP="00394396">
      <w:pPr>
        <w:spacing w:after="0" w:line="300" w:lineRule="atLeast"/>
        <w:jc w:val="center"/>
        <w:rPr>
          <w:rFonts w:ascii="Garamond" w:hAnsi="Garamond"/>
          <w:b/>
          <w:sz w:val="24"/>
          <w:szCs w:val="24"/>
        </w:rPr>
      </w:pPr>
      <w:r w:rsidRPr="00394396">
        <w:rPr>
          <w:rFonts w:ascii="Garamond" w:hAnsi="Garamond"/>
          <w:b/>
          <w:sz w:val="24"/>
          <w:szCs w:val="24"/>
        </w:rPr>
        <w:t>UMOWA UBEZPIECZENIA GENERALNEGO nr ……………………</w:t>
      </w:r>
    </w:p>
    <w:p w14:paraId="417B41B3" w14:textId="77777777" w:rsidR="00203D9B" w:rsidRPr="00394396" w:rsidRDefault="00203D9B" w:rsidP="00394396">
      <w:pPr>
        <w:spacing w:after="0" w:line="300" w:lineRule="atLeast"/>
        <w:rPr>
          <w:rFonts w:ascii="Garamond" w:hAnsi="Garamond"/>
          <w:sz w:val="24"/>
          <w:szCs w:val="24"/>
        </w:rPr>
      </w:pPr>
    </w:p>
    <w:p w14:paraId="5E7736CA" w14:textId="77777777" w:rsidR="008E643B" w:rsidRPr="00394396" w:rsidRDefault="008E643B" w:rsidP="00394396">
      <w:pPr>
        <w:spacing w:after="0" w:line="300" w:lineRule="atLeast"/>
        <w:rPr>
          <w:rFonts w:ascii="Garamond" w:hAnsi="Garamond" w:cs="Garamond"/>
          <w:b/>
          <w:bCs/>
          <w:sz w:val="24"/>
          <w:szCs w:val="24"/>
        </w:rPr>
      </w:pPr>
      <w:r w:rsidRPr="00394396">
        <w:rPr>
          <w:rFonts w:ascii="Garamond" w:hAnsi="Garamond" w:cs="Garamond"/>
          <w:b/>
          <w:bCs/>
          <w:sz w:val="24"/>
          <w:szCs w:val="24"/>
        </w:rPr>
        <w:t>zwana dalej „Umową” zawarta w Zielonej Górze w dniu …………… 2024 r. pomiędzy:</w:t>
      </w:r>
    </w:p>
    <w:p w14:paraId="43334336" w14:textId="77777777" w:rsidR="00203D9B" w:rsidRPr="00394396" w:rsidRDefault="00203D9B" w:rsidP="00394396">
      <w:pPr>
        <w:spacing w:after="0" w:line="300" w:lineRule="atLeast"/>
        <w:rPr>
          <w:rFonts w:ascii="Garamond" w:hAnsi="Garamond"/>
          <w:sz w:val="24"/>
          <w:szCs w:val="24"/>
        </w:rPr>
      </w:pPr>
    </w:p>
    <w:p w14:paraId="0F0AF977" w14:textId="1188FDE7" w:rsidR="008E643B" w:rsidRPr="00394396" w:rsidRDefault="008E643B" w:rsidP="00394396">
      <w:pPr>
        <w:spacing w:after="0" w:line="300" w:lineRule="atLeast"/>
        <w:jc w:val="both"/>
        <w:rPr>
          <w:rFonts w:ascii="Garamond" w:hAnsi="Garamond" w:cs="Garamond"/>
          <w:sz w:val="24"/>
          <w:szCs w:val="24"/>
        </w:rPr>
      </w:pPr>
      <w:r w:rsidRPr="00394396">
        <w:rPr>
          <w:rFonts w:ascii="Garamond" w:hAnsi="Garamond" w:cs="Garamond"/>
          <w:b/>
          <w:bCs/>
          <w:sz w:val="24"/>
          <w:szCs w:val="24"/>
        </w:rPr>
        <w:t xml:space="preserve">Ekoenergetyka-Polska Spółka Akcyjna, </w:t>
      </w:r>
      <w:r w:rsidR="0048012C" w:rsidRPr="00394396">
        <w:rPr>
          <w:rFonts w:ascii="Garamond" w:hAnsi="Garamond" w:cs="Garamond"/>
          <w:sz w:val="24"/>
          <w:szCs w:val="24"/>
        </w:rPr>
        <w:t xml:space="preserve">z siedzibą w Zielonej Górze, ul. Nowy Kisielin – Rozwojowa 7A, 66-002 Zielona Góra, wpisaną do rejestru przedsiębiorców Krajowego Rejestru Sądowego prowadzonego przez Sąd Rejonowy w Zielonej Górze, VIII Wydział Gospodarczy Krajowego Rejestru Sądowego pod numerem KRS: 0000846229, REGON: 081115852, NIP: 9731013938, BDO: 000014716, posiadającą kapitał zakładowy w wysokości: 323 889,00 zł, wpłacony w całości, posiadająca status dużego przedsiębiorcy w rozumieniu ustawy z dnia 8 marca 2013 r. o przeciwdziałaniu nadmiernym opóźnieniom w transakcjach handlowych, </w:t>
      </w:r>
      <w:r w:rsidRPr="00394396">
        <w:rPr>
          <w:rFonts w:ascii="Garamond" w:hAnsi="Garamond" w:cs="Garamond"/>
          <w:sz w:val="24"/>
          <w:szCs w:val="24"/>
        </w:rPr>
        <w:t>reprezentowaną przez:</w:t>
      </w:r>
    </w:p>
    <w:p w14:paraId="33110EF1" w14:textId="77777777" w:rsidR="008E643B" w:rsidRPr="00394396" w:rsidRDefault="008E643B" w:rsidP="00394396">
      <w:pPr>
        <w:spacing w:after="0" w:line="300" w:lineRule="atLeast"/>
        <w:jc w:val="both"/>
        <w:rPr>
          <w:rFonts w:ascii="Garamond" w:hAnsi="Garamond" w:cs="Garamond"/>
          <w:sz w:val="24"/>
          <w:szCs w:val="24"/>
        </w:rPr>
      </w:pPr>
      <w:r w:rsidRPr="00394396">
        <w:rPr>
          <w:rFonts w:ascii="Garamond" w:hAnsi="Garamond"/>
          <w:sz w:val="24"/>
          <w:szCs w:val="24"/>
        </w:rPr>
        <w:t>……………………… – ………………………………………………………………………</w:t>
      </w:r>
    </w:p>
    <w:p w14:paraId="3076FCAF" w14:textId="789FBBBC" w:rsidR="008E643B" w:rsidRPr="00394396" w:rsidRDefault="008E643B" w:rsidP="00394396">
      <w:pPr>
        <w:spacing w:after="0" w:line="300" w:lineRule="atLeast"/>
        <w:jc w:val="both"/>
        <w:rPr>
          <w:rFonts w:ascii="Garamond" w:hAnsi="Garamond" w:cs="Garamond"/>
          <w:sz w:val="24"/>
          <w:szCs w:val="24"/>
        </w:rPr>
      </w:pPr>
      <w:r w:rsidRPr="00394396">
        <w:rPr>
          <w:rFonts w:ascii="Garamond" w:hAnsi="Garamond" w:cs="Garamond"/>
          <w:sz w:val="24"/>
          <w:szCs w:val="24"/>
        </w:rPr>
        <w:t>zwaną w dalszej części Umowy „Zamawiającym”</w:t>
      </w:r>
      <w:r w:rsidR="0048012C" w:rsidRPr="00394396">
        <w:rPr>
          <w:rFonts w:ascii="Garamond" w:hAnsi="Garamond" w:cs="Garamond"/>
          <w:sz w:val="24"/>
          <w:szCs w:val="24"/>
        </w:rPr>
        <w:t xml:space="preserve"> lub „</w:t>
      </w:r>
      <w:proofErr w:type="spellStart"/>
      <w:r w:rsidR="0048012C" w:rsidRPr="00394396">
        <w:rPr>
          <w:rFonts w:ascii="Garamond" w:hAnsi="Garamond" w:cs="Garamond"/>
          <w:sz w:val="24"/>
          <w:szCs w:val="24"/>
        </w:rPr>
        <w:t>Ekoenergetyką</w:t>
      </w:r>
      <w:proofErr w:type="spellEnd"/>
      <w:r w:rsidR="0048012C" w:rsidRPr="00394396">
        <w:rPr>
          <w:rFonts w:ascii="Garamond" w:hAnsi="Garamond" w:cs="Garamond"/>
          <w:sz w:val="24"/>
          <w:szCs w:val="24"/>
        </w:rPr>
        <w:t>”,</w:t>
      </w:r>
      <w:r w:rsidRPr="00394396">
        <w:rPr>
          <w:rFonts w:ascii="Garamond" w:hAnsi="Garamond" w:cs="Garamond"/>
          <w:sz w:val="24"/>
          <w:szCs w:val="24"/>
        </w:rPr>
        <w:t>,</w:t>
      </w:r>
    </w:p>
    <w:p w14:paraId="5AB6D581" w14:textId="77777777" w:rsidR="00203D9B" w:rsidRPr="00394396" w:rsidRDefault="00203D9B" w:rsidP="00394396">
      <w:pPr>
        <w:spacing w:after="0" w:line="300" w:lineRule="atLeast"/>
        <w:jc w:val="both"/>
        <w:rPr>
          <w:rFonts w:ascii="Garamond" w:hAnsi="Garamond"/>
          <w:sz w:val="24"/>
          <w:szCs w:val="24"/>
        </w:rPr>
      </w:pPr>
    </w:p>
    <w:p w14:paraId="33298A4F" w14:textId="77777777" w:rsidR="00203D9B" w:rsidRPr="00394396" w:rsidRDefault="00203D9B" w:rsidP="00394396">
      <w:pPr>
        <w:spacing w:after="0" w:line="300" w:lineRule="atLeast"/>
        <w:jc w:val="both"/>
        <w:rPr>
          <w:rFonts w:ascii="Garamond" w:hAnsi="Garamond"/>
          <w:sz w:val="24"/>
          <w:szCs w:val="24"/>
        </w:rPr>
      </w:pPr>
      <w:r w:rsidRPr="00394396">
        <w:rPr>
          <w:rFonts w:ascii="Garamond" w:hAnsi="Garamond"/>
          <w:sz w:val="24"/>
          <w:szCs w:val="24"/>
        </w:rPr>
        <w:t>a</w:t>
      </w:r>
    </w:p>
    <w:p w14:paraId="5BABC75F" w14:textId="77777777" w:rsidR="00203D9B" w:rsidRPr="00394396" w:rsidRDefault="00203D9B" w:rsidP="00394396">
      <w:pPr>
        <w:spacing w:after="0" w:line="300" w:lineRule="atLeast"/>
        <w:jc w:val="both"/>
        <w:rPr>
          <w:rFonts w:ascii="Garamond" w:hAnsi="Garamond"/>
          <w:sz w:val="24"/>
          <w:szCs w:val="24"/>
        </w:rPr>
      </w:pPr>
    </w:p>
    <w:p w14:paraId="5D78F3A8" w14:textId="77777777" w:rsidR="002759DB" w:rsidRPr="00394396" w:rsidRDefault="002759DB" w:rsidP="00394396">
      <w:pPr>
        <w:spacing w:after="0" w:line="300" w:lineRule="atLeast"/>
        <w:jc w:val="both"/>
        <w:rPr>
          <w:rFonts w:ascii="Garamond" w:hAnsi="Garamond"/>
          <w:sz w:val="24"/>
          <w:szCs w:val="24"/>
        </w:rPr>
      </w:pPr>
      <w:r w:rsidRPr="00394396">
        <w:rPr>
          <w:rFonts w:ascii="Garamond" w:hAnsi="Garamond"/>
          <w:b/>
          <w:bCs/>
          <w:sz w:val="24"/>
          <w:szCs w:val="24"/>
        </w:rPr>
        <w:t>………………………………………………………………………………………………………………………………………………………………………………………………………………………………………………………………………………………………………</w:t>
      </w:r>
    </w:p>
    <w:p w14:paraId="04286241" w14:textId="77777777" w:rsidR="002759DB" w:rsidRPr="00394396" w:rsidRDefault="002759DB" w:rsidP="00394396">
      <w:pPr>
        <w:spacing w:after="0" w:line="300" w:lineRule="atLeast"/>
        <w:jc w:val="both"/>
        <w:rPr>
          <w:rFonts w:ascii="Garamond" w:hAnsi="Garamond"/>
          <w:sz w:val="24"/>
          <w:szCs w:val="24"/>
        </w:rPr>
      </w:pPr>
      <w:r w:rsidRPr="00394396">
        <w:rPr>
          <w:rFonts w:ascii="Garamond" w:hAnsi="Garamond"/>
          <w:sz w:val="24"/>
          <w:szCs w:val="24"/>
        </w:rPr>
        <w:t>reprezentowaną przez:</w:t>
      </w:r>
    </w:p>
    <w:p w14:paraId="1C4E1282" w14:textId="77777777" w:rsidR="002759DB" w:rsidRPr="00394396" w:rsidRDefault="002759DB" w:rsidP="00394396">
      <w:pPr>
        <w:spacing w:after="0" w:line="300" w:lineRule="atLeast"/>
        <w:jc w:val="both"/>
        <w:rPr>
          <w:rFonts w:ascii="Garamond" w:hAnsi="Garamond"/>
          <w:sz w:val="24"/>
          <w:szCs w:val="24"/>
        </w:rPr>
      </w:pPr>
      <w:r w:rsidRPr="00394396">
        <w:rPr>
          <w:rFonts w:ascii="Garamond" w:hAnsi="Garamond"/>
          <w:sz w:val="24"/>
          <w:szCs w:val="24"/>
        </w:rPr>
        <w:t>……………………… – ………………………………………………………………………</w:t>
      </w:r>
    </w:p>
    <w:p w14:paraId="7A28D639" w14:textId="77777777" w:rsidR="002759DB" w:rsidRPr="00394396" w:rsidRDefault="002759DB" w:rsidP="00394396">
      <w:pPr>
        <w:spacing w:after="0" w:line="300" w:lineRule="atLeast"/>
        <w:jc w:val="both"/>
        <w:rPr>
          <w:rFonts w:ascii="Garamond" w:hAnsi="Garamond"/>
          <w:sz w:val="24"/>
          <w:szCs w:val="24"/>
        </w:rPr>
      </w:pPr>
      <w:r w:rsidRPr="00394396">
        <w:rPr>
          <w:rFonts w:ascii="Garamond" w:hAnsi="Garamond"/>
          <w:sz w:val="24"/>
          <w:szCs w:val="24"/>
        </w:rPr>
        <w:t>zwaną w dalszej części Umowy „Wykonawcą”</w:t>
      </w:r>
    </w:p>
    <w:p w14:paraId="6A5245DA" w14:textId="77777777" w:rsidR="00203D9B" w:rsidRPr="00394396" w:rsidRDefault="00203D9B" w:rsidP="00394396">
      <w:pPr>
        <w:spacing w:after="0" w:line="300" w:lineRule="atLeast"/>
        <w:rPr>
          <w:rFonts w:ascii="Garamond" w:hAnsi="Garamond"/>
          <w:sz w:val="24"/>
          <w:szCs w:val="24"/>
        </w:rPr>
      </w:pPr>
    </w:p>
    <w:p w14:paraId="745906A6" w14:textId="7AE9A116" w:rsidR="00311CEB" w:rsidRPr="00394396" w:rsidRDefault="00311CEB" w:rsidP="00394396">
      <w:pPr>
        <w:spacing w:after="0" w:line="300" w:lineRule="atLeast"/>
        <w:jc w:val="both"/>
        <w:rPr>
          <w:rFonts w:ascii="Garamond" w:hAnsi="Garamond" w:cs="Garamond"/>
          <w:sz w:val="24"/>
          <w:szCs w:val="24"/>
        </w:rPr>
      </w:pPr>
      <w:r w:rsidRPr="00394396">
        <w:rPr>
          <w:rFonts w:ascii="Garamond" w:hAnsi="Garamond" w:cs="Garamond"/>
          <w:sz w:val="24"/>
          <w:szCs w:val="24"/>
        </w:rPr>
        <w:t xml:space="preserve">Umowa niniejsza zostaje zawarta w wyniku rozstrzygnięcia postępowania na usługi pod nazwą „Kompleksowe ubezpieczenie mienia, ryzyk komunikacyjnych pojazdów oraz ryzyk budowlano-montażowych Ekoenergetyka-Polska”, w zakresie </w:t>
      </w:r>
      <w:r w:rsidRPr="00394396">
        <w:rPr>
          <w:rFonts w:ascii="Garamond" w:hAnsi="Garamond" w:cs="Garamond"/>
          <w:b/>
          <w:bCs/>
          <w:sz w:val="24"/>
          <w:szCs w:val="24"/>
        </w:rPr>
        <w:t>Części II zamówienia: Ubezpieczenia komunikacyjne pojazdów</w:t>
      </w:r>
      <w:r w:rsidRPr="00394396">
        <w:rPr>
          <w:rFonts w:ascii="Garamond" w:hAnsi="Garamond" w:cs="Garamond"/>
          <w:sz w:val="24"/>
          <w:szCs w:val="24"/>
        </w:rPr>
        <w:t>, a warunki ubezpieczenia są zgodne z ofertą Wykonawcy złożoną w tym postępowaniu (załącznik nr 1), stanowiącą integralną część niniejszej Umowy.</w:t>
      </w:r>
    </w:p>
    <w:p w14:paraId="63B8FEED" w14:textId="77777777" w:rsidR="00953A4A" w:rsidRPr="00394396" w:rsidRDefault="00953A4A" w:rsidP="00394396">
      <w:pPr>
        <w:spacing w:after="0" w:line="300" w:lineRule="atLeast"/>
        <w:jc w:val="both"/>
        <w:rPr>
          <w:rFonts w:ascii="Garamond" w:hAnsi="Garamond" w:cs="Garamond"/>
          <w:sz w:val="24"/>
          <w:szCs w:val="24"/>
        </w:rPr>
      </w:pPr>
    </w:p>
    <w:p w14:paraId="706E36F6" w14:textId="77777777" w:rsidR="00203D9B" w:rsidRPr="00394396" w:rsidRDefault="00203D9B" w:rsidP="00394396">
      <w:pPr>
        <w:spacing w:after="0" w:line="300" w:lineRule="atLeast"/>
        <w:jc w:val="center"/>
        <w:rPr>
          <w:rFonts w:ascii="Garamond" w:hAnsi="Garamond"/>
          <w:b/>
          <w:sz w:val="24"/>
          <w:szCs w:val="24"/>
        </w:rPr>
      </w:pPr>
      <w:r w:rsidRPr="00394396">
        <w:rPr>
          <w:rFonts w:ascii="Garamond" w:hAnsi="Garamond"/>
          <w:b/>
          <w:sz w:val="24"/>
          <w:szCs w:val="24"/>
        </w:rPr>
        <w:t>§ 1</w:t>
      </w:r>
    </w:p>
    <w:p w14:paraId="4F3F7DD1" w14:textId="77777777" w:rsidR="00203D9B" w:rsidRPr="00394396" w:rsidRDefault="00203D9B" w:rsidP="00394396">
      <w:pPr>
        <w:spacing w:after="0" w:line="300" w:lineRule="atLeast"/>
        <w:jc w:val="center"/>
        <w:rPr>
          <w:rFonts w:ascii="Garamond" w:hAnsi="Garamond"/>
          <w:b/>
          <w:sz w:val="24"/>
          <w:szCs w:val="24"/>
        </w:rPr>
      </w:pPr>
      <w:r w:rsidRPr="00394396">
        <w:rPr>
          <w:rFonts w:ascii="Garamond" w:hAnsi="Garamond"/>
          <w:b/>
          <w:sz w:val="24"/>
          <w:szCs w:val="24"/>
        </w:rPr>
        <w:t>Postanowienia ogólne</w:t>
      </w:r>
    </w:p>
    <w:p w14:paraId="51CA9DE8" w14:textId="77777777" w:rsidR="00203D9B" w:rsidRPr="00394396" w:rsidRDefault="00203D9B" w:rsidP="00394396">
      <w:pPr>
        <w:numPr>
          <w:ilvl w:val="0"/>
          <w:numId w:val="3"/>
        </w:numPr>
        <w:spacing w:after="0" w:line="300" w:lineRule="atLeast"/>
        <w:jc w:val="both"/>
        <w:rPr>
          <w:rFonts w:ascii="Garamond" w:hAnsi="Garamond"/>
          <w:sz w:val="24"/>
          <w:szCs w:val="24"/>
        </w:rPr>
      </w:pPr>
      <w:r w:rsidRPr="00394396">
        <w:rPr>
          <w:rFonts w:ascii="Garamond" w:hAnsi="Garamond"/>
          <w:sz w:val="24"/>
          <w:szCs w:val="24"/>
        </w:rPr>
        <w:t>Umowa reguluje prawa i obowiązki Stron oraz zasady współpracy pomiędzy Zamawiającym i Wykonawcą związane z udzieleniem i realizacją ubezpieczeń objętych treścią niniejszej Umowy.</w:t>
      </w:r>
    </w:p>
    <w:p w14:paraId="6518A518" w14:textId="77777777" w:rsidR="00203D9B" w:rsidRPr="00394396" w:rsidRDefault="00203D9B" w:rsidP="00394396">
      <w:pPr>
        <w:numPr>
          <w:ilvl w:val="0"/>
          <w:numId w:val="3"/>
        </w:numPr>
        <w:spacing w:after="0" w:line="300" w:lineRule="atLeast"/>
        <w:jc w:val="both"/>
        <w:rPr>
          <w:rFonts w:ascii="Garamond" w:hAnsi="Garamond"/>
          <w:sz w:val="24"/>
          <w:szCs w:val="24"/>
        </w:rPr>
      </w:pPr>
      <w:r w:rsidRPr="00394396">
        <w:rPr>
          <w:rFonts w:ascii="Garamond" w:hAnsi="Garamond"/>
          <w:sz w:val="24"/>
          <w:szCs w:val="24"/>
        </w:rPr>
        <w:t>W ramach niniejszej Umowy Strony zobowiązują się poprzez wspólne i zgodne działanie w dobrej wierze, stosując zasady dobrej praktyki, dołożyć należytej staranności niezbędnej przy wykonywaniu Umowy.</w:t>
      </w:r>
    </w:p>
    <w:p w14:paraId="7D82856C" w14:textId="09DC73FF" w:rsidR="00CF5914" w:rsidRPr="00394396" w:rsidRDefault="00CF5914" w:rsidP="00394396">
      <w:pPr>
        <w:numPr>
          <w:ilvl w:val="0"/>
          <w:numId w:val="3"/>
        </w:numPr>
        <w:spacing w:after="0" w:line="300" w:lineRule="atLeast"/>
        <w:jc w:val="both"/>
        <w:rPr>
          <w:rFonts w:ascii="Garamond" w:hAnsi="Garamond"/>
          <w:sz w:val="24"/>
          <w:szCs w:val="24"/>
        </w:rPr>
      </w:pPr>
      <w:r w:rsidRPr="00394396">
        <w:rPr>
          <w:rFonts w:ascii="Garamond" w:hAnsi="Garamond"/>
          <w:sz w:val="24"/>
          <w:szCs w:val="24"/>
        </w:rPr>
        <w:t xml:space="preserve">Zamawiającego reprezentuje na podstawie Pełnomocnictwa z dnia </w:t>
      </w:r>
      <w:r w:rsidR="00311CEB" w:rsidRPr="00394396">
        <w:rPr>
          <w:rFonts w:ascii="Garamond" w:hAnsi="Garamond" w:cs="Arial"/>
          <w:color w:val="000000"/>
          <w:spacing w:val="-2"/>
          <w:sz w:val="24"/>
          <w:szCs w:val="24"/>
        </w:rPr>
        <w:t xml:space="preserve">10.11.2021 </w:t>
      </w:r>
      <w:r w:rsidRPr="00394396">
        <w:rPr>
          <w:rFonts w:ascii="Garamond" w:hAnsi="Garamond"/>
          <w:sz w:val="24"/>
          <w:szCs w:val="24"/>
        </w:rPr>
        <w:t>r. oraz Zezwolenia Komisji Nadzoru Finansowego nr 1562/09 POMERANIA BROKERS Sp. z o.o. - broker ubezpieczeniowy („zwany w dalszej części Umowy „Brokerem”) w zakresie określonym niniejszą Umową, z wyłączeniem składania oświadczeń woli w zakresie realizacji zobowiązań i wierzytelności Zamawiającego wynikających z niniejszej Umowy.</w:t>
      </w:r>
    </w:p>
    <w:p w14:paraId="13457C2B" w14:textId="18FEBBE9" w:rsidR="00CF5914" w:rsidRPr="00394396" w:rsidRDefault="00CF5914" w:rsidP="00394396">
      <w:pPr>
        <w:numPr>
          <w:ilvl w:val="0"/>
          <w:numId w:val="3"/>
        </w:numPr>
        <w:spacing w:after="0" w:line="300" w:lineRule="atLeast"/>
        <w:jc w:val="both"/>
        <w:rPr>
          <w:rFonts w:ascii="Garamond" w:hAnsi="Garamond"/>
          <w:sz w:val="24"/>
          <w:szCs w:val="24"/>
        </w:rPr>
      </w:pPr>
      <w:r w:rsidRPr="00394396">
        <w:rPr>
          <w:rFonts w:ascii="Garamond" w:hAnsi="Garamond"/>
          <w:sz w:val="24"/>
          <w:szCs w:val="24"/>
        </w:rPr>
        <w:t xml:space="preserve">Zamawiający zobowiązany jest pisemnie powiadomić Wykonawcę o każdorazowej zmianie Brokera oraz o każdorazowym cofnięciu Pełnomocnictwa udzielonego Brokerowi w dniu </w:t>
      </w:r>
      <w:r w:rsidR="00311CEB" w:rsidRPr="00394396">
        <w:rPr>
          <w:rFonts w:ascii="Garamond" w:hAnsi="Garamond" w:cs="Arial"/>
          <w:color w:val="000000"/>
          <w:spacing w:val="-2"/>
          <w:sz w:val="24"/>
          <w:szCs w:val="24"/>
        </w:rPr>
        <w:t xml:space="preserve">10.11.2021 </w:t>
      </w:r>
      <w:r w:rsidRPr="00394396">
        <w:rPr>
          <w:rFonts w:ascii="Garamond" w:hAnsi="Garamond"/>
          <w:sz w:val="24"/>
          <w:szCs w:val="24"/>
        </w:rPr>
        <w:t xml:space="preserve">r. </w:t>
      </w:r>
    </w:p>
    <w:p w14:paraId="6BB941E1" w14:textId="77777777" w:rsidR="00203D9B" w:rsidRPr="00394396" w:rsidRDefault="00203D9B" w:rsidP="00394396">
      <w:pPr>
        <w:spacing w:after="0" w:line="300" w:lineRule="atLeast"/>
        <w:jc w:val="center"/>
        <w:rPr>
          <w:rFonts w:ascii="Garamond" w:hAnsi="Garamond"/>
          <w:sz w:val="24"/>
          <w:szCs w:val="24"/>
        </w:rPr>
      </w:pPr>
      <w:r w:rsidRPr="00394396">
        <w:rPr>
          <w:rFonts w:ascii="Garamond" w:hAnsi="Garamond"/>
          <w:b/>
          <w:sz w:val="24"/>
          <w:szCs w:val="24"/>
        </w:rPr>
        <w:lastRenderedPageBreak/>
        <w:t>§ 2</w:t>
      </w:r>
    </w:p>
    <w:p w14:paraId="3D2140C9" w14:textId="77777777" w:rsidR="00203D9B" w:rsidRPr="00394396" w:rsidRDefault="00203D9B" w:rsidP="00394396">
      <w:pPr>
        <w:spacing w:after="0" w:line="300" w:lineRule="atLeast"/>
        <w:jc w:val="center"/>
        <w:rPr>
          <w:rFonts w:ascii="Garamond" w:hAnsi="Garamond"/>
          <w:b/>
          <w:sz w:val="24"/>
          <w:szCs w:val="24"/>
        </w:rPr>
      </w:pPr>
      <w:r w:rsidRPr="00394396">
        <w:rPr>
          <w:rFonts w:ascii="Garamond" w:hAnsi="Garamond"/>
          <w:b/>
          <w:sz w:val="24"/>
          <w:szCs w:val="24"/>
        </w:rPr>
        <w:t>Definicje</w:t>
      </w:r>
    </w:p>
    <w:p w14:paraId="3FBF3629" w14:textId="77777777" w:rsidR="00203D9B" w:rsidRPr="00394396" w:rsidRDefault="00203D9B" w:rsidP="00394396">
      <w:pPr>
        <w:spacing w:after="0" w:line="300" w:lineRule="atLeast"/>
        <w:rPr>
          <w:rFonts w:ascii="Garamond" w:hAnsi="Garamond"/>
          <w:sz w:val="24"/>
          <w:szCs w:val="24"/>
        </w:rPr>
      </w:pPr>
      <w:r w:rsidRPr="00394396">
        <w:rPr>
          <w:rFonts w:ascii="Garamond" w:hAnsi="Garamond"/>
          <w:sz w:val="24"/>
          <w:szCs w:val="24"/>
        </w:rPr>
        <w:t>Ilekroć w niniejszej Umowie jest mowa o:</w:t>
      </w:r>
    </w:p>
    <w:p w14:paraId="258DA640" w14:textId="7585F9BA" w:rsidR="00203D9B" w:rsidRPr="00394396" w:rsidRDefault="00311CEB" w:rsidP="00394396">
      <w:pPr>
        <w:numPr>
          <w:ilvl w:val="0"/>
          <w:numId w:val="4"/>
        </w:numPr>
        <w:spacing w:after="0" w:line="300" w:lineRule="atLeast"/>
        <w:jc w:val="both"/>
        <w:rPr>
          <w:rFonts w:ascii="Garamond" w:hAnsi="Garamond"/>
          <w:sz w:val="24"/>
          <w:szCs w:val="24"/>
        </w:rPr>
      </w:pPr>
      <w:r w:rsidRPr="00394396">
        <w:rPr>
          <w:rFonts w:ascii="Garamond" w:hAnsi="Garamond" w:cs="Garamond"/>
          <w:sz w:val="24"/>
          <w:szCs w:val="24"/>
        </w:rPr>
        <w:t xml:space="preserve">Regulamin przetargu – należy przez to rozumieć Regulamin przetargu do składania ofert na </w:t>
      </w:r>
      <w:r w:rsidRPr="00394396">
        <w:rPr>
          <w:rFonts w:ascii="Garamond" w:hAnsi="Garamond" w:cs="Garamond"/>
          <w:sz w:val="24"/>
          <w:szCs w:val="24"/>
          <w:lang w:eastAsia="pl-PL"/>
        </w:rPr>
        <w:t>„</w:t>
      </w:r>
      <w:r w:rsidRPr="00394396">
        <w:rPr>
          <w:rFonts w:ascii="Garamond" w:hAnsi="Garamond" w:cs="Garamond"/>
          <w:sz w:val="24"/>
          <w:szCs w:val="24"/>
        </w:rPr>
        <w:t>Kompleksowe ubezpieczenie mienia, ryzyk komunikacyjnych pojazdów oraz ryzyk budowlano-montażowych Ekoenergetyka-Polska</w:t>
      </w:r>
      <w:r w:rsidRPr="00394396">
        <w:rPr>
          <w:rFonts w:ascii="Garamond" w:hAnsi="Garamond" w:cs="Garamond"/>
          <w:sz w:val="24"/>
          <w:szCs w:val="24"/>
          <w:lang w:eastAsia="pl-PL"/>
        </w:rPr>
        <w:t>”</w:t>
      </w:r>
      <w:r w:rsidRPr="00394396">
        <w:rPr>
          <w:rFonts w:ascii="Garamond" w:hAnsi="Garamond" w:cs="Garamond"/>
          <w:sz w:val="24"/>
          <w:szCs w:val="24"/>
        </w:rPr>
        <w:t>.</w:t>
      </w:r>
    </w:p>
    <w:p w14:paraId="462FB98B" w14:textId="437DB830" w:rsidR="00203D9B" w:rsidRPr="00394396" w:rsidRDefault="00203D9B" w:rsidP="00394396">
      <w:pPr>
        <w:numPr>
          <w:ilvl w:val="0"/>
          <w:numId w:val="4"/>
        </w:numPr>
        <w:spacing w:after="0" w:line="300" w:lineRule="atLeast"/>
        <w:jc w:val="both"/>
        <w:rPr>
          <w:rFonts w:ascii="Garamond" w:hAnsi="Garamond"/>
          <w:sz w:val="24"/>
          <w:szCs w:val="24"/>
        </w:rPr>
      </w:pPr>
      <w:r w:rsidRPr="00394396">
        <w:rPr>
          <w:rFonts w:ascii="Garamond" w:hAnsi="Garamond"/>
          <w:sz w:val="24"/>
          <w:szCs w:val="24"/>
        </w:rPr>
        <w:t xml:space="preserve">OWU – należy przez to rozumieć Ogólne Warunki Ubezpieczenia, stosowane przez Ubezpieczyciela dla danego ryzyka ubezpieczeniowego w dniu </w:t>
      </w:r>
      <w:r w:rsidR="003D2434" w:rsidRPr="00394396">
        <w:rPr>
          <w:rFonts w:ascii="Garamond" w:hAnsi="Garamond"/>
          <w:sz w:val="24"/>
          <w:szCs w:val="24"/>
        </w:rPr>
        <w:t>złożenia Oferty</w:t>
      </w:r>
      <w:r w:rsidRPr="00394396">
        <w:rPr>
          <w:rFonts w:ascii="Garamond" w:hAnsi="Garamond"/>
          <w:sz w:val="24"/>
          <w:szCs w:val="24"/>
        </w:rPr>
        <w:t>.</w:t>
      </w:r>
    </w:p>
    <w:p w14:paraId="680F667E" w14:textId="77777777" w:rsidR="00E001FA" w:rsidRDefault="00E001FA" w:rsidP="00394396">
      <w:pPr>
        <w:spacing w:after="0" w:line="300" w:lineRule="atLeast"/>
        <w:jc w:val="center"/>
        <w:rPr>
          <w:rFonts w:ascii="Garamond" w:hAnsi="Garamond"/>
          <w:b/>
          <w:sz w:val="24"/>
          <w:szCs w:val="24"/>
        </w:rPr>
      </w:pPr>
    </w:p>
    <w:p w14:paraId="5633F506" w14:textId="795FB77E" w:rsidR="00203D9B" w:rsidRPr="00394396" w:rsidRDefault="00203D9B" w:rsidP="00394396">
      <w:pPr>
        <w:spacing w:after="0" w:line="300" w:lineRule="atLeast"/>
        <w:jc w:val="center"/>
        <w:rPr>
          <w:rFonts w:ascii="Garamond" w:hAnsi="Garamond"/>
          <w:b/>
          <w:sz w:val="24"/>
          <w:szCs w:val="24"/>
        </w:rPr>
      </w:pPr>
      <w:r w:rsidRPr="00394396">
        <w:rPr>
          <w:rFonts w:ascii="Garamond" w:hAnsi="Garamond"/>
          <w:b/>
          <w:sz w:val="24"/>
          <w:szCs w:val="24"/>
        </w:rPr>
        <w:t>§ 3</w:t>
      </w:r>
    </w:p>
    <w:p w14:paraId="224BC00C" w14:textId="77777777" w:rsidR="00203D9B" w:rsidRPr="00394396" w:rsidRDefault="00203D9B" w:rsidP="00394396">
      <w:pPr>
        <w:spacing w:after="0" w:line="300" w:lineRule="atLeast"/>
        <w:jc w:val="center"/>
        <w:rPr>
          <w:rFonts w:ascii="Garamond" w:hAnsi="Garamond"/>
          <w:b/>
          <w:bCs/>
          <w:sz w:val="24"/>
          <w:szCs w:val="24"/>
        </w:rPr>
      </w:pPr>
      <w:r w:rsidRPr="00394396">
        <w:rPr>
          <w:rFonts w:ascii="Garamond" w:hAnsi="Garamond"/>
          <w:b/>
          <w:bCs/>
          <w:sz w:val="24"/>
          <w:szCs w:val="24"/>
        </w:rPr>
        <w:t>Przedmiot i zakres ubezpieczenia</w:t>
      </w:r>
    </w:p>
    <w:p w14:paraId="4F13502B" w14:textId="2DDA8D25" w:rsidR="00203D9B" w:rsidRPr="00394396" w:rsidRDefault="00203D9B" w:rsidP="00394396">
      <w:pPr>
        <w:numPr>
          <w:ilvl w:val="0"/>
          <w:numId w:val="40"/>
        </w:numPr>
        <w:spacing w:after="0" w:line="300" w:lineRule="atLeast"/>
        <w:ind w:left="426" w:hanging="284"/>
        <w:jc w:val="both"/>
        <w:rPr>
          <w:rFonts w:ascii="Garamond" w:hAnsi="Garamond"/>
          <w:sz w:val="24"/>
          <w:szCs w:val="24"/>
        </w:rPr>
      </w:pPr>
      <w:r w:rsidRPr="00394396">
        <w:rPr>
          <w:rFonts w:ascii="Garamond" w:hAnsi="Garamond"/>
          <w:sz w:val="24"/>
          <w:szCs w:val="24"/>
        </w:rPr>
        <w:t xml:space="preserve">Na podstawie niniejszej Umowy Wykonawca udziela Zamawiającemu ochrony ubezpieczeniowej w zakresie określonym przez Zamawiającego, zgodnym z zapisami niniejszej Umowy oraz w zakresie nie mniejszym niż określony w </w:t>
      </w:r>
      <w:r w:rsidR="00D151C3" w:rsidRPr="00394396">
        <w:rPr>
          <w:rFonts w:ascii="Garamond" w:hAnsi="Garamond" w:cs="Garamond"/>
          <w:sz w:val="24"/>
          <w:szCs w:val="24"/>
        </w:rPr>
        <w:t>Regulaminie przetargu</w:t>
      </w:r>
      <w:r w:rsidR="00A56DE3" w:rsidRPr="00394396">
        <w:rPr>
          <w:rFonts w:ascii="Garamond" w:hAnsi="Garamond" w:cs="Garamond"/>
          <w:sz w:val="24"/>
          <w:szCs w:val="24"/>
        </w:rPr>
        <w:t xml:space="preserve"> </w:t>
      </w:r>
      <w:r w:rsidR="00A56DE3" w:rsidRPr="00394396">
        <w:rPr>
          <w:rFonts w:ascii="Garamond" w:hAnsi="Garamond" w:cs="Calibri"/>
          <w:sz w:val="24"/>
          <w:szCs w:val="24"/>
        </w:rPr>
        <w:t>z zastrzeżeniem postanowień wynikających z Oferty Wykonawcy</w:t>
      </w:r>
      <w:r w:rsidRPr="00394396">
        <w:rPr>
          <w:rFonts w:ascii="Garamond" w:hAnsi="Garamond"/>
          <w:sz w:val="24"/>
          <w:szCs w:val="24"/>
        </w:rPr>
        <w:t>.</w:t>
      </w:r>
    </w:p>
    <w:p w14:paraId="58B2D610" w14:textId="34F6C276" w:rsidR="00203D9B" w:rsidRPr="00394396" w:rsidRDefault="00203D9B" w:rsidP="00394396">
      <w:pPr>
        <w:pStyle w:val="Akapitzlist"/>
        <w:numPr>
          <w:ilvl w:val="0"/>
          <w:numId w:val="40"/>
        </w:numPr>
        <w:spacing w:before="0" w:after="0" w:line="300" w:lineRule="atLeast"/>
        <w:ind w:left="426" w:hanging="284"/>
        <w:rPr>
          <w:rFonts w:ascii="Garamond" w:hAnsi="Garamond"/>
          <w:sz w:val="24"/>
          <w:szCs w:val="24"/>
        </w:rPr>
      </w:pPr>
      <w:r w:rsidRPr="00394396">
        <w:rPr>
          <w:rFonts w:ascii="Garamond" w:hAnsi="Garamond"/>
          <w:sz w:val="24"/>
          <w:szCs w:val="24"/>
        </w:rPr>
        <w:t>W zakresie niniejszej Umowy przedmiotem ochrony ubezpieczeniowej są w szczególności określone w </w:t>
      </w:r>
      <w:r w:rsidR="00311CEB" w:rsidRPr="00394396">
        <w:rPr>
          <w:rFonts w:ascii="Garamond" w:hAnsi="Garamond" w:cs="Garamond"/>
          <w:sz w:val="24"/>
          <w:szCs w:val="24"/>
        </w:rPr>
        <w:t>Regulaminie przetargu</w:t>
      </w:r>
      <w:r w:rsidR="00F703EB" w:rsidRPr="00394396">
        <w:rPr>
          <w:rFonts w:ascii="Garamond" w:hAnsi="Garamond"/>
          <w:sz w:val="24"/>
          <w:szCs w:val="24"/>
        </w:rPr>
        <w:t xml:space="preserve"> p</w:t>
      </w:r>
      <w:r w:rsidRPr="00394396">
        <w:rPr>
          <w:rFonts w:ascii="Garamond" w:hAnsi="Garamond"/>
          <w:sz w:val="24"/>
          <w:szCs w:val="24"/>
        </w:rPr>
        <w:t>ojazdy (obowiązkowe ubezpieczenie odpowiedzialności cywilnej posiadaczy pojazdów mechanicznych, ubezpieczenie dobrowolne autocasco, ubezpieczenie dobrowolne następstw nieszczęśliwych wypadków kierowcy i pasażerów</w:t>
      </w:r>
      <w:r w:rsidR="002056CB" w:rsidRPr="00394396">
        <w:rPr>
          <w:rFonts w:ascii="Garamond" w:hAnsi="Garamond"/>
          <w:sz w:val="24"/>
          <w:szCs w:val="24"/>
        </w:rPr>
        <w:t>, ubezpieczenie dobrowolne assistance</w:t>
      </w:r>
      <w:r w:rsidRPr="00394396">
        <w:rPr>
          <w:rFonts w:ascii="Garamond" w:hAnsi="Garamond"/>
          <w:sz w:val="24"/>
          <w:szCs w:val="24"/>
        </w:rPr>
        <w:t>).</w:t>
      </w:r>
    </w:p>
    <w:p w14:paraId="7EBB07AC" w14:textId="12B82DE0" w:rsidR="002056CB" w:rsidRPr="00394396" w:rsidRDefault="001D73C4" w:rsidP="00394396">
      <w:pPr>
        <w:pStyle w:val="Akapitzlist"/>
        <w:numPr>
          <w:ilvl w:val="0"/>
          <w:numId w:val="40"/>
        </w:numPr>
        <w:spacing w:before="0" w:after="0" w:line="300" w:lineRule="atLeast"/>
        <w:ind w:left="426" w:hanging="284"/>
        <w:rPr>
          <w:rFonts w:ascii="Garamond" w:hAnsi="Garamond"/>
          <w:sz w:val="24"/>
          <w:szCs w:val="24"/>
        </w:rPr>
      </w:pPr>
      <w:r w:rsidRPr="00394396">
        <w:rPr>
          <w:rFonts w:ascii="Garamond" w:hAnsi="Garamond"/>
          <w:sz w:val="24"/>
          <w:szCs w:val="24"/>
        </w:rPr>
        <w:t xml:space="preserve">Niniejsza </w:t>
      </w:r>
      <w:r w:rsidR="004B04C9" w:rsidRPr="00394396">
        <w:rPr>
          <w:rFonts w:ascii="Garamond" w:hAnsi="Garamond"/>
          <w:sz w:val="24"/>
          <w:szCs w:val="24"/>
        </w:rPr>
        <w:t>U</w:t>
      </w:r>
      <w:r w:rsidRPr="00394396">
        <w:rPr>
          <w:rFonts w:ascii="Garamond" w:hAnsi="Garamond"/>
          <w:sz w:val="24"/>
          <w:szCs w:val="24"/>
        </w:rPr>
        <w:t xml:space="preserve">mowa dotyczy ubezpieczenia pojazdów stanowiących własność </w:t>
      </w:r>
      <w:r w:rsidR="00155374" w:rsidRPr="00394396">
        <w:rPr>
          <w:rFonts w:ascii="Garamond" w:hAnsi="Garamond"/>
          <w:sz w:val="24"/>
          <w:szCs w:val="24"/>
        </w:rPr>
        <w:t>Zamawiającego</w:t>
      </w:r>
      <w:r w:rsidRPr="00394396">
        <w:rPr>
          <w:rFonts w:ascii="Garamond" w:hAnsi="Garamond"/>
          <w:sz w:val="24"/>
          <w:szCs w:val="24"/>
        </w:rPr>
        <w:t xml:space="preserve"> lub będących w jego użytkowaniu w ramach umów leasingu (pod warunkiem posiadania pisemnej gestii ubezpieczeniowej od Finansującego) lub użyczenia, o ile ponosi on ryzyko ich przypadkowej utraty, zniszczenia lub uszkodzenia</w:t>
      </w:r>
      <w:r w:rsidR="00D115C3" w:rsidRPr="00394396">
        <w:rPr>
          <w:rFonts w:ascii="Garamond" w:hAnsi="Garamond"/>
          <w:sz w:val="24"/>
          <w:szCs w:val="24"/>
        </w:rPr>
        <w:t xml:space="preserve">. </w:t>
      </w:r>
      <w:r w:rsidR="009A762D" w:rsidRPr="00394396">
        <w:rPr>
          <w:rFonts w:ascii="Garamond" w:hAnsi="Garamond"/>
          <w:sz w:val="24"/>
          <w:szCs w:val="24"/>
        </w:rPr>
        <w:t xml:space="preserve">Warunki </w:t>
      </w:r>
      <w:r w:rsidR="00155374" w:rsidRPr="00394396">
        <w:rPr>
          <w:rFonts w:ascii="Garamond" w:hAnsi="Garamond"/>
          <w:sz w:val="24"/>
          <w:szCs w:val="24"/>
        </w:rPr>
        <w:t>U</w:t>
      </w:r>
      <w:r w:rsidR="009A762D" w:rsidRPr="00394396">
        <w:rPr>
          <w:rFonts w:ascii="Garamond" w:hAnsi="Garamond"/>
          <w:sz w:val="24"/>
          <w:szCs w:val="24"/>
        </w:rPr>
        <w:t>mowy</w:t>
      </w:r>
      <w:r w:rsidR="00D115C3" w:rsidRPr="00394396">
        <w:rPr>
          <w:rFonts w:ascii="Garamond" w:hAnsi="Garamond"/>
          <w:sz w:val="24"/>
          <w:szCs w:val="24"/>
        </w:rPr>
        <w:t xml:space="preserve"> umożliw</w:t>
      </w:r>
      <w:r w:rsidR="009A762D" w:rsidRPr="00394396">
        <w:rPr>
          <w:rFonts w:ascii="Garamond" w:hAnsi="Garamond"/>
          <w:sz w:val="24"/>
          <w:szCs w:val="24"/>
        </w:rPr>
        <w:t>iają</w:t>
      </w:r>
      <w:r w:rsidR="00D115C3" w:rsidRPr="00394396">
        <w:rPr>
          <w:rFonts w:ascii="Garamond" w:hAnsi="Garamond"/>
          <w:sz w:val="24"/>
          <w:szCs w:val="24"/>
        </w:rPr>
        <w:t xml:space="preserve"> </w:t>
      </w:r>
      <w:r w:rsidR="009A762D" w:rsidRPr="00394396">
        <w:rPr>
          <w:rFonts w:ascii="Garamond" w:hAnsi="Garamond"/>
          <w:sz w:val="24"/>
          <w:szCs w:val="24"/>
        </w:rPr>
        <w:t>podnajem pojazdów pomiędzy spółkami wchodzącymi w skład grupy Ekoenergetyka Polska.</w:t>
      </w:r>
    </w:p>
    <w:p w14:paraId="5FCAF6FB" w14:textId="19D6EFA0" w:rsidR="00203D9B" w:rsidRPr="00394396" w:rsidRDefault="00203D9B" w:rsidP="00394396">
      <w:pPr>
        <w:numPr>
          <w:ilvl w:val="0"/>
          <w:numId w:val="40"/>
        </w:numPr>
        <w:spacing w:after="0" w:line="300" w:lineRule="atLeast"/>
        <w:ind w:left="426" w:hanging="284"/>
        <w:jc w:val="both"/>
        <w:rPr>
          <w:rFonts w:ascii="Garamond" w:hAnsi="Garamond"/>
          <w:sz w:val="24"/>
          <w:szCs w:val="24"/>
        </w:rPr>
      </w:pPr>
      <w:r w:rsidRPr="00394396">
        <w:rPr>
          <w:rFonts w:ascii="Garamond" w:hAnsi="Garamond"/>
          <w:sz w:val="24"/>
          <w:szCs w:val="24"/>
        </w:rPr>
        <w:t>Szczegółowy opis przedmiotu ubezpieczenia oraz zakresu udzielanej ochrony ubezpieczeniowej znajduje się w </w:t>
      </w:r>
      <w:r w:rsidR="00311CEB" w:rsidRPr="00394396">
        <w:rPr>
          <w:rFonts w:ascii="Garamond" w:hAnsi="Garamond" w:cs="Garamond"/>
          <w:sz w:val="24"/>
          <w:szCs w:val="24"/>
        </w:rPr>
        <w:t xml:space="preserve">Regulaminie przetargu </w:t>
      </w:r>
      <w:r w:rsidR="00311CEB" w:rsidRPr="00394396">
        <w:rPr>
          <w:rFonts w:ascii="Garamond" w:hAnsi="Garamond" w:cs="Garamond"/>
          <w:color w:val="000000" w:themeColor="text1"/>
          <w:sz w:val="24"/>
          <w:szCs w:val="24"/>
        </w:rPr>
        <w:t xml:space="preserve">oraz ofercie stanowiącej integralną część </w:t>
      </w:r>
      <w:r w:rsidR="004B04C9" w:rsidRPr="00394396">
        <w:rPr>
          <w:rFonts w:ascii="Garamond" w:hAnsi="Garamond" w:cs="Garamond"/>
          <w:color w:val="000000" w:themeColor="text1"/>
          <w:sz w:val="24"/>
          <w:szCs w:val="24"/>
        </w:rPr>
        <w:t>U</w:t>
      </w:r>
      <w:r w:rsidR="00311CEB" w:rsidRPr="00394396">
        <w:rPr>
          <w:rFonts w:ascii="Garamond" w:hAnsi="Garamond" w:cs="Garamond"/>
          <w:color w:val="000000" w:themeColor="text1"/>
          <w:sz w:val="24"/>
          <w:szCs w:val="24"/>
        </w:rPr>
        <w:t>mowy (załącznik nr 1)</w:t>
      </w:r>
      <w:r w:rsidRPr="00394396">
        <w:rPr>
          <w:rFonts w:ascii="Garamond" w:hAnsi="Garamond"/>
          <w:sz w:val="24"/>
          <w:szCs w:val="24"/>
        </w:rPr>
        <w:t>.</w:t>
      </w:r>
    </w:p>
    <w:p w14:paraId="0871ECDB" w14:textId="1D6FDAA6" w:rsidR="00203D9B" w:rsidRPr="00394396" w:rsidRDefault="00203D9B" w:rsidP="00394396">
      <w:pPr>
        <w:numPr>
          <w:ilvl w:val="0"/>
          <w:numId w:val="40"/>
        </w:numPr>
        <w:spacing w:after="0" w:line="300" w:lineRule="atLeast"/>
        <w:ind w:left="426" w:hanging="284"/>
        <w:jc w:val="both"/>
        <w:rPr>
          <w:rFonts w:ascii="Garamond" w:hAnsi="Garamond"/>
          <w:sz w:val="24"/>
          <w:szCs w:val="24"/>
        </w:rPr>
      </w:pPr>
      <w:r w:rsidRPr="00394396">
        <w:rPr>
          <w:rFonts w:ascii="Garamond" w:hAnsi="Garamond"/>
          <w:sz w:val="24"/>
          <w:szCs w:val="24"/>
        </w:rPr>
        <w:t xml:space="preserve">W ubezpieczeniach </w:t>
      </w:r>
      <w:r w:rsidR="00956F73" w:rsidRPr="00394396">
        <w:rPr>
          <w:rFonts w:ascii="Garamond" w:hAnsi="Garamond"/>
          <w:sz w:val="24"/>
          <w:szCs w:val="24"/>
        </w:rPr>
        <w:t xml:space="preserve">ryzyk </w:t>
      </w:r>
      <w:r w:rsidRPr="00394396">
        <w:rPr>
          <w:rFonts w:ascii="Garamond" w:hAnsi="Garamond"/>
          <w:sz w:val="24"/>
          <w:szCs w:val="24"/>
        </w:rPr>
        <w:t>komunikacyjnych pojazdów zastosowanie będzie miał</w:t>
      </w:r>
      <w:r w:rsidR="00363E4C" w:rsidRPr="00394396">
        <w:rPr>
          <w:rFonts w:ascii="Garamond" w:hAnsi="Garamond"/>
          <w:sz w:val="24"/>
          <w:szCs w:val="24"/>
        </w:rPr>
        <w:t>a</w:t>
      </w:r>
      <w:r w:rsidRPr="00394396">
        <w:rPr>
          <w:rFonts w:ascii="Garamond" w:hAnsi="Garamond"/>
          <w:sz w:val="24"/>
          <w:szCs w:val="24"/>
        </w:rPr>
        <w:t xml:space="preserve"> </w:t>
      </w:r>
      <w:r w:rsidR="00363E4C" w:rsidRPr="00394396">
        <w:rPr>
          <w:rFonts w:ascii="Garamond" w:hAnsi="Garamond"/>
          <w:sz w:val="24"/>
          <w:szCs w:val="24"/>
        </w:rPr>
        <w:t>opcja</w:t>
      </w:r>
      <w:r w:rsidRPr="00394396">
        <w:rPr>
          <w:rFonts w:ascii="Garamond" w:hAnsi="Garamond"/>
          <w:sz w:val="24"/>
          <w:szCs w:val="24"/>
        </w:rPr>
        <w:t xml:space="preserve"> objęci</w:t>
      </w:r>
      <w:r w:rsidR="00363E4C" w:rsidRPr="00394396">
        <w:rPr>
          <w:rFonts w:ascii="Garamond" w:hAnsi="Garamond"/>
          <w:sz w:val="24"/>
          <w:szCs w:val="24"/>
        </w:rPr>
        <w:t>a</w:t>
      </w:r>
      <w:r w:rsidRPr="00394396">
        <w:rPr>
          <w:rFonts w:ascii="Garamond" w:hAnsi="Garamond"/>
          <w:sz w:val="24"/>
          <w:szCs w:val="24"/>
        </w:rPr>
        <w:t xml:space="preserve"> ochroną ubezpieczeniową nabywanych pojazdów</w:t>
      </w:r>
      <w:r w:rsidR="004C07CC" w:rsidRPr="00394396">
        <w:rPr>
          <w:rFonts w:ascii="Garamond" w:hAnsi="Garamond"/>
          <w:sz w:val="24"/>
          <w:szCs w:val="24"/>
        </w:rPr>
        <w:t xml:space="preserve">. W przypadku zgłoszenia Wykonawcy pojazdu do ubezpieczenia w dniu nabycia lub wydania pojazdu lub dla pojazdów fabrycznie nowych w dniu rejestracji, ochrona ubezpieczeniowa rozpocznie się </w:t>
      </w:r>
      <w:r w:rsidRPr="00394396">
        <w:rPr>
          <w:rFonts w:ascii="Garamond" w:hAnsi="Garamond"/>
          <w:sz w:val="24"/>
          <w:szCs w:val="24"/>
        </w:rPr>
        <w:t xml:space="preserve">od momentu nabycia lub wydania </w:t>
      </w:r>
      <w:r w:rsidR="004C07CC" w:rsidRPr="00394396">
        <w:rPr>
          <w:rFonts w:ascii="Garamond" w:hAnsi="Garamond"/>
          <w:sz w:val="24"/>
          <w:szCs w:val="24"/>
        </w:rPr>
        <w:t xml:space="preserve">pojazdu </w:t>
      </w:r>
      <w:r w:rsidRPr="00394396">
        <w:rPr>
          <w:rFonts w:ascii="Garamond" w:hAnsi="Garamond"/>
          <w:sz w:val="24"/>
          <w:szCs w:val="24"/>
        </w:rPr>
        <w:t>przez poprzedniego właściciela lub dla pojazdów fabrycznie nowych od dnia rejestracji</w:t>
      </w:r>
      <w:r w:rsidR="004C07CC" w:rsidRPr="00394396">
        <w:rPr>
          <w:rFonts w:ascii="Garamond" w:hAnsi="Garamond"/>
          <w:sz w:val="24"/>
          <w:szCs w:val="24"/>
        </w:rPr>
        <w:t xml:space="preserve">, w innych przypadkach ochrona ubezpieczeniowa rozpocznie się </w:t>
      </w:r>
      <w:r w:rsidR="00311CEB" w:rsidRPr="00394396">
        <w:rPr>
          <w:rFonts w:ascii="Garamond" w:hAnsi="Garamond"/>
          <w:sz w:val="24"/>
          <w:szCs w:val="24"/>
        </w:rPr>
        <w:t>zgodnie ze zgłoszeniem</w:t>
      </w:r>
      <w:r w:rsidRPr="00394396">
        <w:rPr>
          <w:rFonts w:ascii="Garamond" w:hAnsi="Garamond"/>
          <w:sz w:val="24"/>
          <w:szCs w:val="24"/>
        </w:rPr>
        <w:t>. Zamawiający zobowiązany jest zapłacić składkę za okres świadczonej ochrony ubezpieczeniowej w terminie 14 dni od dnia wystawienia polisy</w:t>
      </w:r>
      <w:r w:rsidR="00311CEB" w:rsidRPr="00394396">
        <w:rPr>
          <w:rFonts w:ascii="Garamond" w:hAnsi="Garamond"/>
          <w:sz w:val="24"/>
          <w:szCs w:val="24"/>
        </w:rPr>
        <w:t xml:space="preserve"> lub innego dokumentu ubezpieczeniowego (w przypadku pojazdów leasingowanych) lub w terminie określonym w §7 (w przypadku pozostałych pojazdów)</w:t>
      </w:r>
      <w:r w:rsidRPr="00394396">
        <w:rPr>
          <w:rFonts w:ascii="Garamond" w:hAnsi="Garamond"/>
          <w:sz w:val="24"/>
          <w:szCs w:val="24"/>
        </w:rPr>
        <w:t>.</w:t>
      </w:r>
    </w:p>
    <w:p w14:paraId="699E3A36" w14:textId="5F6439F7" w:rsidR="001D73C4" w:rsidRPr="00394396" w:rsidRDefault="001D73C4" w:rsidP="00394396">
      <w:pPr>
        <w:numPr>
          <w:ilvl w:val="0"/>
          <w:numId w:val="40"/>
        </w:numPr>
        <w:spacing w:after="0" w:line="300" w:lineRule="atLeast"/>
        <w:ind w:left="426" w:hanging="284"/>
        <w:jc w:val="both"/>
        <w:rPr>
          <w:rFonts w:ascii="Garamond" w:hAnsi="Garamond"/>
          <w:sz w:val="24"/>
          <w:szCs w:val="24"/>
        </w:rPr>
      </w:pPr>
      <w:r w:rsidRPr="00394396">
        <w:rPr>
          <w:rFonts w:ascii="Garamond" w:hAnsi="Garamond"/>
          <w:sz w:val="24"/>
          <w:szCs w:val="24"/>
        </w:rPr>
        <w:t xml:space="preserve">Niniejsza </w:t>
      </w:r>
      <w:r w:rsidR="004B04C9" w:rsidRPr="00394396">
        <w:rPr>
          <w:rFonts w:ascii="Garamond" w:hAnsi="Garamond"/>
          <w:sz w:val="24"/>
          <w:szCs w:val="24"/>
        </w:rPr>
        <w:t>U</w:t>
      </w:r>
      <w:r w:rsidRPr="00394396">
        <w:rPr>
          <w:rFonts w:ascii="Garamond" w:hAnsi="Garamond"/>
          <w:sz w:val="24"/>
          <w:szCs w:val="24"/>
        </w:rPr>
        <w:t>mowa przewiduje objęcie ochroną ubezpieczeniową wszystkich pojazdów wskazanych w Regulaminie przetargu, z zastrzeżeniem, że wykaz pojazdów, będący załącznikiem do Regulaminu, nie stanowi zgłoszenia pojazdów do ubezpieczenia. W</w:t>
      </w:r>
      <w:r w:rsidR="00AD4BEB" w:rsidRPr="00394396">
        <w:rPr>
          <w:rFonts w:ascii="Garamond" w:hAnsi="Garamond"/>
          <w:sz w:val="24"/>
          <w:szCs w:val="24"/>
        </w:rPr>
        <w:t> </w:t>
      </w:r>
      <w:r w:rsidRPr="00394396">
        <w:rPr>
          <w:rFonts w:ascii="Garamond" w:hAnsi="Garamond"/>
          <w:sz w:val="24"/>
          <w:szCs w:val="24"/>
        </w:rPr>
        <w:t xml:space="preserve">przypadku braku </w:t>
      </w:r>
      <w:r w:rsidR="00AD4BEB" w:rsidRPr="00394396">
        <w:rPr>
          <w:rFonts w:ascii="Garamond" w:hAnsi="Garamond"/>
          <w:sz w:val="24"/>
          <w:szCs w:val="24"/>
        </w:rPr>
        <w:t>zgłoszenia do</w:t>
      </w:r>
      <w:r w:rsidRPr="00394396">
        <w:rPr>
          <w:rFonts w:ascii="Garamond" w:hAnsi="Garamond"/>
          <w:sz w:val="24"/>
          <w:szCs w:val="24"/>
        </w:rPr>
        <w:t xml:space="preserve"> ubezpieczenia na bazie niniejszej Umowy pojazdów w ryzykach wskazanych w Regulaminie, Wykonawca ma prawo do ponownej oceny ryzyka z uwzględnieniem zmniejszonej ilości ryzyk oraz średniej sumy ubezpieczenia. W przypadku, gdyby zmniejszona ilości ryzyk oraz średnia sumy ubezpieczenia przekroczyła </w:t>
      </w:r>
      <w:r w:rsidR="002056CB" w:rsidRPr="00394396">
        <w:rPr>
          <w:rFonts w:ascii="Garamond" w:hAnsi="Garamond"/>
          <w:sz w:val="24"/>
          <w:szCs w:val="24"/>
        </w:rPr>
        <w:t>5</w:t>
      </w:r>
      <w:r w:rsidRPr="00394396">
        <w:rPr>
          <w:rFonts w:ascii="Garamond" w:hAnsi="Garamond"/>
          <w:sz w:val="24"/>
          <w:szCs w:val="24"/>
        </w:rPr>
        <w:t>0% względem wynikającej z załącznika do Regulaminu</w:t>
      </w:r>
      <w:r w:rsidR="007F1E71" w:rsidRPr="00394396">
        <w:rPr>
          <w:rFonts w:ascii="Garamond" w:hAnsi="Garamond"/>
          <w:sz w:val="24"/>
          <w:szCs w:val="24"/>
        </w:rPr>
        <w:t xml:space="preserve"> przetargu</w:t>
      </w:r>
      <w:r w:rsidR="00AD4BEB" w:rsidRPr="00394396">
        <w:rPr>
          <w:rFonts w:ascii="Garamond" w:hAnsi="Garamond"/>
          <w:sz w:val="24"/>
          <w:szCs w:val="24"/>
        </w:rPr>
        <w:t>,</w:t>
      </w:r>
      <w:r w:rsidRPr="00394396">
        <w:rPr>
          <w:rFonts w:ascii="Garamond" w:hAnsi="Garamond"/>
          <w:sz w:val="24"/>
          <w:szCs w:val="24"/>
        </w:rPr>
        <w:t xml:space="preserve"> </w:t>
      </w:r>
      <w:r w:rsidR="00AD4BEB" w:rsidRPr="00394396">
        <w:rPr>
          <w:rFonts w:ascii="Garamond" w:hAnsi="Garamond"/>
          <w:sz w:val="24"/>
          <w:szCs w:val="24"/>
        </w:rPr>
        <w:t>W</w:t>
      </w:r>
      <w:r w:rsidRPr="00394396">
        <w:rPr>
          <w:rFonts w:ascii="Garamond" w:hAnsi="Garamond"/>
          <w:sz w:val="24"/>
          <w:szCs w:val="24"/>
        </w:rPr>
        <w:t xml:space="preserve">ykonawca ma prawo do rekalkulacji </w:t>
      </w:r>
      <w:r w:rsidRPr="00394396">
        <w:rPr>
          <w:rFonts w:ascii="Garamond" w:hAnsi="Garamond"/>
          <w:sz w:val="24"/>
          <w:szCs w:val="24"/>
        </w:rPr>
        <w:lastRenderedPageBreak/>
        <w:t xml:space="preserve">stawek i składek Ubezpieczeniowych wynikających z Oferty, </w:t>
      </w:r>
      <w:r w:rsidR="00E01389" w:rsidRPr="00394396">
        <w:rPr>
          <w:rFonts w:ascii="Garamond" w:hAnsi="Garamond"/>
          <w:sz w:val="24"/>
          <w:szCs w:val="24"/>
        </w:rPr>
        <w:t xml:space="preserve">ale nie więcej niż o 20%, </w:t>
      </w:r>
      <w:r w:rsidRPr="00394396">
        <w:rPr>
          <w:rFonts w:ascii="Garamond" w:hAnsi="Garamond"/>
          <w:sz w:val="24"/>
          <w:szCs w:val="24"/>
        </w:rPr>
        <w:t xml:space="preserve">a także ma prawo wystąpić do Ubezpieczającego o dopłatę należnej składki. Zastrzeżenie </w:t>
      </w:r>
      <w:r w:rsidR="00E01389" w:rsidRPr="00394396">
        <w:rPr>
          <w:rFonts w:ascii="Garamond" w:hAnsi="Garamond"/>
          <w:sz w:val="24"/>
          <w:szCs w:val="24"/>
        </w:rPr>
        <w:t xml:space="preserve">o dopłacie należnej składki </w:t>
      </w:r>
      <w:r w:rsidRPr="00394396">
        <w:rPr>
          <w:rFonts w:ascii="Garamond" w:hAnsi="Garamond"/>
          <w:sz w:val="24"/>
          <w:szCs w:val="24"/>
        </w:rPr>
        <w:t>nie dotyczy pojazdów, które przestały być w posiadaniu Ubezpieczającego, pod warunkiem udokumentowania tego faktu przez Ubezpieczającego.</w:t>
      </w:r>
      <w:r w:rsidR="00E01389" w:rsidRPr="00394396">
        <w:rPr>
          <w:rFonts w:ascii="Garamond" w:hAnsi="Garamond"/>
          <w:sz w:val="24"/>
          <w:szCs w:val="24"/>
        </w:rPr>
        <w:t xml:space="preserve"> Powyższa analiza może zostać przeprowadzona w stanie na koniec</w:t>
      </w:r>
      <w:r w:rsidR="00953A4A" w:rsidRPr="00394396">
        <w:rPr>
          <w:rFonts w:ascii="Garamond" w:hAnsi="Garamond"/>
          <w:sz w:val="24"/>
          <w:szCs w:val="24"/>
        </w:rPr>
        <w:t xml:space="preserve"> każdego</w:t>
      </w:r>
      <w:r w:rsidR="00E01389" w:rsidRPr="00394396">
        <w:rPr>
          <w:rFonts w:ascii="Garamond" w:hAnsi="Garamond"/>
          <w:sz w:val="24"/>
          <w:szCs w:val="24"/>
        </w:rPr>
        <w:t xml:space="preserve"> 12 miesiąca obowiązywania Umowy.</w:t>
      </w:r>
    </w:p>
    <w:p w14:paraId="4781DFA3" w14:textId="77777777" w:rsidR="005953C9" w:rsidRPr="00394396" w:rsidRDefault="005953C9" w:rsidP="00394396">
      <w:pPr>
        <w:spacing w:after="0" w:line="300" w:lineRule="atLeast"/>
        <w:ind w:left="426"/>
        <w:jc w:val="both"/>
        <w:rPr>
          <w:rFonts w:ascii="Garamond" w:hAnsi="Garamond"/>
          <w:sz w:val="24"/>
          <w:szCs w:val="24"/>
        </w:rPr>
      </w:pPr>
    </w:p>
    <w:p w14:paraId="15982FBB" w14:textId="77777777" w:rsidR="00203D9B" w:rsidRPr="00394396" w:rsidRDefault="00203D9B" w:rsidP="00394396">
      <w:pPr>
        <w:spacing w:after="0" w:line="300" w:lineRule="atLeast"/>
        <w:jc w:val="center"/>
        <w:rPr>
          <w:rFonts w:ascii="Garamond" w:hAnsi="Garamond"/>
          <w:b/>
          <w:sz w:val="24"/>
          <w:szCs w:val="24"/>
        </w:rPr>
      </w:pPr>
      <w:r w:rsidRPr="00394396">
        <w:rPr>
          <w:rFonts w:ascii="Garamond" w:hAnsi="Garamond"/>
          <w:b/>
          <w:sz w:val="24"/>
          <w:szCs w:val="24"/>
        </w:rPr>
        <w:t>§ 4</w:t>
      </w:r>
    </w:p>
    <w:p w14:paraId="0A6BC5D2" w14:textId="77777777" w:rsidR="00203D9B" w:rsidRPr="00394396" w:rsidRDefault="00203D9B" w:rsidP="00394396">
      <w:pPr>
        <w:spacing w:after="0" w:line="300" w:lineRule="atLeast"/>
        <w:jc w:val="center"/>
        <w:rPr>
          <w:rFonts w:ascii="Garamond" w:hAnsi="Garamond"/>
          <w:b/>
          <w:bCs/>
          <w:sz w:val="24"/>
          <w:szCs w:val="24"/>
        </w:rPr>
      </w:pPr>
      <w:r w:rsidRPr="00394396">
        <w:rPr>
          <w:rFonts w:ascii="Garamond" w:hAnsi="Garamond"/>
          <w:b/>
          <w:bCs/>
          <w:sz w:val="24"/>
          <w:szCs w:val="24"/>
        </w:rPr>
        <w:t>Warunki ubezpieczenia</w:t>
      </w:r>
    </w:p>
    <w:p w14:paraId="6390B532" w14:textId="77777777" w:rsidR="00203D9B" w:rsidRPr="00394396" w:rsidRDefault="00203D9B" w:rsidP="00394396">
      <w:pPr>
        <w:numPr>
          <w:ilvl w:val="0"/>
          <w:numId w:val="7"/>
        </w:numPr>
        <w:spacing w:after="0" w:line="300" w:lineRule="atLeast"/>
        <w:jc w:val="both"/>
        <w:rPr>
          <w:rFonts w:ascii="Garamond" w:hAnsi="Garamond"/>
          <w:bCs/>
          <w:sz w:val="24"/>
          <w:szCs w:val="24"/>
        </w:rPr>
      </w:pPr>
      <w:r w:rsidRPr="00394396">
        <w:rPr>
          <w:rFonts w:ascii="Garamond" w:hAnsi="Garamond"/>
          <w:bCs/>
          <w:sz w:val="24"/>
          <w:szCs w:val="24"/>
        </w:rPr>
        <w:t>Poszczególne rodzaje ubezpieczenia, realizowane będą na podstawie postanowień:</w:t>
      </w:r>
    </w:p>
    <w:p w14:paraId="418429F0" w14:textId="77777777" w:rsidR="00203D9B" w:rsidRPr="00394396" w:rsidRDefault="00203D9B" w:rsidP="00394396">
      <w:pPr>
        <w:numPr>
          <w:ilvl w:val="1"/>
          <w:numId w:val="6"/>
        </w:numPr>
        <w:spacing w:after="0" w:line="300" w:lineRule="atLeast"/>
        <w:jc w:val="both"/>
        <w:rPr>
          <w:rFonts w:ascii="Garamond" w:hAnsi="Garamond"/>
          <w:sz w:val="24"/>
          <w:szCs w:val="24"/>
        </w:rPr>
      </w:pPr>
      <w:r w:rsidRPr="00394396">
        <w:rPr>
          <w:rFonts w:ascii="Garamond" w:hAnsi="Garamond"/>
          <w:sz w:val="24"/>
          <w:szCs w:val="24"/>
        </w:rPr>
        <w:t>niniejszej Umowy,</w:t>
      </w:r>
    </w:p>
    <w:p w14:paraId="0649AFD0" w14:textId="0AF7AB1D" w:rsidR="00203D9B" w:rsidRPr="00394396" w:rsidRDefault="00D151C3" w:rsidP="00394396">
      <w:pPr>
        <w:numPr>
          <w:ilvl w:val="1"/>
          <w:numId w:val="6"/>
        </w:numPr>
        <w:spacing w:after="0" w:line="300" w:lineRule="atLeast"/>
        <w:jc w:val="both"/>
        <w:rPr>
          <w:rFonts w:ascii="Garamond" w:hAnsi="Garamond"/>
          <w:sz w:val="24"/>
          <w:szCs w:val="24"/>
        </w:rPr>
      </w:pPr>
      <w:r w:rsidRPr="00394396">
        <w:rPr>
          <w:rFonts w:ascii="Garamond" w:hAnsi="Garamond" w:cs="Garamond"/>
          <w:sz w:val="24"/>
          <w:szCs w:val="24"/>
        </w:rPr>
        <w:t>Regulaminu przetargu</w:t>
      </w:r>
      <w:r w:rsidR="00D951E5" w:rsidRPr="00394396">
        <w:rPr>
          <w:rFonts w:ascii="Garamond" w:hAnsi="Garamond" w:cs="Garamond"/>
          <w:sz w:val="24"/>
          <w:szCs w:val="24"/>
        </w:rPr>
        <w:t xml:space="preserve"> </w:t>
      </w:r>
      <w:r w:rsidR="00615A90" w:rsidRPr="00394396">
        <w:rPr>
          <w:rFonts w:ascii="Garamond" w:hAnsi="Garamond" w:cs="Garamond"/>
          <w:sz w:val="24"/>
          <w:szCs w:val="24"/>
        </w:rPr>
        <w:t xml:space="preserve">wraz z załącznikami </w:t>
      </w:r>
      <w:r w:rsidR="00D951E5" w:rsidRPr="00394396">
        <w:rPr>
          <w:rFonts w:ascii="Garamond" w:hAnsi="Garamond" w:cs="Calibri"/>
          <w:sz w:val="24"/>
          <w:szCs w:val="24"/>
        </w:rPr>
        <w:t>z zastrzeżeniem postanowień wynikających z</w:t>
      </w:r>
      <w:r w:rsidR="00615A90" w:rsidRPr="00394396">
        <w:rPr>
          <w:rFonts w:ascii="Garamond" w:hAnsi="Garamond" w:cs="Calibri"/>
          <w:sz w:val="24"/>
          <w:szCs w:val="24"/>
        </w:rPr>
        <w:t> </w:t>
      </w:r>
      <w:r w:rsidR="00D951E5" w:rsidRPr="00394396">
        <w:rPr>
          <w:rFonts w:ascii="Garamond" w:hAnsi="Garamond" w:cs="Calibri"/>
          <w:sz w:val="24"/>
          <w:szCs w:val="24"/>
        </w:rPr>
        <w:t>Oferty Wykonawcy</w:t>
      </w:r>
      <w:r w:rsidR="0048012C" w:rsidRPr="00394396">
        <w:rPr>
          <w:rFonts w:ascii="Garamond" w:hAnsi="Garamond" w:cs="Calibri"/>
          <w:sz w:val="24"/>
          <w:szCs w:val="24"/>
        </w:rPr>
        <w:t>,</w:t>
      </w:r>
      <w:r w:rsidR="0048012C" w:rsidRPr="00394396">
        <w:rPr>
          <w:rFonts w:ascii="Garamond" w:hAnsi="Garamond"/>
          <w:sz w:val="24"/>
          <w:szCs w:val="24"/>
        </w:rPr>
        <w:t>,</w:t>
      </w:r>
      <w:r w:rsidR="0048012C" w:rsidRPr="00394396" w:rsidDel="0048012C">
        <w:rPr>
          <w:rFonts w:ascii="Garamond" w:hAnsi="Garamond"/>
          <w:sz w:val="24"/>
          <w:szCs w:val="24"/>
        </w:rPr>
        <w:t xml:space="preserve"> </w:t>
      </w:r>
    </w:p>
    <w:p w14:paraId="53EA66F3" w14:textId="77777777" w:rsidR="00203D9B" w:rsidRPr="00394396" w:rsidRDefault="00203D9B" w:rsidP="00394396">
      <w:pPr>
        <w:numPr>
          <w:ilvl w:val="1"/>
          <w:numId w:val="6"/>
        </w:numPr>
        <w:spacing w:after="0" w:line="300" w:lineRule="atLeast"/>
        <w:jc w:val="both"/>
        <w:rPr>
          <w:rFonts w:ascii="Garamond" w:hAnsi="Garamond"/>
          <w:sz w:val="24"/>
          <w:szCs w:val="24"/>
        </w:rPr>
      </w:pPr>
      <w:r w:rsidRPr="00394396">
        <w:rPr>
          <w:rFonts w:ascii="Garamond" w:hAnsi="Garamond"/>
          <w:sz w:val="24"/>
          <w:szCs w:val="24"/>
        </w:rPr>
        <w:t xml:space="preserve">OWU wraz z klauzulami dla określonego ryzyka ubezpieczeniowego. </w:t>
      </w:r>
    </w:p>
    <w:p w14:paraId="23A079E5" w14:textId="5FB1C6E6" w:rsidR="00311CEB" w:rsidRPr="00394396" w:rsidRDefault="00203D9B" w:rsidP="00394396">
      <w:pPr>
        <w:numPr>
          <w:ilvl w:val="0"/>
          <w:numId w:val="7"/>
        </w:numPr>
        <w:spacing w:after="0" w:line="300" w:lineRule="atLeast"/>
        <w:jc w:val="both"/>
        <w:rPr>
          <w:rFonts w:ascii="Garamond" w:hAnsi="Garamond"/>
          <w:sz w:val="24"/>
          <w:szCs w:val="24"/>
        </w:rPr>
      </w:pPr>
      <w:r w:rsidRPr="00394396">
        <w:rPr>
          <w:rFonts w:ascii="Garamond" w:hAnsi="Garamond"/>
          <w:sz w:val="24"/>
          <w:szCs w:val="24"/>
        </w:rPr>
        <w:t>W przypadku rozbieżności pomiędzy warunkami ubezpieczenia wynikającymi z ww. postanowień - Strony przyjmą do stosowania takie rozwiązanie, które będzie korzystniejsze dla Zamawiającego</w:t>
      </w:r>
      <w:r w:rsidR="00311CEB" w:rsidRPr="00394396">
        <w:rPr>
          <w:rFonts w:ascii="Garamond" w:hAnsi="Garamond"/>
          <w:sz w:val="24"/>
          <w:szCs w:val="24"/>
        </w:rPr>
        <w:t xml:space="preserve">, </w:t>
      </w:r>
      <w:r w:rsidR="00311CEB" w:rsidRPr="00394396">
        <w:rPr>
          <w:rFonts w:ascii="Garamond" w:hAnsi="Garamond" w:cs="Garamond"/>
          <w:sz w:val="24"/>
          <w:szCs w:val="24"/>
        </w:rPr>
        <w:t xml:space="preserve">z zastrzeżeniem, że </w:t>
      </w:r>
      <w:r w:rsidR="00311CEB" w:rsidRPr="00394396">
        <w:rPr>
          <w:rFonts w:ascii="Garamond" w:hAnsi="Garamond" w:cstheme="minorHAnsi"/>
          <w:color w:val="000000" w:themeColor="text1"/>
          <w:sz w:val="24"/>
          <w:szCs w:val="24"/>
        </w:rPr>
        <w:t>przesłanki wyłączające bądź ograniczające odpowiedzialność Ubezpieczyciela wynikające z OWU lub Oferty Wykonawcy mają zastosowanie, chyba że opisane w nich sytuacje zostały wprost włączone przez Zamawiającego do zakresu ubezpieczenia</w:t>
      </w:r>
      <w:r w:rsidRPr="00394396">
        <w:rPr>
          <w:rFonts w:ascii="Garamond" w:hAnsi="Garamond"/>
          <w:sz w:val="24"/>
          <w:szCs w:val="24"/>
        </w:rPr>
        <w:t>.</w:t>
      </w:r>
    </w:p>
    <w:p w14:paraId="5A72FF72" w14:textId="77777777" w:rsidR="00E001FA" w:rsidRDefault="00E001FA" w:rsidP="00394396">
      <w:pPr>
        <w:spacing w:after="0" w:line="300" w:lineRule="atLeast"/>
        <w:jc w:val="center"/>
        <w:rPr>
          <w:rFonts w:ascii="Garamond" w:hAnsi="Garamond"/>
          <w:b/>
          <w:sz w:val="24"/>
          <w:szCs w:val="24"/>
        </w:rPr>
      </w:pPr>
    </w:p>
    <w:p w14:paraId="30F8E7CA" w14:textId="31DBDB26" w:rsidR="00203D9B" w:rsidRPr="00394396" w:rsidRDefault="00203D9B" w:rsidP="00394396">
      <w:pPr>
        <w:spacing w:after="0" w:line="300" w:lineRule="atLeast"/>
        <w:jc w:val="center"/>
        <w:rPr>
          <w:rFonts w:ascii="Garamond" w:hAnsi="Garamond"/>
          <w:b/>
          <w:sz w:val="24"/>
          <w:szCs w:val="24"/>
        </w:rPr>
      </w:pPr>
      <w:r w:rsidRPr="00394396">
        <w:rPr>
          <w:rFonts w:ascii="Garamond" w:hAnsi="Garamond"/>
          <w:b/>
          <w:sz w:val="24"/>
          <w:szCs w:val="24"/>
        </w:rPr>
        <w:t>§ 5</w:t>
      </w:r>
    </w:p>
    <w:p w14:paraId="35E1CB4E" w14:textId="77777777" w:rsidR="00311CEB" w:rsidRPr="00394396" w:rsidRDefault="00311CEB" w:rsidP="00394396">
      <w:pPr>
        <w:spacing w:after="0" w:line="300" w:lineRule="atLeast"/>
        <w:jc w:val="center"/>
        <w:rPr>
          <w:rFonts w:ascii="Garamond" w:hAnsi="Garamond" w:cs="Garamond"/>
          <w:b/>
          <w:bCs/>
          <w:sz w:val="24"/>
          <w:szCs w:val="24"/>
        </w:rPr>
      </w:pPr>
      <w:r w:rsidRPr="00394396">
        <w:rPr>
          <w:rFonts w:ascii="Garamond" w:hAnsi="Garamond" w:cs="Garamond"/>
          <w:b/>
          <w:bCs/>
          <w:sz w:val="24"/>
          <w:szCs w:val="24"/>
        </w:rPr>
        <w:t>Tryb wystawienia polis potwierdzających zawarcie umowy ubezpieczenia</w:t>
      </w:r>
    </w:p>
    <w:p w14:paraId="6AD4321B" w14:textId="77777777" w:rsidR="00203D9B" w:rsidRPr="00394396" w:rsidRDefault="00203D9B" w:rsidP="00394396">
      <w:pPr>
        <w:numPr>
          <w:ilvl w:val="0"/>
          <w:numId w:val="8"/>
        </w:numPr>
        <w:spacing w:after="0" w:line="300" w:lineRule="atLeast"/>
        <w:jc w:val="both"/>
        <w:rPr>
          <w:rFonts w:ascii="Garamond" w:hAnsi="Garamond"/>
          <w:sz w:val="24"/>
          <w:szCs w:val="24"/>
        </w:rPr>
      </w:pPr>
      <w:r w:rsidRPr="00394396">
        <w:rPr>
          <w:rFonts w:ascii="Garamond" w:hAnsi="Garamond"/>
          <w:sz w:val="24"/>
          <w:szCs w:val="24"/>
        </w:rPr>
        <w:t>Wykonawca potwierdzi zawarcie poszczególnych rodzajów ubezpieczenia polisami lub innymi dokumentami ubezpieczeniowymi:</w:t>
      </w:r>
    </w:p>
    <w:p w14:paraId="4DF6FA1F" w14:textId="0144FA0E" w:rsidR="007F1E71" w:rsidRPr="00394396" w:rsidRDefault="007F1E71" w:rsidP="00394396">
      <w:pPr>
        <w:numPr>
          <w:ilvl w:val="0"/>
          <w:numId w:val="14"/>
        </w:numPr>
        <w:spacing w:after="0" w:line="300" w:lineRule="atLeast"/>
        <w:jc w:val="both"/>
        <w:rPr>
          <w:rFonts w:ascii="Garamond" w:hAnsi="Garamond"/>
          <w:sz w:val="24"/>
          <w:szCs w:val="24"/>
        </w:rPr>
      </w:pPr>
      <w:r w:rsidRPr="00394396">
        <w:rPr>
          <w:rFonts w:ascii="Garamond" w:hAnsi="Garamond"/>
          <w:sz w:val="24"/>
          <w:szCs w:val="24"/>
        </w:rPr>
        <w:t xml:space="preserve">W pierwszym rocznym okresie rozliczeniowym </w:t>
      </w:r>
      <w:r w:rsidR="00B6549C" w:rsidRPr="00394396">
        <w:rPr>
          <w:rFonts w:ascii="Garamond" w:hAnsi="Garamond"/>
          <w:sz w:val="24"/>
          <w:szCs w:val="24"/>
        </w:rPr>
        <w:t>do dnia poprzedzającego dzień rozpoczęcia okresu ubezpieczenia danego pojazdu. Strony uzgadniają ostateczny termin potwierdzenia zawarcia poszczególnych rodzajów ubezpieczenia polisami lub innymi dokumentami ubezpieczeniowymi</w:t>
      </w:r>
      <w:r w:rsidRPr="00394396">
        <w:rPr>
          <w:rFonts w:ascii="Garamond" w:hAnsi="Garamond"/>
          <w:sz w:val="24"/>
          <w:szCs w:val="24"/>
        </w:rPr>
        <w:t>:</w:t>
      </w:r>
    </w:p>
    <w:p w14:paraId="56B1B076" w14:textId="534AEB91" w:rsidR="007F1E71" w:rsidRPr="00394396" w:rsidRDefault="007F1E71" w:rsidP="00394396">
      <w:pPr>
        <w:pStyle w:val="Akapitzlist"/>
        <w:numPr>
          <w:ilvl w:val="0"/>
          <w:numId w:val="41"/>
        </w:numPr>
        <w:spacing w:before="0" w:after="0" w:line="300" w:lineRule="atLeast"/>
        <w:rPr>
          <w:rFonts w:ascii="Garamond" w:hAnsi="Garamond"/>
          <w:sz w:val="24"/>
          <w:szCs w:val="24"/>
        </w:rPr>
      </w:pPr>
      <w:r w:rsidRPr="00394396">
        <w:rPr>
          <w:rFonts w:ascii="Garamond" w:hAnsi="Garamond"/>
          <w:sz w:val="24"/>
          <w:szCs w:val="24"/>
        </w:rPr>
        <w:t xml:space="preserve">do </w:t>
      </w:r>
      <w:r w:rsidR="00B6549C" w:rsidRPr="00394396">
        <w:rPr>
          <w:rFonts w:ascii="Garamond" w:hAnsi="Garamond"/>
          <w:sz w:val="24"/>
          <w:szCs w:val="24"/>
        </w:rPr>
        <w:t xml:space="preserve">dnia </w:t>
      </w:r>
      <w:r w:rsidR="00311CEB" w:rsidRPr="00394396">
        <w:rPr>
          <w:rFonts w:ascii="Garamond" w:hAnsi="Garamond"/>
          <w:sz w:val="24"/>
          <w:szCs w:val="24"/>
        </w:rPr>
        <w:t>1</w:t>
      </w:r>
      <w:r w:rsidR="00893DD1" w:rsidRPr="00394396">
        <w:rPr>
          <w:rFonts w:ascii="Garamond" w:hAnsi="Garamond"/>
          <w:sz w:val="24"/>
          <w:szCs w:val="24"/>
        </w:rPr>
        <w:t>0</w:t>
      </w:r>
      <w:r w:rsidR="00311CEB" w:rsidRPr="00394396">
        <w:rPr>
          <w:rFonts w:ascii="Garamond" w:hAnsi="Garamond"/>
          <w:sz w:val="24"/>
          <w:szCs w:val="24"/>
        </w:rPr>
        <w:t>.01</w:t>
      </w:r>
      <w:r w:rsidR="00B6549C" w:rsidRPr="00394396">
        <w:rPr>
          <w:rFonts w:ascii="Garamond" w:hAnsi="Garamond"/>
          <w:sz w:val="24"/>
          <w:szCs w:val="24"/>
        </w:rPr>
        <w:t>.202</w:t>
      </w:r>
      <w:r w:rsidR="00311CEB" w:rsidRPr="00394396">
        <w:rPr>
          <w:rFonts w:ascii="Garamond" w:hAnsi="Garamond"/>
          <w:sz w:val="24"/>
          <w:szCs w:val="24"/>
        </w:rPr>
        <w:t>5</w:t>
      </w:r>
      <w:r w:rsidR="00B6549C" w:rsidRPr="00394396">
        <w:rPr>
          <w:rFonts w:ascii="Garamond" w:hAnsi="Garamond"/>
          <w:sz w:val="24"/>
          <w:szCs w:val="24"/>
        </w:rPr>
        <w:t xml:space="preserve"> r.</w:t>
      </w:r>
      <w:r w:rsidRPr="00394396">
        <w:rPr>
          <w:rFonts w:ascii="Garamond" w:hAnsi="Garamond"/>
          <w:sz w:val="24"/>
          <w:szCs w:val="24"/>
        </w:rPr>
        <w:t xml:space="preserve"> dla wszystkich pojazdów</w:t>
      </w:r>
      <w:r w:rsidR="00F423AB" w:rsidRPr="00394396">
        <w:rPr>
          <w:rFonts w:ascii="Garamond" w:hAnsi="Garamond"/>
          <w:sz w:val="24"/>
          <w:szCs w:val="24"/>
        </w:rPr>
        <w:t xml:space="preserve"> lub </w:t>
      </w:r>
    </w:p>
    <w:p w14:paraId="451E574F" w14:textId="09A7BD36" w:rsidR="007F1E71" w:rsidRPr="00394396" w:rsidRDefault="007F1E71" w:rsidP="00394396">
      <w:pPr>
        <w:pStyle w:val="Akapitzlist"/>
        <w:numPr>
          <w:ilvl w:val="0"/>
          <w:numId w:val="41"/>
        </w:numPr>
        <w:spacing w:before="0" w:after="0" w:line="300" w:lineRule="atLeast"/>
        <w:rPr>
          <w:rFonts w:ascii="Garamond" w:hAnsi="Garamond"/>
          <w:sz w:val="24"/>
          <w:szCs w:val="24"/>
        </w:rPr>
      </w:pPr>
      <w:r w:rsidRPr="00394396">
        <w:rPr>
          <w:rFonts w:ascii="Garamond" w:hAnsi="Garamond"/>
          <w:sz w:val="24"/>
          <w:szCs w:val="24"/>
        </w:rPr>
        <w:t>do dnia 10.01.2025 r. dla pojazdów, których okres ubezpieczenia rozpoczyna się od 21.01.2025 r. do 31.07.2025 r. oraz do dnia 10.07.2025 r. dla pojazdów, których okres ubezpieczenia rozpoczyna się od 01.08.2025 r. do dnia 20.01.2026 r.</w:t>
      </w:r>
    </w:p>
    <w:p w14:paraId="7E5753A1" w14:textId="131EC094" w:rsidR="007F1E71" w:rsidRPr="00394396" w:rsidRDefault="007F1E71" w:rsidP="00394396">
      <w:pPr>
        <w:numPr>
          <w:ilvl w:val="0"/>
          <w:numId w:val="14"/>
        </w:numPr>
        <w:spacing w:after="0" w:line="300" w:lineRule="atLeast"/>
        <w:jc w:val="both"/>
        <w:rPr>
          <w:rFonts w:ascii="Garamond" w:hAnsi="Garamond"/>
          <w:sz w:val="24"/>
          <w:szCs w:val="24"/>
        </w:rPr>
      </w:pPr>
      <w:r w:rsidRPr="00394396">
        <w:rPr>
          <w:rFonts w:ascii="Garamond" w:hAnsi="Garamond"/>
          <w:sz w:val="24"/>
          <w:szCs w:val="24"/>
        </w:rPr>
        <w:t>W drugim rocznym okresie rozliczeniowym do dnia poprzedzającego dzień rozpoczęcia okresu ubezpieczenia danego pojazdu. Strony uzgadniają ostateczny termin potwierdzenia zawarcia poszczególnych rodzajów ubezpieczenia polisami lub innymi dokumentami ubezpieczeniowymi:</w:t>
      </w:r>
    </w:p>
    <w:p w14:paraId="77304477" w14:textId="709D7F14" w:rsidR="007F1E71" w:rsidRPr="00394396" w:rsidRDefault="007F1E71" w:rsidP="00394396">
      <w:pPr>
        <w:pStyle w:val="Akapitzlist"/>
        <w:numPr>
          <w:ilvl w:val="0"/>
          <w:numId w:val="42"/>
        </w:numPr>
        <w:spacing w:before="0" w:after="0" w:line="300" w:lineRule="atLeast"/>
        <w:rPr>
          <w:rFonts w:ascii="Garamond" w:hAnsi="Garamond"/>
          <w:sz w:val="24"/>
          <w:szCs w:val="24"/>
        </w:rPr>
      </w:pPr>
      <w:r w:rsidRPr="00394396">
        <w:rPr>
          <w:rFonts w:ascii="Garamond" w:hAnsi="Garamond"/>
          <w:sz w:val="24"/>
          <w:szCs w:val="24"/>
        </w:rPr>
        <w:t xml:space="preserve">do dnia 10.01.2026 r. dla wszystkich pojazdów lub </w:t>
      </w:r>
    </w:p>
    <w:p w14:paraId="3EA5EBE4" w14:textId="70A6D028" w:rsidR="007F1E71" w:rsidRPr="00394396" w:rsidRDefault="007F1E71" w:rsidP="00394396">
      <w:pPr>
        <w:pStyle w:val="Akapitzlist"/>
        <w:numPr>
          <w:ilvl w:val="0"/>
          <w:numId w:val="42"/>
        </w:numPr>
        <w:spacing w:before="0" w:after="0" w:line="300" w:lineRule="atLeast"/>
        <w:rPr>
          <w:rFonts w:ascii="Garamond" w:hAnsi="Garamond"/>
          <w:sz w:val="24"/>
          <w:szCs w:val="24"/>
        </w:rPr>
      </w:pPr>
      <w:r w:rsidRPr="00394396">
        <w:rPr>
          <w:rFonts w:ascii="Garamond" w:hAnsi="Garamond"/>
          <w:sz w:val="24"/>
          <w:szCs w:val="24"/>
        </w:rPr>
        <w:t>do dnia 10.01.2026 r. dla pojazdów, których okres ubezpieczenia rozpoczyna się od 21.01.2026 r. do 31.07.2026 r. oraz do dnia 10.07.2026 r. dla pojazdów, których okres ubezpieczenia rozpoczyna się od 01.08.2026 r. do dnia 20.01.2027 r.</w:t>
      </w:r>
    </w:p>
    <w:p w14:paraId="4F4CA5AE" w14:textId="1E81F15E" w:rsidR="00203D9B" w:rsidRPr="00394396" w:rsidRDefault="007F1E71" w:rsidP="00394396">
      <w:pPr>
        <w:numPr>
          <w:ilvl w:val="0"/>
          <w:numId w:val="14"/>
        </w:numPr>
        <w:spacing w:after="0" w:line="300" w:lineRule="atLeast"/>
        <w:jc w:val="both"/>
        <w:rPr>
          <w:rFonts w:ascii="Garamond" w:hAnsi="Garamond"/>
          <w:sz w:val="24"/>
          <w:szCs w:val="24"/>
        </w:rPr>
      </w:pPr>
      <w:r w:rsidRPr="00394396">
        <w:rPr>
          <w:rFonts w:ascii="Garamond" w:hAnsi="Garamond"/>
          <w:sz w:val="24"/>
          <w:szCs w:val="24"/>
        </w:rPr>
        <w:t>N</w:t>
      </w:r>
      <w:r w:rsidR="00203D9B" w:rsidRPr="00394396">
        <w:rPr>
          <w:rFonts w:ascii="Garamond" w:hAnsi="Garamond"/>
          <w:sz w:val="24"/>
          <w:szCs w:val="24"/>
        </w:rPr>
        <w:t xml:space="preserve">ie później niż w ciągu </w:t>
      </w:r>
      <w:r w:rsidR="00311CEB" w:rsidRPr="00394396">
        <w:rPr>
          <w:rFonts w:ascii="Garamond" w:hAnsi="Garamond"/>
          <w:sz w:val="24"/>
          <w:szCs w:val="24"/>
        </w:rPr>
        <w:t>3</w:t>
      </w:r>
      <w:r w:rsidR="00203D9B" w:rsidRPr="00394396">
        <w:rPr>
          <w:rFonts w:ascii="Garamond" w:hAnsi="Garamond"/>
          <w:sz w:val="24"/>
          <w:szCs w:val="24"/>
        </w:rPr>
        <w:t xml:space="preserve"> dni od dnia zgłoszenia do Wykonawcy nabycia nowego </w:t>
      </w:r>
      <w:r w:rsidR="004C07CC" w:rsidRPr="00394396">
        <w:rPr>
          <w:rFonts w:ascii="Garamond" w:hAnsi="Garamond"/>
          <w:sz w:val="24"/>
          <w:szCs w:val="24"/>
        </w:rPr>
        <w:t>pojazdu</w:t>
      </w:r>
      <w:r w:rsidR="00203D9B" w:rsidRPr="00394396">
        <w:rPr>
          <w:rFonts w:ascii="Garamond" w:hAnsi="Garamond"/>
          <w:sz w:val="24"/>
          <w:szCs w:val="24"/>
        </w:rPr>
        <w:t>.</w:t>
      </w:r>
    </w:p>
    <w:p w14:paraId="54B32ACC" w14:textId="1F195044" w:rsidR="007F1E71" w:rsidRPr="00394396" w:rsidRDefault="007F1E71" w:rsidP="00394396">
      <w:pPr>
        <w:numPr>
          <w:ilvl w:val="0"/>
          <w:numId w:val="8"/>
        </w:numPr>
        <w:spacing w:after="0" w:line="300" w:lineRule="atLeast"/>
        <w:jc w:val="both"/>
        <w:rPr>
          <w:rFonts w:ascii="Garamond" w:hAnsi="Garamond"/>
          <w:sz w:val="24"/>
          <w:szCs w:val="24"/>
        </w:rPr>
      </w:pPr>
      <w:r w:rsidRPr="00394396">
        <w:rPr>
          <w:rFonts w:ascii="Garamond" w:hAnsi="Garamond"/>
          <w:sz w:val="24"/>
          <w:szCs w:val="24"/>
        </w:rPr>
        <w:t>Wskazane powyżej terminy mogą ulec zmianie na wniosek Zamawiającego, po uzyskaniu akceptacji Wykonawcy.</w:t>
      </w:r>
    </w:p>
    <w:p w14:paraId="1123231E" w14:textId="77777777" w:rsidR="00E001FA" w:rsidRDefault="00E001FA" w:rsidP="00394396">
      <w:pPr>
        <w:spacing w:after="0" w:line="300" w:lineRule="atLeast"/>
        <w:jc w:val="center"/>
        <w:rPr>
          <w:rFonts w:ascii="Garamond" w:hAnsi="Garamond"/>
          <w:b/>
          <w:sz w:val="24"/>
          <w:szCs w:val="24"/>
        </w:rPr>
      </w:pPr>
    </w:p>
    <w:p w14:paraId="7D304135" w14:textId="08BE8C90" w:rsidR="00203D9B" w:rsidRPr="00394396" w:rsidRDefault="00203D9B" w:rsidP="00394396">
      <w:pPr>
        <w:spacing w:after="0" w:line="300" w:lineRule="atLeast"/>
        <w:jc w:val="center"/>
        <w:rPr>
          <w:rFonts w:ascii="Garamond" w:hAnsi="Garamond"/>
          <w:sz w:val="24"/>
          <w:szCs w:val="24"/>
        </w:rPr>
      </w:pPr>
      <w:r w:rsidRPr="00394396">
        <w:rPr>
          <w:rFonts w:ascii="Garamond" w:hAnsi="Garamond"/>
          <w:b/>
          <w:sz w:val="24"/>
          <w:szCs w:val="24"/>
        </w:rPr>
        <w:t>§ 6</w:t>
      </w:r>
    </w:p>
    <w:p w14:paraId="3F427E0C" w14:textId="77777777" w:rsidR="00203D9B" w:rsidRPr="00394396" w:rsidRDefault="00203D9B" w:rsidP="00394396">
      <w:pPr>
        <w:spacing w:after="0" w:line="300" w:lineRule="atLeast"/>
        <w:jc w:val="center"/>
        <w:rPr>
          <w:rFonts w:ascii="Garamond" w:hAnsi="Garamond"/>
          <w:b/>
          <w:sz w:val="24"/>
          <w:szCs w:val="24"/>
        </w:rPr>
      </w:pPr>
      <w:r w:rsidRPr="00394396">
        <w:rPr>
          <w:rFonts w:ascii="Garamond" w:hAnsi="Garamond"/>
          <w:b/>
          <w:sz w:val="24"/>
          <w:szCs w:val="24"/>
        </w:rPr>
        <w:t>Okres trwania Umowy</w:t>
      </w:r>
    </w:p>
    <w:p w14:paraId="605131AE" w14:textId="5A6C2743" w:rsidR="00203D9B" w:rsidRPr="00394396" w:rsidRDefault="00203D9B" w:rsidP="00394396">
      <w:pPr>
        <w:numPr>
          <w:ilvl w:val="0"/>
          <w:numId w:val="15"/>
        </w:numPr>
        <w:spacing w:after="0" w:line="300" w:lineRule="atLeast"/>
        <w:jc w:val="both"/>
        <w:rPr>
          <w:rFonts w:ascii="Garamond" w:hAnsi="Garamond"/>
          <w:sz w:val="24"/>
          <w:szCs w:val="24"/>
        </w:rPr>
      </w:pPr>
      <w:r w:rsidRPr="00394396">
        <w:rPr>
          <w:rFonts w:ascii="Garamond" w:hAnsi="Garamond"/>
          <w:sz w:val="24"/>
          <w:szCs w:val="24"/>
        </w:rPr>
        <w:lastRenderedPageBreak/>
        <w:t>Niniejsza Umowa została zawarta na czas określony:</w:t>
      </w:r>
      <w:r w:rsidR="00311CEB" w:rsidRPr="00394396">
        <w:rPr>
          <w:rFonts w:ascii="Garamond" w:hAnsi="Garamond"/>
          <w:sz w:val="24"/>
          <w:szCs w:val="24"/>
        </w:rPr>
        <w:t xml:space="preserve"> </w:t>
      </w:r>
      <w:r w:rsidR="00311CEB" w:rsidRPr="00394396">
        <w:rPr>
          <w:rFonts w:ascii="Garamond" w:hAnsi="Garamond" w:cs="Garamond"/>
          <w:sz w:val="24"/>
          <w:szCs w:val="24"/>
        </w:rPr>
        <w:t xml:space="preserve">od </w:t>
      </w:r>
      <w:r w:rsidR="00893DD1" w:rsidRPr="00394396">
        <w:rPr>
          <w:rFonts w:ascii="Garamond" w:hAnsi="Garamond" w:cs="Garamond"/>
          <w:sz w:val="24"/>
          <w:szCs w:val="24"/>
        </w:rPr>
        <w:t>21</w:t>
      </w:r>
      <w:r w:rsidR="00311CEB" w:rsidRPr="00394396">
        <w:rPr>
          <w:rFonts w:ascii="Garamond" w:hAnsi="Garamond" w:cs="Garamond"/>
          <w:sz w:val="24"/>
          <w:szCs w:val="24"/>
        </w:rPr>
        <w:t>.0</w:t>
      </w:r>
      <w:r w:rsidR="00893DD1" w:rsidRPr="00394396">
        <w:rPr>
          <w:rFonts w:ascii="Garamond" w:hAnsi="Garamond" w:cs="Garamond"/>
          <w:sz w:val="24"/>
          <w:szCs w:val="24"/>
        </w:rPr>
        <w:t>1</w:t>
      </w:r>
      <w:r w:rsidR="00311CEB" w:rsidRPr="00394396">
        <w:rPr>
          <w:rFonts w:ascii="Garamond" w:hAnsi="Garamond" w:cs="Garamond"/>
          <w:sz w:val="24"/>
          <w:szCs w:val="24"/>
        </w:rPr>
        <w:t xml:space="preserve">.2025 r. do </w:t>
      </w:r>
      <w:r w:rsidR="00893DD1" w:rsidRPr="00394396">
        <w:rPr>
          <w:rFonts w:ascii="Garamond" w:hAnsi="Garamond" w:cs="Garamond"/>
          <w:sz w:val="24"/>
          <w:szCs w:val="24"/>
        </w:rPr>
        <w:t>20</w:t>
      </w:r>
      <w:r w:rsidR="00311CEB" w:rsidRPr="00394396">
        <w:rPr>
          <w:rFonts w:ascii="Garamond" w:hAnsi="Garamond" w:cs="Garamond"/>
          <w:sz w:val="24"/>
          <w:szCs w:val="24"/>
        </w:rPr>
        <w:t>.01.2027 r., z podziałem na dwa dwunastomiesięczne okresy rozliczeniowe</w:t>
      </w:r>
      <w:r w:rsidR="00311CEB" w:rsidRPr="00394396">
        <w:rPr>
          <w:rFonts w:ascii="Garamond" w:hAnsi="Garamond"/>
          <w:sz w:val="24"/>
          <w:szCs w:val="24"/>
        </w:rPr>
        <w:t xml:space="preserve">, </w:t>
      </w:r>
      <w:r w:rsidRPr="00394396">
        <w:rPr>
          <w:rFonts w:ascii="Garamond" w:hAnsi="Garamond"/>
          <w:sz w:val="24"/>
          <w:szCs w:val="24"/>
        </w:rPr>
        <w:t xml:space="preserve">przy czym okres ubezpieczenia dla każdego z pojazdów wynosi </w:t>
      </w:r>
      <w:r w:rsidR="00311CEB" w:rsidRPr="00394396">
        <w:rPr>
          <w:rFonts w:ascii="Garamond" w:hAnsi="Garamond"/>
          <w:sz w:val="24"/>
          <w:szCs w:val="24"/>
        </w:rPr>
        <w:t xml:space="preserve">maksymalnie dwa </w:t>
      </w:r>
      <w:r w:rsidR="00D35E61" w:rsidRPr="00394396">
        <w:rPr>
          <w:rFonts w:ascii="Garamond" w:hAnsi="Garamond"/>
          <w:sz w:val="24"/>
          <w:szCs w:val="24"/>
        </w:rPr>
        <w:t xml:space="preserve">lata, </w:t>
      </w:r>
      <w:r w:rsidR="00311CEB" w:rsidRPr="00394396">
        <w:rPr>
          <w:rFonts w:ascii="Garamond" w:hAnsi="Garamond"/>
          <w:sz w:val="24"/>
          <w:szCs w:val="24"/>
        </w:rPr>
        <w:t>po dwanaście</w:t>
      </w:r>
      <w:r w:rsidRPr="00394396">
        <w:rPr>
          <w:rFonts w:ascii="Garamond" w:hAnsi="Garamond"/>
          <w:sz w:val="24"/>
          <w:szCs w:val="24"/>
        </w:rPr>
        <w:t xml:space="preserve"> miesięcy i wynika z </w:t>
      </w:r>
      <w:r w:rsidR="00766F89" w:rsidRPr="00394396">
        <w:rPr>
          <w:rFonts w:ascii="Garamond" w:hAnsi="Garamond"/>
          <w:sz w:val="24"/>
          <w:szCs w:val="24"/>
        </w:rPr>
        <w:t xml:space="preserve">załącznika </w:t>
      </w:r>
      <w:r w:rsidR="008A2035" w:rsidRPr="00394396">
        <w:rPr>
          <w:rFonts w:ascii="Garamond" w:hAnsi="Garamond"/>
          <w:sz w:val="24"/>
          <w:szCs w:val="24"/>
        </w:rPr>
        <w:t>D</w:t>
      </w:r>
      <w:r w:rsidR="00766F89" w:rsidRPr="00394396">
        <w:rPr>
          <w:rFonts w:ascii="Garamond" w:hAnsi="Garamond"/>
          <w:sz w:val="24"/>
          <w:szCs w:val="24"/>
        </w:rPr>
        <w:t xml:space="preserve"> do </w:t>
      </w:r>
      <w:r w:rsidR="00311CEB" w:rsidRPr="00394396">
        <w:rPr>
          <w:rFonts w:ascii="Garamond" w:hAnsi="Garamond"/>
          <w:sz w:val="24"/>
          <w:szCs w:val="24"/>
        </w:rPr>
        <w:t>Regulaminu przetargu</w:t>
      </w:r>
      <w:r w:rsidRPr="00394396">
        <w:rPr>
          <w:rFonts w:ascii="Garamond" w:hAnsi="Garamond"/>
          <w:sz w:val="24"/>
          <w:szCs w:val="24"/>
        </w:rPr>
        <w:t>.</w:t>
      </w:r>
    </w:p>
    <w:p w14:paraId="25EBCFA2" w14:textId="0C826CF4" w:rsidR="00203D9B" w:rsidRPr="00394396" w:rsidRDefault="00203D9B" w:rsidP="00394396">
      <w:pPr>
        <w:numPr>
          <w:ilvl w:val="0"/>
          <w:numId w:val="15"/>
        </w:numPr>
        <w:spacing w:after="0" w:line="300" w:lineRule="atLeast"/>
        <w:jc w:val="both"/>
        <w:rPr>
          <w:rFonts w:ascii="Garamond" w:hAnsi="Garamond"/>
          <w:sz w:val="24"/>
          <w:szCs w:val="24"/>
        </w:rPr>
      </w:pPr>
      <w:r w:rsidRPr="00394396">
        <w:rPr>
          <w:rFonts w:ascii="Garamond" w:hAnsi="Garamond"/>
          <w:sz w:val="24"/>
          <w:szCs w:val="24"/>
        </w:rPr>
        <w:t xml:space="preserve">Polisy ubezpieczeniowe zostaną wystawione zgodnie z § 5 niniejszej Umowy, </w:t>
      </w:r>
      <w:r w:rsidR="00D21988" w:rsidRPr="00394396">
        <w:rPr>
          <w:rFonts w:ascii="Garamond" w:hAnsi="Garamond"/>
          <w:sz w:val="24"/>
          <w:szCs w:val="24"/>
        </w:rPr>
        <w:br/>
      </w:r>
      <w:r w:rsidRPr="00394396">
        <w:rPr>
          <w:rFonts w:ascii="Garamond" w:hAnsi="Garamond"/>
          <w:sz w:val="24"/>
          <w:szCs w:val="24"/>
        </w:rPr>
        <w:t xml:space="preserve">z zastrzeżeniem, że zapłata składki następować będzie na rachunek bankowy Wykonawcy wskazany w treści </w:t>
      </w:r>
      <w:r w:rsidR="00311CEB" w:rsidRPr="00394396">
        <w:rPr>
          <w:rFonts w:ascii="Garamond" w:hAnsi="Garamond"/>
          <w:sz w:val="24"/>
          <w:szCs w:val="24"/>
        </w:rPr>
        <w:t>polisy lub noty zbiorczej wystawi</w:t>
      </w:r>
      <w:r w:rsidR="00C814F4" w:rsidRPr="00394396">
        <w:rPr>
          <w:rFonts w:ascii="Garamond" w:hAnsi="Garamond"/>
          <w:sz w:val="24"/>
          <w:szCs w:val="24"/>
        </w:rPr>
        <w:t>o</w:t>
      </w:r>
      <w:r w:rsidR="00311CEB" w:rsidRPr="00394396">
        <w:rPr>
          <w:rFonts w:ascii="Garamond" w:hAnsi="Garamond"/>
          <w:sz w:val="24"/>
          <w:szCs w:val="24"/>
        </w:rPr>
        <w:t>nej zgodnie z indywidualnym uzgodnieniem pomiędzy stronami Umowy</w:t>
      </w:r>
      <w:r w:rsidRPr="00394396">
        <w:rPr>
          <w:rFonts w:ascii="Garamond" w:hAnsi="Garamond"/>
          <w:sz w:val="24"/>
          <w:szCs w:val="24"/>
        </w:rPr>
        <w:t>.</w:t>
      </w:r>
    </w:p>
    <w:p w14:paraId="01140F77" w14:textId="77777777" w:rsidR="00E001FA" w:rsidRDefault="00E001FA" w:rsidP="00394396">
      <w:pPr>
        <w:spacing w:after="0" w:line="300" w:lineRule="atLeast"/>
        <w:jc w:val="center"/>
        <w:rPr>
          <w:rFonts w:ascii="Garamond" w:hAnsi="Garamond"/>
          <w:b/>
          <w:sz w:val="24"/>
          <w:szCs w:val="24"/>
        </w:rPr>
      </w:pPr>
    </w:p>
    <w:p w14:paraId="62893126" w14:textId="0C06EF39" w:rsidR="00203D9B" w:rsidRPr="00394396" w:rsidRDefault="00203D9B" w:rsidP="00394396">
      <w:pPr>
        <w:spacing w:after="0" w:line="300" w:lineRule="atLeast"/>
        <w:jc w:val="center"/>
        <w:rPr>
          <w:rFonts w:ascii="Garamond" w:hAnsi="Garamond"/>
          <w:sz w:val="24"/>
          <w:szCs w:val="24"/>
        </w:rPr>
      </w:pPr>
      <w:r w:rsidRPr="00394396">
        <w:rPr>
          <w:rFonts w:ascii="Garamond" w:hAnsi="Garamond"/>
          <w:b/>
          <w:sz w:val="24"/>
          <w:szCs w:val="24"/>
        </w:rPr>
        <w:t>§ 7</w:t>
      </w:r>
    </w:p>
    <w:p w14:paraId="442F5A98" w14:textId="0AEBA9A0" w:rsidR="00203D9B" w:rsidRPr="00394396" w:rsidRDefault="00203D9B" w:rsidP="00394396">
      <w:pPr>
        <w:spacing w:after="0" w:line="300" w:lineRule="atLeast"/>
        <w:jc w:val="center"/>
        <w:rPr>
          <w:rFonts w:ascii="Garamond" w:hAnsi="Garamond"/>
          <w:b/>
          <w:sz w:val="24"/>
          <w:szCs w:val="24"/>
        </w:rPr>
      </w:pPr>
      <w:r w:rsidRPr="00394396">
        <w:rPr>
          <w:rFonts w:ascii="Garamond" w:hAnsi="Garamond"/>
          <w:b/>
          <w:sz w:val="24"/>
          <w:szCs w:val="24"/>
        </w:rPr>
        <w:t>Sum</w:t>
      </w:r>
      <w:r w:rsidR="005953C9" w:rsidRPr="00394396">
        <w:rPr>
          <w:rFonts w:ascii="Garamond" w:hAnsi="Garamond"/>
          <w:b/>
          <w:sz w:val="24"/>
          <w:szCs w:val="24"/>
        </w:rPr>
        <w:t>a</w:t>
      </w:r>
      <w:r w:rsidRPr="00394396">
        <w:rPr>
          <w:rFonts w:ascii="Garamond" w:hAnsi="Garamond"/>
          <w:b/>
          <w:sz w:val="24"/>
          <w:szCs w:val="24"/>
        </w:rPr>
        <w:t xml:space="preserve"> gwarancyjn</w:t>
      </w:r>
      <w:r w:rsidR="005953C9" w:rsidRPr="00394396">
        <w:rPr>
          <w:rFonts w:ascii="Garamond" w:hAnsi="Garamond"/>
          <w:b/>
          <w:sz w:val="24"/>
          <w:szCs w:val="24"/>
        </w:rPr>
        <w:t>a</w:t>
      </w:r>
      <w:r w:rsidRPr="00394396">
        <w:rPr>
          <w:rFonts w:ascii="Garamond" w:hAnsi="Garamond"/>
          <w:b/>
          <w:sz w:val="24"/>
          <w:szCs w:val="24"/>
        </w:rPr>
        <w:t>, sumy ubezpieczenia oraz składka ubezpieczeniowa</w:t>
      </w:r>
    </w:p>
    <w:p w14:paraId="67B34040" w14:textId="022B2A3B" w:rsidR="00203D9B" w:rsidRPr="00394396" w:rsidRDefault="00203D9B" w:rsidP="00394396">
      <w:pPr>
        <w:numPr>
          <w:ilvl w:val="0"/>
          <w:numId w:val="9"/>
        </w:numPr>
        <w:spacing w:after="0" w:line="300" w:lineRule="atLeast"/>
        <w:jc w:val="both"/>
        <w:rPr>
          <w:rFonts w:ascii="Garamond" w:hAnsi="Garamond"/>
          <w:sz w:val="24"/>
          <w:szCs w:val="24"/>
        </w:rPr>
      </w:pPr>
      <w:r w:rsidRPr="00394396">
        <w:rPr>
          <w:rFonts w:ascii="Garamond" w:hAnsi="Garamond"/>
          <w:sz w:val="24"/>
          <w:szCs w:val="24"/>
        </w:rPr>
        <w:t>Sum</w:t>
      </w:r>
      <w:r w:rsidR="005953C9" w:rsidRPr="00394396">
        <w:rPr>
          <w:rFonts w:ascii="Garamond" w:hAnsi="Garamond"/>
          <w:sz w:val="24"/>
          <w:szCs w:val="24"/>
        </w:rPr>
        <w:t>ę</w:t>
      </w:r>
      <w:r w:rsidRPr="00394396">
        <w:rPr>
          <w:rFonts w:ascii="Garamond" w:hAnsi="Garamond"/>
          <w:sz w:val="24"/>
          <w:szCs w:val="24"/>
        </w:rPr>
        <w:t xml:space="preserve"> gwarancyjn</w:t>
      </w:r>
      <w:r w:rsidR="005953C9" w:rsidRPr="00394396">
        <w:rPr>
          <w:rFonts w:ascii="Garamond" w:hAnsi="Garamond"/>
          <w:sz w:val="24"/>
          <w:szCs w:val="24"/>
        </w:rPr>
        <w:t>ą</w:t>
      </w:r>
      <w:r w:rsidRPr="00394396">
        <w:rPr>
          <w:rFonts w:ascii="Garamond" w:hAnsi="Garamond"/>
          <w:sz w:val="24"/>
          <w:szCs w:val="24"/>
        </w:rPr>
        <w:t xml:space="preserve"> oraz sumy ubezpieczenia dla poszczególnych ryzyk ustala się zgodnie </w:t>
      </w:r>
      <w:r w:rsidRPr="00394396">
        <w:rPr>
          <w:rFonts w:ascii="Garamond" w:hAnsi="Garamond"/>
          <w:sz w:val="24"/>
          <w:szCs w:val="24"/>
        </w:rPr>
        <w:br/>
        <w:t xml:space="preserve">z </w:t>
      </w:r>
      <w:r w:rsidR="00D151C3" w:rsidRPr="00394396">
        <w:rPr>
          <w:rFonts w:ascii="Garamond" w:hAnsi="Garamond"/>
          <w:sz w:val="24"/>
          <w:szCs w:val="24"/>
        </w:rPr>
        <w:t>Regulaminem przetargu</w:t>
      </w:r>
      <w:r w:rsidR="0012244C" w:rsidRPr="00394396">
        <w:rPr>
          <w:rFonts w:ascii="Garamond" w:hAnsi="Garamond"/>
          <w:sz w:val="24"/>
          <w:szCs w:val="24"/>
        </w:rPr>
        <w:t xml:space="preserve"> wraz z jego załącznikami.</w:t>
      </w:r>
    </w:p>
    <w:p w14:paraId="62B4B894" w14:textId="4E4A2F13" w:rsidR="00203D9B" w:rsidRPr="00394396" w:rsidRDefault="00203D9B" w:rsidP="00394396">
      <w:pPr>
        <w:numPr>
          <w:ilvl w:val="0"/>
          <w:numId w:val="9"/>
        </w:numPr>
        <w:spacing w:after="0" w:line="300" w:lineRule="atLeast"/>
        <w:jc w:val="both"/>
        <w:rPr>
          <w:rFonts w:ascii="Garamond" w:hAnsi="Garamond"/>
          <w:sz w:val="24"/>
          <w:szCs w:val="24"/>
        </w:rPr>
      </w:pPr>
      <w:r w:rsidRPr="00394396">
        <w:rPr>
          <w:rFonts w:ascii="Garamond" w:hAnsi="Garamond"/>
          <w:sz w:val="24"/>
          <w:szCs w:val="24"/>
        </w:rPr>
        <w:t>Składki za ubezpieczenie płacone w ramach niniejszej Umowy</w:t>
      </w:r>
      <w:r w:rsidR="004C07CC" w:rsidRPr="00394396">
        <w:rPr>
          <w:rFonts w:ascii="Garamond" w:hAnsi="Garamond"/>
          <w:sz w:val="24"/>
          <w:szCs w:val="24"/>
        </w:rPr>
        <w:t>,</w:t>
      </w:r>
      <w:r w:rsidRPr="00394396">
        <w:rPr>
          <w:rFonts w:ascii="Garamond" w:hAnsi="Garamond"/>
          <w:sz w:val="24"/>
          <w:szCs w:val="24"/>
        </w:rPr>
        <w:t xml:space="preserve"> kalkulowane będą według stawek </w:t>
      </w:r>
      <w:r w:rsidR="00BC6BD8" w:rsidRPr="00394396">
        <w:rPr>
          <w:rFonts w:ascii="Garamond" w:hAnsi="Garamond" w:cs="Calibri"/>
          <w:sz w:val="24"/>
          <w:szCs w:val="24"/>
        </w:rPr>
        <w:t>wynikających z Oferty Wykonawcy</w:t>
      </w:r>
      <w:r w:rsidRPr="00394396">
        <w:rPr>
          <w:rFonts w:ascii="Garamond" w:hAnsi="Garamond"/>
          <w:sz w:val="24"/>
          <w:szCs w:val="24"/>
        </w:rPr>
        <w:t>.</w:t>
      </w:r>
    </w:p>
    <w:p w14:paraId="4A1A0418" w14:textId="11F74945" w:rsidR="00203D9B" w:rsidRPr="00394396" w:rsidRDefault="00203D9B" w:rsidP="00394396">
      <w:pPr>
        <w:numPr>
          <w:ilvl w:val="0"/>
          <w:numId w:val="9"/>
        </w:numPr>
        <w:spacing w:after="0" w:line="300" w:lineRule="atLeast"/>
        <w:jc w:val="both"/>
        <w:rPr>
          <w:rFonts w:ascii="Garamond" w:hAnsi="Garamond"/>
          <w:sz w:val="24"/>
          <w:szCs w:val="24"/>
        </w:rPr>
      </w:pPr>
      <w:r w:rsidRPr="00394396">
        <w:rPr>
          <w:rFonts w:ascii="Garamond" w:hAnsi="Garamond"/>
          <w:sz w:val="24"/>
          <w:szCs w:val="24"/>
        </w:rPr>
        <w:t xml:space="preserve">W przypadku </w:t>
      </w:r>
      <w:r w:rsidRPr="00394396">
        <w:rPr>
          <w:rFonts w:ascii="Garamond" w:hAnsi="Garamond"/>
          <w:iCs/>
          <w:sz w:val="24"/>
          <w:szCs w:val="24"/>
        </w:rPr>
        <w:t>objęcia ochroną ubezpieczeniową nabywanych pojazdów,</w:t>
      </w:r>
      <w:r w:rsidRPr="00394396">
        <w:rPr>
          <w:rFonts w:ascii="Garamond" w:hAnsi="Garamond"/>
          <w:sz w:val="24"/>
          <w:szCs w:val="24"/>
        </w:rPr>
        <w:t xml:space="preserve"> a także odnowienia w trakcie trwania Umowy poszczególnych sum ubezpieczenia, należna składka będzie kalkulowana na bazie stawek jak w ust. 2. Należna z tego tytułu składka naliczana będzie pro rata temporis za każdy dzień udzielonej ochrony ubezpieczeniowej oraz opłacana przez Ubezpieczającego </w:t>
      </w:r>
      <w:r w:rsidR="00311CEB" w:rsidRPr="00394396">
        <w:rPr>
          <w:rFonts w:ascii="Garamond" w:hAnsi="Garamond"/>
          <w:sz w:val="24"/>
          <w:szCs w:val="24"/>
        </w:rPr>
        <w:t xml:space="preserve">w terminie 14 dni od dnia wystawienia polisy lub innego dokumentu ubezpieczeniowego (w przypadku pojazdów leasingowanych) lub w terminie określonym w </w:t>
      </w:r>
      <w:r w:rsidR="00C814F4" w:rsidRPr="00394396">
        <w:rPr>
          <w:rFonts w:ascii="Garamond" w:hAnsi="Garamond"/>
          <w:sz w:val="24"/>
          <w:szCs w:val="24"/>
        </w:rPr>
        <w:t>ust. 5 poniżej</w:t>
      </w:r>
      <w:r w:rsidR="00311CEB" w:rsidRPr="00394396">
        <w:rPr>
          <w:rFonts w:ascii="Garamond" w:hAnsi="Garamond"/>
          <w:sz w:val="24"/>
          <w:szCs w:val="24"/>
        </w:rPr>
        <w:t xml:space="preserve"> (w przypadku pozostałych pojazdów)</w:t>
      </w:r>
      <w:r w:rsidRPr="00394396">
        <w:rPr>
          <w:rFonts w:ascii="Garamond" w:hAnsi="Garamond"/>
          <w:sz w:val="24"/>
          <w:szCs w:val="24"/>
        </w:rPr>
        <w:t>.</w:t>
      </w:r>
    </w:p>
    <w:p w14:paraId="631BEFFF" w14:textId="06574E01" w:rsidR="00203D9B" w:rsidRPr="00394396" w:rsidRDefault="00203D9B" w:rsidP="00394396">
      <w:pPr>
        <w:numPr>
          <w:ilvl w:val="0"/>
          <w:numId w:val="9"/>
        </w:numPr>
        <w:spacing w:after="0" w:line="300" w:lineRule="atLeast"/>
        <w:jc w:val="both"/>
        <w:rPr>
          <w:rFonts w:ascii="Garamond" w:hAnsi="Garamond"/>
          <w:sz w:val="24"/>
          <w:szCs w:val="24"/>
        </w:rPr>
      </w:pPr>
      <w:r w:rsidRPr="00394396">
        <w:rPr>
          <w:rFonts w:ascii="Garamond" w:hAnsi="Garamond"/>
          <w:sz w:val="24"/>
          <w:szCs w:val="24"/>
        </w:rPr>
        <w:t xml:space="preserve">W przypadku wycofania z ubezpieczenia określonych ryzyk – przedmiotów, Wykonawca zwróci na konto wskazane przez Zamawiającego wartość składki za niewykorzystany okres ubezpieczenia </w:t>
      </w:r>
      <w:r w:rsidRPr="00394396">
        <w:rPr>
          <w:rFonts w:ascii="Garamond" w:hAnsi="Garamond"/>
          <w:iCs/>
          <w:sz w:val="24"/>
          <w:szCs w:val="24"/>
        </w:rPr>
        <w:t xml:space="preserve">w terminie 14 dni od dnia zgłoszenia do Wykonawcy </w:t>
      </w:r>
      <w:r w:rsidR="0033053C" w:rsidRPr="00394396">
        <w:rPr>
          <w:rFonts w:ascii="Garamond" w:hAnsi="Garamond"/>
          <w:sz w:val="24"/>
          <w:szCs w:val="24"/>
        </w:rPr>
        <w:t>wycofania z </w:t>
      </w:r>
      <w:r w:rsidRPr="00394396">
        <w:rPr>
          <w:rFonts w:ascii="Garamond" w:hAnsi="Garamond"/>
          <w:sz w:val="24"/>
          <w:szCs w:val="24"/>
        </w:rPr>
        <w:t>ubezpieczenia określ</w:t>
      </w:r>
      <w:r w:rsidR="00027DE6" w:rsidRPr="00394396">
        <w:rPr>
          <w:rFonts w:ascii="Garamond" w:hAnsi="Garamond"/>
          <w:sz w:val="24"/>
          <w:szCs w:val="24"/>
        </w:rPr>
        <w:t xml:space="preserve">onych ryzyk – </w:t>
      </w:r>
      <w:r w:rsidR="00311CEB" w:rsidRPr="00394396">
        <w:rPr>
          <w:rFonts w:ascii="Garamond" w:hAnsi="Garamond"/>
          <w:sz w:val="24"/>
          <w:szCs w:val="24"/>
        </w:rPr>
        <w:t>pojazdów</w:t>
      </w:r>
      <w:r w:rsidR="000C28B6" w:rsidRPr="00394396">
        <w:rPr>
          <w:rFonts w:ascii="Garamond" w:hAnsi="Garamond"/>
          <w:sz w:val="24"/>
          <w:szCs w:val="24"/>
        </w:rPr>
        <w:t>.</w:t>
      </w:r>
    </w:p>
    <w:p w14:paraId="5E061593" w14:textId="159BE18D" w:rsidR="00C814F4" w:rsidRPr="00394396" w:rsidRDefault="00203D9B" w:rsidP="00394396">
      <w:pPr>
        <w:numPr>
          <w:ilvl w:val="0"/>
          <w:numId w:val="9"/>
        </w:numPr>
        <w:spacing w:after="0" w:line="300" w:lineRule="atLeast"/>
        <w:jc w:val="both"/>
        <w:rPr>
          <w:rFonts w:ascii="Garamond" w:hAnsi="Garamond"/>
          <w:sz w:val="24"/>
          <w:szCs w:val="24"/>
        </w:rPr>
      </w:pPr>
      <w:r w:rsidRPr="00394396">
        <w:rPr>
          <w:rFonts w:ascii="Garamond" w:hAnsi="Garamond"/>
          <w:sz w:val="24"/>
          <w:szCs w:val="24"/>
        </w:rPr>
        <w:t xml:space="preserve">Zamawiający, z tytułu ubezpieczeń </w:t>
      </w:r>
      <w:r w:rsidR="00027DE6" w:rsidRPr="00394396">
        <w:rPr>
          <w:rFonts w:ascii="Garamond" w:hAnsi="Garamond"/>
          <w:sz w:val="24"/>
          <w:szCs w:val="24"/>
        </w:rPr>
        <w:t>ryzyk komunikacyjnych pojazdów określonych w </w:t>
      </w:r>
      <w:r w:rsidR="00D151C3" w:rsidRPr="00394396">
        <w:rPr>
          <w:rFonts w:ascii="Garamond" w:hAnsi="Garamond"/>
          <w:sz w:val="24"/>
          <w:szCs w:val="24"/>
        </w:rPr>
        <w:t>Regulaminie przetargu</w:t>
      </w:r>
      <w:r w:rsidRPr="00394396">
        <w:rPr>
          <w:rFonts w:ascii="Garamond" w:hAnsi="Garamond"/>
          <w:sz w:val="24"/>
          <w:szCs w:val="24"/>
        </w:rPr>
        <w:t xml:space="preserve">, opłaci składkę ubezpieczeniową w łącznej wysokości </w:t>
      </w:r>
      <w:r w:rsidR="002759DB" w:rsidRPr="00394396">
        <w:rPr>
          <w:rFonts w:ascii="Garamond" w:hAnsi="Garamond"/>
          <w:b/>
          <w:sz w:val="24"/>
          <w:szCs w:val="24"/>
        </w:rPr>
        <w:t>…………………</w:t>
      </w:r>
      <w:r w:rsidR="00390295" w:rsidRPr="00394396">
        <w:rPr>
          <w:rFonts w:ascii="Garamond" w:hAnsi="Garamond"/>
          <w:b/>
          <w:sz w:val="24"/>
          <w:szCs w:val="24"/>
        </w:rPr>
        <w:t xml:space="preserve"> </w:t>
      </w:r>
      <w:r w:rsidRPr="00394396">
        <w:rPr>
          <w:rFonts w:ascii="Garamond" w:hAnsi="Garamond"/>
          <w:b/>
          <w:sz w:val="24"/>
          <w:szCs w:val="24"/>
        </w:rPr>
        <w:t xml:space="preserve">PLN (słownie złotych: </w:t>
      </w:r>
      <w:r w:rsidR="002759DB" w:rsidRPr="00394396">
        <w:rPr>
          <w:rFonts w:ascii="Garamond" w:hAnsi="Garamond"/>
          <w:b/>
          <w:sz w:val="24"/>
          <w:szCs w:val="24"/>
        </w:rPr>
        <w:t>……………………………………………</w:t>
      </w:r>
      <w:r w:rsidR="00390295" w:rsidRPr="00394396">
        <w:rPr>
          <w:rFonts w:ascii="Garamond" w:hAnsi="Garamond"/>
          <w:b/>
          <w:sz w:val="24"/>
          <w:szCs w:val="24"/>
        </w:rPr>
        <w:t>)</w:t>
      </w:r>
      <w:r w:rsidRPr="00394396">
        <w:rPr>
          <w:rFonts w:ascii="Garamond" w:hAnsi="Garamond"/>
          <w:b/>
          <w:sz w:val="24"/>
          <w:szCs w:val="24"/>
        </w:rPr>
        <w:t xml:space="preserve"> </w:t>
      </w:r>
      <w:r w:rsidRPr="00394396">
        <w:rPr>
          <w:rFonts w:ascii="Garamond" w:hAnsi="Garamond"/>
          <w:sz w:val="24"/>
          <w:szCs w:val="24"/>
        </w:rPr>
        <w:t xml:space="preserve">w </w:t>
      </w:r>
      <w:r w:rsidR="00C814F4" w:rsidRPr="00394396">
        <w:rPr>
          <w:rFonts w:ascii="Garamond" w:hAnsi="Garamond"/>
          <w:sz w:val="24"/>
          <w:szCs w:val="24"/>
        </w:rPr>
        <w:t xml:space="preserve">jednej lub </w:t>
      </w:r>
      <w:r w:rsidR="00311CEB" w:rsidRPr="00394396">
        <w:rPr>
          <w:rFonts w:ascii="Garamond" w:hAnsi="Garamond"/>
          <w:sz w:val="24"/>
          <w:szCs w:val="24"/>
        </w:rPr>
        <w:t xml:space="preserve">dwóch ratach dla każdego rocznego okresu rozliczeniowego Umowy, płatnych </w:t>
      </w:r>
      <w:r w:rsidR="005272C3" w:rsidRPr="00394396">
        <w:rPr>
          <w:rFonts w:ascii="Garamond" w:hAnsi="Garamond"/>
          <w:sz w:val="24"/>
          <w:szCs w:val="24"/>
        </w:rPr>
        <w:t xml:space="preserve">na podstawie wystawionej przez Wykonawcę </w:t>
      </w:r>
      <w:r w:rsidR="00C814F4" w:rsidRPr="00394396">
        <w:rPr>
          <w:rFonts w:ascii="Garamond" w:hAnsi="Garamond"/>
          <w:sz w:val="24"/>
          <w:szCs w:val="24"/>
        </w:rPr>
        <w:t xml:space="preserve">zbiorczej </w:t>
      </w:r>
      <w:r w:rsidR="005272C3" w:rsidRPr="00394396">
        <w:rPr>
          <w:rFonts w:ascii="Garamond" w:hAnsi="Garamond"/>
          <w:sz w:val="24"/>
          <w:szCs w:val="24"/>
        </w:rPr>
        <w:t xml:space="preserve">noty księgowej </w:t>
      </w:r>
      <w:r w:rsidR="00311CEB" w:rsidRPr="00394396">
        <w:rPr>
          <w:rFonts w:ascii="Garamond" w:hAnsi="Garamond"/>
          <w:sz w:val="24"/>
          <w:szCs w:val="24"/>
        </w:rPr>
        <w:t xml:space="preserve">w </w:t>
      </w:r>
      <w:r w:rsidRPr="00394396">
        <w:rPr>
          <w:rFonts w:ascii="Garamond" w:hAnsi="Garamond"/>
          <w:sz w:val="24"/>
          <w:szCs w:val="24"/>
        </w:rPr>
        <w:t>terminie</w:t>
      </w:r>
      <w:r w:rsidR="00311CEB" w:rsidRPr="00394396">
        <w:rPr>
          <w:rFonts w:ascii="Garamond" w:hAnsi="Garamond"/>
          <w:sz w:val="24"/>
          <w:szCs w:val="24"/>
        </w:rPr>
        <w:t xml:space="preserve">: </w:t>
      </w:r>
    </w:p>
    <w:p w14:paraId="79F7F2DE" w14:textId="0F49AEDD" w:rsidR="00C814F4" w:rsidRPr="00394396" w:rsidRDefault="00203D9B" w:rsidP="00394396">
      <w:pPr>
        <w:pStyle w:val="Akapitzlist"/>
        <w:numPr>
          <w:ilvl w:val="0"/>
          <w:numId w:val="43"/>
        </w:numPr>
        <w:spacing w:before="0" w:after="0" w:line="300" w:lineRule="atLeast"/>
        <w:rPr>
          <w:rFonts w:ascii="Garamond" w:hAnsi="Garamond"/>
          <w:sz w:val="24"/>
          <w:szCs w:val="24"/>
        </w:rPr>
      </w:pPr>
      <w:r w:rsidRPr="00394396">
        <w:rPr>
          <w:rFonts w:ascii="Garamond" w:hAnsi="Garamond"/>
          <w:sz w:val="24"/>
          <w:szCs w:val="24"/>
        </w:rPr>
        <w:t xml:space="preserve">do dnia </w:t>
      </w:r>
      <w:r w:rsidR="00311CEB" w:rsidRPr="00394396">
        <w:rPr>
          <w:rFonts w:ascii="Garamond" w:hAnsi="Garamond"/>
          <w:b/>
          <w:sz w:val="24"/>
          <w:szCs w:val="24"/>
        </w:rPr>
        <w:t>2</w:t>
      </w:r>
      <w:r w:rsidR="00893DD1" w:rsidRPr="00394396">
        <w:rPr>
          <w:rFonts w:ascii="Garamond" w:hAnsi="Garamond"/>
          <w:b/>
          <w:sz w:val="24"/>
          <w:szCs w:val="24"/>
        </w:rPr>
        <w:t>0</w:t>
      </w:r>
      <w:r w:rsidR="00311CEB" w:rsidRPr="00394396">
        <w:rPr>
          <w:rFonts w:ascii="Garamond" w:hAnsi="Garamond"/>
          <w:b/>
          <w:sz w:val="24"/>
          <w:szCs w:val="24"/>
        </w:rPr>
        <w:t>.02</w:t>
      </w:r>
      <w:r w:rsidR="00C870C5" w:rsidRPr="00394396">
        <w:rPr>
          <w:rFonts w:ascii="Garamond" w:hAnsi="Garamond"/>
          <w:b/>
          <w:sz w:val="24"/>
          <w:szCs w:val="24"/>
        </w:rPr>
        <w:t>.202</w:t>
      </w:r>
      <w:r w:rsidR="00311CEB" w:rsidRPr="00394396">
        <w:rPr>
          <w:rFonts w:ascii="Garamond" w:hAnsi="Garamond"/>
          <w:b/>
          <w:sz w:val="24"/>
          <w:szCs w:val="24"/>
        </w:rPr>
        <w:t>5</w:t>
      </w:r>
      <w:r w:rsidRPr="00394396">
        <w:rPr>
          <w:rFonts w:ascii="Garamond" w:hAnsi="Garamond"/>
          <w:b/>
          <w:sz w:val="24"/>
          <w:szCs w:val="24"/>
        </w:rPr>
        <w:t xml:space="preserve"> r.</w:t>
      </w:r>
      <w:r w:rsidR="00311CEB" w:rsidRPr="00394396">
        <w:rPr>
          <w:rFonts w:ascii="Garamond" w:hAnsi="Garamond"/>
          <w:bCs/>
          <w:sz w:val="24"/>
          <w:szCs w:val="24"/>
        </w:rPr>
        <w:t>,</w:t>
      </w:r>
      <w:r w:rsidR="00893DD1" w:rsidRPr="00394396">
        <w:rPr>
          <w:rFonts w:ascii="Garamond" w:hAnsi="Garamond"/>
          <w:bCs/>
          <w:sz w:val="24"/>
          <w:szCs w:val="24"/>
        </w:rPr>
        <w:t xml:space="preserve"> </w:t>
      </w:r>
      <w:r w:rsidR="00C814F4" w:rsidRPr="00394396">
        <w:rPr>
          <w:rFonts w:ascii="Garamond" w:hAnsi="Garamond"/>
          <w:bCs/>
          <w:sz w:val="24"/>
          <w:szCs w:val="24"/>
        </w:rPr>
        <w:t xml:space="preserve">dla polis wystawionych zgodnie z §5 ust. 1 pkt 1) lit. a i lit. b (pierwsza rata) oraz druga rata </w:t>
      </w:r>
      <w:r w:rsidR="00893DD1" w:rsidRPr="00394396">
        <w:rPr>
          <w:rFonts w:ascii="Garamond" w:hAnsi="Garamond"/>
          <w:bCs/>
          <w:sz w:val="24"/>
          <w:szCs w:val="24"/>
        </w:rPr>
        <w:t xml:space="preserve">do dnia </w:t>
      </w:r>
      <w:r w:rsidR="00893DD1" w:rsidRPr="00394396">
        <w:rPr>
          <w:rFonts w:ascii="Garamond" w:hAnsi="Garamond"/>
          <w:b/>
          <w:sz w:val="24"/>
          <w:szCs w:val="24"/>
        </w:rPr>
        <w:t>31.08.2025</w:t>
      </w:r>
      <w:r w:rsidR="00893DD1" w:rsidRPr="00394396">
        <w:rPr>
          <w:rFonts w:ascii="Garamond" w:hAnsi="Garamond"/>
          <w:bCs/>
          <w:sz w:val="24"/>
          <w:szCs w:val="24"/>
        </w:rPr>
        <w:t xml:space="preserve"> r. </w:t>
      </w:r>
      <w:r w:rsidR="00C814F4" w:rsidRPr="00394396">
        <w:rPr>
          <w:rFonts w:ascii="Garamond" w:hAnsi="Garamond"/>
          <w:bCs/>
          <w:sz w:val="24"/>
          <w:szCs w:val="24"/>
        </w:rPr>
        <w:t>dla polis wystawionych zgodnie z §5 ust. 1 pkt 1) lit. b</w:t>
      </w:r>
      <w:r w:rsidR="003C181A" w:rsidRPr="00394396">
        <w:rPr>
          <w:rFonts w:ascii="Garamond" w:hAnsi="Garamond"/>
          <w:bCs/>
          <w:sz w:val="24"/>
          <w:szCs w:val="24"/>
        </w:rPr>
        <w:t>.</w:t>
      </w:r>
      <w:r w:rsidR="00B6549C" w:rsidRPr="00394396">
        <w:rPr>
          <w:rFonts w:ascii="Garamond" w:hAnsi="Garamond"/>
          <w:bCs/>
          <w:sz w:val="24"/>
          <w:szCs w:val="24"/>
        </w:rPr>
        <w:t xml:space="preserve"> </w:t>
      </w:r>
    </w:p>
    <w:p w14:paraId="47896405" w14:textId="56E44C23" w:rsidR="00C814F4" w:rsidRPr="00394396" w:rsidRDefault="00C814F4" w:rsidP="00394396">
      <w:pPr>
        <w:pStyle w:val="Akapitzlist"/>
        <w:numPr>
          <w:ilvl w:val="0"/>
          <w:numId w:val="43"/>
        </w:numPr>
        <w:spacing w:before="0" w:after="0" w:line="300" w:lineRule="atLeast"/>
        <w:rPr>
          <w:rFonts w:ascii="Garamond" w:hAnsi="Garamond"/>
          <w:sz w:val="24"/>
          <w:szCs w:val="24"/>
        </w:rPr>
      </w:pPr>
      <w:r w:rsidRPr="00394396">
        <w:rPr>
          <w:rFonts w:ascii="Garamond" w:hAnsi="Garamond"/>
          <w:sz w:val="24"/>
          <w:szCs w:val="24"/>
        </w:rPr>
        <w:t xml:space="preserve">do dnia </w:t>
      </w:r>
      <w:r w:rsidRPr="00394396">
        <w:rPr>
          <w:rFonts w:ascii="Garamond" w:hAnsi="Garamond"/>
          <w:b/>
          <w:sz w:val="24"/>
          <w:szCs w:val="24"/>
        </w:rPr>
        <w:t>20.02.2026 r.</w:t>
      </w:r>
      <w:r w:rsidRPr="00394396">
        <w:rPr>
          <w:rFonts w:ascii="Garamond" w:hAnsi="Garamond"/>
          <w:bCs/>
          <w:sz w:val="24"/>
          <w:szCs w:val="24"/>
        </w:rPr>
        <w:t xml:space="preserve">, dla polis wystawionych zgodnie z §5 ust. 1 pkt 2) lit. a i lit. b (pierwsza rata) oraz druga rata do dnia </w:t>
      </w:r>
      <w:r w:rsidRPr="00394396">
        <w:rPr>
          <w:rFonts w:ascii="Garamond" w:hAnsi="Garamond"/>
          <w:b/>
          <w:sz w:val="24"/>
          <w:szCs w:val="24"/>
        </w:rPr>
        <w:t>31.08.2026</w:t>
      </w:r>
      <w:r w:rsidRPr="00394396">
        <w:rPr>
          <w:rFonts w:ascii="Garamond" w:hAnsi="Garamond"/>
          <w:bCs/>
          <w:sz w:val="24"/>
          <w:szCs w:val="24"/>
        </w:rPr>
        <w:t xml:space="preserve"> r. dla polis wystawionych zgodnie z §5 ust. 1 pkt 2) lit. b.</w:t>
      </w:r>
    </w:p>
    <w:p w14:paraId="41D2FD54" w14:textId="30765AE2" w:rsidR="00203D9B" w:rsidRPr="00394396" w:rsidRDefault="00B6549C" w:rsidP="00394396">
      <w:pPr>
        <w:spacing w:after="0" w:line="300" w:lineRule="atLeast"/>
        <w:ind w:left="363"/>
        <w:rPr>
          <w:rFonts w:ascii="Garamond" w:hAnsi="Garamond"/>
          <w:sz w:val="24"/>
          <w:szCs w:val="24"/>
        </w:rPr>
      </w:pPr>
      <w:r w:rsidRPr="00394396">
        <w:rPr>
          <w:rFonts w:ascii="Garamond" w:hAnsi="Garamond"/>
          <w:bCs/>
          <w:sz w:val="24"/>
          <w:szCs w:val="24"/>
        </w:rPr>
        <w:t>Powyższa składka stanowi wartość Umowy</w:t>
      </w:r>
      <w:r w:rsidR="00027DE6" w:rsidRPr="00394396">
        <w:rPr>
          <w:rFonts w:ascii="Garamond" w:hAnsi="Garamond"/>
          <w:sz w:val="24"/>
          <w:szCs w:val="24"/>
        </w:rPr>
        <w:t>.</w:t>
      </w:r>
    </w:p>
    <w:p w14:paraId="6D44EDF0" w14:textId="241E8A6F" w:rsidR="00203D9B" w:rsidRPr="00394396" w:rsidRDefault="00203D9B" w:rsidP="00394396">
      <w:pPr>
        <w:numPr>
          <w:ilvl w:val="0"/>
          <w:numId w:val="9"/>
        </w:numPr>
        <w:spacing w:after="0" w:line="300" w:lineRule="atLeast"/>
        <w:jc w:val="both"/>
        <w:rPr>
          <w:rFonts w:ascii="Garamond" w:hAnsi="Garamond"/>
          <w:sz w:val="24"/>
          <w:szCs w:val="24"/>
        </w:rPr>
      </w:pPr>
      <w:r w:rsidRPr="00394396">
        <w:rPr>
          <w:rFonts w:ascii="Garamond" w:hAnsi="Garamond"/>
          <w:sz w:val="24"/>
          <w:szCs w:val="24"/>
        </w:rPr>
        <w:t xml:space="preserve">Wartość Umowy określona w ust. </w:t>
      </w:r>
      <w:r w:rsidR="00530F38" w:rsidRPr="00394396">
        <w:rPr>
          <w:rFonts w:ascii="Garamond" w:hAnsi="Garamond"/>
          <w:sz w:val="24"/>
          <w:szCs w:val="24"/>
        </w:rPr>
        <w:t>5</w:t>
      </w:r>
      <w:r w:rsidRPr="00394396">
        <w:rPr>
          <w:rFonts w:ascii="Garamond" w:hAnsi="Garamond"/>
          <w:sz w:val="24"/>
          <w:szCs w:val="24"/>
        </w:rPr>
        <w:t xml:space="preserve"> może ulec zwiększeniu wskutek zawierania w okresie jej trwania nowych ubezpieczeń, o których mowa w § 7 ust. 3 niniejszej Umowy.</w:t>
      </w:r>
    </w:p>
    <w:p w14:paraId="086912F1" w14:textId="77777777" w:rsidR="00203D9B" w:rsidRPr="00394396" w:rsidRDefault="00203D9B" w:rsidP="00394396">
      <w:pPr>
        <w:numPr>
          <w:ilvl w:val="0"/>
          <w:numId w:val="9"/>
        </w:numPr>
        <w:spacing w:after="0" w:line="300" w:lineRule="atLeast"/>
        <w:jc w:val="both"/>
        <w:rPr>
          <w:rFonts w:ascii="Garamond" w:hAnsi="Garamond"/>
          <w:sz w:val="24"/>
          <w:szCs w:val="24"/>
        </w:rPr>
      </w:pPr>
      <w:r w:rsidRPr="00394396">
        <w:rPr>
          <w:rFonts w:ascii="Garamond" w:hAnsi="Garamond"/>
          <w:sz w:val="24"/>
          <w:szCs w:val="24"/>
        </w:rPr>
        <w:t>Wskazane w Umowie terminy płatności mogą ulec zmianie na wniosek Zamawiającego, po uzyskaniu akceptacji Wykonawcy.</w:t>
      </w:r>
    </w:p>
    <w:p w14:paraId="54033A4B" w14:textId="77777777" w:rsidR="00E001FA" w:rsidRDefault="00E001FA" w:rsidP="00394396">
      <w:pPr>
        <w:spacing w:after="0" w:line="300" w:lineRule="atLeast"/>
        <w:jc w:val="center"/>
        <w:rPr>
          <w:rFonts w:ascii="Garamond" w:hAnsi="Garamond"/>
          <w:b/>
          <w:sz w:val="24"/>
          <w:szCs w:val="24"/>
        </w:rPr>
      </w:pPr>
    </w:p>
    <w:p w14:paraId="55652F8B" w14:textId="79A1ECB8" w:rsidR="00203D9B" w:rsidRPr="00394396" w:rsidRDefault="00203D9B" w:rsidP="00394396">
      <w:pPr>
        <w:spacing w:after="0" w:line="300" w:lineRule="atLeast"/>
        <w:jc w:val="center"/>
        <w:rPr>
          <w:rFonts w:ascii="Garamond" w:hAnsi="Garamond"/>
          <w:b/>
          <w:sz w:val="24"/>
          <w:szCs w:val="24"/>
        </w:rPr>
      </w:pPr>
      <w:r w:rsidRPr="00394396">
        <w:rPr>
          <w:rFonts w:ascii="Garamond" w:hAnsi="Garamond"/>
          <w:b/>
          <w:sz w:val="24"/>
          <w:szCs w:val="24"/>
        </w:rPr>
        <w:t xml:space="preserve">§ </w:t>
      </w:r>
      <w:r w:rsidR="003D7E6E" w:rsidRPr="00394396">
        <w:rPr>
          <w:rFonts w:ascii="Garamond" w:hAnsi="Garamond"/>
          <w:b/>
          <w:sz w:val="24"/>
          <w:szCs w:val="24"/>
        </w:rPr>
        <w:t>8</w:t>
      </w:r>
    </w:p>
    <w:p w14:paraId="25DDBE57" w14:textId="77777777" w:rsidR="00203D9B" w:rsidRPr="00394396" w:rsidRDefault="00203D9B" w:rsidP="00394396">
      <w:pPr>
        <w:spacing w:after="0" w:line="300" w:lineRule="atLeast"/>
        <w:jc w:val="center"/>
        <w:rPr>
          <w:rFonts w:ascii="Garamond" w:hAnsi="Garamond"/>
          <w:b/>
          <w:sz w:val="24"/>
          <w:szCs w:val="24"/>
        </w:rPr>
      </w:pPr>
      <w:r w:rsidRPr="00394396">
        <w:rPr>
          <w:rFonts w:ascii="Garamond" w:hAnsi="Garamond"/>
          <w:b/>
          <w:sz w:val="24"/>
          <w:szCs w:val="24"/>
        </w:rPr>
        <w:t>Likwidacja szkód</w:t>
      </w:r>
    </w:p>
    <w:p w14:paraId="46DBD716" w14:textId="0E75C087" w:rsidR="00203D9B" w:rsidRPr="00394396" w:rsidRDefault="00203D9B" w:rsidP="00394396">
      <w:pPr>
        <w:numPr>
          <w:ilvl w:val="0"/>
          <w:numId w:val="18"/>
        </w:numPr>
        <w:spacing w:after="0" w:line="300" w:lineRule="atLeast"/>
        <w:jc w:val="both"/>
        <w:rPr>
          <w:rFonts w:ascii="Garamond" w:hAnsi="Garamond"/>
          <w:bCs/>
          <w:sz w:val="24"/>
          <w:szCs w:val="24"/>
        </w:rPr>
      </w:pPr>
      <w:r w:rsidRPr="00394396">
        <w:rPr>
          <w:rFonts w:ascii="Garamond" w:hAnsi="Garamond"/>
          <w:bCs/>
          <w:sz w:val="24"/>
          <w:szCs w:val="24"/>
        </w:rPr>
        <w:lastRenderedPageBreak/>
        <w:t xml:space="preserve">W przypadku wystąpienia zdarzenia ubezpieczeniowego objętego zakresem niniejszej Umowy, w postępowaniu dotyczącym likwidacji szkody, Zamawiającego reprezentuje broker ubezpieczeniowy Pomerania Brokers Sp. z o.o. z siedzibą w Szczecinie, któremu Zamawiający udziela w tym zakresie pełnomocnictwa. Wykonawca jest zobowiązany każdorazowo do zawiadamiania brokera ubezpieczeniowego Zamawiającego </w:t>
      </w:r>
      <w:r w:rsidR="00D35E61" w:rsidRPr="00394396">
        <w:rPr>
          <w:rFonts w:ascii="Garamond" w:hAnsi="Garamond"/>
          <w:bCs/>
          <w:sz w:val="24"/>
          <w:szCs w:val="24"/>
        </w:rPr>
        <w:t xml:space="preserve">i Zamawiającego </w:t>
      </w:r>
      <w:r w:rsidRPr="00394396">
        <w:rPr>
          <w:rFonts w:ascii="Garamond" w:hAnsi="Garamond"/>
          <w:bCs/>
          <w:sz w:val="24"/>
          <w:szCs w:val="24"/>
        </w:rPr>
        <w:t>o wszelkich podejmowanych czynnościach, decyzjach, oraz wypłatach odszkodowań</w:t>
      </w:r>
    </w:p>
    <w:p w14:paraId="7AD74BC4" w14:textId="5667A7B3" w:rsidR="00203D9B" w:rsidRPr="00394396" w:rsidRDefault="00203D9B" w:rsidP="00394396">
      <w:pPr>
        <w:numPr>
          <w:ilvl w:val="0"/>
          <w:numId w:val="18"/>
        </w:numPr>
        <w:spacing w:after="0" w:line="300" w:lineRule="atLeast"/>
        <w:jc w:val="both"/>
        <w:rPr>
          <w:rFonts w:ascii="Garamond" w:hAnsi="Garamond"/>
          <w:bCs/>
          <w:sz w:val="24"/>
          <w:szCs w:val="24"/>
        </w:rPr>
      </w:pPr>
      <w:r w:rsidRPr="00394396">
        <w:rPr>
          <w:rFonts w:ascii="Garamond" w:hAnsi="Garamond"/>
          <w:bCs/>
          <w:sz w:val="24"/>
          <w:szCs w:val="24"/>
        </w:rPr>
        <w:t>Szkody będą zgłaszane do Wykonawcy w formie pisemnej lub telefonicznie lub za pośrednictwem poczty elektronicznej</w:t>
      </w:r>
      <w:r w:rsidR="0048012C" w:rsidRPr="00394396">
        <w:rPr>
          <w:rFonts w:ascii="Garamond" w:hAnsi="Garamond"/>
          <w:bCs/>
          <w:sz w:val="24"/>
          <w:szCs w:val="24"/>
        </w:rPr>
        <w:t xml:space="preserve"> lub na </w:t>
      </w:r>
      <w:r w:rsidRPr="00394396">
        <w:rPr>
          <w:rFonts w:ascii="Garamond" w:hAnsi="Garamond"/>
          <w:bCs/>
          <w:sz w:val="24"/>
          <w:szCs w:val="24"/>
        </w:rPr>
        <w:t xml:space="preserve">formularzach zgłoszenia szkody. </w:t>
      </w:r>
    </w:p>
    <w:p w14:paraId="3082AA2C" w14:textId="77777777" w:rsidR="00203D9B" w:rsidRPr="00394396" w:rsidRDefault="00203D9B" w:rsidP="00394396">
      <w:pPr>
        <w:numPr>
          <w:ilvl w:val="0"/>
          <w:numId w:val="18"/>
        </w:numPr>
        <w:spacing w:after="0" w:line="300" w:lineRule="atLeast"/>
        <w:jc w:val="both"/>
        <w:rPr>
          <w:rFonts w:ascii="Garamond" w:hAnsi="Garamond"/>
          <w:bCs/>
          <w:sz w:val="24"/>
          <w:szCs w:val="24"/>
        </w:rPr>
      </w:pPr>
      <w:r w:rsidRPr="00394396">
        <w:rPr>
          <w:rFonts w:ascii="Garamond" w:hAnsi="Garamond"/>
          <w:bCs/>
          <w:sz w:val="24"/>
          <w:szCs w:val="24"/>
        </w:rPr>
        <w:t xml:space="preserve">Wykonawca skontaktuje się z osobą wskazaną w druku zgłoszenia szkody niezwłocznie po otrzymaniu zgłoszenia od Zamawiającego lub Brokera, nie później niż w ciągu 3 dni roboczych podając nr szkody, dane kontaktowe do likwidatora i ustali termin oględzin </w:t>
      </w:r>
      <w:r w:rsidR="00102A84" w:rsidRPr="00394396">
        <w:rPr>
          <w:rFonts w:ascii="Garamond" w:hAnsi="Garamond"/>
          <w:bCs/>
          <w:sz w:val="24"/>
          <w:szCs w:val="24"/>
        </w:rPr>
        <w:t>pojazdu</w:t>
      </w:r>
      <w:r w:rsidRPr="00394396">
        <w:rPr>
          <w:rFonts w:ascii="Garamond" w:hAnsi="Garamond"/>
          <w:bCs/>
          <w:sz w:val="24"/>
          <w:szCs w:val="24"/>
        </w:rPr>
        <w:t>, jeżeli te ostatnie będą w ocenie Wykonawcy niezbędne.</w:t>
      </w:r>
    </w:p>
    <w:p w14:paraId="1FC71927" w14:textId="77777777" w:rsidR="00203D9B" w:rsidRPr="00394396" w:rsidRDefault="00203D9B" w:rsidP="00394396">
      <w:pPr>
        <w:numPr>
          <w:ilvl w:val="0"/>
          <w:numId w:val="18"/>
        </w:numPr>
        <w:spacing w:after="0" w:line="300" w:lineRule="atLeast"/>
        <w:jc w:val="both"/>
        <w:rPr>
          <w:rFonts w:ascii="Garamond" w:hAnsi="Garamond"/>
          <w:bCs/>
          <w:sz w:val="24"/>
          <w:szCs w:val="24"/>
        </w:rPr>
      </w:pPr>
      <w:r w:rsidRPr="00394396">
        <w:rPr>
          <w:rFonts w:ascii="Garamond" w:hAnsi="Garamond"/>
          <w:bCs/>
          <w:sz w:val="24"/>
          <w:szCs w:val="24"/>
        </w:rPr>
        <w:t>Odszkodowanie będzie wypłacane przez Wykonawcę na zasadach określonych w warunkach ubezpieczenia wymienionych w § 4 niniejszej Umowy.</w:t>
      </w:r>
    </w:p>
    <w:p w14:paraId="341CA55E" w14:textId="77777777" w:rsidR="00203D9B" w:rsidRPr="00394396" w:rsidRDefault="00203D9B" w:rsidP="00394396">
      <w:pPr>
        <w:numPr>
          <w:ilvl w:val="0"/>
          <w:numId w:val="18"/>
        </w:numPr>
        <w:spacing w:after="0" w:line="300" w:lineRule="atLeast"/>
        <w:jc w:val="both"/>
        <w:rPr>
          <w:rFonts w:ascii="Garamond" w:hAnsi="Garamond"/>
          <w:bCs/>
          <w:sz w:val="24"/>
          <w:szCs w:val="24"/>
        </w:rPr>
      </w:pPr>
      <w:r w:rsidRPr="00394396">
        <w:rPr>
          <w:rFonts w:ascii="Garamond" w:hAnsi="Garamond"/>
          <w:bCs/>
          <w:sz w:val="24"/>
          <w:szCs w:val="24"/>
        </w:rPr>
        <w:t>Odszkodowanie będzie wypłacane podmiotom bezpośrednio poszkodowanym lub podmiot</w:t>
      </w:r>
      <w:r w:rsidR="005101B4" w:rsidRPr="00394396">
        <w:rPr>
          <w:rFonts w:ascii="Garamond" w:hAnsi="Garamond"/>
          <w:bCs/>
          <w:sz w:val="24"/>
          <w:szCs w:val="24"/>
        </w:rPr>
        <w:t xml:space="preserve">owi wskazanemu </w:t>
      </w:r>
      <w:r w:rsidRPr="00394396">
        <w:rPr>
          <w:rFonts w:ascii="Garamond" w:hAnsi="Garamond"/>
          <w:bCs/>
          <w:sz w:val="24"/>
          <w:szCs w:val="24"/>
        </w:rPr>
        <w:t>przez Zamawiającego.</w:t>
      </w:r>
    </w:p>
    <w:p w14:paraId="4A00C377" w14:textId="2B947F89" w:rsidR="00203D9B" w:rsidRPr="00394396" w:rsidRDefault="00203D9B" w:rsidP="00394396">
      <w:pPr>
        <w:numPr>
          <w:ilvl w:val="0"/>
          <w:numId w:val="18"/>
        </w:numPr>
        <w:spacing w:after="0" w:line="300" w:lineRule="atLeast"/>
        <w:jc w:val="both"/>
        <w:rPr>
          <w:rFonts w:ascii="Garamond" w:hAnsi="Garamond"/>
          <w:bCs/>
          <w:sz w:val="24"/>
          <w:szCs w:val="24"/>
        </w:rPr>
      </w:pPr>
      <w:r w:rsidRPr="00394396">
        <w:rPr>
          <w:rFonts w:ascii="Garamond" w:hAnsi="Garamond"/>
          <w:bCs/>
          <w:sz w:val="24"/>
          <w:szCs w:val="24"/>
        </w:rPr>
        <w:t>Termin do wypłaty zaliczki wynosi 14 dni roboczych od dnia przyjęcia odpowiedzialności przez Wykonawcę, pod warunkiem otrzymania kompletu dokumentów pozwalających na wyjaśnienie okoliczności niezbędnych do ustalenia odpowiedzialności Wykonawcy oraz pozwalających na ustalenie odszkodowania, w tym w szczególności jego bezspornej części. Wypłata zaliczki następuje na pisemny wniosek Zamawiającego lub Brokera z</w:t>
      </w:r>
      <w:r w:rsidR="008E1C94" w:rsidRPr="00394396">
        <w:rPr>
          <w:rFonts w:ascii="Garamond" w:hAnsi="Garamond"/>
          <w:bCs/>
          <w:sz w:val="24"/>
          <w:szCs w:val="24"/>
        </w:rPr>
        <w:t xml:space="preserve">głoszony w formie pisemnej lub </w:t>
      </w:r>
      <w:r w:rsidRPr="00394396">
        <w:rPr>
          <w:rFonts w:ascii="Garamond" w:hAnsi="Garamond"/>
          <w:bCs/>
          <w:sz w:val="24"/>
          <w:szCs w:val="24"/>
        </w:rPr>
        <w:t>za pośrednictwem poczty elektronicznej.</w:t>
      </w:r>
    </w:p>
    <w:p w14:paraId="1A578E8A" w14:textId="77777777" w:rsidR="00203D9B" w:rsidRPr="00394396" w:rsidRDefault="00203D9B" w:rsidP="00394396">
      <w:pPr>
        <w:numPr>
          <w:ilvl w:val="0"/>
          <w:numId w:val="18"/>
        </w:numPr>
        <w:spacing w:after="0" w:line="300" w:lineRule="atLeast"/>
        <w:jc w:val="both"/>
        <w:rPr>
          <w:rFonts w:ascii="Garamond" w:hAnsi="Garamond"/>
          <w:bCs/>
          <w:sz w:val="24"/>
          <w:szCs w:val="24"/>
        </w:rPr>
      </w:pPr>
      <w:r w:rsidRPr="00394396">
        <w:rPr>
          <w:rFonts w:ascii="Garamond" w:hAnsi="Garamond"/>
          <w:bCs/>
          <w:sz w:val="24"/>
          <w:szCs w:val="24"/>
        </w:rPr>
        <w:t>Wysokość wypłaconej zaliczki wynosić będzie wartość bezspornej części odszkodowania, natomiast rozliczenie szkody nastąpi po przedstawieniu końcowych dokumentów zamykających likwidację szkody.</w:t>
      </w:r>
    </w:p>
    <w:p w14:paraId="2C040399" w14:textId="77777777" w:rsidR="00203D9B" w:rsidRPr="00394396" w:rsidRDefault="00203D9B" w:rsidP="00394396">
      <w:pPr>
        <w:numPr>
          <w:ilvl w:val="0"/>
          <w:numId w:val="18"/>
        </w:numPr>
        <w:spacing w:after="0" w:line="300" w:lineRule="atLeast"/>
        <w:jc w:val="both"/>
        <w:rPr>
          <w:rFonts w:ascii="Garamond" w:hAnsi="Garamond"/>
          <w:bCs/>
          <w:sz w:val="24"/>
          <w:szCs w:val="24"/>
        </w:rPr>
      </w:pPr>
      <w:r w:rsidRPr="00394396">
        <w:rPr>
          <w:rFonts w:ascii="Garamond" w:hAnsi="Garamond"/>
          <w:bCs/>
          <w:sz w:val="24"/>
          <w:szCs w:val="24"/>
        </w:rPr>
        <w:t>W sytuacji szkód nagłych i dużych rozmiarów Wykonawca zobowiązuje się do przystąpienia do procedury likwidacyjnej szkód w ciągu 3 dni roboczyc</w:t>
      </w:r>
      <w:r w:rsidR="00102A84" w:rsidRPr="00394396">
        <w:rPr>
          <w:rFonts w:ascii="Garamond" w:hAnsi="Garamond"/>
          <w:bCs/>
          <w:sz w:val="24"/>
          <w:szCs w:val="24"/>
        </w:rPr>
        <w:t>h (72 godziny) tj. najpóźniej w </w:t>
      </w:r>
      <w:r w:rsidRPr="00394396">
        <w:rPr>
          <w:rFonts w:ascii="Garamond" w:hAnsi="Garamond"/>
          <w:bCs/>
          <w:sz w:val="24"/>
          <w:szCs w:val="24"/>
        </w:rPr>
        <w:t xml:space="preserve">trzecim dniu roboczym po dniu zgłoszenia przez Zamawiającego lub Brokera. Ponadto Wykonawca zobowiązuje się do przedstawienia listy nazwisk osób, które w sytuacji zagrożenia bezpieczeństwa Zamawiającego powołane zostały do obsługi tego rodzaju zdarzeń. </w:t>
      </w:r>
    </w:p>
    <w:p w14:paraId="310AD8A7" w14:textId="77777777" w:rsidR="00203D9B" w:rsidRPr="00394396" w:rsidRDefault="00203D9B" w:rsidP="00394396">
      <w:pPr>
        <w:numPr>
          <w:ilvl w:val="0"/>
          <w:numId w:val="18"/>
        </w:numPr>
        <w:spacing w:after="0" w:line="300" w:lineRule="atLeast"/>
        <w:jc w:val="both"/>
        <w:rPr>
          <w:rFonts w:ascii="Garamond" w:hAnsi="Garamond"/>
          <w:bCs/>
          <w:sz w:val="24"/>
          <w:szCs w:val="24"/>
        </w:rPr>
      </w:pPr>
      <w:r w:rsidRPr="00394396">
        <w:rPr>
          <w:rFonts w:ascii="Garamond" w:hAnsi="Garamond"/>
          <w:bCs/>
          <w:sz w:val="24"/>
          <w:szCs w:val="24"/>
        </w:rPr>
        <w:t xml:space="preserve">Warunki szczególne </w:t>
      </w:r>
      <w:r w:rsidR="00102A84" w:rsidRPr="00394396">
        <w:rPr>
          <w:rFonts w:ascii="Garamond" w:hAnsi="Garamond"/>
          <w:bCs/>
          <w:sz w:val="24"/>
          <w:szCs w:val="24"/>
        </w:rPr>
        <w:t>likwidacji szkód</w:t>
      </w:r>
      <w:r w:rsidRPr="00394396">
        <w:rPr>
          <w:rFonts w:ascii="Garamond" w:hAnsi="Garamond"/>
          <w:bCs/>
          <w:sz w:val="24"/>
          <w:szCs w:val="24"/>
        </w:rPr>
        <w:t>:</w:t>
      </w:r>
    </w:p>
    <w:p w14:paraId="082650DE" w14:textId="77777777" w:rsidR="00203D9B" w:rsidRPr="00394396" w:rsidRDefault="00203D9B" w:rsidP="00394396">
      <w:pPr>
        <w:numPr>
          <w:ilvl w:val="0"/>
          <w:numId w:val="19"/>
        </w:numPr>
        <w:spacing w:after="0" w:line="300" w:lineRule="atLeast"/>
        <w:jc w:val="both"/>
        <w:rPr>
          <w:rFonts w:ascii="Garamond" w:hAnsi="Garamond"/>
          <w:bCs/>
          <w:sz w:val="24"/>
          <w:szCs w:val="24"/>
        </w:rPr>
      </w:pPr>
      <w:r w:rsidRPr="00394396">
        <w:rPr>
          <w:rFonts w:ascii="Garamond" w:hAnsi="Garamond"/>
          <w:bCs/>
          <w:sz w:val="24"/>
          <w:szCs w:val="24"/>
        </w:rPr>
        <w:t>naprawa powypadkowa w wytypowanych przez strony warsztatach, w systemie bezgotówkowym, z zastrzeżeniem pkt 2.;</w:t>
      </w:r>
    </w:p>
    <w:p w14:paraId="40F91217" w14:textId="272C3C10" w:rsidR="00203D9B" w:rsidRPr="00394396" w:rsidRDefault="00203D9B" w:rsidP="00394396">
      <w:pPr>
        <w:numPr>
          <w:ilvl w:val="0"/>
          <w:numId w:val="19"/>
        </w:numPr>
        <w:spacing w:after="0" w:line="300" w:lineRule="atLeast"/>
        <w:jc w:val="both"/>
        <w:rPr>
          <w:rFonts w:ascii="Garamond" w:hAnsi="Garamond"/>
          <w:bCs/>
          <w:sz w:val="24"/>
          <w:szCs w:val="24"/>
        </w:rPr>
      </w:pPr>
      <w:r w:rsidRPr="00394396">
        <w:rPr>
          <w:rFonts w:ascii="Garamond" w:hAnsi="Garamond"/>
          <w:bCs/>
          <w:sz w:val="24"/>
          <w:szCs w:val="24"/>
        </w:rPr>
        <w:t xml:space="preserve">w przypadku, gdy </w:t>
      </w:r>
      <w:r w:rsidR="0012244C" w:rsidRPr="00394396">
        <w:rPr>
          <w:rFonts w:ascii="Garamond" w:hAnsi="Garamond"/>
          <w:bCs/>
          <w:sz w:val="24"/>
          <w:szCs w:val="24"/>
        </w:rPr>
        <w:t xml:space="preserve">w opinii Zamawiającego </w:t>
      </w:r>
      <w:r w:rsidRPr="00394396">
        <w:rPr>
          <w:rFonts w:ascii="Garamond" w:hAnsi="Garamond"/>
          <w:bCs/>
          <w:sz w:val="24"/>
          <w:szCs w:val="24"/>
        </w:rPr>
        <w:t>konieczna jest naprawa w stacji autoryzowanej postanowienia pkt 1. nie mają zastosowania.</w:t>
      </w:r>
    </w:p>
    <w:p w14:paraId="234791AB" w14:textId="77777777" w:rsidR="00E001FA" w:rsidRDefault="00E001FA" w:rsidP="00394396">
      <w:pPr>
        <w:spacing w:after="0" w:line="300" w:lineRule="atLeast"/>
        <w:jc w:val="center"/>
        <w:rPr>
          <w:rFonts w:ascii="Garamond" w:hAnsi="Garamond"/>
          <w:b/>
          <w:sz w:val="24"/>
          <w:szCs w:val="24"/>
        </w:rPr>
      </w:pPr>
    </w:p>
    <w:p w14:paraId="74E8FFE6" w14:textId="1AE02065" w:rsidR="0082682A" w:rsidRPr="00394396" w:rsidRDefault="0082682A" w:rsidP="00394396">
      <w:pPr>
        <w:spacing w:after="0" w:line="300" w:lineRule="atLeast"/>
        <w:jc w:val="center"/>
        <w:rPr>
          <w:rFonts w:ascii="Garamond" w:hAnsi="Garamond"/>
          <w:b/>
          <w:sz w:val="24"/>
          <w:szCs w:val="24"/>
        </w:rPr>
      </w:pPr>
      <w:r w:rsidRPr="00394396">
        <w:rPr>
          <w:rFonts w:ascii="Garamond" w:hAnsi="Garamond"/>
          <w:b/>
          <w:sz w:val="24"/>
          <w:szCs w:val="24"/>
        </w:rPr>
        <w:t>§ 9</w:t>
      </w:r>
    </w:p>
    <w:p w14:paraId="5578CD86" w14:textId="235113D8" w:rsidR="0082682A" w:rsidRPr="00394396" w:rsidRDefault="0082682A" w:rsidP="00394396">
      <w:pPr>
        <w:spacing w:after="0" w:line="300" w:lineRule="atLeast"/>
        <w:jc w:val="center"/>
        <w:rPr>
          <w:rFonts w:ascii="Garamond" w:hAnsi="Garamond"/>
          <w:b/>
          <w:sz w:val="24"/>
          <w:szCs w:val="24"/>
        </w:rPr>
      </w:pPr>
      <w:r w:rsidRPr="00394396">
        <w:rPr>
          <w:rFonts w:ascii="Garamond" w:hAnsi="Garamond"/>
          <w:b/>
          <w:sz w:val="24"/>
          <w:szCs w:val="24"/>
        </w:rPr>
        <w:t>RODO</w:t>
      </w:r>
    </w:p>
    <w:p w14:paraId="03DAA577" w14:textId="77777777" w:rsidR="00280118" w:rsidRPr="00394396" w:rsidRDefault="00280118" w:rsidP="00394396">
      <w:pPr>
        <w:numPr>
          <w:ilvl w:val="0"/>
          <w:numId w:val="36"/>
        </w:numPr>
        <w:spacing w:after="0" w:line="300" w:lineRule="atLeast"/>
        <w:jc w:val="both"/>
        <w:rPr>
          <w:rFonts w:ascii="Garamond" w:hAnsi="Garamond"/>
          <w:bCs/>
          <w:sz w:val="24"/>
          <w:szCs w:val="24"/>
        </w:rPr>
      </w:pPr>
      <w:r w:rsidRPr="00394396">
        <w:rPr>
          <w:rFonts w:ascii="Garamond" w:hAnsi="Garamond"/>
          <w:bCs/>
          <w:sz w:val="24"/>
          <w:szCs w:val="24"/>
        </w:rPr>
        <w:t>Administratorem Danych Zamawiającego jest Ekoenergetyka-Polska S.A. z siedzibą w Zielonej Górze (66-002) przy ulicy Nowy Kisielin – Rozwojowa 7A, z którym można kontaktować się mailowo za pośrednictwem adresu: contact@ekoenergetyka.com.</w:t>
      </w:r>
    </w:p>
    <w:p w14:paraId="760A853E" w14:textId="77777777" w:rsidR="00280118" w:rsidRPr="00394396" w:rsidRDefault="00280118" w:rsidP="00394396">
      <w:pPr>
        <w:numPr>
          <w:ilvl w:val="0"/>
          <w:numId w:val="36"/>
        </w:numPr>
        <w:spacing w:after="0" w:line="300" w:lineRule="atLeast"/>
        <w:jc w:val="both"/>
        <w:rPr>
          <w:rFonts w:ascii="Garamond" w:hAnsi="Garamond"/>
          <w:bCs/>
          <w:sz w:val="24"/>
          <w:szCs w:val="24"/>
        </w:rPr>
      </w:pPr>
      <w:r w:rsidRPr="00394396">
        <w:rPr>
          <w:rFonts w:ascii="Garamond" w:hAnsi="Garamond"/>
          <w:bCs/>
          <w:sz w:val="24"/>
          <w:szCs w:val="24"/>
        </w:rPr>
        <w:t>Dane kontaktowe Inspektora ochrony danych w Spółce Ekoenergetyka-Polska S.A. jest Sławomir Kozieł, z którym można kontaktować się mailowo za pośrednictwem adresu: rodo@ekoenergetyka.com we wszelkich sprawach z zakresu realizacji obowiązku ochrony danych osobowych.</w:t>
      </w:r>
    </w:p>
    <w:p w14:paraId="1ED36733" w14:textId="77777777" w:rsidR="0082682A" w:rsidRPr="00394396" w:rsidRDefault="0082682A" w:rsidP="00394396">
      <w:pPr>
        <w:numPr>
          <w:ilvl w:val="0"/>
          <w:numId w:val="36"/>
        </w:numPr>
        <w:spacing w:after="0" w:line="300" w:lineRule="atLeast"/>
        <w:ind w:left="357"/>
        <w:jc w:val="both"/>
        <w:rPr>
          <w:rFonts w:ascii="Garamond" w:hAnsi="Garamond"/>
          <w:bCs/>
          <w:sz w:val="24"/>
          <w:szCs w:val="24"/>
        </w:rPr>
      </w:pPr>
      <w:r w:rsidRPr="00394396">
        <w:rPr>
          <w:rFonts w:ascii="Garamond" w:hAnsi="Garamond"/>
          <w:bCs/>
          <w:sz w:val="24"/>
          <w:szCs w:val="24"/>
        </w:rPr>
        <w:t xml:space="preserve">Dane osobowe będą przetwarzane: </w:t>
      </w:r>
    </w:p>
    <w:p w14:paraId="2F2AC22E" w14:textId="507A1E30" w:rsidR="0082682A" w:rsidRPr="00394396" w:rsidRDefault="0082682A" w:rsidP="00394396">
      <w:pPr>
        <w:numPr>
          <w:ilvl w:val="0"/>
          <w:numId w:val="37"/>
        </w:numPr>
        <w:spacing w:after="0" w:line="300" w:lineRule="atLeast"/>
        <w:jc w:val="both"/>
        <w:rPr>
          <w:rFonts w:ascii="Garamond" w:hAnsi="Garamond"/>
          <w:bCs/>
          <w:sz w:val="24"/>
          <w:szCs w:val="24"/>
        </w:rPr>
      </w:pPr>
      <w:r w:rsidRPr="00394396">
        <w:rPr>
          <w:rFonts w:ascii="Garamond" w:hAnsi="Garamond"/>
          <w:bCs/>
          <w:sz w:val="24"/>
          <w:szCs w:val="24"/>
        </w:rPr>
        <w:lastRenderedPageBreak/>
        <w:t xml:space="preserve">w celu wykonania </w:t>
      </w:r>
      <w:r w:rsidR="004B04C9" w:rsidRPr="00394396">
        <w:rPr>
          <w:rFonts w:ascii="Garamond" w:hAnsi="Garamond"/>
          <w:bCs/>
          <w:sz w:val="24"/>
          <w:szCs w:val="24"/>
        </w:rPr>
        <w:t>U</w:t>
      </w:r>
      <w:r w:rsidRPr="00394396">
        <w:rPr>
          <w:rFonts w:ascii="Garamond" w:hAnsi="Garamond"/>
          <w:bCs/>
          <w:sz w:val="24"/>
          <w:szCs w:val="24"/>
        </w:rPr>
        <w:t xml:space="preserve">mowy [podstawa prawna Art. 6 ust. 1 b) Rozporządzenia Parlamentu Europejskiego i Rady (UE) 2016/679 z dnia 27 kwietnia 2016 r. w sprawie ochrony osób fizycznych w związku z przetwarzaniem danych osobowych i w sprawie swobodnego przepływu takich danych oraz uchylenia dyrektywy 95/46/WE, zwanego dalej Rozporządzeniem] przez okres jej trwania, oraz później: </w:t>
      </w:r>
    </w:p>
    <w:p w14:paraId="16683076" w14:textId="28B2184E" w:rsidR="0082682A" w:rsidRPr="00394396" w:rsidRDefault="0082682A" w:rsidP="00394396">
      <w:pPr>
        <w:numPr>
          <w:ilvl w:val="0"/>
          <w:numId w:val="37"/>
        </w:numPr>
        <w:spacing w:after="0" w:line="300" w:lineRule="atLeast"/>
        <w:jc w:val="both"/>
        <w:rPr>
          <w:rFonts w:ascii="Garamond" w:hAnsi="Garamond"/>
          <w:bCs/>
          <w:sz w:val="24"/>
          <w:szCs w:val="24"/>
        </w:rPr>
      </w:pPr>
      <w:r w:rsidRPr="00394396">
        <w:rPr>
          <w:rFonts w:ascii="Garamond" w:hAnsi="Garamond"/>
          <w:bCs/>
          <w:sz w:val="24"/>
          <w:szCs w:val="24"/>
        </w:rPr>
        <w:t xml:space="preserve">w celach wynikających z prawnie usprawiedliwionych interesów realizowanych przez Zamawiającego, co oznacza w szczególności obsługę, dochodzenie i obronę przed ewentualnymi roszczeniami związanymi z podpisaną </w:t>
      </w:r>
      <w:r w:rsidR="004B04C9" w:rsidRPr="00394396">
        <w:rPr>
          <w:rFonts w:ascii="Garamond" w:hAnsi="Garamond"/>
          <w:bCs/>
          <w:sz w:val="24"/>
          <w:szCs w:val="24"/>
        </w:rPr>
        <w:t>U</w:t>
      </w:r>
      <w:r w:rsidRPr="00394396">
        <w:rPr>
          <w:rFonts w:ascii="Garamond" w:hAnsi="Garamond"/>
          <w:bCs/>
          <w:sz w:val="24"/>
          <w:szCs w:val="24"/>
        </w:rPr>
        <w:t xml:space="preserve">mową przez okres do wygaśnięcia tych roszczeń, </w:t>
      </w:r>
    </w:p>
    <w:p w14:paraId="3617D8DD" w14:textId="77777777" w:rsidR="0082682A" w:rsidRPr="00394396" w:rsidRDefault="0082682A" w:rsidP="00394396">
      <w:pPr>
        <w:numPr>
          <w:ilvl w:val="0"/>
          <w:numId w:val="37"/>
        </w:numPr>
        <w:spacing w:after="0" w:line="300" w:lineRule="atLeast"/>
        <w:jc w:val="both"/>
        <w:rPr>
          <w:rFonts w:ascii="Garamond" w:hAnsi="Garamond"/>
          <w:bCs/>
          <w:sz w:val="24"/>
          <w:szCs w:val="24"/>
        </w:rPr>
      </w:pPr>
      <w:r w:rsidRPr="00394396">
        <w:rPr>
          <w:rFonts w:ascii="Garamond" w:hAnsi="Garamond"/>
          <w:bCs/>
          <w:sz w:val="24"/>
          <w:szCs w:val="24"/>
        </w:rPr>
        <w:t>w celach wypełnienia obowiązków prawnych ciążących na Zamawiającym, w szczególności obowiązków rachunkowych i podatkowych przez okres przewidziany w odpowiednich przepisach prawa. [podstawa prawna Art. 6 ust. 1 c) Rozporządzenia – wykonanie obowiązku nałożonego przepisami prawa],</w:t>
      </w:r>
    </w:p>
    <w:p w14:paraId="4BE76064" w14:textId="77777777" w:rsidR="0082682A" w:rsidRPr="00394396" w:rsidRDefault="0082682A" w:rsidP="00394396">
      <w:pPr>
        <w:numPr>
          <w:ilvl w:val="0"/>
          <w:numId w:val="37"/>
        </w:numPr>
        <w:spacing w:after="0" w:line="300" w:lineRule="atLeast"/>
        <w:jc w:val="both"/>
        <w:rPr>
          <w:rFonts w:ascii="Garamond" w:hAnsi="Garamond"/>
          <w:bCs/>
          <w:sz w:val="24"/>
          <w:szCs w:val="24"/>
        </w:rPr>
      </w:pPr>
      <w:r w:rsidRPr="00394396">
        <w:rPr>
          <w:rFonts w:ascii="Garamond" w:hAnsi="Garamond"/>
          <w:bCs/>
          <w:sz w:val="24"/>
          <w:szCs w:val="24"/>
        </w:rPr>
        <w:t xml:space="preserve">dane Wykonawcy będą również przetwarzane w celach archiwalnych zgodnie z ustawą </w:t>
      </w:r>
      <w:r w:rsidRPr="00394396">
        <w:rPr>
          <w:rFonts w:ascii="Garamond" w:hAnsi="Garamond"/>
          <w:bCs/>
          <w:sz w:val="24"/>
          <w:szCs w:val="24"/>
        </w:rPr>
        <w:br/>
        <w:t xml:space="preserve">z dnia 14 lipca 1983 r. o narodowym zasobie archiwalnym i archiwach zgodnie </w:t>
      </w:r>
      <w:r w:rsidRPr="00394396">
        <w:rPr>
          <w:rFonts w:ascii="Garamond" w:hAnsi="Garamond"/>
          <w:bCs/>
          <w:sz w:val="24"/>
          <w:szCs w:val="24"/>
        </w:rPr>
        <w:br/>
        <w:t xml:space="preserve">z prowadzonym Jednolitym Rzeczowym Wykazem Akt (JRWA). </w:t>
      </w:r>
    </w:p>
    <w:p w14:paraId="0669A876" w14:textId="6ED88C16" w:rsidR="0082682A" w:rsidRPr="00394396" w:rsidRDefault="0082682A" w:rsidP="00394396">
      <w:pPr>
        <w:numPr>
          <w:ilvl w:val="0"/>
          <w:numId w:val="36"/>
        </w:numPr>
        <w:spacing w:after="0" w:line="300" w:lineRule="atLeast"/>
        <w:jc w:val="both"/>
        <w:rPr>
          <w:rFonts w:ascii="Garamond" w:hAnsi="Garamond"/>
          <w:bCs/>
          <w:sz w:val="24"/>
          <w:szCs w:val="24"/>
        </w:rPr>
      </w:pPr>
      <w:r w:rsidRPr="00394396">
        <w:rPr>
          <w:rFonts w:ascii="Garamond" w:hAnsi="Garamond"/>
          <w:bCs/>
          <w:sz w:val="24"/>
          <w:szCs w:val="24"/>
        </w:rPr>
        <w:t xml:space="preserve">Dane osobowe pracowników Stron, podanych jako osoby kontaktowe przetwarzane będą </w:t>
      </w:r>
      <w:r w:rsidRPr="00394396">
        <w:rPr>
          <w:rFonts w:ascii="Garamond" w:hAnsi="Garamond"/>
          <w:bCs/>
          <w:sz w:val="24"/>
          <w:szCs w:val="24"/>
        </w:rPr>
        <w:br/>
        <w:t xml:space="preserve">w celach wynikających z prawnie usprawiedliwionych  interesów realizowanych przez Zamawiającego w postaci kontaktu związanego z celem wykonywanej </w:t>
      </w:r>
      <w:r w:rsidR="004B04C9" w:rsidRPr="00394396">
        <w:rPr>
          <w:rFonts w:ascii="Garamond" w:hAnsi="Garamond"/>
          <w:bCs/>
          <w:sz w:val="24"/>
          <w:szCs w:val="24"/>
        </w:rPr>
        <w:t>U</w:t>
      </w:r>
      <w:r w:rsidRPr="00394396">
        <w:rPr>
          <w:rFonts w:ascii="Garamond" w:hAnsi="Garamond"/>
          <w:bCs/>
          <w:sz w:val="24"/>
          <w:szCs w:val="24"/>
        </w:rPr>
        <w:t xml:space="preserve">mowy. Zakres tych danych obejmuje imię, nazwisko, stanowisko  służbowe  oraz  służbowe  dane  kontaktowe, </w:t>
      </w:r>
      <w:r w:rsidRPr="00394396">
        <w:rPr>
          <w:rFonts w:ascii="Garamond" w:hAnsi="Garamond"/>
          <w:bCs/>
          <w:sz w:val="24"/>
          <w:szCs w:val="24"/>
        </w:rPr>
        <w:br/>
        <w:t>np.  numer  telefonu  oraz  adres e-mail. Dane pozyskuje się bezpośrednio od Wykonawcy lub Zamawiającego.</w:t>
      </w:r>
    </w:p>
    <w:p w14:paraId="1E7058F6" w14:textId="5CE9800D" w:rsidR="0082682A" w:rsidRPr="00394396" w:rsidRDefault="0082682A" w:rsidP="00394396">
      <w:pPr>
        <w:numPr>
          <w:ilvl w:val="0"/>
          <w:numId w:val="36"/>
        </w:numPr>
        <w:spacing w:after="0" w:line="300" w:lineRule="atLeast"/>
        <w:jc w:val="both"/>
        <w:rPr>
          <w:rFonts w:ascii="Garamond" w:hAnsi="Garamond"/>
          <w:bCs/>
          <w:sz w:val="24"/>
          <w:szCs w:val="24"/>
        </w:rPr>
      </w:pPr>
      <w:r w:rsidRPr="00394396">
        <w:rPr>
          <w:rFonts w:ascii="Garamond" w:hAnsi="Garamond"/>
          <w:bCs/>
          <w:sz w:val="24"/>
          <w:szCs w:val="24"/>
        </w:rPr>
        <w:t xml:space="preserve">Podanie danych osobowych jest konieczne do zawarcia </w:t>
      </w:r>
      <w:r w:rsidR="004B04C9" w:rsidRPr="00394396">
        <w:rPr>
          <w:rFonts w:ascii="Garamond" w:hAnsi="Garamond"/>
          <w:bCs/>
          <w:sz w:val="24"/>
          <w:szCs w:val="24"/>
        </w:rPr>
        <w:t>U</w:t>
      </w:r>
      <w:r w:rsidRPr="00394396">
        <w:rPr>
          <w:rFonts w:ascii="Garamond" w:hAnsi="Garamond"/>
          <w:bCs/>
          <w:sz w:val="24"/>
          <w:szCs w:val="24"/>
        </w:rPr>
        <w:t xml:space="preserve">mowy. Ich niepodanie uniemożliwia zawarcie </w:t>
      </w:r>
      <w:r w:rsidR="004B04C9" w:rsidRPr="00394396">
        <w:rPr>
          <w:rFonts w:ascii="Garamond" w:hAnsi="Garamond"/>
          <w:bCs/>
          <w:sz w:val="24"/>
          <w:szCs w:val="24"/>
        </w:rPr>
        <w:t>U</w:t>
      </w:r>
      <w:r w:rsidRPr="00394396">
        <w:rPr>
          <w:rFonts w:ascii="Garamond" w:hAnsi="Garamond"/>
          <w:bCs/>
          <w:sz w:val="24"/>
          <w:szCs w:val="24"/>
        </w:rPr>
        <w:t xml:space="preserve">mowy. </w:t>
      </w:r>
    </w:p>
    <w:p w14:paraId="5711A1A5" w14:textId="7AFE86B1" w:rsidR="0082682A" w:rsidRPr="00394396" w:rsidRDefault="0082682A" w:rsidP="00394396">
      <w:pPr>
        <w:numPr>
          <w:ilvl w:val="0"/>
          <w:numId w:val="36"/>
        </w:numPr>
        <w:spacing w:after="0" w:line="300" w:lineRule="atLeast"/>
        <w:jc w:val="both"/>
        <w:rPr>
          <w:rFonts w:ascii="Garamond" w:hAnsi="Garamond"/>
          <w:bCs/>
          <w:sz w:val="24"/>
          <w:szCs w:val="24"/>
        </w:rPr>
      </w:pPr>
      <w:r w:rsidRPr="00394396">
        <w:rPr>
          <w:rFonts w:ascii="Garamond" w:hAnsi="Garamond"/>
          <w:bCs/>
          <w:sz w:val="24"/>
          <w:szCs w:val="24"/>
        </w:rPr>
        <w:t xml:space="preserve">Dane osobowe mogą być ujawnione na rzecz odbiorców, tj. podmiotów współpracujących ze Stronami, na podstawie zawartych przez nich umów, zgodnie z obowiązującymi przepisami prawa i wyłącznie w zakresie niezbędnym do realizacji tej </w:t>
      </w:r>
      <w:r w:rsidR="004B04C9" w:rsidRPr="00394396">
        <w:rPr>
          <w:rFonts w:ascii="Garamond" w:hAnsi="Garamond"/>
          <w:bCs/>
          <w:sz w:val="24"/>
          <w:szCs w:val="24"/>
        </w:rPr>
        <w:t>U</w:t>
      </w:r>
      <w:r w:rsidRPr="00394396">
        <w:rPr>
          <w:rFonts w:ascii="Garamond" w:hAnsi="Garamond"/>
          <w:bCs/>
          <w:sz w:val="24"/>
          <w:szCs w:val="24"/>
        </w:rPr>
        <w:t xml:space="preserve">mowy. W związku z realizacją prawa do dostępu do informacji publicznej dane Wykonawcy mogą zostać udostępnione wnioskodawcom, lub upublicznione. </w:t>
      </w:r>
    </w:p>
    <w:p w14:paraId="5A730D55" w14:textId="77777777" w:rsidR="0082682A" w:rsidRPr="00394396" w:rsidRDefault="0082682A" w:rsidP="00394396">
      <w:pPr>
        <w:numPr>
          <w:ilvl w:val="0"/>
          <w:numId w:val="36"/>
        </w:numPr>
        <w:spacing w:after="0" w:line="300" w:lineRule="atLeast"/>
        <w:jc w:val="both"/>
        <w:rPr>
          <w:rFonts w:ascii="Garamond" w:hAnsi="Garamond"/>
          <w:bCs/>
          <w:sz w:val="24"/>
          <w:szCs w:val="24"/>
        </w:rPr>
      </w:pPr>
      <w:r w:rsidRPr="00394396">
        <w:rPr>
          <w:rFonts w:ascii="Garamond" w:hAnsi="Garamond"/>
          <w:bCs/>
          <w:sz w:val="24"/>
          <w:szCs w:val="24"/>
        </w:rPr>
        <w:t xml:space="preserve">Zgodnie z Rozporządzeniem Stronom i ich pracownikom przysługuje: </w:t>
      </w:r>
    </w:p>
    <w:p w14:paraId="0AD36048" w14:textId="77777777" w:rsidR="0082682A" w:rsidRPr="00394396" w:rsidRDefault="0082682A" w:rsidP="00394396">
      <w:pPr>
        <w:numPr>
          <w:ilvl w:val="0"/>
          <w:numId w:val="38"/>
        </w:numPr>
        <w:spacing w:after="0" w:line="300" w:lineRule="atLeast"/>
        <w:jc w:val="both"/>
        <w:rPr>
          <w:rFonts w:ascii="Garamond" w:hAnsi="Garamond"/>
          <w:bCs/>
          <w:sz w:val="24"/>
          <w:szCs w:val="24"/>
        </w:rPr>
      </w:pPr>
      <w:r w:rsidRPr="00394396">
        <w:rPr>
          <w:rFonts w:ascii="Garamond" w:hAnsi="Garamond"/>
          <w:bCs/>
          <w:sz w:val="24"/>
          <w:szCs w:val="24"/>
        </w:rPr>
        <w:t xml:space="preserve">prawo dostępu do swoich danych i otrzymania ich kopii; </w:t>
      </w:r>
    </w:p>
    <w:p w14:paraId="6A215AEF" w14:textId="77777777" w:rsidR="0082682A" w:rsidRPr="00394396" w:rsidRDefault="0082682A" w:rsidP="00394396">
      <w:pPr>
        <w:numPr>
          <w:ilvl w:val="0"/>
          <w:numId w:val="38"/>
        </w:numPr>
        <w:spacing w:after="0" w:line="300" w:lineRule="atLeast"/>
        <w:jc w:val="both"/>
        <w:rPr>
          <w:rFonts w:ascii="Garamond" w:hAnsi="Garamond"/>
          <w:bCs/>
          <w:sz w:val="24"/>
          <w:szCs w:val="24"/>
        </w:rPr>
      </w:pPr>
      <w:r w:rsidRPr="00394396">
        <w:rPr>
          <w:rFonts w:ascii="Garamond" w:hAnsi="Garamond"/>
          <w:bCs/>
          <w:sz w:val="24"/>
          <w:szCs w:val="24"/>
        </w:rPr>
        <w:t xml:space="preserve">prawo do sprostowania (poprawy) swoich danych; </w:t>
      </w:r>
    </w:p>
    <w:p w14:paraId="1CAA662E" w14:textId="77777777" w:rsidR="0082682A" w:rsidRPr="00394396" w:rsidRDefault="0082682A" w:rsidP="00394396">
      <w:pPr>
        <w:numPr>
          <w:ilvl w:val="0"/>
          <w:numId w:val="38"/>
        </w:numPr>
        <w:spacing w:after="0" w:line="300" w:lineRule="atLeast"/>
        <w:jc w:val="both"/>
        <w:rPr>
          <w:rFonts w:ascii="Garamond" w:hAnsi="Garamond"/>
          <w:bCs/>
          <w:sz w:val="24"/>
          <w:szCs w:val="24"/>
        </w:rPr>
      </w:pPr>
      <w:r w:rsidRPr="00394396">
        <w:rPr>
          <w:rFonts w:ascii="Garamond" w:hAnsi="Garamond"/>
          <w:bCs/>
          <w:sz w:val="24"/>
          <w:szCs w:val="24"/>
        </w:rPr>
        <w:t xml:space="preserve">prawo do żądania usunięcia danych osobowych; </w:t>
      </w:r>
    </w:p>
    <w:p w14:paraId="501EC701" w14:textId="77777777" w:rsidR="0082682A" w:rsidRPr="00394396" w:rsidRDefault="0082682A" w:rsidP="00394396">
      <w:pPr>
        <w:numPr>
          <w:ilvl w:val="0"/>
          <w:numId w:val="38"/>
        </w:numPr>
        <w:spacing w:after="0" w:line="300" w:lineRule="atLeast"/>
        <w:jc w:val="both"/>
        <w:rPr>
          <w:rFonts w:ascii="Garamond" w:hAnsi="Garamond"/>
          <w:bCs/>
          <w:sz w:val="24"/>
          <w:szCs w:val="24"/>
        </w:rPr>
      </w:pPr>
      <w:r w:rsidRPr="00394396">
        <w:rPr>
          <w:rFonts w:ascii="Garamond" w:hAnsi="Garamond"/>
          <w:bCs/>
          <w:sz w:val="24"/>
          <w:szCs w:val="24"/>
        </w:rPr>
        <w:t xml:space="preserve">w uzasadnionych przypadkach prawo do ograniczenia przetwarzania danych. </w:t>
      </w:r>
    </w:p>
    <w:p w14:paraId="47C55877" w14:textId="77777777" w:rsidR="0082682A" w:rsidRPr="00394396" w:rsidRDefault="0082682A" w:rsidP="00394396">
      <w:pPr>
        <w:numPr>
          <w:ilvl w:val="0"/>
          <w:numId w:val="39"/>
        </w:numPr>
        <w:spacing w:after="0" w:line="300" w:lineRule="atLeast"/>
        <w:jc w:val="both"/>
        <w:rPr>
          <w:rFonts w:ascii="Garamond" w:hAnsi="Garamond"/>
          <w:bCs/>
          <w:sz w:val="24"/>
          <w:szCs w:val="24"/>
        </w:rPr>
      </w:pPr>
      <w:r w:rsidRPr="00394396">
        <w:rPr>
          <w:rFonts w:ascii="Garamond" w:hAnsi="Garamond"/>
          <w:bCs/>
          <w:sz w:val="24"/>
          <w:szCs w:val="24"/>
        </w:rPr>
        <w:t>W przypadku istnienia ważnych, prawnie uzasadnionych podstaw, pracownicy mogą wnieść sprzeciw wobec przetwarzania ich danych osobowych na adres wskazany jako kontaktowy Administratora.</w:t>
      </w:r>
    </w:p>
    <w:p w14:paraId="78DFA4AB" w14:textId="77777777" w:rsidR="0082682A" w:rsidRPr="00394396" w:rsidRDefault="0082682A" w:rsidP="00394396">
      <w:pPr>
        <w:numPr>
          <w:ilvl w:val="0"/>
          <w:numId w:val="39"/>
        </w:numPr>
        <w:spacing w:after="0" w:line="300" w:lineRule="atLeast"/>
        <w:jc w:val="both"/>
        <w:rPr>
          <w:rFonts w:ascii="Garamond" w:hAnsi="Garamond"/>
          <w:bCs/>
          <w:sz w:val="24"/>
          <w:szCs w:val="24"/>
        </w:rPr>
      </w:pPr>
      <w:r w:rsidRPr="00394396">
        <w:rPr>
          <w:rFonts w:ascii="Garamond" w:hAnsi="Garamond"/>
          <w:bCs/>
          <w:sz w:val="24"/>
          <w:szCs w:val="24"/>
        </w:rPr>
        <w:t xml:space="preserve">Stronom i pracownikom przysługuje prawo do wniesienia skargi do Prezesa Urzędu Ochrony Danych Osobowych. </w:t>
      </w:r>
    </w:p>
    <w:p w14:paraId="36BD335A" w14:textId="7FC9F90C" w:rsidR="0082682A" w:rsidRPr="00394396" w:rsidRDefault="0082682A" w:rsidP="00394396">
      <w:pPr>
        <w:numPr>
          <w:ilvl w:val="0"/>
          <w:numId w:val="39"/>
        </w:numPr>
        <w:spacing w:after="0" w:line="300" w:lineRule="atLeast"/>
        <w:jc w:val="both"/>
        <w:rPr>
          <w:rFonts w:ascii="Garamond" w:hAnsi="Garamond"/>
          <w:bCs/>
          <w:sz w:val="24"/>
          <w:szCs w:val="24"/>
        </w:rPr>
      </w:pPr>
      <w:r w:rsidRPr="00394396">
        <w:rPr>
          <w:rFonts w:ascii="Garamond" w:hAnsi="Garamond"/>
          <w:bCs/>
          <w:sz w:val="24"/>
          <w:szCs w:val="24"/>
        </w:rPr>
        <w:t xml:space="preserve">Każda ze Stron powiadomi własnych pracowników i/lub podwykonawców o przekazaniu ich danych osobowych drugiej Stronie i jest zobowiązana do wypełnienia wobec nich wszelkich obowiązków, umożliwiających legalność takiego przekazania. Każda ze stron jest odpowiedzialna za wypełnienie obowiązku informacyjnego wynikającego z art. 13 i 14 RODO wobec własnych pracowników i podwykonawców. </w:t>
      </w:r>
    </w:p>
    <w:p w14:paraId="6334E182" w14:textId="77777777" w:rsidR="00E001FA" w:rsidRDefault="00E001FA" w:rsidP="00394396">
      <w:pPr>
        <w:spacing w:after="0" w:line="300" w:lineRule="atLeast"/>
        <w:jc w:val="center"/>
        <w:rPr>
          <w:rFonts w:ascii="Garamond" w:hAnsi="Garamond"/>
          <w:b/>
          <w:sz w:val="24"/>
          <w:szCs w:val="24"/>
        </w:rPr>
      </w:pPr>
    </w:p>
    <w:p w14:paraId="2E37D419" w14:textId="0BAC11D5" w:rsidR="00203D9B" w:rsidRPr="00394396" w:rsidRDefault="00203D9B" w:rsidP="00394396">
      <w:pPr>
        <w:spacing w:after="0" w:line="300" w:lineRule="atLeast"/>
        <w:jc w:val="center"/>
        <w:rPr>
          <w:rFonts w:ascii="Garamond" w:hAnsi="Garamond"/>
          <w:b/>
          <w:sz w:val="24"/>
          <w:szCs w:val="24"/>
        </w:rPr>
      </w:pPr>
      <w:r w:rsidRPr="00394396">
        <w:rPr>
          <w:rFonts w:ascii="Garamond" w:hAnsi="Garamond"/>
          <w:b/>
          <w:sz w:val="24"/>
          <w:szCs w:val="24"/>
        </w:rPr>
        <w:t xml:space="preserve">§ </w:t>
      </w:r>
      <w:r w:rsidR="0082682A" w:rsidRPr="00394396">
        <w:rPr>
          <w:rFonts w:ascii="Garamond" w:hAnsi="Garamond"/>
          <w:b/>
          <w:sz w:val="24"/>
          <w:szCs w:val="24"/>
        </w:rPr>
        <w:t>10</w:t>
      </w:r>
    </w:p>
    <w:p w14:paraId="2ED09175" w14:textId="4CFF5532" w:rsidR="00203D9B" w:rsidRPr="00394396" w:rsidRDefault="00203D9B" w:rsidP="00394396">
      <w:pPr>
        <w:spacing w:after="0" w:line="300" w:lineRule="atLeast"/>
        <w:jc w:val="center"/>
        <w:rPr>
          <w:rFonts w:ascii="Garamond" w:hAnsi="Garamond"/>
          <w:b/>
          <w:sz w:val="24"/>
          <w:szCs w:val="24"/>
        </w:rPr>
      </w:pPr>
      <w:r w:rsidRPr="00394396">
        <w:rPr>
          <w:rFonts w:ascii="Garamond" w:hAnsi="Garamond"/>
          <w:b/>
          <w:sz w:val="24"/>
          <w:szCs w:val="24"/>
        </w:rPr>
        <w:lastRenderedPageBreak/>
        <w:t xml:space="preserve">Wypowiedzenie oraz odstąpienie od </w:t>
      </w:r>
      <w:r w:rsidR="004B04C9" w:rsidRPr="00394396">
        <w:rPr>
          <w:rFonts w:ascii="Garamond" w:hAnsi="Garamond"/>
          <w:b/>
          <w:sz w:val="24"/>
          <w:szCs w:val="24"/>
        </w:rPr>
        <w:t>U</w:t>
      </w:r>
      <w:r w:rsidRPr="00394396">
        <w:rPr>
          <w:rFonts w:ascii="Garamond" w:hAnsi="Garamond"/>
          <w:b/>
          <w:sz w:val="24"/>
          <w:szCs w:val="24"/>
        </w:rPr>
        <w:t>mowy</w:t>
      </w:r>
    </w:p>
    <w:p w14:paraId="348D5709" w14:textId="4C0F4BDD" w:rsidR="00E626BB" w:rsidRPr="00394396" w:rsidRDefault="003D7E6E" w:rsidP="00394396">
      <w:pPr>
        <w:pStyle w:val="Akapitzlist"/>
        <w:numPr>
          <w:ilvl w:val="6"/>
          <w:numId w:val="1"/>
        </w:numPr>
        <w:tabs>
          <w:tab w:val="clear" w:pos="5040"/>
          <w:tab w:val="num" w:pos="426"/>
        </w:tabs>
        <w:spacing w:before="0" w:after="0" w:line="300" w:lineRule="atLeast"/>
        <w:ind w:left="426" w:hanging="426"/>
        <w:contextualSpacing w:val="0"/>
        <w:rPr>
          <w:rFonts w:ascii="Garamond" w:hAnsi="Garamond" w:cs="Garamond"/>
          <w:sz w:val="24"/>
          <w:szCs w:val="24"/>
        </w:rPr>
      </w:pPr>
      <w:r w:rsidRPr="00394396">
        <w:rPr>
          <w:rFonts w:ascii="Garamond" w:hAnsi="Garamond" w:cs="Garamond"/>
          <w:sz w:val="24"/>
          <w:szCs w:val="24"/>
        </w:rPr>
        <w:t xml:space="preserve">Oprócz przypadków wymienionych w przepisach kodeksu cywilnego, Zamawiającemu przysługuje prawo wypowiedzenia </w:t>
      </w:r>
      <w:r w:rsidR="004B04C9" w:rsidRPr="00394396">
        <w:rPr>
          <w:rFonts w:ascii="Garamond" w:hAnsi="Garamond" w:cs="Garamond"/>
          <w:sz w:val="24"/>
          <w:szCs w:val="24"/>
        </w:rPr>
        <w:t>U</w:t>
      </w:r>
      <w:r w:rsidRPr="00394396">
        <w:rPr>
          <w:rFonts w:ascii="Garamond" w:hAnsi="Garamond" w:cs="Garamond"/>
          <w:sz w:val="24"/>
          <w:szCs w:val="24"/>
        </w:rPr>
        <w:t>mowy ze skutkiem natychmiastowym</w:t>
      </w:r>
      <w:r w:rsidR="00953A4A" w:rsidRPr="00394396">
        <w:rPr>
          <w:rFonts w:ascii="Garamond" w:hAnsi="Garamond" w:cs="Garamond"/>
          <w:sz w:val="24"/>
          <w:szCs w:val="24"/>
        </w:rPr>
        <w:t xml:space="preserve"> </w:t>
      </w:r>
      <w:r w:rsidRPr="00394396">
        <w:rPr>
          <w:rFonts w:ascii="Garamond" w:hAnsi="Garamond" w:cs="Garamond"/>
          <w:sz w:val="24"/>
          <w:szCs w:val="24"/>
        </w:rPr>
        <w:t xml:space="preserve">gdy Wykonawca nie rozpoczął realizacji </w:t>
      </w:r>
      <w:r w:rsidR="004B04C9" w:rsidRPr="00394396">
        <w:rPr>
          <w:rFonts w:ascii="Garamond" w:hAnsi="Garamond" w:cs="Garamond"/>
          <w:sz w:val="24"/>
          <w:szCs w:val="24"/>
        </w:rPr>
        <w:t>U</w:t>
      </w:r>
      <w:r w:rsidRPr="00394396">
        <w:rPr>
          <w:rFonts w:ascii="Garamond" w:hAnsi="Garamond" w:cs="Garamond"/>
          <w:sz w:val="24"/>
          <w:szCs w:val="24"/>
        </w:rPr>
        <w:t>mowy lub nie kontynuuje ubezpieczenia pomimo wezwania Zamawiającego</w:t>
      </w:r>
      <w:r w:rsidR="002D5898" w:rsidRPr="00394396">
        <w:rPr>
          <w:rFonts w:ascii="Garamond" w:hAnsi="Garamond" w:cs="Garamond"/>
          <w:sz w:val="24"/>
          <w:szCs w:val="24"/>
        </w:rPr>
        <w:t>.</w:t>
      </w:r>
    </w:p>
    <w:p w14:paraId="4E470D90" w14:textId="0AE2F3BD" w:rsidR="00E626BB" w:rsidRPr="00394396" w:rsidRDefault="00E626BB" w:rsidP="00394396">
      <w:pPr>
        <w:pStyle w:val="Akapitzlist"/>
        <w:numPr>
          <w:ilvl w:val="6"/>
          <w:numId w:val="1"/>
        </w:numPr>
        <w:tabs>
          <w:tab w:val="clear" w:pos="5040"/>
          <w:tab w:val="num" w:pos="426"/>
        </w:tabs>
        <w:spacing w:before="0" w:after="0" w:line="300" w:lineRule="atLeast"/>
        <w:ind w:left="426" w:hanging="426"/>
        <w:contextualSpacing w:val="0"/>
        <w:rPr>
          <w:rFonts w:ascii="Garamond" w:hAnsi="Garamond" w:cs="Garamond"/>
          <w:sz w:val="24"/>
          <w:szCs w:val="24"/>
        </w:rPr>
      </w:pPr>
      <w:r w:rsidRPr="00394396">
        <w:rPr>
          <w:rFonts w:ascii="Garamond" w:hAnsi="Garamond"/>
          <w:sz w:val="24"/>
          <w:szCs w:val="24"/>
        </w:rPr>
        <w:t xml:space="preserve">W przypadku braku </w:t>
      </w:r>
      <w:r w:rsidR="00536A51" w:rsidRPr="00394396">
        <w:rPr>
          <w:rFonts w:ascii="Garamond" w:hAnsi="Garamond"/>
          <w:sz w:val="24"/>
          <w:szCs w:val="24"/>
        </w:rPr>
        <w:t>zgłoszenia do</w:t>
      </w:r>
      <w:r w:rsidRPr="00394396">
        <w:rPr>
          <w:rFonts w:ascii="Garamond" w:hAnsi="Garamond"/>
          <w:sz w:val="24"/>
          <w:szCs w:val="24"/>
        </w:rPr>
        <w:t xml:space="preserve"> ubezpieczenia </w:t>
      </w:r>
      <w:r w:rsidR="00536A51" w:rsidRPr="00394396">
        <w:rPr>
          <w:rFonts w:ascii="Garamond" w:hAnsi="Garamond"/>
          <w:sz w:val="24"/>
          <w:szCs w:val="24"/>
        </w:rPr>
        <w:t xml:space="preserve">poszczególnych pojazdów </w:t>
      </w:r>
      <w:r w:rsidRPr="00394396">
        <w:rPr>
          <w:rFonts w:ascii="Garamond" w:hAnsi="Garamond"/>
          <w:sz w:val="24"/>
          <w:szCs w:val="24"/>
        </w:rPr>
        <w:t xml:space="preserve">na bazie niniejszej Umowy w stosunku do pojazdów w ryzykach wskazanych w Regulaminie przetargu, w zakresie gdy zmniejszona ilości ryzyk oraz średnia sumy ubezpieczenia przekroczy </w:t>
      </w:r>
      <w:r w:rsidR="00D115C3" w:rsidRPr="00394396">
        <w:rPr>
          <w:rFonts w:ascii="Garamond" w:hAnsi="Garamond"/>
          <w:sz w:val="24"/>
          <w:szCs w:val="24"/>
        </w:rPr>
        <w:t>5</w:t>
      </w:r>
      <w:r w:rsidRPr="00394396">
        <w:rPr>
          <w:rFonts w:ascii="Garamond" w:hAnsi="Garamond"/>
          <w:sz w:val="24"/>
          <w:szCs w:val="24"/>
        </w:rPr>
        <w:t xml:space="preserve">0% względem wynikającej z załącznika do Regulaminu, strony mają prawo do wypowiedzenia Umowy z jednomiesięcznym okresem wypowiedzenia lub do renegocjacji warunków Umowy z uwzględnieniem postanowień §3 ust. 6 Umowy. Powyższa analiza może zostać przeprowadzona w stanie na koniec </w:t>
      </w:r>
      <w:r w:rsidR="00953A4A" w:rsidRPr="00394396">
        <w:rPr>
          <w:rFonts w:ascii="Garamond" w:hAnsi="Garamond"/>
          <w:sz w:val="24"/>
          <w:szCs w:val="24"/>
        </w:rPr>
        <w:t xml:space="preserve">każdego </w:t>
      </w:r>
      <w:r w:rsidRPr="00394396">
        <w:rPr>
          <w:rFonts w:ascii="Garamond" w:hAnsi="Garamond"/>
          <w:sz w:val="24"/>
          <w:szCs w:val="24"/>
        </w:rPr>
        <w:t>12 miesiąca obowiązywania Umowy.</w:t>
      </w:r>
    </w:p>
    <w:p w14:paraId="0526A7EB" w14:textId="54482040" w:rsidR="003D7E6E" w:rsidRPr="00394396" w:rsidRDefault="003D7E6E" w:rsidP="00394396">
      <w:pPr>
        <w:pStyle w:val="Akapitzlist"/>
        <w:numPr>
          <w:ilvl w:val="6"/>
          <w:numId w:val="1"/>
        </w:numPr>
        <w:tabs>
          <w:tab w:val="clear" w:pos="5040"/>
          <w:tab w:val="num" w:pos="426"/>
        </w:tabs>
        <w:spacing w:before="0" w:after="0" w:line="300" w:lineRule="atLeast"/>
        <w:ind w:left="426" w:hanging="426"/>
        <w:contextualSpacing w:val="0"/>
        <w:rPr>
          <w:rFonts w:ascii="Garamond" w:hAnsi="Garamond" w:cs="Garamond"/>
          <w:sz w:val="24"/>
          <w:szCs w:val="24"/>
        </w:rPr>
      </w:pPr>
      <w:r w:rsidRPr="00394396">
        <w:rPr>
          <w:rFonts w:ascii="Garamond" w:hAnsi="Garamond" w:cs="Garamond"/>
          <w:sz w:val="24"/>
          <w:szCs w:val="24"/>
        </w:rPr>
        <w:t xml:space="preserve">Wykonawca może wypowiedzieć niniejszą umowę jedynie w przypadku zwłoki z płatnością składki ubezpieczeniowej przekraczającej 30 dni, w sytuacji, gdy Wykonawca po upływie powyższego terminu wezwał Zamawiającego do zapłaty z zagrożeniem, że brak zapłaty w terminie </w:t>
      </w:r>
      <w:r w:rsidR="0012244C" w:rsidRPr="00394396">
        <w:rPr>
          <w:rFonts w:ascii="Garamond" w:hAnsi="Garamond" w:cs="Garamond"/>
          <w:sz w:val="24"/>
          <w:szCs w:val="24"/>
        </w:rPr>
        <w:t xml:space="preserve">30 </w:t>
      </w:r>
      <w:r w:rsidRPr="00394396">
        <w:rPr>
          <w:rFonts w:ascii="Garamond" w:hAnsi="Garamond" w:cs="Garamond"/>
          <w:sz w:val="24"/>
          <w:szCs w:val="24"/>
        </w:rPr>
        <w:t>dni od dnia otrzymania wezwania spowoduje ustanie odpowiedzialności.</w:t>
      </w:r>
    </w:p>
    <w:p w14:paraId="37048ECE" w14:textId="45B90F81" w:rsidR="003D7E6E" w:rsidRPr="00394396" w:rsidRDefault="003D7E6E" w:rsidP="00394396">
      <w:pPr>
        <w:pStyle w:val="Akapitzlist"/>
        <w:numPr>
          <w:ilvl w:val="6"/>
          <w:numId w:val="1"/>
        </w:numPr>
        <w:tabs>
          <w:tab w:val="clear" w:pos="5040"/>
          <w:tab w:val="num" w:pos="426"/>
        </w:tabs>
        <w:spacing w:before="0" w:after="0" w:line="300" w:lineRule="atLeast"/>
        <w:ind w:left="426" w:hanging="426"/>
        <w:contextualSpacing w:val="0"/>
        <w:rPr>
          <w:rFonts w:ascii="Garamond" w:hAnsi="Garamond" w:cs="Garamond"/>
          <w:sz w:val="24"/>
          <w:szCs w:val="24"/>
        </w:rPr>
      </w:pPr>
      <w:r w:rsidRPr="00394396">
        <w:rPr>
          <w:rFonts w:ascii="Garamond" w:hAnsi="Garamond" w:cs="Garamond"/>
          <w:sz w:val="24"/>
          <w:szCs w:val="24"/>
        </w:rPr>
        <w:t xml:space="preserve">Dla skuteczności oświadczenia o odstąpieniu lub wypowiedzeniu </w:t>
      </w:r>
      <w:r w:rsidR="004B04C9" w:rsidRPr="00394396">
        <w:rPr>
          <w:rFonts w:ascii="Garamond" w:hAnsi="Garamond" w:cs="Garamond"/>
          <w:sz w:val="24"/>
          <w:szCs w:val="24"/>
        </w:rPr>
        <w:t>U</w:t>
      </w:r>
      <w:r w:rsidRPr="00394396">
        <w:rPr>
          <w:rFonts w:ascii="Garamond" w:hAnsi="Garamond" w:cs="Garamond"/>
          <w:sz w:val="24"/>
          <w:szCs w:val="24"/>
        </w:rPr>
        <w:t>mowy wymaga się zachowania formy pisemnej pod rygorem nieważności.</w:t>
      </w:r>
    </w:p>
    <w:p w14:paraId="44E743A9" w14:textId="4A3AB404" w:rsidR="003D7E6E" w:rsidRPr="00394396" w:rsidRDefault="003D7E6E" w:rsidP="00394396">
      <w:pPr>
        <w:pStyle w:val="Akapitzlist"/>
        <w:numPr>
          <w:ilvl w:val="6"/>
          <w:numId w:val="1"/>
        </w:numPr>
        <w:tabs>
          <w:tab w:val="clear" w:pos="5040"/>
          <w:tab w:val="num" w:pos="426"/>
        </w:tabs>
        <w:spacing w:before="0" w:after="0" w:line="300" w:lineRule="atLeast"/>
        <w:ind w:left="426" w:hanging="426"/>
        <w:contextualSpacing w:val="0"/>
        <w:rPr>
          <w:rFonts w:ascii="Garamond" w:hAnsi="Garamond" w:cs="Garamond"/>
          <w:sz w:val="24"/>
          <w:szCs w:val="24"/>
        </w:rPr>
      </w:pPr>
      <w:r w:rsidRPr="00394396">
        <w:rPr>
          <w:rFonts w:ascii="Garamond" w:hAnsi="Garamond" w:cs="Garamond"/>
          <w:sz w:val="24"/>
          <w:szCs w:val="24"/>
        </w:rPr>
        <w:t xml:space="preserve">Rozwiązanie niniejszej Umowy wskutek wypowiedzenia lub odstąpienia od </w:t>
      </w:r>
      <w:r w:rsidR="004B04C9" w:rsidRPr="00394396">
        <w:rPr>
          <w:rFonts w:ascii="Garamond" w:hAnsi="Garamond" w:cs="Garamond"/>
          <w:sz w:val="24"/>
          <w:szCs w:val="24"/>
        </w:rPr>
        <w:t>U</w:t>
      </w:r>
      <w:r w:rsidRPr="00394396">
        <w:rPr>
          <w:rFonts w:ascii="Garamond" w:hAnsi="Garamond" w:cs="Garamond"/>
          <w:sz w:val="24"/>
          <w:szCs w:val="24"/>
        </w:rPr>
        <w:t>mowy nie powoduje wygaśnięcia zobowiązań z tytułu niniejszej Umowy powstałych w trakcie jej obowiązywania.</w:t>
      </w:r>
    </w:p>
    <w:p w14:paraId="11ABD53A" w14:textId="77777777" w:rsidR="00E001FA" w:rsidRDefault="00E001FA" w:rsidP="00394396">
      <w:pPr>
        <w:pStyle w:val="Tekstpodstawowy"/>
        <w:spacing w:before="0" w:after="0" w:line="300" w:lineRule="atLeast"/>
        <w:jc w:val="center"/>
        <w:rPr>
          <w:rFonts w:ascii="Garamond" w:hAnsi="Garamond"/>
          <w:b/>
        </w:rPr>
      </w:pPr>
    </w:p>
    <w:p w14:paraId="771B8787" w14:textId="7EBC1CDA" w:rsidR="00E5715D" w:rsidRPr="00394396" w:rsidRDefault="00E5715D" w:rsidP="00394396">
      <w:pPr>
        <w:pStyle w:val="Tekstpodstawowy"/>
        <w:spacing w:before="0" w:after="0" w:line="300" w:lineRule="atLeast"/>
        <w:jc w:val="center"/>
        <w:rPr>
          <w:rFonts w:ascii="Garamond" w:hAnsi="Garamond"/>
          <w:b/>
          <w:lang w:val="pl-PL"/>
        </w:rPr>
      </w:pPr>
      <w:r w:rsidRPr="00394396">
        <w:rPr>
          <w:rFonts w:ascii="Garamond" w:hAnsi="Garamond"/>
          <w:b/>
        </w:rPr>
        <w:t>§ 1</w:t>
      </w:r>
      <w:r w:rsidR="0082682A" w:rsidRPr="00394396">
        <w:rPr>
          <w:rFonts w:ascii="Garamond" w:hAnsi="Garamond"/>
          <w:b/>
          <w:lang w:val="pl-PL"/>
        </w:rPr>
        <w:t>1</w:t>
      </w:r>
    </w:p>
    <w:p w14:paraId="762B3DC7" w14:textId="77777777" w:rsidR="00E5715D" w:rsidRPr="00394396" w:rsidRDefault="00E5715D" w:rsidP="00394396">
      <w:pPr>
        <w:pStyle w:val="Tekstpodstawowy"/>
        <w:spacing w:before="0" w:after="0" w:line="300" w:lineRule="atLeast"/>
        <w:jc w:val="center"/>
        <w:rPr>
          <w:rFonts w:ascii="Garamond" w:hAnsi="Garamond"/>
        </w:rPr>
      </w:pPr>
      <w:r w:rsidRPr="00394396">
        <w:rPr>
          <w:rFonts w:ascii="Garamond" w:hAnsi="Garamond"/>
          <w:b/>
        </w:rPr>
        <w:t>Zmiany umowy</w:t>
      </w:r>
    </w:p>
    <w:p w14:paraId="73EDDF52" w14:textId="59EB3FB3" w:rsidR="00E5715D" w:rsidRPr="00394396" w:rsidRDefault="003D7E6E" w:rsidP="00394396">
      <w:pPr>
        <w:pStyle w:val="Akapitzlist"/>
        <w:numPr>
          <w:ilvl w:val="0"/>
          <w:numId w:val="28"/>
        </w:numPr>
        <w:spacing w:before="0" w:after="0" w:line="300" w:lineRule="atLeast"/>
        <w:rPr>
          <w:rFonts w:ascii="Garamond" w:hAnsi="Garamond"/>
          <w:sz w:val="24"/>
          <w:szCs w:val="24"/>
        </w:rPr>
      </w:pPr>
      <w:r w:rsidRPr="00394396">
        <w:rPr>
          <w:rFonts w:ascii="Garamond" w:hAnsi="Garamond" w:cs="Garamond"/>
          <w:sz w:val="24"/>
          <w:szCs w:val="24"/>
        </w:rPr>
        <w:t xml:space="preserve">Postanowienia niniejszej </w:t>
      </w:r>
      <w:r w:rsidR="004B04C9" w:rsidRPr="00394396">
        <w:rPr>
          <w:rFonts w:ascii="Garamond" w:hAnsi="Garamond" w:cs="Garamond"/>
          <w:sz w:val="24"/>
          <w:szCs w:val="24"/>
        </w:rPr>
        <w:t>U</w:t>
      </w:r>
      <w:r w:rsidRPr="00394396">
        <w:rPr>
          <w:rFonts w:ascii="Garamond" w:hAnsi="Garamond" w:cs="Garamond"/>
          <w:sz w:val="24"/>
          <w:szCs w:val="24"/>
        </w:rPr>
        <w:t xml:space="preserve">mowy </w:t>
      </w:r>
      <w:r w:rsidR="00953A4A" w:rsidRPr="00394396">
        <w:rPr>
          <w:rFonts w:ascii="Garamond" w:hAnsi="Garamond" w:cs="Garamond"/>
          <w:sz w:val="24"/>
          <w:szCs w:val="24"/>
        </w:rPr>
        <w:t xml:space="preserve">za zgodą Stron </w:t>
      </w:r>
      <w:r w:rsidRPr="00394396">
        <w:rPr>
          <w:rFonts w:ascii="Garamond" w:hAnsi="Garamond" w:cs="Garamond"/>
          <w:sz w:val="24"/>
          <w:szCs w:val="24"/>
        </w:rPr>
        <w:t>mogą ulec zmianie w stosunku do treści oferty Wykonawcy, jeżeli</w:t>
      </w:r>
      <w:r w:rsidR="00E5715D" w:rsidRPr="00394396">
        <w:rPr>
          <w:rFonts w:ascii="Garamond" w:hAnsi="Garamond"/>
          <w:sz w:val="24"/>
          <w:szCs w:val="24"/>
        </w:rPr>
        <w:t>:</w:t>
      </w:r>
    </w:p>
    <w:p w14:paraId="079D3984" w14:textId="2739C816" w:rsidR="00E5715D" w:rsidRPr="00394396" w:rsidRDefault="00E5715D" w:rsidP="00394396">
      <w:pPr>
        <w:pStyle w:val="Tekstpodstawowy"/>
        <w:numPr>
          <w:ilvl w:val="0"/>
          <w:numId w:val="29"/>
        </w:numPr>
        <w:spacing w:before="0" w:after="0" w:line="300" w:lineRule="atLeast"/>
        <w:rPr>
          <w:rFonts w:ascii="Garamond" w:hAnsi="Garamond"/>
        </w:rPr>
      </w:pPr>
      <w:r w:rsidRPr="00394396">
        <w:rPr>
          <w:rFonts w:ascii="Garamond" w:hAnsi="Garamond"/>
        </w:rPr>
        <w:t xml:space="preserve">wystąpią zmiany przepisów prawa, które powodować będą konieczność rozszerzenia danego ubezpieczenia określonego w niniejszej </w:t>
      </w:r>
      <w:r w:rsidR="004B04C9" w:rsidRPr="00394396">
        <w:rPr>
          <w:rFonts w:ascii="Garamond" w:hAnsi="Garamond"/>
        </w:rPr>
        <w:t>U</w:t>
      </w:r>
      <w:r w:rsidRPr="00394396">
        <w:rPr>
          <w:rFonts w:ascii="Garamond" w:hAnsi="Garamond"/>
        </w:rPr>
        <w:t>mowie lub spowodują niezasadność danego ubezpieczenia;</w:t>
      </w:r>
    </w:p>
    <w:p w14:paraId="35B41FA5" w14:textId="7EFEFF0B" w:rsidR="00E5715D" w:rsidRPr="00394396" w:rsidRDefault="00E5715D" w:rsidP="00394396">
      <w:pPr>
        <w:pStyle w:val="Tekstpodstawowy"/>
        <w:numPr>
          <w:ilvl w:val="0"/>
          <w:numId w:val="29"/>
        </w:numPr>
        <w:spacing w:before="0" w:after="0" w:line="300" w:lineRule="atLeast"/>
        <w:rPr>
          <w:rFonts w:ascii="Garamond" w:hAnsi="Garamond"/>
        </w:rPr>
      </w:pPr>
      <w:r w:rsidRPr="00394396">
        <w:rPr>
          <w:rFonts w:ascii="Garamond" w:hAnsi="Garamond"/>
        </w:rPr>
        <w:t xml:space="preserve">konieczność rozszerzenia danego ubezpieczenia określonego w niniejszej </w:t>
      </w:r>
      <w:r w:rsidR="004B04C9" w:rsidRPr="00394396">
        <w:rPr>
          <w:rFonts w:ascii="Garamond" w:hAnsi="Garamond"/>
        </w:rPr>
        <w:t>U</w:t>
      </w:r>
      <w:r w:rsidRPr="00394396">
        <w:rPr>
          <w:rFonts w:ascii="Garamond" w:hAnsi="Garamond"/>
        </w:rPr>
        <w:t>mowie będzie wynikała ze zobowiązań umownych Zamawiającego;</w:t>
      </w:r>
    </w:p>
    <w:p w14:paraId="5A2EDA9A" w14:textId="77777777" w:rsidR="00E5715D" w:rsidRPr="00394396" w:rsidRDefault="00E5715D" w:rsidP="00394396">
      <w:pPr>
        <w:pStyle w:val="Tekstpodstawowy"/>
        <w:numPr>
          <w:ilvl w:val="0"/>
          <w:numId w:val="29"/>
        </w:numPr>
        <w:spacing w:before="0" w:after="0" w:line="300" w:lineRule="atLeast"/>
        <w:rPr>
          <w:rFonts w:ascii="Garamond" w:hAnsi="Garamond"/>
        </w:rPr>
      </w:pPr>
      <w:r w:rsidRPr="00394396">
        <w:rPr>
          <w:rFonts w:ascii="Garamond" w:hAnsi="Garamond"/>
        </w:rPr>
        <w:t>wystąpią zmiany stanu faktycznego, które powodować będą konieczność rozszerzenia danego ubezpieczenia lub spowodują niezasadność danego ubezpieczenia (np. pojawienie się lub ujawnienie nowych zagrożeń, okoliczności pociągających za sobą możliwość powstania wypadku, sprzedaż, likwidacja lub zakup przedmiotów ubezpieczenia);</w:t>
      </w:r>
    </w:p>
    <w:p w14:paraId="528521BB" w14:textId="2BC04FE1" w:rsidR="00E5715D" w:rsidRPr="00394396" w:rsidRDefault="00E5715D" w:rsidP="00394396">
      <w:pPr>
        <w:pStyle w:val="Tekstpodstawowy"/>
        <w:numPr>
          <w:ilvl w:val="0"/>
          <w:numId w:val="29"/>
        </w:numPr>
        <w:spacing w:before="0" w:after="0" w:line="300" w:lineRule="atLeast"/>
        <w:rPr>
          <w:rFonts w:ascii="Garamond" w:hAnsi="Garamond"/>
        </w:rPr>
      </w:pPr>
      <w:r w:rsidRPr="00394396">
        <w:rPr>
          <w:rFonts w:ascii="Garamond" w:hAnsi="Garamond"/>
        </w:rPr>
        <w:t xml:space="preserve">nastąpią zmiany w mieniu Zamawiającego, które skutkować będą koniecznością skorygowania sum ubezpieczenia lub limitów podanych w </w:t>
      </w:r>
      <w:r w:rsidR="00D151C3" w:rsidRPr="00394396">
        <w:rPr>
          <w:rFonts w:ascii="Garamond" w:hAnsi="Garamond"/>
          <w:lang w:val="pl-PL"/>
        </w:rPr>
        <w:t>Regulaminie przetargu</w:t>
      </w:r>
      <w:r w:rsidRPr="00394396">
        <w:rPr>
          <w:rFonts w:ascii="Garamond" w:hAnsi="Garamond"/>
        </w:rPr>
        <w:t xml:space="preserve"> (np. zakup, sprzedaż, </w:t>
      </w:r>
      <w:r w:rsidR="00337BCD" w:rsidRPr="00394396">
        <w:rPr>
          <w:rFonts w:ascii="Garamond" w:hAnsi="Garamond"/>
          <w:lang w:val="pl-PL"/>
        </w:rPr>
        <w:t xml:space="preserve">naprawa, </w:t>
      </w:r>
      <w:r w:rsidRPr="00394396">
        <w:rPr>
          <w:rFonts w:ascii="Garamond" w:hAnsi="Garamond"/>
        </w:rPr>
        <w:t>rozbudowa, wyłączenie z użytkowania, zmiana wartości rynkowej);</w:t>
      </w:r>
    </w:p>
    <w:p w14:paraId="586BF054" w14:textId="77777777" w:rsidR="00A41559" w:rsidRPr="00394396" w:rsidRDefault="00A41559" w:rsidP="00394396">
      <w:pPr>
        <w:pStyle w:val="Tekstpodstawowy"/>
        <w:numPr>
          <w:ilvl w:val="0"/>
          <w:numId w:val="29"/>
        </w:numPr>
        <w:spacing w:before="0" w:after="0" w:line="300" w:lineRule="atLeast"/>
        <w:rPr>
          <w:rFonts w:ascii="Garamond" w:hAnsi="Garamond"/>
        </w:rPr>
      </w:pPr>
      <w:r w:rsidRPr="00394396">
        <w:rPr>
          <w:rFonts w:ascii="Garamond" w:hAnsi="Garamond"/>
          <w:lang w:val="pl-PL"/>
        </w:rPr>
        <w:t>nastąpi zmiana składki, w związku z zawieraniem nowych ubezpieczeń, o których mowa w § 7 ust. 3 Umowy;</w:t>
      </w:r>
    </w:p>
    <w:p w14:paraId="3FEFA7D9" w14:textId="55C3386E" w:rsidR="00E5715D" w:rsidRPr="00394396" w:rsidRDefault="00E5715D" w:rsidP="00394396">
      <w:pPr>
        <w:pStyle w:val="Tekstpodstawowy"/>
        <w:numPr>
          <w:ilvl w:val="0"/>
          <w:numId w:val="29"/>
        </w:numPr>
        <w:spacing w:before="0" w:after="0" w:line="300" w:lineRule="atLeast"/>
        <w:rPr>
          <w:rFonts w:ascii="Garamond" w:hAnsi="Garamond"/>
        </w:rPr>
      </w:pPr>
      <w:r w:rsidRPr="00394396">
        <w:rPr>
          <w:rFonts w:ascii="Garamond" w:hAnsi="Garamond"/>
        </w:rPr>
        <w:t xml:space="preserve">nastąpi zmiana składki w sytuacjach określonych w niniejszej </w:t>
      </w:r>
      <w:r w:rsidR="004B04C9" w:rsidRPr="00394396">
        <w:rPr>
          <w:rFonts w:ascii="Garamond" w:hAnsi="Garamond"/>
        </w:rPr>
        <w:t>U</w:t>
      </w:r>
      <w:r w:rsidRPr="00394396">
        <w:rPr>
          <w:rFonts w:ascii="Garamond" w:hAnsi="Garamond"/>
        </w:rPr>
        <w:t>mowie.</w:t>
      </w:r>
    </w:p>
    <w:p w14:paraId="680707CC" w14:textId="77777777" w:rsidR="00E5715D" w:rsidRPr="00394396" w:rsidRDefault="00E5715D" w:rsidP="00394396">
      <w:pPr>
        <w:pStyle w:val="Akapitzlist"/>
        <w:numPr>
          <w:ilvl w:val="0"/>
          <w:numId w:val="28"/>
        </w:numPr>
        <w:spacing w:before="0" w:after="0" w:line="300" w:lineRule="atLeast"/>
        <w:rPr>
          <w:rFonts w:ascii="Garamond" w:hAnsi="Garamond"/>
          <w:sz w:val="24"/>
          <w:szCs w:val="24"/>
        </w:rPr>
      </w:pPr>
      <w:r w:rsidRPr="00394396">
        <w:rPr>
          <w:rFonts w:ascii="Garamond" w:hAnsi="Garamond"/>
          <w:sz w:val="24"/>
          <w:szCs w:val="24"/>
        </w:rPr>
        <w:t xml:space="preserve">Niezależnie od powyższego, Strony dopuszczają możliwość zmian będących następstwem zmian danych Stron ujawnionych w rejestrach publicznych oraz zmian dotyczących wskazania przedstawicieli stron wyznaczonych do prowadzenia spraw związanych z realizacją Umowy, a także zmian korzystnych z punktu widzenia realizacji przedmiotu umowy, w szczególności </w:t>
      </w:r>
      <w:r w:rsidRPr="00394396">
        <w:rPr>
          <w:rFonts w:ascii="Garamond" w:hAnsi="Garamond"/>
          <w:sz w:val="24"/>
          <w:szCs w:val="24"/>
        </w:rPr>
        <w:lastRenderedPageBreak/>
        <w:t>przyspieszających realizację, obniżających koszt ponoszony przez Zamawiającego na wykonanie lub utrzymanie przedmiotu umowy bądź zwiększających użyteczność przedmiotu umowy. W takiej sytuacji, Strony wprowadzą do Umowy stosowne zmiany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70C30063" w14:textId="4E1D3B76" w:rsidR="00E5715D" w:rsidRPr="00394396" w:rsidRDefault="00E5715D" w:rsidP="00394396">
      <w:pPr>
        <w:pStyle w:val="Akapitzlist"/>
        <w:numPr>
          <w:ilvl w:val="0"/>
          <w:numId w:val="28"/>
        </w:numPr>
        <w:spacing w:before="0" w:after="0" w:line="300" w:lineRule="atLeast"/>
        <w:rPr>
          <w:rFonts w:ascii="Garamond" w:hAnsi="Garamond"/>
          <w:sz w:val="24"/>
          <w:szCs w:val="24"/>
        </w:rPr>
      </w:pPr>
      <w:r w:rsidRPr="00394396">
        <w:rPr>
          <w:rFonts w:ascii="Garamond" w:hAnsi="Garamond"/>
          <w:sz w:val="24"/>
          <w:szCs w:val="24"/>
        </w:rPr>
        <w:t>Wszelkie zmiany wprowadzane do niniejszej Umowy dokonywane będą z poszanowaniem obowiązków wynikających z obowiązującego prawa.</w:t>
      </w:r>
    </w:p>
    <w:p w14:paraId="03F2C9A8" w14:textId="77777777" w:rsidR="00E5715D" w:rsidRPr="00394396" w:rsidRDefault="00E5715D" w:rsidP="00394396">
      <w:pPr>
        <w:pStyle w:val="Akapitzlist"/>
        <w:numPr>
          <w:ilvl w:val="0"/>
          <w:numId w:val="28"/>
        </w:numPr>
        <w:spacing w:before="0" w:after="0" w:line="300" w:lineRule="atLeast"/>
        <w:rPr>
          <w:rFonts w:ascii="Garamond" w:hAnsi="Garamond"/>
          <w:sz w:val="24"/>
          <w:szCs w:val="24"/>
        </w:rPr>
      </w:pPr>
      <w:r w:rsidRPr="00394396">
        <w:rPr>
          <w:rFonts w:ascii="Garamond" w:hAnsi="Garamond"/>
          <w:sz w:val="24"/>
          <w:szCs w:val="24"/>
        </w:rPr>
        <w:t>Wszelkie zmiany warunków niniejszej Umowy wymagają zachowania formy pisemnej pod rygorem nieważności.</w:t>
      </w:r>
    </w:p>
    <w:p w14:paraId="6740407D" w14:textId="77777777" w:rsidR="0048012C" w:rsidRPr="00394396" w:rsidRDefault="0048012C" w:rsidP="00394396">
      <w:pPr>
        <w:spacing w:after="0" w:line="300" w:lineRule="atLeast"/>
        <w:rPr>
          <w:rFonts w:ascii="Garamond" w:hAnsi="Garamond"/>
          <w:sz w:val="24"/>
          <w:szCs w:val="24"/>
        </w:rPr>
      </w:pPr>
    </w:p>
    <w:p w14:paraId="66258AEB" w14:textId="77777777" w:rsidR="0048012C" w:rsidRPr="00394396" w:rsidRDefault="0048012C" w:rsidP="00394396">
      <w:pPr>
        <w:pStyle w:val="Tekstpodstawowy"/>
        <w:spacing w:before="0" w:after="0" w:line="300" w:lineRule="atLeast"/>
        <w:jc w:val="center"/>
        <w:rPr>
          <w:rFonts w:ascii="Garamond" w:hAnsi="Garamond" w:cs="Garamond"/>
          <w:b/>
          <w:bCs/>
        </w:rPr>
      </w:pPr>
      <w:r w:rsidRPr="00394396">
        <w:rPr>
          <w:rFonts w:ascii="Garamond" w:hAnsi="Garamond" w:cs="Garamond"/>
          <w:b/>
          <w:bCs/>
        </w:rPr>
        <w:t>§ 12</w:t>
      </w:r>
    </w:p>
    <w:p w14:paraId="494F535B" w14:textId="7BA0B349" w:rsidR="0048012C" w:rsidRPr="00394396" w:rsidRDefault="0048012C" w:rsidP="00394396">
      <w:pPr>
        <w:pStyle w:val="Tekstpodstawowy"/>
        <w:spacing w:before="0" w:after="0" w:line="300" w:lineRule="atLeast"/>
        <w:jc w:val="center"/>
        <w:rPr>
          <w:rFonts w:ascii="Garamond" w:hAnsi="Garamond" w:cs="Garamond"/>
        </w:rPr>
      </w:pPr>
      <w:r w:rsidRPr="00394396">
        <w:rPr>
          <w:rFonts w:ascii="Garamond" w:hAnsi="Garamond" w:cs="Garamond"/>
          <w:b/>
          <w:bCs/>
        </w:rPr>
        <w:t>Klauzula sankcyjna</w:t>
      </w:r>
    </w:p>
    <w:p w14:paraId="033D98D0" w14:textId="77777777" w:rsidR="0048012C" w:rsidRPr="00E001FA" w:rsidRDefault="0048012C" w:rsidP="00E001FA">
      <w:pPr>
        <w:pStyle w:val="Akapitzlist"/>
        <w:numPr>
          <w:ilvl w:val="0"/>
          <w:numId w:val="75"/>
        </w:numPr>
        <w:spacing w:before="0" w:after="0" w:line="300" w:lineRule="atLeast"/>
        <w:rPr>
          <w:rFonts w:ascii="Garamond" w:hAnsi="Garamond"/>
          <w:sz w:val="24"/>
          <w:szCs w:val="24"/>
        </w:rPr>
      </w:pPr>
      <w:r w:rsidRPr="00E001FA">
        <w:rPr>
          <w:rFonts w:ascii="Garamond" w:hAnsi="Garamond"/>
          <w:sz w:val="24"/>
          <w:szCs w:val="24"/>
        </w:rPr>
        <w:t>Strony Umowy zapewniają, że w związku z wykonywaniem Umowy zachowają należytą staranność i stosować się będą do wszelkich obowiązujących Strony Przepisów Sankcyjnych wydanych przez uprawnione Organy Sankcyjne.</w:t>
      </w:r>
    </w:p>
    <w:p w14:paraId="6D1C135D" w14:textId="77777777" w:rsidR="0048012C" w:rsidRPr="00E001FA" w:rsidRDefault="0048012C" w:rsidP="00E001FA">
      <w:pPr>
        <w:pStyle w:val="Akapitzlist"/>
        <w:numPr>
          <w:ilvl w:val="0"/>
          <w:numId w:val="75"/>
        </w:numPr>
        <w:spacing w:before="0" w:after="0" w:line="300" w:lineRule="atLeast"/>
        <w:rPr>
          <w:rFonts w:ascii="Garamond" w:hAnsi="Garamond"/>
          <w:sz w:val="24"/>
          <w:szCs w:val="24"/>
        </w:rPr>
      </w:pPr>
      <w:r w:rsidRPr="00E001FA">
        <w:rPr>
          <w:rFonts w:ascii="Garamond" w:hAnsi="Garamond"/>
          <w:sz w:val="24"/>
          <w:szCs w:val="24"/>
        </w:rPr>
        <w:t>Na potrzeby niniejszego paragrafu wymienione terminy będą miały znaczenie przypisane im poniżej: </w:t>
      </w:r>
    </w:p>
    <w:p w14:paraId="691FD2A4" w14:textId="77777777" w:rsidR="0048012C" w:rsidRPr="00394396" w:rsidRDefault="0048012C" w:rsidP="00E001FA">
      <w:pPr>
        <w:numPr>
          <w:ilvl w:val="0"/>
          <w:numId w:val="76"/>
        </w:numPr>
        <w:spacing w:after="0" w:line="300" w:lineRule="atLeast"/>
        <w:jc w:val="both"/>
        <w:rPr>
          <w:rFonts w:ascii="Garamond" w:hAnsi="Garamond" w:cs="Garamond"/>
          <w:sz w:val="24"/>
          <w:szCs w:val="24"/>
        </w:rPr>
      </w:pPr>
      <w:r w:rsidRPr="00394396">
        <w:rPr>
          <w:rFonts w:ascii="Garamond" w:hAnsi="Garamond" w:cs="Garamond"/>
          <w:b/>
          <w:bCs/>
          <w:sz w:val="24"/>
          <w:szCs w:val="24"/>
        </w:rPr>
        <w:t>Przepisy Sankcyjne</w:t>
      </w:r>
      <w:r w:rsidRPr="00394396">
        <w:rPr>
          <w:rFonts w:ascii="Garamond" w:hAnsi="Garamond" w:cs="Garamond"/>
          <w:sz w:val="24"/>
          <w:szCs w:val="24"/>
        </w:rPr>
        <w:t xml:space="preserve"> – przepisy prawa, regulacje, embarga, decyzje, rozporządzenia wykonawcze i inne akty związane z sankcjami, mające zastosowanie do działalności Stron Umowy lub ich podmiotu zależnego, dominującego, lub podmiotu w inny sposób powiązanego osobowo, kapitałowo lub organizacyjnie, uchwalone, wprowadzone, nałożone lub wykonywane przez właściwe Organy Sankcyjne; </w:t>
      </w:r>
    </w:p>
    <w:p w14:paraId="04E0D817" w14:textId="77777777" w:rsidR="0048012C" w:rsidRPr="00394396" w:rsidRDefault="0048012C" w:rsidP="00E001FA">
      <w:pPr>
        <w:numPr>
          <w:ilvl w:val="0"/>
          <w:numId w:val="76"/>
        </w:numPr>
        <w:spacing w:after="0" w:line="300" w:lineRule="atLeast"/>
        <w:jc w:val="both"/>
        <w:rPr>
          <w:rFonts w:ascii="Garamond" w:hAnsi="Garamond" w:cs="Garamond"/>
          <w:sz w:val="24"/>
          <w:szCs w:val="24"/>
        </w:rPr>
      </w:pPr>
      <w:r w:rsidRPr="00394396">
        <w:rPr>
          <w:rFonts w:ascii="Garamond" w:hAnsi="Garamond" w:cs="Garamond"/>
          <w:b/>
          <w:bCs/>
          <w:sz w:val="24"/>
          <w:szCs w:val="24"/>
        </w:rPr>
        <w:t>Organy Sankcyjne</w:t>
      </w:r>
      <w:r w:rsidRPr="00394396">
        <w:rPr>
          <w:rFonts w:ascii="Garamond" w:hAnsi="Garamond" w:cs="Garamond"/>
          <w:sz w:val="24"/>
          <w:szCs w:val="24"/>
        </w:rPr>
        <w:t xml:space="preserve"> – Polska, Unia Europejska, Rada Bezpieczeństwa Organizacji Narodów Zjednoczonych, Zjednoczone Królestwo Wielkiej Brytanii i Irlandii Północnej, Stany Zjednoczone Ameryki Północnej i odpowiednie instytucje i agencje rządowe któregokolwiek z powyższych, a także inne podmioty o podobnym charakterze oraz organy działające w ich imieniu w związku z Przepisami Sankcyjnymi; </w:t>
      </w:r>
    </w:p>
    <w:p w14:paraId="40CE9D28" w14:textId="77777777" w:rsidR="0048012C" w:rsidRPr="00394396" w:rsidRDefault="0048012C" w:rsidP="00E001FA">
      <w:pPr>
        <w:numPr>
          <w:ilvl w:val="0"/>
          <w:numId w:val="76"/>
        </w:numPr>
        <w:spacing w:after="0" w:line="300" w:lineRule="atLeast"/>
        <w:jc w:val="both"/>
        <w:rPr>
          <w:rFonts w:ascii="Garamond" w:hAnsi="Garamond" w:cs="Garamond"/>
          <w:sz w:val="24"/>
          <w:szCs w:val="24"/>
        </w:rPr>
      </w:pPr>
      <w:r w:rsidRPr="00394396">
        <w:rPr>
          <w:rFonts w:ascii="Garamond" w:hAnsi="Garamond" w:cs="Garamond"/>
          <w:b/>
          <w:bCs/>
          <w:sz w:val="24"/>
          <w:szCs w:val="24"/>
        </w:rPr>
        <w:t>Lista Sankcyjna</w:t>
      </w:r>
      <w:r w:rsidRPr="00394396">
        <w:rPr>
          <w:rFonts w:ascii="Garamond" w:hAnsi="Garamond" w:cs="Garamond"/>
          <w:sz w:val="24"/>
          <w:szCs w:val="24"/>
        </w:rPr>
        <w:t xml:space="preserve"> – listy osób lub podmiotów objętych ograniczeniami, publikowane w imieniu Organów Sankcyjnych; </w:t>
      </w:r>
    </w:p>
    <w:p w14:paraId="516FE737" w14:textId="77777777" w:rsidR="0048012C" w:rsidRPr="00394396" w:rsidRDefault="0048012C" w:rsidP="00E001FA">
      <w:pPr>
        <w:numPr>
          <w:ilvl w:val="0"/>
          <w:numId w:val="76"/>
        </w:numPr>
        <w:spacing w:after="0" w:line="300" w:lineRule="atLeast"/>
        <w:jc w:val="both"/>
        <w:rPr>
          <w:rFonts w:ascii="Garamond" w:hAnsi="Garamond" w:cs="Garamond"/>
          <w:sz w:val="24"/>
          <w:szCs w:val="24"/>
        </w:rPr>
      </w:pPr>
      <w:r w:rsidRPr="00394396">
        <w:rPr>
          <w:rFonts w:ascii="Garamond" w:hAnsi="Garamond" w:cs="Garamond"/>
          <w:b/>
          <w:bCs/>
          <w:sz w:val="24"/>
          <w:szCs w:val="24"/>
        </w:rPr>
        <w:t>Podmiot Objęty Sankcjami</w:t>
      </w:r>
      <w:r w:rsidRPr="00394396">
        <w:rPr>
          <w:rFonts w:ascii="Garamond" w:hAnsi="Garamond" w:cs="Garamond"/>
          <w:sz w:val="24"/>
          <w:szCs w:val="24"/>
        </w:rPr>
        <w:t xml:space="preserve"> – podmiot wpisany na Listę Sankcyjną lub zamieszkujący, posiadający siedzibę lub główne miejsce działalności w kraju objętym Przepisami Sankcyjnymi lub utworzony pod prawem kraju objętego Przepisami Sankcyjnymi albo bezpośrednio lub pośrednio zależny od podmiotów określonych powyżej. </w:t>
      </w:r>
    </w:p>
    <w:p w14:paraId="4D060118" w14:textId="77777777" w:rsidR="0048012C" w:rsidRPr="00E001FA" w:rsidRDefault="0048012C" w:rsidP="00E001FA">
      <w:pPr>
        <w:pStyle w:val="Akapitzlist"/>
        <w:numPr>
          <w:ilvl w:val="0"/>
          <w:numId w:val="75"/>
        </w:numPr>
        <w:spacing w:before="0" w:after="0" w:line="300" w:lineRule="atLeast"/>
        <w:rPr>
          <w:rFonts w:ascii="Garamond" w:hAnsi="Garamond"/>
          <w:sz w:val="24"/>
          <w:szCs w:val="24"/>
        </w:rPr>
      </w:pPr>
      <w:r w:rsidRPr="00E001FA">
        <w:rPr>
          <w:rFonts w:ascii="Garamond" w:hAnsi="Garamond"/>
          <w:sz w:val="24"/>
          <w:szCs w:val="24"/>
        </w:rPr>
        <w:t>Każda ze Stron oświadcza, że na dzień zawarcia umowy Strona, jak i jej podmioty zależne, dominujące lub w inny sposób powiązane osobowo, kapitałowo lub organizacyjnie i członkowie ich organów pozostają w zgodności z Przepisami Sankcyjnymi oraz nie są Podmiotami Objętymi Sankcjami.</w:t>
      </w:r>
    </w:p>
    <w:p w14:paraId="7A64E6EF" w14:textId="77777777" w:rsidR="0048012C" w:rsidRPr="00E001FA" w:rsidRDefault="0048012C" w:rsidP="00E001FA">
      <w:pPr>
        <w:pStyle w:val="Akapitzlist"/>
        <w:numPr>
          <w:ilvl w:val="0"/>
          <w:numId w:val="75"/>
        </w:numPr>
        <w:spacing w:before="0" w:after="0" w:line="300" w:lineRule="atLeast"/>
        <w:rPr>
          <w:rFonts w:ascii="Garamond" w:hAnsi="Garamond"/>
          <w:sz w:val="24"/>
          <w:szCs w:val="24"/>
        </w:rPr>
      </w:pPr>
      <w:r w:rsidRPr="00E001FA">
        <w:rPr>
          <w:rFonts w:ascii="Garamond" w:hAnsi="Garamond"/>
          <w:sz w:val="24"/>
          <w:szCs w:val="24"/>
        </w:rPr>
        <w:t>Każda ze Stron zobowiązuje się i oświadcza, że w okresie obowiązywania Umowy zarówno Strona, jak i jej podmioty zależne, dominujące lub w inny sposób powiązane osobowo, kapitałowo lub organizacyjnie, lub członkowie ich organów oraz osoby działające w jej imieniu i na jej rzecz:</w:t>
      </w:r>
    </w:p>
    <w:p w14:paraId="0BFC4A46" w14:textId="77777777" w:rsidR="0048012C" w:rsidRPr="00394396" w:rsidRDefault="0048012C" w:rsidP="00E001FA">
      <w:pPr>
        <w:numPr>
          <w:ilvl w:val="0"/>
          <w:numId w:val="77"/>
        </w:numPr>
        <w:spacing w:after="0" w:line="300" w:lineRule="atLeast"/>
        <w:jc w:val="both"/>
        <w:rPr>
          <w:rFonts w:ascii="Garamond" w:hAnsi="Garamond" w:cs="Garamond"/>
          <w:sz w:val="24"/>
          <w:szCs w:val="24"/>
        </w:rPr>
      </w:pPr>
      <w:r w:rsidRPr="00394396">
        <w:rPr>
          <w:rFonts w:ascii="Garamond" w:hAnsi="Garamond" w:cs="Garamond"/>
          <w:sz w:val="24"/>
          <w:szCs w:val="24"/>
        </w:rPr>
        <w:t>prowadzą i będą prowadzić działalność zgodnie z Przepisami Sankcyjnymi; </w:t>
      </w:r>
    </w:p>
    <w:p w14:paraId="68BA2530" w14:textId="77777777" w:rsidR="0048012C" w:rsidRPr="00394396" w:rsidRDefault="0048012C" w:rsidP="00E001FA">
      <w:pPr>
        <w:numPr>
          <w:ilvl w:val="0"/>
          <w:numId w:val="77"/>
        </w:numPr>
        <w:spacing w:after="0" w:line="300" w:lineRule="atLeast"/>
        <w:jc w:val="both"/>
        <w:rPr>
          <w:rFonts w:ascii="Garamond" w:hAnsi="Garamond" w:cs="Garamond"/>
          <w:sz w:val="24"/>
          <w:szCs w:val="24"/>
        </w:rPr>
      </w:pPr>
      <w:r w:rsidRPr="00394396">
        <w:rPr>
          <w:rFonts w:ascii="Garamond" w:hAnsi="Garamond" w:cs="Garamond"/>
          <w:sz w:val="24"/>
          <w:szCs w:val="24"/>
        </w:rPr>
        <w:t xml:space="preserve">nie udostępnią środków finansowych, funduszy, ani innych zasobów gospodarczych bezpośrednio lub pośrednio Podmiotom Objętym Sankcjami, a także na ich rzecz, oraz że </w:t>
      </w:r>
      <w:r w:rsidRPr="00394396">
        <w:rPr>
          <w:rFonts w:ascii="Garamond" w:hAnsi="Garamond" w:cs="Garamond"/>
          <w:sz w:val="24"/>
          <w:szCs w:val="24"/>
        </w:rPr>
        <w:lastRenderedPageBreak/>
        <w:t>ww. środki i zasoby nie zostaną użyte do osiągnięcia korzyści przez Podmiot Objęty Sankcjami w zakresie, w jakim takie działanie jest niedozwolone na mocy Przepisów Sankcyjnych;</w:t>
      </w:r>
    </w:p>
    <w:p w14:paraId="48318066" w14:textId="77777777" w:rsidR="0048012C" w:rsidRPr="00394396" w:rsidRDefault="0048012C" w:rsidP="00E001FA">
      <w:pPr>
        <w:numPr>
          <w:ilvl w:val="0"/>
          <w:numId w:val="77"/>
        </w:numPr>
        <w:spacing w:after="0" w:line="300" w:lineRule="atLeast"/>
        <w:jc w:val="both"/>
        <w:rPr>
          <w:rFonts w:ascii="Garamond" w:hAnsi="Garamond" w:cs="Garamond"/>
          <w:sz w:val="24"/>
          <w:szCs w:val="24"/>
        </w:rPr>
      </w:pPr>
      <w:r w:rsidRPr="00394396">
        <w:rPr>
          <w:rFonts w:ascii="Garamond" w:hAnsi="Garamond" w:cs="Garamond"/>
          <w:sz w:val="24"/>
          <w:szCs w:val="24"/>
        </w:rPr>
        <w:t>nie korzysta oraz nie będzie korzystać przy wykonaniu niniejszej Umowy z Podmiotów Objętych Sankcjami (w tym podwykonawców/dalszych podwykonawców/ dostawców), jak również nie świadczy i nie będzie świadczyć żadnych usług/prac/robót budowlanych/dostaw na rzecz Podmiotów Objętych Sankcjami;</w:t>
      </w:r>
    </w:p>
    <w:p w14:paraId="2E179A5A" w14:textId="77777777" w:rsidR="0048012C" w:rsidRPr="00394396" w:rsidRDefault="0048012C" w:rsidP="00E001FA">
      <w:pPr>
        <w:numPr>
          <w:ilvl w:val="0"/>
          <w:numId w:val="77"/>
        </w:numPr>
        <w:spacing w:after="0" w:line="300" w:lineRule="atLeast"/>
        <w:jc w:val="both"/>
        <w:rPr>
          <w:rFonts w:ascii="Garamond" w:hAnsi="Garamond" w:cs="Garamond"/>
          <w:sz w:val="24"/>
          <w:szCs w:val="24"/>
        </w:rPr>
      </w:pPr>
      <w:r w:rsidRPr="00394396">
        <w:rPr>
          <w:rFonts w:ascii="Garamond" w:hAnsi="Garamond" w:cs="Garamond"/>
          <w:sz w:val="24"/>
          <w:szCs w:val="24"/>
        </w:rPr>
        <w:t>produkty / towary będące przedmiotem Umowy nie były importowane, przywiezione lub przekazane w sposób, który byłby zabroniony przez Przepisy Sankcyjne (nie dotyczy usług);</w:t>
      </w:r>
    </w:p>
    <w:p w14:paraId="5A894B9B" w14:textId="77777777" w:rsidR="0048012C" w:rsidRPr="00394396" w:rsidRDefault="0048012C" w:rsidP="00E001FA">
      <w:pPr>
        <w:numPr>
          <w:ilvl w:val="0"/>
          <w:numId w:val="77"/>
        </w:numPr>
        <w:spacing w:after="0" w:line="300" w:lineRule="atLeast"/>
        <w:jc w:val="both"/>
        <w:rPr>
          <w:rFonts w:ascii="Garamond" w:hAnsi="Garamond" w:cs="Garamond"/>
          <w:sz w:val="24"/>
          <w:szCs w:val="24"/>
        </w:rPr>
      </w:pPr>
      <w:r w:rsidRPr="00394396">
        <w:rPr>
          <w:rFonts w:ascii="Garamond" w:hAnsi="Garamond" w:cs="Garamond"/>
          <w:sz w:val="24"/>
          <w:szCs w:val="24"/>
        </w:rPr>
        <w:t>nie sprzeda, nie wywiezie ani nie dokona ponownego wywozu, bezpośrednio lub pośrednio, do Federacji Rosyjskiej lub do użytku Federacji Rosyjskiej żadnych towarów dostarczonych na podstawie Umowy lub w związku z nią, które wchodzą w zakres art. 12g rozporządzenia Rady (UE) nr 833/2014 oraz dokona wszelkich starań, aby ten cel nie został udaremniony przez osoby trzecie na dalszych etapach łańcucha dostaw (nie dotyczy usług). </w:t>
      </w:r>
    </w:p>
    <w:p w14:paraId="60265C23" w14:textId="77777777" w:rsidR="0048012C" w:rsidRPr="00E001FA" w:rsidRDefault="0048012C" w:rsidP="00E001FA">
      <w:pPr>
        <w:pStyle w:val="Akapitzlist"/>
        <w:numPr>
          <w:ilvl w:val="0"/>
          <w:numId w:val="75"/>
        </w:numPr>
        <w:spacing w:before="0" w:after="0" w:line="300" w:lineRule="atLeast"/>
        <w:rPr>
          <w:rFonts w:ascii="Garamond" w:hAnsi="Garamond"/>
          <w:sz w:val="24"/>
          <w:szCs w:val="24"/>
        </w:rPr>
      </w:pPr>
      <w:r w:rsidRPr="00E001FA">
        <w:rPr>
          <w:rFonts w:ascii="Garamond" w:hAnsi="Garamond"/>
          <w:sz w:val="24"/>
          <w:szCs w:val="24"/>
        </w:rPr>
        <w:t>W przypadku, gdy którekolwiek z oświadczeń złożonych zgodnie z postanowieniami ust. 3 i 4 powyżej stanie się nieprawdziwe, Strona poinformuje Stronę będącą adresatem złożonego oświadczenia o każdym takim przypadku i o podjętych działaniach zmierzających do przywrócenia prawdziwości ww. oświadczeń - niezwłocznie, jednakże nie później niż w terminie 30 dni od powzięcia informacji o takim przypadku. </w:t>
      </w:r>
    </w:p>
    <w:p w14:paraId="3AA99AF5" w14:textId="77777777" w:rsidR="0048012C" w:rsidRPr="00E001FA" w:rsidRDefault="0048012C" w:rsidP="00E001FA">
      <w:pPr>
        <w:pStyle w:val="Akapitzlist"/>
        <w:numPr>
          <w:ilvl w:val="0"/>
          <w:numId w:val="75"/>
        </w:numPr>
        <w:spacing w:before="0" w:after="0" w:line="300" w:lineRule="atLeast"/>
        <w:rPr>
          <w:rFonts w:ascii="Garamond" w:hAnsi="Garamond"/>
          <w:sz w:val="24"/>
          <w:szCs w:val="24"/>
        </w:rPr>
      </w:pPr>
      <w:r w:rsidRPr="00E001FA">
        <w:rPr>
          <w:rFonts w:ascii="Garamond" w:hAnsi="Garamond"/>
          <w:sz w:val="24"/>
          <w:szCs w:val="24"/>
        </w:rPr>
        <w:t>W przypadku naruszenia zobowiązań wskazanych w ust. 4 lub 5 powyżej, druga Strona uprawniona będzie do wypowiedzenia Umowy w trybie natychmiastowym z winy Strony naruszającej zobowiązanie, a Stronie naruszającej nie będzie przysługiwało prawo do dochodzenia jakichkolwiek roszczeń w tego tytułu. Wypowiedzenie z wskazanej w niniejszym postanowieniu przyczyny może zostać złożone w formie mailowej nawet, jeżeli Umowa wymaga szczególnej formy.</w:t>
      </w:r>
    </w:p>
    <w:p w14:paraId="17AA8698" w14:textId="77777777" w:rsidR="0048012C" w:rsidRPr="00E001FA" w:rsidRDefault="0048012C" w:rsidP="00E001FA">
      <w:pPr>
        <w:pStyle w:val="Akapitzlist"/>
        <w:numPr>
          <w:ilvl w:val="0"/>
          <w:numId w:val="75"/>
        </w:numPr>
        <w:spacing w:before="0" w:after="0" w:line="300" w:lineRule="atLeast"/>
        <w:rPr>
          <w:rFonts w:ascii="Garamond" w:hAnsi="Garamond"/>
          <w:sz w:val="24"/>
          <w:szCs w:val="24"/>
        </w:rPr>
      </w:pPr>
      <w:r w:rsidRPr="00E001FA">
        <w:rPr>
          <w:rFonts w:ascii="Garamond" w:hAnsi="Garamond"/>
          <w:sz w:val="24"/>
          <w:szCs w:val="24"/>
        </w:rPr>
        <w:t xml:space="preserve">Ponadto, jeżeli wskutek naruszenia zobowiązań określonych w ust. 4, druga Strona lub jej podmiot zależny, dominujący lub w inny sposób powiązany osobowo, kapitałowo lub organizacyjnie, zostanie poddany jakimkolwiek restrykcjom, sankcjom czy ograniczeniom ze strony Organów Sankcyjnych, Strona naruszająca zobowiązana będzie do pokrycia  wszelkich szkód związanych z takimi restrykcjami, sankcjami lub ograniczeniami. </w:t>
      </w:r>
    </w:p>
    <w:p w14:paraId="03FA23AE" w14:textId="77777777" w:rsidR="0048012C" w:rsidRPr="00394396" w:rsidRDefault="0048012C" w:rsidP="00394396">
      <w:pPr>
        <w:spacing w:after="0" w:line="300" w:lineRule="atLeast"/>
        <w:rPr>
          <w:rFonts w:ascii="Garamond" w:hAnsi="Garamond" w:cs="Garamond"/>
          <w:sz w:val="24"/>
          <w:szCs w:val="24"/>
        </w:rPr>
      </w:pPr>
    </w:p>
    <w:p w14:paraId="2E376F01" w14:textId="77777777" w:rsidR="0048012C" w:rsidRPr="00394396" w:rsidRDefault="0048012C" w:rsidP="00394396">
      <w:pPr>
        <w:pStyle w:val="Tekstpodstawowy"/>
        <w:spacing w:before="0" w:after="0" w:line="300" w:lineRule="atLeast"/>
        <w:jc w:val="center"/>
        <w:rPr>
          <w:rFonts w:ascii="Garamond" w:hAnsi="Garamond" w:cs="Garamond"/>
          <w:b/>
          <w:bCs/>
        </w:rPr>
      </w:pPr>
      <w:r w:rsidRPr="00394396">
        <w:rPr>
          <w:rFonts w:ascii="Garamond" w:hAnsi="Garamond" w:cs="Garamond"/>
          <w:b/>
          <w:bCs/>
        </w:rPr>
        <w:t>§ 13</w:t>
      </w:r>
    </w:p>
    <w:p w14:paraId="1FAA33F6" w14:textId="77777777" w:rsidR="0048012C" w:rsidRPr="00394396" w:rsidRDefault="0048012C" w:rsidP="00394396">
      <w:pPr>
        <w:pStyle w:val="Tekstpodstawowy"/>
        <w:spacing w:before="0" w:after="0" w:line="300" w:lineRule="atLeast"/>
        <w:jc w:val="center"/>
        <w:rPr>
          <w:rFonts w:ascii="Garamond" w:hAnsi="Garamond" w:cs="Garamond"/>
          <w:b/>
          <w:bCs/>
        </w:rPr>
      </w:pPr>
      <w:r w:rsidRPr="00394396">
        <w:rPr>
          <w:rFonts w:ascii="Garamond" w:hAnsi="Garamond" w:cs="Garamond"/>
          <w:b/>
          <w:bCs/>
        </w:rPr>
        <w:t xml:space="preserve">Kodeks dla Partnerów  </w:t>
      </w:r>
    </w:p>
    <w:p w14:paraId="6916C84B" w14:textId="77777777" w:rsidR="0048012C" w:rsidRPr="00E001FA" w:rsidRDefault="0048012C" w:rsidP="00E001FA">
      <w:pPr>
        <w:pStyle w:val="Akapitzlist"/>
        <w:numPr>
          <w:ilvl w:val="0"/>
          <w:numId w:val="78"/>
        </w:numPr>
        <w:spacing w:before="0" w:after="0" w:line="300" w:lineRule="atLeast"/>
        <w:rPr>
          <w:rFonts w:ascii="Garamond" w:hAnsi="Garamond"/>
          <w:sz w:val="24"/>
          <w:szCs w:val="24"/>
        </w:rPr>
      </w:pPr>
      <w:r w:rsidRPr="00E001FA">
        <w:rPr>
          <w:rFonts w:ascii="Garamond" w:hAnsi="Garamond"/>
          <w:sz w:val="24"/>
          <w:szCs w:val="24"/>
        </w:rPr>
        <w:t>Jako spółka należąca do Grupy Kapitałowej Ekoenergetyka – Polska (dalej jako „GK EEP”), Zamawiający z determinacją stosuje w swej działalności rzetelne, etyczne i przejrzyste praktyki gospodarcze. Jednym z zasadniczych celów Zamawiającego pozostaje prowadzenie działalności przedsiębiorstwa w sposób bezpieczny i przy zachowaniu zasady zrównoważonego rozwoju. Aby w pełni przestrzegać tego zobowiązania Zamawiający zachowuje należytą staranność w swoich działaniach i oczekuje pełnego wsparcia ze strony swych partnerów biznesowych. W związku z powyższym Zamawiający wdrożył w przedsiębiorstwie szereg rozwiązań, w tym odnoszących się do nawiązywania i prowadzenia współpracy z partnerami biznesowymi w postaci Kodeksu postępowania dla Partnerów Biznesowych GK EEP („Kodeks”), dostępnego na stronie internetowej Ekoenergetyka – Polska S.A. w zakładce „O Nas” -&gt; „Dokumenty”.</w:t>
      </w:r>
    </w:p>
    <w:p w14:paraId="2A0ED710" w14:textId="77777777" w:rsidR="0048012C" w:rsidRPr="00E001FA" w:rsidRDefault="0048012C" w:rsidP="00E001FA">
      <w:pPr>
        <w:pStyle w:val="Akapitzlist"/>
        <w:numPr>
          <w:ilvl w:val="0"/>
          <w:numId w:val="78"/>
        </w:numPr>
        <w:spacing w:before="0" w:after="0" w:line="300" w:lineRule="atLeast"/>
        <w:rPr>
          <w:rFonts w:ascii="Garamond" w:hAnsi="Garamond"/>
          <w:sz w:val="24"/>
          <w:szCs w:val="24"/>
        </w:rPr>
      </w:pPr>
      <w:r w:rsidRPr="00E001FA">
        <w:rPr>
          <w:rFonts w:ascii="Garamond" w:hAnsi="Garamond"/>
          <w:sz w:val="24"/>
          <w:szCs w:val="24"/>
        </w:rPr>
        <w:lastRenderedPageBreak/>
        <w:t>Wykonawca oświadcza, iż przed zawarciem Umowy zapoznał się z treścią Kodeksu i zobowiązuje się do przestrzegania zasad i obowiązków wynikających z Kodeksu przez cały okres obowiązywania Umowy.</w:t>
      </w:r>
    </w:p>
    <w:p w14:paraId="165D5748" w14:textId="77777777" w:rsidR="0048012C" w:rsidRPr="00E001FA" w:rsidRDefault="0048012C" w:rsidP="00E001FA">
      <w:pPr>
        <w:pStyle w:val="Akapitzlist"/>
        <w:numPr>
          <w:ilvl w:val="0"/>
          <w:numId w:val="78"/>
        </w:numPr>
        <w:spacing w:before="0" w:after="0" w:line="300" w:lineRule="atLeast"/>
        <w:rPr>
          <w:rFonts w:ascii="Garamond" w:hAnsi="Garamond"/>
          <w:sz w:val="24"/>
          <w:szCs w:val="24"/>
        </w:rPr>
      </w:pPr>
      <w:r w:rsidRPr="00E001FA">
        <w:rPr>
          <w:rFonts w:ascii="Garamond" w:hAnsi="Garamond"/>
          <w:sz w:val="24"/>
          <w:szCs w:val="24"/>
        </w:rPr>
        <w:t>Wykonawca zobowiązuje się do:</w:t>
      </w:r>
    </w:p>
    <w:p w14:paraId="15EA302A" w14:textId="77777777" w:rsidR="0048012C" w:rsidRPr="00394396" w:rsidRDefault="0048012C" w:rsidP="00E001FA">
      <w:pPr>
        <w:numPr>
          <w:ilvl w:val="0"/>
          <w:numId w:val="79"/>
        </w:numPr>
        <w:spacing w:after="0" w:line="300" w:lineRule="atLeast"/>
        <w:jc w:val="both"/>
        <w:rPr>
          <w:rFonts w:ascii="Garamond" w:hAnsi="Garamond" w:cs="Garamond"/>
          <w:b/>
          <w:bCs/>
          <w:sz w:val="24"/>
          <w:szCs w:val="24"/>
        </w:rPr>
      </w:pPr>
      <w:r w:rsidRPr="00394396">
        <w:rPr>
          <w:rFonts w:ascii="Garamond" w:hAnsi="Garamond" w:cs="Garamond"/>
          <w:sz w:val="24"/>
          <w:szCs w:val="24"/>
        </w:rPr>
        <w:t>przekazywania Zamawiającemu, w stosownych przypadkach, dodatkowych informacji w zakresie spełniania przez Wykonawcę wymagań wynikających z Kodeksu bez zbędnej zwłoki,</w:t>
      </w:r>
    </w:p>
    <w:p w14:paraId="544667EA" w14:textId="77777777" w:rsidR="0048012C" w:rsidRPr="00394396" w:rsidRDefault="0048012C" w:rsidP="00E001FA">
      <w:pPr>
        <w:numPr>
          <w:ilvl w:val="0"/>
          <w:numId w:val="79"/>
        </w:numPr>
        <w:spacing w:after="0" w:line="300" w:lineRule="atLeast"/>
        <w:jc w:val="both"/>
        <w:rPr>
          <w:rFonts w:ascii="Garamond" w:hAnsi="Garamond" w:cs="Garamond"/>
          <w:b/>
          <w:bCs/>
          <w:sz w:val="24"/>
          <w:szCs w:val="24"/>
        </w:rPr>
      </w:pPr>
      <w:r w:rsidRPr="00394396">
        <w:rPr>
          <w:rFonts w:ascii="Garamond" w:hAnsi="Garamond" w:cs="Garamond"/>
          <w:sz w:val="24"/>
          <w:szCs w:val="24"/>
        </w:rPr>
        <w:t>podjęcia uzasadnionych wysiłków na rzecz zapewnienia, że jego bezpośredni i pośredni dostawcy przestrzegają tożsamych zasad i obowiązków wynikających z Kodeksu oraz przedstawienia Zamawiającemu, w stosownych przypadkach, kopii dokumentacji potwierdzających w/w informacje,</w:t>
      </w:r>
    </w:p>
    <w:p w14:paraId="2C0D5FBD" w14:textId="77777777" w:rsidR="0048012C" w:rsidRPr="00394396" w:rsidRDefault="0048012C" w:rsidP="00E001FA">
      <w:pPr>
        <w:numPr>
          <w:ilvl w:val="0"/>
          <w:numId w:val="79"/>
        </w:numPr>
        <w:spacing w:after="0" w:line="300" w:lineRule="atLeast"/>
        <w:jc w:val="both"/>
        <w:rPr>
          <w:rFonts w:ascii="Garamond" w:hAnsi="Garamond" w:cs="Garamond"/>
          <w:b/>
          <w:bCs/>
          <w:sz w:val="24"/>
          <w:szCs w:val="24"/>
        </w:rPr>
      </w:pPr>
      <w:r w:rsidRPr="00394396">
        <w:rPr>
          <w:rFonts w:ascii="Garamond" w:hAnsi="Garamond" w:cs="Garamond"/>
          <w:sz w:val="24"/>
          <w:szCs w:val="24"/>
        </w:rPr>
        <w:t>sygnalizowania   Zamawiającemu wszelkich problemów związanych ze stosowaniem się przez Wykonawcę do postanowień Kodeksu oraz podjęcia starań ukierunkowanych na pełną realizację działań naprawczych uzgodnionych pomiędzy Stronami, </w:t>
      </w:r>
    </w:p>
    <w:p w14:paraId="181EA670" w14:textId="77777777" w:rsidR="0048012C" w:rsidRPr="00394396" w:rsidRDefault="0048012C" w:rsidP="00E001FA">
      <w:pPr>
        <w:numPr>
          <w:ilvl w:val="0"/>
          <w:numId w:val="79"/>
        </w:numPr>
        <w:spacing w:after="0" w:line="300" w:lineRule="atLeast"/>
        <w:jc w:val="both"/>
        <w:rPr>
          <w:rFonts w:ascii="Garamond" w:hAnsi="Garamond" w:cs="Garamond"/>
          <w:b/>
          <w:bCs/>
          <w:sz w:val="24"/>
          <w:szCs w:val="24"/>
        </w:rPr>
      </w:pPr>
      <w:r w:rsidRPr="00394396">
        <w:rPr>
          <w:rFonts w:ascii="Garamond" w:hAnsi="Garamond" w:cs="Garamond"/>
          <w:sz w:val="24"/>
          <w:szCs w:val="24"/>
        </w:rPr>
        <w:t>niezwłocznego informowania Zamawiającemu o wszelkich stwierdzonych przypadkach niezgodności z postanowieniami Kodeksu,</w:t>
      </w:r>
    </w:p>
    <w:p w14:paraId="6AE3C2D1" w14:textId="77777777" w:rsidR="0048012C" w:rsidRPr="00394396" w:rsidRDefault="0048012C" w:rsidP="00E001FA">
      <w:pPr>
        <w:numPr>
          <w:ilvl w:val="0"/>
          <w:numId w:val="79"/>
        </w:numPr>
        <w:spacing w:after="0" w:line="300" w:lineRule="atLeast"/>
        <w:jc w:val="both"/>
        <w:rPr>
          <w:rFonts w:ascii="Garamond" w:hAnsi="Garamond" w:cs="Garamond"/>
          <w:b/>
          <w:bCs/>
          <w:sz w:val="24"/>
          <w:szCs w:val="24"/>
        </w:rPr>
      </w:pPr>
      <w:r w:rsidRPr="00394396">
        <w:rPr>
          <w:rFonts w:ascii="Garamond" w:hAnsi="Garamond" w:cs="Garamond"/>
          <w:sz w:val="24"/>
          <w:szCs w:val="24"/>
        </w:rPr>
        <w:t>umożliwienia Zamawiającemu przeprowadzenia wizytacji w siedzibie Dostawcy w celu weryfikacji przestrzegania przez Wykonawcę zasad i obowiązków wynikających z Kodeksu oraz udzielania Zamawiającemu wszelkich informacji pozostających w związku z prowadzoną weryfikacją.</w:t>
      </w:r>
    </w:p>
    <w:p w14:paraId="3EB5CB9B" w14:textId="77777777" w:rsidR="0048012C" w:rsidRPr="00E001FA" w:rsidRDefault="0048012C" w:rsidP="00E001FA">
      <w:pPr>
        <w:pStyle w:val="Akapitzlist"/>
        <w:numPr>
          <w:ilvl w:val="0"/>
          <w:numId w:val="78"/>
        </w:numPr>
        <w:spacing w:before="0" w:after="0" w:line="300" w:lineRule="atLeast"/>
        <w:rPr>
          <w:rFonts w:ascii="Garamond" w:hAnsi="Garamond"/>
          <w:sz w:val="24"/>
          <w:szCs w:val="24"/>
        </w:rPr>
      </w:pPr>
      <w:r w:rsidRPr="00E001FA">
        <w:rPr>
          <w:rFonts w:ascii="Garamond" w:hAnsi="Garamond"/>
          <w:sz w:val="24"/>
          <w:szCs w:val="24"/>
        </w:rPr>
        <w:t>Zmiana Kodeksu nie stanowi zmiany Umowy. O zmianie Kodeksu Zamawiający poinformuje Wykonawcę w drodze korespondencji mailowej na adres […]. W przypadku zmiany Kodeksu, Kodeks w wersji zmienionej stosuje się do Umowy od dnia następującego po dniu przekazania informacji zgodnie ze zdaniem poprzednim. </w:t>
      </w:r>
    </w:p>
    <w:p w14:paraId="5F50C090" w14:textId="77777777" w:rsidR="0048012C" w:rsidRPr="00E001FA" w:rsidRDefault="0048012C" w:rsidP="00E001FA">
      <w:pPr>
        <w:pStyle w:val="Akapitzlist"/>
        <w:numPr>
          <w:ilvl w:val="0"/>
          <w:numId w:val="78"/>
        </w:numPr>
        <w:spacing w:before="0" w:after="0" w:line="300" w:lineRule="atLeast"/>
        <w:rPr>
          <w:rFonts w:ascii="Garamond" w:hAnsi="Garamond"/>
          <w:sz w:val="24"/>
          <w:szCs w:val="24"/>
        </w:rPr>
      </w:pPr>
      <w:r w:rsidRPr="00E001FA">
        <w:rPr>
          <w:rFonts w:ascii="Garamond" w:hAnsi="Garamond"/>
          <w:sz w:val="24"/>
          <w:szCs w:val="24"/>
        </w:rPr>
        <w:t>Jeżeli Wykonawca nie spełnia wymagań Kodeksu oraz obowiązków wskazanych w ust. 3 powyżej, lub nie jest w stanie przedstawić lub zobowiązać się do realizacji działań naprawczych, Zamawiający uprawniona będzie do wypowiedzenia Umowy w trybie natychmiastowym. Wypowiedzenie z wskazanej w niniejszym postanowieniu przyczyny może zostać złożone w formie mailowej nawet, jeżeli Umowa wymaga szczególnej formy.</w:t>
      </w:r>
    </w:p>
    <w:p w14:paraId="37F84A8D" w14:textId="77777777" w:rsidR="0048012C" w:rsidRPr="00394396" w:rsidRDefault="0048012C" w:rsidP="00394396">
      <w:pPr>
        <w:spacing w:after="0" w:line="300" w:lineRule="atLeast"/>
        <w:rPr>
          <w:rFonts w:ascii="Garamond" w:hAnsi="Garamond" w:cs="Garamond"/>
          <w:sz w:val="24"/>
          <w:szCs w:val="24"/>
        </w:rPr>
      </w:pPr>
    </w:p>
    <w:p w14:paraId="4B50CED3" w14:textId="6377B283" w:rsidR="0048012C" w:rsidRPr="00394396" w:rsidRDefault="0048012C" w:rsidP="00394396">
      <w:pPr>
        <w:pStyle w:val="Tekstpodstawowy"/>
        <w:spacing w:before="0" w:after="0" w:line="300" w:lineRule="atLeast"/>
        <w:jc w:val="center"/>
        <w:rPr>
          <w:rFonts w:ascii="Garamond" w:hAnsi="Garamond" w:cs="Garamond"/>
          <w:b/>
          <w:bCs/>
        </w:rPr>
      </w:pPr>
      <w:r w:rsidRPr="00394396">
        <w:rPr>
          <w:rFonts w:ascii="Garamond" w:hAnsi="Garamond" w:cs="Garamond"/>
          <w:b/>
          <w:bCs/>
        </w:rPr>
        <w:t>§ 14</w:t>
      </w:r>
    </w:p>
    <w:p w14:paraId="761B590E" w14:textId="77777777" w:rsidR="0048012C" w:rsidRPr="00394396" w:rsidRDefault="0048012C" w:rsidP="00394396">
      <w:pPr>
        <w:pStyle w:val="Tekstpodstawowy"/>
        <w:spacing w:before="0" w:after="0" w:line="300" w:lineRule="atLeast"/>
        <w:jc w:val="center"/>
        <w:rPr>
          <w:rFonts w:ascii="Garamond" w:hAnsi="Garamond" w:cs="Garamond"/>
          <w:b/>
          <w:bCs/>
        </w:rPr>
      </w:pPr>
      <w:r w:rsidRPr="00394396">
        <w:rPr>
          <w:rFonts w:ascii="Garamond" w:hAnsi="Garamond" w:cs="Garamond"/>
          <w:b/>
          <w:bCs/>
        </w:rPr>
        <w:t>KLAUZULA ANTYKORUPCYJNA</w:t>
      </w:r>
    </w:p>
    <w:p w14:paraId="7D028675" w14:textId="77777777" w:rsidR="0048012C" w:rsidRPr="00E001FA" w:rsidRDefault="0048012C" w:rsidP="00E001FA">
      <w:pPr>
        <w:pStyle w:val="Akapitzlist"/>
        <w:numPr>
          <w:ilvl w:val="0"/>
          <w:numId w:val="80"/>
        </w:numPr>
        <w:spacing w:before="0" w:after="0" w:line="300" w:lineRule="atLeast"/>
        <w:rPr>
          <w:rFonts w:ascii="Garamond" w:hAnsi="Garamond"/>
          <w:sz w:val="24"/>
          <w:szCs w:val="24"/>
        </w:rPr>
      </w:pPr>
      <w:r w:rsidRPr="00E001FA">
        <w:rPr>
          <w:rFonts w:ascii="Garamond" w:hAnsi="Garamond"/>
          <w:sz w:val="24"/>
          <w:szCs w:val="24"/>
        </w:rPr>
        <w:t>Strony umowy zapewniają, że w związku z wykonywaniem Umowy zachowają należytą staranność i stosować się będą do wszelkich obowiązujących przepisów prawa, wydanych przez uprawnione organy w Polsce i na terenie Unii Europejskiej,  w zakresie zapobiegania działaniom o charakterze korupcyjnym zarówno bezpośrednio, jak i działając poprzez kontrolowane lub powiązane podmioty gospodarcze Stron.</w:t>
      </w:r>
    </w:p>
    <w:p w14:paraId="64ED4085" w14:textId="77777777" w:rsidR="0048012C" w:rsidRPr="00E001FA" w:rsidRDefault="0048012C" w:rsidP="00E001FA">
      <w:pPr>
        <w:pStyle w:val="Akapitzlist"/>
        <w:numPr>
          <w:ilvl w:val="0"/>
          <w:numId w:val="80"/>
        </w:numPr>
        <w:spacing w:before="0" w:after="0" w:line="300" w:lineRule="atLeast"/>
        <w:rPr>
          <w:rFonts w:ascii="Garamond" w:hAnsi="Garamond"/>
          <w:sz w:val="24"/>
          <w:szCs w:val="24"/>
        </w:rPr>
      </w:pPr>
      <w:r w:rsidRPr="00E001FA">
        <w:rPr>
          <w:rFonts w:ascii="Garamond" w:hAnsi="Garamond"/>
          <w:sz w:val="24"/>
          <w:szCs w:val="24"/>
        </w:rPr>
        <w:t>Każda ze Stron zaświadcza, że wdrożyła procedury przeciwdziałania korupcji  oraz, że w związku z wykonywaniem Umowy będzie stosować się do obowiązujących ją procedur antykorupcyjnych, w tym w zakresie wręczania i  przyjmowania upominków.</w:t>
      </w:r>
    </w:p>
    <w:p w14:paraId="7CD11EA1" w14:textId="77777777" w:rsidR="0048012C" w:rsidRPr="00E001FA" w:rsidRDefault="0048012C" w:rsidP="00E001FA">
      <w:pPr>
        <w:pStyle w:val="Akapitzlist"/>
        <w:numPr>
          <w:ilvl w:val="0"/>
          <w:numId w:val="80"/>
        </w:numPr>
        <w:spacing w:before="0" w:after="0" w:line="300" w:lineRule="atLeast"/>
        <w:rPr>
          <w:rFonts w:ascii="Garamond" w:hAnsi="Garamond"/>
          <w:sz w:val="24"/>
          <w:szCs w:val="24"/>
        </w:rPr>
      </w:pPr>
      <w:r w:rsidRPr="00E001FA">
        <w:rPr>
          <w:rFonts w:ascii="Garamond" w:hAnsi="Garamond"/>
          <w:sz w:val="24"/>
          <w:szCs w:val="24"/>
        </w:rPr>
        <w:t xml:space="preserve">Polityka antykorupcyjna Zamawiającego dostępna jest na stronie internetowej </w:t>
      </w:r>
      <w:hyperlink r:id="rId7" w:history="1">
        <w:r w:rsidRPr="00E001FA">
          <w:t>https://ekoenergetyka.com/pl/</w:t>
        </w:r>
      </w:hyperlink>
      <w:r w:rsidRPr="00E001FA">
        <w:rPr>
          <w:rFonts w:ascii="Garamond" w:hAnsi="Garamond"/>
          <w:sz w:val="24"/>
          <w:szCs w:val="24"/>
        </w:rPr>
        <w:t xml:space="preserve"> w zakładce „O Nas”  - &gt; „Dokumenty”.</w:t>
      </w:r>
    </w:p>
    <w:p w14:paraId="7D911167" w14:textId="77777777" w:rsidR="0048012C" w:rsidRPr="00E001FA" w:rsidRDefault="0048012C" w:rsidP="00E001FA">
      <w:pPr>
        <w:pStyle w:val="Akapitzlist"/>
        <w:numPr>
          <w:ilvl w:val="0"/>
          <w:numId w:val="80"/>
        </w:numPr>
        <w:spacing w:before="0" w:after="0" w:line="300" w:lineRule="atLeast"/>
        <w:rPr>
          <w:rFonts w:ascii="Garamond" w:hAnsi="Garamond"/>
          <w:sz w:val="24"/>
          <w:szCs w:val="24"/>
        </w:rPr>
      </w:pPr>
      <w:r w:rsidRPr="00E001FA">
        <w:rPr>
          <w:rFonts w:ascii="Garamond" w:hAnsi="Garamond"/>
          <w:sz w:val="24"/>
          <w:szCs w:val="24"/>
        </w:rPr>
        <w:t xml:space="preserve">Dodatkowo, Strony zapewniają, że w związku z zawarciem i realizacją Umowy żadna ze Stron, ani żaden z ich właścicieli, udziałowców, akcjonariuszy, członków zarządu, dyrektorów, pracowników, nie dokonywała, nie proponowała, ani nie obiecywała, że dokona, ani nie upoważniała do dokonania, a także nie dokona, nie zaproponuje, ani nie obieca, że dokona, ani </w:t>
      </w:r>
      <w:r w:rsidRPr="00E001FA">
        <w:rPr>
          <w:rFonts w:ascii="Garamond" w:hAnsi="Garamond"/>
          <w:sz w:val="24"/>
          <w:szCs w:val="24"/>
        </w:rPr>
        <w:lastRenderedPageBreak/>
        <w:t>nie upoważni do dokonania żadnej korzyści majątkowej lub innej bezpośrednio lub pośrednio żadnej z niżej wymienionych:</w:t>
      </w:r>
    </w:p>
    <w:p w14:paraId="415593A1" w14:textId="77777777" w:rsidR="0048012C" w:rsidRPr="00394396" w:rsidRDefault="0048012C" w:rsidP="00E001FA">
      <w:pPr>
        <w:numPr>
          <w:ilvl w:val="0"/>
          <w:numId w:val="81"/>
        </w:numPr>
        <w:spacing w:after="0" w:line="300" w:lineRule="atLeast"/>
        <w:jc w:val="both"/>
        <w:rPr>
          <w:rFonts w:ascii="Garamond" w:hAnsi="Garamond" w:cs="Garamond"/>
          <w:sz w:val="24"/>
          <w:szCs w:val="24"/>
        </w:rPr>
      </w:pPr>
      <w:r w:rsidRPr="00394396">
        <w:rPr>
          <w:rFonts w:ascii="Garamond" w:hAnsi="Garamond" w:cs="Garamond"/>
          <w:sz w:val="24"/>
          <w:szCs w:val="24"/>
        </w:rPr>
        <w:t>członkowi zarządu, dyrektorowi, pracownikowi ani agentowi Strony lub któregokolwiek z podmiotów kontrolowanych lub powiązanych ze Stroną;</w:t>
      </w:r>
    </w:p>
    <w:p w14:paraId="0B0D6108" w14:textId="77777777" w:rsidR="0048012C" w:rsidRPr="00394396" w:rsidRDefault="0048012C" w:rsidP="00E001FA">
      <w:pPr>
        <w:numPr>
          <w:ilvl w:val="0"/>
          <w:numId w:val="81"/>
        </w:numPr>
        <w:spacing w:after="0" w:line="300" w:lineRule="atLeast"/>
        <w:jc w:val="both"/>
        <w:rPr>
          <w:rFonts w:ascii="Garamond" w:hAnsi="Garamond" w:cs="Garamond"/>
          <w:sz w:val="24"/>
          <w:szCs w:val="24"/>
        </w:rPr>
      </w:pPr>
      <w:r w:rsidRPr="00394396">
        <w:rPr>
          <w:rFonts w:ascii="Garamond" w:hAnsi="Garamond" w:cs="Garamond"/>
          <w:sz w:val="24"/>
          <w:szCs w:val="24"/>
        </w:rPr>
        <w:t>funkcjonariuszowi publicznemu rozumianemu jaki osoba fizyczna pełniąca funkcję publiczną w znaczeniu nadanym temu pojęciu w systemie prawnym kraju, w którym następuje realizacja Umowy, lub w którym znajdują się zarejestrowane siedziby Stron lub któregokolwiek z podmiotów kontrolowanych lub powiązanych  Stron;</w:t>
      </w:r>
    </w:p>
    <w:p w14:paraId="1B5025B5" w14:textId="77777777" w:rsidR="0048012C" w:rsidRPr="00394396" w:rsidRDefault="0048012C" w:rsidP="00E001FA">
      <w:pPr>
        <w:numPr>
          <w:ilvl w:val="0"/>
          <w:numId w:val="81"/>
        </w:numPr>
        <w:spacing w:after="0" w:line="300" w:lineRule="atLeast"/>
        <w:jc w:val="both"/>
        <w:rPr>
          <w:rFonts w:ascii="Garamond" w:hAnsi="Garamond" w:cs="Garamond"/>
          <w:sz w:val="24"/>
          <w:szCs w:val="24"/>
        </w:rPr>
      </w:pPr>
      <w:r w:rsidRPr="00394396">
        <w:rPr>
          <w:rFonts w:ascii="Garamond" w:hAnsi="Garamond" w:cs="Garamond"/>
          <w:sz w:val="24"/>
          <w:szCs w:val="24"/>
        </w:rPr>
        <w:t>partii politycznej, członkowi partii politycznej, ani kandydatowi na urząd państwowy;</w:t>
      </w:r>
    </w:p>
    <w:p w14:paraId="6CC35443" w14:textId="77777777" w:rsidR="0048012C" w:rsidRPr="00394396" w:rsidRDefault="0048012C" w:rsidP="00E001FA">
      <w:pPr>
        <w:numPr>
          <w:ilvl w:val="0"/>
          <w:numId w:val="81"/>
        </w:numPr>
        <w:spacing w:after="0" w:line="300" w:lineRule="atLeast"/>
        <w:jc w:val="both"/>
        <w:rPr>
          <w:rFonts w:ascii="Garamond" w:hAnsi="Garamond" w:cs="Garamond"/>
          <w:sz w:val="24"/>
          <w:szCs w:val="24"/>
        </w:rPr>
      </w:pPr>
      <w:r w:rsidRPr="00394396">
        <w:rPr>
          <w:rFonts w:ascii="Garamond" w:hAnsi="Garamond" w:cs="Garamond"/>
          <w:sz w:val="24"/>
          <w:szCs w:val="24"/>
        </w:rPr>
        <w:t>żadnej innej osobie lub podmiotowi – w celu uzyskania ich decyzji, wpływu lub działań mogącym skutkowa jakimkolwiek niezgodnym z prawem uprzywilejowaniem lub też w dowolnym innym niewłaściwym celu, jeżeli takie działanie narusza lub naruszałoby przepisy prawa, o których mowa w ust. 1 powyżej, zarówno bezpośrednio jak i działając poprzez podmioty kontrolowane i powiązane Stron. </w:t>
      </w:r>
    </w:p>
    <w:p w14:paraId="1C84816F" w14:textId="77777777" w:rsidR="0048012C" w:rsidRPr="00E001FA" w:rsidRDefault="0048012C" w:rsidP="00E001FA">
      <w:pPr>
        <w:pStyle w:val="Akapitzlist"/>
        <w:numPr>
          <w:ilvl w:val="0"/>
          <w:numId w:val="80"/>
        </w:numPr>
        <w:spacing w:before="0" w:after="0" w:line="300" w:lineRule="atLeast"/>
        <w:rPr>
          <w:rFonts w:ascii="Garamond" w:hAnsi="Garamond"/>
          <w:sz w:val="24"/>
          <w:szCs w:val="24"/>
        </w:rPr>
      </w:pPr>
      <w:r w:rsidRPr="00E001FA">
        <w:rPr>
          <w:rFonts w:ascii="Garamond" w:hAnsi="Garamond"/>
          <w:sz w:val="24"/>
          <w:szCs w:val="24"/>
        </w:rPr>
        <w:t>Strony zobowiązane są do niezwłocznego informowania się o każdym przypadku naruszenia postanowień niniejszej klauzuli antykorupcyjnej. Na pisemny wniosek jednej ze Stron, druga Strona niezwłocznie dostarczy informacje i udzieli odpowiedzi na uzasadnione pytania drugiej Strony, które dotyczyć będą wykonywania Umowy zgodnie z niniejszymi postanowieniami.</w:t>
      </w:r>
    </w:p>
    <w:p w14:paraId="226632CD" w14:textId="77777777" w:rsidR="0048012C" w:rsidRPr="00E001FA" w:rsidRDefault="0048012C" w:rsidP="00E001FA">
      <w:pPr>
        <w:pStyle w:val="Akapitzlist"/>
        <w:numPr>
          <w:ilvl w:val="0"/>
          <w:numId w:val="80"/>
        </w:numPr>
        <w:spacing w:before="0" w:after="0" w:line="300" w:lineRule="atLeast"/>
        <w:rPr>
          <w:rFonts w:ascii="Garamond" w:hAnsi="Garamond"/>
          <w:sz w:val="24"/>
          <w:szCs w:val="24"/>
        </w:rPr>
      </w:pPr>
      <w:r w:rsidRPr="00E001FA">
        <w:rPr>
          <w:rFonts w:ascii="Garamond" w:hAnsi="Garamond"/>
          <w:sz w:val="24"/>
          <w:szCs w:val="24"/>
        </w:rPr>
        <w:t>Strony zobowiązują się do współpracy w dobrej wierze w celu wyjaśnienia okoliczności dotyczących możliwych działań korupcyjnych w przypadku stwierdzenia podejrzenia takich działań dokonanych w związku lub w celu wykonania Umowy przez jakichkolwiek przedstawicieli którejkolwiek ze Stron.</w:t>
      </w:r>
    </w:p>
    <w:p w14:paraId="45B7B425" w14:textId="77777777" w:rsidR="0048012C" w:rsidRPr="00E001FA" w:rsidRDefault="0048012C" w:rsidP="00E001FA">
      <w:pPr>
        <w:pStyle w:val="Akapitzlist"/>
        <w:numPr>
          <w:ilvl w:val="0"/>
          <w:numId w:val="80"/>
        </w:numPr>
        <w:spacing w:before="0" w:after="0" w:line="300" w:lineRule="atLeast"/>
        <w:rPr>
          <w:rFonts w:ascii="Garamond" w:hAnsi="Garamond"/>
          <w:sz w:val="24"/>
          <w:szCs w:val="24"/>
        </w:rPr>
      </w:pPr>
      <w:r w:rsidRPr="00E001FA">
        <w:rPr>
          <w:rFonts w:ascii="Garamond" w:hAnsi="Garamond"/>
          <w:sz w:val="24"/>
          <w:szCs w:val="24"/>
        </w:rPr>
        <w:t xml:space="preserve">W celu należytego wykonania zobowiązania, o którym mowa w ust. 4  powyżej, każda ze Stron zapewnia, że w okresie realizacji Umowy umożliwi każdej osobie działającej w dobrej wierze (Sygnaliście) dokonanie zgłoszenia w ramach funkcjonującego w Grupie kapitałowej Ekoenergetyka – Polska systemu zgłaszania naruszeń za pośrednictwem poczty elektronicznej na adres e-mail: </w:t>
      </w:r>
      <w:hyperlink r:id="rId8" w:history="1">
        <w:r w:rsidRPr="00E001FA">
          <w:t>compliance@ekonergetyka.com</w:t>
        </w:r>
      </w:hyperlink>
      <w:r w:rsidRPr="00E001FA">
        <w:rPr>
          <w:rFonts w:ascii="Garamond" w:hAnsi="Garamond"/>
          <w:sz w:val="24"/>
          <w:szCs w:val="24"/>
        </w:rPr>
        <w:t> </w:t>
      </w:r>
    </w:p>
    <w:p w14:paraId="3386C8D5" w14:textId="77777777" w:rsidR="0048012C" w:rsidRPr="00E001FA" w:rsidRDefault="0048012C" w:rsidP="00E001FA">
      <w:pPr>
        <w:pStyle w:val="Akapitzlist"/>
        <w:numPr>
          <w:ilvl w:val="0"/>
          <w:numId w:val="80"/>
        </w:numPr>
        <w:spacing w:before="0" w:after="0" w:line="300" w:lineRule="atLeast"/>
        <w:rPr>
          <w:rFonts w:ascii="Garamond" w:hAnsi="Garamond"/>
          <w:sz w:val="24"/>
          <w:szCs w:val="24"/>
        </w:rPr>
      </w:pPr>
      <w:r w:rsidRPr="00E001FA">
        <w:rPr>
          <w:rFonts w:ascii="Garamond" w:hAnsi="Garamond"/>
          <w:sz w:val="24"/>
          <w:szCs w:val="24"/>
        </w:rPr>
        <w:t>Wykonawca akceptuje, że w razie naruszenia postanowień zawartych w niniejszej klauzuli antykorupcyjnej, Ekoenergetyka uprawniona będzie do wypowiedzenia Umowy w trybie natychmiastowym z winy Wykonawcy, zaś Wykonawca nie będą przysługiwać żadne roszczenia z tego tytułu. Wypowiedzenie z wskazanej w niniejszym postanowieniu przyczyny może zostać złożone w formie mailowej nawet, jeżeli Umowa wymaga szczególnej formy.</w:t>
      </w:r>
    </w:p>
    <w:p w14:paraId="54D3619A" w14:textId="77777777" w:rsidR="0048012C" w:rsidRPr="00E001FA" w:rsidRDefault="0048012C" w:rsidP="00E001FA">
      <w:pPr>
        <w:pStyle w:val="Akapitzlist"/>
        <w:numPr>
          <w:ilvl w:val="0"/>
          <w:numId w:val="80"/>
        </w:numPr>
        <w:spacing w:before="0" w:after="0" w:line="300" w:lineRule="atLeast"/>
        <w:rPr>
          <w:rFonts w:ascii="Garamond" w:hAnsi="Garamond"/>
          <w:sz w:val="24"/>
          <w:szCs w:val="24"/>
        </w:rPr>
      </w:pPr>
      <w:r w:rsidRPr="00E001FA">
        <w:rPr>
          <w:rFonts w:ascii="Garamond" w:hAnsi="Garamond"/>
          <w:sz w:val="24"/>
          <w:szCs w:val="24"/>
        </w:rPr>
        <w:t xml:space="preserve">Każda ze Stron ma na uwadze, że sankcje ustalone w wyniku powyższych postanowień nie wykluczają, nie zastępują, ani nie zmieniają w żaden sposób sankcji karnych, cywilnych, dyscyplinarnych lub administracyjnych ustanowionych przez przepisy prawa powszechnie obowiązującego w Polsce i na terenie Unii Europejskiej. </w:t>
      </w:r>
    </w:p>
    <w:p w14:paraId="2AAD53C7" w14:textId="77777777" w:rsidR="0048012C" w:rsidRPr="00394396" w:rsidRDefault="0048012C" w:rsidP="00394396">
      <w:pPr>
        <w:spacing w:after="0" w:line="300" w:lineRule="atLeast"/>
        <w:rPr>
          <w:rFonts w:ascii="Garamond" w:hAnsi="Garamond"/>
          <w:sz w:val="24"/>
          <w:szCs w:val="24"/>
        </w:rPr>
      </w:pPr>
    </w:p>
    <w:p w14:paraId="142EF6E5" w14:textId="6E0A09BE" w:rsidR="00E5715D" w:rsidRPr="00394396" w:rsidRDefault="00E5715D" w:rsidP="00394396">
      <w:pPr>
        <w:pStyle w:val="Tekstpodstawowy"/>
        <w:spacing w:before="0" w:after="0" w:line="300" w:lineRule="atLeast"/>
        <w:jc w:val="center"/>
        <w:rPr>
          <w:rFonts w:ascii="Garamond" w:hAnsi="Garamond"/>
          <w:lang w:val="pl-PL"/>
        </w:rPr>
      </w:pPr>
      <w:r w:rsidRPr="00394396">
        <w:rPr>
          <w:rFonts w:ascii="Garamond" w:hAnsi="Garamond"/>
          <w:b/>
        </w:rPr>
        <w:t>§ 1</w:t>
      </w:r>
      <w:r w:rsidR="0048012C" w:rsidRPr="00394396">
        <w:rPr>
          <w:rFonts w:ascii="Garamond" w:hAnsi="Garamond"/>
          <w:b/>
          <w:lang w:val="pl-PL"/>
        </w:rPr>
        <w:t>5</w:t>
      </w:r>
    </w:p>
    <w:p w14:paraId="68C25FE5" w14:textId="77777777" w:rsidR="00E5715D" w:rsidRPr="00394396" w:rsidRDefault="00E5715D" w:rsidP="00394396">
      <w:pPr>
        <w:pStyle w:val="Tekstpodstawowy"/>
        <w:spacing w:before="0" w:after="0" w:line="300" w:lineRule="atLeast"/>
        <w:jc w:val="center"/>
        <w:rPr>
          <w:rFonts w:ascii="Garamond" w:hAnsi="Garamond"/>
          <w:b/>
        </w:rPr>
      </w:pPr>
      <w:r w:rsidRPr="00394396">
        <w:rPr>
          <w:rFonts w:ascii="Garamond" w:hAnsi="Garamond"/>
          <w:b/>
        </w:rPr>
        <w:t>Postanowienia końcowe</w:t>
      </w:r>
    </w:p>
    <w:p w14:paraId="03E5B095" w14:textId="3E0CC15E" w:rsidR="00337BCD" w:rsidRPr="00394396" w:rsidRDefault="00337BCD" w:rsidP="00394396">
      <w:pPr>
        <w:pStyle w:val="Tekstpodstawowy"/>
        <w:numPr>
          <w:ilvl w:val="0"/>
          <w:numId w:val="30"/>
        </w:numPr>
        <w:spacing w:before="0" w:after="0" w:line="300" w:lineRule="atLeast"/>
        <w:rPr>
          <w:rFonts w:ascii="Garamond" w:hAnsi="Garamond" w:cs="Garamond"/>
        </w:rPr>
      </w:pPr>
      <w:r w:rsidRPr="00394396">
        <w:rPr>
          <w:rFonts w:ascii="Garamond" w:hAnsi="Garamond" w:cs="Garamond"/>
        </w:rPr>
        <w:t>Wykonawca potwierdza, że</w:t>
      </w:r>
      <w:r w:rsidR="005953C9" w:rsidRPr="00394396">
        <w:rPr>
          <w:rFonts w:ascii="Garamond" w:hAnsi="Garamond" w:cs="Garamond"/>
          <w:lang w:val="pl-PL"/>
        </w:rPr>
        <w:t xml:space="preserve"> na dzień zawarcia niniejszej Umowy</w:t>
      </w:r>
      <w:r w:rsidRPr="00394396">
        <w:rPr>
          <w:rFonts w:ascii="Garamond" w:hAnsi="Garamond" w:cs="Garamond"/>
        </w:rPr>
        <w:t xml:space="preserve"> znane są mu wszelkie okoliczności mające wpływ na ocenę prawdopodobieństwa wypadku ubezpieczeniowego, i z wyjątkiem sytuacji objęcia ochroną ubezpieczeniową nowych środków trwałych, nie będzie naliczał dodatkowej składki, o której mowa w art. 816 Kodeksu Cywilnego.</w:t>
      </w:r>
    </w:p>
    <w:p w14:paraId="1DB3F62F" w14:textId="3D178916" w:rsidR="00337BCD" w:rsidRPr="00394396" w:rsidRDefault="00337BCD" w:rsidP="00394396">
      <w:pPr>
        <w:pStyle w:val="Tekstpodstawowy"/>
        <w:numPr>
          <w:ilvl w:val="0"/>
          <w:numId w:val="30"/>
        </w:numPr>
        <w:spacing w:before="0" w:after="0" w:line="300" w:lineRule="atLeast"/>
        <w:rPr>
          <w:rFonts w:ascii="Garamond" w:hAnsi="Garamond" w:cs="Garamond"/>
        </w:rPr>
      </w:pPr>
      <w:bookmarkStart w:id="0" w:name="_Hlk493258691"/>
      <w:r w:rsidRPr="00394396">
        <w:rPr>
          <w:rFonts w:ascii="Garamond" w:hAnsi="Garamond" w:cs="Garamond"/>
        </w:rPr>
        <w:t xml:space="preserve">W sprawach nieuregulowanych w niniejszej Umowie mają zastosowanie odpowiednie przepisy ustawy z dnia 23.04.1964 r. Kodeks Cywilny (Dz. U. z </w:t>
      </w:r>
      <w:r w:rsidR="002759DB" w:rsidRPr="00394396">
        <w:rPr>
          <w:rFonts w:ascii="Garamond" w:hAnsi="Garamond" w:cs="Garamond"/>
        </w:rPr>
        <w:t xml:space="preserve">2024 poz. 1061 </w:t>
      </w:r>
      <w:r w:rsidRPr="00394396">
        <w:rPr>
          <w:rFonts w:ascii="Garamond" w:hAnsi="Garamond" w:cs="Garamond"/>
        </w:rPr>
        <w:t xml:space="preserve">z </w:t>
      </w:r>
      <w:proofErr w:type="spellStart"/>
      <w:r w:rsidRPr="00394396">
        <w:rPr>
          <w:rFonts w:ascii="Garamond" w:hAnsi="Garamond" w:cs="Garamond"/>
        </w:rPr>
        <w:t>późn</w:t>
      </w:r>
      <w:proofErr w:type="spellEnd"/>
      <w:r w:rsidRPr="00394396">
        <w:rPr>
          <w:rFonts w:ascii="Garamond" w:hAnsi="Garamond" w:cs="Garamond"/>
        </w:rPr>
        <w:t xml:space="preserve">. zm.), ustawy z </w:t>
      </w:r>
      <w:r w:rsidRPr="00394396">
        <w:rPr>
          <w:rFonts w:ascii="Garamond" w:hAnsi="Garamond" w:cs="Garamond"/>
        </w:rPr>
        <w:lastRenderedPageBreak/>
        <w:t>dnia 11 września 2015 r. o działalności ubezpieczeniowej i reasekuracyjnej (Dz. U. z </w:t>
      </w:r>
      <w:r w:rsidR="002759DB" w:rsidRPr="00394396">
        <w:rPr>
          <w:rFonts w:ascii="Garamond" w:hAnsi="Garamond" w:cs="Garamond"/>
        </w:rPr>
        <w:t>2024 poz. 838</w:t>
      </w:r>
      <w:r w:rsidR="00CE0274" w:rsidRPr="00394396">
        <w:rPr>
          <w:rFonts w:ascii="Garamond" w:hAnsi="Garamond" w:cs="Garamond"/>
        </w:rPr>
        <w:t xml:space="preserve"> </w:t>
      </w:r>
      <w:r w:rsidRPr="00394396">
        <w:rPr>
          <w:rFonts w:ascii="Garamond" w:hAnsi="Garamond" w:cs="Garamond"/>
        </w:rPr>
        <w:t xml:space="preserve">z </w:t>
      </w:r>
      <w:proofErr w:type="spellStart"/>
      <w:r w:rsidRPr="00394396">
        <w:rPr>
          <w:rFonts w:ascii="Garamond" w:hAnsi="Garamond" w:cs="Garamond"/>
        </w:rPr>
        <w:t>późn</w:t>
      </w:r>
      <w:proofErr w:type="spellEnd"/>
      <w:r w:rsidRPr="00394396">
        <w:rPr>
          <w:rFonts w:ascii="Garamond" w:hAnsi="Garamond" w:cs="Garamond"/>
        </w:rPr>
        <w:t>. zm.) oraz inne przepisy powszechnie obowiązujące.</w:t>
      </w:r>
    </w:p>
    <w:bookmarkEnd w:id="0"/>
    <w:p w14:paraId="1BF82971" w14:textId="77777777" w:rsidR="00337BCD" w:rsidRPr="00394396" w:rsidRDefault="00337BCD" w:rsidP="00394396">
      <w:pPr>
        <w:pStyle w:val="Tekstpodstawowy"/>
        <w:numPr>
          <w:ilvl w:val="0"/>
          <w:numId w:val="30"/>
        </w:numPr>
        <w:spacing w:before="0" w:after="0" w:line="300" w:lineRule="atLeast"/>
        <w:rPr>
          <w:rFonts w:ascii="Garamond" w:hAnsi="Garamond" w:cs="Garamond"/>
        </w:rPr>
      </w:pPr>
      <w:r w:rsidRPr="00394396">
        <w:rPr>
          <w:rFonts w:ascii="Garamond" w:hAnsi="Garamond" w:cs="Garamond"/>
        </w:rPr>
        <w:t>Wszystkie załączniki do niniejszej Umowy oraz aneksy stanowią integralną część Umowy i powinny być interpretowane zgodnie z jej treścią.</w:t>
      </w:r>
    </w:p>
    <w:p w14:paraId="1A5A88A7" w14:textId="77777777" w:rsidR="00337BCD" w:rsidRPr="00394396" w:rsidRDefault="00337BCD" w:rsidP="00394396">
      <w:pPr>
        <w:pStyle w:val="Tekstpodstawowy"/>
        <w:numPr>
          <w:ilvl w:val="0"/>
          <w:numId w:val="30"/>
        </w:numPr>
        <w:spacing w:before="0" w:after="0" w:line="300" w:lineRule="atLeast"/>
        <w:rPr>
          <w:rFonts w:ascii="Garamond" w:hAnsi="Garamond" w:cs="Garamond"/>
        </w:rPr>
      </w:pPr>
      <w:r w:rsidRPr="00394396">
        <w:rPr>
          <w:rFonts w:ascii="Garamond" w:hAnsi="Garamond" w:cs="Garamond"/>
        </w:rPr>
        <w:t xml:space="preserve">Umowę sporządzono w </w:t>
      </w:r>
      <w:r w:rsidR="00390295" w:rsidRPr="00394396">
        <w:rPr>
          <w:rFonts w:ascii="Garamond" w:hAnsi="Garamond" w:cs="Garamond"/>
          <w:lang w:val="pl-PL"/>
        </w:rPr>
        <w:t>dwóch</w:t>
      </w:r>
      <w:r w:rsidRPr="00394396">
        <w:rPr>
          <w:rFonts w:ascii="Garamond" w:hAnsi="Garamond" w:cs="Garamond"/>
        </w:rPr>
        <w:t xml:space="preserve"> jednobrzmiących egzemplarzach, </w:t>
      </w:r>
      <w:r w:rsidR="00390295" w:rsidRPr="00394396">
        <w:rPr>
          <w:rFonts w:ascii="Garamond" w:hAnsi="Garamond" w:cs="Garamond"/>
          <w:lang w:val="pl-PL"/>
        </w:rPr>
        <w:t>jeden</w:t>
      </w:r>
      <w:r w:rsidRPr="00394396">
        <w:rPr>
          <w:rFonts w:ascii="Garamond" w:hAnsi="Garamond" w:cs="Garamond"/>
        </w:rPr>
        <w:t xml:space="preserve"> dla Zamawiającego oraz </w:t>
      </w:r>
      <w:r w:rsidR="00390295" w:rsidRPr="00394396">
        <w:rPr>
          <w:rFonts w:ascii="Garamond" w:hAnsi="Garamond" w:cs="Garamond"/>
          <w:lang w:val="pl-PL"/>
        </w:rPr>
        <w:t>jeden</w:t>
      </w:r>
      <w:r w:rsidRPr="00394396">
        <w:rPr>
          <w:rFonts w:ascii="Garamond" w:hAnsi="Garamond" w:cs="Garamond"/>
        </w:rPr>
        <w:t xml:space="preserve"> dla Wykonawcy.</w:t>
      </w:r>
    </w:p>
    <w:p w14:paraId="1E3935C7" w14:textId="77777777" w:rsidR="00337BCD" w:rsidRPr="00394396" w:rsidRDefault="00337BCD" w:rsidP="00394396">
      <w:pPr>
        <w:pStyle w:val="Tekstpodstawowy"/>
        <w:numPr>
          <w:ilvl w:val="0"/>
          <w:numId w:val="30"/>
        </w:numPr>
        <w:spacing w:before="0" w:after="0" w:line="300" w:lineRule="atLeast"/>
        <w:rPr>
          <w:rFonts w:ascii="Garamond" w:hAnsi="Garamond" w:cs="Garamond"/>
        </w:rPr>
      </w:pPr>
      <w:r w:rsidRPr="00394396">
        <w:rPr>
          <w:rFonts w:ascii="Garamond" w:hAnsi="Garamond" w:cs="Garamond"/>
        </w:rPr>
        <w:t>Spory wynikłe z niniejszej Umowy będą rozpatrywane przez Sąd właściwy dla siedziby Zamawiającego.</w:t>
      </w:r>
    </w:p>
    <w:p w14:paraId="13D0D53C" w14:textId="77777777" w:rsidR="00E5715D" w:rsidRPr="00394396" w:rsidRDefault="00E5715D" w:rsidP="00394396">
      <w:pPr>
        <w:pStyle w:val="Tekstpodstawowy"/>
        <w:spacing w:before="0" w:after="0" w:line="300" w:lineRule="atLeast"/>
        <w:rPr>
          <w:rFonts w:ascii="Garamond" w:hAnsi="Garamond"/>
        </w:rPr>
      </w:pPr>
    </w:p>
    <w:p w14:paraId="4D910C47" w14:textId="77777777" w:rsidR="00390295" w:rsidRPr="00394396" w:rsidRDefault="00390295" w:rsidP="00394396">
      <w:pPr>
        <w:pStyle w:val="Tekstpodstawowy"/>
        <w:spacing w:before="0" w:after="0" w:line="300" w:lineRule="atLeast"/>
        <w:rPr>
          <w:rFonts w:ascii="Garamond" w:hAnsi="Garamond"/>
        </w:rPr>
      </w:pPr>
    </w:p>
    <w:p w14:paraId="61727C94" w14:textId="77777777" w:rsidR="003947FC" w:rsidRPr="00394396" w:rsidRDefault="003947FC" w:rsidP="00394396">
      <w:pPr>
        <w:pStyle w:val="Tekstpodstawowy"/>
        <w:spacing w:before="0" w:after="0" w:line="300" w:lineRule="atLeast"/>
        <w:rPr>
          <w:rFonts w:ascii="Garamond" w:hAnsi="Garamond"/>
        </w:rPr>
      </w:pPr>
    </w:p>
    <w:p w14:paraId="002236C0" w14:textId="77777777" w:rsidR="00203D9B" w:rsidRPr="00394396" w:rsidRDefault="00203D9B" w:rsidP="00394396">
      <w:pPr>
        <w:spacing w:after="0" w:line="300" w:lineRule="atLeast"/>
        <w:rPr>
          <w:rFonts w:ascii="Garamond" w:hAnsi="Garamond"/>
          <w:b/>
          <w:iCs/>
          <w:sz w:val="24"/>
          <w:szCs w:val="24"/>
          <w:lang w:val="x-none"/>
        </w:rPr>
      </w:pPr>
      <w:r w:rsidRPr="00394396">
        <w:rPr>
          <w:rFonts w:ascii="Garamond" w:hAnsi="Garamond"/>
          <w:b/>
          <w:iCs/>
          <w:sz w:val="24"/>
          <w:szCs w:val="24"/>
          <w:lang w:val="x-none"/>
        </w:rPr>
        <w:t xml:space="preserve">……………………………………                    </w:t>
      </w:r>
      <w:r w:rsidR="00506094" w:rsidRPr="00394396">
        <w:rPr>
          <w:rFonts w:ascii="Garamond" w:hAnsi="Garamond"/>
          <w:b/>
          <w:iCs/>
          <w:sz w:val="24"/>
          <w:szCs w:val="24"/>
          <w:lang w:val="x-none"/>
        </w:rPr>
        <w:t xml:space="preserve">                    …………………………………..</w:t>
      </w:r>
    </w:p>
    <w:p w14:paraId="3B9B1654" w14:textId="77777777" w:rsidR="00203D9B" w:rsidRPr="00394396" w:rsidRDefault="00203D9B" w:rsidP="00394396">
      <w:pPr>
        <w:spacing w:after="0" w:line="300" w:lineRule="atLeast"/>
        <w:rPr>
          <w:rFonts w:ascii="Garamond" w:hAnsi="Garamond"/>
          <w:b/>
          <w:iCs/>
          <w:sz w:val="24"/>
          <w:szCs w:val="24"/>
        </w:rPr>
      </w:pPr>
      <w:r w:rsidRPr="00394396">
        <w:rPr>
          <w:rFonts w:ascii="Garamond" w:hAnsi="Garamond"/>
          <w:b/>
          <w:iCs/>
          <w:sz w:val="24"/>
          <w:szCs w:val="24"/>
          <w:lang w:val="x-none"/>
        </w:rPr>
        <w:t xml:space="preserve">       </w:t>
      </w:r>
      <w:r w:rsidRPr="00394396">
        <w:rPr>
          <w:rFonts w:ascii="Garamond" w:hAnsi="Garamond"/>
          <w:b/>
          <w:iCs/>
          <w:sz w:val="24"/>
          <w:szCs w:val="24"/>
        </w:rPr>
        <w:tab/>
      </w:r>
      <w:r w:rsidRPr="00394396">
        <w:rPr>
          <w:rFonts w:ascii="Garamond" w:hAnsi="Garamond"/>
          <w:b/>
          <w:iCs/>
          <w:sz w:val="24"/>
          <w:szCs w:val="24"/>
          <w:lang w:val="x-none"/>
        </w:rPr>
        <w:t xml:space="preserve"> ZAMAWIAJĄCY</w:t>
      </w:r>
      <w:r w:rsidRPr="00394396">
        <w:rPr>
          <w:rFonts w:ascii="Garamond" w:hAnsi="Garamond"/>
          <w:b/>
          <w:iCs/>
          <w:sz w:val="24"/>
          <w:szCs w:val="24"/>
          <w:lang w:val="x-none"/>
        </w:rPr>
        <w:tab/>
      </w:r>
      <w:r w:rsidRPr="00394396">
        <w:rPr>
          <w:rFonts w:ascii="Garamond" w:hAnsi="Garamond"/>
          <w:b/>
          <w:iCs/>
          <w:sz w:val="24"/>
          <w:szCs w:val="24"/>
          <w:lang w:val="x-none"/>
        </w:rPr>
        <w:tab/>
      </w:r>
      <w:r w:rsidRPr="00394396">
        <w:rPr>
          <w:rFonts w:ascii="Garamond" w:hAnsi="Garamond"/>
          <w:b/>
          <w:iCs/>
          <w:sz w:val="24"/>
          <w:szCs w:val="24"/>
          <w:lang w:val="x-none"/>
        </w:rPr>
        <w:tab/>
      </w:r>
      <w:r w:rsidRPr="00394396">
        <w:rPr>
          <w:rFonts w:ascii="Garamond" w:hAnsi="Garamond"/>
          <w:b/>
          <w:iCs/>
          <w:sz w:val="24"/>
          <w:szCs w:val="24"/>
          <w:lang w:val="x-none"/>
        </w:rPr>
        <w:tab/>
      </w:r>
      <w:r w:rsidRPr="00394396">
        <w:rPr>
          <w:rFonts w:ascii="Garamond" w:hAnsi="Garamond"/>
          <w:b/>
          <w:iCs/>
          <w:sz w:val="24"/>
          <w:szCs w:val="24"/>
          <w:lang w:val="x-none"/>
        </w:rPr>
        <w:tab/>
      </w:r>
      <w:r w:rsidRPr="00394396">
        <w:rPr>
          <w:rFonts w:ascii="Garamond" w:hAnsi="Garamond"/>
          <w:b/>
          <w:iCs/>
          <w:sz w:val="24"/>
          <w:szCs w:val="24"/>
        </w:rPr>
        <w:tab/>
        <w:t xml:space="preserve">     </w:t>
      </w:r>
      <w:r w:rsidRPr="00394396">
        <w:rPr>
          <w:rFonts w:ascii="Garamond" w:hAnsi="Garamond"/>
          <w:b/>
          <w:iCs/>
          <w:sz w:val="24"/>
          <w:szCs w:val="24"/>
          <w:lang w:val="x-none"/>
        </w:rPr>
        <w:t>WYKONAWCA</w:t>
      </w:r>
    </w:p>
    <w:sectPr w:rsidR="00203D9B" w:rsidRPr="00394396" w:rsidSect="00394396">
      <w:headerReference w:type="even" r:id="rId9"/>
      <w:headerReference w:type="default" r:id="rId10"/>
      <w:footerReference w:type="default" r:id="rId11"/>
      <w:headerReference w:type="first" r:id="rId12"/>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1752D" w14:textId="77777777" w:rsidR="001A3B89" w:rsidRDefault="001A3B89" w:rsidP="00203D9B">
      <w:pPr>
        <w:spacing w:after="0" w:line="240" w:lineRule="auto"/>
      </w:pPr>
      <w:r>
        <w:separator/>
      </w:r>
    </w:p>
  </w:endnote>
  <w:endnote w:type="continuationSeparator" w:id="0">
    <w:p w14:paraId="22BCF5CD" w14:textId="77777777" w:rsidR="001A3B89" w:rsidRDefault="001A3B89" w:rsidP="00203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56835" w14:textId="77777777" w:rsidR="00A57E6E" w:rsidRPr="00572343" w:rsidRDefault="00A57E6E" w:rsidP="00572343">
    <w:pPr>
      <w:pStyle w:val="Stopka"/>
      <w:jc w:val="center"/>
      <w:rPr>
        <w:rFonts w:ascii="Garamond" w:hAnsi="Garamond"/>
        <w:sz w:val="18"/>
        <w:szCs w:val="18"/>
      </w:rPr>
    </w:pPr>
    <w:r w:rsidRPr="00572343">
      <w:rPr>
        <w:rFonts w:ascii="Garamond" w:hAnsi="Garamond"/>
        <w:sz w:val="18"/>
        <w:szCs w:val="18"/>
      </w:rPr>
      <w:t xml:space="preserve">Strona </w:t>
    </w:r>
    <w:r w:rsidRPr="00572343">
      <w:rPr>
        <w:rFonts w:ascii="Garamond" w:hAnsi="Garamond"/>
        <w:b/>
        <w:bCs/>
        <w:sz w:val="18"/>
        <w:szCs w:val="18"/>
      </w:rPr>
      <w:fldChar w:fldCharType="begin"/>
    </w:r>
    <w:r w:rsidRPr="00572343">
      <w:rPr>
        <w:rFonts w:ascii="Garamond" w:hAnsi="Garamond"/>
        <w:b/>
        <w:bCs/>
        <w:sz w:val="18"/>
        <w:szCs w:val="18"/>
      </w:rPr>
      <w:instrText>PAGE</w:instrText>
    </w:r>
    <w:r w:rsidRPr="00572343">
      <w:rPr>
        <w:rFonts w:ascii="Garamond" w:hAnsi="Garamond"/>
        <w:b/>
        <w:bCs/>
        <w:sz w:val="18"/>
        <w:szCs w:val="18"/>
      </w:rPr>
      <w:fldChar w:fldCharType="separate"/>
    </w:r>
    <w:r w:rsidR="00FD70D9">
      <w:rPr>
        <w:rFonts w:ascii="Garamond" w:hAnsi="Garamond"/>
        <w:b/>
        <w:bCs/>
        <w:noProof/>
        <w:sz w:val="18"/>
        <w:szCs w:val="18"/>
      </w:rPr>
      <w:t>7</w:t>
    </w:r>
    <w:r w:rsidRPr="00572343">
      <w:rPr>
        <w:rFonts w:ascii="Garamond" w:hAnsi="Garamond"/>
        <w:b/>
        <w:bCs/>
        <w:sz w:val="18"/>
        <w:szCs w:val="18"/>
      </w:rPr>
      <w:fldChar w:fldCharType="end"/>
    </w:r>
    <w:r w:rsidRPr="00572343">
      <w:rPr>
        <w:rFonts w:ascii="Garamond" w:hAnsi="Garamond"/>
        <w:sz w:val="18"/>
        <w:szCs w:val="18"/>
      </w:rPr>
      <w:t xml:space="preserve"> z </w:t>
    </w:r>
    <w:r w:rsidRPr="00572343">
      <w:rPr>
        <w:rFonts w:ascii="Garamond" w:hAnsi="Garamond"/>
        <w:b/>
        <w:bCs/>
        <w:sz w:val="18"/>
        <w:szCs w:val="18"/>
      </w:rPr>
      <w:fldChar w:fldCharType="begin"/>
    </w:r>
    <w:r w:rsidRPr="00572343">
      <w:rPr>
        <w:rFonts w:ascii="Garamond" w:hAnsi="Garamond"/>
        <w:b/>
        <w:bCs/>
        <w:sz w:val="18"/>
        <w:szCs w:val="18"/>
      </w:rPr>
      <w:instrText>NUMPAGES</w:instrText>
    </w:r>
    <w:r w:rsidRPr="00572343">
      <w:rPr>
        <w:rFonts w:ascii="Garamond" w:hAnsi="Garamond"/>
        <w:b/>
        <w:bCs/>
        <w:sz w:val="18"/>
        <w:szCs w:val="18"/>
      </w:rPr>
      <w:fldChar w:fldCharType="separate"/>
    </w:r>
    <w:r w:rsidR="00FD70D9">
      <w:rPr>
        <w:rFonts w:ascii="Garamond" w:hAnsi="Garamond"/>
        <w:b/>
        <w:bCs/>
        <w:noProof/>
        <w:sz w:val="18"/>
        <w:szCs w:val="18"/>
      </w:rPr>
      <w:t>7</w:t>
    </w:r>
    <w:r w:rsidRPr="00572343">
      <w:rPr>
        <w:rFonts w:ascii="Garamond" w:hAnsi="Garamond"/>
        <w:b/>
        <w:bCs/>
        <w:sz w:val="18"/>
        <w:szCs w:val="18"/>
      </w:rPr>
      <w:fldChar w:fldCharType="end"/>
    </w:r>
  </w:p>
  <w:p w14:paraId="73AB7FE9" w14:textId="77777777" w:rsidR="00A57E6E" w:rsidRDefault="00A57E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CF229" w14:textId="77777777" w:rsidR="001A3B89" w:rsidRDefault="001A3B89" w:rsidP="00203D9B">
      <w:pPr>
        <w:spacing w:after="0" w:line="240" w:lineRule="auto"/>
      </w:pPr>
      <w:r>
        <w:separator/>
      </w:r>
    </w:p>
  </w:footnote>
  <w:footnote w:type="continuationSeparator" w:id="0">
    <w:p w14:paraId="7DA0E8BD" w14:textId="77777777" w:rsidR="001A3B89" w:rsidRDefault="001A3B89" w:rsidP="00203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53787" w14:textId="77777777" w:rsidR="001A1437" w:rsidRDefault="00267C97">
    <w:pPr>
      <w:pStyle w:val="Nagwek"/>
    </w:pPr>
    <w:r>
      <w:rPr>
        <w:noProof/>
      </w:rPr>
      <w:pict w14:anchorId="25DE7A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59094" o:spid="_x0000_s1026" type="#_x0000_t136" style="position:absolute;left:0;text-align:left;margin-left:0;margin-top:0;width:399.6pt;height:239.75pt;rotation:315;z-index:-251655168;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0A10A" w14:textId="18822BED" w:rsidR="00394396" w:rsidRPr="00267C97" w:rsidRDefault="00394396">
    <w:pPr>
      <w:pStyle w:val="Nagwek"/>
      <w:rPr>
        <w:rFonts w:ascii="Garamond" w:hAnsi="Garamond"/>
        <w:b/>
        <w:bCs/>
        <w:sz w:val="24"/>
        <w:szCs w:val="24"/>
      </w:rPr>
    </w:pPr>
    <w:r w:rsidRPr="00267C97">
      <w:rPr>
        <w:rFonts w:ascii="Garamond" w:hAnsi="Garamond"/>
        <w:b/>
        <w:bCs/>
        <w:sz w:val="24"/>
        <w:szCs w:val="24"/>
      </w:rPr>
      <w:t>Załącznik 2B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1DEDC" w14:textId="77777777" w:rsidR="001A1437" w:rsidRDefault="00267C97">
    <w:pPr>
      <w:pStyle w:val="Nagwek"/>
    </w:pPr>
    <w:r>
      <w:rPr>
        <w:noProof/>
      </w:rPr>
      <w:pict w14:anchorId="63116C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59093" o:spid="_x0000_s1025" type="#_x0000_t136" style="position:absolute;left:0;text-align:left;margin-left:0;margin-top:0;width:399.6pt;height:239.75pt;rotation:315;z-index:-251657216;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488A"/>
    <w:multiLevelType w:val="hybridMultilevel"/>
    <w:tmpl w:val="038EC08A"/>
    <w:lvl w:ilvl="0" w:tplc="05501100">
      <w:start w:val="1"/>
      <w:numFmt w:val="ordinal"/>
      <w:lvlText w:val="%1"/>
      <w:lvlJc w:val="left"/>
      <w:pPr>
        <w:tabs>
          <w:tab w:val="num" w:pos="357"/>
        </w:tabs>
        <w:ind w:left="357" w:hanging="357"/>
      </w:pPr>
      <w:rPr>
        <w:rFonts w:hint="default"/>
        <w:b w:val="0"/>
      </w:rPr>
    </w:lvl>
    <w:lvl w:ilvl="1" w:tplc="DAA2FB36">
      <w:start w:val="1"/>
      <w:numFmt w:val="decimal"/>
      <w:lvlText w:val="%2)"/>
      <w:lvlJc w:val="left"/>
      <w:pPr>
        <w:tabs>
          <w:tab w:val="num" w:pos="1443"/>
        </w:tabs>
        <w:ind w:left="1443" w:hanging="363"/>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17C1CA3"/>
    <w:multiLevelType w:val="hybridMultilevel"/>
    <w:tmpl w:val="C7D0060E"/>
    <w:lvl w:ilvl="0" w:tplc="3FA05A62">
      <w:start w:val="1"/>
      <w:numFmt w:val="ordinal"/>
      <w:lvlText w:val="%1"/>
      <w:lvlJc w:val="left"/>
      <w:pPr>
        <w:tabs>
          <w:tab w:val="num" w:pos="357"/>
        </w:tabs>
        <w:ind w:left="357" w:hanging="357"/>
      </w:pPr>
      <w:rPr>
        <w:rFonts w:hint="default"/>
        <w:b w:val="0"/>
      </w:rPr>
    </w:lvl>
    <w:lvl w:ilvl="1" w:tplc="A7342524">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7E32C6"/>
    <w:multiLevelType w:val="hybridMultilevel"/>
    <w:tmpl w:val="2D58D5E6"/>
    <w:lvl w:ilvl="0" w:tplc="969C83B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CB3621"/>
    <w:multiLevelType w:val="hybridMultilevel"/>
    <w:tmpl w:val="D6DA05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F370E"/>
    <w:multiLevelType w:val="hybridMultilevel"/>
    <w:tmpl w:val="25105A9A"/>
    <w:lvl w:ilvl="0" w:tplc="260E4CC8">
      <w:start w:val="1"/>
      <w:numFmt w:val="decimal"/>
      <w:lvlText w:val="%1."/>
      <w:lvlJc w:val="left"/>
      <w:pPr>
        <w:tabs>
          <w:tab w:val="num" w:pos="363"/>
        </w:tabs>
        <w:ind w:left="363"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79E6A78"/>
    <w:multiLevelType w:val="hybridMultilevel"/>
    <w:tmpl w:val="656C5A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3C2471"/>
    <w:multiLevelType w:val="hybridMultilevel"/>
    <w:tmpl w:val="8946C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F9369A"/>
    <w:multiLevelType w:val="hybridMultilevel"/>
    <w:tmpl w:val="55D68086"/>
    <w:lvl w:ilvl="0" w:tplc="0130016A">
      <w:start w:val="1"/>
      <w:numFmt w:val="decimal"/>
      <w:lvlText w:val="%1."/>
      <w:lvlJc w:val="left"/>
      <w:pPr>
        <w:ind w:left="360" w:hanging="360"/>
      </w:pPr>
      <w:rPr>
        <w:rFonts w:ascii="Garamond" w:hAnsi="Garamond"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93B1666"/>
    <w:multiLevelType w:val="multilevel"/>
    <w:tmpl w:val="8FBCCBA2"/>
    <w:lvl w:ilvl="0">
      <w:start w:val="1"/>
      <w:numFmt w:val="decimal"/>
      <w:lvlText w:val="%1)"/>
      <w:lvlJc w:val="left"/>
      <w:pPr>
        <w:tabs>
          <w:tab w:val="num" w:pos="786"/>
        </w:tabs>
        <w:ind w:left="786" w:hanging="360"/>
      </w:pPr>
      <w:rPr>
        <w:rFonts w:hint="default"/>
        <w:b w:val="0"/>
        <w:sz w:val="20"/>
        <w:szCs w:val="20"/>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9" w15:restartNumberingAfterBreak="0">
    <w:nsid w:val="1A166E56"/>
    <w:multiLevelType w:val="hybridMultilevel"/>
    <w:tmpl w:val="4BD80B8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D7A17F4"/>
    <w:multiLevelType w:val="multilevel"/>
    <w:tmpl w:val="1BC47F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565852"/>
    <w:multiLevelType w:val="multilevel"/>
    <w:tmpl w:val="1A5EE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AA5B77"/>
    <w:multiLevelType w:val="hybridMultilevel"/>
    <w:tmpl w:val="4E22DAE4"/>
    <w:lvl w:ilvl="0" w:tplc="F5901AB6">
      <w:start w:val="1"/>
      <w:numFmt w:val="ordinal"/>
      <w:lvlText w:val="%1"/>
      <w:lvlJc w:val="left"/>
      <w:pPr>
        <w:tabs>
          <w:tab w:val="num" w:pos="357"/>
        </w:tabs>
        <w:ind w:left="357" w:hanging="357"/>
      </w:pPr>
      <w:rPr>
        <w:rFonts w:hint="default"/>
        <w:b w:val="0"/>
      </w:rPr>
    </w:lvl>
    <w:lvl w:ilvl="1" w:tplc="6630D552">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38E263D"/>
    <w:multiLevelType w:val="hybridMultilevel"/>
    <w:tmpl w:val="D1982E82"/>
    <w:lvl w:ilvl="0" w:tplc="9880CE0C">
      <w:start w:val="1"/>
      <w:numFmt w:val="decimal"/>
      <w:lvlText w:val="%1)"/>
      <w:lvlJc w:val="left"/>
      <w:pPr>
        <w:ind w:left="717" w:hanging="360"/>
      </w:pPr>
      <w:rPr>
        <w:rFonts w:hint="default"/>
        <w:b w:val="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24161FFB"/>
    <w:multiLevelType w:val="multilevel"/>
    <w:tmpl w:val="FC5C0DB2"/>
    <w:lvl w:ilvl="0">
      <w:start w:val="1"/>
      <w:numFmt w:val="decimal"/>
      <w:lvlText w:val="%1."/>
      <w:lvlJc w:val="left"/>
      <w:pPr>
        <w:tabs>
          <w:tab w:val="num" w:pos="502"/>
        </w:tabs>
        <w:ind w:left="502" w:hanging="360"/>
      </w:pPr>
      <w:rPr>
        <w:rFonts w:ascii="Garamond" w:hAnsi="Garamond" w:cs="Arial" w:hint="default"/>
        <w:b w:val="0"/>
        <w:sz w:val="20"/>
        <w:szCs w:val="20"/>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b w:val="0"/>
        <w:bCs w:val="0"/>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7A942F8"/>
    <w:multiLevelType w:val="multilevel"/>
    <w:tmpl w:val="EE002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85324BD"/>
    <w:multiLevelType w:val="hybridMultilevel"/>
    <w:tmpl w:val="7CAAFFA2"/>
    <w:lvl w:ilvl="0" w:tplc="46A0E8C6">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685421"/>
    <w:multiLevelType w:val="hybridMultilevel"/>
    <w:tmpl w:val="243A3AC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89E5E85"/>
    <w:multiLevelType w:val="hybridMultilevel"/>
    <w:tmpl w:val="CF50A7D4"/>
    <w:lvl w:ilvl="0" w:tplc="72FC9A7A">
      <w:start w:val="1"/>
      <w:numFmt w:val="decimal"/>
      <w:lvlText w:val="%1."/>
      <w:lvlJc w:val="left"/>
      <w:pPr>
        <w:tabs>
          <w:tab w:val="num" w:pos="363"/>
        </w:tabs>
        <w:ind w:left="363" w:hanging="363"/>
      </w:pPr>
      <w:rPr>
        <w:rFonts w:hint="default"/>
        <w:b/>
      </w:rPr>
    </w:lvl>
    <w:lvl w:ilvl="1" w:tplc="1E343738">
      <w:start w:val="1"/>
      <w:numFmt w:val="decimal"/>
      <w:lvlText w:val="%2)"/>
      <w:lvlJc w:val="left"/>
      <w:pPr>
        <w:tabs>
          <w:tab w:val="num" w:pos="720"/>
        </w:tabs>
        <w:ind w:left="720" w:hanging="363"/>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9EB6643"/>
    <w:multiLevelType w:val="hybridMultilevel"/>
    <w:tmpl w:val="B576ED8A"/>
    <w:lvl w:ilvl="0" w:tplc="B81EF4C2">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FF2B03"/>
    <w:multiLevelType w:val="multilevel"/>
    <w:tmpl w:val="9D0420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E9666AF"/>
    <w:multiLevelType w:val="hybridMultilevel"/>
    <w:tmpl w:val="65CC9E58"/>
    <w:lvl w:ilvl="0" w:tplc="2D324882">
      <w:start w:val="1"/>
      <w:numFmt w:val="decimal"/>
      <w:lvlText w:val="%1)"/>
      <w:lvlJc w:val="left"/>
      <w:pPr>
        <w:tabs>
          <w:tab w:val="num" w:pos="714"/>
        </w:tabs>
        <w:ind w:left="714" w:hanging="357"/>
      </w:pPr>
      <w:rPr>
        <w:rFonts w:hint="default"/>
        <w:b w:val="0"/>
      </w:rPr>
    </w:lvl>
    <w:lvl w:ilvl="1" w:tplc="DAA2FB36">
      <w:start w:val="1"/>
      <w:numFmt w:val="decimal"/>
      <w:lvlText w:val="%2)"/>
      <w:lvlJc w:val="left"/>
      <w:pPr>
        <w:tabs>
          <w:tab w:val="num" w:pos="1800"/>
        </w:tabs>
        <w:ind w:left="1800" w:hanging="363"/>
      </w:pPr>
      <w:rPr>
        <w:rFonts w:hint="default"/>
        <w:b/>
      </w:r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22" w15:restartNumberingAfterBreak="0">
    <w:nsid w:val="31AF54B6"/>
    <w:multiLevelType w:val="hybridMultilevel"/>
    <w:tmpl w:val="F1FAC4EC"/>
    <w:lvl w:ilvl="0" w:tplc="27985C1A">
      <w:start w:val="1"/>
      <w:numFmt w:val="ordinal"/>
      <w:lvlText w:val="%1"/>
      <w:lvlJc w:val="left"/>
      <w:pPr>
        <w:tabs>
          <w:tab w:val="num" w:pos="357"/>
        </w:tabs>
        <w:ind w:left="357" w:hanging="357"/>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26748E0"/>
    <w:multiLevelType w:val="hybridMultilevel"/>
    <w:tmpl w:val="0262EBB0"/>
    <w:lvl w:ilvl="0" w:tplc="5A144BD2">
      <w:start w:val="1"/>
      <w:numFmt w:val="decimal"/>
      <w:lvlText w:val="%1."/>
      <w:lvlJc w:val="left"/>
      <w:pPr>
        <w:tabs>
          <w:tab w:val="num" w:pos="363"/>
        </w:tabs>
        <w:ind w:left="363"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3934BDB"/>
    <w:multiLevelType w:val="multilevel"/>
    <w:tmpl w:val="957E8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4374EA8"/>
    <w:multiLevelType w:val="hybridMultilevel"/>
    <w:tmpl w:val="FFFC19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6510ADF"/>
    <w:multiLevelType w:val="hybridMultilevel"/>
    <w:tmpl w:val="89C6E3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9B1F9C"/>
    <w:multiLevelType w:val="hybridMultilevel"/>
    <w:tmpl w:val="DB7CA0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0B5B4B"/>
    <w:multiLevelType w:val="multilevel"/>
    <w:tmpl w:val="08EA6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E9D5280"/>
    <w:multiLevelType w:val="hybridMultilevel"/>
    <w:tmpl w:val="7F54478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ECF3C07"/>
    <w:multiLevelType w:val="multilevel"/>
    <w:tmpl w:val="166EB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ED954A2"/>
    <w:multiLevelType w:val="hybridMultilevel"/>
    <w:tmpl w:val="3E1E5918"/>
    <w:lvl w:ilvl="0" w:tplc="203A9D2C">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EE752A2"/>
    <w:multiLevelType w:val="multilevel"/>
    <w:tmpl w:val="9B163F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0066AE0"/>
    <w:multiLevelType w:val="multilevel"/>
    <w:tmpl w:val="3D3227A6"/>
    <w:lvl w:ilvl="0">
      <w:start w:val="1"/>
      <w:numFmt w:val="decimal"/>
      <w:lvlText w:val="%1)"/>
      <w:lvlJc w:val="left"/>
      <w:pPr>
        <w:tabs>
          <w:tab w:val="num" w:pos="786"/>
        </w:tabs>
        <w:ind w:left="786" w:hanging="360"/>
      </w:pPr>
      <w:rPr>
        <w:rFonts w:hint="default"/>
        <w:b w:val="0"/>
        <w:sz w:val="20"/>
        <w:szCs w:val="20"/>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34" w15:restartNumberingAfterBreak="0">
    <w:nsid w:val="4312568E"/>
    <w:multiLevelType w:val="hybridMultilevel"/>
    <w:tmpl w:val="A1BEA484"/>
    <w:lvl w:ilvl="0" w:tplc="F356BD4A">
      <w:start w:val="1"/>
      <w:numFmt w:val="ordinal"/>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3683732"/>
    <w:multiLevelType w:val="hybridMultilevel"/>
    <w:tmpl w:val="BC2A24A8"/>
    <w:lvl w:ilvl="0" w:tplc="04150011">
      <w:start w:val="1"/>
      <w:numFmt w:val="decimal"/>
      <w:lvlText w:val="%1)"/>
      <w:lvlJc w:val="left"/>
      <w:pPr>
        <w:tabs>
          <w:tab w:val="num" w:pos="1071"/>
        </w:tabs>
        <w:ind w:left="1071" w:hanging="363"/>
      </w:pPr>
      <w:rPr>
        <w:rFonts w:hint="default"/>
        <w:b w:val="0"/>
        <w:i w:val="0"/>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36" w15:restartNumberingAfterBreak="0">
    <w:nsid w:val="479A0FB5"/>
    <w:multiLevelType w:val="hybridMultilevel"/>
    <w:tmpl w:val="E3CA3BE8"/>
    <w:lvl w:ilvl="0" w:tplc="68A4D4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8A77698"/>
    <w:multiLevelType w:val="hybridMultilevel"/>
    <w:tmpl w:val="3C86668E"/>
    <w:lvl w:ilvl="0" w:tplc="C4C68488">
      <w:start w:val="1"/>
      <w:numFmt w:val="ordinal"/>
      <w:lvlText w:val="%1"/>
      <w:lvlJc w:val="left"/>
      <w:pPr>
        <w:tabs>
          <w:tab w:val="num" w:pos="357"/>
        </w:tabs>
        <w:ind w:left="357" w:hanging="357"/>
      </w:pPr>
      <w:rPr>
        <w:rFonts w:hint="default"/>
        <w:b/>
        <w:color w:val="auto"/>
      </w:rPr>
    </w:lvl>
    <w:lvl w:ilvl="1" w:tplc="47340022">
      <w:start w:val="1"/>
      <w:numFmt w:val="decimal"/>
      <w:lvlText w:val="%2)"/>
      <w:lvlJc w:val="left"/>
      <w:pPr>
        <w:tabs>
          <w:tab w:val="num" w:pos="720"/>
        </w:tabs>
        <w:ind w:left="720" w:hanging="363"/>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BF5449B"/>
    <w:multiLevelType w:val="hybridMultilevel"/>
    <w:tmpl w:val="8AE023C8"/>
    <w:lvl w:ilvl="0" w:tplc="061E2892">
      <w:start w:val="1"/>
      <w:numFmt w:val="decimal"/>
      <w:lvlText w:val="%1."/>
      <w:lvlJc w:val="left"/>
      <w:pPr>
        <w:tabs>
          <w:tab w:val="num" w:pos="363"/>
        </w:tabs>
        <w:ind w:left="363"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DB00FB1"/>
    <w:multiLevelType w:val="hybridMultilevel"/>
    <w:tmpl w:val="3FD4147E"/>
    <w:lvl w:ilvl="0" w:tplc="0F3E3BDA">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562357"/>
    <w:multiLevelType w:val="hybridMultilevel"/>
    <w:tmpl w:val="BE8A26B0"/>
    <w:lvl w:ilvl="0" w:tplc="A1524844">
      <w:start w:val="1"/>
      <w:numFmt w:val="decimal"/>
      <w:lvlText w:val="%1)"/>
      <w:lvlJc w:val="left"/>
      <w:pPr>
        <w:ind w:left="1141" w:hanging="360"/>
      </w:pPr>
      <w:rPr>
        <w:b/>
      </w:r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41" w15:restartNumberingAfterBreak="0">
    <w:nsid w:val="529F66E6"/>
    <w:multiLevelType w:val="hybridMultilevel"/>
    <w:tmpl w:val="88AEF1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BC3713"/>
    <w:multiLevelType w:val="hybridMultilevel"/>
    <w:tmpl w:val="656C5A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FA1BA5"/>
    <w:multiLevelType w:val="hybridMultilevel"/>
    <w:tmpl w:val="A2D0ABE8"/>
    <w:lvl w:ilvl="0" w:tplc="FE7EBA3E">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68D2A94"/>
    <w:multiLevelType w:val="hybridMultilevel"/>
    <w:tmpl w:val="4AFAE596"/>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5" w15:restartNumberingAfterBreak="0">
    <w:nsid w:val="584C35CE"/>
    <w:multiLevelType w:val="multilevel"/>
    <w:tmpl w:val="B32AD6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A180844"/>
    <w:multiLevelType w:val="hybridMultilevel"/>
    <w:tmpl w:val="6DDAE2F6"/>
    <w:lvl w:ilvl="0" w:tplc="DC346B02">
      <w:start w:val="1"/>
      <w:numFmt w:val="ordinal"/>
      <w:lvlText w:val="%1"/>
      <w:lvlJc w:val="left"/>
      <w:pPr>
        <w:tabs>
          <w:tab w:val="num" w:pos="357"/>
        </w:tabs>
        <w:ind w:left="357" w:hanging="357"/>
      </w:pPr>
      <w:rPr>
        <w:rFonts w:hint="default"/>
        <w:b w:val="0"/>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BBE602B"/>
    <w:multiLevelType w:val="hybridMultilevel"/>
    <w:tmpl w:val="243A3AC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5D2473F3"/>
    <w:multiLevelType w:val="hybridMultilevel"/>
    <w:tmpl w:val="29669CDA"/>
    <w:lvl w:ilvl="0" w:tplc="EE3CF750">
      <w:start w:val="1"/>
      <w:numFmt w:val="decimal"/>
      <w:lvlText w:val="%1."/>
      <w:lvlJc w:val="left"/>
      <w:pPr>
        <w:ind w:left="720" w:hanging="360"/>
      </w:pPr>
      <w:rPr>
        <w:rFonts w:hint="default"/>
        <w:color w:val="auto"/>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A5293D"/>
    <w:multiLevelType w:val="multilevel"/>
    <w:tmpl w:val="C7C2F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49D3A64"/>
    <w:multiLevelType w:val="hybridMultilevel"/>
    <w:tmpl w:val="D1982E82"/>
    <w:lvl w:ilvl="0" w:tplc="9880CE0C">
      <w:start w:val="1"/>
      <w:numFmt w:val="decimal"/>
      <w:lvlText w:val="%1)"/>
      <w:lvlJc w:val="left"/>
      <w:pPr>
        <w:ind w:left="717" w:hanging="360"/>
      </w:pPr>
      <w:rPr>
        <w:rFonts w:hint="default"/>
        <w:b w:val="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1" w15:restartNumberingAfterBreak="0">
    <w:nsid w:val="67C52C14"/>
    <w:multiLevelType w:val="hybridMultilevel"/>
    <w:tmpl w:val="1F3229D0"/>
    <w:lvl w:ilvl="0" w:tplc="7D361C10">
      <w:start w:val="1"/>
      <w:numFmt w:val="ordinal"/>
      <w:lvlText w:val="%1"/>
      <w:lvlJc w:val="left"/>
      <w:pPr>
        <w:tabs>
          <w:tab w:val="num" w:pos="357"/>
        </w:tabs>
        <w:ind w:left="357" w:hanging="357"/>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7C6736B"/>
    <w:multiLevelType w:val="hybridMultilevel"/>
    <w:tmpl w:val="53905414"/>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3" w15:restartNumberingAfterBreak="0">
    <w:nsid w:val="690F293A"/>
    <w:multiLevelType w:val="multilevel"/>
    <w:tmpl w:val="859EA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9727E18"/>
    <w:multiLevelType w:val="hybridMultilevel"/>
    <w:tmpl w:val="656C5A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382C27"/>
    <w:multiLevelType w:val="multilevel"/>
    <w:tmpl w:val="242AE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BBC50E8"/>
    <w:multiLevelType w:val="hybridMultilevel"/>
    <w:tmpl w:val="243A3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CB36E1F"/>
    <w:multiLevelType w:val="hybridMultilevel"/>
    <w:tmpl w:val="656C5A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146784"/>
    <w:multiLevelType w:val="hybridMultilevel"/>
    <w:tmpl w:val="243A3AC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73D87B65"/>
    <w:multiLevelType w:val="hybridMultilevel"/>
    <w:tmpl w:val="4BD80B88"/>
    <w:lvl w:ilvl="0" w:tplc="FFFFFFFF">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60" w15:restartNumberingAfterBreak="0">
    <w:nsid w:val="797F461A"/>
    <w:multiLevelType w:val="hybridMultilevel"/>
    <w:tmpl w:val="8EEA255E"/>
    <w:lvl w:ilvl="0" w:tplc="05C81DC2">
      <w:start w:val="1"/>
      <w:numFmt w:val="decimal"/>
      <w:lvlText w:val="%1."/>
      <w:lvlJc w:val="left"/>
      <w:pPr>
        <w:tabs>
          <w:tab w:val="num" w:pos="363"/>
        </w:tabs>
        <w:ind w:left="363"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B58395B"/>
    <w:multiLevelType w:val="hybridMultilevel"/>
    <w:tmpl w:val="1B18BB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8374912">
    <w:abstractNumId w:val="14"/>
  </w:num>
  <w:num w:numId="2" w16cid:durableId="1864324569">
    <w:abstractNumId w:val="35"/>
  </w:num>
  <w:num w:numId="3" w16cid:durableId="412825666">
    <w:abstractNumId w:val="23"/>
  </w:num>
  <w:num w:numId="4" w16cid:durableId="1908416382">
    <w:abstractNumId w:val="4"/>
  </w:num>
  <w:num w:numId="5" w16cid:durableId="617487323">
    <w:abstractNumId w:val="0"/>
  </w:num>
  <w:num w:numId="6" w16cid:durableId="1591427786">
    <w:abstractNumId w:val="18"/>
  </w:num>
  <w:num w:numId="7" w16cid:durableId="1634434714">
    <w:abstractNumId w:val="60"/>
  </w:num>
  <w:num w:numId="8" w16cid:durableId="1713578311">
    <w:abstractNumId w:val="22"/>
  </w:num>
  <w:num w:numId="9" w16cid:durableId="1554658512">
    <w:abstractNumId w:val="38"/>
  </w:num>
  <w:num w:numId="10" w16cid:durableId="163859710">
    <w:abstractNumId w:val="12"/>
  </w:num>
  <w:num w:numId="11" w16cid:durableId="10378489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18045107">
    <w:abstractNumId w:val="1"/>
  </w:num>
  <w:num w:numId="13" w16cid:durableId="1523279466">
    <w:abstractNumId w:val="21"/>
  </w:num>
  <w:num w:numId="14" w16cid:durableId="1408071126">
    <w:abstractNumId w:val="50"/>
  </w:num>
  <w:num w:numId="15" w16cid:durableId="1001547420">
    <w:abstractNumId w:val="46"/>
  </w:num>
  <w:num w:numId="16" w16cid:durableId="2074501979">
    <w:abstractNumId w:val="16"/>
  </w:num>
  <w:num w:numId="17" w16cid:durableId="1850296567">
    <w:abstractNumId w:val="33"/>
  </w:num>
  <w:num w:numId="18" w16cid:durableId="1418864537">
    <w:abstractNumId w:val="51"/>
  </w:num>
  <w:num w:numId="19" w16cid:durableId="1293899841">
    <w:abstractNumId w:val="54"/>
  </w:num>
  <w:num w:numId="20" w16cid:durableId="1429229688">
    <w:abstractNumId w:val="42"/>
  </w:num>
  <w:num w:numId="21" w16cid:durableId="410929430">
    <w:abstractNumId w:val="5"/>
  </w:num>
  <w:num w:numId="22" w16cid:durableId="856432371">
    <w:abstractNumId w:val="8"/>
  </w:num>
  <w:num w:numId="23" w16cid:durableId="889924299">
    <w:abstractNumId w:val="13"/>
  </w:num>
  <w:num w:numId="24" w16cid:durableId="1606424511">
    <w:abstractNumId w:val="57"/>
  </w:num>
  <w:num w:numId="25" w16cid:durableId="1892109519">
    <w:abstractNumId w:val="19"/>
  </w:num>
  <w:num w:numId="26" w16cid:durableId="1793329998">
    <w:abstractNumId w:val="39"/>
  </w:num>
  <w:num w:numId="27" w16cid:durableId="485509807">
    <w:abstractNumId w:val="40"/>
  </w:num>
  <w:num w:numId="28" w16cid:durableId="543300255">
    <w:abstractNumId w:val="56"/>
  </w:num>
  <w:num w:numId="29" w16cid:durableId="1280800493">
    <w:abstractNumId w:val="29"/>
  </w:num>
  <w:num w:numId="30" w16cid:durableId="1187253202">
    <w:abstractNumId w:val="7"/>
  </w:num>
  <w:num w:numId="31" w16cid:durableId="1564751990">
    <w:abstractNumId w:val="6"/>
  </w:num>
  <w:num w:numId="32" w16cid:durableId="282854569">
    <w:abstractNumId w:val="25"/>
  </w:num>
  <w:num w:numId="33" w16cid:durableId="1030913135">
    <w:abstractNumId w:val="48"/>
  </w:num>
  <w:num w:numId="34" w16cid:durableId="17955651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16238714">
    <w:abstractNumId w:val="52"/>
  </w:num>
  <w:num w:numId="36" w16cid:durableId="148519401">
    <w:abstractNumId w:val="36"/>
  </w:num>
  <w:num w:numId="37" w16cid:durableId="26569341">
    <w:abstractNumId w:val="27"/>
  </w:num>
  <w:num w:numId="38" w16cid:durableId="968321866">
    <w:abstractNumId w:val="3"/>
  </w:num>
  <w:num w:numId="39" w16cid:durableId="1691688130">
    <w:abstractNumId w:val="43"/>
  </w:num>
  <w:num w:numId="40" w16cid:durableId="1173955714">
    <w:abstractNumId w:val="61"/>
  </w:num>
  <w:num w:numId="41" w16cid:durableId="1120494935">
    <w:abstractNumId w:val="9"/>
  </w:num>
  <w:num w:numId="42" w16cid:durableId="771976793">
    <w:abstractNumId w:val="59"/>
  </w:num>
  <w:num w:numId="43" w16cid:durableId="95103797">
    <w:abstractNumId w:val="44"/>
  </w:num>
  <w:num w:numId="44" w16cid:durableId="1334532071">
    <w:abstractNumId w:val="31"/>
  </w:num>
  <w:num w:numId="45" w16cid:durableId="54478239">
    <w:abstractNumId w:val="28"/>
  </w:num>
  <w:num w:numId="46" w16cid:durableId="40324058">
    <w:abstractNumId w:val="15"/>
  </w:num>
  <w:num w:numId="47" w16cid:durableId="1526288074">
    <w:abstractNumId w:val="32"/>
    <w:lvlOverride w:ilvl="0">
      <w:lvl w:ilvl="0">
        <w:numFmt w:val="decimal"/>
        <w:lvlText w:val="%1."/>
        <w:lvlJc w:val="left"/>
      </w:lvl>
    </w:lvlOverride>
  </w:num>
  <w:num w:numId="48" w16cid:durableId="993949301">
    <w:abstractNumId w:val="32"/>
    <w:lvlOverride w:ilvl="0">
      <w:lvl w:ilvl="0">
        <w:numFmt w:val="decimal"/>
        <w:lvlText w:val="%1."/>
        <w:lvlJc w:val="left"/>
      </w:lvl>
    </w:lvlOverride>
  </w:num>
  <w:num w:numId="49" w16cid:durableId="1221012334">
    <w:abstractNumId w:val="55"/>
    <w:lvlOverride w:ilvl="0">
      <w:lvl w:ilvl="0">
        <w:numFmt w:val="lowerLetter"/>
        <w:lvlText w:val="%1."/>
        <w:lvlJc w:val="left"/>
      </w:lvl>
    </w:lvlOverride>
  </w:num>
  <w:num w:numId="50" w16cid:durableId="379404834">
    <w:abstractNumId w:val="55"/>
    <w:lvlOverride w:ilvl="0">
      <w:lvl w:ilvl="0">
        <w:numFmt w:val="lowerLetter"/>
        <w:lvlText w:val="%1."/>
        <w:lvlJc w:val="left"/>
      </w:lvl>
    </w:lvlOverride>
  </w:num>
  <w:num w:numId="51" w16cid:durableId="178812674">
    <w:abstractNumId w:val="55"/>
    <w:lvlOverride w:ilvl="0">
      <w:lvl w:ilvl="0">
        <w:numFmt w:val="lowerLetter"/>
        <w:lvlText w:val="%1."/>
        <w:lvlJc w:val="left"/>
      </w:lvl>
    </w:lvlOverride>
  </w:num>
  <w:num w:numId="52" w16cid:durableId="1395156670">
    <w:abstractNumId w:val="55"/>
    <w:lvlOverride w:ilvl="0">
      <w:lvl w:ilvl="0">
        <w:numFmt w:val="lowerLetter"/>
        <w:lvlText w:val="%1."/>
        <w:lvlJc w:val="left"/>
      </w:lvl>
    </w:lvlOverride>
  </w:num>
  <w:num w:numId="53" w16cid:durableId="893539234">
    <w:abstractNumId w:val="55"/>
    <w:lvlOverride w:ilvl="0">
      <w:lvl w:ilvl="0">
        <w:numFmt w:val="lowerLetter"/>
        <w:lvlText w:val="%1."/>
        <w:lvlJc w:val="left"/>
      </w:lvl>
    </w:lvlOverride>
  </w:num>
  <w:num w:numId="54" w16cid:durableId="1750419766">
    <w:abstractNumId w:val="10"/>
    <w:lvlOverride w:ilvl="0">
      <w:lvl w:ilvl="0">
        <w:numFmt w:val="decimal"/>
        <w:lvlText w:val="%1."/>
        <w:lvlJc w:val="left"/>
      </w:lvl>
    </w:lvlOverride>
  </w:num>
  <w:num w:numId="55" w16cid:durableId="1218784474">
    <w:abstractNumId w:val="10"/>
    <w:lvlOverride w:ilvl="0">
      <w:lvl w:ilvl="0">
        <w:numFmt w:val="decimal"/>
        <w:lvlText w:val="%1."/>
        <w:lvlJc w:val="left"/>
      </w:lvl>
    </w:lvlOverride>
  </w:num>
  <w:num w:numId="56" w16cid:durableId="962493983">
    <w:abstractNumId w:val="10"/>
    <w:lvlOverride w:ilvl="0">
      <w:lvl w:ilvl="0">
        <w:numFmt w:val="decimal"/>
        <w:lvlText w:val="%1."/>
        <w:lvlJc w:val="left"/>
      </w:lvl>
    </w:lvlOverride>
  </w:num>
  <w:num w:numId="57" w16cid:durableId="76562163">
    <w:abstractNumId w:val="53"/>
  </w:num>
  <w:num w:numId="58" w16cid:durableId="837309996">
    <w:abstractNumId w:val="30"/>
    <w:lvlOverride w:ilvl="0">
      <w:lvl w:ilvl="0">
        <w:numFmt w:val="lowerLetter"/>
        <w:lvlText w:val="%1."/>
        <w:lvlJc w:val="left"/>
      </w:lvl>
    </w:lvlOverride>
  </w:num>
  <w:num w:numId="59" w16cid:durableId="780875596">
    <w:abstractNumId w:val="30"/>
    <w:lvlOverride w:ilvl="0">
      <w:lvl w:ilvl="0">
        <w:numFmt w:val="lowerLetter"/>
        <w:lvlText w:val="%1."/>
        <w:lvlJc w:val="left"/>
      </w:lvl>
    </w:lvlOverride>
  </w:num>
  <w:num w:numId="60" w16cid:durableId="1021248300">
    <w:abstractNumId w:val="30"/>
    <w:lvlOverride w:ilvl="0">
      <w:lvl w:ilvl="0">
        <w:numFmt w:val="lowerLetter"/>
        <w:lvlText w:val="%1."/>
        <w:lvlJc w:val="left"/>
      </w:lvl>
    </w:lvlOverride>
  </w:num>
  <w:num w:numId="61" w16cid:durableId="1030372990">
    <w:abstractNumId w:val="30"/>
    <w:lvlOverride w:ilvl="0">
      <w:lvl w:ilvl="0">
        <w:numFmt w:val="lowerLetter"/>
        <w:lvlText w:val="%1."/>
        <w:lvlJc w:val="left"/>
      </w:lvl>
    </w:lvlOverride>
  </w:num>
  <w:num w:numId="62" w16cid:durableId="1461222859">
    <w:abstractNumId w:val="30"/>
    <w:lvlOverride w:ilvl="0">
      <w:lvl w:ilvl="0">
        <w:numFmt w:val="lowerLetter"/>
        <w:lvlText w:val="%1."/>
        <w:lvlJc w:val="left"/>
      </w:lvl>
    </w:lvlOverride>
  </w:num>
  <w:num w:numId="63" w16cid:durableId="1963224509">
    <w:abstractNumId w:val="20"/>
    <w:lvlOverride w:ilvl="0">
      <w:lvl w:ilvl="0">
        <w:numFmt w:val="decimal"/>
        <w:lvlText w:val="%1."/>
        <w:lvlJc w:val="left"/>
      </w:lvl>
    </w:lvlOverride>
  </w:num>
  <w:num w:numId="64" w16cid:durableId="1836146934">
    <w:abstractNumId w:val="20"/>
    <w:lvlOverride w:ilvl="0">
      <w:lvl w:ilvl="0">
        <w:numFmt w:val="decimal"/>
        <w:lvlText w:val="%1."/>
        <w:lvlJc w:val="left"/>
      </w:lvl>
    </w:lvlOverride>
  </w:num>
  <w:num w:numId="65" w16cid:durableId="16739028">
    <w:abstractNumId w:val="24"/>
  </w:num>
  <w:num w:numId="66" w16cid:durableId="714503324">
    <w:abstractNumId w:val="11"/>
    <w:lvlOverride w:ilvl="0">
      <w:lvl w:ilvl="0">
        <w:numFmt w:val="lowerRoman"/>
        <w:lvlText w:val="%1."/>
        <w:lvlJc w:val="right"/>
      </w:lvl>
    </w:lvlOverride>
  </w:num>
  <w:num w:numId="67" w16cid:durableId="2138527694">
    <w:abstractNumId w:val="11"/>
    <w:lvlOverride w:ilvl="0">
      <w:lvl w:ilvl="0">
        <w:numFmt w:val="lowerRoman"/>
        <w:lvlText w:val="%1."/>
        <w:lvlJc w:val="right"/>
      </w:lvl>
    </w:lvlOverride>
  </w:num>
  <w:num w:numId="68" w16cid:durableId="692724637">
    <w:abstractNumId w:val="11"/>
    <w:lvlOverride w:ilvl="0">
      <w:lvl w:ilvl="0">
        <w:numFmt w:val="lowerRoman"/>
        <w:lvlText w:val="%1."/>
        <w:lvlJc w:val="right"/>
      </w:lvl>
    </w:lvlOverride>
  </w:num>
  <w:num w:numId="69" w16cid:durableId="1898469600">
    <w:abstractNumId w:val="11"/>
    <w:lvlOverride w:ilvl="0">
      <w:lvl w:ilvl="0">
        <w:numFmt w:val="lowerRoman"/>
        <w:lvlText w:val="%1."/>
        <w:lvlJc w:val="right"/>
      </w:lvl>
    </w:lvlOverride>
  </w:num>
  <w:num w:numId="70" w16cid:durableId="1417898920">
    <w:abstractNumId w:val="45"/>
    <w:lvlOverride w:ilvl="0">
      <w:lvl w:ilvl="0">
        <w:numFmt w:val="decimal"/>
        <w:lvlText w:val="%1."/>
        <w:lvlJc w:val="left"/>
      </w:lvl>
    </w:lvlOverride>
  </w:num>
  <w:num w:numId="71" w16cid:durableId="267276596">
    <w:abstractNumId w:val="45"/>
    <w:lvlOverride w:ilvl="0">
      <w:lvl w:ilvl="0">
        <w:numFmt w:val="decimal"/>
        <w:lvlText w:val="%1."/>
        <w:lvlJc w:val="left"/>
      </w:lvl>
    </w:lvlOverride>
  </w:num>
  <w:num w:numId="72" w16cid:durableId="639502668">
    <w:abstractNumId w:val="45"/>
    <w:lvlOverride w:ilvl="0">
      <w:lvl w:ilvl="0">
        <w:numFmt w:val="decimal"/>
        <w:lvlText w:val="%1."/>
        <w:lvlJc w:val="left"/>
      </w:lvl>
    </w:lvlOverride>
  </w:num>
  <w:num w:numId="73" w16cid:durableId="1426027981">
    <w:abstractNumId w:val="45"/>
    <w:lvlOverride w:ilvl="0">
      <w:lvl w:ilvl="0">
        <w:numFmt w:val="decimal"/>
        <w:lvlText w:val="%1."/>
        <w:lvlJc w:val="left"/>
      </w:lvl>
    </w:lvlOverride>
  </w:num>
  <w:num w:numId="74" w16cid:durableId="1930188770">
    <w:abstractNumId w:val="45"/>
    <w:lvlOverride w:ilvl="0">
      <w:lvl w:ilvl="0">
        <w:numFmt w:val="decimal"/>
        <w:lvlText w:val="%1."/>
        <w:lvlJc w:val="left"/>
      </w:lvl>
    </w:lvlOverride>
  </w:num>
  <w:num w:numId="75" w16cid:durableId="346180656">
    <w:abstractNumId w:val="47"/>
  </w:num>
  <w:num w:numId="76" w16cid:durableId="1199009484">
    <w:abstractNumId w:val="49"/>
  </w:num>
  <w:num w:numId="77" w16cid:durableId="34819852">
    <w:abstractNumId w:val="41"/>
  </w:num>
  <w:num w:numId="78" w16cid:durableId="267394813">
    <w:abstractNumId w:val="58"/>
  </w:num>
  <w:num w:numId="79" w16cid:durableId="370305187">
    <w:abstractNumId w:val="2"/>
  </w:num>
  <w:num w:numId="80" w16cid:durableId="968784390">
    <w:abstractNumId w:val="17"/>
  </w:num>
  <w:num w:numId="81" w16cid:durableId="196162857">
    <w:abstractNumId w:val="2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E99"/>
    <w:rsid w:val="00001AFA"/>
    <w:rsid w:val="00006EDB"/>
    <w:rsid w:val="00012151"/>
    <w:rsid w:val="0001528B"/>
    <w:rsid w:val="00020507"/>
    <w:rsid w:val="00027DE6"/>
    <w:rsid w:val="00036494"/>
    <w:rsid w:val="000376A2"/>
    <w:rsid w:val="0004239D"/>
    <w:rsid w:val="00046E49"/>
    <w:rsid w:val="000654F4"/>
    <w:rsid w:val="000754AD"/>
    <w:rsid w:val="00083AEB"/>
    <w:rsid w:val="00091B93"/>
    <w:rsid w:val="00094E07"/>
    <w:rsid w:val="000A69B8"/>
    <w:rsid w:val="000B5FAF"/>
    <w:rsid w:val="000B600E"/>
    <w:rsid w:val="000C28B6"/>
    <w:rsid w:val="000C4177"/>
    <w:rsid w:val="000D0A60"/>
    <w:rsid w:val="000F37C6"/>
    <w:rsid w:val="001018E5"/>
    <w:rsid w:val="00102A84"/>
    <w:rsid w:val="00110CD9"/>
    <w:rsid w:val="00110E85"/>
    <w:rsid w:val="00113F1E"/>
    <w:rsid w:val="0012244C"/>
    <w:rsid w:val="001334A6"/>
    <w:rsid w:val="001336FF"/>
    <w:rsid w:val="00134F76"/>
    <w:rsid w:val="00150A6A"/>
    <w:rsid w:val="00155374"/>
    <w:rsid w:val="0015584C"/>
    <w:rsid w:val="00155F42"/>
    <w:rsid w:val="00171498"/>
    <w:rsid w:val="0018062E"/>
    <w:rsid w:val="001851B0"/>
    <w:rsid w:val="0018589B"/>
    <w:rsid w:val="0019051F"/>
    <w:rsid w:val="00192824"/>
    <w:rsid w:val="001A1437"/>
    <w:rsid w:val="001A1B79"/>
    <w:rsid w:val="001A3B89"/>
    <w:rsid w:val="001B4546"/>
    <w:rsid w:val="001D079F"/>
    <w:rsid w:val="001D73C4"/>
    <w:rsid w:val="001E6DC5"/>
    <w:rsid w:val="00203D9B"/>
    <w:rsid w:val="0020513F"/>
    <w:rsid w:val="002056CB"/>
    <w:rsid w:val="00205FA2"/>
    <w:rsid w:val="0021761D"/>
    <w:rsid w:val="0023668A"/>
    <w:rsid w:val="002433C8"/>
    <w:rsid w:val="002447DA"/>
    <w:rsid w:val="00264F7F"/>
    <w:rsid w:val="00266382"/>
    <w:rsid w:val="00267976"/>
    <w:rsid w:val="00267C97"/>
    <w:rsid w:val="002759DB"/>
    <w:rsid w:val="00280118"/>
    <w:rsid w:val="002812AE"/>
    <w:rsid w:val="00290E1C"/>
    <w:rsid w:val="00291BA1"/>
    <w:rsid w:val="00296B89"/>
    <w:rsid w:val="002B1F69"/>
    <w:rsid w:val="002B7ECC"/>
    <w:rsid w:val="002C4B9A"/>
    <w:rsid w:val="002D5898"/>
    <w:rsid w:val="002E15BA"/>
    <w:rsid w:val="002E786E"/>
    <w:rsid w:val="002E79E0"/>
    <w:rsid w:val="002F104E"/>
    <w:rsid w:val="002F7476"/>
    <w:rsid w:val="002F7FF4"/>
    <w:rsid w:val="00311CEB"/>
    <w:rsid w:val="0033053C"/>
    <w:rsid w:val="00337BCD"/>
    <w:rsid w:val="0034118B"/>
    <w:rsid w:val="00342921"/>
    <w:rsid w:val="00344969"/>
    <w:rsid w:val="00351104"/>
    <w:rsid w:val="00362518"/>
    <w:rsid w:val="00363E4C"/>
    <w:rsid w:val="00373766"/>
    <w:rsid w:val="00373A8E"/>
    <w:rsid w:val="00375358"/>
    <w:rsid w:val="0037733F"/>
    <w:rsid w:val="00380138"/>
    <w:rsid w:val="00380929"/>
    <w:rsid w:val="00382D8F"/>
    <w:rsid w:val="0038323C"/>
    <w:rsid w:val="00383619"/>
    <w:rsid w:val="00385EB0"/>
    <w:rsid w:val="00390295"/>
    <w:rsid w:val="00394396"/>
    <w:rsid w:val="003947FC"/>
    <w:rsid w:val="003B10FC"/>
    <w:rsid w:val="003C181A"/>
    <w:rsid w:val="003C4BC8"/>
    <w:rsid w:val="003D1D63"/>
    <w:rsid w:val="003D2434"/>
    <w:rsid w:val="003D26A9"/>
    <w:rsid w:val="003D580A"/>
    <w:rsid w:val="003D7E6E"/>
    <w:rsid w:val="003D7F40"/>
    <w:rsid w:val="003E189A"/>
    <w:rsid w:val="003E2DE6"/>
    <w:rsid w:val="003E54F0"/>
    <w:rsid w:val="003F0551"/>
    <w:rsid w:val="0045777C"/>
    <w:rsid w:val="00473B14"/>
    <w:rsid w:val="0047540C"/>
    <w:rsid w:val="004759F4"/>
    <w:rsid w:val="0048012C"/>
    <w:rsid w:val="004A124D"/>
    <w:rsid w:val="004A28C7"/>
    <w:rsid w:val="004A2A8C"/>
    <w:rsid w:val="004A6C25"/>
    <w:rsid w:val="004A7670"/>
    <w:rsid w:val="004B04C9"/>
    <w:rsid w:val="004C07CC"/>
    <w:rsid w:val="004C1190"/>
    <w:rsid w:val="004C7B30"/>
    <w:rsid w:val="004D2F3F"/>
    <w:rsid w:val="004D3264"/>
    <w:rsid w:val="004E62A4"/>
    <w:rsid w:val="005022BA"/>
    <w:rsid w:val="00506094"/>
    <w:rsid w:val="005101B4"/>
    <w:rsid w:val="00511B3B"/>
    <w:rsid w:val="00513099"/>
    <w:rsid w:val="005272C3"/>
    <w:rsid w:val="00527F66"/>
    <w:rsid w:val="00530F38"/>
    <w:rsid w:val="005365DA"/>
    <w:rsid w:val="00536A51"/>
    <w:rsid w:val="00562968"/>
    <w:rsid w:val="005677F5"/>
    <w:rsid w:val="00572343"/>
    <w:rsid w:val="00574ABC"/>
    <w:rsid w:val="0057561B"/>
    <w:rsid w:val="00577E51"/>
    <w:rsid w:val="005946DD"/>
    <w:rsid w:val="005953C9"/>
    <w:rsid w:val="005A45AE"/>
    <w:rsid w:val="005C4211"/>
    <w:rsid w:val="005E77B6"/>
    <w:rsid w:val="006058D8"/>
    <w:rsid w:val="00605E64"/>
    <w:rsid w:val="00615A90"/>
    <w:rsid w:val="00623F5C"/>
    <w:rsid w:val="00625740"/>
    <w:rsid w:val="006310F5"/>
    <w:rsid w:val="006374C2"/>
    <w:rsid w:val="0065717A"/>
    <w:rsid w:val="006858F6"/>
    <w:rsid w:val="006A0B99"/>
    <w:rsid w:val="006F2B47"/>
    <w:rsid w:val="00705C07"/>
    <w:rsid w:val="00711296"/>
    <w:rsid w:val="0072237F"/>
    <w:rsid w:val="00766F89"/>
    <w:rsid w:val="007A1CDB"/>
    <w:rsid w:val="007B51E6"/>
    <w:rsid w:val="007E4FA4"/>
    <w:rsid w:val="007E5A7B"/>
    <w:rsid w:val="007E7C65"/>
    <w:rsid w:val="007F1E71"/>
    <w:rsid w:val="007F210D"/>
    <w:rsid w:val="008164AC"/>
    <w:rsid w:val="0082682A"/>
    <w:rsid w:val="00831765"/>
    <w:rsid w:val="00844173"/>
    <w:rsid w:val="00845FB4"/>
    <w:rsid w:val="00856328"/>
    <w:rsid w:val="0086637E"/>
    <w:rsid w:val="008865D3"/>
    <w:rsid w:val="00893DD1"/>
    <w:rsid w:val="008A015C"/>
    <w:rsid w:val="008A2035"/>
    <w:rsid w:val="008A5F7D"/>
    <w:rsid w:val="008B2BAE"/>
    <w:rsid w:val="008B49A0"/>
    <w:rsid w:val="008C4A65"/>
    <w:rsid w:val="008D34A5"/>
    <w:rsid w:val="008E1C94"/>
    <w:rsid w:val="008E643B"/>
    <w:rsid w:val="008E73BF"/>
    <w:rsid w:val="00901E69"/>
    <w:rsid w:val="0091277C"/>
    <w:rsid w:val="00913509"/>
    <w:rsid w:val="009147C2"/>
    <w:rsid w:val="00922225"/>
    <w:rsid w:val="00922B7B"/>
    <w:rsid w:val="00925D6C"/>
    <w:rsid w:val="009474B5"/>
    <w:rsid w:val="00952355"/>
    <w:rsid w:val="009528B5"/>
    <w:rsid w:val="00953A4A"/>
    <w:rsid w:val="00956F73"/>
    <w:rsid w:val="00957EC0"/>
    <w:rsid w:val="00961365"/>
    <w:rsid w:val="00966F0B"/>
    <w:rsid w:val="0097289D"/>
    <w:rsid w:val="009838FE"/>
    <w:rsid w:val="009A39BB"/>
    <w:rsid w:val="009A5EF0"/>
    <w:rsid w:val="009A762D"/>
    <w:rsid w:val="009D26B7"/>
    <w:rsid w:val="009D52B3"/>
    <w:rsid w:val="009E3012"/>
    <w:rsid w:val="009F3C26"/>
    <w:rsid w:val="009F756C"/>
    <w:rsid w:val="00A24A22"/>
    <w:rsid w:val="00A313E0"/>
    <w:rsid w:val="00A41559"/>
    <w:rsid w:val="00A56DE3"/>
    <w:rsid w:val="00A57E6E"/>
    <w:rsid w:val="00A87A96"/>
    <w:rsid w:val="00A9123D"/>
    <w:rsid w:val="00AA4701"/>
    <w:rsid w:val="00AA605B"/>
    <w:rsid w:val="00AB57A7"/>
    <w:rsid w:val="00AB74D4"/>
    <w:rsid w:val="00AC31D4"/>
    <w:rsid w:val="00AC6483"/>
    <w:rsid w:val="00AD2BCD"/>
    <w:rsid w:val="00AD34C7"/>
    <w:rsid w:val="00AD4BEB"/>
    <w:rsid w:val="00AF0ADC"/>
    <w:rsid w:val="00AF60AF"/>
    <w:rsid w:val="00B0135C"/>
    <w:rsid w:val="00B04952"/>
    <w:rsid w:val="00B16BCE"/>
    <w:rsid w:val="00B2073B"/>
    <w:rsid w:val="00B25E85"/>
    <w:rsid w:val="00B41949"/>
    <w:rsid w:val="00B65293"/>
    <w:rsid w:val="00B6549C"/>
    <w:rsid w:val="00B71761"/>
    <w:rsid w:val="00B850AD"/>
    <w:rsid w:val="00BA1FEA"/>
    <w:rsid w:val="00BC0E90"/>
    <w:rsid w:val="00BC2584"/>
    <w:rsid w:val="00BC6BD8"/>
    <w:rsid w:val="00BD2FAF"/>
    <w:rsid w:val="00BD35D8"/>
    <w:rsid w:val="00BF027C"/>
    <w:rsid w:val="00C00313"/>
    <w:rsid w:val="00C03366"/>
    <w:rsid w:val="00C15C36"/>
    <w:rsid w:val="00C20AE1"/>
    <w:rsid w:val="00C20B4E"/>
    <w:rsid w:val="00C22104"/>
    <w:rsid w:val="00C232D7"/>
    <w:rsid w:val="00C27630"/>
    <w:rsid w:val="00C305CE"/>
    <w:rsid w:val="00C432C6"/>
    <w:rsid w:val="00C50CB2"/>
    <w:rsid w:val="00C70543"/>
    <w:rsid w:val="00C806D7"/>
    <w:rsid w:val="00C814F4"/>
    <w:rsid w:val="00C870C5"/>
    <w:rsid w:val="00CA047E"/>
    <w:rsid w:val="00CA7D82"/>
    <w:rsid w:val="00CB2DEF"/>
    <w:rsid w:val="00CC15BF"/>
    <w:rsid w:val="00CD487B"/>
    <w:rsid w:val="00CE0274"/>
    <w:rsid w:val="00CF5914"/>
    <w:rsid w:val="00D00F40"/>
    <w:rsid w:val="00D115C3"/>
    <w:rsid w:val="00D151C3"/>
    <w:rsid w:val="00D1698E"/>
    <w:rsid w:val="00D169AA"/>
    <w:rsid w:val="00D21988"/>
    <w:rsid w:val="00D35E61"/>
    <w:rsid w:val="00D432F2"/>
    <w:rsid w:val="00D72FB3"/>
    <w:rsid w:val="00D9419D"/>
    <w:rsid w:val="00D951E5"/>
    <w:rsid w:val="00DA194A"/>
    <w:rsid w:val="00DA6140"/>
    <w:rsid w:val="00DF1307"/>
    <w:rsid w:val="00DF6D5B"/>
    <w:rsid w:val="00E001FA"/>
    <w:rsid w:val="00E01389"/>
    <w:rsid w:val="00E21DED"/>
    <w:rsid w:val="00E33EA6"/>
    <w:rsid w:val="00E366DC"/>
    <w:rsid w:val="00E54949"/>
    <w:rsid w:val="00E54B52"/>
    <w:rsid w:val="00E55D3C"/>
    <w:rsid w:val="00E5715D"/>
    <w:rsid w:val="00E606F7"/>
    <w:rsid w:val="00E626BB"/>
    <w:rsid w:val="00E71F19"/>
    <w:rsid w:val="00E72EF4"/>
    <w:rsid w:val="00E84E99"/>
    <w:rsid w:val="00E9025E"/>
    <w:rsid w:val="00E9441C"/>
    <w:rsid w:val="00E96446"/>
    <w:rsid w:val="00E96D44"/>
    <w:rsid w:val="00EA2AFD"/>
    <w:rsid w:val="00EA7185"/>
    <w:rsid w:val="00EB5A03"/>
    <w:rsid w:val="00ED5696"/>
    <w:rsid w:val="00EE58F2"/>
    <w:rsid w:val="00EF0E98"/>
    <w:rsid w:val="00EF51D3"/>
    <w:rsid w:val="00F06F81"/>
    <w:rsid w:val="00F21E20"/>
    <w:rsid w:val="00F34963"/>
    <w:rsid w:val="00F371A6"/>
    <w:rsid w:val="00F423AB"/>
    <w:rsid w:val="00F450FE"/>
    <w:rsid w:val="00F4554D"/>
    <w:rsid w:val="00F53B24"/>
    <w:rsid w:val="00F54BDB"/>
    <w:rsid w:val="00F6128B"/>
    <w:rsid w:val="00F703EB"/>
    <w:rsid w:val="00F76EFE"/>
    <w:rsid w:val="00F82C1E"/>
    <w:rsid w:val="00F9740B"/>
    <w:rsid w:val="00FC66F8"/>
    <w:rsid w:val="00FC6D14"/>
    <w:rsid w:val="00FD6033"/>
    <w:rsid w:val="00FD70D9"/>
    <w:rsid w:val="00FE05B1"/>
    <w:rsid w:val="00FE0EA4"/>
    <w:rsid w:val="00FF0A86"/>
    <w:rsid w:val="00FF4412"/>
    <w:rsid w:val="00FF67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CB2E2"/>
  <w15:docId w15:val="{0D81479E-24BA-4BB7-883E-4A334D93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26BB"/>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F2)"/>
    <w:basedOn w:val="Normalny"/>
    <w:link w:val="TekstpodstawowyZnak"/>
    <w:uiPriority w:val="99"/>
    <w:rsid w:val="00203D9B"/>
    <w:pPr>
      <w:spacing w:before="40" w:after="120" w:line="240" w:lineRule="auto"/>
      <w:jc w:val="both"/>
    </w:pPr>
    <w:rPr>
      <w:rFonts w:ascii="Times New Roman" w:eastAsia="Times New Roman" w:hAnsi="Times New Roman"/>
      <w:sz w:val="24"/>
      <w:szCs w:val="24"/>
      <w:lang w:val="x-none" w:eastAsia="pl-PL"/>
    </w:rPr>
  </w:style>
  <w:style w:type="character" w:customStyle="1" w:styleId="TekstpodstawowyZnak">
    <w:name w:val="Tekst podstawowy Znak"/>
    <w:aliases w:val="(F2) Znak"/>
    <w:link w:val="Tekstpodstawowy"/>
    <w:uiPriority w:val="99"/>
    <w:rsid w:val="00203D9B"/>
    <w:rPr>
      <w:rFonts w:ascii="Times New Roman" w:eastAsia="Times New Roman" w:hAnsi="Times New Roman" w:cs="Times New Roman"/>
      <w:sz w:val="24"/>
      <w:szCs w:val="24"/>
      <w:lang w:val="x-none" w:eastAsia="pl-PL"/>
    </w:rPr>
  </w:style>
  <w:style w:type="paragraph" w:styleId="Akapitzlist">
    <w:name w:val="List Paragraph"/>
    <w:basedOn w:val="Normalny"/>
    <w:uiPriority w:val="99"/>
    <w:qFormat/>
    <w:rsid w:val="00203D9B"/>
    <w:pPr>
      <w:spacing w:before="40" w:after="40" w:line="300" w:lineRule="exact"/>
      <w:ind w:left="720"/>
      <w:contextualSpacing/>
      <w:jc w:val="both"/>
    </w:pPr>
  </w:style>
  <w:style w:type="paragraph" w:styleId="Nagwek">
    <w:name w:val="header"/>
    <w:basedOn w:val="Normalny"/>
    <w:link w:val="NagwekZnak"/>
    <w:unhideWhenUsed/>
    <w:rsid w:val="00203D9B"/>
    <w:pPr>
      <w:tabs>
        <w:tab w:val="center" w:pos="4536"/>
        <w:tab w:val="right" w:pos="9072"/>
      </w:tabs>
      <w:spacing w:after="0" w:line="240" w:lineRule="auto"/>
      <w:jc w:val="both"/>
    </w:pPr>
    <w:rPr>
      <w:sz w:val="20"/>
      <w:szCs w:val="20"/>
      <w:lang w:val="x-none" w:eastAsia="x-none"/>
    </w:rPr>
  </w:style>
  <w:style w:type="character" w:customStyle="1" w:styleId="NagwekZnak">
    <w:name w:val="Nagłówek Znak"/>
    <w:link w:val="Nagwek"/>
    <w:rsid w:val="00203D9B"/>
    <w:rPr>
      <w:rFonts w:ascii="Calibri" w:eastAsia="Calibri" w:hAnsi="Calibri" w:cs="Times New Roman"/>
      <w:sz w:val="20"/>
      <w:szCs w:val="20"/>
      <w:lang w:val="x-none" w:eastAsia="x-none"/>
    </w:rPr>
  </w:style>
  <w:style w:type="paragraph" w:styleId="Stopka">
    <w:name w:val="footer"/>
    <w:basedOn w:val="Normalny"/>
    <w:link w:val="StopkaZnak"/>
    <w:uiPriority w:val="99"/>
    <w:unhideWhenUsed/>
    <w:rsid w:val="00203D9B"/>
    <w:pPr>
      <w:tabs>
        <w:tab w:val="center" w:pos="4536"/>
        <w:tab w:val="right" w:pos="9072"/>
      </w:tabs>
      <w:spacing w:after="0" w:line="240" w:lineRule="auto"/>
      <w:jc w:val="both"/>
    </w:pPr>
    <w:rPr>
      <w:sz w:val="20"/>
      <w:szCs w:val="20"/>
      <w:lang w:val="x-none" w:eastAsia="x-none"/>
    </w:rPr>
  </w:style>
  <w:style w:type="character" w:customStyle="1" w:styleId="StopkaZnak">
    <w:name w:val="Stopka Znak"/>
    <w:link w:val="Stopka"/>
    <w:uiPriority w:val="99"/>
    <w:rsid w:val="00203D9B"/>
    <w:rPr>
      <w:rFonts w:ascii="Calibri" w:eastAsia="Calibri" w:hAnsi="Calibri" w:cs="Times New Roman"/>
      <w:sz w:val="20"/>
      <w:szCs w:val="20"/>
      <w:lang w:val="x-none" w:eastAsia="x-none"/>
    </w:rPr>
  </w:style>
  <w:style w:type="paragraph" w:styleId="Tekstprzypisudolnego">
    <w:name w:val="footnote text"/>
    <w:basedOn w:val="Normalny"/>
    <w:link w:val="TekstprzypisudolnegoZnak"/>
    <w:rsid w:val="00203D9B"/>
    <w:pPr>
      <w:spacing w:after="0" w:line="240" w:lineRule="auto"/>
    </w:pPr>
    <w:rPr>
      <w:rFonts w:ascii="Times New Roman" w:eastAsia="Times New Roman" w:hAnsi="Times New Roman"/>
      <w:sz w:val="20"/>
      <w:szCs w:val="20"/>
      <w:lang w:val="x-none" w:eastAsia="pl-PL"/>
    </w:rPr>
  </w:style>
  <w:style w:type="character" w:customStyle="1" w:styleId="TekstprzypisudolnegoZnak">
    <w:name w:val="Tekst przypisu dolnego Znak"/>
    <w:link w:val="Tekstprzypisudolnego"/>
    <w:rsid w:val="00203D9B"/>
    <w:rPr>
      <w:rFonts w:ascii="Times New Roman" w:eastAsia="Times New Roman" w:hAnsi="Times New Roman" w:cs="Times New Roman"/>
      <w:sz w:val="20"/>
      <w:szCs w:val="20"/>
      <w:lang w:val="x-none" w:eastAsia="pl-PL"/>
    </w:rPr>
  </w:style>
  <w:style w:type="character" w:styleId="Odwoanieprzypisudolnego">
    <w:name w:val="footnote reference"/>
    <w:rsid w:val="00203D9B"/>
    <w:rPr>
      <w:vertAlign w:val="superscript"/>
    </w:rPr>
  </w:style>
  <w:style w:type="paragraph" w:styleId="Tekstdymka">
    <w:name w:val="Balloon Text"/>
    <w:basedOn w:val="Normalny"/>
    <w:link w:val="TekstdymkaZnak"/>
    <w:uiPriority w:val="99"/>
    <w:semiHidden/>
    <w:unhideWhenUsed/>
    <w:rsid w:val="001851B0"/>
    <w:pPr>
      <w:spacing w:after="0" w:line="240" w:lineRule="auto"/>
    </w:pPr>
    <w:rPr>
      <w:rFonts w:ascii="Segoe UI" w:hAnsi="Segoe UI"/>
      <w:sz w:val="18"/>
      <w:szCs w:val="18"/>
      <w:lang w:val="x-none" w:eastAsia="x-none"/>
    </w:rPr>
  </w:style>
  <w:style w:type="character" w:customStyle="1" w:styleId="TekstdymkaZnak">
    <w:name w:val="Tekst dymka Znak"/>
    <w:link w:val="Tekstdymka"/>
    <w:uiPriority w:val="99"/>
    <w:semiHidden/>
    <w:rsid w:val="001851B0"/>
    <w:rPr>
      <w:rFonts w:ascii="Segoe UI" w:hAnsi="Segoe UI" w:cs="Segoe UI"/>
      <w:sz w:val="18"/>
      <w:szCs w:val="18"/>
    </w:rPr>
  </w:style>
  <w:style w:type="character" w:styleId="Odwoaniedokomentarza">
    <w:name w:val="annotation reference"/>
    <w:uiPriority w:val="99"/>
    <w:semiHidden/>
    <w:unhideWhenUsed/>
    <w:rsid w:val="00766F89"/>
    <w:rPr>
      <w:sz w:val="16"/>
      <w:szCs w:val="16"/>
    </w:rPr>
  </w:style>
  <w:style w:type="paragraph" w:styleId="Tekstkomentarza">
    <w:name w:val="annotation text"/>
    <w:basedOn w:val="Normalny"/>
    <w:link w:val="TekstkomentarzaZnak"/>
    <w:uiPriority w:val="99"/>
    <w:unhideWhenUsed/>
    <w:rsid w:val="00766F89"/>
    <w:rPr>
      <w:sz w:val="20"/>
      <w:szCs w:val="20"/>
      <w:lang w:val="x-none"/>
    </w:rPr>
  </w:style>
  <w:style w:type="character" w:customStyle="1" w:styleId="TekstkomentarzaZnak">
    <w:name w:val="Tekst komentarza Znak"/>
    <w:link w:val="Tekstkomentarza"/>
    <w:uiPriority w:val="99"/>
    <w:rsid w:val="00766F89"/>
    <w:rPr>
      <w:lang w:eastAsia="en-US"/>
    </w:rPr>
  </w:style>
  <w:style w:type="paragraph" w:styleId="Tematkomentarza">
    <w:name w:val="annotation subject"/>
    <w:basedOn w:val="Tekstkomentarza"/>
    <w:next w:val="Tekstkomentarza"/>
    <w:link w:val="TematkomentarzaZnak"/>
    <w:uiPriority w:val="99"/>
    <w:semiHidden/>
    <w:unhideWhenUsed/>
    <w:rsid w:val="00766F89"/>
    <w:rPr>
      <w:b/>
      <w:bCs/>
    </w:rPr>
  </w:style>
  <w:style w:type="character" w:customStyle="1" w:styleId="TematkomentarzaZnak">
    <w:name w:val="Temat komentarza Znak"/>
    <w:link w:val="Tematkomentarza"/>
    <w:uiPriority w:val="99"/>
    <w:semiHidden/>
    <w:rsid w:val="00766F89"/>
    <w:rPr>
      <w:b/>
      <w:bCs/>
      <w:lang w:eastAsia="en-US"/>
    </w:rPr>
  </w:style>
  <w:style w:type="character" w:customStyle="1" w:styleId="ZnakZnak7">
    <w:name w:val="Znak Znak7"/>
    <w:semiHidden/>
    <w:rsid w:val="008E1C94"/>
    <w:rPr>
      <w:rFonts w:ascii="Times New Roman" w:eastAsia="Times New Roman" w:hAnsi="Times New Roman" w:cs="Times New Roman"/>
      <w:b/>
      <w:sz w:val="24"/>
      <w:szCs w:val="20"/>
      <w:lang w:eastAsia="pl-PL"/>
    </w:rPr>
  </w:style>
  <w:style w:type="paragraph" w:styleId="NormalnyWeb">
    <w:name w:val="Normal (Web)"/>
    <w:basedOn w:val="Normalny"/>
    <w:uiPriority w:val="99"/>
    <w:semiHidden/>
    <w:unhideWhenUsed/>
    <w:rsid w:val="002433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apple-converted-space">
    <w:name w:val="apple-converted-space"/>
    <w:rsid w:val="002433C8"/>
  </w:style>
  <w:style w:type="paragraph" w:styleId="Poprawka">
    <w:name w:val="Revision"/>
    <w:hidden/>
    <w:uiPriority w:val="99"/>
    <w:semiHidden/>
    <w:rsid w:val="002433C8"/>
    <w:rPr>
      <w:sz w:val="22"/>
      <w:szCs w:val="22"/>
      <w:lang w:eastAsia="en-US"/>
    </w:rPr>
  </w:style>
  <w:style w:type="character" w:styleId="Hipercze">
    <w:name w:val="Hyperlink"/>
    <w:basedOn w:val="Domylnaczcionkaakapitu"/>
    <w:uiPriority w:val="99"/>
    <w:unhideWhenUsed/>
    <w:rsid w:val="004801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6262232">
      <w:bodyDiv w:val="1"/>
      <w:marLeft w:val="0"/>
      <w:marRight w:val="0"/>
      <w:marTop w:val="0"/>
      <w:marBottom w:val="0"/>
      <w:divBdr>
        <w:top w:val="none" w:sz="0" w:space="0" w:color="auto"/>
        <w:left w:val="none" w:sz="0" w:space="0" w:color="auto"/>
        <w:bottom w:val="none" w:sz="0" w:space="0" w:color="auto"/>
        <w:right w:val="none" w:sz="0" w:space="0" w:color="auto"/>
      </w:divBdr>
    </w:div>
    <w:div w:id="1448694360">
      <w:bodyDiv w:val="1"/>
      <w:marLeft w:val="0"/>
      <w:marRight w:val="0"/>
      <w:marTop w:val="0"/>
      <w:marBottom w:val="0"/>
      <w:divBdr>
        <w:top w:val="none" w:sz="0" w:space="0" w:color="auto"/>
        <w:left w:val="none" w:sz="0" w:space="0" w:color="auto"/>
        <w:bottom w:val="none" w:sz="0" w:space="0" w:color="auto"/>
        <w:right w:val="none" w:sz="0" w:space="0" w:color="auto"/>
      </w:divBdr>
    </w:div>
    <w:div w:id="163698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liance@ekonergetyka.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koenergetyka.com/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4851</Words>
  <Characters>29108</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UMOWA UBEZPIECZENIA GENERALNEGO nr ……………………</vt:lpstr>
    </vt:vector>
  </TitlesOfParts>
  <Company>WIOS Szczecin</Company>
  <LinksUpToDate>false</LinksUpToDate>
  <CharactersWithSpaces>33892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UBEZPIECZENIA GENERALNEGO nr ……………………</dc:title>
  <dc:creator>MBaryliszyn</dc:creator>
  <cp:lastModifiedBy>Mateusz Baryliszyn - Pomerania Brokers Sp. z o.o.</cp:lastModifiedBy>
  <cp:revision>5</cp:revision>
  <cp:lastPrinted>2020-11-03T10:36:00Z</cp:lastPrinted>
  <dcterms:created xsi:type="dcterms:W3CDTF">2024-12-12T10:45:00Z</dcterms:created>
  <dcterms:modified xsi:type="dcterms:W3CDTF">2024-12-13T12:26:00Z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6fd914-8286-453e-8cdd-01ba4c22f429_Enabled">
    <vt:lpwstr>true</vt:lpwstr>
  </property>
  <property fmtid="{D5CDD505-2E9C-101B-9397-08002B2CF9AE}" pid="3" name="MSIP_Label_ad6fd914-8286-453e-8cdd-01ba4c22f429_SetDate">
    <vt:lpwstr>2023-11-14T12:47:44Z</vt:lpwstr>
  </property>
  <property fmtid="{D5CDD505-2E9C-101B-9397-08002B2CF9AE}" pid="4" name="MSIP_Label_ad6fd914-8286-453e-8cdd-01ba4c22f429_Method">
    <vt:lpwstr>Standard</vt:lpwstr>
  </property>
  <property fmtid="{D5CDD505-2E9C-101B-9397-08002B2CF9AE}" pid="5" name="MSIP_Label_ad6fd914-8286-453e-8cdd-01ba4c22f429_Name">
    <vt:lpwstr>Informacja chroniona</vt:lpwstr>
  </property>
  <property fmtid="{D5CDD505-2E9C-101B-9397-08002B2CF9AE}" pid="6" name="MSIP_Label_ad6fd914-8286-453e-8cdd-01ba4c22f429_SiteId">
    <vt:lpwstr>70494a27-b38e-4c71-aa33-8d5d48639f41</vt:lpwstr>
  </property>
  <property fmtid="{D5CDD505-2E9C-101B-9397-08002B2CF9AE}" pid="7" name="MSIP_Label_ad6fd914-8286-453e-8cdd-01ba4c22f429_ActionId">
    <vt:lpwstr>f4c06b01-8cb2-4c70-a757-8e4b55b7d74a</vt:lpwstr>
  </property>
  <property fmtid="{D5CDD505-2E9C-101B-9397-08002B2CF9AE}" pid="8" name="MSIP_Label_ad6fd914-8286-453e-8cdd-01ba4c22f429_ContentBits">
    <vt:lpwstr>0</vt:lpwstr>
  </property>
</Properties>
</file>