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1658" w14:textId="77777777" w:rsidR="000B66B4" w:rsidRPr="000B66B4" w:rsidRDefault="000B66B4" w:rsidP="000B66B4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bookmarkStart w:id="0" w:name="_Hlk108695939"/>
      <w:bookmarkStart w:id="1" w:name="_Hlk83978991"/>
      <w:r w:rsidRPr="000B66B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POSTĘPOWANIE PUBLICZNE </w:t>
      </w:r>
    </w:p>
    <w:p w14:paraId="6858E736" w14:textId="77777777" w:rsidR="000B66B4" w:rsidRPr="000B66B4" w:rsidRDefault="000B66B4" w:rsidP="000B66B4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0B66B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PROWADZONE JEST PRZEZ:</w:t>
      </w:r>
    </w:p>
    <w:p w14:paraId="35AAFA21" w14:textId="77777777" w:rsidR="000B66B4" w:rsidRPr="00753D26" w:rsidRDefault="000B66B4" w:rsidP="000B66B4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753D26">
        <w:rPr>
          <w:rFonts w:asciiTheme="minorHAnsi" w:hAnsiTheme="minorHAnsi" w:cstheme="minorHAnsi"/>
          <w:sz w:val="24"/>
          <w:szCs w:val="24"/>
          <w:lang w:val="pl-PL"/>
        </w:rPr>
        <w:t>Gminę Tuchów</w:t>
      </w:r>
    </w:p>
    <w:p w14:paraId="7B4A92F6" w14:textId="77777777" w:rsidR="000B66B4" w:rsidRPr="00753D26" w:rsidRDefault="000B66B4" w:rsidP="000B66B4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0B66B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z siedzibą pod adresem:</w:t>
      </w:r>
      <w:r w:rsidRPr="0009009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  <w:br/>
      </w:r>
      <w:r w:rsidRPr="00753D26">
        <w:rPr>
          <w:rFonts w:asciiTheme="minorHAnsi" w:hAnsiTheme="minorHAnsi" w:cstheme="minorHAnsi"/>
          <w:sz w:val="24"/>
          <w:szCs w:val="24"/>
          <w:lang w:val="pl-PL"/>
        </w:rPr>
        <w:t>ul. Rynek 1, 33-170 Tuchów</w:t>
      </w:r>
    </w:p>
    <w:p w14:paraId="76F4D270" w14:textId="77777777" w:rsidR="000B66B4" w:rsidRDefault="000B66B4" w:rsidP="000B66B4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</w:p>
    <w:p w14:paraId="293A0242" w14:textId="77777777" w:rsidR="000B66B4" w:rsidRPr="000B66B4" w:rsidRDefault="000B66B4" w:rsidP="000B66B4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0B66B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NA RZECZ I W IMIENIU:</w:t>
      </w:r>
    </w:p>
    <w:bookmarkEnd w:id="0"/>
    <w:p w14:paraId="31756349" w14:textId="20DBC9FA" w:rsidR="000B66B4" w:rsidRDefault="000B66B4" w:rsidP="000B66B4">
      <w:pPr>
        <w:pStyle w:val="Nagwek1"/>
        <w:spacing w:line="360" w:lineRule="auto"/>
        <w:ind w:left="4536"/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</w:pPr>
      <w:r w:rsidRPr="00090099">
        <w:rPr>
          <w:rFonts w:asciiTheme="minorHAnsi" w:hAnsiTheme="minorHAnsi" w:cstheme="minorHAnsi"/>
          <w:sz w:val="24"/>
          <w:szCs w:val="24"/>
          <w:lang w:val="pl-PL"/>
        </w:rPr>
        <w:t>Ochotnic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zej </w:t>
      </w:r>
      <w:r w:rsidRPr="00090099">
        <w:rPr>
          <w:rFonts w:asciiTheme="minorHAnsi" w:hAnsiTheme="minorHAnsi" w:cstheme="minorHAnsi"/>
          <w:sz w:val="24"/>
          <w:szCs w:val="24"/>
          <w:lang w:val="pl-PL"/>
        </w:rPr>
        <w:t>Stra</w:t>
      </w:r>
      <w:r>
        <w:rPr>
          <w:rFonts w:asciiTheme="minorHAnsi" w:hAnsiTheme="minorHAnsi" w:cstheme="minorHAnsi"/>
          <w:sz w:val="24"/>
          <w:szCs w:val="24"/>
          <w:lang w:val="pl-PL"/>
        </w:rPr>
        <w:t>ży</w:t>
      </w:r>
      <w:r w:rsidRPr="00090099">
        <w:rPr>
          <w:rFonts w:asciiTheme="minorHAnsi" w:hAnsiTheme="minorHAnsi" w:cstheme="minorHAnsi"/>
          <w:sz w:val="24"/>
          <w:szCs w:val="24"/>
          <w:lang w:val="pl-PL"/>
        </w:rPr>
        <w:t xml:space="preserve"> Pożar</w:t>
      </w:r>
      <w:r>
        <w:rPr>
          <w:rFonts w:asciiTheme="minorHAnsi" w:hAnsiTheme="minorHAnsi" w:cstheme="minorHAnsi"/>
          <w:sz w:val="24"/>
          <w:szCs w:val="24"/>
          <w:lang w:val="pl-PL"/>
        </w:rPr>
        <w:t>nej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  <w:t xml:space="preserve"> </w:t>
      </w:r>
      <w:r w:rsidRPr="00090099">
        <w:rPr>
          <w:rFonts w:asciiTheme="minorHAnsi" w:hAnsiTheme="minorHAnsi" w:cstheme="minorHAnsi"/>
          <w:sz w:val="24"/>
          <w:szCs w:val="24"/>
          <w:lang w:val="pl-PL"/>
        </w:rPr>
        <w:t xml:space="preserve">w Lubaszowej 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  <w:br/>
      </w:r>
      <w:r w:rsidRPr="000B66B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z siedzibą pod adresem:</w:t>
      </w:r>
      <w:r w:rsidRPr="0009009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  <w:lang w:val="pl-PL"/>
        </w:rPr>
        <w:br/>
      </w:r>
      <w:proofErr w:type="spellStart"/>
      <w:r w:rsidRPr="00090099">
        <w:rPr>
          <w:rFonts w:asciiTheme="minorHAnsi" w:hAnsiTheme="minorHAnsi" w:cstheme="minorHAnsi"/>
          <w:sz w:val="24"/>
          <w:szCs w:val="24"/>
          <w:lang w:val="pl-PL"/>
        </w:rPr>
        <w:t>Lubaszowa</w:t>
      </w:r>
      <w:proofErr w:type="spellEnd"/>
      <w:r w:rsidRPr="00090099">
        <w:rPr>
          <w:rFonts w:asciiTheme="minorHAnsi" w:hAnsiTheme="minorHAnsi" w:cstheme="minorHAnsi"/>
          <w:sz w:val="24"/>
          <w:szCs w:val="24"/>
          <w:lang w:val="pl-PL"/>
        </w:rPr>
        <w:t xml:space="preserve"> 7 33-172 Siedliska</w:t>
      </w:r>
    </w:p>
    <w:p w14:paraId="12E4AFD9" w14:textId="77777777" w:rsidR="004D49D2" w:rsidRPr="000A6751" w:rsidRDefault="004D49D2" w:rsidP="007B689E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D4E5F17" w14:textId="6FB20749" w:rsidR="004D49D2" w:rsidRPr="000A6751" w:rsidRDefault="000A6751" w:rsidP="007B689E">
      <w:pPr>
        <w:pStyle w:val="Nagwek1"/>
        <w:spacing w:line="360" w:lineRule="auto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OŚWIADCZENIE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SPEŁNIANIU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4"/>
          <w:sz w:val="24"/>
          <w:szCs w:val="24"/>
          <w:lang w:val="pl-PL"/>
        </w:rPr>
        <w:t>WARUNKÓW</w:t>
      </w:r>
      <w:r w:rsidR="007B689E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UDZIAŁU</w:t>
      </w:r>
      <w:r w:rsidRPr="000A6751">
        <w:rPr>
          <w:spacing w:val="29"/>
          <w:w w:val="101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159F931" w14:textId="288B2922" w:rsidR="004D49D2" w:rsidRDefault="000A6751" w:rsidP="006229F8">
      <w:pPr>
        <w:pStyle w:val="Tekstpodstawowy"/>
        <w:spacing w:before="0" w:line="360" w:lineRule="auto"/>
        <w:ind w:left="269" w:right="143"/>
        <w:jc w:val="center"/>
        <w:rPr>
          <w:spacing w:val="-1"/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(składane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podstawie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art.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273,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art.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125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ust.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1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nawiązaniu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do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art.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266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ustawy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dnia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11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września</w:t>
      </w:r>
      <w:r w:rsidRPr="000A6751">
        <w:rPr>
          <w:spacing w:val="74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2019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2"/>
          <w:sz w:val="24"/>
          <w:szCs w:val="24"/>
          <w:lang w:val="pl-PL"/>
        </w:rPr>
        <w:t>r.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Prawo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zamówień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publicznych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(dalej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jako: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ustawa</w:t>
      </w:r>
      <w:r w:rsidRPr="000A6751">
        <w:rPr>
          <w:spacing w:val="8"/>
          <w:sz w:val="24"/>
          <w:szCs w:val="24"/>
          <w:lang w:val="pl-PL"/>
        </w:rPr>
        <w:t xml:space="preserve"> </w:t>
      </w:r>
      <w:proofErr w:type="spellStart"/>
      <w:r w:rsidRPr="000A6751">
        <w:rPr>
          <w:spacing w:val="-1"/>
          <w:sz w:val="24"/>
          <w:szCs w:val="24"/>
          <w:lang w:val="pl-PL"/>
        </w:rPr>
        <w:t>Pzp</w:t>
      </w:r>
      <w:proofErr w:type="spellEnd"/>
      <w:r w:rsidRPr="000A6751">
        <w:rPr>
          <w:spacing w:val="-1"/>
          <w:sz w:val="24"/>
          <w:szCs w:val="24"/>
          <w:lang w:val="pl-PL"/>
        </w:rPr>
        <w:t>))</w:t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0A80E7D2" w:rsidR="004D49D2" w:rsidRDefault="000A675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E4A2155" w14:textId="77777777" w:rsidR="00CF6804" w:rsidRPr="000A6751" w:rsidRDefault="00CF6804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</w:p>
    <w:p w14:paraId="7DA6FFDE" w14:textId="05223FA9" w:rsidR="00CF6804" w:rsidRPr="00CF6804" w:rsidRDefault="00CF6804" w:rsidP="00CF6804">
      <w:pPr>
        <w:keepNext/>
        <w:widowControl/>
        <w:suppressAutoHyphens/>
        <w:autoSpaceDN w:val="0"/>
        <w:spacing w:line="360" w:lineRule="auto"/>
        <w:jc w:val="center"/>
        <w:textAlignment w:val="baseline"/>
        <w:outlineLvl w:val="3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bookmarkStart w:id="2" w:name="_Hlk108696036"/>
      <w:r w:rsidRPr="00CF6804">
        <w:rPr>
          <w:rFonts w:ascii="Calibri" w:eastAsia="Calibri" w:hAnsi="Calibri" w:cs="Calibri"/>
          <w:b/>
          <w:bCs/>
          <w:sz w:val="24"/>
          <w:szCs w:val="24"/>
          <w:lang w:val="pl-PL"/>
        </w:rPr>
        <w:t>„</w:t>
      </w:r>
      <w:r w:rsidR="00B10F84" w:rsidRPr="00B10F84">
        <w:rPr>
          <w:rFonts w:cstheme="minorHAnsi"/>
          <w:b/>
          <w:bCs/>
          <w:sz w:val="24"/>
          <w:szCs w:val="24"/>
          <w:lang w:val="pl-PL"/>
        </w:rPr>
        <w:t>Zakup fabrycznie nowego, lekkiego samochodu specjalnego, ratowniczo – gaśniczego z napędem 4x4 dla Ochotniczej Straży Pożarnej w Lubaszowej</w:t>
      </w:r>
      <w:r w:rsidRPr="00CF6804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” </w:t>
      </w:r>
    </w:p>
    <w:bookmarkEnd w:id="2"/>
    <w:p w14:paraId="0AB2F292" w14:textId="261C54BF" w:rsidR="00CF6804" w:rsidRPr="00CF6804" w:rsidRDefault="00CF6804" w:rsidP="00CF6804">
      <w:pPr>
        <w:keepNext/>
        <w:widowControl/>
        <w:suppressAutoHyphens/>
        <w:autoSpaceDN w:val="0"/>
        <w:spacing w:line="360" w:lineRule="auto"/>
        <w:jc w:val="center"/>
        <w:textAlignment w:val="baseline"/>
        <w:outlineLvl w:val="3"/>
        <w:rPr>
          <w:rFonts w:ascii="Calibri" w:eastAsia="Calibri" w:hAnsi="Calibri" w:cs="Calibri"/>
          <w:b/>
          <w:bCs/>
          <w:kern w:val="3"/>
          <w:sz w:val="24"/>
          <w:szCs w:val="24"/>
          <w:lang w:val="pl-PL" w:bidi="hi-IN"/>
        </w:rPr>
      </w:pPr>
      <w:r w:rsidRPr="00CF6804">
        <w:rPr>
          <w:rFonts w:ascii="Calibri" w:eastAsia="Calibri" w:hAnsi="Calibri" w:cs="Calibri"/>
          <w:bCs/>
          <w:kern w:val="3"/>
          <w:sz w:val="24"/>
          <w:szCs w:val="24"/>
          <w:lang w:val="pl-PL" w:bidi="hi-IN"/>
        </w:rPr>
        <w:t>o numerze:</w:t>
      </w:r>
      <w:r w:rsidRPr="00CF6804">
        <w:rPr>
          <w:rFonts w:ascii="Calibri" w:eastAsia="Calibri" w:hAnsi="Calibri" w:cs="Calibri"/>
          <w:b/>
          <w:kern w:val="3"/>
          <w:sz w:val="24"/>
          <w:szCs w:val="24"/>
          <w:lang w:val="pl-PL" w:bidi="hi-IN"/>
        </w:rPr>
        <w:t xml:space="preserve"> </w:t>
      </w:r>
      <w:bookmarkStart w:id="3" w:name="_Hlk108696052"/>
      <w:r w:rsidRPr="00CF6804">
        <w:rPr>
          <w:rFonts w:ascii="Calibri" w:eastAsia="Calibri" w:hAnsi="Calibri" w:cs="Calibri"/>
          <w:bCs/>
          <w:kern w:val="3"/>
          <w:sz w:val="24"/>
          <w:szCs w:val="24"/>
          <w:lang w:val="pl-PL" w:bidi="hi-IN"/>
        </w:rPr>
        <w:t>ZP-271-1</w:t>
      </w:r>
      <w:r w:rsidR="00B10F84">
        <w:rPr>
          <w:rFonts w:ascii="Calibri" w:eastAsia="Calibri" w:hAnsi="Calibri" w:cs="Calibri"/>
          <w:bCs/>
          <w:kern w:val="3"/>
          <w:sz w:val="24"/>
          <w:szCs w:val="24"/>
          <w:lang w:val="pl-PL" w:bidi="hi-IN"/>
        </w:rPr>
        <w:t>/</w:t>
      </w:r>
      <w:r w:rsidRPr="00CF6804">
        <w:rPr>
          <w:rFonts w:ascii="Calibri" w:eastAsia="Calibri" w:hAnsi="Calibri" w:cs="Calibri"/>
          <w:bCs/>
          <w:kern w:val="3"/>
          <w:sz w:val="24"/>
          <w:szCs w:val="24"/>
          <w:lang w:val="pl-PL" w:bidi="hi-IN"/>
        </w:rPr>
        <w:t>OSP/202</w:t>
      </w:r>
      <w:bookmarkEnd w:id="3"/>
      <w:r w:rsidR="00B10F84">
        <w:rPr>
          <w:rFonts w:ascii="Calibri" w:eastAsia="Calibri" w:hAnsi="Calibri" w:cs="Calibri"/>
          <w:bCs/>
          <w:kern w:val="3"/>
          <w:sz w:val="24"/>
          <w:szCs w:val="24"/>
          <w:lang w:val="pl-PL" w:bidi="hi-IN"/>
        </w:rPr>
        <w:t>4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11D0572B" w:rsidR="006B2410" w:rsidRPr="00CF6804" w:rsidRDefault="000A6751" w:rsidP="00CF6804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left="142" w:hanging="2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p w14:paraId="00ACC5A5" w14:textId="77777777" w:rsidR="00CF6804" w:rsidRPr="006229F8" w:rsidRDefault="00CF6804" w:rsidP="00CF6804">
      <w:pPr>
        <w:pStyle w:val="Nagwek1"/>
        <w:tabs>
          <w:tab w:val="left" w:pos="469"/>
        </w:tabs>
        <w:spacing w:line="360" w:lineRule="auto"/>
        <w:ind w:left="142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1D40F6" w14:paraId="3A243B01" w14:textId="77777777" w:rsidTr="00CF6804">
        <w:trPr>
          <w:trHeight w:val="276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1D40F6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25238ED" w14:textId="768B9C47" w:rsidR="00D86543" w:rsidRDefault="002B1850" w:rsidP="00CF6804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6CDA4BDB" w14:textId="77777777" w:rsidR="00D86543" w:rsidRPr="000A6751" w:rsidRDefault="00D86543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1D40F6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1D40F6">
      <w:pPr>
        <w:spacing w:line="360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1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8"/>
      <w:footerReference w:type="default" r:id="rId9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D69AD9B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359AF853" w:rsidR="000A6751" w:rsidRPr="000B66B4" w:rsidRDefault="001D40F6" w:rsidP="000A6751">
    <w:pPr>
      <w:spacing w:line="237" w:lineRule="exact"/>
      <w:ind w:left="20" w:right="-290"/>
      <w:rPr>
        <w:rFonts w:ascii="Calibri" w:eastAsia="Calibri" w:hAnsi="Calibri" w:cs="Calibri"/>
        <w:sz w:val="20"/>
        <w:szCs w:val="20"/>
        <w:lang w:val="pl-PL"/>
      </w:rPr>
    </w:pPr>
    <w:r w:rsidRPr="00CF6804">
      <w:rPr>
        <w:rFonts w:ascii="Calibri" w:eastAsia="Calibri" w:hAnsi="Calibri" w:cs="Calibri"/>
        <w:bCs/>
        <w:kern w:val="3"/>
        <w:sz w:val="24"/>
        <w:szCs w:val="24"/>
        <w:lang w:val="pl-PL" w:bidi="hi-IN"/>
      </w:rPr>
      <w:t>ZP-271-1</w:t>
    </w:r>
    <w:r>
      <w:rPr>
        <w:rFonts w:ascii="Calibri" w:eastAsia="Calibri" w:hAnsi="Calibri" w:cs="Calibri"/>
        <w:bCs/>
        <w:kern w:val="3"/>
        <w:sz w:val="24"/>
        <w:szCs w:val="24"/>
        <w:lang w:val="pl-PL" w:bidi="hi-IN"/>
      </w:rPr>
      <w:t>/</w:t>
    </w:r>
    <w:r w:rsidRPr="00CF6804">
      <w:rPr>
        <w:rFonts w:ascii="Calibri" w:eastAsia="Calibri" w:hAnsi="Calibri" w:cs="Calibri"/>
        <w:bCs/>
        <w:kern w:val="3"/>
        <w:sz w:val="24"/>
        <w:szCs w:val="24"/>
        <w:lang w:val="pl-PL" w:bidi="hi-IN"/>
      </w:rPr>
      <w:t>OSP/202</w:t>
    </w:r>
    <w:r>
      <w:rPr>
        <w:rFonts w:ascii="Calibri" w:eastAsia="Calibri" w:hAnsi="Calibri" w:cs="Calibri"/>
        <w:bCs/>
        <w:kern w:val="3"/>
        <w:sz w:val="24"/>
        <w:szCs w:val="24"/>
        <w:lang w:val="pl-PL" w:bidi="hi-IN"/>
      </w:rPr>
      <w:t>4</w:t>
    </w:r>
    <w:r>
      <w:rPr>
        <w:rFonts w:ascii="Calibri" w:eastAsia="Calibri" w:hAnsi="Calibri" w:cs="Calibri"/>
        <w:bCs/>
        <w:kern w:val="3"/>
        <w:sz w:val="24"/>
        <w:szCs w:val="24"/>
        <w:lang w:val="pl-PL" w:bidi="hi-IN"/>
      </w:rPr>
      <w:tab/>
    </w:r>
    <w:r w:rsidR="000A6751" w:rsidRPr="000B66B4">
      <w:rPr>
        <w:rFonts w:ascii="Calibri" w:eastAsia="Calibri" w:hAnsi="Calibri" w:cs="Calibri"/>
        <w:b/>
        <w:bCs/>
        <w:spacing w:val="-1"/>
        <w:sz w:val="20"/>
        <w:szCs w:val="20"/>
        <w:lang w:val="pl-PL"/>
      </w:rPr>
      <w:t>Załącznik</w:t>
    </w:r>
    <w:r w:rsidR="000A6751" w:rsidRPr="000B66B4">
      <w:rPr>
        <w:rFonts w:ascii="Calibri" w:eastAsia="Calibri" w:hAnsi="Calibri" w:cs="Calibri"/>
        <w:b/>
        <w:bCs/>
        <w:spacing w:val="4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pacing w:val="-1"/>
        <w:sz w:val="20"/>
        <w:szCs w:val="20"/>
        <w:lang w:val="pl-PL"/>
      </w:rPr>
      <w:t>nr</w:t>
    </w:r>
    <w:r w:rsidR="000A6751" w:rsidRPr="000B66B4">
      <w:rPr>
        <w:rFonts w:ascii="Calibri" w:eastAsia="Calibri" w:hAnsi="Calibri" w:cs="Calibri"/>
        <w:b/>
        <w:bCs/>
        <w:spacing w:val="8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pacing w:val="-1"/>
        <w:sz w:val="20"/>
        <w:szCs w:val="20"/>
        <w:lang w:val="pl-PL"/>
      </w:rPr>
      <w:t>2b</w:t>
    </w:r>
    <w:r w:rsidR="000A6751" w:rsidRPr="000B66B4">
      <w:rPr>
        <w:rFonts w:ascii="Calibri" w:eastAsia="Calibri" w:hAnsi="Calibri" w:cs="Calibri"/>
        <w:b/>
        <w:bCs/>
        <w:spacing w:val="5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z w:val="20"/>
        <w:szCs w:val="20"/>
        <w:lang w:val="pl-PL"/>
      </w:rPr>
      <w:t>do</w:t>
    </w:r>
    <w:r w:rsidR="000A6751" w:rsidRPr="000B66B4">
      <w:rPr>
        <w:rFonts w:ascii="Calibri" w:eastAsia="Calibri" w:hAnsi="Calibri" w:cs="Calibri"/>
        <w:b/>
        <w:bCs/>
        <w:spacing w:val="5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pacing w:val="-1"/>
        <w:sz w:val="20"/>
        <w:szCs w:val="20"/>
        <w:lang w:val="pl-PL"/>
      </w:rPr>
      <w:t>SWZ</w:t>
    </w:r>
    <w:r w:rsidR="000A6751" w:rsidRPr="000B66B4">
      <w:rPr>
        <w:rFonts w:ascii="Calibri" w:eastAsia="Calibri" w:hAnsi="Calibri" w:cs="Calibri"/>
        <w:b/>
        <w:bCs/>
        <w:spacing w:val="6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z w:val="20"/>
        <w:szCs w:val="20"/>
        <w:lang w:val="pl-PL"/>
      </w:rPr>
      <w:t>‐</w:t>
    </w:r>
    <w:r w:rsidR="000A6751" w:rsidRPr="000B66B4">
      <w:rPr>
        <w:rFonts w:ascii="Calibri" w:eastAsia="Calibri" w:hAnsi="Calibri" w:cs="Calibri"/>
        <w:b/>
        <w:bCs/>
        <w:spacing w:val="7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pacing w:val="-1"/>
        <w:sz w:val="20"/>
        <w:szCs w:val="20"/>
        <w:lang w:val="pl-PL"/>
      </w:rPr>
      <w:t>Oświadczenie</w:t>
    </w:r>
    <w:r w:rsidR="000A6751" w:rsidRPr="000B66B4">
      <w:rPr>
        <w:rFonts w:ascii="Calibri" w:eastAsia="Calibri" w:hAnsi="Calibri" w:cs="Calibri"/>
        <w:b/>
        <w:bCs/>
        <w:spacing w:val="5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z w:val="20"/>
        <w:szCs w:val="20"/>
        <w:lang w:val="pl-PL"/>
      </w:rPr>
      <w:t>o</w:t>
    </w:r>
    <w:r w:rsidR="000A6751" w:rsidRPr="000B66B4">
      <w:rPr>
        <w:rFonts w:ascii="Calibri" w:eastAsia="Calibri" w:hAnsi="Calibri" w:cs="Calibri"/>
        <w:b/>
        <w:bCs/>
        <w:spacing w:val="6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pacing w:val="-1"/>
        <w:sz w:val="20"/>
        <w:szCs w:val="20"/>
        <w:lang w:val="pl-PL"/>
      </w:rPr>
      <w:t>spełnianiu</w:t>
    </w:r>
    <w:r w:rsidR="000A6751" w:rsidRPr="000B66B4">
      <w:rPr>
        <w:rFonts w:ascii="Calibri" w:eastAsia="Calibri" w:hAnsi="Calibri" w:cs="Calibri"/>
        <w:b/>
        <w:bCs/>
        <w:spacing w:val="6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pacing w:val="-2"/>
        <w:sz w:val="20"/>
        <w:szCs w:val="20"/>
        <w:lang w:val="pl-PL"/>
      </w:rPr>
      <w:t>warunków</w:t>
    </w:r>
    <w:r w:rsidR="000A6751" w:rsidRPr="000B66B4">
      <w:rPr>
        <w:rFonts w:ascii="Calibri" w:eastAsia="Calibri" w:hAnsi="Calibri" w:cs="Calibri"/>
        <w:b/>
        <w:bCs/>
        <w:spacing w:val="7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z w:val="20"/>
        <w:szCs w:val="20"/>
        <w:lang w:val="pl-PL"/>
      </w:rPr>
      <w:t>w</w:t>
    </w:r>
    <w:r w:rsidR="000A6751" w:rsidRPr="000B66B4">
      <w:rPr>
        <w:rFonts w:ascii="Calibri" w:eastAsia="Calibri" w:hAnsi="Calibri" w:cs="Calibri"/>
        <w:b/>
        <w:bCs/>
        <w:spacing w:val="5"/>
        <w:sz w:val="20"/>
        <w:szCs w:val="20"/>
        <w:lang w:val="pl-PL"/>
      </w:rPr>
      <w:t xml:space="preserve"> </w:t>
    </w:r>
    <w:r w:rsidR="000A6751" w:rsidRPr="000B66B4">
      <w:rPr>
        <w:rFonts w:ascii="Calibri" w:eastAsia="Calibri" w:hAnsi="Calibri" w:cs="Calibri"/>
        <w:b/>
        <w:bCs/>
        <w:spacing w:val="-2"/>
        <w:sz w:val="20"/>
        <w:szCs w:val="20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4"/>
  </w:num>
  <w:num w:numId="4" w16cid:durableId="896091323">
    <w:abstractNumId w:val="0"/>
  </w:num>
  <w:num w:numId="5" w16cid:durableId="115437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0B66B4"/>
    <w:rsid w:val="001B0ED5"/>
    <w:rsid w:val="001C52C9"/>
    <w:rsid w:val="001D40F6"/>
    <w:rsid w:val="001E4E54"/>
    <w:rsid w:val="00230ECB"/>
    <w:rsid w:val="002B1850"/>
    <w:rsid w:val="00391EA7"/>
    <w:rsid w:val="003A01D8"/>
    <w:rsid w:val="003E4739"/>
    <w:rsid w:val="00453B19"/>
    <w:rsid w:val="004D49D2"/>
    <w:rsid w:val="005B6408"/>
    <w:rsid w:val="006229F8"/>
    <w:rsid w:val="006B2410"/>
    <w:rsid w:val="00705AD6"/>
    <w:rsid w:val="00715F85"/>
    <w:rsid w:val="00736FB1"/>
    <w:rsid w:val="007B689E"/>
    <w:rsid w:val="00931CE7"/>
    <w:rsid w:val="0096250E"/>
    <w:rsid w:val="00A020CC"/>
    <w:rsid w:val="00AC717D"/>
    <w:rsid w:val="00B025C0"/>
    <w:rsid w:val="00B10F84"/>
    <w:rsid w:val="00BA3451"/>
    <w:rsid w:val="00C44680"/>
    <w:rsid w:val="00CF6804"/>
    <w:rsid w:val="00D86543"/>
    <w:rsid w:val="00E5570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8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80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28</cp:revision>
  <dcterms:created xsi:type="dcterms:W3CDTF">2021-10-01T10:52:00Z</dcterms:created>
  <dcterms:modified xsi:type="dcterms:W3CDTF">2024-09-11T11:09:00Z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