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539E9" w14:textId="286F0428" w:rsidR="00C54801" w:rsidRDefault="00C54801" w:rsidP="00EA044A">
      <w:pPr>
        <w:rPr>
          <w:rFonts w:ascii="Tahoma" w:hAnsi="Tahoma" w:cs="Tahoma"/>
          <w:iCs/>
          <w:sz w:val="20"/>
          <w:szCs w:val="20"/>
        </w:rPr>
      </w:pPr>
      <w:r>
        <w:rPr>
          <w:noProof/>
        </w:rPr>
        <w:drawing>
          <wp:inline distT="0" distB="0" distL="0" distR="0" wp14:anchorId="1A358287" wp14:editId="11DD4525">
            <wp:extent cx="8743950" cy="901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0369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DB234" w14:textId="2E9B4FAA" w:rsidR="00EA044A" w:rsidRPr="000B6D9E" w:rsidRDefault="00572BA7" w:rsidP="00EA044A">
      <w:pPr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AG/ZP</w:t>
      </w:r>
      <w:r w:rsidRPr="009F61A4">
        <w:rPr>
          <w:rFonts w:ascii="Tahoma" w:hAnsi="Tahoma" w:cs="Tahoma"/>
          <w:b/>
          <w:bCs/>
          <w:iCs/>
          <w:sz w:val="20"/>
          <w:szCs w:val="20"/>
        </w:rPr>
        <w:t>-</w:t>
      </w:r>
      <w:r w:rsidR="00652462" w:rsidRPr="009F61A4">
        <w:rPr>
          <w:rFonts w:ascii="Tahoma" w:hAnsi="Tahoma" w:cs="Tahoma"/>
          <w:b/>
          <w:bCs/>
          <w:iCs/>
          <w:color w:val="FF0000"/>
          <w:sz w:val="20"/>
          <w:szCs w:val="20"/>
        </w:rPr>
        <w:t>1</w:t>
      </w:r>
      <w:r w:rsidR="009F61A4" w:rsidRPr="009F61A4">
        <w:rPr>
          <w:rFonts w:ascii="Tahoma" w:hAnsi="Tahoma" w:cs="Tahoma"/>
          <w:b/>
          <w:bCs/>
          <w:iCs/>
          <w:color w:val="FF0000"/>
          <w:sz w:val="20"/>
          <w:szCs w:val="20"/>
        </w:rPr>
        <w:t>8</w:t>
      </w:r>
      <w:r w:rsidRPr="009F61A4">
        <w:rPr>
          <w:rFonts w:ascii="Tahoma" w:hAnsi="Tahoma" w:cs="Tahoma"/>
          <w:b/>
          <w:bCs/>
          <w:iCs/>
          <w:sz w:val="20"/>
          <w:szCs w:val="20"/>
        </w:rPr>
        <w:t>/2023</w:t>
      </w:r>
      <w:r w:rsidR="00EA044A" w:rsidRPr="00AE3A29">
        <w:rPr>
          <w:rFonts w:ascii="Tahoma" w:hAnsi="Tahoma" w:cs="Tahoma"/>
          <w:iCs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EA044A" w:rsidRPr="000B6D9E">
        <w:rPr>
          <w:rFonts w:ascii="Tahoma" w:hAnsi="Tahoma" w:cs="Tahoma"/>
          <w:i/>
          <w:sz w:val="20"/>
          <w:szCs w:val="20"/>
        </w:rPr>
        <w:tab/>
      </w:r>
      <w:r w:rsidR="00450BE3">
        <w:rPr>
          <w:rFonts w:ascii="Tahoma" w:hAnsi="Tahoma" w:cs="Tahoma"/>
          <w:i/>
          <w:sz w:val="20"/>
          <w:szCs w:val="20"/>
        </w:rPr>
        <w:tab/>
      </w:r>
      <w:r w:rsidR="00EA044A" w:rsidRPr="00AE3A29">
        <w:rPr>
          <w:rFonts w:ascii="Tahoma" w:hAnsi="Tahoma" w:cs="Tahoma"/>
          <w:iCs/>
          <w:sz w:val="20"/>
          <w:szCs w:val="20"/>
        </w:rPr>
        <w:t xml:space="preserve">Załącznik nr </w:t>
      </w:r>
      <w:r w:rsidR="00EA044A" w:rsidRPr="00450BE3">
        <w:rPr>
          <w:rFonts w:ascii="Tahoma" w:hAnsi="Tahoma" w:cs="Tahoma"/>
          <w:iCs/>
          <w:sz w:val="20"/>
          <w:szCs w:val="20"/>
        </w:rPr>
        <w:t>3</w:t>
      </w:r>
      <w:r w:rsidR="00573EB9">
        <w:rPr>
          <w:rFonts w:ascii="Tahoma" w:hAnsi="Tahoma" w:cs="Tahoma"/>
          <w:iCs/>
          <w:sz w:val="20"/>
          <w:szCs w:val="20"/>
        </w:rPr>
        <w:t>C</w:t>
      </w:r>
      <w:r w:rsidR="00EA044A" w:rsidRPr="00450BE3">
        <w:rPr>
          <w:rFonts w:ascii="Tahoma" w:hAnsi="Tahoma" w:cs="Tahoma"/>
          <w:iCs/>
          <w:sz w:val="20"/>
          <w:szCs w:val="20"/>
        </w:rPr>
        <w:t xml:space="preserve"> do SWZ</w:t>
      </w:r>
    </w:p>
    <w:p w14:paraId="698971A7" w14:textId="77777777" w:rsidR="00EA044A" w:rsidRPr="000B6D9E" w:rsidRDefault="00EA044A" w:rsidP="00CC546C">
      <w:pPr>
        <w:rPr>
          <w:rFonts w:ascii="Tahoma" w:hAnsi="Tahoma" w:cs="Tahoma"/>
          <w:b/>
          <w:sz w:val="20"/>
          <w:szCs w:val="20"/>
        </w:rPr>
      </w:pPr>
    </w:p>
    <w:p w14:paraId="270AF63D" w14:textId="7D615670" w:rsidR="00EA044A" w:rsidRDefault="00EA044A" w:rsidP="00B053B2">
      <w:pPr>
        <w:jc w:val="center"/>
        <w:rPr>
          <w:rFonts w:ascii="Tahoma" w:hAnsi="Tahoma" w:cs="Tahoma"/>
          <w:b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>SZCZEGÓŁOWY OPIS PRZEDMIOTU ZAMÓWIENIA – ZESTAWIENIE WYMAGANYCH PARAMETRÓW TECHNICZNYCH</w:t>
      </w:r>
    </w:p>
    <w:p w14:paraId="584D8DFE" w14:textId="77777777" w:rsidR="00B053B2" w:rsidRPr="000B6D9E" w:rsidRDefault="00B053B2" w:rsidP="00B053B2">
      <w:pPr>
        <w:jc w:val="center"/>
        <w:rPr>
          <w:rFonts w:ascii="Tahoma" w:hAnsi="Tahoma" w:cs="Tahoma"/>
          <w:b/>
          <w:sz w:val="20"/>
          <w:szCs w:val="20"/>
        </w:rPr>
      </w:pPr>
    </w:p>
    <w:p w14:paraId="6A9549F0" w14:textId="4F693D85" w:rsidR="00EA044A" w:rsidRPr="000B6D9E" w:rsidRDefault="00EA044A" w:rsidP="00EA044A">
      <w:pPr>
        <w:spacing w:after="240"/>
        <w:rPr>
          <w:rFonts w:ascii="Tahoma" w:hAnsi="Tahoma" w:cs="Tahoma"/>
          <w:b/>
          <w:smallCaps/>
          <w:sz w:val="20"/>
          <w:szCs w:val="20"/>
        </w:rPr>
      </w:pPr>
      <w:r w:rsidRPr="000B6D9E">
        <w:rPr>
          <w:rFonts w:ascii="Tahoma" w:hAnsi="Tahoma" w:cs="Tahoma"/>
          <w:b/>
          <w:sz w:val="20"/>
          <w:szCs w:val="20"/>
        </w:rPr>
        <w:t xml:space="preserve">PAKIET 1  </w:t>
      </w:r>
      <w:r w:rsidR="00652462">
        <w:rPr>
          <w:rFonts w:ascii="Tahoma" w:hAnsi="Tahoma" w:cs="Tahoma"/>
          <w:b/>
          <w:sz w:val="20"/>
          <w:szCs w:val="20"/>
          <w:u w:val="single"/>
        </w:rPr>
        <w:t>APARAT Z RAMIENIEM C</w:t>
      </w:r>
      <w:r w:rsidR="00573EB9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– </w:t>
      </w:r>
      <w:r w:rsidR="00CC546C">
        <w:rPr>
          <w:rFonts w:ascii="Tahoma" w:hAnsi="Tahoma" w:cs="Tahoma"/>
          <w:b/>
          <w:sz w:val="20"/>
          <w:szCs w:val="20"/>
          <w:u w:val="single"/>
        </w:rPr>
        <w:t>1</w:t>
      </w:r>
      <w:r w:rsidR="00450BE3" w:rsidRPr="00450BE3">
        <w:rPr>
          <w:rFonts w:ascii="Tahoma" w:hAnsi="Tahoma" w:cs="Tahoma"/>
          <w:b/>
          <w:sz w:val="20"/>
          <w:szCs w:val="20"/>
          <w:u w:val="single"/>
        </w:rPr>
        <w:t xml:space="preserve"> szt. </w:t>
      </w:r>
    </w:p>
    <w:p w14:paraId="7C427CD6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 xml:space="preserve">Producent:  </w:t>
      </w:r>
    </w:p>
    <w:p w14:paraId="1DBC193A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542086BC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Oferowany model/typ:</w:t>
      </w:r>
    </w:p>
    <w:p w14:paraId="7EDDAAC4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</w:p>
    <w:p w14:paraId="18ED248E" w14:textId="77777777" w:rsidR="00EA044A" w:rsidRPr="000B6D9E" w:rsidRDefault="00EA044A" w:rsidP="00EA044A">
      <w:pPr>
        <w:rPr>
          <w:rFonts w:ascii="Tahoma" w:hAnsi="Tahoma" w:cs="Tahoma"/>
          <w:bCs/>
          <w:sz w:val="20"/>
          <w:szCs w:val="20"/>
        </w:rPr>
      </w:pPr>
      <w:r w:rsidRPr="000B6D9E">
        <w:rPr>
          <w:rFonts w:ascii="Tahoma" w:hAnsi="Tahoma" w:cs="Tahoma"/>
          <w:bCs/>
          <w:sz w:val="20"/>
          <w:szCs w:val="20"/>
        </w:rPr>
        <w:t>Rok produkcji (wymagany fabrycznie nowy):</w:t>
      </w:r>
    </w:p>
    <w:p w14:paraId="758F93CF" w14:textId="40D5CAF0" w:rsidR="00EA044A" w:rsidRDefault="00EA044A"/>
    <w:tbl>
      <w:tblPr>
        <w:tblW w:w="1516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5508"/>
        <w:gridCol w:w="4116"/>
        <w:gridCol w:w="2430"/>
        <w:gridCol w:w="2403"/>
      </w:tblGrid>
      <w:tr w:rsidR="009E66CD" w:rsidRPr="005D3BBF" w14:paraId="21036400" w14:textId="77777777" w:rsidTr="00A03BBB">
        <w:trPr>
          <w:cantSplit/>
          <w:trHeight w:val="677"/>
          <w:jc w:val="center"/>
        </w:trPr>
        <w:tc>
          <w:tcPr>
            <w:tcW w:w="70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7EECE1CC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bCs/>
                <w:smallCaps/>
                <w:color w:val="000000"/>
                <w:sz w:val="20"/>
                <w:szCs w:val="20"/>
              </w:rPr>
              <w:t>lp</w:t>
            </w:r>
            <w:r w:rsidRPr="004A3F1B">
              <w:rPr>
                <w:rFonts w:ascii="Tahoma" w:hAnsi="Tahoma" w:cs="Tahoma"/>
                <w:bCs/>
                <w:smallCaps/>
                <w:color w:val="000000"/>
                <w:sz w:val="20"/>
                <w:szCs w:val="20"/>
              </w:rPr>
              <w:t>.</w:t>
            </w:r>
          </w:p>
        </w:tc>
        <w:tc>
          <w:tcPr>
            <w:tcW w:w="9653" w:type="dxa"/>
            <w:gridSpan w:val="2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609F408D" w14:textId="77777777" w:rsidR="009E66CD" w:rsidRPr="004A3F1B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>Parametry techniczne  –  warunki graniczne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14:paraId="4E81048F" w14:textId="5DBC52B5" w:rsidR="009E66CD" w:rsidRPr="004A3F1B" w:rsidRDefault="009E66CD" w:rsidP="00C54801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smallCaps/>
                <w:sz w:val="20"/>
                <w:szCs w:val="20"/>
              </w:rPr>
              <w:t>Parametr wymagany</w:t>
            </w: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587C3B5C" w14:textId="4EC93C2F" w:rsidR="009E66CD" w:rsidRPr="004A3F1B" w:rsidRDefault="009E66CD" w:rsidP="00572BA7">
            <w:pPr>
              <w:jc w:val="center"/>
              <w:rPr>
                <w:rFonts w:ascii="Tahoma" w:hAnsi="Tahoma" w:cs="Tahoma"/>
                <w:b/>
                <w:smallCaps/>
                <w:sz w:val="20"/>
                <w:szCs w:val="20"/>
              </w:rPr>
            </w:pPr>
            <w:r w:rsidRPr="004A3F1B">
              <w:rPr>
                <w:rFonts w:ascii="Tahoma" w:hAnsi="Tahoma" w:cs="Tahoma"/>
                <w:b/>
                <w:smallCaps/>
                <w:sz w:val="20"/>
                <w:szCs w:val="20"/>
              </w:rPr>
              <w:t xml:space="preserve">Parametr oferowany  </w:t>
            </w:r>
          </w:p>
        </w:tc>
      </w:tr>
      <w:tr w:rsidR="009E66CD" w:rsidRPr="005D3BBF" w14:paraId="5AA08A79" w14:textId="77777777" w:rsidTr="00A03BBB">
        <w:trPr>
          <w:cantSplit/>
          <w:trHeight w:val="677"/>
          <w:jc w:val="center"/>
        </w:trPr>
        <w:tc>
          <w:tcPr>
            <w:tcW w:w="709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400500AE" w14:textId="5E785274" w:rsidR="009E66CD" w:rsidRPr="009E66CD" w:rsidRDefault="009E66CD" w:rsidP="009E66CD">
            <w:pP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mallCaps/>
                <w:color w:val="000000"/>
                <w:sz w:val="18"/>
                <w:szCs w:val="18"/>
              </w:rPr>
              <w:t>I.</w:t>
            </w:r>
          </w:p>
        </w:tc>
        <w:tc>
          <w:tcPr>
            <w:tcW w:w="9653" w:type="dxa"/>
            <w:gridSpan w:val="2"/>
            <w:tcBorders>
              <w:right w:val="single" w:sz="4" w:space="0" w:color="auto"/>
            </w:tcBorders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1AF7DD64" w14:textId="0C76AE9F" w:rsidR="009E66CD" w:rsidRPr="005D3BBF" w:rsidRDefault="00615A78" w:rsidP="00CC546C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  <w:r>
              <w:rPr>
                <w:rFonts w:ascii="Tahoma" w:hAnsi="Tahoma" w:cs="Tahoma"/>
                <w:b/>
                <w:bCs/>
                <w:sz w:val="32"/>
                <w:szCs w:val="32"/>
              </w:rPr>
              <w:t>APARAT Z RAMIENIEM C</w:t>
            </w:r>
          </w:p>
        </w:tc>
        <w:tc>
          <w:tcPr>
            <w:tcW w:w="2393" w:type="dxa"/>
            <w:tcBorders>
              <w:left w:val="single" w:sz="4" w:space="0" w:color="auto"/>
            </w:tcBorders>
            <w:vAlign w:val="center"/>
          </w:tcPr>
          <w:p w14:paraId="2E672C6B" w14:textId="77777777" w:rsidR="009E66CD" w:rsidRDefault="009E66CD">
            <w:pPr>
              <w:spacing w:after="160" w:line="259" w:lineRule="auto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  <w:p w14:paraId="512909BB" w14:textId="77777777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bCs/>
                <w:smallCaps/>
                <w:sz w:val="32"/>
                <w:szCs w:val="32"/>
              </w:rPr>
            </w:pPr>
          </w:p>
        </w:tc>
        <w:tc>
          <w:tcPr>
            <w:tcW w:w="2410" w:type="dxa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 w14:paraId="31F5186D" w14:textId="1D473E2D" w:rsidR="009E66CD" w:rsidRPr="005D3BBF" w:rsidRDefault="009E66CD" w:rsidP="007D1C94">
            <w:pPr>
              <w:jc w:val="center"/>
              <w:rPr>
                <w:rFonts w:ascii="Tahoma" w:hAnsi="Tahoma" w:cs="Tahoma"/>
                <w:b/>
                <w:smallCaps/>
                <w:sz w:val="18"/>
                <w:szCs w:val="18"/>
              </w:rPr>
            </w:pPr>
          </w:p>
        </w:tc>
      </w:tr>
      <w:tr w:rsidR="00A03BBB" w14:paraId="27E0FA70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00"/>
            <w:vAlign w:val="center"/>
          </w:tcPr>
          <w:p w14:paraId="4379849B" w14:textId="77777777" w:rsid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GENERATOR</w:t>
            </w:r>
          </w:p>
        </w:tc>
      </w:tr>
      <w:tr w:rsidR="00A03BBB" w:rsidRPr="00A03BBB" w14:paraId="75ECF818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F4632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8C4EB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Zasilanie jednofazowe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FB4BF6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 xml:space="preserve">230V/ 50 </w:t>
            </w:r>
            <w:proofErr w:type="spellStart"/>
            <w:r w:rsidRPr="00A03BBB">
              <w:rPr>
                <w:rFonts w:ascii="Tahoma" w:hAnsi="Tahoma" w:cs="Tahoma"/>
                <w:color w:val="000000"/>
                <w:spacing w:val="-1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243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41F0AF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5F3681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E24D25C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F6A45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0B353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Zakres dopuszczalnych wahań napięcia zasilającego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405146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+/- 10%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1ECD82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2E6D5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FD2FC43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A6D8A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D2789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Moc generatora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1688D8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auto"/>
                <w:spacing w:val="-1"/>
                <w:sz w:val="20"/>
                <w:szCs w:val="20"/>
              </w:rPr>
              <w:t xml:space="preserve">Min. 2,3 kW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30B0E2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2A9CE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E190957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30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C24759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BF5D1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Typ generatora, wysokiej częstotliwości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625F4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40 kHz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5EDAAD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BFCC9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6751C27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187F67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07255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Prąd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skopii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impulsowej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30936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20mA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392FE7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938788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A782FA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C5CBB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6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2563F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Radiografia cyfrowa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78692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765B02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324164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B29D81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CA30C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7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BD305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Prąd radiografii cyfrowej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6F40D0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24 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mA</w:t>
            </w:r>
            <w:proofErr w:type="spellEnd"/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BA407B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EC94A0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1A275553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F54CE3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8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376F8B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Zakres napięć fluoroskopii i radiografii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30E9F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Min. 40-110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kV</w:t>
            </w:r>
            <w:proofErr w:type="spellEnd"/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D8D5065" w14:textId="335FC2E0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Maksymalne napięcie min. 120kV -  </w:t>
            </w:r>
            <w:r w:rsidR="00652462" w:rsidRPr="00EA3A31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</w:p>
          <w:p w14:paraId="61522973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Reszta – 0 pkt.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0D1D3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E3FF0FD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01126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2C4E5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Automatyka doboru parametrów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skopii</w:t>
            </w:r>
            <w:proofErr w:type="spellEnd"/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4C7285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7627FCC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8CD7CF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77B7C6CB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60CEAE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89CADA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Skopia pulsacyjna w zakresie min. 1 do 20 pulsów/s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BFDF8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4EF066C" w14:textId="7F46447A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zakres min. 1-25p/s – </w:t>
            </w:r>
            <w:r w:rsidR="00EA3A31" w:rsidRPr="00EA3A31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br/>
              <w:t>reszta – 0 pkt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0D648E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2A352A09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5243C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EFEB74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Kontrola czasu trwania pulsu min. w zakresie min. 10-40ms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CB03E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361833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F3CE1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FE85A41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49A562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LAMPA X – RAY</w:t>
            </w:r>
          </w:p>
        </w:tc>
      </w:tr>
      <w:tr w:rsidR="00A03BBB" w:rsidRPr="00A03BBB" w14:paraId="66785354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DB570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CA6016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Lampa ze stacjonarną anodą –jednoogniskowa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790BB2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668FF9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521384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8AEB95C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21BA6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F9933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Totalna filtracja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291272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 4,3 mm Al.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597E75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93158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7A5D322D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09D11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DA6606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Ognisko jedno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2CE1B1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max. 0,6 mm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7F3794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27FC2B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73F5D187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45AF0C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FD483A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Pojemność cieplna anody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CC34D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 85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314611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FDD9DA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2A315ECB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8741B5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4A60E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Pojemność cieplna kołpaka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73640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min 1 140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kHU</w:t>
            </w:r>
            <w:proofErr w:type="spellEnd"/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6D0C3D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1F61FD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5CE3F7C3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0E4EB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EF7CF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Szybkość chłodzenia anody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9983B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  50kHU/min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85FE77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23F992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2D98A17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0A4D85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0BA28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Kolimator szczelinowy z rotacją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66B54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B44A93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41CE06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6B01DB0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E93507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82192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Ustawienie kolimatorów na zamrożonym obrazie bez użycia promieniowania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0CDC8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E758A6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E4A627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715CB74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D6FB41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WÓZEK Z RAMIENIEM C</w:t>
            </w:r>
          </w:p>
        </w:tc>
      </w:tr>
      <w:tr w:rsidR="00A03BBB" w:rsidRPr="00A03BBB" w14:paraId="332388FC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CF153B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124D99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Głębokość ramienia C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DBB337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67 cm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1B33BD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0C9E5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150D07EC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4AFE6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90F24A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Odległość kołpak - detektor (wolna przestrzeń)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4FE66D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86 cm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EBC6B8D" w14:textId="5EBE7A2E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Wartość największa -</w:t>
            </w:r>
            <w:r w:rsidR="00652462"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2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</w:p>
          <w:p w14:paraId="3D76B619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Reszta – 0 pkt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34A79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BB55D50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F59C9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84F4A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Zakres ruchu poziomego ramienia C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AA22B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21 cm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10309D3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C9C855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7532DE9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331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C9965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98432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Zakres ruchu pionowego ramienia C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54B23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42 cm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B46B928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33A1C0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168BC48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79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1521E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C28818" w14:textId="77777777" w:rsidR="00A03BBB" w:rsidRPr="00A03BBB" w:rsidRDefault="00A03BBB" w:rsidP="007D6B1B">
            <w:pPr>
              <w:pStyle w:val="Domylny"/>
              <w:widowControl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Zakres obroty ramienia C wokół osi pionowej (Wig-Wag)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EBA6C8" w14:textId="77777777" w:rsidR="00A03BBB" w:rsidRPr="00A03BBB" w:rsidRDefault="00A03BBB" w:rsidP="007D6B1B">
            <w:pPr>
              <w:pStyle w:val="Domylny"/>
              <w:widowControl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20°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66A2AFD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1FFE7B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22907F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0BF27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761B70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Zmotoryzowany ruch pionowy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AB7E57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auto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BEB7A45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BE9A0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5D6669ED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246D3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7FD8C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Całkowity zakres obrotu ramienia wokół osi poziomej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AC922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auto"/>
                <w:sz w:val="20"/>
                <w:szCs w:val="20"/>
              </w:rPr>
              <w:t>min. ±225°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56EC02C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CF3D1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1DBF81E5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FA7E2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C60B2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Zakres ruchu orbitalnego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8A6124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150°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6193D63" w14:textId="042D2CB3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największa – </w:t>
            </w:r>
            <w:r w:rsidR="00652462" w:rsidRPr="00EA3A31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</w:p>
          <w:p w14:paraId="6154CCF7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reszta – 0pkt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47FCF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39D1A13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E6E79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34F449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Ramie C zbalansowane w każdej pozycji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306A88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17AFBF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620CE7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6CEDCA70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CFE0DE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967A62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Urządzenie zabezpieczające przed najeżdżaniem na leżące przewody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85D836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686D57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DB8284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6A184AFD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97C0FB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72CD7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Wielofunkcyjna pojedyncza dźwignia służąca jako hamulec oraz sterowanie kołami aparatu. Każdy hamulec aparatu oznaczony innym kolorem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4067A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3D5585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AAA15E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8599A08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01ABB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8267E1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Wielofunkcyjny programowalny, bezprzewodowy  pedał z minimum 6 trybami pracy z możliwością włączania promieniowania i zapisu wyposażony w metalowa osłonę zabezpieczającą, oraz włącznik ręczny i dodatkowy klawisz wyzwalania promieniowania na obudowie dotykowego ekranu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7BF87E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Tak, podać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9CC88A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6A30DE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11D30435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076FE7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00C379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Uchwyt na detektorze do łatwego pozycjonowania ramienia podczas zabiegu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BCEC4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DC12C8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6D5C42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6915062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6755184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b/>
                <w:sz w:val="20"/>
                <w:szCs w:val="20"/>
              </w:rPr>
              <w:t>CYFROWY DETEKTOR OBRAZU</w:t>
            </w:r>
          </w:p>
        </w:tc>
      </w:tr>
      <w:tr w:rsidR="00A03BBB" w:rsidRPr="00A03BBB" w14:paraId="24AEDC36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56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FC58B5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87FEE0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Wymiary, detektor płaski min.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EDBB02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auto"/>
                <w:sz w:val="20"/>
                <w:szCs w:val="20"/>
              </w:rPr>
              <w:t>20 cm x 20 cm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D019CB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E4E19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5BB75BDA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342B73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17CA52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Ilość pól detektora obrazu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D7DA7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 3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4E62F7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DB8202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1BA8AA2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44B9D8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3E7FE8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Rozdzielczość detektora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61BF50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min.1500 x 1500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994F187" w14:textId="25F9FED5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wartość największa – </w:t>
            </w:r>
            <w:r w:rsidR="00EA3A31" w:rsidRPr="00EA3A31">
              <w:rPr>
                <w:rFonts w:ascii="Tahoma" w:hAnsi="Tahoma" w:cs="Tahoma"/>
                <w:color w:val="auto"/>
                <w:sz w:val="20"/>
                <w:szCs w:val="20"/>
              </w:rPr>
              <w:t>4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</w:p>
          <w:p w14:paraId="5202A0FB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reszta – 0pkt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9E6AE5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tabs>
                <w:tab w:val="left" w:pos="3787"/>
              </w:tabs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1524DC7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5C653294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b/>
                <w:bCs/>
                <w:color w:val="auto"/>
                <w:sz w:val="20"/>
                <w:szCs w:val="20"/>
              </w:rPr>
              <w:t>CAŁOŚĆ APARATU Z MONITORAMI NA ODDZIELNYM WÓZKU</w:t>
            </w:r>
          </w:p>
        </w:tc>
      </w:tr>
      <w:tr w:rsidR="00A03BBB" w:rsidRPr="00A03BBB" w14:paraId="55292176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78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D7EA85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0D757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1 Monitor medyczny przekątna min.27 cali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26017D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B807DFC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B6DFA5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6F75EF53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F5878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75C3F5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Kąt widzenia ( obrazu min. 176°)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F6165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3C4C500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0EC67B5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2DC8BC7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6B2AA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C4F367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Wyjście  SDI do podłączenia dodatkowego monitora lub systemów nawigacji.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E9FE4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CCCAB5C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2D6996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6407E9B7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8F41C2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E8804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Ilość obrazów wyświetlana jednocześnie na monitorze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D8DC62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16 obrazów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F8E139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0E533F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65264CF9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99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E9E00E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E95553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Pojemność pamięci na dysku twardym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1F2FAC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 100 000 obrazów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18B1E99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21B4E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A574794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963CFB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52552F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Archiwizacja poprzez port USB – zapis obrazów w formacie umożliwiającym odtworzenia zdjęć na dowolnym komputerze bez konieczności posiadania dodatkowego oprogramowania. Dodatkowy system archiwizacji. Automatyczne dogrywanie przeglądarki DICOM na zewnętrzny nośnik pamięci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ED78C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83EF4A3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23BC73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641EE64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72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161B92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D0801F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Archiwizacja obrazów w formacie TIFF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73FB4C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05EBB0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82F92C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39714E2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07654D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A29F4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US"/>
              </w:rPr>
            </w:pP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>Funkcja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  <w:lang w:val="en-US"/>
              </w:rPr>
              <w:t xml:space="preserve"> „Last Image Hold” (LIH)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C4CCA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3EBA0B8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  <w:lang w:val="en-GB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181975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  <w:lang w:val="en-GB"/>
              </w:rPr>
            </w:pPr>
          </w:p>
        </w:tc>
      </w:tr>
      <w:tr w:rsidR="00A03BBB" w:rsidRPr="00A03BBB" w14:paraId="43730DBC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608F1C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02F2FC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Automatyka parametrów fluoroskopii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D4A08F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7C46D3CD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386B2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FF7A2B4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E2ADF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39310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ZOOM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B19BD6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58390DA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58C7D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24B08BAE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A29A93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B4C491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Cyfrowe odwracanie obrazu góra/dół, lewo /prawo na monitorze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89CC91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1DBCACE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8000AF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22D1E6B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EB5AA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7021E6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Obraz lustrzany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755057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3BED0D0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A5D92B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1903E6A0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8E01A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E3575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Obrót obrazu płynny cyfrowy bez ograniczeń kąta i kierunku obrotu i wyzwalania dodatkowych dawek promieniowania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7996F81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45780BB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7BF249B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2D6E2763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5B3517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0B49AED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Funkcja automatycznego wykrywania ruchu w polu obrazowym celem obniżenia częstotliwości skopi w zależności od szybkości tego ruchu w polu detektora i obniżenia dawki dla pacjenta i personelu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24C5D2D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43730D1" w14:textId="1FC9256D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Tak -</w:t>
            </w:r>
            <w:r w:rsidR="00652462" w:rsidRPr="00EA3A31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</w:p>
          <w:p w14:paraId="6458952B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55F8B4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53B36CA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E9D49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68D4D3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Układ pomiaru dawki z wyświetlaczem cyfrowym i archiwizacją dawki na zdjęciu na monitorze, w pamięci aparatu oraz na zdjęciu drukowanym.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5D919C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4BE50A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429692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7198C45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55D50E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7F5E49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Monitor dotykowy kolorowy min. 640x480 znajdujący się na wózku ramienia C i stacji z monitorami do sterowania wszystkimi funkcjami generatora i programami aparatu z opcją podglądu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skopii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live, obrotowy w tym do obsługi archiwizacji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F4F6EE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55EDCB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3469D9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2F3F80C9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A26ECA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52E99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Możliwość ustawienia i zmiany początkowego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presetu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aparatu, który będzie uruchamiany jako pierwszy z każdym uruchomieniem aparatu (możliwość zmiany w ramach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presetu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min. program anatomiczny, rodzaj skopi, ustawienia odbicia lustrzanego)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1F33E66B" w14:textId="77777777" w:rsidR="00AD44AD" w:rsidRDefault="00AD44AD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253EF024" w14:textId="77777777" w:rsidR="00AD44AD" w:rsidRDefault="00AD44AD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01D71A0D" w14:textId="251B5956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40F04F1" w14:textId="4E5AC9CE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Tak -</w:t>
            </w:r>
            <w:r w:rsidR="00652462" w:rsidRPr="00EA3A31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</w:p>
          <w:p w14:paraId="3F3D6F70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32E8FD0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3AEFDA1C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23C5BF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09FD38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System automatycznej redukcji pulsów/s w przypadku zbyt wysokiej temperatury aparatu zamiast zmiany parametrów ekspozycji tj.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kV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mA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oraz automatycznego powrotu do wartości docelowych w przypadku osiągnięcia optymalnej temperatury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</w:tcPr>
          <w:p w14:paraId="68C4DFE4" w14:textId="77777777" w:rsidR="00AD44AD" w:rsidRDefault="00AD44AD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739B6AAF" w14:textId="77777777" w:rsidR="00AD44AD" w:rsidRDefault="00AD44AD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</w:p>
          <w:p w14:paraId="1E8233D1" w14:textId="63CE1228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Tak/Nie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40A89A2" w14:textId="47CA8B1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Tak -</w:t>
            </w:r>
            <w:r w:rsidR="00652462" w:rsidRPr="00EA3A31">
              <w:rPr>
                <w:rFonts w:ascii="Tahoma" w:hAnsi="Tahoma" w:cs="Tahoma"/>
                <w:color w:val="auto"/>
                <w:sz w:val="20"/>
                <w:szCs w:val="20"/>
              </w:rPr>
              <w:t>2</w:t>
            </w: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 xml:space="preserve"> pkt</w:t>
            </w:r>
          </w:p>
          <w:p w14:paraId="234EC1E0" w14:textId="77777777" w:rsidR="00A03BBB" w:rsidRPr="00EA3A31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EA3A31">
              <w:rPr>
                <w:rFonts w:ascii="Tahoma" w:hAnsi="Tahoma" w:cs="Tahoma"/>
                <w:color w:val="auto"/>
                <w:sz w:val="20"/>
                <w:szCs w:val="20"/>
              </w:rPr>
              <w:t>Nie – 0 pkt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F7086C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7875E8D2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15165" w:type="dxa"/>
            <w:gridSpan w:val="5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14:paraId="1E8F3F2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WYPOSAŻENIE DODATKOWE</w:t>
            </w:r>
          </w:p>
        </w:tc>
      </w:tr>
      <w:tr w:rsidR="00A03BBB" w:rsidRPr="00A03BBB" w14:paraId="723E527F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E71A89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95D7CB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285C2A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08A7D6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BF8C8DB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1A6FDF69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BEFCEB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9DB2B9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Tryb pętli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fluoroskopowej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CINE min. 1-8p/s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822F34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3FDCAF7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043F73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40C43893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144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0DA7E3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55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9299B6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Instrukcja użytkownika w języku polskim (z dostawą)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C3B0BC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003F402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58C41C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C6ABD96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2BB39F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56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3ABD7F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Aparat fabrycznie nowy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28884F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1A617243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769443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DDB429D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5F7E18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57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41940788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Pakiet DICOM (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min.Storage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Worklist</w:t>
            </w:r>
            <w:proofErr w:type="spellEnd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F1C04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63693AE7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5705A016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626A369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F97339D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6A3D8D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Wskaźnik laserowy w detektorze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6C1880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298CD7B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1B3CCA39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00A6237B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13579730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59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24FCE14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Testy akceptacyjne i specjalistyczne wraz z dostawą aparatu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6AA18D3C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2B42AE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64E0017E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3BBB" w:rsidRPr="00A03BBB" w14:paraId="7F51259B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00ABDDF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60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5C6EC34A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 xml:space="preserve">Drukarka na papier </w:t>
            </w:r>
            <w:proofErr w:type="spellStart"/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termoczuły</w:t>
            </w:r>
            <w:proofErr w:type="spellEnd"/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2046D792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A03BBB">
              <w:rPr>
                <w:rFonts w:ascii="Tahoma" w:hAnsi="Tahoma" w:cs="Tahoma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58C8B38F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269D65A5" w14:textId="77777777" w:rsidR="00A03BBB" w:rsidRPr="00A03BBB" w:rsidRDefault="00A03BBB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A3A31" w:rsidRPr="00A03BBB" w14:paraId="14E56B61" w14:textId="77777777" w:rsidTr="00A03BB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6" w:type="dxa"/>
            <w:right w:w="40" w:type="dxa"/>
          </w:tblCellMar>
        </w:tblPrEx>
        <w:trPr>
          <w:cantSplit/>
          <w:trHeight w:val="23"/>
        </w:trPr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760B97DE" w14:textId="6F86EE63" w:rsidR="00EA3A31" w:rsidRPr="00A03BBB" w:rsidRDefault="00EA3A31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61</w:t>
            </w:r>
          </w:p>
        </w:tc>
        <w:tc>
          <w:tcPr>
            <w:tcW w:w="552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5CE2206" w14:textId="544D99F4" w:rsidR="00EA3A31" w:rsidRPr="00A03BBB" w:rsidRDefault="00EA3A31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Integracja z posiadanym przez Zamawiającego szpitalnym systemem PACS (licencja po stronie oferenta) </w:t>
            </w:r>
          </w:p>
        </w:tc>
        <w:tc>
          <w:tcPr>
            <w:tcW w:w="41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vAlign w:val="center"/>
          </w:tcPr>
          <w:p w14:paraId="3FFC1C1E" w14:textId="77A8C73D" w:rsidR="00EA3A31" w:rsidRPr="00A03BBB" w:rsidRDefault="00EA3A31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Tak </w:t>
            </w:r>
          </w:p>
        </w:tc>
        <w:tc>
          <w:tcPr>
            <w:tcW w:w="24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FFFFFF"/>
            <w:vAlign w:val="center"/>
          </w:tcPr>
          <w:p w14:paraId="45CF7FDE" w14:textId="572C264C" w:rsidR="00EA3A31" w:rsidRPr="00A03BBB" w:rsidRDefault="00EA3A31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3BBB">
              <w:rPr>
                <w:rFonts w:ascii="Tahoma" w:hAnsi="Tahoma" w:cs="Tahoma"/>
                <w:sz w:val="20"/>
                <w:szCs w:val="20"/>
              </w:rPr>
              <w:t>bez punktacji</w:t>
            </w:r>
          </w:p>
        </w:tc>
        <w:tc>
          <w:tcPr>
            <w:tcW w:w="2383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14:paraId="446940BD" w14:textId="77777777" w:rsidR="00EA3A31" w:rsidRPr="00A03BBB" w:rsidRDefault="00EA3A31" w:rsidP="007D6B1B">
            <w:pPr>
              <w:pStyle w:val="Domylny"/>
              <w:widowControl w:val="0"/>
              <w:shd w:val="clear" w:color="auto" w:fill="FFFFFF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3AB601D" w14:textId="77777777" w:rsidR="00A03BBB" w:rsidRPr="00A03BBB" w:rsidRDefault="00A03BB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3888D76B" w14:textId="77777777" w:rsidR="00A03BBB" w:rsidRDefault="00A03BBB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</w:p>
    <w:p w14:paraId="586C928E" w14:textId="5BED454F" w:rsidR="00EA044A" w:rsidRPr="00B053B2" w:rsidRDefault="00EA044A" w:rsidP="00EA044A">
      <w:pPr>
        <w:suppressAutoHyphens/>
        <w:rPr>
          <w:rFonts w:ascii="Tahoma" w:eastAsia="SimSun" w:hAnsi="Tahoma" w:cs="Tahoma"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kern w:val="2"/>
          <w:sz w:val="20"/>
          <w:szCs w:val="20"/>
          <w:lang w:eastAsia="zh-CN" w:bidi="hi-IN"/>
        </w:rPr>
        <w:t>* wypełnia Wykonawca UWAGA!!!</w:t>
      </w:r>
    </w:p>
    <w:p w14:paraId="583F44E6" w14:textId="77777777" w:rsidR="00EA044A" w:rsidRPr="00D50654" w:rsidRDefault="00EA044A" w:rsidP="00EA044A">
      <w:pPr>
        <w:suppressAutoHyphens/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</w:pPr>
      <w:r w:rsidRPr="000B6D9E">
        <w:rPr>
          <w:rFonts w:ascii="Tahoma" w:eastAsia="SimSun" w:hAnsi="Tahoma" w:cs="Tahoma"/>
          <w:b/>
          <w:bCs/>
          <w:kern w:val="2"/>
          <w:sz w:val="20"/>
          <w:szCs w:val="20"/>
          <w:lang w:eastAsia="zh-CN" w:bidi="hi-IN"/>
        </w:rPr>
        <w:t>Brak wpisu w polach parametr oferowany lub nie spełnienie zapisów poszczególnych warunków parametrów wymaganych spowoduje odrzucenie oferty Wykonawcy.</w:t>
      </w:r>
    </w:p>
    <w:p w14:paraId="0E431A4D" w14:textId="77777777" w:rsidR="00EA044A" w:rsidRDefault="00EA044A" w:rsidP="00EA044A">
      <w:pPr>
        <w:ind w:right="-1021"/>
        <w:rPr>
          <w:rFonts w:ascii="Tahoma" w:hAnsi="Tahoma" w:cs="Tahoma"/>
          <w:sz w:val="20"/>
          <w:szCs w:val="20"/>
        </w:rPr>
      </w:pPr>
    </w:p>
    <w:p w14:paraId="3F54C148" w14:textId="77777777" w:rsidR="00EA044A" w:rsidRPr="00D50654" w:rsidRDefault="00EA044A" w:rsidP="00EA044A">
      <w:pPr>
        <w:ind w:right="-1021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>Oświadczamy, że oferowane urządzenie/sprzęt/wyposażenie jest kompletne i będzie po zainstalowaniu gotowe do pracy bez żadnych dodatkowych zakupów.</w:t>
      </w:r>
    </w:p>
    <w:p w14:paraId="00770A69" w14:textId="77777777" w:rsidR="00EA044A" w:rsidRDefault="00EA044A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41F44F1F" w14:textId="77777777" w:rsidR="00B053B2" w:rsidRPr="000B6D9E" w:rsidRDefault="00B053B2" w:rsidP="00EA044A">
      <w:pPr>
        <w:rPr>
          <w:rFonts w:ascii="Tahoma" w:hAnsi="Tahoma" w:cs="Tahoma"/>
          <w:b/>
          <w:bCs/>
          <w:sz w:val="20"/>
          <w:szCs w:val="20"/>
        </w:rPr>
      </w:pPr>
    </w:p>
    <w:p w14:paraId="71D70A33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.................................................................................   </w:t>
      </w:r>
    </w:p>
    <w:p w14:paraId="61AF3F3C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miejscowość i data    </w:t>
      </w:r>
    </w:p>
    <w:p w14:paraId="1B19DE28" w14:textId="77777777" w:rsidR="00EA044A" w:rsidRPr="000B6D9E" w:rsidRDefault="00EA044A" w:rsidP="00EA044A">
      <w:pPr>
        <w:ind w:left="9204"/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...............................................................................</w:t>
      </w:r>
    </w:p>
    <w:p w14:paraId="4A6C5396" w14:textId="77777777" w:rsidR="00EA044A" w:rsidRPr="000B6D9E" w:rsidRDefault="00EA044A" w:rsidP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                     </w:t>
      </w:r>
    </w:p>
    <w:p w14:paraId="7B3D27CD" w14:textId="51B0494C" w:rsidR="00EA044A" w:rsidRDefault="00EA044A">
      <w:pPr>
        <w:rPr>
          <w:rFonts w:ascii="Tahoma" w:hAnsi="Tahoma" w:cs="Tahoma"/>
          <w:sz w:val="20"/>
          <w:szCs w:val="20"/>
        </w:rPr>
      </w:pPr>
      <w:r w:rsidRPr="000B6D9E">
        <w:rPr>
          <w:rFonts w:ascii="Tahoma" w:hAnsi="Tahoma" w:cs="Tahoma"/>
          <w:sz w:val="20"/>
          <w:szCs w:val="20"/>
        </w:rPr>
        <w:t xml:space="preserve"> </w:t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</w:r>
      <w:r w:rsidRPr="000B6D9E">
        <w:rPr>
          <w:rFonts w:ascii="Tahoma" w:hAnsi="Tahoma" w:cs="Tahoma"/>
          <w:sz w:val="20"/>
          <w:szCs w:val="20"/>
        </w:rPr>
        <w:tab/>
        <w:t xml:space="preserve">  </w:t>
      </w:r>
      <w:r w:rsidR="00E26DB8">
        <w:rPr>
          <w:rFonts w:ascii="Tahoma" w:hAnsi="Tahoma" w:cs="Tahoma"/>
          <w:sz w:val="20"/>
          <w:szCs w:val="20"/>
        </w:rPr>
        <w:t xml:space="preserve">          </w:t>
      </w:r>
      <w:r w:rsidRPr="000B6D9E">
        <w:rPr>
          <w:rFonts w:ascii="Tahoma" w:hAnsi="Tahoma" w:cs="Tahoma"/>
          <w:sz w:val="20"/>
          <w:szCs w:val="20"/>
        </w:rPr>
        <w:t xml:space="preserve"> podpis i pieczątka osoby uprawnionej </w:t>
      </w:r>
    </w:p>
    <w:p w14:paraId="72F8C73E" w14:textId="4D007F2C" w:rsidR="003C62D2" w:rsidRDefault="003C62D2">
      <w:pPr>
        <w:rPr>
          <w:rFonts w:ascii="Tahoma" w:hAnsi="Tahoma" w:cs="Tahoma"/>
          <w:sz w:val="20"/>
          <w:szCs w:val="20"/>
        </w:rPr>
      </w:pPr>
    </w:p>
    <w:p w14:paraId="271B9952" w14:textId="68D5AC90" w:rsidR="003C62D2" w:rsidRDefault="003C62D2">
      <w:pPr>
        <w:rPr>
          <w:rFonts w:ascii="Tahoma" w:hAnsi="Tahoma" w:cs="Tahoma"/>
          <w:sz w:val="20"/>
          <w:szCs w:val="20"/>
        </w:rPr>
      </w:pPr>
    </w:p>
    <w:p w14:paraId="6849FEFB" w14:textId="548C3D57" w:rsidR="003C62D2" w:rsidRPr="00B053B2" w:rsidRDefault="003C62D2" w:rsidP="00B053B2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3C62D2">
        <w:rPr>
          <w:rFonts w:ascii="Tahoma" w:hAnsi="Tahoma" w:cs="Tahoma"/>
          <w:b/>
          <w:bCs/>
          <w:sz w:val="22"/>
          <w:szCs w:val="22"/>
        </w:rPr>
        <w:t xml:space="preserve">Dokument elektroniczny, podpisany kwalifikowanym podpisem elektronicznym </w:t>
      </w:r>
    </w:p>
    <w:sectPr w:rsidR="003C62D2" w:rsidRPr="00B053B2" w:rsidSect="00B053B2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5414E"/>
    <w:multiLevelType w:val="hybridMultilevel"/>
    <w:tmpl w:val="94B6B092"/>
    <w:lvl w:ilvl="0" w:tplc="5686B21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0EB4"/>
    <w:multiLevelType w:val="hybridMultilevel"/>
    <w:tmpl w:val="7BCE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260D9"/>
    <w:multiLevelType w:val="hybridMultilevel"/>
    <w:tmpl w:val="3E6C1890"/>
    <w:lvl w:ilvl="0" w:tplc="70F2963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A5150"/>
    <w:multiLevelType w:val="hybridMultilevel"/>
    <w:tmpl w:val="718A517E"/>
    <w:lvl w:ilvl="0" w:tplc="713A61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A3576"/>
    <w:multiLevelType w:val="hybridMultilevel"/>
    <w:tmpl w:val="1F3EF1C2"/>
    <w:lvl w:ilvl="0" w:tplc="48BE39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D5253"/>
    <w:multiLevelType w:val="hybridMultilevel"/>
    <w:tmpl w:val="1ECCE8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1D43A5"/>
    <w:multiLevelType w:val="hybridMultilevel"/>
    <w:tmpl w:val="BB147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62A4"/>
    <w:multiLevelType w:val="hybridMultilevel"/>
    <w:tmpl w:val="912852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82064">
    <w:abstractNumId w:val="6"/>
  </w:num>
  <w:num w:numId="2" w16cid:durableId="858469786">
    <w:abstractNumId w:val="0"/>
  </w:num>
  <w:num w:numId="3" w16cid:durableId="433398606">
    <w:abstractNumId w:val="7"/>
  </w:num>
  <w:num w:numId="4" w16cid:durableId="1099183172">
    <w:abstractNumId w:val="2"/>
  </w:num>
  <w:num w:numId="5" w16cid:durableId="2027053983">
    <w:abstractNumId w:val="4"/>
  </w:num>
  <w:num w:numId="6" w16cid:durableId="125514749">
    <w:abstractNumId w:val="3"/>
  </w:num>
  <w:num w:numId="7" w16cid:durableId="579876290">
    <w:abstractNumId w:val="1"/>
  </w:num>
  <w:num w:numId="8" w16cid:durableId="1499349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44A"/>
    <w:rsid w:val="00074FAA"/>
    <w:rsid w:val="003B561E"/>
    <w:rsid w:val="003C62D2"/>
    <w:rsid w:val="00450390"/>
    <w:rsid w:val="00450BE3"/>
    <w:rsid w:val="00490360"/>
    <w:rsid w:val="004A3F1B"/>
    <w:rsid w:val="00542F94"/>
    <w:rsid w:val="0056259B"/>
    <w:rsid w:val="00572BA7"/>
    <w:rsid w:val="00573EB9"/>
    <w:rsid w:val="00615A78"/>
    <w:rsid w:val="00652462"/>
    <w:rsid w:val="00734F3C"/>
    <w:rsid w:val="007D1C94"/>
    <w:rsid w:val="00885DC8"/>
    <w:rsid w:val="0089152B"/>
    <w:rsid w:val="00897331"/>
    <w:rsid w:val="008F0430"/>
    <w:rsid w:val="009E66CD"/>
    <w:rsid w:val="009F61A4"/>
    <w:rsid w:val="00A03BBB"/>
    <w:rsid w:val="00AD44AD"/>
    <w:rsid w:val="00B053B2"/>
    <w:rsid w:val="00B50C2F"/>
    <w:rsid w:val="00B73225"/>
    <w:rsid w:val="00C54801"/>
    <w:rsid w:val="00C752C3"/>
    <w:rsid w:val="00CC546C"/>
    <w:rsid w:val="00DE00F8"/>
    <w:rsid w:val="00E26DB8"/>
    <w:rsid w:val="00EA044A"/>
    <w:rsid w:val="00EA3A31"/>
    <w:rsid w:val="00FA37B3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FE39"/>
  <w15:chartTrackingRefBased/>
  <w15:docId w15:val="{68E6D377-71F9-4AC3-85FB-353ADCCF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A044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CC546C"/>
    <w:pPr>
      <w:spacing w:before="100" w:beforeAutospacing="1" w:after="100" w:afterAutospacing="1"/>
    </w:pPr>
  </w:style>
  <w:style w:type="character" w:customStyle="1" w:styleId="FontStyle32">
    <w:name w:val="Font Style32"/>
    <w:uiPriority w:val="99"/>
    <w:rsid w:val="00573EB9"/>
    <w:rPr>
      <w:rFonts w:ascii="Arial" w:hAnsi="Arial" w:cs="Arial"/>
      <w:sz w:val="20"/>
      <w:szCs w:val="20"/>
    </w:rPr>
  </w:style>
  <w:style w:type="paragraph" w:customStyle="1" w:styleId="Domylny">
    <w:name w:val="Domyślny"/>
    <w:qFormat/>
    <w:rsid w:val="00A03BBB"/>
    <w:pPr>
      <w:suppressAutoHyphens/>
      <w:spacing w:after="200" w:line="276" w:lineRule="auto"/>
    </w:pPr>
    <w:rPr>
      <w:rFonts w:ascii="Times New Roman" w:eastAsia="SimSun" w:hAnsi="Times New Roman" w:cs="Times New Roman"/>
      <w:color w:val="00000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0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1003</Words>
  <Characters>6023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Rębacz</dc:creator>
  <cp:keywords/>
  <dc:description/>
  <cp:lastModifiedBy>Daniel Rębacz</cp:lastModifiedBy>
  <cp:revision>27</cp:revision>
  <dcterms:created xsi:type="dcterms:W3CDTF">2022-09-23T07:18:00Z</dcterms:created>
  <dcterms:modified xsi:type="dcterms:W3CDTF">2023-09-29T08:30:00Z</dcterms:modified>
</cp:coreProperties>
</file>