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4700" w14:textId="614C1450" w:rsidR="00912143" w:rsidRDefault="00912143" w:rsidP="00F86D59">
      <w:r w:rsidRPr="00912143">
        <w:rPr>
          <w:rFonts w:hint="eastAsia"/>
        </w:rPr>
        <w:t>SWZ 02/PN/2023</w:t>
      </w:r>
    </w:p>
    <w:p w14:paraId="346A4BC9" w14:textId="3AD7D1D2" w:rsidR="00F86D59" w:rsidRDefault="00912143" w:rsidP="00F86D59">
      <w:pPr>
        <w:rPr>
          <w:rFonts w:hint="eastAsia"/>
        </w:rPr>
      </w:pPr>
      <w:r>
        <w:t>Z</w:t>
      </w:r>
      <w:r w:rsidR="00F86D59" w:rsidRPr="00F86D59">
        <w:t>ał. 2.2 Myjnia ultradźwiękowa</w:t>
      </w:r>
    </w:p>
    <w:p w14:paraId="361ADB27" w14:textId="77777777" w:rsidR="00F86D59" w:rsidRDefault="00F86D59" w:rsidP="00F86D59">
      <w:pPr>
        <w:rPr>
          <w:rFonts w:hint="eastAsia"/>
        </w:rPr>
      </w:pPr>
    </w:p>
    <w:p w14:paraId="15E64067" w14:textId="77777777" w:rsidR="00F86D59" w:rsidRDefault="00F86D59" w:rsidP="00F86D59">
      <w:pPr>
        <w:rPr>
          <w:rFonts w:hint="eastAsia"/>
        </w:rPr>
      </w:pPr>
    </w:p>
    <w:p w14:paraId="2247BC8A" w14:textId="6757F54C" w:rsidR="009531BB" w:rsidRPr="00073AB4" w:rsidRDefault="0078157E" w:rsidP="006D34C0">
      <w:pPr>
        <w:pStyle w:val="Standard"/>
        <w:keepNext/>
        <w:ind w:left="720"/>
        <w:jc w:val="center"/>
        <w:outlineLvl w:val="0"/>
        <w:rPr>
          <w:rFonts w:ascii="Arial" w:eastAsia="Arial Unicode MS" w:hAnsi="Arial" w:cs="Arial"/>
          <w:b/>
          <w:bCs/>
          <w:sz w:val="18"/>
          <w:szCs w:val="18"/>
        </w:rPr>
      </w:pPr>
      <w:r w:rsidRPr="00073AB4">
        <w:rPr>
          <w:rFonts w:ascii="Arial" w:eastAsia="Arial Unicode MS" w:hAnsi="Arial" w:cs="Arial"/>
          <w:b/>
          <w:bCs/>
          <w:sz w:val="18"/>
          <w:szCs w:val="18"/>
        </w:rPr>
        <w:t>ZESTAWIENIE PARAMETRÓW I WARUNKÓW WYMAGANYCH</w:t>
      </w:r>
    </w:p>
    <w:p w14:paraId="3518CDE7" w14:textId="77777777" w:rsidR="009531BB" w:rsidRPr="00073AB4" w:rsidRDefault="0078157E">
      <w:pPr>
        <w:pStyle w:val="Standard"/>
        <w:shd w:val="clear" w:color="auto" w:fill="FFFFFF"/>
        <w:rPr>
          <w:rFonts w:ascii="Arial" w:eastAsia="Arial" w:hAnsi="Arial" w:cs="Arial"/>
          <w:b/>
          <w:sz w:val="18"/>
          <w:szCs w:val="18"/>
        </w:rPr>
      </w:pPr>
      <w:r w:rsidRPr="00073AB4"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139FF39B" w14:textId="77777777" w:rsidR="009531BB" w:rsidRPr="00073AB4" w:rsidRDefault="0078157E">
      <w:pPr>
        <w:pStyle w:val="Standard"/>
        <w:rPr>
          <w:rFonts w:hint="eastAsia"/>
        </w:rPr>
      </w:pPr>
      <w:r w:rsidRPr="00073AB4">
        <w:rPr>
          <w:rFonts w:ascii="Arial" w:eastAsia="Arial" w:hAnsi="Arial" w:cs="Arial"/>
          <w:b/>
          <w:bCs/>
          <w:color w:val="000000"/>
          <w:sz w:val="18"/>
          <w:szCs w:val="18"/>
        </w:rPr>
        <w:t xml:space="preserve">Przedmiot zamówienia: </w:t>
      </w:r>
      <w:r w:rsidRPr="00073AB4">
        <w:rPr>
          <w:rFonts w:ascii="Arial" w:eastAsia="SimSun, 宋体" w:hAnsi="Arial" w:cs="Arial"/>
          <w:b/>
          <w:bCs/>
          <w:color w:val="000000"/>
          <w:sz w:val="18"/>
          <w:szCs w:val="18"/>
        </w:rPr>
        <w:t>Myjnia ultradźwiękowa</w:t>
      </w:r>
    </w:p>
    <w:p w14:paraId="7A514F3B" w14:textId="77777777" w:rsidR="009531BB" w:rsidRPr="00073AB4" w:rsidRDefault="009531BB">
      <w:pPr>
        <w:pStyle w:val="Standard"/>
        <w:rPr>
          <w:rFonts w:ascii="Arial" w:eastAsia="SimSun, 宋体" w:hAnsi="Arial" w:cs="Arial"/>
          <w:b/>
          <w:bCs/>
          <w:color w:val="000000"/>
          <w:sz w:val="18"/>
          <w:szCs w:val="18"/>
        </w:rPr>
      </w:pPr>
    </w:p>
    <w:p w14:paraId="1C59870B" w14:textId="77777777" w:rsidR="009531BB" w:rsidRPr="00073AB4" w:rsidRDefault="0078157E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  <w:r w:rsidRPr="00073AB4">
        <w:rPr>
          <w:rFonts w:ascii="Arial" w:eastAsia="Arial" w:hAnsi="Arial" w:cs="Arial"/>
          <w:color w:val="000000"/>
          <w:sz w:val="18"/>
          <w:szCs w:val="18"/>
        </w:rPr>
        <w:t>Producent (podać):</w:t>
      </w:r>
      <w:r w:rsidRPr="00073AB4">
        <w:rPr>
          <w:rFonts w:ascii="Arial" w:eastAsia="Arial" w:hAnsi="Arial" w:cs="Arial"/>
          <w:color w:val="000000"/>
          <w:sz w:val="18"/>
          <w:szCs w:val="18"/>
        </w:rPr>
        <w:tab/>
        <w:t>……………………..</w:t>
      </w:r>
    </w:p>
    <w:p w14:paraId="319E672C" w14:textId="77777777" w:rsidR="009531BB" w:rsidRPr="00073AB4" w:rsidRDefault="009531BB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</w:p>
    <w:p w14:paraId="24E8C2FA" w14:textId="77777777" w:rsidR="009531BB" w:rsidRPr="00073AB4" w:rsidRDefault="0078157E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  <w:r w:rsidRPr="00073AB4">
        <w:rPr>
          <w:rFonts w:ascii="Arial" w:eastAsia="Arial" w:hAnsi="Arial" w:cs="Arial"/>
          <w:color w:val="000000"/>
          <w:sz w:val="18"/>
          <w:szCs w:val="18"/>
        </w:rPr>
        <w:t>Typ/model (podać):</w:t>
      </w:r>
      <w:r w:rsidRPr="00073AB4">
        <w:rPr>
          <w:rFonts w:ascii="Arial" w:eastAsia="Arial" w:hAnsi="Arial" w:cs="Arial"/>
          <w:color w:val="000000"/>
          <w:sz w:val="18"/>
          <w:szCs w:val="18"/>
        </w:rPr>
        <w:tab/>
        <w:t>……………………..</w:t>
      </w:r>
    </w:p>
    <w:p w14:paraId="108CA8F2" w14:textId="77777777" w:rsidR="009531BB" w:rsidRPr="00073AB4" w:rsidRDefault="009531BB">
      <w:pPr>
        <w:pStyle w:val="Standard"/>
        <w:rPr>
          <w:rFonts w:ascii="Arial" w:eastAsia="Arial" w:hAnsi="Arial" w:cs="Arial"/>
          <w:color w:val="000000"/>
          <w:sz w:val="18"/>
          <w:szCs w:val="18"/>
        </w:rPr>
      </w:pPr>
    </w:p>
    <w:p w14:paraId="7F3A0142" w14:textId="77777777" w:rsidR="009531BB" w:rsidRPr="00073AB4" w:rsidRDefault="0078157E">
      <w:pPr>
        <w:pStyle w:val="Standard"/>
        <w:rPr>
          <w:rFonts w:hint="eastAsia"/>
        </w:rPr>
      </w:pPr>
      <w:r w:rsidRPr="00073AB4">
        <w:rPr>
          <w:rFonts w:ascii="Arial" w:eastAsia="Arial" w:hAnsi="Arial" w:cs="Arial"/>
          <w:color w:val="000000"/>
          <w:sz w:val="18"/>
          <w:szCs w:val="18"/>
        </w:rPr>
        <w:t>Rok produkcji: min. 2023</w:t>
      </w:r>
    </w:p>
    <w:p w14:paraId="6F4F4DC4" w14:textId="77777777" w:rsidR="009531BB" w:rsidRPr="00073AB4" w:rsidRDefault="009531BB">
      <w:pPr>
        <w:pStyle w:val="Standard"/>
        <w:rPr>
          <w:rFonts w:ascii="Arial" w:eastAsia="SimSun, 宋体" w:hAnsi="Arial" w:cs="Arial"/>
          <w:color w:val="000000"/>
          <w:sz w:val="18"/>
          <w:szCs w:val="18"/>
        </w:rPr>
      </w:pPr>
    </w:p>
    <w:tbl>
      <w:tblPr>
        <w:tblW w:w="9919" w:type="dxa"/>
        <w:tblInd w:w="-4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3"/>
        <w:gridCol w:w="3119"/>
        <w:gridCol w:w="708"/>
        <w:gridCol w:w="993"/>
        <w:gridCol w:w="1559"/>
        <w:gridCol w:w="2977"/>
      </w:tblGrid>
      <w:tr w:rsidR="009531BB" w:rsidRPr="00073AB4" w14:paraId="6B523652" w14:textId="77777777">
        <w:trPr>
          <w:trHeight w:val="25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73DBB" w14:textId="77777777" w:rsidR="009531BB" w:rsidRPr="00073AB4" w:rsidRDefault="0078157E">
            <w:pPr>
              <w:pStyle w:val="Standard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 w:rsidRPr="00073AB4">
              <w:rPr>
                <w:rFonts w:cs="Arial"/>
                <w:b/>
                <w:bCs/>
                <w:sz w:val="16"/>
                <w:szCs w:val="16"/>
              </w:rPr>
              <w:t>L.P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80D92" w14:textId="77777777" w:rsidR="009531BB" w:rsidRPr="00073AB4" w:rsidRDefault="0078157E">
            <w:pPr>
              <w:pStyle w:val="Standard"/>
              <w:tabs>
                <w:tab w:val="left" w:pos="2772"/>
              </w:tabs>
              <w:ind w:firstLine="5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 w:rsidRPr="00073AB4">
              <w:rPr>
                <w:rFonts w:cs="Arial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D5D53" w14:textId="77777777" w:rsidR="009531BB" w:rsidRPr="00073AB4" w:rsidRDefault="0078157E">
            <w:pPr>
              <w:pStyle w:val="Standard"/>
              <w:tabs>
                <w:tab w:val="left" w:pos="2772"/>
              </w:tabs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 w:rsidRPr="00073AB4">
              <w:rPr>
                <w:rFonts w:cs="Arial"/>
                <w:b/>
                <w:bCs/>
                <w:sz w:val="16"/>
                <w:szCs w:val="16"/>
              </w:rPr>
              <w:t>Ilość sztuk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21756" w14:textId="77777777" w:rsidR="009531BB" w:rsidRPr="00073AB4" w:rsidRDefault="0078157E">
            <w:pPr>
              <w:pStyle w:val="Standard"/>
              <w:tabs>
                <w:tab w:val="left" w:pos="2772"/>
              </w:tabs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 w:rsidRPr="00073AB4">
              <w:rPr>
                <w:rFonts w:cs="Arial"/>
                <w:b/>
                <w:bCs/>
                <w:sz w:val="16"/>
                <w:szCs w:val="16"/>
              </w:rPr>
              <w:t>Wartości wymagane tak/podać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62472" w14:textId="77777777" w:rsidR="009531BB" w:rsidRPr="00073AB4" w:rsidRDefault="0078157E">
            <w:pPr>
              <w:pStyle w:val="Standard"/>
              <w:spacing w:line="288" w:lineRule="auto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 w:rsidRPr="00073AB4">
              <w:rPr>
                <w:rFonts w:cs="Arial"/>
                <w:b/>
                <w:bCs/>
                <w:sz w:val="16"/>
                <w:szCs w:val="16"/>
              </w:rPr>
              <w:t>Punktacja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0F9F7" w14:textId="77777777" w:rsidR="009531BB" w:rsidRPr="00073AB4" w:rsidRDefault="0078157E">
            <w:pPr>
              <w:pStyle w:val="Standard"/>
              <w:spacing w:line="288" w:lineRule="auto"/>
              <w:jc w:val="center"/>
              <w:rPr>
                <w:rFonts w:cs="Arial" w:hint="eastAsia"/>
                <w:b/>
                <w:bCs/>
                <w:sz w:val="16"/>
                <w:szCs w:val="16"/>
              </w:rPr>
            </w:pPr>
            <w:r w:rsidRPr="00073AB4">
              <w:rPr>
                <w:rFonts w:cs="Arial"/>
                <w:b/>
                <w:bCs/>
                <w:sz w:val="16"/>
                <w:szCs w:val="16"/>
              </w:rPr>
              <w:t>Parametry oferowane</w:t>
            </w:r>
            <w:r w:rsidRPr="00073AB4">
              <w:rPr>
                <w:rFonts w:cs="Arial"/>
                <w:b/>
                <w:bCs/>
                <w:sz w:val="16"/>
                <w:szCs w:val="16"/>
              </w:rPr>
              <w:br/>
              <w:t xml:space="preserve">(potwierdzić spełnienie wymagań, podać oferowane zakresy parametrów </w:t>
            </w:r>
            <w:r w:rsidRPr="00073AB4">
              <w:rPr>
                <w:rFonts w:cs="Arial"/>
                <w:b/>
                <w:bCs/>
                <w:sz w:val="16"/>
                <w:szCs w:val="16"/>
              </w:rPr>
              <w:br/>
              <w:t>lub opisać funkcje aparatu)</w:t>
            </w:r>
          </w:p>
        </w:tc>
      </w:tr>
      <w:tr w:rsidR="009531BB" w:rsidRPr="00073AB4" w14:paraId="787C9C47" w14:textId="77777777">
        <w:trPr>
          <w:trHeight w:val="49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ACD77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93ACD" w14:textId="77777777" w:rsidR="009531BB" w:rsidRPr="00073AB4" w:rsidRDefault="0078157E">
            <w:pPr>
              <w:pStyle w:val="TableContents"/>
              <w:rPr>
                <w:rFonts w:hint="eastAsia"/>
              </w:rPr>
            </w:pPr>
            <w:r w:rsidRPr="00073AB4">
              <w:rPr>
                <w:rFonts w:cs="Arial"/>
                <w:sz w:val="16"/>
                <w:szCs w:val="16"/>
              </w:rPr>
              <w:t>urządzenie fabrycznie nowe – rok produkcji zgodny z rokiem dostawy, nie powystawowe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1ABE1" w14:textId="573A20A6" w:rsidR="009531BB" w:rsidRPr="00073AB4" w:rsidRDefault="006C6120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BB5AC" w14:textId="77777777" w:rsidR="009531BB" w:rsidRPr="00073AB4" w:rsidRDefault="0078157E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 w:rsidRPr="00073AB4"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566A5" w14:textId="77777777" w:rsidR="009531BB" w:rsidRPr="00073AB4" w:rsidRDefault="009531B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F95A5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531BB" w:rsidRPr="00073AB4" w14:paraId="11EDBB46" w14:textId="77777777">
        <w:trPr>
          <w:trHeight w:val="499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4389E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E3BB" w14:textId="77777777" w:rsidR="009531BB" w:rsidRPr="00073AB4" w:rsidRDefault="0078157E">
            <w:pPr>
              <w:pStyle w:val="TableContents"/>
              <w:rPr>
                <w:rFonts w:hint="eastAsia"/>
              </w:rPr>
            </w:pPr>
            <w:r w:rsidRPr="00073AB4">
              <w:rPr>
                <w:rFonts w:cs="Arial"/>
                <w:color w:val="000000"/>
                <w:sz w:val="16"/>
                <w:szCs w:val="16"/>
              </w:rPr>
              <w:t>zgodne z Dyrektywą 93/42/EEC dot. wyrobów medycznych, oznakowane CE z czterocyfrową notyfikacją (jednostka notyfikująca wymieniona w Dzienniku Urzędowym Unii Europejskiej) i załączonym certyfikatem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97113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3AE5B" w14:textId="77777777" w:rsidR="009531BB" w:rsidRPr="00073AB4" w:rsidRDefault="0078157E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 w:rsidRPr="00073AB4"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4CBB3" w14:textId="77777777" w:rsidR="009531BB" w:rsidRPr="00073AB4" w:rsidRDefault="009531B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7686C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531BB" w:rsidRPr="00073AB4" w14:paraId="69385A6F" w14:textId="77777777">
        <w:trPr>
          <w:trHeight w:val="499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61D35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B5D9B" w14:textId="77777777" w:rsidR="009531BB" w:rsidRPr="00073AB4" w:rsidRDefault="0078157E">
            <w:pPr>
              <w:pStyle w:val="TableContents"/>
              <w:rPr>
                <w:rFonts w:hint="eastAsia"/>
              </w:rPr>
            </w:pPr>
            <w:r w:rsidRPr="00073AB4">
              <w:rPr>
                <w:rFonts w:cs="Arial"/>
                <w:sz w:val="16"/>
                <w:szCs w:val="16"/>
              </w:rPr>
              <w:t>autoryzowany serwis na terenie Polski (załączyć dokument autoryzacji, podać dane teleadresowe).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2FDF7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5D3E8" w14:textId="77777777" w:rsidR="009531BB" w:rsidRPr="00073AB4" w:rsidRDefault="0078157E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 w:rsidRPr="00073AB4"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F49C4" w14:textId="77777777" w:rsidR="009531BB" w:rsidRPr="00073AB4" w:rsidRDefault="009531B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DBFEA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531BB" w:rsidRPr="00073AB4" w14:paraId="3B9A4CDB" w14:textId="77777777">
        <w:trPr>
          <w:trHeight w:val="499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239DA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23EC1" w14:textId="77777777" w:rsidR="009531BB" w:rsidRPr="00073AB4" w:rsidRDefault="0078157E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 w:rsidRPr="00073AB4">
              <w:rPr>
                <w:rFonts w:cs="Arial"/>
                <w:color w:val="000000"/>
                <w:sz w:val="16"/>
                <w:szCs w:val="16"/>
              </w:rPr>
              <w:t>konstrukcja komory i zewnętrznej obudowy wykonana z materiałów odpornych na działanie środków dezynfekcyjnych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E54CB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D20E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2228D" w14:textId="77777777" w:rsidR="009531BB" w:rsidRPr="00073AB4" w:rsidRDefault="0078157E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 w:rsidRPr="00073AB4">
              <w:rPr>
                <w:rStyle w:val="FontStyle58"/>
                <w:rFonts w:ascii="Liberation Serif" w:hAnsi="Liberation Serif" w:cs="Arial"/>
              </w:rPr>
              <w:t>Stal kwasoodporna – 10 pkt</w:t>
            </w:r>
          </w:p>
          <w:p w14:paraId="1D544F4B" w14:textId="77777777" w:rsidR="009531BB" w:rsidRPr="00073AB4" w:rsidRDefault="0078157E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 w:rsidRPr="00073AB4">
              <w:rPr>
                <w:rStyle w:val="FontStyle58"/>
                <w:rFonts w:ascii="Liberation Serif" w:hAnsi="Liberation Serif" w:cs="Arial"/>
              </w:rPr>
              <w:t>Inny materiał – 0 pkt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2C271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531BB" w:rsidRPr="00073AB4" w14:paraId="4D63BCC0" w14:textId="77777777">
        <w:trPr>
          <w:trHeight w:val="25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3454D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66959" w14:textId="77777777" w:rsidR="009531BB" w:rsidRPr="00073AB4" w:rsidRDefault="0078157E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 w:rsidRPr="00073AB4">
              <w:rPr>
                <w:rFonts w:cs="Arial"/>
                <w:color w:val="000000"/>
                <w:sz w:val="16"/>
                <w:szCs w:val="16"/>
              </w:rPr>
              <w:t>wymiary komory, umożliwiające załadunek tac narzędziowych o wymiarach min. 540 x 260 x 100 mm / dł. x szer. x wys.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45506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E8AE9" w14:textId="77777777" w:rsidR="009531BB" w:rsidRPr="00073AB4" w:rsidRDefault="0078157E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 w:rsidRPr="00073AB4"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414A4" w14:textId="77777777" w:rsidR="009531BB" w:rsidRPr="00073AB4" w:rsidRDefault="009531B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8A521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531BB" w:rsidRPr="00073AB4" w14:paraId="7A6E7FF4" w14:textId="77777777">
        <w:trPr>
          <w:trHeight w:val="49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02D2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E96F" w14:textId="77777777" w:rsidR="009531BB" w:rsidRPr="00073AB4" w:rsidRDefault="0078157E">
            <w:pPr>
              <w:pStyle w:val="TableContents"/>
              <w:rPr>
                <w:rFonts w:hint="eastAsia"/>
              </w:rPr>
            </w:pPr>
            <w:r w:rsidRPr="00073AB4">
              <w:rPr>
                <w:rFonts w:cs="Arial"/>
                <w:sz w:val="16"/>
                <w:szCs w:val="16"/>
              </w:rPr>
              <w:t>wyposażona w pistolet natryskowy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53B89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9EC68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F325E" w14:textId="77777777" w:rsidR="009531BB" w:rsidRPr="00073AB4" w:rsidRDefault="0078157E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 w:rsidRPr="00073AB4">
              <w:rPr>
                <w:rStyle w:val="FontStyle58"/>
                <w:rFonts w:ascii="Liberation Serif" w:hAnsi="Liberation Serif" w:cs="Arial"/>
              </w:rPr>
              <w:t>Tak - 5 pkt,</w:t>
            </w:r>
          </w:p>
          <w:p w14:paraId="530BF8CB" w14:textId="77777777" w:rsidR="009531BB" w:rsidRPr="00073AB4" w:rsidRDefault="0078157E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 w:rsidRPr="00073AB4">
              <w:rPr>
                <w:rStyle w:val="FontStyle58"/>
                <w:rFonts w:ascii="Liberation Serif" w:hAnsi="Liberation Serif" w:cs="Arial"/>
              </w:rPr>
              <w:t>nie – 0 pkt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69E0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531BB" w:rsidRPr="00073AB4" w14:paraId="1CC08108" w14:textId="77777777">
        <w:trPr>
          <w:trHeight w:val="49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F9BB6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5A0DC" w14:textId="77777777" w:rsidR="009531BB" w:rsidRPr="00073AB4" w:rsidRDefault="0078157E">
            <w:pPr>
              <w:pStyle w:val="TableContents"/>
              <w:rPr>
                <w:rFonts w:hint="eastAsia"/>
              </w:rPr>
            </w:pPr>
            <w:r w:rsidRPr="00073AB4">
              <w:rPr>
                <w:rFonts w:cs="Arial"/>
                <w:sz w:val="16"/>
                <w:szCs w:val="16"/>
              </w:rPr>
              <w:t>wyposażona w pokrywę komory myjącej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8E89F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0E74B" w14:textId="77777777" w:rsidR="009531BB" w:rsidRPr="00073AB4" w:rsidRDefault="0078157E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 w:rsidRPr="00073AB4"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DF51" w14:textId="77777777" w:rsidR="009531BB" w:rsidRPr="00073AB4" w:rsidRDefault="009531B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13AB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531BB" w:rsidRPr="00073AB4" w14:paraId="615E04E5" w14:textId="77777777">
        <w:trPr>
          <w:trHeight w:val="49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2D7C4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C3518" w14:textId="77777777" w:rsidR="009531BB" w:rsidRPr="00073AB4" w:rsidRDefault="0078157E">
            <w:pPr>
              <w:pStyle w:val="TableContents"/>
              <w:rPr>
                <w:rFonts w:hint="eastAsia"/>
              </w:rPr>
            </w:pPr>
            <w:r w:rsidRPr="00073AB4">
              <w:rPr>
                <w:rFonts w:cs="Arial"/>
                <w:sz w:val="16"/>
                <w:szCs w:val="16"/>
              </w:rPr>
              <w:t>wyposażona w programator czasowy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DD115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D3BE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F3F2" w14:textId="77777777" w:rsidR="009531BB" w:rsidRPr="00073AB4" w:rsidRDefault="0078157E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 w:rsidRPr="00073AB4">
              <w:rPr>
                <w:rStyle w:val="FontStyle58"/>
                <w:rFonts w:ascii="Liberation Serif" w:hAnsi="Liberation Serif" w:cs="Arial"/>
              </w:rPr>
              <w:t>Tak – 5 pkt,</w:t>
            </w:r>
          </w:p>
          <w:p w14:paraId="2E904F2D" w14:textId="77777777" w:rsidR="009531BB" w:rsidRPr="00073AB4" w:rsidRDefault="0078157E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  <w:r w:rsidRPr="00073AB4">
              <w:rPr>
                <w:rStyle w:val="FontStyle58"/>
                <w:rFonts w:ascii="Liberation Serif" w:hAnsi="Liberation Serif" w:cs="Arial"/>
              </w:rPr>
              <w:t>nie – 0 pkt.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A3707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531BB" w:rsidRPr="00073AB4" w14:paraId="04D8A9F0" w14:textId="77777777">
        <w:trPr>
          <w:trHeight w:val="49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EC10C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0CCDD" w14:textId="77777777" w:rsidR="009531BB" w:rsidRPr="00073AB4" w:rsidRDefault="0078157E">
            <w:pPr>
              <w:pStyle w:val="TableContents"/>
              <w:rPr>
                <w:rFonts w:hint="eastAsia"/>
              </w:rPr>
            </w:pPr>
            <w:r w:rsidRPr="00073AB4">
              <w:rPr>
                <w:rFonts w:cs="Arial"/>
                <w:color w:val="000000"/>
                <w:sz w:val="16"/>
                <w:szCs w:val="16"/>
              </w:rPr>
              <w:t>wyposażona w zestaw przyłączy i zaworów do wody zimnej i ciepłej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01C83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2D2D0" w14:textId="77777777" w:rsidR="009531BB" w:rsidRPr="00073AB4" w:rsidRDefault="0078157E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  <w:r w:rsidRPr="00073AB4">
              <w:rPr>
                <w:rFonts w:cs="Arial"/>
                <w:sz w:val="16"/>
                <w:szCs w:val="16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E4DE8" w14:textId="77777777" w:rsidR="009531BB" w:rsidRPr="00073AB4" w:rsidRDefault="009531B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F76AD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9531BB" w:rsidRPr="00073AB4" w14:paraId="28D14876" w14:textId="77777777">
        <w:trPr>
          <w:trHeight w:val="25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BFC8F" w14:textId="77777777" w:rsidR="009531BB" w:rsidRPr="00073AB4" w:rsidRDefault="009531BB">
            <w:pPr>
              <w:pStyle w:val="Standard"/>
              <w:numPr>
                <w:ilvl w:val="0"/>
                <w:numId w:val="1"/>
              </w:num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4BF69" w14:textId="77777777" w:rsidR="009531BB" w:rsidRPr="00073AB4" w:rsidRDefault="0078157E">
            <w:pPr>
              <w:pStyle w:val="TableContents"/>
              <w:rPr>
                <w:rFonts w:cs="Arial" w:hint="eastAsia"/>
                <w:color w:val="000000"/>
                <w:sz w:val="16"/>
                <w:szCs w:val="16"/>
              </w:rPr>
            </w:pPr>
            <w:r w:rsidRPr="00073AB4">
              <w:rPr>
                <w:rFonts w:cs="Arial"/>
                <w:color w:val="000000"/>
                <w:sz w:val="16"/>
                <w:szCs w:val="16"/>
              </w:rPr>
              <w:t>urządzenie wolnostojące, wysokość 90 cm, możliwość regulacji wysokości +/- 2 cm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FE13C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07636" w14:textId="77777777" w:rsidR="009531BB" w:rsidRPr="00073AB4" w:rsidRDefault="009531BB">
            <w:pPr>
              <w:pStyle w:val="Standard"/>
              <w:jc w:val="center"/>
              <w:rPr>
                <w:rFonts w:cs="Arial" w:hint="eastAsi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3F764" w14:textId="77777777" w:rsidR="009531BB" w:rsidRPr="00073AB4" w:rsidRDefault="009531BB">
            <w:pPr>
              <w:pStyle w:val="Style22"/>
              <w:widowControl/>
              <w:tabs>
                <w:tab w:val="left" w:pos="2772"/>
              </w:tabs>
              <w:snapToGrid w:val="0"/>
              <w:spacing w:line="206" w:lineRule="exact"/>
              <w:jc w:val="left"/>
              <w:rPr>
                <w:rFonts w:ascii="Liberation Serif" w:hAnsi="Liberation Serif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6A83F" w14:textId="77777777" w:rsidR="009531BB" w:rsidRPr="00073AB4" w:rsidRDefault="009531BB">
            <w:pPr>
              <w:pStyle w:val="Standard"/>
              <w:snapToGrid w:val="0"/>
              <w:rPr>
                <w:rFonts w:hint="eastAsia"/>
              </w:rPr>
            </w:pPr>
          </w:p>
        </w:tc>
      </w:tr>
    </w:tbl>
    <w:p w14:paraId="7FD5ACF5" w14:textId="77777777" w:rsidR="009531BB" w:rsidRPr="00073AB4" w:rsidRDefault="009531BB">
      <w:pPr>
        <w:pStyle w:val="Standard"/>
        <w:ind w:left="-284"/>
        <w:rPr>
          <w:rFonts w:ascii="Arial" w:hAnsi="Arial" w:cs="Arial"/>
          <w:color w:val="00000A"/>
          <w:sz w:val="18"/>
          <w:szCs w:val="18"/>
          <w:lang w:eastAsia="pl-PL" w:bidi="pl-PL"/>
        </w:rPr>
      </w:pPr>
    </w:p>
    <w:p w14:paraId="435927E4" w14:textId="77777777" w:rsidR="009531BB" w:rsidRPr="00073AB4" w:rsidRDefault="0078157E">
      <w:pPr>
        <w:pStyle w:val="Standard"/>
        <w:ind w:left="-284"/>
        <w:rPr>
          <w:rFonts w:hint="eastAsia"/>
        </w:rPr>
      </w:pPr>
      <w:r w:rsidRPr="00073AB4">
        <w:rPr>
          <w:rFonts w:ascii="Arial" w:hAnsi="Arial" w:cs="Arial"/>
          <w:color w:val="00000A"/>
          <w:sz w:val="18"/>
          <w:szCs w:val="18"/>
          <w:lang w:eastAsia="pl-PL" w:bidi="pl-PL"/>
        </w:rPr>
        <w:t xml:space="preserve">Wartości określone w wymaganiach jako „TAK” należy traktować jako niezbędne minimum, którego niespełnienie będzie skutkowało odrzuceniem oferty. </w:t>
      </w:r>
      <w:r w:rsidRPr="00073AB4">
        <w:rPr>
          <w:rFonts w:ascii="Arial" w:hAnsi="Arial" w:cs="Arial"/>
          <w:color w:val="000000"/>
          <w:sz w:val="18"/>
          <w:szCs w:val="18"/>
        </w:rPr>
        <w:t>Kolumna „Parametr oferowany” musi być w całości wypełniona.</w:t>
      </w:r>
    </w:p>
    <w:p w14:paraId="4E5C3D74" w14:textId="77777777" w:rsidR="009531BB" w:rsidRPr="00073AB4" w:rsidRDefault="009531BB">
      <w:pPr>
        <w:pStyle w:val="Standard"/>
        <w:shd w:val="clear" w:color="auto" w:fill="FFFFFF"/>
        <w:spacing w:after="160" w:line="247" w:lineRule="auto"/>
        <w:ind w:left="-284"/>
        <w:rPr>
          <w:rFonts w:ascii="Arial" w:eastAsia="Lucida Sans Unicode" w:hAnsi="Arial" w:cs="Arial"/>
          <w:b/>
          <w:color w:val="000000"/>
          <w:sz w:val="18"/>
          <w:szCs w:val="18"/>
          <w:u w:val="single"/>
        </w:rPr>
      </w:pPr>
    </w:p>
    <w:p w14:paraId="43AE6CFF" w14:textId="77777777" w:rsidR="009531BB" w:rsidRPr="00073AB4" w:rsidRDefault="0078157E">
      <w:pPr>
        <w:pStyle w:val="Standard"/>
        <w:shd w:val="clear" w:color="auto" w:fill="FFFFFF"/>
        <w:spacing w:after="160" w:line="247" w:lineRule="auto"/>
        <w:ind w:left="-284"/>
        <w:rPr>
          <w:rFonts w:hint="eastAsia"/>
        </w:rPr>
      </w:pPr>
      <w:r w:rsidRPr="00073AB4">
        <w:rPr>
          <w:rFonts w:ascii="Arial" w:eastAsia="Lucida Sans Unicode" w:hAnsi="Arial" w:cs="Arial"/>
          <w:b/>
          <w:color w:val="000000"/>
          <w:sz w:val="18"/>
          <w:szCs w:val="18"/>
          <w:u w:val="single"/>
        </w:rPr>
        <w:t>Liczba punktów możliwa do uzyskania łącznie - 20 pkt</w:t>
      </w:r>
    </w:p>
    <w:p w14:paraId="15985505" w14:textId="77777777" w:rsidR="009531BB" w:rsidRPr="00073AB4" w:rsidRDefault="0078157E">
      <w:pPr>
        <w:pStyle w:val="Standard"/>
        <w:shd w:val="clear" w:color="auto" w:fill="FFFFFF"/>
        <w:spacing w:after="160" w:line="247" w:lineRule="auto"/>
        <w:ind w:left="-284"/>
        <w:rPr>
          <w:rFonts w:hint="eastAsia"/>
        </w:rPr>
      </w:pPr>
      <w:r w:rsidRPr="00073AB4">
        <w:rPr>
          <w:rFonts w:ascii="Arial" w:eastAsia="Lucida Sans Unicode" w:hAnsi="Arial" w:cs="Arial"/>
          <w:i/>
          <w:sz w:val="18"/>
          <w:szCs w:val="18"/>
        </w:rPr>
        <w:t>Jeżeli oferowany w/w sprzęt nie spełnia wszystkich parametrów granicznych oferta zostanie odrzucona bez dalszej oceny</w:t>
      </w:r>
    </w:p>
    <w:p w14:paraId="10026741" w14:textId="77777777" w:rsidR="009531BB" w:rsidRPr="00073AB4" w:rsidRDefault="0078157E">
      <w:pPr>
        <w:pStyle w:val="Standard"/>
        <w:shd w:val="clear" w:color="auto" w:fill="FFFFFF"/>
        <w:spacing w:after="160" w:line="247" w:lineRule="auto"/>
        <w:ind w:left="-284"/>
        <w:rPr>
          <w:rFonts w:ascii="Arial" w:eastAsia="Lucida Sans Unicode" w:hAnsi="Arial" w:cs="Arial"/>
          <w:sz w:val="18"/>
          <w:szCs w:val="18"/>
        </w:rPr>
      </w:pPr>
      <w:r w:rsidRPr="00073AB4">
        <w:rPr>
          <w:rFonts w:ascii="Arial" w:eastAsia="Lucida Sans Unicode" w:hAnsi="Arial" w:cs="Arial"/>
          <w:sz w:val="18"/>
          <w:szCs w:val="18"/>
        </w:rPr>
        <w:t>Oświadczamy, że oferowane powyżej wyspecyfikowane aparaty medyczne są kompletne i będą gotowe do użytkowania bez dodatkowych zakupów i inwestycji.</w:t>
      </w:r>
    </w:p>
    <w:p w14:paraId="473FD233" w14:textId="77777777" w:rsidR="009531BB" w:rsidRPr="00073AB4" w:rsidRDefault="009531BB">
      <w:pPr>
        <w:pStyle w:val="Standard"/>
        <w:shd w:val="clear" w:color="auto" w:fill="FFFFFF"/>
        <w:spacing w:after="160" w:line="247" w:lineRule="auto"/>
        <w:rPr>
          <w:rFonts w:ascii="Arial" w:eastAsia="Lucida Sans Unicode" w:hAnsi="Arial" w:cs="Arial"/>
          <w:sz w:val="18"/>
          <w:szCs w:val="18"/>
        </w:rPr>
      </w:pPr>
    </w:p>
    <w:p w14:paraId="766FC118" w14:textId="77777777" w:rsidR="009531BB" w:rsidRPr="00073AB4" w:rsidRDefault="0078157E">
      <w:pPr>
        <w:pStyle w:val="Standard"/>
        <w:shd w:val="clear" w:color="auto" w:fill="FFFFFF"/>
        <w:spacing w:after="160" w:line="247" w:lineRule="auto"/>
        <w:ind w:left="5664" w:firstLine="708"/>
        <w:jc w:val="center"/>
        <w:rPr>
          <w:rFonts w:ascii="Arial" w:eastAsia="Lucida Sans Unicode" w:hAnsi="Arial" w:cs="Arial"/>
          <w:sz w:val="18"/>
          <w:szCs w:val="18"/>
        </w:rPr>
      </w:pPr>
      <w:r w:rsidRPr="00073AB4">
        <w:rPr>
          <w:rFonts w:ascii="Arial" w:eastAsia="Lucida Sans Unicode" w:hAnsi="Arial" w:cs="Arial"/>
          <w:sz w:val="18"/>
          <w:szCs w:val="18"/>
        </w:rPr>
        <w:t>.....................................…</w:t>
      </w:r>
    </w:p>
    <w:p w14:paraId="384FBC5E" w14:textId="77777777" w:rsidR="009531BB" w:rsidRDefault="0078157E">
      <w:pPr>
        <w:pStyle w:val="Standard"/>
        <w:shd w:val="clear" w:color="auto" w:fill="FFFFFF"/>
        <w:spacing w:after="160" w:line="247" w:lineRule="auto"/>
        <w:ind w:left="5664" w:firstLine="708"/>
        <w:jc w:val="center"/>
        <w:rPr>
          <w:rFonts w:ascii="Arial" w:eastAsia="Lucida Sans Unicode" w:hAnsi="Arial" w:cs="Arial"/>
          <w:sz w:val="18"/>
          <w:szCs w:val="18"/>
        </w:rPr>
      </w:pPr>
      <w:r w:rsidRPr="00073AB4">
        <w:rPr>
          <w:rFonts w:ascii="Arial" w:eastAsia="Lucida Sans Unicode" w:hAnsi="Arial" w:cs="Arial"/>
          <w:sz w:val="18"/>
          <w:szCs w:val="18"/>
        </w:rPr>
        <w:t>Podpis Wykonawcy</w:t>
      </w:r>
    </w:p>
    <w:p w14:paraId="65FA255B" w14:textId="77777777" w:rsidR="009531BB" w:rsidRDefault="009531BB">
      <w:pPr>
        <w:pStyle w:val="Standard"/>
        <w:rPr>
          <w:rFonts w:ascii="Arial" w:eastAsia="Lucida Sans Unicode" w:hAnsi="Arial" w:cs="Arial"/>
          <w:sz w:val="18"/>
          <w:szCs w:val="18"/>
        </w:rPr>
      </w:pPr>
    </w:p>
    <w:sectPr w:rsidR="009531BB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65C7C" w14:textId="77777777" w:rsidR="009B296C" w:rsidRDefault="009B296C">
      <w:pPr>
        <w:rPr>
          <w:rFonts w:hint="eastAsia"/>
        </w:rPr>
      </w:pPr>
      <w:r>
        <w:separator/>
      </w:r>
    </w:p>
  </w:endnote>
  <w:endnote w:type="continuationSeparator" w:id="0">
    <w:p w14:paraId="66FC2D61" w14:textId="77777777" w:rsidR="009B296C" w:rsidRDefault="009B296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811A3" w14:textId="77777777" w:rsidR="009B296C" w:rsidRDefault="009B296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C6E724E" w14:textId="77777777" w:rsidR="009B296C" w:rsidRDefault="009B296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E94592"/>
    <w:multiLevelType w:val="multilevel"/>
    <w:tmpl w:val="61487638"/>
    <w:lvl w:ilvl="0">
      <w:start w:val="1"/>
      <w:numFmt w:val="decimal"/>
      <w:lvlText w:val="(%1)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num w:numId="1" w16cid:durableId="83384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1BB"/>
    <w:rsid w:val="00073AB4"/>
    <w:rsid w:val="004E4947"/>
    <w:rsid w:val="00532D68"/>
    <w:rsid w:val="0066063D"/>
    <w:rsid w:val="006C6120"/>
    <w:rsid w:val="006D34C0"/>
    <w:rsid w:val="00767567"/>
    <w:rsid w:val="0078157E"/>
    <w:rsid w:val="00912143"/>
    <w:rsid w:val="009531BB"/>
    <w:rsid w:val="009B296C"/>
    <w:rsid w:val="00AF2C00"/>
    <w:rsid w:val="00E45284"/>
    <w:rsid w:val="00F8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081B"/>
  <w15:docId w15:val="{86DBD80E-8B01-4F2B-B5E2-0EC586F6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yle22">
    <w:name w:val="Style22"/>
    <w:basedOn w:val="Standard"/>
    <w:pPr>
      <w:widowControl w:val="0"/>
      <w:autoSpaceDE w:val="0"/>
      <w:spacing w:line="20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FontStyle58">
    <w:name w:val="Font Style58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 Żak</cp:lastModifiedBy>
  <cp:revision>6</cp:revision>
  <dcterms:created xsi:type="dcterms:W3CDTF">2023-06-29T07:40:00Z</dcterms:created>
  <dcterms:modified xsi:type="dcterms:W3CDTF">2023-07-03T10:49:00Z</dcterms:modified>
  <cp:category/>
</cp:coreProperties>
</file>