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357EC" w14:textId="77777777" w:rsidR="00F8298D" w:rsidRDefault="00F8298D" w:rsidP="00F8298D">
      <w:r>
        <w:t xml:space="preserve">SWZ 02/PN/2023 </w:t>
      </w:r>
    </w:p>
    <w:p w14:paraId="2791DD37" w14:textId="7E4F9F99" w:rsidR="00F8298D" w:rsidRDefault="00F8298D" w:rsidP="00F8298D">
      <w:r>
        <w:t>Z</w:t>
      </w:r>
      <w:r w:rsidRPr="00F8298D">
        <w:t>ał. 2.4 Sterylizator 8 ste</w:t>
      </w:r>
    </w:p>
    <w:p w14:paraId="14BFAE03" w14:textId="77777777" w:rsidR="00F8298D" w:rsidRDefault="00F8298D">
      <w:pPr>
        <w:pStyle w:val="Standard"/>
        <w:keepNext/>
        <w:tabs>
          <w:tab w:val="left" w:pos="720"/>
          <w:tab w:val="left" w:pos="1080"/>
          <w:tab w:val="left" w:pos="1428"/>
        </w:tabs>
        <w:ind w:left="720"/>
        <w:jc w:val="center"/>
        <w:outlineLvl w:val="0"/>
        <w:rPr>
          <w:rFonts w:ascii="Arial" w:eastAsia="Arial Unicode MS" w:hAnsi="Arial" w:cs="Arial"/>
          <w:b/>
          <w:bCs/>
          <w:sz w:val="18"/>
          <w:szCs w:val="18"/>
        </w:rPr>
      </w:pPr>
    </w:p>
    <w:p w14:paraId="4D82AB84" w14:textId="38CC6807" w:rsidR="00DB3893" w:rsidRDefault="0061278A">
      <w:pPr>
        <w:pStyle w:val="Standard"/>
        <w:keepNext/>
        <w:tabs>
          <w:tab w:val="left" w:pos="720"/>
          <w:tab w:val="left" w:pos="1080"/>
          <w:tab w:val="left" w:pos="1428"/>
        </w:tabs>
        <w:ind w:left="720"/>
        <w:jc w:val="center"/>
        <w:outlineLvl w:val="0"/>
        <w:rPr>
          <w:rFonts w:ascii="Arial" w:eastAsia="Arial Unicode MS" w:hAnsi="Arial" w:cs="Arial"/>
          <w:b/>
          <w:bCs/>
          <w:sz w:val="18"/>
          <w:szCs w:val="18"/>
        </w:rPr>
      </w:pPr>
      <w:r>
        <w:rPr>
          <w:rFonts w:ascii="Arial" w:eastAsia="Arial Unicode MS" w:hAnsi="Arial" w:cs="Arial"/>
          <w:b/>
          <w:bCs/>
          <w:sz w:val="18"/>
          <w:szCs w:val="18"/>
        </w:rPr>
        <w:t>ZESTAWIENIE PARAMETRÓW I WARUNKÓW WYMAGANYCH</w:t>
      </w:r>
    </w:p>
    <w:p w14:paraId="28FAC225" w14:textId="77777777" w:rsidR="00DB3893" w:rsidRDefault="0061278A">
      <w:pPr>
        <w:pStyle w:val="Standard"/>
        <w:shd w:val="clear" w:color="auto" w:fill="FFFFFF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 </w:t>
      </w:r>
    </w:p>
    <w:p w14:paraId="36F6BB17" w14:textId="77777777" w:rsidR="00DB3893" w:rsidRDefault="0061278A">
      <w:pPr>
        <w:pStyle w:val="Standard"/>
        <w:rPr>
          <w:rFonts w:hint="eastAsia"/>
        </w:rPr>
      </w:pPr>
      <w:r>
        <w:rPr>
          <w:rFonts w:ascii="Arial" w:eastAsia="Arial" w:hAnsi="Arial" w:cs="Arial"/>
          <w:b/>
          <w:bCs/>
          <w:color w:val="000000"/>
          <w:sz w:val="18"/>
          <w:szCs w:val="18"/>
        </w:rPr>
        <w:t xml:space="preserve">Przedmiot zamówienia: </w:t>
      </w:r>
      <w:r>
        <w:rPr>
          <w:rFonts w:ascii="Arial" w:eastAsia="SimSun, 宋体" w:hAnsi="Arial" w:cs="Arial"/>
          <w:b/>
          <w:bCs/>
          <w:color w:val="000000"/>
          <w:sz w:val="18"/>
          <w:szCs w:val="18"/>
        </w:rPr>
        <w:t xml:space="preserve">Sterylizator parowy </w:t>
      </w:r>
      <w:r w:rsidR="00AA1FA5">
        <w:rPr>
          <w:rFonts w:ascii="Arial" w:eastAsia="SimSun, 宋体" w:hAnsi="Arial" w:cs="Arial"/>
          <w:b/>
          <w:bCs/>
          <w:color w:val="000000"/>
          <w:sz w:val="18"/>
          <w:szCs w:val="18"/>
        </w:rPr>
        <w:t>8</w:t>
      </w:r>
      <w:r>
        <w:rPr>
          <w:rFonts w:ascii="Arial" w:eastAsia="SimSun, 宋体" w:hAnsi="Arial" w:cs="Arial"/>
          <w:b/>
          <w:bCs/>
          <w:color w:val="000000"/>
          <w:sz w:val="18"/>
          <w:szCs w:val="18"/>
        </w:rPr>
        <w:t xml:space="preserve"> ste</w:t>
      </w:r>
    </w:p>
    <w:p w14:paraId="32743D4B" w14:textId="77777777" w:rsidR="00DB3893" w:rsidRDefault="00DB3893">
      <w:pPr>
        <w:pStyle w:val="Standard"/>
        <w:rPr>
          <w:rFonts w:ascii="Arial" w:eastAsia="SimSun, 宋体" w:hAnsi="Arial" w:cs="Arial"/>
          <w:b/>
          <w:bCs/>
          <w:color w:val="000000"/>
          <w:sz w:val="18"/>
          <w:szCs w:val="18"/>
        </w:rPr>
      </w:pPr>
    </w:p>
    <w:p w14:paraId="30603B37" w14:textId="77777777" w:rsidR="00DB3893" w:rsidRDefault="0061278A">
      <w:pPr>
        <w:pStyle w:val="Standard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Producent (podać):</w:t>
      </w:r>
      <w:r>
        <w:rPr>
          <w:rFonts w:ascii="Arial" w:eastAsia="Arial" w:hAnsi="Arial" w:cs="Arial"/>
          <w:color w:val="000000"/>
          <w:sz w:val="18"/>
          <w:szCs w:val="18"/>
        </w:rPr>
        <w:tab/>
        <w:t>……………………..</w:t>
      </w:r>
    </w:p>
    <w:p w14:paraId="76CC8611" w14:textId="77777777" w:rsidR="00DB3893" w:rsidRDefault="00DB3893">
      <w:pPr>
        <w:pStyle w:val="Standard"/>
        <w:rPr>
          <w:rFonts w:ascii="Arial" w:eastAsia="Arial" w:hAnsi="Arial" w:cs="Arial"/>
          <w:color w:val="000000"/>
          <w:sz w:val="18"/>
          <w:szCs w:val="18"/>
        </w:rPr>
      </w:pPr>
    </w:p>
    <w:p w14:paraId="1F403942" w14:textId="77777777" w:rsidR="00DB3893" w:rsidRDefault="0061278A">
      <w:pPr>
        <w:pStyle w:val="Standard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Typ/model (podać):</w:t>
      </w:r>
      <w:r>
        <w:rPr>
          <w:rFonts w:ascii="Arial" w:eastAsia="Arial" w:hAnsi="Arial" w:cs="Arial"/>
          <w:color w:val="000000"/>
          <w:sz w:val="18"/>
          <w:szCs w:val="18"/>
        </w:rPr>
        <w:tab/>
        <w:t>……………………..</w:t>
      </w:r>
    </w:p>
    <w:p w14:paraId="7DE14ED9" w14:textId="77777777" w:rsidR="00DB3893" w:rsidRDefault="00DB3893">
      <w:pPr>
        <w:pStyle w:val="Standard"/>
        <w:rPr>
          <w:rFonts w:ascii="Arial" w:eastAsia="Arial" w:hAnsi="Arial" w:cs="Arial"/>
          <w:color w:val="000000"/>
          <w:sz w:val="18"/>
          <w:szCs w:val="18"/>
        </w:rPr>
      </w:pPr>
    </w:p>
    <w:p w14:paraId="479ACBAD" w14:textId="77777777" w:rsidR="00DB3893" w:rsidRDefault="0061278A">
      <w:pPr>
        <w:pStyle w:val="Standard"/>
        <w:rPr>
          <w:rFonts w:hint="eastAsia"/>
        </w:rPr>
      </w:pPr>
      <w:r>
        <w:rPr>
          <w:rFonts w:ascii="Arial" w:eastAsia="Arial" w:hAnsi="Arial" w:cs="Arial"/>
          <w:color w:val="000000"/>
          <w:sz w:val="18"/>
          <w:szCs w:val="18"/>
        </w:rPr>
        <w:t>Rok produkcji: min. 2023</w:t>
      </w:r>
    </w:p>
    <w:p w14:paraId="1884749B" w14:textId="77777777" w:rsidR="00DB3893" w:rsidRDefault="00DB3893">
      <w:pPr>
        <w:pStyle w:val="Standard"/>
        <w:rPr>
          <w:rFonts w:ascii="Arial" w:eastAsia="SimSun, 宋体" w:hAnsi="Arial" w:cs="Arial"/>
          <w:color w:val="000000"/>
          <w:sz w:val="18"/>
          <w:szCs w:val="18"/>
        </w:rPr>
      </w:pPr>
    </w:p>
    <w:tbl>
      <w:tblPr>
        <w:tblW w:w="9782" w:type="dxa"/>
        <w:tblInd w:w="-4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054"/>
        <w:gridCol w:w="632"/>
        <w:gridCol w:w="964"/>
        <w:gridCol w:w="1757"/>
        <w:gridCol w:w="2861"/>
      </w:tblGrid>
      <w:tr w:rsidR="00DB3893" w14:paraId="701A7273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A2019" w14:textId="77777777" w:rsidR="00DB3893" w:rsidRDefault="0061278A">
            <w:pPr>
              <w:pStyle w:val="Standard"/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L.P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E24FD" w14:textId="77777777" w:rsidR="00DB3893" w:rsidRDefault="0061278A">
            <w:pPr>
              <w:pStyle w:val="Standard"/>
              <w:tabs>
                <w:tab w:val="left" w:pos="2772"/>
              </w:tabs>
              <w:ind w:firstLine="5"/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Parametr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DE9CE" w14:textId="77777777" w:rsidR="00DB3893" w:rsidRDefault="0061278A">
            <w:pPr>
              <w:pStyle w:val="Standard"/>
              <w:tabs>
                <w:tab w:val="left" w:pos="2772"/>
              </w:tabs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Ilość sztuk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F7342" w14:textId="77777777" w:rsidR="00DB3893" w:rsidRDefault="0061278A">
            <w:pPr>
              <w:pStyle w:val="Standard"/>
              <w:tabs>
                <w:tab w:val="left" w:pos="2772"/>
              </w:tabs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Wartości wymagane tak/podać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56245" w14:textId="77777777" w:rsidR="00DB3893" w:rsidRDefault="0061278A">
            <w:pPr>
              <w:pStyle w:val="Standard"/>
              <w:spacing w:line="288" w:lineRule="auto"/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Punktacja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7F337" w14:textId="77777777" w:rsidR="00DB3893" w:rsidRDefault="0061278A">
            <w:pPr>
              <w:pStyle w:val="Standard"/>
              <w:spacing w:line="288" w:lineRule="auto"/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Parametry oferowane</w:t>
            </w:r>
            <w:r>
              <w:rPr>
                <w:rFonts w:cs="Arial"/>
                <w:b/>
                <w:bCs/>
                <w:sz w:val="16"/>
                <w:szCs w:val="16"/>
              </w:rPr>
              <w:br/>
              <w:t xml:space="preserve">(potwierdzić spełnienie wymagań, podać oferowane zakresy parametrów </w:t>
            </w:r>
            <w:r>
              <w:rPr>
                <w:rFonts w:cs="Arial"/>
                <w:b/>
                <w:bCs/>
                <w:sz w:val="16"/>
                <w:szCs w:val="16"/>
              </w:rPr>
              <w:br/>
              <w:t>lub opisać funkcje aparatu)</w:t>
            </w:r>
          </w:p>
        </w:tc>
      </w:tr>
      <w:tr w:rsidR="00DB3893" w14:paraId="7AB1063E" w14:textId="77777777">
        <w:trPr>
          <w:trHeight w:val="471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58E14" w14:textId="77777777" w:rsidR="00DB3893" w:rsidRDefault="0061278A">
            <w:pPr>
              <w:pStyle w:val="Standard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8691D" w14:textId="77777777" w:rsidR="00DB3893" w:rsidRDefault="0061278A">
            <w:pPr>
              <w:pStyle w:val="TableContents"/>
              <w:rPr>
                <w:rFonts w:cs="Arial" w:hint="eastAsia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Sterylizator parowy o pojemności </w:t>
            </w:r>
            <w:r w:rsidR="00AA1FA5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8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jednostek wsadu wyposażony w zintegrowaną, elektryczną wytwornicę pary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53AD3" w14:textId="77777777" w:rsidR="00DB3893" w:rsidRDefault="00B976B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EA0D1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C6EFB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A732B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34351AE5" w14:textId="77777777">
        <w:trPr>
          <w:trHeight w:val="49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97F9E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1BD6B" w14:textId="77777777" w:rsidR="00DB3893" w:rsidRDefault="0061278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zgodne z Dyrektywą 93/42/EEC dot. wyrobów medycznych, oznakowane CE</w:t>
            </w:r>
            <w:r>
              <w:rPr>
                <w:rFonts w:cs="Arial"/>
                <w:color w:val="000000"/>
                <w:sz w:val="16"/>
                <w:szCs w:val="16"/>
              </w:rPr>
              <w:br/>
              <w:t>z czterocyfrową notyfikacją (jednostka notyfikująca wymieniona w Dzienniku Urzędowym Unii Europejskiej) i załączonym certyfikatem,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C96CD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203A6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2D497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2842A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245ACD32" w14:textId="77777777">
        <w:trPr>
          <w:trHeight w:val="499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5A2A6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DA3E2" w14:textId="77777777" w:rsidR="00DB3893" w:rsidRDefault="0061278A">
            <w:pPr>
              <w:pStyle w:val="TableContents"/>
              <w:rPr>
                <w:rFonts w:hint="eastAsia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Urządzenie o pojemności komory </w:t>
            </w:r>
            <w:r w:rsidR="00AA1FA5">
              <w:rPr>
                <w:color w:val="000000"/>
                <w:sz w:val="16"/>
                <w:szCs w:val="16"/>
              </w:rPr>
              <w:t>8</w:t>
            </w:r>
            <w:r>
              <w:rPr>
                <w:color w:val="000000"/>
                <w:sz w:val="16"/>
                <w:szCs w:val="16"/>
              </w:rPr>
              <w:t xml:space="preserve"> jednostek wsadu o wymiarach 300xx300x600 mm.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4C609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DEBD6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D3CCB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22B0F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1ACB6789" w14:textId="77777777">
        <w:trPr>
          <w:trHeight w:val="499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EBC9F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70835" w14:textId="77777777" w:rsidR="00DB3893" w:rsidRDefault="0061278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urządzenie fabrycznie nowe – rok produkcji zgodny z rokiem dostawy, nie powystawowe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2E166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DE18B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26305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D8245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4028751A" w14:textId="77777777">
        <w:trPr>
          <w:trHeight w:val="499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FBDC7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027F2" w14:textId="77777777" w:rsidR="00DB3893" w:rsidRDefault="0061278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Urządzenie przelotowe, dwudrzwiowe do zabudowy, bez konieczności dostępu z boku do wykonania czynności serwisowych, ustawianie urządzeń jedno obok drugiego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97902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41293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96ADD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59BD8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3E374241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132CC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69978" w14:textId="77777777" w:rsidR="00DB3893" w:rsidRDefault="0061278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konstrukcja sterylizatora spełniająca wymagania normy PN EN 285, potwierdzona stosowną deklaracją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A7705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4E057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F6E88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013E0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7D4E044B" w14:textId="77777777">
        <w:trPr>
          <w:trHeight w:val="49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59532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99A59" w14:textId="77777777" w:rsidR="00DB3893" w:rsidRDefault="0061278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autoryzowany serwis na terenie Polski (załączyć dokument autoryzacji, podać dane teleadresowe).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3137C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F5D01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FCADA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5DEB7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70C081DB" w14:textId="77777777">
        <w:trPr>
          <w:trHeight w:val="49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7AE14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E006C" w14:textId="77777777" w:rsidR="00DB3893" w:rsidRDefault="0061278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urządzenie posiada serwisowy program diagnostyczny zdalnego dostępu do urządzenia.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2E9D3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14581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44E64" w14:textId="77777777" w:rsidR="00DB3893" w:rsidRDefault="0061278A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TAK – 5 pkt.</w:t>
            </w:r>
          </w:p>
          <w:p w14:paraId="41B014B7" w14:textId="77777777" w:rsidR="00DB3893" w:rsidRDefault="0061278A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Nie – 0 pkt.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787C6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536619AA" w14:textId="77777777">
        <w:trPr>
          <w:trHeight w:val="49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2A0FA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65862" w14:textId="77777777" w:rsidR="00DB3893" w:rsidRDefault="0061278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możliwość podłączenia sterownika urządzenia do zewnętrznego systemu komputerowego z oprogramowaniem dla Centralnej Sterylizatorni, automatyczna transmisja danych parametrów procesu, wykresu i danych dotyczących załadunku ze sterownika sterylizatora do systemu komputerowego,</w:t>
            </w:r>
            <w:r w:rsidR="00F93621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97EF7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8C1FD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6F547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C93FD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F93621" w14:paraId="7F63DD36" w14:textId="77777777">
        <w:trPr>
          <w:trHeight w:val="49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376E9" w14:textId="77777777" w:rsidR="00F93621" w:rsidRDefault="00F93621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58E8E" w14:textId="77777777" w:rsidR="00F93621" w:rsidRDefault="00F93621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A</w:t>
            </w:r>
            <w:r>
              <w:rPr>
                <w:rFonts w:cs="Arial"/>
                <w:color w:val="000000"/>
                <w:sz w:val="16"/>
                <w:szCs w:val="16"/>
              </w:rPr>
              <w:t>utomatyczna archiwizacja raportów w posiadanym do zakupionych myjni-dezynfektorów oprogramowaniu, jeśli nie to dostarczenie wraz urządzeniem odrębnego oprogramowania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AA31F" w14:textId="77777777" w:rsidR="00F93621" w:rsidRDefault="00F93621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0A552" w14:textId="77777777" w:rsidR="00F93621" w:rsidRDefault="00F93621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2F215" w14:textId="77777777" w:rsidR="00F93621" w:rsidRDefault="00F93621" w:rsidP="00F93621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TAK – 10 pkt.</w:t>
            </w:r>
          </w:p>
          <w:p w14:paraId="6ACE11C7" w14:textId="77777777" w:rsidR="00F93621" w:rsidRDefault="00F93621" w:rsidP="00F93621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Style w:val="FontStyle58"/>
                <w:rFonts w:ascii="Liberation Serif" w:hAnsi="Liberation Serif" w:cs="Arial"/>
              </w:rPr>
            </w:pPr>
            <w:r>
              <w:rPr>
                <w:rStyle w:val="FontStyle58"/>
                <w:rFonts w:ascii="Liberation Serif" w:hAnsi="Liberation Serif" w:cs="Arial"/>
              </w:rPr>
              <w:t>Nie – 0 pkt.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CECC2" w14:textId="77777777" w:rsidR="00F93621" w:rsidRDefault="00F93621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7443E1D2" w14:textId="77777777">
        <w:trPr>
          <w:trHeight w:val="49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A61DF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9683A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wyposażony w bezpośrednio podłączony do sterownika, skaner kodów kreskowych</w:t>
            </w:r>
            <w:r w:rsidR="00F93621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"/>
                <w:color w:val="000000"/>
                <w:sz w:val="16"/>
                <w:szCs w:val="16"/>
              </w:rPr>
              <w:t>do rozpoznawania i archiwizacji załadunków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04619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DFC6E" w14:textId="77777777" w:rsidR="00DB3893" w:rsidRDefault="00F93621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9EF83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64F7A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5428930C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B21B5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916A9" w14:textId="77777777" w:rsidR="00DB3893" w:rsidRDefault="0061278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możliwość odtworzenia danych urządzenia w przypadku ich utraty bez udziału serwisu producenta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73F9D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04B4B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54D3E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12AEC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44182D52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E221B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F2B1E" w14:textId="77777777" w:rsidR="00DB3893" w:rsidRDefault="0061278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automatyczna archiwizacja i wydruk wszystkich danych procesu (raportów i wykresów procesów) w pamięci sterownika urządzenia</w:t>
            </w:r>
            <w:r w:rsidR="00F93621">
              <w:rPr>
                <w:rFonts w:cs="Arial"/>
                <w:color w:val="000000"/>
                <w:sz w:val="16"/>
                <w:szCs w:val="16"/>
              </w:rPr>
              <w:t>, w sterowniku archiwum procesów z minimum ostatnich 5 lat (minimum 5000 procesów)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5F86A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7BE2B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75249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C8C1F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0B580F32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F7522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D8B19" w14:textId="77777777" w:rsidR="00DB3893" w:rsidRDefault="0061278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automatyczny eksport danych do zewnętrznego oprogramowania,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DE75F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1DE36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68805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  <w:p w14:paraId="6CCD0FD1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4A343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03C7464E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B9A13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2AB7D" w14:textId="77777777" w:rsidR="00DB3893" w:rsidRDefault="0061278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wyposażona w zintegrowaną drukarkę </w:t>
            </w: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 xml:space="preserve">termiczną z wydrukiem </w:t>
            </w:r>
            <w:r w:rsidR="00F93621">
              <w:rPr>
                <w:rFonts w:cs="Arial"/>
                <w:color w:val="000000"/>
                <w:sz w:val="16"/>
                <w:szCs w:val="16"/>
              </w:rPr>
              <w:t xml:space="preserve">raportu i </w:t>
            </w:r>
            <w:r>
              <w:rPr>
                <w:rFonts w:cs="Arial"/>
                <w:color w:val="000000"/>
                <w:sz w:val="16"/>
                <w:szCs w:val="16"/>
              </w:rPr>
              <w:t>wykresu parametrów procesu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9930E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B6636" w14:textId="77777777" w:rsidR="00DB3893" w:rsidRDefault="00F93621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D158F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0F72D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3669042B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0C05B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0285E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automatyczny wydruk gotowych raportów (protokołów tekstowych i wykresów przebiegu procesu sterylizacji) w kolorze z drukarki sieciowej w formacie A4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978AA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6D56A" w14:textId="77777777" w:rsidR="00DB3893" w:rsidRDefault="00DB3893" w:rsidP="00F93621">
            <w:pPr>
              <w:pStyle w:val="Standard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64489" w14:textId="77777777" w:rsidR="00F93621" w:rsidRDefault="00F93621" w:rsidP="00F93621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TAK – 10 pkt</w:t>
            </w:r>
          </w:p>
          <w:p w14:paraId="43E00D84" w14:textId="77777777" w:rsidR="00DB3893" w:rsidRDefault="00F93621" w:rsidP="00F93621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  <w:r>
              <w:rPr>
                <w:rStyle w:val="FontStyle58"/>
                <w:rFonts w:ascii="Liberation Serif" w:hAnsi="Liberation Serif" w:cs="Arial"/>
              </w:rPr>
              <w:t>NIE - 0 pkt</w:t>
            </w: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36151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23FAF5BF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1B1BF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CDB36" w14:textId="77777777" w:rsidR="00DB3893" w:rsidRDefault="0061278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wymiary zewnętrzne urządzenia nie więcej niż </w:t>
            </w:r>
            <w:r w:rsidR="00AA1FA5">
              <w:rPr>
                <w:rFonts w:cs="Arial"/>
                <w:color w:val="000000"/>
                <w:sz w:val="16"/>
                <w:szCs w:val="16"/>
              </w:rPr>
              <w:t>10</w:t>
            </w:r>
            <w:r>
              <w:rPr>
                <w:rFonts w:cs="Arial"/>
                <w:color w:val="000000"/>
                <w:sz w:val="16"/>
                <w:szCs w:val="16"/>
              </w:rPr>
              <w:t>00x1</w:t>
            </w:r>
            <w:r w:rsidR="00AA1FA5">
              <w:rPr>
                <w:rFonts w:cs="Arial"/>
                <w:color w:val="000000"/>
                <w:sz w:val="16"/>
                <w:szCs w:val="16"/>
              </w:rPr>
              <w:t>65</w:t>
            </w:r>
            <w:r>
              <w:rPr>
                <w:rFonts w:cs="Arial"/>
                <w:color w:val="000000"/>
                <w:sz w:val="16"/>
                <w:szCs w:val="16"/>
              </w:rPr>
              <w:t>0x2500 (szer. x głęb. x wys.)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24C9C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1B3AA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68D67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B59A5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7180D872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25BF4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E88FD" w14:textId="77777777" w:rsidR="00DB3893" w:rsidRDefault="0061278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wymiary użytkowe komory sterylizatora nie mniej niż </w:t>
            </w:r>
            <w:r w:rsidR="00AA1FA5">
              <w:rPr>
                <w:rFonts w:cs="Arial"/>
                <w:color w:val="000000"/>
                <w:sz w:val="16"/>
                <w:szCs w:val="16"/>
              </w:rPr>
              <w:t>6</w:t>
            </w:r>
            <w:r>
              <w:rPr>
                <w:rFonts w:cs="Arial"/>
                <w:color w:val="000000"/>
                <w:sz w:val="16"/>
                <w:szCs w:val="16"/>
              </w:rPr>
              <w:t>50x</w:t>
            </w:r>
            <w:r w:rsidR="00AA1FA5">
              <w:rPr>
                <w:rFonts w:cs="Arial"/>
                <w:color w:val="000000"/>
                <w:sz w:val="16"/>
                <w:szCs w:val="16"/>
              </w:rPr>
              <w:t>130</w:t>
            </w:r>
            <w:r>
              <w:rPr>
                <w:rFonts w:cs="Arial"/>
                <w:color w:val="000000"/>
                <w:sz w:val="16"/>
                <w:szCs w:val="16"/>
              </w:rPr>
              <w:t>0x650 (szer. x głęb. x wys.)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A3ABD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C1CA2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340A1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328CA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30C1CB82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C9269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9AFDE" w14:textId="77777777" w:rsidR="00DB3893" w:rsidRDefault="0061278A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wykonanie: komora, żebrowany płaszcz grzejny komory, drzwi komory, wewnętrzne instalacje parowe, rama i panele zewnętrzne ze stali kwasoodpornej;</w:t>
            </w:r>
          </w:p>
          <w:p w14:paraId="072CBCE1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komora, wytwornica pary oraz instalacje parowe i wodne sterylizatora izolowane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6C66C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71066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CF9DE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A60D7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3FCEB3E4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91297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ADC63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przesuwne pionowo drzwi komory sterylizacyjnej automatycznie zamykane oraz otwierane po procesie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577E9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61D74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4D611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50571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29ED4852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804C5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BFCB1" w14:textId="77777777" w:rsidR="00DB3893" w:rsidRDefault="0061278A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napęd drzwi komory elektryczny lub pneumatyczny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9E758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CFB06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71023" w14:textId="77777777" w:rsidR="00DB3893" w:rsidRDefault="0061278A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elektryczny – 20 pkt</w:t>
            </w:r>
          </w:p>
          <w:p w14:paraId="5402EB53" w14:textId="77777777" w:rsidR="00DB3893" w:rsidRDefault="0061278A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pneumatyczny - 0 pkt</w:t>
            </w: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ABC7A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5044A06B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C4DE1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46D49" w14:textId="77777777" w:rsidR="00DB3893" w:rsidRDefault="0061278A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uszczelnienie drzwi parą pod ciśnieniem lub sprężonym powietrzem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13401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4E3D5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51F99" w14:textId="77777777" w:rsidR="00DB3893" w:rsidRDefault="0061278A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docisk uszczelki drzwi parą – 20 pkt</w:t>
            </w:r>
          </w:p>
          <w:p w14:paraId="4B09F36B" w14:textId="77777777" w:rsidR="00DB3893" w:rsidRDefault="0061278A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docisk uszczelki drzwi sprężonym powietrzem - 0 pkt</w:t>
            </w: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C361B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1B5384DF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B1750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A4E39" w14:textId="77777777" w:rsidR="00DB3893" w:rsidRDefault="0061278A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wyposażenie urządzenia w automatyczny detektor gazów niekondensujących wykrywający mikro przecieki sprężonego powietrza do komory sterylizatora przy zastosowaniu docisku uszczelki drzwi sprężonym powietrzem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7CBC8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180CA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683A6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54EF8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21B11AA2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D0D64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79FE0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zasilanie z wbudowanej, z niezależnym sterowaniem, elektrycznej wytwornicy pary instalowanej w obrysie sterylizatora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D399B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7B211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73050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52389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78B69320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786DB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D3669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automatyczne oczyszczanie wytwornicy pary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D0C1F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6E106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35BE7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973A6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22B99ACF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71B27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969A1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wbudowany zbiornik rezerwowy wody DEMI i automatyczne odgazowanie wody zasilającej wytwornicę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623BF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6438E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A9174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AD427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661C86A2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4CB58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9C823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pomiar ciśnienia w komorze niezależny od ciśnienia atmosferycznego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A00A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B5163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E0DD1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4F660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2ABF2765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5D2CF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546DC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frakcjonowana próżnia wstępna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C42E8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FA814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FF364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8FAED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4AF638FB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72A9B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A38C6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program test Bowie&amp;Dick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0F42C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43092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84328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52195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7FD78C5E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4C594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CBB25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program testu szczelności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4685D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47D2B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2BC1B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71759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44F12101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0E697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AECD2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min. 6 standardowych programów do sterylizacji w temperaturze 121°C, 134°C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C1672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5EB75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6AB63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9E489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26B28409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BF6E8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C106E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możliwość modyfikacji programów przez Użytkownika zabezpieczona kodem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F000A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13C52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41AEF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A3A7C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27B6758F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010B5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DB583" w14:textId="77777777" w:rsidR="00DB3893" w:rsidRDefault="0061278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możliwość zaprogramowania minimum 20 programów sterylizacyjnych w sterowniku urządzenia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9408C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E3284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4F54D" w14:textId="77777777" w:rsidR="00DB3893" w:rsidRDefault="0061278A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  <w:r>
              <w:rPr>
                <w:rFonts w:ascii="Liberation Serif" w:hAnsi="Liberation Serif" w:cs="Arial"/>
                <w:sz w:val="16"/>
                <w:szCs w:val="16"/>
              </w:rPr>
              <w:t>20 programów – 0 pkt, 21 i więcej programów – 5 pkt,</w:t>
            </w: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374DA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005EFBFB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8C8CA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BBF0E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wbudowany kolorowy ekran dotykowy o przekątnej minimum 10 cali do obsługi i komunikacji z urządzeniem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D557A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4F78C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9819D" w14:textId="77777777" w:rsidR="00DB3893" w:rsidRDefault="0061278A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  <w:r>
              <w:rPr>
                <w:rFonts w:ascii="Liberation Serif" w:hAnsi="Liberation Serif" w:cs="Arial"/>
                <w:sz w:val="16"/>
                <w:szCs w:val="16"/>
              </w:rPr>
              <w:t>Ekran dotykowy 10 cali – 0 pkt,</w:t>
            </w:r>
          </w:p>
          <w:p w14:paraId="26FE3004" w14:textId="77777777" w:rsidR="00DB3893" w:rsidRDefault="0061278A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  <w:r>
              <w:rPr>
                <w:rFonts w:ascii="Liberation Serif" w:hAnsi="Liberation Serif" w:cs="Arial"/>
                <w:sz w:val="16"/>
                <w:szCs w:val="16"/>
              </w:rPr>
              <w:t>ekran większy – 10 pkt.</w:t>
            </w: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4C3FA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296802AA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57B77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E5ACF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na ekranie w czasie rzeczywistym wyświetlanie minimum: wykresu temperatury i ciśnienia, menu obsługowego, komunikatów obsługowych i komunikatów o błędach w języku polskim, aktualnego etapu procesu i czasu pozostałego do zakończenia procesu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E8BB8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2E77C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7717E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9A266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0D05EA7A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B04E8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80741" w14:textId="77777777" w:rsidR="00DB3893" w:rsidRDefault="0061278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wbudowany, automatyczny elektroniczny Bowie &amp; Dick test z archiwizacją wyników testu w sterowniku sterylizatora z automatycznym transferem raportów i wyników testu do komputera zewnętrznego z oprogramowaniem archiwizacyjnym do użycia zamiast testów jednorazowych, brak ograniczeń ilościowych wykonania testów w okresie eksploatacji sterylizatora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B33B0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AB024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440AC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20066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269A2919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0FE3F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68C01" w14:textId="77777777" w:rsidR="00DB3893" w:rsidRDefault="0061278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możliwość wykorzystania wbudowanego, automatycznego systemu testowego jako Test Procesu PCD w każdym </w:t>
            </w: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wykonywanym cyklu sterylizacyjnym zamiast testów jednorazowych, brak ograniczeń ilościowych wykonania testów w okresie eksploatacji sterylizatora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5E964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771CE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5A275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64C4F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1869D480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778FB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8F7F2" w14:textId="77777777" w:rsidR="00DB3893" w:rsidRDefault="0061278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 sterowniku funkcja zaprogramowania automatycznego przygotowania sterylizatora do codziennej pracy poprzez automatyczne wykonanie sekwencji wymaganych programów: Test Szczelności, program rozgrzewający, Program Bowie &amp; Dick Test z automatycznym potwierdzeniem prawidłowych wyników wykonanych testów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CD2B0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B7743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B3090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2DB74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6D88123A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9E06F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3C310" w14:textId="77777777" w:rsidR="00DB3893" w:rsidRDefault="0061278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Wbudowany system oszczędzania wody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F1441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8DA7A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2647E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61E60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12A56A27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0349B" w14:textId="77777777" w:rsidR="00DB3893" w:rsidRDefault="0061278A">
            <w:pPr>
              <w:pStyle w:val="Standard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1.1.</w:t>
            </w: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EE9C4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  <w:sz w:val="16"/>
                <w:szCs w:val="16"/>
              </w:rPr>
              <w:t>Wózek transportowy sterylizatora parowego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AB44F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405B4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B9D6A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2A8E0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3CB791E0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6064C" w14:textId="77777777" w:rsidR="00DB3893" w:rsidRDefault="00DB3893">
            <w:pPr>
              <w:pStyle w:val="Standard"/>
              <w:numPr>
                <w:ilvl w:val="0"/>
                <w:numId w:val="2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C914A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konstrukcja nośna wózka ze stali kwasoodpornej 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E8B23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CB3F3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06365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1E5BE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14CC0278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40EEC" w14:textId="77777777" w:rsidR="00DB3893" w:rsidRDefault="00DB3893">
            <w:pPr>
              <w:pStyle w:val="Standard"/>
              <w:numPr>
                <w:ilvl w:val="0"/>
                <w:numId w:val="2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D57B0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wszystkie kółka wózka skrętne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9E09E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AD389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1E2D9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85B86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755FC0CF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76073" w14:textId="77777777" w:rsidR="00DB3893" w:rsidRDefault="00DB3893">
            <w:pPr>
              <w:pStyle w:val="Standard"/>
              <w:numPr>
                <w:ilvl w:val="0"/>
                <w:numId w:val="2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C1815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minimum dwa kółka z blokadą obrotu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4C4A8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93194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FDEB9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01E85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508BA6C5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4C5FF" w14:textId="77777777" w:rsidR="00DB3893" w:rsidRDefault="00DB3893">
            <w:pPr>
              <w:pStyle w:val="Standard"/>
              <w:numPr>
                <w:ilvl w:val="0"/>
                <w:numId w:val="2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CD122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bieżnie kółek wózka z niebrudzącego tworzywa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FC4D2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E59FE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F5DD6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FA3CB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5EC2CBEE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9AF82" w14:textId="77777777" w:rsidR="00DB3893" w:rsidRDefault="0061278A">
            <w:pPr>
              <w:pStyle w:val="Standard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1.2.</w:t>
            </w: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EBCD4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  <w:sz w:val="16"/>
                <w:szCs w:val="16"/>
              </w:rPr>
              <w:t xml:space="preserve">Wózek załadowczy o pojemności </w:t>
            </w:r>
            <w:r w:rsidR="00AA1FA5">
              <w:rPr>
                <w:b/>
                <w:bCs/>
                <w:sz w:val="16"/>
                <w:szCs w:val="16"/>
              </w:rPr>
              <w:t>8</w:t>
            </w:r>
            <w:r>
              <w:rPr>
                <w:b/>
                <w:bCs/>
                <w:sz w:val="16"/>
                <w:szCs w:val="16"/>
              </w:rPr>
              <w:t xml:space="preserve"> jednostek wsadu)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F1078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7A463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A26CE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F998E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64D75801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64026" w14:textId="77777777" w:rsidR="00DB3893" w:rsidRDefault="00DB3893">
            <w:pPr>
              <w:pStyle w:val="Standard"/>
              <w:numPr>
                <w:ilvl w:val="0"/>
                <w:numId w:val="3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7F813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konstrukcja nośna wózka i półek ze stali kwasoodpornej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4DDEB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28B96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1E636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99509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5BBDD7B4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8011F" w14:textId="77777777" w:rsidR="00DB3893" w:rsidRDefault="00DB3893">
            <w:pPr>
              <w:pStyle w:val="Standard"/>
              <w:numPr>
                <w:ilvl w:val="0"/>
                <w:numId w:val="3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FC52D" w14:textId="77777777" w:rsidR="00DB3893" w:rsidRDefault="0061278A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wyposażony w minimum 2 ażurowe półki, jedna lub dwie półki o regulowanej wysokości położenia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C0AB1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2FCBF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6FA0F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40702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2D429F5D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8F786" w14:textId="77777777" w:rsidR="00DB3893" w:rsidRDefault="00DB3893">
            <w:pPr>
              <w:pStyle w:val="Standard"/>
              <w:numPr>
                <w:ilvl w:val="0"/>
                <w:numId w:val="3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C8F11" w14:textId="77777777" w:rsidR="00DB3893" w:rsidRDefault="0061278A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poziomy załadowcze o wysokości 1 ste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972A5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FD3F9" w14:textId="77777777" w:rsidR="00DB3893" w:rsidRDefault="0061278A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3BB7F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CA7EB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</w:tbl>
    <w:p w14:paraId="6FE88714" w14:textId="77777777" w:rsidR="00DB3893" w:rsidRDefault="00DB3893">
      <w:pPr>
        <w:pStyle w:val="Standard"/>
        <w:rPr>
          <w:rFonts w:ascii="Arial" w:hAnsi="Arial" w:cs="Arial"/>
          <w:sz w:val="18"/>
          <w:szCs w:val="18"/>
        </w:rPr>
      </w:pPr>
    </w:p>
    <w:p w14:paraId="4692F15E" w14:textId="77777777" w:rsidR="00DB3893" w:rsidRDefault="0061278A">
      <w:pPr>
        <w:pStyle w:val="Standard"/>
        <w:ind w:left="-284"/>
        <w:rPr>
          <w:rFonts w:hint="eastAsia"/>
        </w:rPr>
      </w:pPr>
      <w:r>
        <w:rPr>
          <w:rFonts w:ascii="Arial" w:hAnsi="Arial" w:cs="Arial"/>
          <w:color w:val="00000A"/>
          <w:sz w:val="18"/>
          <w:szCs w:val="18"/>
          <w:lang w:eastAsia="pl-PL" w:bidi="pl-PL"/>
        </w:rPr>
        <w:t xml:space="preserve">Wartości określone w wymaganiach jako „TAK” należy traktować jako niezbędne minimum, którego niespełnienie będzie skutkowało odrzuceniem oferty. </w:t>
      </w:r>
      <w:r>
        <w:rPr>
          <w:rFonts w:ascii="Arial" w:hAnsi="Arial" w:cs="Arial"/>
          <w:color w:val="000000"/>
          <w:sz w:val="18"/>
          <w:szCs w:val="18"/>
        </w:rPr>
        <w:t>Kolumna „Parametr oferowany” musi być w całości wypełniona.</w:t>
      </w:r>
    </w:p>
    <w:p w14:paraId="0E427A98" w14:textId="77777777" w:rsidR="00DB3893" w:rsidRDefault="00DB3893">
      <w:pPr>
        <w:pStyle w:val="Standard"/>
        <w:shd w:val="clear" w:color="auto" w:fill="FFFFFF"/>
        <w:spacing w:after="160"/>
        <w:ind w:left="-284"/>
        <w:rPr>
          <w:rFonts w:ascii="Arial" w:eastAsia="Lucida Sans Unicode" w:hAnsi="Arial" w:cs="Arial"/>
          <w:b/>
          <w:color w:val="000000"/>
          <w:sz w:val="18"/>
          <w:szCs w:val="18"/>
          <w:u w:val="single"/>
        </w:rPr>
      </w:pPr>
    </w:p>
    <w:p w14:paraId="2765CBB9" w14:textId="77777777" w:rsidR="00DB3893" w:rsidRDefault="0061278A">
      <w:pPr>
        <w:pStyle w:val="Standard"/>
        <w:shd w:val="clear" w:color="auto" w:fill="FFFFFF"/>
        <w:spacing w:after="160"/>
        <w:ind w:left="-284"/>
        <w:rPr>
          <w:rFonts w:hint="eastAsia"/>
        </w:rPr>
      </w:pPr>
      <w:r>
        <w:rPr>
          <w:rFonts w:ascii="Arial" w:eastAsia="Lucida Sans Unicode" w:hAnsi="Arial" w:cs="Arial"/>
          <w:b/>
          <w:color w:val="000000"/>
          <w:sz w:val="18"/>
          <w:szCs w:val="18"/>
          <w:u w:val="single"/>
        </w:rPr>
        <w:t>Liczba punktów możliwa do uzyskania łącznie - 80 pkt.</w:t>
      </w:r>
    </w:p>
    <w:p w14:paraId="07453C05" w14:textId="77777777" w:rsidR="00DB3893" w:rsidRDefault="0061278A">
      <w:pPr>
        <w:pStyle w:val="Standard"/>
        <w:shd w:val="clear" w:color="auto" w:fill="FFFFFF"/>
        <w:spacing w:after="160"/>
        <w:ind w:left="-284"/>
        <w:rPr>
          <w:rFonts w:hint="eastAsia"/>
        </w:rPr>
      </w:pPr>
      <w:r>
        <w:rPr>
          <w:rFonts w:ascii="Arial" w:eastAsia="Lucida Sans Unicode" w:hAnsi="Arial" w:cs="Arial"/>
          <w:i/>
          <w:sz w:val="18"/>
          <w:szCs w:val="18"/>
        </w:rPr>
        <w:t>Jeżeli oferowany w/w sprzęt nie spełnia wszystkich parametrów granicznych oferta zostanie odrzucona bez dalszej oceny</w:t>
      </w:r>
    </w:p>
    <w:p w14:paraId="061C4E0F" w14:textId="77777777" w:rsidR="00DB3893" w:rsidRDefault="0061278A">
      <w:pPr>
        <w:pStyle w:val="Standard"/>
        <w:shd w:val="clear" w:color="auto" w:fill="FFFFFF"/>
        <w:spacing w:after="160"/>
        <w:ind w:left="-284"/>
        <w:rPr>
          <w:rFonts w:ascii="Arial" w:eastAsia="Lucida Sans Unicode" w:hAnsi="Arial" w:cs="Arial"/>
          <w:sz w:val="18"/>
          <w:szCs w:val="18"/>
        </w:rPr>
      </w:pPr>
      <w:r>
        <w:rPr>
          <w:rFonts w:ascii="Arial" w:eastAsia="Lucida Sans Unicode" w:hAnsi="Arial" w:cs="Arial"/>
          <w:sz w:val="18"/>
          <w:szCs w:val="18"/>
        </w:rPr>
        <w:t>Oświadczamy, że oferowane powyżej wyspecyfikowane aparaty medyczne są kompletne i będą gotowe do użytkowania bez dodatkowych zakupów i inwestycji.</w:t>
      </w:r>
    </w:p>
    <w:p w14:paraId="06EB3872" w14:textId="77777777" w:rsidR="00DB3893" w:rsidRDefault="00DB3893">
      <w:pPr>
        <w:pStyle w:val="Standard"/>
        <w:shd w:val="clear" w:color="auto" w:fill="FFFFFF"/>
        <w:spacing w:after="160"/>
        <w:rPr>
          <w:rFonts w:ascii="Arial" w:eastAsia="Lucida Sans Unicode" w:hAnsi="Arial" w:cs="Arial"/>
          <w:sz w:val="18"/>
          <w:szCs w:val="18"/>
        </w:rPr>
      </w:pPr>
    </w:p>
    <w:p w14:paraId="08E11A3A" w14:textId="77777777" w:rsidR="00DB3893" w:rsidRDefault="0061278A">
      <w:pPr>
        <w:pStyle w:val="Standard"/>
        <w:shd w:val="clear" w:color="auto" w:fill="FFFFFF"/>
        <w:spacing w:after="160"/>
        <w:ind w:left="5664" w:firstLine="708"/>
        <w:jc w:val="center"/>
        <w:rPr>
          <w:rFonts w:ascii="Arial" w:eastAsia="Lucida Sans Unicode" w:hAnsi="Arial" w:cs="Arial"/>
          <w:sz w:val="18"/>
          <w:szCs w:val="18"/>
        </w:rPr>
      </w:pPr>
      <w:r>
        <w:rPr>
          <w:rFonts w:ascii="Arial" w:eastAsia="Lucida Sans Unicode" w:hAnsi="Arial" w:cs="Arial"/>
          <w:sz w:val="18"/>
          <w:szCs w:val="18"/>
        </w:rPr>
        <w:t>.....................................…</w:t>
      </w:r>
    </w:p>
    <w:p w14:paraId="3EB7C803" w14:textId="77777777" w:rsidR="00DB3893" w:rsidRDefault="0061278A">
      <w:pPr>
        <w:pStyle w:val="Standard"/>
        <w:shd w:val="clear" w:color="auto" w:fill="FFFFFF"/>
        <w:spacing w:after="160"/>
        <w:ind w:left="5664" w:firstLine="708"/>
        <w:jc w:val="center"/>
        <w:rPr>
          <w:rFonts w:ascii="Arial" w:eastAsia="Lucida Sans Unicode" w:hAnsi="Arial" w:cs="Arial"/>
          <w:sz w:val="18"/>
          <w:szCs w:val="18"/>
        </w:rPr>
      </w:pPr>
      <w:r>
        <w:rPr>
          <w:rFonts w:ascii="Arial" w:eastAsia="Lucida Sans Unicode" w:hAnsi="Arial" w:cs="Arial"/>
          <w:sz w:val="18"/>
          <w:szCs w:val="18"/>
        </w:rPr>
        <w:t>Podpis Wykonawcy</w:t>
      </w:r>
    </w:p>
    <w:p w14:paraId="2B80E39F" w14:textId="77777777" w:rsidR="00DB3893" w:rsidRDefault="00DB3893">
      <w:pPr>
        <w:pStyle w:val="Standard"/>
        <w:rPr>
          <w:rFonts w:ascii="Arial" w:eastAsia="Lucida Sans Unicode" w:hAnsi="Arial" w:cs="Arial"/>
          <w:sz w:val="18"/>
          <w:szCs w:val="18"/>
        </w:rPr>
      </w:pPr>
    </w:p>
    <w:sectPr w:rsidR="00DB389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B1DF3" w14:textId="77777777" w:rsidR="00E82916" w:rsidRDefault="00E82916">
      <w:pPr>
        <w:rPr>
          <w:rFonts w:hint="eastAsia"/>
        </w:rPr>
      </w:pPr>
      <w:r>
        <w:separator/>
      </w:r>
    </w:p>
  </w:endnote>
  <w:endnote w:type="continuationSeparator" w:id="0">
    <w:p w14:paraId="10F78DA4" w14:textId="77777777" w:rsidR="00E82916" w:rsidRDefault="00E8291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, 宋体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91E03" w14:textId="77777777" w:rsidR="00E82916" w:rsidRDefault="00E82916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D599568" w14:textId="77777777" w:rsidR="00E82916" w:rsidRDefault="00E8291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52E21"/>
    <w:multiLevelType w:val="multilevel"/>
    <w:tmpl w:val="A51222BC"/>
    <w:lvl w:ilvl="0">
      <w:start w:val="1"/>
      <w:numFmt w:val="decimal"/>
      <w:lvlText w:val="(%1)"/>
      <w:lvlJc w:val="left"/>
      <w:pPr>
        <w:ind w:left="720" w:hanging="720"/>
      </w:pPr>
    </w:lvl>
    <w:lvl w:ilvl="1">
      <w:start w:val="1"/>
      <w:numFmt w:val="decimal"/>
      <w:lvlText w:val="(%2)"/>
      <w:lvlJc w:val="left"/>
      <w:pPr>
        <w:ind w:left="1080" w:hanging="360"/>
      </w:pPr>
    </w:lvl>
    <w:lvl w:ilvl="2">
      <w:start w:val="1"/>
      <w:numFmt w:val="decimal"/>
      <w:lvlText w:val="(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decimal"/>
      <w:lvlText w:val="(%5)"/>
      <w:lvlJc w:val="left"/>
      <w:pPr>
        <w:ind w:left="2160" w:hanging="360"/>
      </w:pPr>
    </w:lvl>
    <w:lvl w:ilvl="5">
      <w:start w:val="1"/>
      <w:numFmt w:val="decimal"/>
      <w:lvlText w:val="(%6)"/>
      <w:lvlJc w:val="left"/>
      <w:pPr>
        <w:ind w:left="2520" w:hanging="360"/>
      </w:pPr>
    </w:lvl>
    <w:lvl w:ilvl="6">
      <w:start w:val="1"/>
      <w:numFmt w:val="decimal"/>
      <w:lvlText w:val="(%7)"/>
      <w:lvlJc w:val="left"/>
      <w:pPr>
        <w:ind w:left="2880" w:hanging="360"/>
      </w:pPr>
    </w:lvl>
    <w:lvl w:ilvl="7">
      <w:start w:val="1"/>
      <w:numFmt w:val="decimal"/>
      <w:lvlText w:val="(%8)"/>
      <w:lvlJc w:val="left"/>
      <w:pPr>
        <w:ind w:left="3240" w:hanging="360"/>
      </w:pPr>
    </w:lvl>
    <w:lvl w:ilvl="8">
      <w:start w:val="1"/>
      <w:numFmt w:val="decimal"/>
      <w:lvlText w:val="(%9)"/>
      <w:lvlJc w:val="left"/>
      <w:pPr>
        <w:ind w:left="3600" w:hanging="360"/>
      </w:pPr>
    </w:lvl>
  </w:abstractNum>
  <w:abstractNum w:abstractNumId="1" w15:restartNumberingAfterBreak="0">
    <w:nsid w:val="2FFC24FF"/>
    <w:multiLevelType w:val="multilevel"/>
    <w:tmpl w:val="1FC05746"/>
    <w:lvl w:ilvl="0">
      <w:start w:val="1"/>
      <w:numFmt w:val="decimal"/>
      <w:lvlText w:val="(%1)"/>
      <w:lvlJc w:val="left"/>
      <w:pPr>
        <w:ind w:left="720" w:hanging="720"/>
      </w:pPr>
    </w:lvl>
    <w:lvl w:ilvl="1">
      <w:start w:val="1"/>
      <w:numFmt w:val="decimal"/>
      <w:lvlText w:val="(%2)"/>
      <w:lvlJc w:val="left"/>
      <w:pPr>
        <w:ind w:left="1080" w:hanging="360"/>
      </w:pPr>
    </w:lvl>
    <w:lvl w:ilvl="2">
      <w:start w:val="1"/>
      <w:numFmt w:val="decimal"/>
      <w:lvlText w:val="(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decimal"/>
      <w:lvlText w:val="(%5)"/>
      <w:lvlJc w:val="left"/>
      <w:pPr>
        <w:ind w:left="2160" w:hanging="360"/>
      </w:pPr>
    </w:lvl>
    <w:lvl w:ilvl="5">
      <w:start w:val="1"/>
      <w:numFmt w:val="decimal"/>
      <w:lvlText w:val="(%6)"/>
      <w:lvlJc w:val="left"/>
      <w:pPr>
        <w:ind w:left="2520" w:hanging="360"/>
      </w:pPr>
    </w:lvl>
    <w:lvl w:ilvl="6">
      <w:start w:val="1"/>
      <w:numFmt w:val="decimal"/>
      <w:lvlText w:val="(%7)"/>
      <w:lvlJc w:val="left"/>
      <w:pPr>
        <w:ind w:left="2880" w:hanging="360"/>
      </w:pPr>
    </w:lvl>
    <w:lvl w:ilvl="7">
      <w:start w:val="1"/>
      <w:numFmt w:val="decimal"/>
      <w:lvlText w:val="(%8)"/>
      <w:lvlJc w:val="left"/>
      <w:pPr>
        <w:ind w:left="3240" w:hanging="360"/>
      </w:pPr>
    </w:lvl>
    <w:lvl w:ilvl="8">
      <w:start w:val="1"/>
      <w:numFmt w:val="decimal"/>
      <w:lvlText w:val="(%9)"/>
      <w:lvlJc w:val="left"/>
      <w:pPr>
        <w:ind w:left="3600" w:hanging="360"/>
      </w:pPr>
    </w:lvl>
  </w:abstractNum>
  <w:abstractNum w:abstractNumId="2" w15:restartNumberingAfterBreak="0">
    <w:nsid w:val="3F486B18"/>
    <w:multiLevelType w:val="multilevel"/>
    <w:tmpl w:val="86DC23B4"/>
    <w:lvl w:ilvl="0">
      <w:start w:val="1"/>
      <w:numFmt w:val="decimal"/>
      <w:lvlText w:val="(%1)"/>
      <w:lvlJc w:val="left"/>
      <w:pPr>
        <w:ind w:left="720" w:hanging="720"/>
      </w:pPr>
    </w:lvl>
    <w:lvl w:ilvl="1">
      <w:start w:val="1"/>
      <w:numFmt w:val="decimal"/>
      <w:lvlText w:val="(%2)"/>
      <w:lvlJc w:val="left"/>
      <w:pPr>
        <w:ind w:left="1080" w:hanging="360"/>
      </w:pPr>
    </w:lvl>
    <w:lvl w:ilvl="2">
      <w:start w:val="1"/>
      <w:numFmt w:val="decimal"/>
      <w:lvlText w:val="(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decimal"/>
      <w:lvlText w:val="(%5)"/>
      <w:lvlJc w:val="left"/>
      <w:pPr>
        <w:ind w:left="2160" w:hanging="360"/>
      </w:pPr>
    </w:lvl>
    <w:lvl w:ilvl="5">
      <w:start w:val="1"/>
      <w:numFmt w:val="decimal"/>
      <w:lvlText w:val="(%6)"/>
      <w:lvlJc w:val="left"/>
      <w:pPr>
        <w:ind w:left="2520" w:hanging="360"/>
      </w:pPr>
    </w:lvl>
    <w:lvl w:ilvl="6">
      <w:start w:val="1"/>
      <w:numFmt w:val="decimal"/>
      <w:lvlText w:val="(%7)"/>
      <w:lvlJc w:val="left"/>
      <w:pPr>
        <w:ind w:left="2880" w:hanging="360"/>
      </w:pPr>
    </w:lvl>
    <w:lvl w:ilvl="7">
      <w:start w:val="1"/>
      <w:numFmt w:val="decimal"/>
      <w:lvlText w:val="(%8)"/>
      <w:lvlJc w:val="left"/>
      <w:pPr>
        <w:ind w:left="3240" w:hanging="360"/>
      </w:pPr>
    </w:lvl>
    <w:lvl w:ilvl="8">
      <w:start w:val="1"/>
      <w:numFmt w:val="decimal"/>
      <w:lvlText w:val="(%9)"/>
      <w:lvlJc w:val="left"/>
      <w:pPr>
        <w:ind w:left="3600" w:hanging="360"/>
      </w:pPr>
    </w:lvl>
  </w:abstractNum>
  <w:num w:numId="1" w16cid:durableId="502553768">
    <w:abstractNumId w:val="0"/>
  </w:num>
  <w:num w:numId="2" w16cid:durableId="1703824477">
    <w:abstractNumId w:val="2"/>
  </w:num>
  <w:num w:numId="3" w16cid:durableId="1105227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893"/>
    <w:rsid w:val="00122BA9"/>
    <w:rsid w:val="006107A9"/>
    <w:rsid w:val="0061278A"/>
    <w:rsid w:val="00627AE3"/>
    <w:rsid w:val="00AA1FA5"/>
    <w:rsid w:val="00B976BB"/>
    <w:rsid w:val="00C52217"/>
    <w:rsid w:val="00DB3893"/>
    <w:rsid w:val="00E82916"/>
    <w:rsid w:val="00ED4719"/>
    <w:rsid w:val="00F8298D"/>
    <w:rsid w:val="00F9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FDBC"/>
  <w15:docId w15:val="{63C0961F-EB17-412E-B9DF-B26C6264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Style22">
    <w:name w:val="Style22"/>
    <w:basedOn w:val="Standard"/>
    <w:pPr>
      <w:widowControl w:val="0"/>
      <w:autoSpaceDE w:val="0"/>
      <w:spacing w:line="208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FontStyle58">
    <w:name w:val="Font Style58"/>
    <w:rPr>
      <w:rFonts w:ascii="Times New Roman" w:eastAsia="Times New Roman" w:hAnsi="Times New Roman" w:cs="Times New Roman"/>
      <w:sz w:val="16"/>
      <w:szCs w:val="16"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992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Stanisław Żak</cp:lastModifiedBy>
  <cp:revision>3</cp:revision>
  <cp:lastPrinted>2022-12-08T10:44:00Z</cp:lastPrinted>
  <dcterms:created xsi:type="dcterms:W3CDTF">2023-06-29T07:56:00Z</dcterms:created>
  <dcterms:modified xsi:type="dcterms:W3CDTF">2023-07-03T10:49:00Z</dcterms:modified>
  <cp:category/>
</cp:coreProperties>
</file>