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3CB4" w:rsidRPr="00633E25" w:rsidRDefault="002B3CB4" w:rsidP="002B3CB4">
      <w:pPr>
        <w:tabs>
          <w:tab w:val="left" w:pos="2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A9C0" wp14:editId="56AC09A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 / Wykonawców</w:t>
      </w:r>
    </w:p>
    <w:p w:rsidR="00C00817" w:rsidRPr="00633E25" w:rsidRDefault="00C00817" w:rsidP="00C00817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838"/>
        <w:gridCol w:w="5224"/>
        <w:gridCol w:w="3074"/>
      </w:tblGrid>
      <w:tr w:rsidR="00633E25" w:rsidRPr="00633E25" w:rsidTr="00FF3989">
        <w:tc>
          <w:tcPr>
            <w:tcW w:w="838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5224" w:type="dxa"/>
          </w:tcPr>
          <w:p w:rsidR="00000E7C" w:rsidRPr="00633E25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4" w:type="dxa"/>
          </w:tcPr>
          <w:p w:rsidR="00000E7C" w:rsidRPr="00633E25" w:rsidRDefault="00000E7C" w:rsidP="00EA7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Opis oferowanego podwozia/zabudowy</w:t>
            </w: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611D3F" w:rsidRPr="00633E25" w:rsidRDefault="00000E7C" w:rsidP="00000E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611D3F" w:rsidRPr="00633E25" w:rsidRDefault="00611D3F" w:rsidP="00C008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000E7C" w:rsidRPr="00633E25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000E7C" w:rsidRPr="00633E25" w:rsidRDefault="008D2C63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Podwozie fabrycznie nowe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="00611D3F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ok produkcji  nie starszy niż 2020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Rok produkcji…………….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DMC max. 26 000 kg 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DMC……………………..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Podwozie przystosowane do zabudowy posypywarki z pługiem</w:t>
            </w:r>
            <w:bookmarkStart w:id="0" w:name="_GoBack"/>
            <w:bookmarkEnd w:id="0"/>
          </w:p>
        </w:tc>
        <w:tc>
          <w:tcPr>
            <w:tcW w:w="3074" w:type="dxa"/>
          </w:tcPr>
          <w:p w:rsidR="005D7C32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4" w:type="dxa"/>
          </w:tcPr>
          <w:p w:rsidR="00611D3F" w:rsidRPr="00633E25" w:rsidRDefault="00611D3F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Rozstaw osi pojazdu max. 3900 mm </w:t>
            </w:r>
          </w:p>
        </w:tc>
        <w:tc>
          <w:tcPr>
            <w:tcW w:w="3074" w:type="dxa"/>
          </w:tcPr>
          <w:p w:rsidR="00611D3F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Rozstaw osi pojazdu…………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611D3F" w:rsidRPr="00633E25" w:rsidRDefault="00611D3F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611D3F" w:rsidRPr="00633E25" w:rsidRDefault="00611D3F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Pojazd wyposażony w hamulce bębnowe</w:t>
            </w:r>
          </w:p>
        </w:tc>
        <w:tc>
          <w:tcPr>
            <w:tcW w:w="3074" w:type="dxa"/>
          </w:tcPr>
          <w:p w:rsidR="00611D3F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EA3399" w:rsidRPr="00633E25" w:rsidRDefault="00EA3399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EA3399" w:rsidRPr="00633E25" w:rsidRDefault="00EA339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kontroli trakcji (ESP lub równoważny)</w:t>
            </w:r>
          </w:p>
        </w:tc>
        <w:tc>
          <w:tcPr>
            <w:tcW w:w="3074" w:type="dxa"/>
          </w:tcPr>
          <w:p w:rsidR="00EA3399" w:rsidRPr="00633E25" w:rsidRDefault="00EA3399" w:rsidP="000C3B79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4" w:type="dxa"/>
          </w:tcPr>
          <w:p w:rsidR="005D7C32" w:rsidRPr="00633E25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przedniej……………………….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4" w:type="dxa"/>
          </w:tcPr>
          <w:p w:rsidR="005D7C32" w:rsidRPr="00633E25" w:rsidRDefault="005D7C32" w:rsidP="00677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Techniczna nośność osi napędowej……………………..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Wszystkie koła osi zabezpieczone osłonami  błotnymi (chlapacze)</w:t>
            </w:r>
            <w:r w:rsidR="00BB66A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, oraz jaskrawymi nakładkami na wszystkie śruby zabezpieczające tarcze kół przed przypadkowym odkręceniem</w:t>
            </w:r>
          </w:p>
        </w:tc>
        <w:tc>
          <w:tcPr>
            <w:tcW w:w="3074" w:type="dxa"/>
            <w:vAlign w:val="center"/>
          </w:tcPr>
          <w:p w:rsidR="005D7C32" w:rsidRPr="00633E25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4" w:type="dxa"/>
          </w:tcPr>
          <w:p w:rsidR="005D7C32" w:rsidRPr="00633E25" w:rsidRDefault="005D7C32" w:rsidP="00464F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Moc silnika ………………… 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Norma emisji spalin 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AB6842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Zbiornik paliwa o pojemności min </w:t>
            </w:r>
            <w:r w:rsidR="00AB6842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 litrów z zamykanym na klucz korkiem</w:t>
            </w:r>
          </w:p>
        </w:tc>
        <w:tc>
          <w:tcPr>
            <w:tcW w:w="3074" w:type="dxa"/>
          </w:tcPr>
          <w:p w:rsidR="005D7C32" w:rsidRPr="00633E25" w:rsidRDefault="005D7C32" w:rsidP="005D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Zbiornik paliwa z zamykanym na klucz korkiem o pojemności ………………………………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4" w:type="dxa"/>
            <w:vAlign w:val="center"/>
          </w:tcPr>
          <w:p w:rsidR="005D7C32" w:rsidRPr="00633E25" w:rsidRDefault="005D7C32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95C11" w:rsidRPr="00633E25" w:rsidRDefault="00495C11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95C11" w:rsidRPr="00633E25" w:rsidRDefault="00495C11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Hamulec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antyzjazdowy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automatyczna blokada zapobiegające staczaniu się pojazdu na wzniesieniach</w:t>
            </w:r>
          </w:p>
        </w:tc>
        <w:tc>
          <w:tcPr>
            <w:tcW w:w="3074" w:type="dxa"/>
          </w:tcPr>
          <w:p w:rsidR="00495C11" w:rsidRPr="00633E25" w:rsidRDefault="00495C11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TAK / NIE*</w:t>
            </w:r>
          </w:p>
          <w:p w:rsidR="00495C11" w:rsidRPr="00633E25" w:rsidRDefault="00495C11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Hamulec / Blokada 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Wskaźnik przeciążenia tylnej osi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Kabina dzienna min. 2 osobowa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Schowek nad szybą przednią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Schowek w desce rozdzielczej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Uchwyt na kubek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23BB0" w:rsidRPr="00633E25" w:rsidRDefault="00D23BB0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23BB0" w:rsidRPr="00633E25" w:rsidRDefault="00D23BB0" w:rsidP="000C3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Szyby w tylnej ścianie kabiny z powietrzną warstwą izolacyjną przeciwdziałającą osadzaniu się wilgoci i lodu na szybach, zapewniające dobrą widoczność w różnych warunkach pogodowych z fotela kierowcy i pasażera.</w:t>
            </w:r>
          </w:p>
        </w:tc>
        <w:tc>
          <w:tcPr>
            <w:tcW w:w="3074" w:type="dxa"/>
          </w:tcPr>
          <w:p w:rsidR="00D23BB0" w:rsidRPr="00633E25" w:rsidRDefault="00D23BB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Podłokietnik siedzenia kierowcy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CE684E" w:rsidRPr="00633E25" w:rsidRDefault="00CE684E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CE684E" w:rsidRPr="00633E25" w:rsidRDefault="00CE684E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Elektrycznie sterowane szyby boczne</w:t>
            </w:r>
          </w:p>
        </w:tc>
        <w:tc>
          <w:tcPr>
            <w:tcW w:w="3074" w:type="dxa"/>
          </w:tcPr>
          <w:p w:rsidR="00CE684E" w:rsidRPr="00633E25" w:rsidRDefault="00CE684E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Klimatyzacja</w:t>
            </w:r>
            <w:r w:rsidR="00BB66A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Lusterko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rampowe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krawężnikowe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Radiotelefon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Immobilizer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fabryczny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Autoalarm fabryczny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Sygnał dźwiękowy dla włączonego biegu wstecznego</w:t>
            </w:r>
            <w:r w:rsidR="00BB66A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modulacją dźwięku i możliwością regulacji siły sygnału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Pojazd wyposażony w fabryczne osłony boczne </w:t>
            </w: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antyrowerowe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i nadkola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D7C32" w:rsidRPr="00633E25" w:rsidRDefault="005D7C32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D7C32" w:rsidRPr="00633E25" w:rsidRDefault="005D7C32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4" w:type="dxa"/>
          </w:tcPr>
          <w:p w:rsidR="005D7C32" w:rsidRPr="00633E25" w:rsidRDefault="005D7C32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4" w:type="dxa"/>
          </w:tcPr>
          <w:p w:rsidR="00000E7C" w:rsidRPr="00633E25" w:rsidRDefault="00000E7C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Czujnik temperatury zewnętrznej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BB66A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633E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 z pamięcią umożliwiającą rejestrację obrazu z minimum 36 godzin pracy sprzętu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4" w:type="dxa"/>
          </w:tcPr>
          <w:p w:rsidR="00000E7C" w:rsidRPr="00633E25" w:rsidRDefault="00000E7C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Platforma stała (zapobiegająca przedostawaniu się soli drogowej na podzespoły podwozia samochodów i chroniąca przed szkodliwymi działaniami środków chemicznych) zamontowana na pojeździe umożliwiająca montaż posypywarki w systemie łańcuchowym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000E7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4" w:type="dxa"/>
          </w:tcPr>
          <w:p w:rsidR="00000E7C" w:rsidRPr="00633E25" w:rsidRDefault="00000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541487" w:rsidRPr="00633E25" w:rsidRDefault="00541487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541487" w:rsidRPr="00633E25" w:rsidRDefault="00541487" w:rsidP="00835C2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3074" w:type="dxa"/>
          </w:tcPr>
          <w:p w:rsidR="00541487" w:rsidRPr="00633E25" w:rsidRDefault="00541487" w:rsidP="00835C2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RAL 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000E7C" w:rsidRPr="00633E25" w:rsidRDefault="00000E7C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000E7C" w:rsidRPr="00633E25" w:rsidRDefault="00A1100F" w:rsidP="005E6BB4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Zamawiający przekaże gotowe oznakowanie zewnętrzne kabiny (drzwi, pokrywa silnika) w postaci fol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 samoprzylepnej nie później niż na 60 dni przed terminem dostawy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w celu umieszczenia na kabinie</w:t>
            </w:r>
            <w:r w:rsidR="005E6BB4" w:rsidRPr="00633E25">
              <w:t xml:space="preserve"> </w:t>
            </w:r>
            <w:r w:rsidR="005E6BB4" w:rsidRPr="00633E25">
              <w:rPr>
                <w:rFonts w:ascii="Times New Roman" w:hAnsi="Times New Roman" w:cs="Times New Roman"/>
                <w:sz w:val="20"/>
                <w:szCs w:val="20"/>
              </w:rPr>
              <w:t>zgodnie z wytycznymi Zamawiającego.</w:t>
            </w:r>
          </w:p>
        </w:tc>
        <w:tc>
          <w:tcPr>
            <w:tcW w:w="3074" w:type="dxa"/>
            <w:vAlign w:val="center"/>
          </w:tcPr>
          <w:p w:rsidR="00000E7C" w:rsidRPr="00633E25" w:rsidRDefault="00000E7C" w:rsidP="0003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A703CE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Ogumienie: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 osiach napędowych ogumienie o podwyższonych wartościach trakcyjnych,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rodzaj bieżnika identyczny dla wszystkich osi tego samego rodzaju</w:t>
            </w:r>
          </w:p>
          <w:p w:rsidR="00461D40" w:rsidRPr="00633E25" w:rsidRDefault="00461D40" w:rsidP="00643252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4" w:type="dxa"/>
          </w:tcPr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producent …………..……..</w:t>
            </w: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  <w:p w:rsidR="002B3CB4" w:rsidRPr="00633E25" w:rsidRDefault="002B3CB4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40" w:rsidRPr="00633E25" w:rsidRDefault="00461D40" w:rsidP="00643252">
            <w:pPr>
              <w:ind w:lef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A4079" w:rsidRPr="00633E25" w:rsidRDefault="00DA4079" w:rsidP="00DA4079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A4079" w:rsidRPr="00633E25" w:rsidRDefault="00DA4079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Zawieszenie pojazdu przód resorowane tył pneumatyczne.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Kontrola zawieszenia tylnego za pomocą pilota</w:t>
            </w:r>
          </w:p>
        </w:tc>
        <w:tc>
          <w:tcPr>
            <w:tcW w:w="3074" w:type="dxa"/>
          </w:tcPr>
          <w:p w:rsidR="00DA4079" w:rsidRPr="00633E25" w:rsidRDefault="00DA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TAK/NIE*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000E7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633E25" w:rsidRDefault="00461D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Zabudowa fabrycznie nowa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produkcji </w:t>
            </w:r>
            <w:r w:rsidR="008D2C63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nie starsza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niż 2020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Rok produkcji 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min.7 m3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Pojemnik na materiał suchy stalowy o pojemności 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A54228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3.000 litrów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Kompletna instalacja zwilżania soli pojemność min. ………………………………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3074" w:type="dxa"/>
            <w:vAlign w:val="center"/>
          </w:tcPr>
          <w:p w:rsidR="00F63B5B" w:rsidRPr="00633E25" w:rsidRDefault="00F63B5B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3074" w:type="dxa"/>
            <w:vAlign w:val="center"/>
          </w:tcPr>
          <w:p w:rsidR="00F63B5B" w:rsidRPr="00633E25" w:rsidRDefault="00F63B5B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63B5B" w:rsidRPr="00633E25" w:rsidRDefault="00F63B5B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F63B5B" w:rsidRPr="00633E25" w:rsidRDefault="00F63B5B" w:rsidP="008C3AE1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usunięty </w:t>
            </w:r>
          </w:p>
        </w:tc>
        <w:tc>
          <w:tcPr>
            <w:tcW w:w="3074" w:type="dxa"/>
          </w:tcPr>
          <w:p w:rsidR="00F63B5B" w:rsidRPr="00633E25" w:rsidRDefault="00F6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Symetryczny i asymetryczny system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posypu</w:t>
            </w:r>
            <w:proofErr w:type="spellEnd"/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F63B5B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usunięty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Moduł GPS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min,. 3-12 m.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posypywania w zakresie 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CE684E" w:rsidRPr="00633E25" w:rsidRDefault="00CE684E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CE684E" w:rsidRPr="00633E25" w:rsidRDefault="00CE684E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Talerz rozrzucający z osłoną zabezpieczającą przy najechaniu (odchylający się min. 300 mm) oraz sygnalizacją akustyczną w kabinie kierowcy (dźwięk wyraźnie słyszalny, jednoznacznie identyfikujący sygnalizację).</w:t>
            </w:r>
          </w:p>
        </w:tc>
        <w:tc>
          <w:tcPr>
            <w:tcW w:w="3074" w:type="dxa"/>
            <w:vAlign w:val="center"/>
          </w:tcPr>
          <w:p w:rsidR="00CE684E" w:rsidRPr="00633E25" w:rsidRDefault="00CE684E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min. 12 ton.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Rama główna przystosowana do  nóg odstawczych o udźwigu 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2C2E49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Łańcuchy mocujące klasa jakości 8 z certyfikatem (EN 818-2-8) –min. 4 sztuki,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BB66AC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Kamera cofania z tyłu posypywarki zapewniająca dobrą widoczność zarówno w warunkach dziennych jak i nocnych z kolorowym monitorem w kabinie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375707" w:rsidRPr="00633E25" w:rsidRDefault="00375707" w:rsidP="008923E8">
            <w:pPr>
              <w:pStyle w:val="Akapitzlist"/>
              <w:numPr>
                <w:ilvl w:val="0"/>
                <w:numId w:val="11"/>
              </w:numPr>
              <w:tabs>
                <w:tab w:val="left" w:pos="426"/>
              </w:tabs>
              <w:ind w:left="426" w:right="317" w:hanging="426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375707" w:rsidRPr="00633E25" w:rsidRDefault="00375707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Kolor zabudowy: pomarańczowy RAL 2011</w:t>
            </w:r>
          </w:p>
        </w:tc>
        <w:tc>
          <w:tcPr>
            <w:tcW w:w="3074" w:type="dxa"/>
            <w:vAlign w:val="center"/>
          </w:tcPr>
          <w:p w:rsidR="00375707" w:rsidRPr="00633E25" w:rsidRDefault="00375707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Osłona (stelaż z brezentem) zabezpieczającą zbiornik z solą drogową przed opadami atmosferycznymi, rozkładana/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składana z poziomu podłoża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Osłona tylnej osi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FF3989" w:rsidRPr="00633E25" w:rsidRDefault="00FF3989" w:rsidP="00FF39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224" w:type="dxa"/>
          </w:tcPr>
          <w:p w:rsidR="00FF3989" w:rsidRPr="00633E25" w:rsidRDefault="00FF3989" w:rsidP="000C3B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Podpory demontażowe (udźwig min. 3 tony każda) z mechanizmem korbowym – 4 szt.</w:t>
            </w:r>
          </w:p>
        </w:tc>
        <w:tc>
          <w:tcPr>
            <w:tcW w:w="3074" w:type="dxa"/>
          </w:tcPr>
          <w:p w:rsidR="00FF3989" w:rsidRPr="00633E25" w:rsidRDefault="00FF3989" w:rsidP="000C3B79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tabs>
                <w:tab w:val="left" w:pos="426"/>
              </w:tabs>
              <w:ind w:left="426" w:right="317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  <w:shd w:val="clear" w:color="auto" w:fill="D9D9D9" w:themeFill="background1" w:themeFillShade="D9"/>
          </w:tcPr>
          <w:p w:rsidR="00461D40" w:rsidRPr="00633E25" w:rsidRDefault="00461D40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4" w:type="dxa"/>
            <w:shd w:val="clear" w:color="auto" w:fill="D9D9D9" w:themeFill="background1" w:themeFillShade="D9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Nazwa producenta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99400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Typ/Model</w:t>
            </w:r>
          </w:p>
        </w:tc>
        <w:tc>
          <w:tcPr>
            <w:tcW w:w="3074" w:type="dxa"/>
          </w:tcPr>
          <w:p w:rsidR="00461D40" w:rsidRPr="00633E25" w:rsidRDefault="00186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Fabrycznie nowy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produkcji 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odkładnicy/lemiesza: min. 3,0 m   max. 3,2 m</w:t>
            </w:r>
          </w:p>
        </w:tc>
        <w:tc>
          <w:tcPr>
            <w:tcW w:w="3074" w:type="dxa"/>
          </w:tcPr>
          <w:p w:rsidR="00461D40" w:rsidRPr="00633E25" w:rsidRDefault="00461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Długość odkładnicy/lemiesza …………………………..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Szerokość odśnieżania pod kontem 30 stopni ……………………….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Wysokość odkładnicy łącznie z lemieszem ………………………...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100454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 min. 5</w:t>
            </w:r>
            <w:r w:rsidR="00100454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0;  max. 1100 kg.</w:t>
            </w:r>
          </w:p>
        </w:tc>
        <w:tc>
          <w:tcPr>
            <w:tcW w:w="3074" w:type="dxa"/>
          </w:tcPr>
          <w:p w:rsidR="00461D40" w:rsidRPr="00633E25" w:rsidRDefault="00461D40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Ciężar pługa:……………………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Układ sterowania hydrauliczny obsługiwany z pulpitu sterującego w kabinie kierowcy z funkcjami: podnoszenia, opuszczania, skrętu prawo/lewo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D079FC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Pomarańczowa odkładnica z tworzywa sztucznego barwionego w masie (nie malowana) – kolor pomarańczowy RAL 2011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8E4E8D" w:rsidRPr="00633E25" w:rsidRDefault="008E4E8D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8E4E8D" w:rsidRPr="00633E25" w:rsidRDefault="008E4E8D" w:rsidP="000C3B79">
            <w:pPr>
              <w:ind w:left="4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Dwuwarstwowa odkładnica wykonana jako jednolita całość z odpornego na uderzenia i niskie temperatury trudnościeralnego tworzywa sztucznego o małym współczynniku tarcia, z pustą przestrzenią wewnątrz.</w:t>
            </w:r>
          </w:p>
        </w:tc>
        <w:tc>
          <w:tcPr>
            <w:tcW w:w="3074" w:type="dxa"/>
            <w:vAlign w:val="center"/>
          </w:tcPr>
          <w:p w:rsidR="008E4E8D" w:rsidRPr="00633E25" w:rsidRDefault="008E4E8D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Dwa koła podporowe (ogumienie pełne)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samoskrętne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regulacją pionową z prędkością roboczą do 40 km/h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8E4E8D" w:rsidP="00D079F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Wymienne gumowe listwy zgarniające, dzielone minimum na cztery części, uchylne niezależnie od siebie z możliwością regulacji siły uginającej poprzez naciąg sprężyn, umieszczonych w sposób umożliwiający w krótkim czasie wymianę uszkodzonej sprężyny.</w:t>
            </w:r>
          </w:p>
        </w:tc>
        <w:tc>
          <w:tcPr>
            <w:tcW w:w="3074" w:type="dxa"/>
            <w:vAlign w:val="center"/>
          </w:tcPr>
          <w:p w:rsidR="00461D40" w:rsidRPr="00633E25" w:rsidRDefault="00461D40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E01FCA" w:rsidP="00E01FCA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461D40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ystem umożliwiający pracę pługa w położeniu pływającym, tzn. dostosowującym się do nawierzchni drogi w kierunku wzdłużnym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Zawiesie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utrzymujące pług w pozycji transportowej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Światła obrysowe</w:t>
            </w:r>
            <w:r w:rsidR="00D079F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wyniesione, dobrze widoczne z pozycji </w:t>
            </w:r>
            <w:r w:rsidR="00D079FC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kierowcy, nieoślepiające prowadzącego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461D40" w:rsidRPr="00633E25" w:rsidRDefault="00461D40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461D40" w:rsidRPr="00633E25" w:rsidRDefault="00461D40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Pług musi spełniać normy: EN13021 maszyny do zimowego utrzymania i EN15583-2 </w:t>
            </w:r>
            <w:r w:rsidR="00186B8B"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sprzęt</w:t>
            </w: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zimowego utrzymania dróg</w:t>
            </w:r>
          </w:p>
        </w:tc>
        <w:tc>
          <w:tcPr>
            <w:tcW w:w="3074" w:type="dxa"/>
          </w:tcPr>
          <w:p w:rsidR="00461D40" w:rsidRPr="00633E25" w:rsidRDefault="00461D40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8E4E8D" w:rsidRPr="00633E25" w:rsidRDefault="008E4E8D" w:rsidP="008923E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8E4E8D" w:rsidRPr="00633E25" w:rsidRDefault="008E4E8D" w:rsidP="000C3B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skreślony</w:t>
            </w:r>
          </w:p>
        </w:tc>
        <w:tc>
          <w:tcPr>
            <w:tcW w:w="3074" w:type="dxa"/>
          </w:tcPr>
          <w:p w:rsidR="008E4E8D" w:rsidRPr="00633E25" w:rsidRDefault="008E4E8D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D32366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Podpora demontażowa</w:t>
            </w:r>
          </w:p>
        </w:tc>
        <w:tc>
          <w:tcPr>
            <w:tcW w:w="3074" w:type="dxa"/>
          </w:tcPr>
          <w:p w:rsidR="00D32366" w:rsidRPr="00633E25" w:rsidRDefault="00D32366" w:rsidP="000C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:rsidR="00D32366" w:rsidRPr="00633E25" w:rsidRDefault="00D32366" w:rsidP="00FA7FF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IV.</w:t>
            </w: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4" w:type="dxa"/>
          </w:tcPr>
          <w:p w:rsidR="00D32366" w:rsidRPr="00633E25" w:rsidRDefault="00D32366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8923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8" w:type="dxa"/>
            <w:gridSpan w:val="2"/>
            <w:shd w:val="clear" w:color="auto" w:fill="EEECE1" w:themeFill="background2"/>
          </w:tcPr>
          <w:p w:rsidR="00D32366" w:rsidRPr="00633E25" w:rsidRDefault="00D32366" w:rsidP="00C0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SYSTEM GPS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lokalizator GPS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sonda paliwa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interfejs CAN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A322C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sygnał pracy </w:t>
            </w:r>
            <w:proofErr w:type="spellStart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pługo</w:t>
            </w:r>
            <w:proofErr w:type="spellEnd"/>
            <w:r w:rsidRPr="00633E25">
              <w:rPr>
                <w:rFonts w:ascii="Times New Roman" w:hAnsi="Times New Roman" w:cs="Times New Roman"/>
                <w:sz w:val="20"/>
                <w:szCs w:val="20"/>
              </w:rPr>
              <w:t xml:space="preserve"> - posypywarko-solarki (położenie pługu – góra/dół; posyp: sypie/nie sypie)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Pojazd fabrycznie nowy, sprawny technicznie i gotowy do eksploatacji. Odpowiada warunkom użytkowym i </w:t>
            </w:r>
            <w:proofErr w:type="spellStart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techniczno</w:t>
            </w:r>
            <w:proofErr w:type="spellEnd"/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eksploatacyjnym oraz przepisom BHP</w:t>
            </w:r>
          </w:p>
        </w:tc>
        <w:tc>
          <w:tcPr>
            <w:tcW w:w="3074" w:type="dxa"/>
            <w:vAlign w:val="center"/>
          </w:tcPr>
          <w:p w:rsidR="00D32366" w:rsidRPr="00633E25" w:rsidRDefault="00D32366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633E25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4" w:type="dxa"/>
            <w:vAlign w:val="center"/>
          </w:tcPr>
          <w:p w:rsidR="00D32366" w:rsidRPr="00633E25" w:rsidRDefault="00D32366" w:rsidP="002B3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  <w:tr w:rsidR="00D32366" w:rsidRPr="00633E25" w:rsidTr="00FF3989">
        <w:tc>
          <w:tcPr>
            <w:tcW w:w="838" w:type="dxa"/>
          </w:tcPr>
          <w:p w:rsidR="00D32366" w:rsidRPr="00633E25" w:rsidRDefault="00D32366" w:rsidP="00FA7FFA">
            <w:pPr>
              <w:pStyle w:val="Akapitzlist"/>
              <w:numPr>
                <w:ilvl w:val="0"/>
                <w:numId w:val="13"/>
              </w:numPr>
              <w:ind w:left="567" w:hanging="283"/>
              <w:jc w:val="right"/>
              <w:rPr>
                <w:sz w:val="20"/>
                <w:szCs w:val="20"/>
              </w:rPr>
            </w:pPr>
          </w:p>
        </w:tc>
        <w:tc>
          <w:tcPr>
            <w:tcW w:w="5224" w:type="dxa"/>
          </w:tcPr>
          <w:p w:rsidR="00D32366" w:rsidRPr="00633E25" w:rsidRDefault="00D32366" w:rsidP="00000E7C">
            <w:pPr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bCs/>
                <w:sz w:val="20"/>
                <w:szCs w:val="20"/>
              </w:rPr>
              <w:t>Minimalny okres zagwarantowania dostępności części zamiennych i wyposażenia 10 lat od daty dostaw</w:t>
            </w:r>
          </w:p>
        </w:tc>
        <w:tc>
          <w:tcPr>
            <w:tcW w:w="3074" w:type="dxa"/>
          </w:tcPr>
          <w:p w:rsidR="00D32366" w:rsidRPr="00633E25" w:rsidRDefault="00D32366" w:rsidP="009940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E25">
              <w:rPr>
                <w:rFonts w:ascii="Times New Roman" w:hAnsi="Times New Roman" w:cs="Times New Roman"/>
                <w:sz w:val="20"/>
                <w:szCs w:val="20"/>
              </w:rPr>
              <w:t>TAK / NIE*</w:t>
            </w:r>
          </w:p>
        </w:tc>
      </w:tr>
    </w:tbl>
    <w:p w:rsidR="00C00817" w:rsidRPr="00633E25" w:rsidRDefault="00C00817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B4" w:rsidRPr="00633E25" w:rsidRDefault="002B3CB4" w:rsidP="002B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 dnia .....................</w:t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……..………........................................................</w:t>
      </w:r>
    </w:p>
    <w:p w:rsidR="002B3CB4" w:rsidRPr="00633E25" w:rsidRDefault="002B3CB4" w:rsidP="002B3CB4">
      <w:pPr>
        <w:spacing w:after="0" w:line="240" w:lineRule="auto"/>
        <w:ind w:left="6372" w:right="253" w:hanging="5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3E25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Wykonawcy / Pełnomocnika</w:t>
      </w:r>
    </w:p>
    <w:p w:rsidR="002B3CB4" w:rsidRPr="00633E25" w:rsidRDefault="002B3CB4" w:rsidP="00C008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B3CB4" w:rsidRPr="00633E25" w:rsidSect="002B3CB4">
      <w:headerReference w:type="default" r:id="rId9"/>
      <w:pgSz w:w="11906" w:h="16838"/>
      <w:pgMar w:top="16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25" w:rsidRDefault="00C43325" w:rsidP="00611D3F">
      <w:pPr>
        <w:spacing w:after="0" w:line="240" w:lineRule="auto"/>
      </w:pPr>
      <w:r>
        <w:separator/>
      </w:r>
    </w:p>
  </w:endnote>
  <w:endnote w:type="continuationSeparator" w:id="0">
    <w:p w:rsidR="00C43325" w:rsidRDefault="00C43325" w:rsidP="0061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25" w:rsidRDefault="00C43325" w:rsidP="00611D3F">
      <w:pPr>
        <w:spacing w:after="0" w:line="240" w:lineRule="auto"/>
      </w:pPr>
      <w:r>
        <w:separator/>
      </w:r>
    </w:p>
  </w:footnote>
  <w:footnote w:type="continuationSeparator" w:id="0">
    <w:p w:rsidR="00C43325" w:rsidRDefault="00C43325" w:rsidP="0061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3F" w:rsidRPr="00611D3F" w:rsidRDefault="00611D3F" w:rsidP="00611D3F">
    <w:pPr>
      <w:pStyle w:val="Nagwek"/>
      <w:jc w:val="right"/>
      <w:rPr>
        <w:rFonts w:ascii="Times New Roman" w:hAnsi="Times New Roman" w:cs="Times New Roman"/>
        <w:b/>
      </w:rPr>
    </w:pPr>
    <w:r w:rsidRPr="00611D3F">
      <w:rPr>
        <w:rFonts w:ascii="Times New Roman" w:hAnsi="Times New Roman" w:cs="Times New Roman"/>
        <w:b/>
      </w:rPr>
      <w:t>Załącznik 8B</w:t>
    </w:r>
  </w:p>
  <w:p w:rsidR="00611D3F" w:rsidRPr="00611D3F" w:rsidRDefault="00611D3F" w:rsidP="00611D3F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611D3F">
      <w:rPr>
        <w:rFonts w:ascii="Times New Roman" w:hAnsi="Times New Roman" w:cs="Times New Roman"/>
        <w:b/>
        <w:bCs/>
      </w:rPr>
      <w:t>Specyfikacja oferowanego pojazdu trzyosiowego z zabudową zimową pług + posypywarka z systemem zwilżania soli (</w:t>
    </w:r>
    <w:proofErr w:type="spellStart"/>
    <w:r w:rsidRPr="00611D3F">
      <w:rPr>
        <w:rFonts w:ascii="Times New Roman" w:hAnsi="Times New Roman" w:cs="Times New Roman"/>
        <w:b/>
        <w:bCs/>
      </w:rPr>
      <w:t>pługo</w:t>
    </w:r>
    <w:proofErr w:type="spellEnd"/>
    <w:r w:rsidRPr="00611D3F">
      <w:rPr>
        <w:rFonts w:ascii="Times New Roman" w:hAnsi="Times New Roman" w:cs="Times New Roman"/>
        <w:b/>
        <w:bCs/>
      </w:rPr>
      <w:t>-posypywarko-solarka)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044"/>
    <w:multiLevelType w:val="hybridMultilevel"/>
    <w:tmpl w:val="A8FE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33F96"/>
    <w:multiLevelType w:val="hybridMultilevel"/>
    <w:tmpl w:val="5E78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3C7D"/>
    <w:multiLevelType w:val="hybridMultilevel"/>
    <w:tmpl w:val="9134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973"/>
    <w:multiLevelType w:val="hybridMultilevel"/>
    <w:tmpl w:val="2B96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1809"/>
    <w:multiLevelType w:val="hybridMultilevel"/>
    <w:tmpl w:val="71264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982684"/>
    <w:multiLevelType w:val="hybridMultilevel"/>
    <w:tmpl w:val="267C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53434"/>
    <w:multiLevelType w:val="hybridMultilevel"/>
    <w:tmpl w:val="C4E03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E86B32"/>
    <w:multiLevelType w:val="hybridMultilevel"/>
    <w:tmpl w:val="602007CA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4539C5"/>
    <w:multiLevelType w:val="hybridMultilevel"/>
    <w:tmpl w:val="1A1631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17"/>
    <w:rsid w:val="00000E7C"/>
    <w:rsid w:val="00033CD3"/>
    <w:rsid w:val="00042E2F"/>
    <w:rsid w:val="00100454"/>
    <w:rsid w:val="00176E3A"/>
    <w:rsid w:val="00186B8B"/>
    <w:rsid w:val="001B5FF7"/>
    <w:rsid w:val="001C6AD5"/>
    <w:rsid w:val="002B3CB4"/>
    <w:rsid w:val="002C2E49"/>
    <w:rsid w:val="00331E91"/>
    <w:rsid w:val="00375707"/>
    <w:rsid w:val="0041502C"/>
    <w:rsid w:val="00461D40"/>
    <w:rsid w:val="00487BC1"/>
    <w:rsid w:val="00495C11"/>
    <w:rsid w:val="004E7900"/>
    <w:rsid w:val="004F0FA0"/>
    <w:rsid w:val="00504263"/>
    <w:rsid w:val="00541487"/>
    <w:rsid w:val="005D7C32"/>
    <w:rsid w:val="005E6BB4"/>
    <w:rsid w:val="00611D3F"/>
    <w:rsid w:val="00633E25"/>
    <w:rsid w:val="00664392"/>
    <w:rsid w:val="0070399E"/>
    <w:rsid w:val="008923E8"/>
    <w:rsid w:val="008D2C63"/>
    <w:rsid w:val="008E4E8D"/>
    <w:rsid w:val="009903A3"/>
    <w:rsid w:val="00A1100F"/>
    <w:rsid w:val="00A14955"/>
    <w:rsid w:val="00A322C6"/>
    <w:rsid w:val="00A54228"/>
    <w:rsid w:val="00A703CE"/>
    <w:rsid w:val="00A94147"/>
    <w:rsid w:val="00AB6842"/>
    <w:rsid w:val="00AD00B8"/>
    <w:rsid w:val="00BB66AC"/>
    <w:rsid w:val="00C00817"/>
    <w:rsid w:val="00C32777"/>
    <w:rsid w:val="00C43325"/>
    <w:rsid w:val="00CE684E"/>
    <w:rsid w:val="00D079FC"/>
    <w:rsid w:val="00D13E72"/>
    <w:rsid w:val="00D23BB0"/>
    <w:rsid w:val="00D32366"/>
    <w:rsid w:val="00D720AD"/>
    <w:rsid w:val="00DA4079"/>
    <w:rsid w:val="00E01FCA"/>
    <w:rsid w:val="00E132E6"/>
    <w:rsid w:val="00EA3399"/>
    <w:rsid w:val="00F56C17"/>
    <w:rsid w:val="00F63B5B"/>
    <w:rsid w:val="00FA7FFA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081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D3F"/>
  </w:style>
  <w:style w:type="paragraph" w:styleId="Stopka">
    <w:name w:val="footer"/>
    <w:basedOn w:val="Normalny"/>
    <w:link w:val="StopkaZnak"/>
    <w:uiPriority w:val="99"/>
    <w:unhideWhenUsed/>
    <w:rsid w:val="00611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3F"/>
  </w:style>
  <w:style w:type="paragraph" w:styleId="Tekstdymka">
    <w:name w:val="Balloon Text"/>
    <w:basedOn w:val="Normalny"/>
    <w:link w:val="TekstdymkaZnak"/>
    <w:uiPriority w:val="99"/>
    <w:semiHidden/>
    <w:unhideWhenUsed/>
    <w:rsid w:val="0003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4002-1293-48EE-88EC-F01FAC43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Sagan</cp:lastModifiedBy>
  <cp:revision>3</cp:revision>
  <cp:lastPrinted>2019-12-17T08:54:00Z</cp:lastPrinted>
  <dcterms:created xsi:type="dcterms:W3CDTF">2020-01-14T22:37:00Z</dcterms:created>
  <dcterms:modified xsi:type="dcterms:W3CDTF">2020-01-15T13:19:00Z</dcterms:modified>
</cp:coreProperties>
</file>