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0"/>
      </w:tblGrid>
      <w:tr w:rsidR="00B30DB4" w:rsidRPr="008F7B0C" w14:paraId="296F687C" w14:textId="77777777">
        <w:tc>
          <w:tcPr>
            <w:tcW w:w="9640" w:type="dxa"/>
          </w:tcPr>
          <w:p w14:paraId="195D8B06" w14:textId="77777777" w:rsidR="00B30DB4" w:rsidRPr="008F7B0C"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8F7B0C" w14:paraId="3208447B" w14:textId="77777777" w:rsidTr="003737E2">
              <w:tc>
                <w:tcPr>
                  <w:tcW w:w="2893" w:type="dxa"/>
                  <w:shd w:val="clear" w:color="auto" w:fill="auto"/>
                  <w:vAlign w:val="center"/>
                </w:tcPr>
                <w:p w14:paraId="34AB3188"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Pełna nazwa</w:t>
                  </w:r>
                </w:p>
              </w:tc>
              <w:tc>
                <w:tcPr>
                  <w:tcW w:w="7549" w:type="dxa"/>
                  <w:shd w:val="clear" w:color="auto" w:fill="auto"/>
                  <w:vAlign w:val="center"/>
                </w:tcPr>
                <w:p w14:paraId="26980BC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14ABED7B" w14:textId="77777777" w:rsidTr="003737E2">
              <w:tc>
                <w:tcPr>
                  <w:tcW w:w="2893" w:type="dxa"/>
                  <w:shd w:val="clear" w:color="auto" w:fill="auto"/>
                  <w:vAlign w:val="center"/>
                </w:tcPr>
                <w:p w14:paraId="0237FA34"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Adres</w:t>
                  </w:r>
                </w:p>
              </w:tc>
              <w:tc>
                <w:tcPr>
                  <w:tcW w:w="7549" w:type="dxa"/>
                  <w:shd w:val="clear" w:color="auto" w:fill="auto"/>
                  <w:vAlign w:val="center"/>
                </w:tcPr>
                <w:p w14:paraId="3886565D"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2BC60765" w14:textId="77777777" w:rsidTr="003737E2">
              <w:trPr>
                <w:trHeight w:val="497"/>
              </w:trPr>
              <w:tc>
                <w:tcPr>
                  <w:tcW w:w="2893" w:type="dxa"/>
                  <w:shd w:val="clear" w:color="auto" w:fill="auto"/>
                  <w:vAlign w:val="center"/>
                </w:tcPr>
                <w:p w14:paraId="22C23AF0"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NIP</w:t>
                  </w:r>
                </w:p>
              </w:tc>
              <w:tc>
                <w:tcPr>
                  <w:tcW w:w="7549" w:type="dxa"/>
                  <w:shd w:val="clear" w:color="auto" w:fill="auto"/>
                  <w:vAlign w:val="center"/>
                </w:tcPr>
                <w:p w14:paraId="105BC5F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744A0D3D" w14:textId="77777777" w:rsidTr="003737E2">
              <w:tc>
                <w:tcPr>
                  <w:tcW w:w="2893" w:type="dxa"/>
                  <w:shd w:val="clear" w:color="auto" w:fill="auto"/>
                  <w:vAlign w:val="center"/>
                </w:tcPr>
                <w:p w14:paraId="67167ACA"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REGON</w:t>
                  </w:r>
                </w:p>
              </w:tc>
              <w:tc>
                <w:tcPr>
                  <w:tcW w:w="7549" w:type="dxa"/>
                  <w:shd w:val="clear" w:color="auto" w:fill="auto"/>
                  <w:vAlign w:val="center"/>
                </w:tcPr>
                <w:p w14:paraId="64719410"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6B4C9F8E" w14:textId="77777777" w:rsidTr="003737E2">
              <w:tc>
                <w:tcPr>
                  <w:tcW w:w="2893" w:type="dxa"/>
                  <w:shd w:val="clear" w:color="auto" w:fill="auto"/>
                  <w:vAlign w:val="center"/>
                </w:tcPr>
                <w:p w14:paraId="57EADEC9"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KRS</w:t>
                  </w:r>
                </w:p>
              </w:tc>
              <w:tc>
                <w:tcPr>
                  <w:tcW w:w="7549" w:type="dxa"/>
                  <w:shd w:val="clear" w:color="auto" w:fill="auto"/>
                  <w:vAlign w:val="center"/>
                </w:tcPr>
                <w:p w14:paraId="6871A826"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A741AA" w:rsidRPr="008F7B0C" w14:paraId="7CCC0F1D" w14:textId="77777777" w:rsidTr="003737E2">
              <w:tc>
                <w:tcPr>
                  <w:tcW w:w="10442" w:type="dxa"/>
                  <w:gridSpan w:val="2"/>
                  <w:shd w:val="clear" w:color="auto" w:fill="auto"/>
                  <w:vAlign w:val="center"/>
                </w:tcPr>
                <w:p w14:paraId="7591FE0C"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sz w:val="20"/>
                      <w:szCs w:val="20"/>
                    </w:rPr>
                    <w:t>CZŁONEK KONSORCJUM / CZŁONKOWIE (jeżeli dotyczy):</w:t>
                  </w:r>
                </w:p>
              </w:tc>
            </w:tr>
            <w:tr w:rsidR="007E7A7D" w:rsidRPr="008F7B0C" w14:paraId="17ECF8D9" w14:textId="77777777" w:rsidTr="003737E2">
              <w:tc>
                <w:tcPr>
                  <w:tcW w:w="2893" w:type="dxa"/>
                  <w:shd w:val="clear" w:color="auto" w:fill="auto"/>
                  <w:vAlign w:val="center"/>
                </w:tcPr>
                <w:p w14:paraId="3B6CB602" w14:textId="77777777" w:rsidR="007E7A7D"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Pełna nazwa</w:t>
                  </w:r>
                </w:p>
              </w:tc>
              <w:tc>
                <w:tcPr>
                  <w:tcW w:w="7549" w:type="dxa"/>
                  <w:shd w:val="clear" w:color="auto" w:fill="auto"/>
                  <w:vAlign w:val="center"/>
                </w:tcPr>
                <w:p w14:paraId="548F48E9" w14:textId="77777777" w:rsidR="007E7A7D" w:rsidRPr="008F7B0C" w:rsidRDefault="00257057" w:rsidP="003737E2">
                  <w:pPr>
                    <w:tabs>
                      <w:tab w:val="left" w:pos="4368"/>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ab/>
                  </w:r>
                </w:p>
              </w:tc>
            </w:tr>
            <w:tr w:rsidR="00A741AA" w:rsidRPr="008F7B0C" w14:paraId="40F26BA1" w14:textId="77777777" w:rsidTr="003737E2">
              <w:tc>
                <w:tcPr>
                  <w:tcW w:w="2893" w:type="dxa"/>
                  <w:shd w:val="clear" w:color="auto" w:fill="auto"/>
                  <w:vAlign w:val="center"/>
                </w:tcPr>
                <w:p w14:paraId="79136D60" w14:textId="77777777" w:rsidR="00A741AA"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Adres</w:t>
                  </w:r>
                </w:p>
              </w:tc>
              <w:tc>
                <w:tcPr>
                  <w:tcW w:w="7549" w:type="dxa"/>
                  <w:shd w:val="clear" w:color="auto" w:fill="auto"/>
                  <w:vAlign w:val="center"/>
                </w:tcPr>
                <w:p w14:paraId="79580631"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401EC704" w14:textId="77777777" w:rsidTr="003737E2">
              <w:tc>
                <w:tcPr>
                  <w:tcW w:w="10442" w:type="dxa"/>
                  <w:gridSpan w:val="2"/>
                  <w:shd w:val="clear" w:color="auto" w:fill="auto"/>
                  <w:vAlign w:val="center"/>
                </w:tcPr>
                <w:p w14:paraId="2F17D3A2" w14:textId="24C9EF21" w:rsidR="00B3078E" w:rsidRPr="008F7B0C" w:rsidRDefault="00B3078E" w:rsidP="003737E2">
                  <w:pPr>
                    <w:rPr>
                      <w:rFonts w:asciiTheme="minorHAnsi" w:hAnsiTheme="minorHAnsi" w:cstheme="minorHAnsi"/>
                      <w:sz w:val="20"/>
                      <w:szCs w:val="20"/>
                    </w:rPr>
                  </w:pPr>
                  <w:r w:rsidRPr="008F7B0C">
                    <w:rPr>
                      <w:rFonts w:asciiTheme="minorHAnsi" w:hAnsiTheme="minorHAnsi" w:cstheme="minorHAnsi"/>
                      <w:sz w:val="20"/>
                      <w:szCs w:val="20"/>
                    </w:rPr>
                    <w:t>Dane teleadresowe na które należy przekazywać korespondencję związa</w:t>
                  </w:r>
                  <w:r w:rsidR="00675E8D" w:rsidRPr="008F7B0C">
                    <w:rPr>
                      <w:rFonts w:asciiTheme="minorHAnsi" w:hAnsiTheme="minorHAnsi" w:cstheme="minorHAnsi"/>
                      <w:sz w:val="20"/>
                      <w:szCs w:val="20"/>
                    </w:rPr>
                    <w:t>ną z niniejszym postępowaniem.</w:t>
                  </w:r>
                  <w:r w:rsidR="003737E2" w:rsidRPr="008F7B0C">
                    <w:rPr>
                      <w:rFonts w:asciiTheme="minorHAnsi" w:hAnsiTheme="minorHAnsi" w:cstheme="minorHAnsi"/>
                      <w:sz w:val="20"/>
                      <w:szCs w:val="20"/>
                    </w:rPr>
                    <w:t xml:space="preserve"> </w:t>
                  </w:r>
                  <w:r w:rsidR="00675E8D" w:rsidRPr="008F7B0C">
                    <w:rPr>
                      <w:rFonts w:asciiTheme="minorHAnsi" w:hAnsiTheme="minorHAnsi" w:cstheme="minorHAnsi"/>
                      <w:sz w:val="20"/>
                      <w:szCs w:val="20"/>
                      <w:lang w:val="cs-CZ" w:eastAsia="pl-PL"/>
                    </w:rPr>
                    <w:t>Osobą upoważnioną do kontaktów z Zamawiającym w sprawach dotyczących realizacji umowy jest:</w:t>
                  </w:r>
                </w:p>
              </w:tc>
            </w:tr>
            <w:tr w:rsidR="00B30DB4" w:rsidRPr="008F7B0C" w14:paraId="67FD983B" w14:textId="77777777" w:rsidTr="003737E2">
              <w:tc>
                <w:tcPr>
                  <w:tcW w:w="2893" w:type="dxa"/>
                  <w:shd w:val="clear" w:color="auto" w:fill="auto"/>
                  <w:vAlign w:val="center"/>
                </w:tcPr>
                <w:p w14:paraId="77C5C422"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Nazwisko i imię</w:t>
                  </w:r>
                </w:p>
              </w:tc>
              <w:tc>
                <w:tcPr>
                  <w:tcW w:w="7549" w:type="dxa"/>
                  <w:shd w:val="clear" w:color="auto" w:fill="auto"/>
                  <w:vAlign w:val="center"/>
                </w:tcPr>
                <w:p w14:paraId="79024AD4"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56950108" w14:textId="77777777" w:rsidTr="003737E2">
              <w:tc>
                <w:tcPr>
                  <w:tcW w:w="2893" w:type="dxa"/>
                  <w:shd w:val="clear" w:color="auto" w:fill="auto"/>
                  <w:vAlign w:val="center"/>
                </w:tcPr>
                <w:p w14:paraId="06C5FAF6" w14:textId="77777777" w:rsidR="00B30DB4"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Telefon</w:t>
                  </w:r>
                </w:p>
              </w:tc>
              <w:tc>
                <w:tcPr>
                  <w:tcW w:w="7549" w:type="dxa"/>
                  <w:shd w:val="clear" w:color="auto" w:fill="auto"/>
                  <w:vAlign w:val="center"/>
                </w:tcPr>
                <w:p w14:paraId="74395594"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7A046A9E" w14:textId="77777777" w:rsidTr="003737E2">
              <w:tc>
                <w:tcPr>
                  <w:tcW w:w="2893" w:type="dxa"/>
                  <w:shd w:val="clear" w:color="auto" w:fill="auto"/>
                  <w:vAlign w:val="center"/>
                </w:tcPr>
                <w:p w14:paraId="2D5569E6"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e-mail</w:t>
                  </w:r>
                </w:p>
              </w:tc>
              <w:tc>
                <w:tcPr>
                  <w:tcW w:w="7549" w:type="dxa"/>
                  <w:shd w:val="clear" w:color="auto" w:fill="auto"/>
                  <w:vAlign w:val="center"/>
                </w:tcPr>
                <w:p w14:paraId="40CC55CD" w14:textId="77777777" w:rsidR="00B3078E" w:rsidRPr="008F7B0C" w:rsidRDefault="00B3078E"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7EBB6461" w14:textId="77777777" w:rsidTr="003737E2">
              <w:tc>
                <w:tcPr>
                  <w:tcW w:w="2893" w:type="dxa"/>
                  <w:shd w:val="clear" w:color="auto" w:fill="auto"/>
                  <w:vAlign w:val="center"/>
                </w:tcPr>
                <w:p w14:paraId="167B24BD"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sz w:val="20"/>
                      <w:szCs w:val="20"/>
                    </w:rPr>
                    <w:t>Adres do korespondencji (jeżeli inny niż adres siedziby firmy):</w:t>
                  </w:r>
                </w:p>
              </w:tc>
              <w:tc>
                <w:tcPr>
                  <w:tcW w:w="7549" w:type="dxa"/>
                  <w:shd w:val="clear" w:color="auto" w:fill="auto"/>
                  <w:vAlign w:val="center"/>
                </w:tcPr>
                <w:p w14:paraId="0D3D2B86" w14:textId="77777777" w:rsidR="00B3078E" w:rsidRPr="008F7B0C" w:rsidRDefault="00B3078E" w:rsidP="003737E2">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8F7B0C" w14:paraId="347D65FD" w14:textId="77777777" w:rsidTr="003737E2">
              <w:tc>
                <w:tcPr>
                  <w:tcW w:w="2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6DFFC" w14:textId="77777777" w:rsidR="001836AC" w:rsidRPr="008F7B0C" w:rsidRDefault="001836AC" w:rsidP="003737E2">
                  <w:pPr>
                    <w:autoSpaceDE w:val="0"/>
                    <w:autoSpaceDN w:val="0"/>
                    <w:adjustRightInd w:val="0"/>
                    <w:rPr>
                      <w:rFonts w:asciiTheme="minorHAnsi" w:hAnsiTheme="minorHAnsi" w:cstheme="minorHAnsi"/>
                      <w:bCs/>
                      <w:iCs/>
                      <w:color w:val="000000"/>
                      <w:sz w:val="20"/>
                      <w:szCs w:val="20"/>
                    </w:rPr>
                  </w:pPr>
                  <w:r w:rsidRPr="008F7B0C">
                    <w:rPr>
                      <w:rFonts w:asciiTheme="minorHAnsi" w:hAnsiTheme="minorHAnsi" w:cstheme="minorHAnsi"/>
                      <w:bCs/>
                      <w:iCs/>
                      <w:color w:val="000000"/>
                      <w:sz w:val="20"/>
                      <w:szCs w:val="20"/>
                    </w:rPr>
                    <w:t xml:space="preserve">Rodzaj Wykonawcy </w:t>
                  </w:r>
                </w:p>
                <w:p w14:paraId="00CBC568" w14:textId="77777777" w:rsidR="001836AC" w:rsidRPr="008F7B0C" w:rsidRDefault="001836AC" w:rsidP="003737E2">
                  <w:pPr>
                    <w:autoSpaceDE w:val="0"/>
                    <w:autoSpaceDN w:val="0"/>
                    <w:adjustRightInd w:val="0"/>
                    <w:rPr>
                      <w:rFonts w:asciiTheme="minorHAnsi" w:hAnsiTheme="minorHAnsi" w:cstheme="minorHAnsi"/>
                      <w:color w:val="000000"/>
                      <w:sz w:val="20"/>
                      <w:szCs w:val="20"/>
                    </w:rPr>
                  </w:pPr>
                  <w:r w:rsidRPr="008F7B0C">
                    <w:rPr>
                      <w:rFonts w:asciiTheme="minorHAnsi" w:hAnsiTheme="minorHAnsi" w:cstheme="minorHAnsi"/>
                      <w:bCs/>
                      <w:iCs/>
                      <w:color w:val="000000"/>
                      <w:sz w:val="20"/>
                      <w:szCs w:val="20"/>
                    </w:rPr>
                    <w:t xml:space="preserve">(zaznaczyć właściwe): </w:t>
                  </w:r>
                </w:p>
                <w:p w14:paraId="2460C7D4" w14:textId="77777777" w:rsidR="001836AC" w:rsidRPr="008F7B0C" w:rsidRDefault="001836AC" w:rsidP="003737E2">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EC777" w14:textId="7B194CB4"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003737E2" w:rsidRPr="008F7B0C">
                    <w:rPr>
                      <w:rFonts w:asciiTheme="minorHAnsi" w:hAnsiTheme="minorHAnsi" w:cstheme="minorHAnsi"/>
                      <w:sz w:val="20"/>
                      <w:szCs w:val="20"/>
                    </w:rPr>
                    <w:t xml:space="preserve"> </w:t>
                  </w:r>
                  <w:r w:rsidRPr="008F7B0C">
                    <w:rPr>
                      <w:rFonts w:asciiTheme="minorHAnsi" w:hAnsiTheme="minorHAnsi" w:cstheme="minorHAnsi"/>
                      <w:color w:val="000000"/>
                      <w:sz w:val="20"/>
                      <w:szCs w:val="20"/>
                    </w:rPr>
                    <w:t xml:space="preserve">mikroprzedsiębiorstwo </w:t>
                  </w:r>
                </w:p>
                <w:p w14:paraId="1096EF19"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małe przedsiębiorstwo </w:t>
                  </w:r>
                </w:p>
                <w:p w14:paraId="095F3929"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średnie przedsiębiorstwo </w:t>
                  </w:r>
                </w:p>
                <w:p w14:paraId="25209607" w14:textId="2DCF0C58"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003737E2" w:rsidRPr="008F7B0C">
                    <w:rPr>
                      <w:rFonts w:asciiTheme="minorHAnsi" w:hAnsiTheme="minorHAnsi" w:cstheme="minorHAnsi"/>
                      <w:sz w:val="20"/>
                      <w:szCs w:val="20"/>
                    </w:rPr>
                    <w:t xml:space="preserve"> </w:t>
                  </w:r>
                  <w:r w:rsidRPr="008F7B0C">
                    <w:rPr>
                      <w:rFonts w:asciiTheme="minorHAnsi" w:hAnsiTheme="minorHAnsi" w:cstheme="minorHAnsi"/>
                      <w:iCs/>
                      <w:color w:val="000000"/>
                      <w:sz w:val="20"/>
                      <w:szCs w:val="20"/>
                    </w:rPr>
                    <w:t xml:space="preserve">jednoosobowa działalność gospodarcza </w:t>
                  </w:r>
                </w:p>
                <w:p w14:paraId="6E28483E"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osoba fizyczna nieprowadząca działalności gospodarczej </w:t>
                  </w:r>
                </w:p>
                <w:p w14:paraId="1A6875D7" w14:textId="77777777" w:rsidR="001836AC" w:rsidRPr="008F7B0C" w:rsidRDefault="001836AC" w:rsidP="003737E2">
                  <w:pPr>
                    <w:tabs>
                      <w:tab w:val="left" w:pos="459"/>
                    </w:tabs>
                    <w:suppressAutoHyphens w:val="0"/>
                    <w:spacing w:after="120" w:line="240" w:lineRule="auto"/>
                    <w:rPr>
                      <w:rFonts w:asciiTheme="minorHAnsi" w:hAnsiTheme="minorHAnsi" w:cstheme="minorHAnsi"/>
                      <w:b/>
                      <w:bCs/>
                      <w:sz w:val="20"/>
                      <w:szCs w:val="20"/>
                      <w:lang w:val="cs-CZ" w:eastAsia="pl-PL"/>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inny rodzaj</w:t>
                  </w:r>
                </w:p>
              </w:tc>
            </w:tr>
          </w:tbl>
          <w:p w14:paraId="49BE6D2E" w14:textId="77777777" w:rsidR="00B30DB4" w:rsidRPr="008F7B0C" w:rsidRDefault="00B30DB4" w:rsidP="00A05121">
            <w:pPr>
              <w:pStyle w:val="Tekstprzypisudolnego"/>
              <w:spacing w:after="40"/>
              <w:rPr>
                <w:rFonts w:asciiTheme="minorHAnsi" w:hAnsiTheme="minorHAnsi" w:cstheme="minorHAnsi"/>
                <w:b/>
              </w:rPr>
            </w:pPr>
          </w:p>
        </w:tc>
      </w:tr>
      <w:tr w:rsidR="00B30DB4" w:rsidRPr="008F7B0C" w14:paraId="36DE5F23" w14:textId="77777777">
        <w:tc>
          <w:tcPr>
            <w:tcW w:w="9640" w:type="dxa"/>
          </w:tcPr>
          <w:p w14:paraId="7F3FDEDE" w14:textId="77777777" w:rsidR="00B30DB4" w:rsidRPr="008F7B0C"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OFEROWANY PRZEDMIOT ZAMÓWIENIA:</w:t>
            </w:r>
          </w:p>
          <w:p w14:paraId="5055E72E" w14:textId="3CC6DB5B" w:rsidR="000B4F81" w:rsidRPr="008F7B0C" w:rsidRDefault="000952A1" w:rsidP="001E7CF6">
            <w:pPr>
              <w:jc w:val="center"/>
              <w:rPr>
                <w:rFonts w:asciiTheme="minorHAnsi" w:hAnsiTheme="minorHAnsi" w:cstheme="minorHAnsi"/>
                <w:sz w:val="20"/>
                <w:szCs w:val="20"/>
                <w:lang w:eastAsia="pl-PL"/>
              </w:rPr>
            </w:pPr>
            <w:r w:rsidRPr="008F7B0C">
              <w:rPr>
                <w:rFonts w:asciiTheme="minorHAnsi" w:eastAsia="MS Mincho" w:hAnsiTheme="minorHAnsi" w:cstheme="minorHAnsi"/>
                <w:bCs/>
                <w:kern w:val="32"/>
                <w:sz w:val="20"/>
                <w:szCs w:val="20"/>
                <w:lang w:eastAsia="pl-PL"/>
              </w:rPr>
              <w:t xml:space="preserve">W odpowiedzi na ogłoszenie o przetargu prowadzonym w trybie </w:t>
            </w:r>
            <w:r w:rsidR="002D2721">
              <w:rPr>
                <w:rFonts w:asciiTheme="minorHAnsi" w:eastAsia="MS Mincho" w:hAnsiTheme="minorHAnsi" w:cstheme="minorHAnsi"/>
                <w:bCs/>
                <w:kern w:val="32"/>
                <w:sz w:val="20"/>
                <w:szCs w:val="20"/>
                <w:lang w:eastAsia="pl-PL"/>
              </w:rPr>
              <w:t xml:space="preserve">przetargu nieograniczonego </w:t>
            </w:r>
            <w:r w:rsidRPr="008F7B0C">
              <w:rPr>
                <w:rFonts w:asciiTheme="minorHAnsi" w:eastAsia="MS Mincho" w:hAnsiTheme="minorHAnsi" w:cstheme="minorHAnsi"/>
                <w:bCs/>
                <w:kern w:val="32"/>
                <w:sz w:val="20"/>
                <w:szCs w:val="20"/>
                <w:lang w:eastAsia="pl-PL"/>
              </w:rPr>
              <w:t>na zadanie pn.:</w:t>
            </w:r>
            <w:r w:rsidR="002D2721">
              <w:rPr>
                <w:rFonts w:asciiTheme="minorHAnsi" w:eastAsia="MS Mincho" w:hAnsiTheme="minorHAnsi" w:cstheme="minorHAnsi"/>
                <w:bCs/>
                <w:kern w:val="32"/>
                <w:sz w:val="20"/>
                <w:szCs w:val="20"/>
                <w:lang w:eastAsia="pl-PL"/>
              </w:rPr>
              <w:br/>
            </w:r>
            <w:r w:rsidRPr="008F7B0C">
              <w:rPr>
                <w:rFonts w:asciiTheme="minorHAnsi" w:eastAsia="MS Mincho" w:hAnsiTheme="minorHAnsi" w:cstheme="minorHAnsi"/>
                <w:bCs/>
                <w:kern w:val="32"/>
                <w:sz w:val="20"/>
                <w:szCs w:val="20"/>
                <w:lang w:eastAsia="pl-PL"/>
              </w:rPr>
              <w:t xml:space="preserve"> </w:t>
            </w:r>
            <w:r w:rsidR="00DC60A0" w:rsidRPr="00DC60A0">
              <w:rPr>
                <w:rFonts w:asciiTheme="minorHAnsi" w:eastAsia="MS Mincho" w:hAnsiTheme="minorHAnsi" w:cstheme="minorHAnsi"/>
                <w:b/>
                <w:bCs/>
                <w:kern w:val="32"/>
                <w:sz w:val="20"/>
                <w:szCs w:val="20"/>
                <w:lang w:eastAsia="pl-PL"/>
              </w:rPr>
              <w:t xml:space="preserve">ZINTEGROWANY ZAKUP ENERGII ELEKTRYCZNEJ </w:t>
            </w:r>
            <w:r w:rsidR="006D53D3">
              <w:rPr>
                <w:rFonts w:asciiTheme="minorHAnsi" w:eastAsia="MS Mincho" w:hAnsiTheme="minorHAnsi" w:cstheme="minorHAnsi"/>
                <w:b/>
                <w:bCs/>
                <w:kern w:val="32"/>
                <w:sz w:val="20"/>
                <w:szCs w:val="20"/>
                <w:lang w:eastAsia="pl-PL"/>
              </w:rPr>
              <w:t>NA RZECZ</w:t>
            </w:r>
            <w:r w:rsidR="00DC60A0" w:rsidRPr="00DC60A0">
              <w:rPr>
                <w:rFonts w:asciiTheme="minorHAnsi" w:eastAsia="MS Mincho" w:hAnsiTheme="minorHAnsi" w:cstheme="minorHAnsi"/>
                <w:b/>
                <w:bCs/>
                <w:kern w:val="32"/>
                <w:sz w:val="20"/>
                <w:szCs w:val="20"/>
                <w:lang w:eastAsia="pl-PL"/>
              </w:rPr>
              <w:t xml:space="preserve"> </w:t>
            </w:r>
            <w:r w:rsidR="004D575A">
              <w:rPr>
                <w:rFonts w:asciiTheme="minorHAnsi" w:eastAsia="MS Mincho" w:hAnsiTheme="minorHAnsi" w:cstheme="minorHAnsi"/>
                <w:b/>
                <w:bCs/>
                <w:kern w:val="32"/>
                <w:sz w:val="20"/>
                <w:szCs w:val="20"/>
                <w:lang w:eastAsia="pl-PL"/>
              </w:rPr>
              <w:t>JEDNOSTEK PGL LP</w:t>
            </w:r>
          </w:p>
          <w:p w14:paraId="0A92A55C" w14:textId="77777777" w:rsidR="00B30DB4" w:rsidRPr="008F7B0C" w:rsidRDefault="00B3078E" w:rsidP="00A741AA">
            <w:pPr>
              <w:pStyle w:val="Nagwek1"/>
              <w:spacing w:before="0" w:after="120"/>
              <w:ind w:left="360"/>
              <w:rPr>
                <w:rFonts w:asciiTheme="minorHAnsi" w:hAnsiTheme="minorHAnsi" w:cstheme="minorHAnsi"/>
                <w:b w:val="0"/>
                <w:sz w:val="20"/>
                <w:szCs w:val="20"/>
                <w:u w:val="single"/>
              </w:rPr>
            </w:pPr>
            <w:r w:rsidRPr="008F7B0C">
              <w:rPr>
                <w:rFonts w:asciiTheme="minorHAnsi" w:hAnsiTheme="minorHAnsi" w:cstheme="minorHAnsi"/>
                <w:b w:val="0"/>
                <w:sz w:val="20"/>
                <w:szCs w:val="20"/>
              </w:rPr>
              <w:t>oferuję (-my) wykonanie przedmiotu zamówienia za cenę:</w:t>
            </w:r>
          </w:p>
        </w:tc>
      </w:tr>
      <w:tr w:rsidR="006F1641" w:rsidRPr="008F7B0C" w14:paraId="6F66E0D0" w14:textId="77777777">
        <w:tc>
          <w:tcPr>
            <w:tcW w:w="9640" w:type="dxa"/>
          </w:tcPr>
          <w:p w14:paraId="2DC68EAF" w14:textId="77777777" w:rsidR="006F1641" w:rsidRPr="0009404D" w:rsidRDefault="006F1641" w:rsidP="006F1641">
            <w:pPr>
              <w:pStyle w:val="Akapitzlist"/>
              <w:numPr>
                <w:ilvl w:val="0"/>
                <w:numId w:val="19"/>
              </w:numPr>
              <w:suppressAutoHyphens/>
              <w:spacing w:after="120" w:line="100" w:lineRule="atLeast"/>
              <w:ind w:left="318" w:hanging="318"/>
              <w:rPr>
                <w:rFonts w:ascii="Calibri" w:hAnsi="Calibri" w:cs="Calibri"/>
                <w:b/>
                <w:bCs/>
                <w:kern w:val="1"/>
                <w:sz w:val="20"/>
                <w:szCs w:val="20"/>
                <w:lang w:val="cs-CZ"/>
              </w:rPr>
            </w:pPr>
            <w:r w:rsidRPr="0009404D">
              <w:rPr>
                <w:rFonts w:ascii="Calibri" w:hAnsi="Calibri" w:cs="Calibri"/>
                <w:b/>
                <w:bCs/>
                <w:color w:val="FF0000"/>
                <w:kern w:val="1"/>
                <w:sz w:val="20"/>
                <w:szCs w:val="20"/>
                <w:lang w:val="cs-CZ"/>
              </w:rPr>
              <w:t>Wykonawca wypełnia dla części, na którą składa ofertę</w:t>
            </w:r>
          </w:p>
          <w:p w14:paraId="355CA538" w14:textId="77777777" w:rsidR="006F1641" w:rsidRPr="000C3F0C" w:rsidRDefault="006F1641" w:rsidP="006F1641">
            <w:pPr>
              <w:numPr>
                <w:ilvl w:val="0"/>
                <w:numId w:val="18"/>
              </w:numPr>
              <w:spacing w:after="120"/>
              <w:contextualSpacing/>
              <w:rPr>
                <w:rFonts w:ascii="Calibri" w:hAnsi="Calibri" w:cs="Calibri"/>
                <w:b/>
                <w:bCs/>
                <w:sz w:val="20"/>
                <w:szCs w:val="20"/>
                <w:lang w:val="cs-CZ"/>
              </w:rPr>
            </w:pPr>
            <w:r w:rsidRPr="000C3F0C">
              <w:rPr>
                <w:rFonts w:ascii="Calibri" w:hAnsi="Calibri" w:cs="Calibri"/>
                <w:b/>
                <w:bCs/>
                <w:sz w:val="20"/>
                <w:szCs w:val="20"/>
                <w:lang w:val="cs-CZ"/>
              </w:rPr>
              <w:t>ŁĄCZNA CENA OFERTOWA dla części 1:</w:t>
            </w:r>
          </w:p>
          <w:tbl>
            <w:tblPr>
              <w:tblW w:w="8649" w:type="dxa"/>
              <w:tblInd w:w="171" w:type="dxa"/>
              <w:tblLayout w:type="fixed"/>
              <w:tblCellMar>
                <w:left w:w="70" w:type="dxa"/>
                <w:right w:w="70" w:type="dxa"/>
              </w:tblCellMar>
              <w:tblLook w:val="04A0" w:firstRow="1" w:lastRow="0" w:firstColumn="1" w:lastColumn="0" w:noHBand="0" w:noVBand="1"/>
            </w:tblPr>
            <w:tblGrid>
              <w:gridCol w:w="482"/>
              <w:gridCol w:w="2697"/>
              <w:gridCol w:w="1133"/>
              <w:gridCol w:w="1133"/>
              <w:gridCol w:w="991"/>
              <w:gridCol w:w="938"/>
              <w:gridCol w:w="1275"/>
            </w:tblGrid>
            <w:tr w:rsidR="006F1641" w:rsidRPr="000C3F0C" w14:paraId="13CA7B6A" w14:textId="77777777" w:rsidTr="00477970">
              <w:trPr>
                <w:trHeight w:val="1785"/>
              </w:trPr>
              <w:tc>
                <w:tcPr>
                  <w:tcW w:w="482" w:type="dxa"/>
                  <w:vMerge w:val="restart"/>
                  <w:tcBorders>
                    <w:top w:val="single" w:sz="4" w:space="0" w:color="auto"/>
                    <w:left w:val="single" w:sz="4" w:space="0" w:color="auto"/>
                    <w:right w:val="single" w:sz="4" w:space="0" w:color="auto"/>
                  </w:tcBorders>
                  <w:vAlign w:val="center"/>
                </w:tcPr>
                <w:p w14:paraId="3E3B206C"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LP.</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57A938"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 xml:space="preserve">Wyszczególnienie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703CF51"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Szacowane zużycie energii w okresie trwania umowy</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58352792"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 xml:space="preserve">Cena jednostkowa netto energii elektrycznej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C0161"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Łączna cena energii elektrycznej netto              (A*B)</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DAAF3"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VAT (C</w:t>
                  </w:r>
                  <w:r w:rsidRPr="000C3F0C">
                    <w:rPr>
                      <w:rFonts w:ascii="Calibri" w:hAnsi="Calibri" w:cs="Calibri"/>
                      <w:color w:val="000000"/>
                      <w:sz w:val="20"/>
                      <w:szCs w:val="20"/>
                    </w:rPr>
                    <w:t>*0,23)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3F569"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Łączna cena e</w:t>
                  </w:r>
                  <w:r>
                    <w:rPr>
                      <w:rFonts w:ascii="Calibri" w:hAnsi="Calibri" w:cs="Calibri"/>
                      <w:color w:val="000000"/>
                      <w:sz w:val="20"/>
                      <w:szCs w:val="20"/>
                    </w:rPr>
                    <w:t>nergii elektrycznej  brutto (D+E</w:t>
                  </w:r>
                  <w:r w:rsidRPr="000C3F0C">
                    <w:rPr>
                      <w:rFonts w:ascii="Calibri" w:hAnsi="Calibri" w:cs="Calibri"/>
                      <w:color w:val="000000"/>
                      <w:sz w:val="20"/>
                      <w:szCs w:val="20"/>
                    </w:rPr>
                    <w:t>)</w:t>
                  </w:r>
                </w:p>
              </w:tc>
            </w:tr>
            <w:tr w:rsidR="006F1641" w:rsidRPr="000C3F0C" w14:paraId="0A5AFFBF" w14:textId="77777777" w:rsidTr="00477970">
              <w:trPr>
                <w:trHeight w:val="255"/>
              </w:trPr>
              <w:tc>
                <w:tcPr>
                  <w:tcW w:w="482" w:type="dxa"/>
                  <w:vMerge/>
                  <w:tcBorders>
                    <w:left w:val="single" w:sz="4" w:space="0" w:color="auto"/>
                    <w:right w:val="single" w:sz="4" w:space="0" w:color="auto"/>
                  </w:tcBorders>
                </w:tcPr>
                <w:p w14:paraId="59ED42CF" w14:textId="77777777" w:rsidR="006F1641" w:rsidRPr="000C3F0C" w:rsidRDefault="006F1641" w:rsidP="006F1641">
                  <w:pPr>
                    <w:rPr>
                      <w:rFonts w:ascii="Calibri" w:hAnsi="Calibri" w:cs="Calibri"/>
                      <w:color w:val="000000"/>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7E28ECF7" w14:textId="77777777" w:rsidR="006F1641" w:rsidRPr="000C3F0C" w:rsidRDefault="006F1641" w:rsidP="006F1641">
                  <w:pPr>
                    <w:rPr>
                      <w:rFonts w:ascii="Calibri" w:hAnsi="Calibri" w:cs="Calibri"/>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14:paraId="0317C3E8"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MWh</w:t>
                  </w:r>
                </w:p>
              </w:tc>
              <w:tc>
                <w:tcPr>
                  <w:tcW w:w="1133" w:type="dxa"/>
                  <w:tcBorders>
                    <w:top w:val="nil"/>
                    <w:left w:val="nil"/>
                    <w:bottom w:val="single" w:sz="4" w:space="0" w:color="auto"/>
                    <w:right w:val="single" w:sz="4" w:space="0" w:color="auto"/>
                  </w:tcBorders>
                  <w:shd w:val="clear" w:color="auto" w:fill="auto"/>
                  <w:noWrap/>
                  <w:vAlign w:val="center"/>
                  <w:hideMark/>
                </w:tcPr>
                <w:p w14:paraId="41C35EA4"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zł/MWh</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F129EBB" w14:textId="77777777" w:rsidR="006F1641" w:rsidRPr="000C3F0C" w:rsidRDefault="006F1641" w:rsidP="006F1641">
                  <w:pPr>
                    <w:rPr>
                      <w:rFonts w:ascii="Calibri" w:hAnsi="Calibri" w:cs="Calibri"/>
                      <w:color w:val="000000"/>
                      <w:sz w:val="20"/>
                      <w:szCs w:val="2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8606505" w14:textId="77777777" w:rsidR="006F1641" w:rsidRPr="000C3F0C" w:rsidRDefault="006F1641" w:rsidP="006F1641">
                  <w:pPr>
                    <w:rPr>
                      <w:rFonts w:ascii="Calibri" w:hAnsi="Calibri" w:cs="Calibri"/>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1038AB" w14:textId="77777777" w:rsidR="006F1641" w:rsidRPr="000C3F0C" w:rsidRDefault="006F1641" w:rsidP="006F1641">
                  <w:pPr>
                    <w:rPr>
                      <w:rFonts w:ascii="Calibri" w:hAnsi="Calibri" w:cs="Calibri"/>
                      <w:color w:val="000000"/>
                      <w:sz w:val="20"/>
                      <w:szCs w:val="20"/>
                    </w:rPr>
                  </w:pPr>
                </w:p>
              </w:tc>
            </w:tr>
            <w:tr w:rsidR="006F1641" w:rsidRPr="000C3F0C" w14:paraId="16AE3075" w14:textId="77777777" w:rsidTr="00477970">
              <w:trPr>
                <w:trHeight w:val="255"/>
              </w:trPr>
              <w:tc>
                <w:tcPr>
                  <w:tcW w:w="482" w:type="dxa"/>
                  <w:vMerge/>
                  <w:tcBorders>
                    <w:left w:val="single" w:sz="4" w:space="0" w:color="auto"/>
                    <w:bottom w:val="single" w:sz="4" w:space="0" w:color="auto"/>
                    <w:right w:val="single" w:sz="4" w:space="0" w:color="auto"/>
                  </w:tcBorders>
                </w:tcPr>
                <w:p w14:paraId="6011ED2B" w14:textId="77777777" w:rsidR="006F1641" w:rsidRPr="000C3F0C" w:rsidRDefault="006F1641" w:rsidP="006F1641">
                  <w:pPr>
                    <w:rPr>
                      <w:rFonts w:ascii="Calibri" w:hAnsi="Calibri" w:cs="Calibri"/>
                      <w:color w:val="000000"/>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2AC47FF6" w14:textId="77777777" w:rsidR="006F1641" w:rsidRPr="000C3F0C" w:rsidRDefault="006F1641" w:rsidP="006F1641">
                  <w:pPr>
                    <w:rPr>
                      <w:rFonts w:ascii="Calibri" w:hAnsi="Calibri" w:cs="Calibri"/>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14:paraId="4F6DC513"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A</w:t>
                  </w:r>
                </w:p>
              </w:tc>
              <w:tc>
                <w:tcPr>
                  <w:tcW w:w="1133" w:type="dxa"/>
                  <w:tcBorders>
                    <w:top w:val="nil"/>
                    <w:left w:val="nil"/>
                    <w:bottom w:val="single" w:sz="4" w:space="0" w:color="auto"/>
                    <w:right w:val="single" w:sz="4" w:space="0" w:color="auto"/>
                  </w:tcBorders>
                  <w:shd w:val="clear" w:color="auto" w:fill="auto"/>
                  <w:noWrap/>
                  <w:vAlign w:val="center"/>
                  <w:hideMark/>
                </w:tcPr>
                <w:p w14:paraId="412E5965"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B</w:t>
                  </w:r>
                </w:p>
              </w:tc>
              <w:tc>
                <w:tcPr>
                  <w:tcW w:w="991" w:type="dxa"/>
                  <w:tcBorders>
                    <w:top w:val="nil"/>
                    <w:left w:val="nil"/>
                    <w:bottom w:val="single" w:sz="4" w:space="0" w:color="auto"/>
                    <w:right w:val="single" w:sz="4" w:space="0" w:color="auto"/>
                  </w:tcBorders>
                  <w:shd w:val="clear" w:color="auto" w:fill="auto"/>
                  <w:noWrap/>
                  <w:vAlign w:val="center"/>
                  <w:hideMark/>
                </w:tcPr>
                <w:p w14:paraId="2A285C52"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c</w:t>
                  </w:r>
                </w:p>
              </w:tc>
              <w:tc>
                <w:tcPr>
                  <w:tcW w:w="938" w:type="dxa"/>
                  <w:tcBorders>
                    <w:top w:val="nil"/>
                    <w:left w:val="nil"/>
                    <w:bottom w:val="single" w:sz="4" w:space="0" w:color="auto"/>
                    <w:right w:val="single" w:sz="4" w:space="0" w:color="auto"/>
                  </w:tcBorders>
                  <w:shd w:val="clear" w:color="auto" w:fill="auto"/>
                  <w:noWrap/>
                  <w:vAlign w:val="center"/>
                  <w:hideMark/>
                </w:tcPr>
                <w:p w14:paraId="696A8D74"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D</w:t>
                  </w:r>
                </w:p>
              </w:tc>
              <w:tc>
                <w:tcPr>
                  <w:tcW w:w="1275" w:type="dxa"/>
                  <w:tcBorders>
                    <w:top w:val="nil"/>
                    <w:left w:val="nil"/>
                    <w:bottom w:val="single" w:sz="4" w:space="0" w:color="auto"/>
                    <w:right w:val="single" w:sz="4" w:space="0" w:color="auto"/>
                  </w:tcBorders>
                  <w:shd w:val="clear" w:color="auto" w:fill="auto"/>
                  <w:noWrap/>
                  <w:vAlign w:val="center"/>
                  <w:hideMark/>
                </w:tcPr>
                <w:p w14:paraId="37C188E9"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E</w:t>
                  </w:r>
                </w:p>
              </w:tc>
            </w:tr>
            <w:tr w:rsidR="006F1641" w:rsidRPr="000C3F0C" w14:paraId="2D7AB170" w14:textId="77777777" w:rsidTr="00477970">
              <w:trPr>
                <w:trHeight w:val="425"/>
              </w:trPr>
              <w:tc>
                <w:tcPr>
                  <w:tcW w:w="482" w:type="dxa"/>
                  <w:tcBorders>
                    <w:top w:val="nil"/>
                    <w:left w:val="single" w:sz="4" w:space="0" w:color="auto"/>
                    <w:bottom w:val="single" w:sz="4" w:space="0" w:color="auto"/>
                    <w:right w:val="single" w:sz="4" w:space="0" w:color="auto"/>
                  </w:tcBorders>
                </w:tcPr>
                <w:p w14:paraId="3385BBDE" w14:textId="77777777" w:rsidR="006F1641" w:rsidRPr="000C3F0C" w:rsidRDefault="006F1641" w:rsidP="006F1641">
                  <w:pPr>
                    <w:rPr>
                      <w:rFonts w:ascii="Calibri" w:hAnsi="Calibri" w:cs="Calibri"/>
                      <w:color w:val="000000"/>
                      <w:sz w:val="20"/>
                      <w:szCs w:val="20"/>
                    </w:rPr>
                  </w:pPr>
                  <w:r w:rsidRPr="000C3F0C">
                    <w:rPr>
                      <w:rFonts w:ascii="Calibri" w:hAnsi="Calibri" w:cs="Calibri"/>
                      <w:color w:val="000000"/>
                      <w:sz w:val="20"/>
                      <w:szCs w:val="20"/>
                    </w:rPr>
                    <w:t>1.</w:t>
                  </w:r>
                </w:p>
              </w:tc>
              <w:tc>
                <w:tcPr>
                  <w:tcW w:w="2697" w:type="dxa"/>
                  <w:tcBorders>
                    <w:top w:val="nil"/>
                    <w:left w:val="single" w:sz="4" w:space="0" w:color="auto"/>
                    <w:bottom w:val="single" w:sz="4" w:space="0" w:color="auto"/>
                    <w:right w:val="single" w:sz="4" w:space="0" w:color="auto"/>
                  </w:tcBorders>
                  <w:shd w:val="clear" w:color="auto" w:fill="auto"/>
                  <w:noWrap/>
                  <w:vAlign w:val="center"/>
                  <w:hideMark/>
                </w:tcPr>
                <w:p w14:paraId="2C84F271" w14:textId="77777777" w:rsidR="006F1641" w:rsidRPr="000C3F0C" w:rsidRDefault="006F1641" w:rsidP="006F1641">
                  <w:pPr>
                    <w:rPr>
                      <w:rFonts w:ascii="Calibri" w:hAnsi="Calibri" w:cs="Calibri"/>
                      <w:color w:val="000000"/>
                      <w:sz w:val="20"/>
                      <w:szCs w:val="20"/>
                    </w:rPr>
                  </w:pPr>
                  <w:r w:rsidRPr="000C3F0C">
                    <w:rPr>
                      <w:rFonts w:ascii="Calibri" w:hAnsi="Calibri" w:cs="Calibri"/>
                      <w:color w:val="000000"/>
                      <w:sz w:val="20"/>
                      <w:szCs w:val="20"/>
                    </w:rPr>
                    <w:t>Obiekty</w:t>
                  </w:r>
                </w:p>
              </w:tc>
              <w:tc>
                <w:tcPr>
                  <w:tcW w:w="1133" w:type="dxa"/>
                  <w:tcBorders>
                    <w:top w:val="nil"/>
                    <w:left w:val="nil"/>
                    <w:bottom w:val="single" w:sz="4" w:space="0" w:color="auto"/>
                    <w:right w:val="single" w:sz="4" w:space="0" w:color="auto"/>
                  </w:tcBorders>
                  <w:shd w:val="clear" w:color="auto" w:fill="auto"/>
                  <w:noWrap/>
                  <w:vAlign w:val="center"/>
                  <w:hideMark/>
                </w:tcPr>
                <w:p w14:paraId="035594C6"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22602,19</w:t>
                  </w:r>
                </w:p>
              </w:tc>
              <w:tc>
                <w:tcPr>
                  <w:tcW w:w="1133" w:type="dxa"/>
                  <w:tcBorders>
                    <w:top w:val="nil"/>
                    <w:left w:val="nil"/>
                    <w:bottom w:val="single" w:sz="4" w:space="0" w:color="auto"/>
                    <w:right w:val="single" w:sz="4" w:space="0" w:color="auto"/>
                  </w:tcBorders>
                  <w:shd w:val="clear" w:color="auto" w:fill="auto"/>
                  <w:noWrap/>
                  <w:vAlign w:val="center"/>
                </w:tcPr>
                <w:p w14:paraId="05391A7E" w14:textId="77777777" w:rsidR="006F1641" w:rsidRPr="000C3F0C" w:rsidRDefault="006F1641" w:rsidP="006F1641">
                  <w:pPr>
                    <w:jc w:val="center"/>
                    <w:rPr>
                      <w:rFonts w:ascii="Calibri" w:hAnsi="Calibri"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tcPr>
                <w:p w14:paraId="7ABA0DD7" w14:textId="77777777" w:rsidR="006F1641" w:rsidRPr="000C3F0C" w:rsidRDefault="006F1641" w:rsidP="006F1641">
                  <w:pPr>
                    <w:jc w:val="right"/>
                    <w:rPr>
                      <w:rFonts w:ascii="Calibri" w:hAnsi="Calibri" w:cs="Calibri"/>
                      <w:color w:val="00000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14:paraId="4EB1E88A" w14:textId="77777777" w:rsidR="006F1641" w:rsidRPr="000C3F0C" w:rsidRDefault="006F1641" w:rsidP="006F1641">
                  <w:pPr>
                    <w:jc w:val="right"/>
                    <w:rPr>
                      <w:rFonts w:ascii="Calibri" w:hAnsi="Calibri" w:cs="Calibri"/>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A32E4A8" w14:textId="77777777" w:rsidR="006F1641" w:rsidRPr="000C3F0C" w:rsidRDefault="006F1641" w:rsidP="006F1641">
                  <w:pPr>
                    <w:jc w:val="right"/>
                    <w:rPr>
                      <w:rFonts w:ascii="Calibri" w:hAnsi="Calibri" w:cs="Calibri"/>
                      <w:color w:val="000000"/>
                      <w:sz w:val="20"/>
                      <w:szCs w:val="20"/>
                    </w:rPr>
                  </w:pPr>
                </w:p>
              </w:tc>
            </w:tr>
            <w:tr w:rsidR="006F1641" w:rsidRPr="000C3F0C" w14:paraId="119F7CB4" w14:textId="77777777" w:rsidTr="00477970">
              <w:trPr>
                <w:trHeight w:val="425"/>
              </w:trPr>
              <w:tc>
                <w:tcPr>
                  <w:tcW w:w="482" w:type="dxa"/>
                  <w:tcBorders>
                    <w:top w:val="nil"/>
                    <w:left w:val="single" w:sz="4" w:space="0" w:color="auto"/>
                    <w:bottom w:val="single" w:sz="4" w:space="0" w:color="auto"/>
                    <w:right w:val="single" w:sz="4" w:space="0" w:color="auto"/>
                  </w:tcBorders>
                </w:tcPr>
                <w:p w14:paraId="56F5D633" w14:textId="77777777" w:rsidR="006F1641" w:rsidRPr="000C3F0C" w:rsidRDefault="006F1641" w:rsidP="006F1641">
                  <w:pPr>
                    <w:rPr>
                      <w:rFonts w:ascii="Calibri" w:hAnsi="Calibri" w:cs="Calibri"/>
                      <w:color w:val="000000"/>
                      <w:sz w:val="20"/>
                      <w:szCs w:val="20"/>
                    </w:rPr>
                  </w:pPr>
                  <w:r>
                    <w:rPr>
                      <w:rFonts w:ascii="Calibri" w:hAnsi="Calibri" w:cs="Calibri"/>
                      <w:color w:val="000000"/>
                      <w:sz w:val="20"/>
                      <w:szCs w:val="20"/>
                    </w:rPr>
                    <w:t>2.</w:t>
                  </w:r>
                </w:p>
              </w:tc>
              <w:tc>
                <w:tcPr>
                  <w:tcW w:w="6892" w:type="dxa"/>
                  <w:gridSpan w:val="5"/>
                  <w:tcBorders>
                    <w:top w:val="nil"/>
                    <w:left w:val="single" w:sz="4" w:space="0" w:color="auto"/>
                    <w:bottom w:val="single" w:sz="4" w:space="0" w:color="auto"/>
                    <w:right w:val="single" w:sz="4" w:space="0" w:color="auto"/>
                  </w:tcBorders>
                  <w:shd w:val="clear" w:color="auto" w:fill="auto"/>
                  <w:noWrap/>
                  <w:vAlign w:val="center"/>
                </w:tcPr>
                <w:p w14:paraId="30274B6E" w14:textId="77777777" w:rsidR="006F1641" w:rsidRPr="000C3F0C" w:rsidRDefault="006F1641" w:rsidP="006F1641">
                  <w:pPr>
                    <w:jc w:val="right"/>
                    <w:rPr>
                      <w:rFonts w:ascii="Calibri" w:hAnsi="Calibri" w:cs="Calibri"/>
                      <w:color w:val="000000"/>
                      <w:sz w:val="20"/>
                      <w:szCs w:val="20"/>
                    </w:rPr>
                  </w:pPr>
                  <w:r w:rsidRPr="000C3F0C">
                    <w:rPr>
                      <w:rFonts w:ascii="Calibri" w:hAnsi="Calibri" w:cs="Calibri"/>
                      <w:color w:val="000000"/>
                      <w:sz w:val="20"/>
                      <w:szCs w:val="20"/>
                    </w:rPr>
                    <w:t>Łączna cena ofertowa:</w:t>
                  </w:r>
                </w:p>
              </w:tc>
              <w:tc>
                <w:tcPr>
                  <w:tcW w:w="1275" w:type="dxa"/>
                  <w:tcBorders>
                    <w:top w:val="nil"/>
                    <w:left w:val="nil"/>
                    <w:bottom w:val="single" w:sz="4" w:space="0" w:color="auto"/>
                    <w:right w:val="single" w:sz="4" w:space="0" w:color="auto"/>
                  </w:tcBorders>
                  <w:shd w:val="clear" w:color="auto" w:fill="auto"/>
                  <w:noWrap/>
                  <w:vAlign w:val="center"/>
                </w:tcPr>
                <w:p w14:paraId="6E8579D3" w14:textId="77777777" w:rsidR="006F1641" w:rsidRPr="000C3F0C" w:rsidRDefault="006F1641" w:rsidP="006F1641">
                  <w:pPr>
                    <w:jc w:val="right"/>
                    <w:rPr>
                      <w:rFonts w:ascii="Calibri" w:hAnsi="Calibri" w:cs="Calibri"/>
                      <w:color w:val="000000"/>
                      <w:sz w:val="20"/>
                      <w:szCs w:val="20"/>
                    </w:rPr>
                  </w:pPr>
                </w:p>
              </w:tc>
            </w:tr>
          </w:tbl>
          <w:p w14:paraId="2E7FD258" w14:textId="77777777" w:rsidR="006F1641" w:rsidRPr="000C3F0C" w:rsidRDefault="006F1641" w:rsidP="006F1641">
            <w:pPr>
              <w:spacing w:after="120"/>
              <w:rPr>
                <w:rFonts w:ascii="Calibri" w:hAnsi="Calibri" w:cs="Calibri"/>
                <w:b/>
                <w:bCs/>
                <w:sz w:val="20"/>
                <w:szCs w:val="20"/>
                <w:lang w:val="cs-CZ"/>
              </w:rPr>
            </w:pPr>
            <w:r w:rsidRPr="000C3F0C">
              <w:rPr>
                <w:rFonts w:ascii="Calibri" w:hAnsi="Calibri" w:cs="Calibri"/>
                <w:b/>
                <w:bCs/>
                <w:sz w:val="20"/>
                <w:szCs w:val="20"/>
                <w:lang w:val="cs-CZ"/>
              </w:rPr>
              <w:t>Do wykonania obliczeń Wykonawca może skorzystać z kalkulatora stanowiącego arkusz w Załączniku nr 3 do SWZ.</w:t>
            </w:r>
          </w:p>
          <w:p w14:paraId="78B54259" w14:textId="77777777" w:rsidR="006F1641" w:rsidRPr="000C3F0C" w:rsidRDefault="006F1641" w:rsidP="006F1641">
            <w:pPr>
              <w:spacing w:after="200" w:line="252" w:lineRule="auto"/>
              <w:contextualSpacing/>
              <w:jc w:val="both"/>
              <w:rPr>
                <w:rFonts w:ascii="Calibri" w:hAnsi="Calibri" w:cs="Calibri"/>
                <w:b/>
                <w:color w:val="FF0000"/>
                <w:sz w:val="20"/>
                <w:szCs w:val="20"/>
                <w:lang w:eastAsia="en-US"/>
              </w:rPr>
            </w:pPr>
            <w:r w:rsidRPr="000C3F0C">
              <w:rPr>
                <w:rFonts w:ascii="Calibri" w:hAnsi="Calibri" w:cs="Calibri"/>
                <w:b/>
                <w:bCs/>
                <w:color w:val="FF0000"/>
                <w:sz w:val="20"/>
                <w:szCs w:val="20"/>
                <w:lang w:eastAsia="en-US"/>
              </w:rPr>
              <w:t>UWAGA</w:t>
            </w:r>
            <w:r w:rsidRPr="000C3F0C">
              <w:rPr>
                <w:rFonts w:ascii="Calibri" w:hAnsi="Calibri" w:cs="Calibri"/>
                <w:b/>
                <w:color w:val="FF0000"/>
                <w:sz w:val="20"/>
                <w:szCs w:val="20"/>
                <w:lang w:eastAsia="en-US"/>
              </w:rPr>
              <w:t>!</w:t>
            </w:r>
          </w:p>
          <w:p w14:paraId="5CBF3C01" w14:textId="77777777" w:rsidR="006F1641" w:rsidRPr="000C3F0C" w:rsidRDefault="006F1641" w:rsidP="006F1641">
            <w:pPr>
              <w:spacing w:after="200" w:line="252" w:lineRule="auto"/>
              <w:contextualSpacing/>
              <w:jc w:val="both"/>
              <w:rPr>
                <w:rFonts w:ascii="Calibri" w:hAnsi="Calibri" w:cs="Calibri"/>
                <w:sz w:val="20"/>
                <w:szCs w:val="20"/>
                <w:lang w:eastAsia="en-US"/>
              </w:rPr>
            </w:pPr>
            <w:r w:rsidRPr="000C3F0C">
              <w:rPr>
                <w:rFonts w:ascii="Calibri" w:hAnsi="Calibri" w:cs="Calibr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2F6DCCF4" w14:textId="77777777" w:rsidR="006F1641" w:rsidRPr="000C3F0C" w:rsidRDefault="006F1641" w:rsidP="006F1641">
            <w:pPr>
              <w:spacing w:after="200"/>
              <w:jc w:val="both"/>
              <w:rPr>
                <w:rFonts w:ascii="Calibri" w:hAnsi="Calibri" w:cs="Calibri"/>
                <w:sz w:val="20"/>
                <w:szCs w:val="20"/>
                <w:lang w:eastAsia="en-US"/>
              </w:rPr>
            </w:pPr>
            <w:r w:rsidRPr="000C3F0C">
              <w:rPr>
                <w:rFonts w:ascii="Calibri" w:hAnsi="Calibri" w:cs="Calibri"/>
                <w:sz w:val="20"/>
                <w:szCs w:val="20"/>
                <w:lang w:eastAsia="en-US"/>
              </w:rPr>
              <w:t xml:space="preserve">Wartości kwotowe ujęte jako wielkości matematyczne znajdujące się na trzecim i kolejnym miejscu po przecinku, w odniesieniu do nieistniejącej wielkości w polskim systemie monetarnym powodują, że tak wyrażona cena usługi dla </w:t>
            </w:r>
            <w:r w:rsidRPr="000C3F0C">
              <w:rPr>
                <w:rFonts w:ascii="Calibri" w:hAnsi="Calibri" w:cs="Calibri"/>
                <w:sz w:val="20"/>
                <w:szCs w:val="20"/>
                <w:lang w:eastAsia="en-US"/>
              </w:rPr>
              <w:lastRenderedPageBreak/>
              <w:t>powszechnego obrotu gospodarczego jest niemożliwa do wypłacenia. Nie można kogoś realnie zobowiązać do zapłaty na jego rzecz kwoty niższej niż jeden grosz.</w:t>
            </w:r>
          </w:p>
          <w:p w14:paraId="225C7745" w14:textId="77777777" w:rsidR="006F1641" w:rsidRPr="000C3F0C" w:rsidRDefault="006F1641" w:rsidP="006F1641">
            <w:pPr>
              <w:spacing w:after="200"/>
              <w:jc w:val="both"/>
              <w:rPr>
                <w:rFonts w:ascii="Calibri" w:hAnsi="Calibri" w:cs="Calibri"/>
                <w:b/>
                <w:sz w:val="20"/>
                <w:szCs w:val="20"/>
                <w:lang w:eastAsia="en-US"/>
              </w:rPr>
            </w:pPr>
            <w:r w:rsidRPr="000C3F0C">
              <w:rPr>
                <w:rFonts w:ascii="Calibri" w:hAnsi="Calibri" w:cs="Calibri"/>
                <w:sz w:val="20"/>
                <w:szCs w:val="20"/>
                <w:lang w:eastAsia="en-US"/>
              </w:rPr>
              <w:t>Tym samym, ceny jednostkowe, stanowiące podstawę do obliczenia ceny oferty, muszą być podane z dokładnością do dwóch miejsc po przecinku.</w:t>
            </w:r>
            <w:r w:rsidRPr="000C3F0C">
              <w:rPr>
                <w:rFonts w:ascii="Calibri" w:hAnsi="Calibri" w:cs="Calibri"/>
                <w:b/>
                <w:sz w:val="20"/>
                <w:szCs w:val="20"/>
                <w:lang w:eastAsia="en-US"/>
              </w:rPr>
              <w:t xml:space="preserve"> Jeżeli oferta będzie zawierała ceny jednostkowe wyrażone jako wielkości matematyczne znajdujące się na trzecim i kolejnym miejscu po przecinku, zostanie odrzucona na podstawie art. 226 ust. 1 pkt 4</w:t>
            </w:r>
            <w:r w:rsidRPr="000C3F0C">
              <w:rPr>
                <w:rFonts w:ascii="Calibri" w:hAnsi="Calibri" w:cs="Calibri"/>
                <w:b/>
                <w:color w:val="FF0000"/>
                <w:sz w:val="20"/>
                <w:szCs w:val="20"/>
                <w:lang w:eastAsia="en-US"/>
              </w:rPr>
              <w:t xml:space="preserve"> </w:t>
            </w:r>
            <w:r w:rsidRPr="000C3F0C">
              <w:rPr>
                <w:rFonts w:ascii="Calibri" w:hAnsi="Calibri" w:cs="Calibri"/>
                <w:b/>
                <w:color w:val="FF0000"/>
                <w:sz w:val="20"/>
                <w:szCs w:val="20"/>
                <w:lang w:eastAsia="en-US"/>
              </w:rPr>
              <w:br/>
            </w:r>
            <w:r w:rsidRPr="000C3F0C">
              <w:rPr>
                <w:rFonts w:ascii="Calibri" w:hAnsi="Calibri" w:cs="Calibri"/>
                <w:b/>
                <w:sz w:val="20"/>
                <w:szCs w:val="20"/>
                <w:lang w:eastAsia="en-US"/>
              </w:rPr>
              <w:t xml:space="preserve">i 5 Ustawy </w:t>
            </w:r>
            <w:proofErr w:type="spellStart"/>
            <w:r w:rsidRPr="000C3F0C">
              <w:rPr>
                <w:rFonts w:ascii="Calibri" w:hAnsi="Calibri" w:cs="Calibri"/>
                <w:b/>
                <w:sz w:val="20"/>
                <w:szCs w:val="20"/>
                <w:lang w:eastAsia="en-US"/>
              </w:rPr>
              <w:t>Pzp</w:t>
            </w:r>
            <w:proofErr w:type="spellEnd"/>
            <w:r w:rsidRPr="000C3F0C">
              <w:rPr>
                <w:rFonts w:ascii="Calibri" w:hAnsi="Calibri" w:cs="Calibri"/>
                <w:b/>
                <w:sz w:val="20"/>
                <w:szCs w:val="20"/>
                <w:lang w:eastAsia="en-US"/>
              </w:rPr>
              <w:t>.</w:t>
            </w:r>
          </w:p>
          <w:p w14:paraId="5058689C" w14:textId="77777777" w:rsidR="006F1641" w:rsidRDefault="006F1641" w:rsidP="006F1641">
            <w:pPr>
              <w:numPr>
                <w:ilvl w:val="0"/>
                <w:numId w:val="18"/>
              </w:numPr>
              <w:spacing w:after="120"/>
              <w:contextualSpacing/>
              <w:rPr>
                <w:rFonts w:ascii="Calibri" w:hAnsi="Calibri" w:cs="Calibri"/>
                <w:b/>
                <w:bCs/>
                <w:sz w:val="20"/>
                <w:szCs w:val="20"/>
                <w:lang w:val="cs-CZ"/>
              </w:rPr>
            </w:pPr>
            <w:r w:rsidRPr="000C3F0C">
              <w:rPr>
                <w:rFonts w:ascii="Calibri" w:hAnsi="Calibri" w:cs="Calibri"/>
                <w:b/>
                <w:bCs/>
                <w:sz w:val="20"/>
                <w:szCs w:val="20"/>
                <w:lang w:val="cs-CZ"/>
              </w:rPr>
              <w:t>ŁĄCZNA CENA OFERTOWA dla części 2:</w:t>
            </w:r>
          </w:p>
          <w:p w14:paraId="6AB1FAA4" w14:textId="77777777" w:rsidR="006F1641" w:rsidRPr="000C3F0C" w:rsidRDefault="006F1641" w:rsidP="006F1641">
            <w:pPr>
              <w:spacing w:after="120"/>
              <w:contextualSpacing/>
              <w:rPr>
                <w:rFonts w:ascii="Calibri" w:hAnsi="Calibri" w:cs="Calibri"/>
                <w:b/>
                <w:bCs/>
                <w:sz w:val="20"/>
                <w:szCs w:val="20"/>
                <w:lang w:val="cs-CZ"/>
              </w:rPr>
            </w:pPr>
          </w:p>
          <w:tbl>
            <w:tblPr>
              <w:tblW w:w="8649" w:type="dxa"/>
              <w:tblLayout w:type="fixed"/>
              <w:tblCellMar>
                <w:left w:w="70" w:type="dxa"/>
                <w:right w:w="70" w:type="dxa"/>
              </w:tblCellMar>
              <w:tblLook w:val="04A0" w:firstRow="1" w:lastRow="0" w:firstColumn="1" w:lastColumn="0" w:noHBand="0" w:noVBand="1"/>
            </w:tblPr>
            <w:tblGrid>
              <w:gridCol w:w="482"/>
              <w:gridCol w:w="2697"/>
              <w:gridCol w:w="1133"/>
              <w:gridCol w:w="1133"/>
              <w:gridCol w:w="991"/>
              <w:gridCol w:w="938"/>
              <w:gridCol w:w="1275"/>
            </w:tblGrid>
            <w:tr w:rsidR="006F1641" w:rsidRPr="000C3F0C" w14:paraId="66D409ED" w14:textId="77777777" w:rsidTr="00477970">
              <w:trPr>
                <w:trHeight w:val="1785"/>
              </w:trPr>
              <w:tc>
                <w:tcPr>
                  <w:tcW w:w="482" w:type="dxa"/>
                  <w:vMerge w:val="restart"/>
                  <w:tcBorders>
                    <w:top w:val="single" w:sz="4" w:space="0" w:color="auto"/>
                    <w:left w:val="single" w:sz="4" w:space="0" w:color="auto"/>
                    <w:right w:val="single" w:sz="4" w:space="0" w:color="auto"/>
                  </w:tcBorders>
                  <w:vAlign w:val="center"/>
                </w:tcPr>
                <w:p w14:paraId="48E95AD7"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LP.</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ECE36"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 xml:space="preserve">Wyszczególnienie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5949BADE"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Szacowane zużycie energii w okresie trwania umowy</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C92BAE6"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 xml:space="preserve">Cena jednostkowa netto energii elektrycznej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90B1C"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Łączna cena energii elektrycznej netto              (A*B)</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BE6E5"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VAT (C</w:t>
                  </w:r>
                  <w:r w:rsidRPr="000C3F0C">
                    <w:rPr>
                      <w:rFonts w:ascii="Calibri" w:hAnsi="Calibri" w:cs="Calibri"/>
                      <w:color w:val="000000"/>
                      <w:sz w:val="20"/>
                      <w:szCs w:val="20"/>
                    </w:rPr>
                    <w:t>*0,23)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5C218"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Łączna cena e</w:t>
                  </w:r>
                  <w:r>
                    <w:rPr>
                      <w:rFonts w:ascii="Calibri" w:hAnsi="Calibri" w:cs="Calibri"/>
                      <w:color w:val="000000"/>
                      <w:sz w:val="20"/>
                      <w:szCs w:val="20"/>
                    </w:rPr>
                    <w:t>nergii elektrycznej  brutto (D+E</w:t>
                  </w:r>
                  <w:r w:rsidRPr="000C3F0C">
                    <w:rPr>
                      <w:rFonts w:ascii="Calibri" w:hAnsi="Calibri" w:cs="Calibri"/>
                      <w:color w:val="000000"/>
                      <w:sz w:val="20"/>
                      <w:szCs w:val="20"/>
                    </w:rPr>
                    <w:t>)</w:t>
                  </w:r>
                </w:p>
              </w:tc>
            </w:tr>
            <w:tr w:rsidR="006F1641" w:rsidRPr="000C3F0C" w14:paraId="21BE45D8" w14:textId="77777777" w:rsidTr="00477970">
              <w:trPr>
                <w:trHeight w:val="255"/>
              </w:trPr>
              <w:tc>
                <w:tcPr>
                  <w:tcW w:w="482" w:type="dxa"/>
                  <w:vMerge/>
                  <w:tcBorders>
                    <w:left w:val="single" w:sz="4" w:space="0" w:color="auto"/>
                    <w:right w:val="single" w:sz="4" w:space="0" w:color="auto"/>
                  </w:tcBorders>
                </w:tcPr>
                <w:p w14:paraId="6F8DC8FF" w14:textId="77777777" w:rsidR="006F1641" w:rsidRPr="000C3F0C" w:rsidRDefault="006F1641" w:rsidP="006F1641">
                  <w:pPr>
                    <w:rPr>
                      <w:rFonts w:ascii="Calibri" w:hAnsi="Calibri" w:cs="Calibri"/>
                      <w:color w:val="000000"/>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2D64E12A" w14:textId="77777777" w:rsidR="006F1641" w:rsidRPr="000C3F0C" w:rsidRDefault="006F1641" w:rsidP="006F1641">
                  <w:pPr>
                    <w:rPr>
                      <w:rFonts w:ascii="Calibri" w:hAnsi="Calibri" w:cs="Calibri"/>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14:paraId="121ECBEC"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MWh</w:t>
                  </w:r>
                </w:p>
              </w:tc>
              <w:tc>
                <w:tcPr>
                  <w:tcW w:w="1133" w:type="dxa"/>
                  <w:tcBorders>
                    <w:top w:val="nil"/>
                    <w:left w:val="nil"/>
                    <w:bottom w:val="single" w:sz="4" w:space="0" w:color="auto"/>
                    <w:right w:val="single" w:sz="4" w:space="0" w:color="auto"/>
                  </w:tcBorders>
                  <w:shd w:val="clear" w:color="auto" w:fill="auto"/>
                  <w:noWrap/>
                  <w:vAlign w:val="center"/>
                  <w:hideMark/>
                </w:tcPr>
                <w:p w14:paraId="4281D109"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zł/MWh</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93D17DF" w14:textId="77777777" w:rsidR="006F1641" w:rsidRPr="000C3F0C" w:rsidRDefault="006F1641" w:rsidP="006F1641">
                  <w:pPr>
                    <w:rPr>
                      <w:rFonts w:ascii="Calibri" w:hAnsi="Calibri" w:cs="Calibri"/>
                      <w:color w:val="000000"/>
                      <w:sz w:val="20"/>
                      <w:szCs w:val="2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7C97213" w14:textId="77777777" w:rsidR="006F1641" w:rsidRPr="000C3F0C" w:rsidRDefault="006F1641" w:rsidP="006F1641">
                  <w:pPr>
                    <w:rPr>
                      <w:rFonts w:ascii="Calibri" w:hAnsi="Calibri" w:cs="Calibri"/>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29EEE2" w14:textId="77777777" w:rsidR="006F1641" w:rsidRPr="000C3F0C" w:rsidRDefault="006F1641" w:rsidP="006F1641">
                  <w:pPr>
                    <w:rPr>
                      <w:rFonts w:ascii="Calibri" w:hAnsi="Calibri" w:cs="Calibri"/>
                      <w:color w:val="000000"/>
                      <w:sz w:val="20"/>
                      <w:szCs w:val="20"/>
                    </w:rPr>
                  </w:pPr>
                </w:p>
              </w:tc>
            </w:tr>
            <w:tr w:rsidR="006F1641" w:rsidRPr="000C3F0C" w14:paraId="20F45A80" w14:textId="77777777" w:rsidTr="00477970">
              <w:trPr>
                <w:trHeight w:val="255"/>
              </w:trPr>
              <w:tc>
                <w:tcPr>
                  <w:tcW w:w="482" w:type="dxa"/>
                  <w:vMerge/>
                  <w:tcBorders>
                    <w:left w:val="single" w:sz="4" w:space="0" w:color="auto"/>
                    <w:bottom w:val="single" w:sz="4" w:space="0" w:color="auto"/>
                    <w:right w:val="single" w:sz="4" w:space="0" w:color="auto"/>
                  </w:tcBorders>
                </w:tcPr>
                <w:p w14:paraId="1B8A3EF8" w14:textId="77777777" w:rsidR="006F1641" w:rsidRPr="000C3F0C" w:rsidRDefault="006F1641" w:rsidP="006F1641">
                  <w:pPr>
                    <w:rPr>
                      <w:rFonts w:ascii="Calibri" w:hAnsi="Calibri" w:cs="Calibri"/>
                      <w:color w:val="000000"/>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219E7F38" w14:textId="77777777" w:rsidR="006F1641" w:rsidRPr="000C3F0C" w:rsidRDefault="006F1641" w:rsidP="006F1641">
                  <w:pPr>
                    <w:rPr>
                      <w:rFonts w:ascii="Calibri" w:hAnsi="Calibri" w:cs="Calibri"/>
                      <w:color w:val="000000"/>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14:paraId="588359FD"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A</w:t>
                  </w:r>
                </w:p>
              </w:tc>
              <w:tc>
                <w:tcPr>
                  <w:tcW w:w="1133" w:type="dxa"/>
                  <w:tcBorders>
                    <w:top w:val="nil"/>
                    <w:left w:val="nil"/>
                    <w:bottom w:val="single" w:sz="4" w:space="0" w:color="auto"/>
                    <w:right w:val="single" w:sz="4" w:space="0" w:color="auto"/>
                  </w:tcBorders>
                  <w:shd w:val="clear" w:color="auto" w:fill="auto"/>
                  <w:noWrap/>
                  <w:vAlign w:val="center"/>
                  <w:hideMark/>
                </w:tcPr>
                <w:p w14:paraId="42202629" w14:textId="77777777" w:rsidR="006F1641" w:rsidRPr="000C3F0C" w:rsidRDefault="006F1641" w:rsidP="006F1641">
                  <w:pPr>
                    <w:jc w:val="center"/>
                    <w:rPr>
                      <w:rFonts w:ascii="Calibri" w:hAnsi="Calibri" w:cs="Calibri"/>
                      <w:color w:val="000000"/>
                      <w:sz w:val="20"/>
                      <w:szCs w:val="20"/>
                    </w:rPr>
                  </w:pPr>
                  <w:r w:rsidRPr="000C3F0C">
                    <w:rPr>
                      <w:rFonts w:ascii="Calibri" w:hAnsi="Calibri" w:cs="Calibri"/>
                      <w:color w:val="000000"/>
                      <w:sz w:val="20"/>
                      <w:szCs w:val="20"/>
                    </w:rPr>
                    <w:t>B</w:t>
                  </w:r>
                </w:p>
              </w:tc>
              <w:tc>
                <w:tcPr>
                  <w:tcW w:w="991" w:type="dxa"/>
                  <w:tcBorders>
                    <w:top w:val="nil"/>
                    <w:left w:val="nil"/>
                    <w:bottom w:val="single" w:sz="4" w:space="0" w:color="auto"/>
                    <w:right w:val="single" w:sz="4" w:space="0" w:color="auto"/>
                  </w:tcBorders>
                  <w:shd w:val="clear" w:color="auto" w:fill="auto"/>
                  <w:noWrap/>
                  <w:vAlign w:val="center"/>
                  <w:hideMark/>
                </w:tcPr>
                <w:p w14:paraId="6664D845"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c</w:t>
                  </w:r>
                </w:p>
              </w:tc>
              <w:tc>
                <w:tcPr>
                  <w:tcW w:w="938" w:type="dxa"/>
                  <w:tcBorders>
                    <w:top w:val="nil"/>
                    <w:left w:val="nil"/>
                    <w:bottom w:val="single" w:sz="4" w:space="0" w:color="auto"/>
                    <w:right w:val="single" w:sz="4" w:space="0" w:color="auto"/>
                  </w:tcBorders>
                  <w:shd w:val="clear" w:color="auto" w:fill="auto"/>
                  <w:noWrap/>
                  <w:vAlign w:val="center"/>
                  <w:hideMark/>
                </w:tcPr>
                <w:p w14:paraId="45C9C60D"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D</w:t>
                  </w:r>
                </w:p>
              </w:tc>
              <w:tc>
                <w:tcPr>
                  <w:tcW w:w="1275" w:type="dxa"/>
                  <w:tcBorders>
                    <w:top w:val="nil"/>
                    <w:left w:val="nil"/>
                    <w:bottom w:val="single" w:sz="4" w:space="0" w:color="auto"/>
                    <w:right w:val="single" w:sz="4" w:space="0" w:color="auto"/>
                  </w:tcBorders>
                  <w:shd w:val="clear" w:color="auto" w:fill="auto"/>
                  <w:noWrap/>
                  <w:vAlign w:val="center"/>
                  <w:hideMark/>
                </w:tcPr>
                <w:p w14:paraId="68BFCBA5"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E</w:t>
                  </w:r>
                </w:p>
              </w:tc>
            </w:tr>
            <w:tr w:rsidR="006F1641" w:rsidRPr="000C3F0C" w14:paraId="08BD5326" w14:textId="77777777" w:rsidTr="00477970">
              <w:trPr>
                <w:trHeight w:val="425"/>
              </w:trPr>
              <w:tc>
                <w:tcPr>
                  <w:tcW w:w="482" w:type="dxa"/>
                  <w:tcBorders>
                    <w:top w:val="nil"/>
                    <w:left w:val="single" w:sz="4" w:space="0" w:color="auto"/>
                    <w:bottom w:val="single" w:sz="4" w:space="0" w:color="auto"/>
                    <w:right w:val="single" w:sz="4" w:space="0" w:color="auto"/>
                  </w:tcBorders>
                </w:tcPr>
                <w:p w14:paraId="5940A702" w14:textId="77777777" w:rsidR="006F1641" w:rsidRPr="000C3F0C" w:rsidRDefault="006F1641" w:rsidP="006F1641">
                  <w:pPr>
                    <w:rPr>
                      <w:rFonts w:ascii="Calibri" w:hAnsi="Calibri" w:cs="Calibri"/>
                      <w:color w:val="000000"/>
                      <w:sz w:val="20"/>
                      <w:szCs w:val="20"/>
                    </w:rPr>
                  </w:pPr>
                  <w:r w:rsidRPr="000C3F0C">
                    <w:rPr>
                      <w:rFonts w:ascii="Calibri" w:hAnsi="Calibri" w:cs="Calibri"/>
                      <w:color w:val="000000"/>
                      <w:sz w:val="20"/>
                      <w:szCs w:val="20"/>
                    </w:rPr>
                    <w:t>1.</w:t>
                  </w:r>
                </w:p>
              </w:tc>
              <w:tc>
                <w:tcPr>
                  <w:tcW w:w="2697" w:type="dxa"/>
                  <w:tcBorders>
                    <w:top w:val="nil"/>
                    <w:left w:val="single" w:sz="4" w:space="0" w:color="auto"/>
                    <w:bottom w:val="single" w:sz="4" w:space="0" w:color="auto"/>
                    <w:right w:val="single" w:sz="4" w:space="0" w:color="auto"/>
                  </w:tcBorders>
                  <w:shd w:val="clear" w:color="auto" w:fill="auto"/>
                  <w:noWrap/>
                  <w:vAlign w:val="center"/>
                  <w:hideMark/>
                </w:tcPr>
                <w:p w14:paraId="2053CEA5" w14:textId="77777777" w:rsidR="006F1641" w:rsidRPr="000C3F0C" w:rsidRDefault="006F1641" w:rsidP="006F1641">
                  <w:pPr>
                    <w:rPr>
                      <w:rFonts w:ascii="Calibri" w:hAnsi="Calibri" w:cs="Calibri"/>
                      <w:color w:val="000000"/>
                      <w:sz w:val="20"/>
                      <w:szCs w:val="20"/>
                    </w:rPr>
                  </w:pPr>
                  <w:r w:rsidRPr="000C3F0C">
                    <w:rPr>
                      <w:rFonts w:ascii="Calibri" w:hAnsi="Calibri" w:cs="Calibri"/>
                      <w:color w:val="000000"/>
                      <w:sz w:val="20"/>
                      <w:szCs w:val="20"/>
                    </w:rPr>
                    <w:t>Stacje ładowania</w:t>
                  </w:r>
                </w:p>
              </w:tc>
              <w:tc>
                <w:tcPr>
                  <w:tcW w:w="1133" w:type="dxa"/>
                  <w:tcBorders>
                    <w:top w:val="nil"/>
                    <w:left w:val="nil"/>
                    <w:bottom w:val="single" w:sz="4" w:space="0" w:color="auto"/>
                    <w:right w:val="single" w:sz="4" w:space="0" w:color="auto"/>
                  </w:tcBorders>
                  <w:shd w:val="clear" w:color="auto" w:fill="auto"/>
                  <w:noWrap/>
                  <w:vAlign w:val="center"/>
                  <w:hideMark/>
                </w:tcPr>
                <w:p w14:paraId="4A2B5E64" w14:textId="77777777" w:rsidR="006F1641" w:rsidRPr="000C3F0C" w:rsidRDefault="006F1641" w:rsidP="006F1641">
                  <w:pPr>
                    <w:jc w:val="center"/>
                    <w:rPr>
                      <w:rFonts w:ascii="Calibri" w:hAnsi="Calibri" w:cs="Calibri"/>
                      <w:color w:val="000000"/>
                      <w:sz w:val="20"/>
                      <w:szCs w:val="20"/>
                    </w:rPr>
                  </w:pPr>
                  <w:r>
                    <w:rPr>
                      <w:rFonts w:ascii="Calibri" w:hAnsi="Calibri" w:cs="Calibri"/>
                      <w:color w:val="000000"/>
                      <w:sz w:val="20"/>
                      <w:szCs w:val="20"/>
                    </w:rPr>
                    <w:t>8,5</w:t>
                  </w:r>
                </w:p>
              </w:tc>
              <w:tc>
                <w:tcPr>
                  <w:tcW w:w="1133" w:type="dxa"/>
                  <w:tcBorders>
                    <w:top w:val="nil"/>
                    <w:left w:val="nil"/>
                    <w:bottom w:val="single" w:sz="4" w:space="0" w:color="auto"/>
                    <w:right w:val="single" w:sz="4" w:space="0" w:color="auto"/>
                  </w:tcBorders>
                  <w:shd w:val="clear" w:color="auto" w:fill="auto"/>
                  <w:noWrap/>
                  <w:vAlign w:val="center"/>
                </w:tcPr>
                <w:p w14:paraId="7CD102FB" w14:textId="77777777" w:rsidR="006F1641" w:rsidRPr="000C3F0C" w:rsidRDefault="006F1641" w:rsidP="006F1641">
                  <w:pPr>
                    <w:jc w:val="center"/>
                    <w:rPr>
                      <w:rFonts w:ascii="Calibri" w:hAnsi="Calibri"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tcPr>
                <w:p w14:paraId="796C6385" w14:textId="77777777" w:rsidR="006F1641" w:rsidRPr="000C3F0C" w:rsidRDefault="006F1641" w:rsidP="006F1641">
                  <w:pPr>
                    <w:jc w:val="right"/>
                    <w:rPr>
                      <w:rFonts w:ascii="Calibri" w:hAnsi="Calibri" w:cs="Calibri"/>
                      <w:color w:val="00000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14:paraId="4E32EDC3" w14:textId="77777777" w:rsidR="006F1641" w:rsidRPr="000C3F0C" w:rsidRDefault="006F1641" w:rsidP="006F1641">
                  <w:pPr>
                    <w:jc w:val="right"/>
                    <w:rPr>
                      <w:rFonts w:ascii="Calibri" w:hAnsi="Calibri" w:cs="Calibri"/>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2D822D7" w14:textId="77777777" w:rsidR="006F1641" w:rsidRPr="000C3F0C" w:rsidRDefault="006F1641" w:rsidP="006F1641">
                  <w:pPr>
                    <w:jc w:val="right"/>
                    <w:rPr>
                      <w:rFonts w:ascii="Calibri" w:hAnsi="Calibri" w:cs="Calibri"/>
                      <w:color w:val="000000"/>
                      <w:sz w:val="20"/>
                      <w:szCs w:val="20"/>
                    </w:rPr>
                  </w:pPr>
                </w:p>
              </w:tc>
            </w:tr>
            <w:tr w:rsidR="006F1641" w:rsidRPr="000C3F0C" w14:paraId="0EB15622" w14:textId="77777777" w:rsidTr="00477970">
              <w:trPr>
                <w:trHeight w:val="425"/>
              </w:trPr>
              <w:tc>
                <w:tcPr>
                  <w:tcW w:w="482" w:type="dxa"/>
                  <w:tcBorders>
                    <w:top w:val="nil"/>
                    <w:left w:val="single" w:sz="4" w:space="0" w:color="auto"/>
                    <w:bottom w:val="single" w:sz="4" w:space="0" w:color="auto"/>
                    <w:right w:val="single" w:sz="4" w:space="0" w:color="auto"/>
                  </w:tcBorders>
                </w:tcPr>
                <w:p w14:paraId="622B7F64" w14:textId="77777777" w:rsidR="006F1641" w:rsidRPr="000C3F0C" w:rsidRDefault="006F1641" w:rsidP="006F1641">
                  <w:pPr>
                    <w:rPr>
                      <w:rFonts w:ascii="Calibri" w:hAnsi="Calibri" w:cs="Calibri"/>
                      <w:color w:val="000000"/>
                      <w:sz w:val="20"/>
                      <w:szCs w:val="20"/>
                    </w:rPr>
                  </w:pPr>
                  <w:r>
                    <w:rPr>
                      <w:rFonts w:ascii="Calibri" w:hAnsi="Calibri" w:cs="Calibri"/>
                      <w:color w:val="000000"/>
                      <w:sz w:val="20"/>
                      <w:szCs w:val="20"/>
                    </w:rPr>
                    <w:t>2.</w:t>
                  </w:r>
                </w:p>
              </w:tc>
              <w:tc>
                <w:tcPr>
                  <w:tcW w:w="6892" w:type="dxa"/>
                  <w:gridSpan w:val="5"/>
                  <w:tcBorders>
                    <w:top w:val="nil"/>
                    <w:left w:val="single" w:sz="4" w:space="0" w:color="auto"/>
                    <w:bottom w:val="single" w:sz="4" w:space="0" w:color="auto"/>
                    <w:right w:val="single" w:sz="4" w:space="0" w:color="auto"/>
                  </w:tcBorders>
                  <w:shd w:val="clear" w:color="auto" w:fill="auto"/>
                  <w:noWrap/>
                  <w:vAlign w:val="center"/>
                </w:tcPr>
                <w:p w14:paraId="39C30E13" w14:textId="77777777" w:rsidR="006F1641" w:rsidRPr="000C3F0C" w:rsidRDefault="006F1641" w:rsidP="006F1641">
                  <w:pPr>
                    <w:jc w:val="right"/>
                    <w:rPr>
                      <w:rFonts w:ascii="Calibri" w:hAnsi="Calibri" w:cs="Calibri"/>
                      <w:color w:val="000000"/>
                      <w:sz w:val="20"/>
                      <w:szCs w:val="20"/>
                    </w:rPr>
                  </w:pPr>
                  <w:r w:rsidRPr="000C3F0C">
                    <w:rPr>
                      <w:rFonts w:ascii="Calibri" w:hAnsi="Calibri" w:cs="Calibri"/>
                      <w:color w:val="000000"/>
                      <w:sz w:val="20"/>
                      <w:szCs w:val="20"/>
                    </w:rPr>
                    <w:t>Łączna cena ofertowa:</w:t>
                  </w:r>
                </w:p>
              </w:tc>
              <w:tc>
                <w:tcPr>
                  <w:tcW w:w="1275" w:type="dxa"/>
                  <w:tcBorders>
                    <w:top w:val="nil"/>
                    <w:left w:val="nil"/>
                    <w:bottom w:val="single" w:sz="4" w:space="0" w:color="auto"/>
                    <w:right w:val="single" w:sz="4" w:space="0" w:color="auto"/>
                  </w:tcBorders>
                  <w:shd w:val="clear" w:color="auto" w:fill="auto"/>
                  <w:noWrap/>
                  <w:vAlign w:val="center"/>
                </w:tcPr>
                <w:p w14:paraId="0AFFB437" w14:textId="77777777" w:rsidR="006F1641" w:rsidRPr="000C3F0C" w:rsidRDefault="006F1641" w:rsidP="006F1641">
                  <w:pPr>
                    <w:jc w:val="right"/>
                    <w:rPr>
                      <w:rFonts w:ascii="Calibri" w:hAnsi="Calibri" w:cs="Calibri"/>
                      <w:color w:val="000000"/>
                      <w:sz w:val="20"/>
                      <w:szCs w:val="20"/>
                    </w:rPr>
                  </w:pPr>
                </w:p>
              </w:tc>
            </w:tr>
          </w:tbl>
          <w:p w14:paraId="44421A03" w14:textId="77777777" w:rsidR="006F1641" w:rsidRPr="000C3F0C" w:rsidRDefault="006F1641" w:rsidP="006F1641">
            <w:pPr>
              <w:spacing w:after="200"/>
              <w:jc w:val="both"/>
              <w:rPr>
                <w:rFonts w:ascii="Calibri" w:hAnsi="Calibri" w:cs="Calibri"/>
                <w:b/>
                <w:sz w:val="20"/>
                <w:szCs w:val="20"/>
                <w:lang w:eastAsia="en-US"/>
              </w:rPr>
            </w:pPr>
          </w:p>
          <w:p w14:paraId="36ECBFC1" w14:textId="77777777" w:rsidR="006F1641" w:rsidRPr="000C3F0C" w:rsidRDefault="006F1641" w:rsidP="006F1641">
            <w:pPr>
              <w:spacing w:after="120"/>
              <w:rPr>
                <w:rFonts w:ascii="Calibri" w:hAnsi="Calibri" w:cs="Calibri"/>
                <w:b/>
                <w:bCs/>
                <w:sz w:val="20"/>
                <w:szCs w:val="20"/>
                <w:lang w:val="cs-CZ"/>
              </w:rPr>
            </w:pPr>
            <w:r w:rsidRPr="000C3F0C">
              <w:rPr>
                <w:rFonts w:ascii="Calibri" w:hAnsi="Calibri" w:cs="Calibri"/>
                <w:b/>
                <w:bCs/>
                <w:sz w:val="20"/>
                <w:szCs w:val="20"/>
                <w:lang w:val="cs-CZ"/>
              </w:rPr>
              <w:t>Do wykonania obliczeń Wykonawca może skorzystać z kalkulatora stanowiącego arkusz w Załączniku nr 3 do SWZ.</w:t>
            </w:r>
          </w:p>
          <w:p w14:paraId="338520B6" w14:textId="77777777" w:rsidR="006F1641" w:rsidRPr="000C3F0C" w:rsidRDefault="006F1641" w:rsidP="006F1641">
            <w:pPr>
              <w:spacing w:after="200" w:line="252" w:lineRule="auto"/>
              <w:contextualSpacing/>
              <w:jc w:val="both"/>
              <w:rPr>
                <w:rFonts w:ascii="Calibri" w:hAnsi="Calibri" w:cs="Calibri"/>
                <w:b/>
                <w:color w:val="FF0000"/>
                <w:sz w:val="20"/>
                <w:szCs w:val="20"/>
                <w:lang w:eastAsia="en-US"/>
              </w:rPr>
            </w:pPr>
            <w:r w:rsidRPr="000C3F0C">
              <w:rPr>
                <w:rFonts w:ascii="Calibri" w:hAnsi="Calibri" w:cs="Calibri"/>
                <w:b/>
                <w:bCs/>
                <w:color w:val="FF0000"/>
                <w:sz w:val="20"/>
                <w:szCs w:val="20"/>
                <w:lang w:eastAsia="en-US"/>
              </w:rPr>
              <w:t>UWAGA</w:t>
            </w:r>
            <w:r w:rsidRPr="000C3F0C">
              <w:rPr>
                <w:rFonts w:ascii="Calibri" w:hAnsi="Calibri" w:cs="Calibri"/>
                <w:b/>
                <w:color w:val="FF0000"/>
                <w:sz w:val="20"/>
                <w:szCs w:val="20"/>
                <w:lang w:eastAsia="en-US"/>
              </w:rPr>
              <w:t>!</w:t>
            </w:r>
          </w:p>
          <w:p w14:paraId="1544B88B" w14:textId="77777777" w:rsidR="006F1641" w:rsidRPr="000C3F0C" w:rsidRDefault="006F1641" w:rsidP="006F1641">
            <w:pPr>
              <w:spacing w:after="200" w:line="252" w:lineRule="auto"/>
              <w:contextualSpacing/>
              <w:jc w:val="both"/>
              <w:rPr>
                <w:rFonts w:ascii="Calibri" w:hAnsi="Calibri" w:cs="Calibri"/>
                <w:sz w:val="20"/>
                <w:szCs w:val="20"/>
                <w:lang w:eastAsia="en-US"/>
              </w:rPr>
            </w:pPr>
            <w:r w:rsidRPr="000C3F0C">
              <w:rPr>
                <w:rFonts w:ascii="Calibri" w:hAnsi="Calibri" w:cs="Calibr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868587C" w14:textId="77777777" w:rsidR="006F1641" w:rsidRPr="000C3F0C" w:rsidRDefault="006F1641" w:rsidP="006F1641">
            <w:pPr>
              <w:spacing w:after="200"/>
              <w:jc w:val="both"/>
              <w:rPr>
                <w:rFonts w:ascii="Calibri" w:hAnsi="Calibri" w:cs="Calibri"/>
                <w:sz w:val="20"/>
                <w:szCs w:val="20"/>
                <w:lang w:eastAsia="en-US"/>
              </w:rPr>
            </w:pPr>
            <w:r w:rsidRPr="000C3F0C">
              <w:rPr>
                <w:rFonts w:ascii="Calibri" w:hAnsi="Calibri" w:cs="Calibr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BDAAE8B" w14:textId="7B228C54" w:rsidR="006F1641" w:rsidRPr="006F1641" w:rsidRDefault="006F1641" w:rsidP="006F1641">
            <w:pPr>
              <w:spacing w:after="200"/>
              <w:jc w:val="both"/>
              <w:rPr>
                <w:rFonts w:ascii="Calibri" w:hAnsi="Calibri" w:cs="Calibri"/>
                <w:b/>
                <w:sz w:val="20"/>
                <w:szCs w:val="20"/>
                <w:lang w:eastAsia="en-US"/>
              </w:rPr>
            </w:pPr>
            <w:r w:rsidRPr="000C3F0C">
              <w:rPr>
                <w:rFonts w:ascii="Calibri" w:hAnsi="Calibri" w:cs="Calibri"/>
                <w:sz w:val="20"/>
                <w:szCs w:val="20"/>
                <w:lang w:eastAsia="en-US"/>
              </w:rPr>
              <w:t>Tym samym, ceny jednostkowe, stanowiące podstawę do obliczenia ceny oferty, muszą być podane z dokładnością do dwóch miejsc po przecinku.</w:t>
            </w:r>
            <w:r w:rsidRPr="000C3F0C">
              <w:rPr>
                <w:rFonts w:ascii="Calibri" w:hAnsi="Calibri" w:cs="Calibri"/>
                <w:b/>
                <w:sz w:val="20"/>
                <w:szCs w:val="20"/>
                <w:lang w:eastAsia="en-US"/>
              </w:rPr>
              <w:t xml:space="preserve"> Jeżeli oferta będzie zawierała ceny jednostkowe wyrażone jako wielkości matematyczne znajdujące się na trzecim i kolejnym miejscu po przecinku, zostanie odrzucona na podstawie art. 226 ust. 1 pkt 4</w:t>
            </w:r>
            <w:r w:rsidRPr="000C3F0C">
              <w:rPr>
                <w:rFonts w:ascii="Calibri" w:hAnsi="Calibri" w:cs="Calibri"/>
                <w:b/>
                <w:color w:val="FF0000"/>
                <w:sz w:val="20"/>
                <w:szCs w:val="20"/>
                <w:lang w:eastAsia="en-US"/>
              </w:rPr>
              <w:t xml:space="preserve"> </w:t>
            </w:r>
            <w:r w:rsidRPr="000C3F0C">
              <w:rPr>
                <w:rFonts w:ascii="Calibri" w:hAnsi="Calibri" w:cs="Calibri"/>
                <w:b/>
                <w:color w:val="FF0000"/>
                <w:sz w:val="20"/>
                <w:szCs w:val="20"/>
                <w:lang w:eastAsia="en-US"/>
              </w:rPr>
              <w:br/>
            </w:r>
            <w:r w:rsidRPr="000C3F0C">
              <w:rPr>
                <w:rFonts w:ascii="Calibri" w:hAnsi="Calibri" w:cs="Calibri"/>
                <w:b/>
                <w:sz w:val="20"/>
                <w:szCs w:val="20"/>
                <w:lang w:eastAsia="en-US"/>
              </w:rPr>
              <w:t xml:space="preserve">i 5 Ustawy </w:t>
            </w:r>
            <w:proofErr w:type="spellStart"/>
            <w:r w:rsidRPr="000C3F0C">
              <w:rPr>
                <w:rFonts w:ascii="Calibri" w:hAnsi="Calibri" w:cs="Calibri"/>
                <w:b/>
                <w:sz w:val="20"/>
                <w:szCs w:val="20"/>
                <w:lang w:eastAsia="en-US"/>
              </w:rPr>
              <w:t>Pzp</w:t>
            </w:r>
            <w:proofErr w:type="spellEnd"/>
            <w:r w:rsidRPr="000C3F0C">
              <w:rPr>
                <w:rFonts w:ascii="Calibri" w:hAnsi="Calibri" w:cs="Calibri"/>
                <w:b/>
                <w:sz w:val="20"/>
                <w:szCs w:val="20"/>
                <w:lang w:eastAsia="en-US"/>
              </w:rPr>
              <w:t>.</w:t>
            </w:r>
            <w:bookmarkStart w:id="0" w:name="_GoBack"/>
            <w:bookmarkEnd w:id="0"/>
          </w:p>
        </w:tc>
      </w:tr>
      <w:tr w:rsidR="00B30DB4" w:rsidRPr="008F7B0C" w14:paraId="7F6D9FC7" w14:textId="77777777">
        <w:tc>
          <w:tcPr>
            <w:tcW w:w="9640" w:type="dxa"/>
          </w:tcPr>
          <w:p w14:paraId="3CE4C4C1" w14:textId="77777777" w:rsidR="003365D5" w:rsidRPr="008F7B0C" w:rsidRDefault="003365D5" w:rsidP="004B3AB6">
            <w:pPr>
              <w:suppressAutoHyphens w:val="0"/>
              <w:spacing w:after="120" w:line="240" w:lineRule="auto"/>
              <w:jc w:val="both"/>
              <w:rPr>
                <w:rFonts w:asciiTheme="minorHAnsi" w:hAnsiTheme="minorHAnsi" w:cstheme="minorHAnsi"/>
                <w:b/>
                <w:bCs/>
                <w:sz w:val="20"/>
                <w:szCs w:val="20"/>
                <w:lang w:eastAsia="pl-PL"/>
              </w:rPr>
            </w:pPr>
          </w:p>
          <w:p w14:paraId="2F5CF5FC" w14:textId="1FD9B889" w:rsidR="00B30DB4" w:rsidRPr="006F1641" w:rsidRDefault="00B30DB4" w:rsidP="006F1641">
            <w:pPr>
              <w:pStyle w:val="Akapitzlist"/>
              <w:numPr>
                <w:ilvl w:val="0"/>
                <w:numId w:val="19"/>
              </w:numPr>
              <w:spacing w:after="120" w:line="240" w:lineRule="auto"/>
              <w:ind w:left="351" w:hanging="351"/>
              <w:jc w:val="both"/>
              <w:rPr>
                <w:rFonts w:cstheme="minorHAnsi"/>
                <w:b/>
                <w:bCs/>
                <w:sz w:val="20"/>
                <w:szCs w:val="20"/>
                <w:lang w:val="cs-CZ"/>
              </w:rPr>
            </w:pPr>
            <w:r w:rsidRPr="006F1641">
              <w:rPr>
                <w:rFonts w:cstheme="minorHAnsi"/>
                <w:b/>
                <w:bCs/>
                <w:sz w:val="20"/>
                <w:szCs w:val="20"/>
                <w:lang w:val="cs-CZ"/>
              </w:rPr>
              <w:t>OŚWIADCZENIA:</w:t>
            </w:r>
          </w:p>
          <w:p w14:paraId="1C557E2B" w14:textId="77777777" w:rsidR="00F35905" w:rsidRPr="008F7B0C" w:rsidRDefault="00F35905" w:rsidP="00506467">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8F7B0C">
              <w:rPr>
                <w:rFonts w:asciiTheme="minorHAnsi" w:hAnsiTheme="minorHAnsi" w:cstheme="minorHAnsi"/>
                <w:sz w:val="20"/>
                <w:szCs w:val="20"/>
              </w:rPr>
              <w:t>W cenie naszej oferty zostały uwzględnione wszystkie koszty wykonania zamówienia.</w:t>
            </w:r>
          </w:p>
          <w:p w14:paraId="16D60540" w14:textId="77777777" w:rsidR="00A06694" w:rsidRPr="008F7B0C" w:rsidRDefault="00A06694" w:rsidP="00506467">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8F7B0C">
              <w:rPr>
                <w:rFonts w:asciiTheme="minorHAnsi" w:hAnsiTheme="minorHAnsi" w:cstheme="minorHAnsi"/>
                <w:sz w:val="20"/>
                <w:szCs w:val="20"/>
              </w:rPr>
              <w:t>Oświadczam(-y), że zap</w:t>
            </w:r>
            <w:r w:rsidR="00C21601" w:rsidRPr="008F7B0C">
              <w:rPr>
                <w:rFonts w:asciiTheme="minorHAnsi" w:hAnsiTheme="minorHAnsi" w:cstheme="minorHAnsi"/>
                <w:sz w:val="20"/>
                <w:szCs w:val="20"/>
              </w:rPr>
              <w:t>oznałem (zapoznaliśmy) się ze S</w:t>
            </w:r>
            <w:r w:rsidRPr="008F7B0C">
              <w:rPr>
                <w:rFonts w:asciiTheme="minorHAnsi" w:hAnsiTheme="minorHAnsi" w:cstheme="minorHAnsi"/>
                <w:sz w:val="20"/>
                <w:szCs w:val="20"/>
              </w:rPr>
              <w:t>WZ i nie wnoszę (wnosimy) do niej zastrzeżeń oraz uzyskałem(uzyskaliśmy) konieczne informacje do przygotowania oferty.</w:t>
            </w:r>
          </w:p>
          <w:p w14:paraId="2B94229F" w14:textId="09098052" w:rsidR="00A06694" w:rsidRPr="00A14B98" w:rsidRDefault="00A06694" w:rsidP="00506467">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A14B98">
              <w:rPr>
                <w:rFonts w:asciiTheme="minorHAnsi" w:hAnsiTheme="minorHAnsi" w:cstheme="minorHAnsi"/>
                <w:sz w:val="20"/>
                <w:szCs w:val="20"/>
              </w:rPr>
              <w:t xml:space="preserve">Zapewniam(-y) termin realizacji zamówienia: </w:t>
            </w:r>
            <w:r w:rsidR="006E2006" w:rsidRPr="00A14B98">
              <w:rPr>
                <w:rFonts w:asciiTheme="minorHAnsi" w:hAnsiTheme="minorHAnsi" w:cstheme="minorHAnsi"/>
                <w:sz w:val="20"/>
                <w:szCs w:val="20"/>
              </w:rPr>
              <w:t>zgodny z terminem określonym w SWZ.</w:t>
            </w:r>
          </w:p>
          <w:p w14:paraId="6D00F457" w14:textId="77777777" w:rsidR="00A06694" w:rsidRPr="008F7B0C" w:rsidRDefault="00A06694" w:rsidP="009D1569">
            <w:pPr>
              <w:widowControl w:val="0"/>
              <w:numPr>
                <w:ilvl w:val="0"/>
                <w:numId w:val="15"/>
              </w:numPr>
              <w:tabs>
                <w:tab w:val="left" w:pos="284"/>
              </w:tabs>
              <w:suppressAutoHyphens w:val="0"/>
              <w:spacing w:before="120" w:after="120"/>
              <w:ind w:left="714" w:hanging="357"/>
              <w:jc w:val="both"/>
              <w:rPr>
                <w:rFonts w:asciiTheme="minorHAnsi" w:hAnsiTheme="minorHAnsi" w:cstheme="minorHAnsi"/>
                <w:sz w:val="20"/>
                <w:szCs w:val="20"/>
              </w:rPr>
            </w:pPr>
            <w:r w:rsidRPr="008F7B0C">
              <w:rPr>
                <w:rFonts w:asciiTheme="minorHAnsi" w:hAnsiTheme="minorHAnsi" w:cstheme="minorHAnsi"/>
                <w:sz w:val="20"/>
                <w:szCs w:val="20"/>
              </w:rPr>
              <w:t xml:space="preserve">Warunki płatności: zgodne </w:t>
            </w:r>
            <w:r w:rsidR="00E232B6" w:rsidRPr="008F7B0C">
              <w:rPr>
                <w:rFonts w:asciiTheme="minorHAnsi" w:hAnsiTheme="minorHAnsi" w:cstheme="minorHAnsi"/>
                <w:sz w:val="20"/>
                <w:szCs w:val="20"/>
              </w:rPr>
              <w:t>z warunkami określonymi w S</w:t>
            </w:r>
            <w:r w:rsidR="000B4F81" w:rsidRPr="008F7B0C">
              <w:rPr>
                <w:rFonts w:asciiTheme="minorHAnsi" w:hAnsiTheme="minorHAnsi" w:cstheme="minorHAnsi"/>
                <w:sz w:val="20"/>
                <w:szCs w:val="20"/>
              </w:rPr>
              <w:t>WZ i projek</w:t>
            </w:r>
            <w:r w:rsidR="00524645" w:rsidRPr="008F7B0C">
              <w:rPr>
                <w:rFonts w:asciiTheme="minorHAnsi" w:hAnsiTheme="minorHAnsi" w:cstheme="minorHAnsi"/>
                <w:sz w:val="20"/>
                <w:szCs w:val="20"/>
              </w:rPr>
              <w:t>towanych postanowieniach umowy</w:t>
            </w:r>
            <w:r w:rsidRPr="008F7B0C">
              <w:rPr>
                <w:rFonts w:asciiTheme="minorHAnsi" w:hAnsiTheme="minorHAnsi" w:cstheme="minorHAnsi"/>
                <w:sz w:val="20"/>
                <w:szCs w:val="20"/>
              </w:rPr>
              <w:t>.</w:t>
            </w:r>
          </w:p>
          <w:p w14:paraId="58AAB1DA" w14:textId="7C680998" w:rsidR="009D16C8" w:rsidRPr="009D1569" w:rsidRDefault="00461CA4" w:rsidP="00506467">
            <w:pPr>
              <w:pStyle w:val="Tekstpodstawowywcity2"/>
              <w:numPr>
                <w:ilvl w:val="0"/>
                <w:numId w:val="15"/>
              </w:numPr>
              <w:tabs>
                <w:tab w:val="left" w:pos="459"/>
              </w:tabs>
              <w:suppressAutoHyphens w:val="0"/>
              <w:spacing w:line="240" w:lineRule="auto"/>
              <w:jc w:val="both"/>
              <w:rPr>
                <w:rFonts w:asciiTheme="minorHAnsi" w:hAnsiTheme="minorHAnsi" w:cstheme="minorHAnsi"/>
                <w:color w:val="000000" w:themeColor="text1"/>
                <w:sz w:val="20"/>
                <w:szCs w:val="20"/>
              </w:rPr>
            </w:pPr>
            <w:r w:rsidRPr="009D1569">
              <w:rPr>
                <w:rFonts w:asciiTheme="minorHAnsi" w:hAnsiTheme="minorHAnsi" w:cstheme="minorHAnsi"/>
                <w:color w:val="000000" w:themeColor="text1"/>
                <w:sz w:val="20"/>
                <w:szCs w:val="20"/>
              </w:rPr>
              <w:t>Oświadczam/y, że uważam/y się za związanego/</w:t>
            </w:r>
            <w:proofErr w:type="spellStart"/>
            <w:r w:rsidRPr="009D1569">
              <w:rPr>
                <w:rFonts w:asciiTheme="minorHAnsi" w:hAnsiTheme="minorHAnsi" w:cstheme="minorHAnsi"/>
                <w:color w:val="000000" w:themeColor="text1"/>
                <w:sz w:val="20"/>
                <w:szCs w:val="20"/>
              </w:rPr>
              <w:t>ych</w:t>
            </w:r>
            <w:proofErr w:type="spellEnd"/>
            <w:r w:rsidRPr="009D1569">
              <w:rPr>
                <w:rFonts w:asciiTheme="minorHAnsi" w:hAnsiTheme="minorHAnsi" w:cstheme="minorHAnsi"/>
                <w:color w:val="000000" w:themeColor="text1"/>
                <w:sz w:val="20"/>
                <w:szCs w:val="20"/>
              </w:rPr>
              <w:t xml:space="preserve"> niniejszą ofertą przez czas wskazany w Specyfikacji Warunków Zamówienia</w:t>
            </w:r>
            <w:r w:rsidR="009D16C8" w:rsidRPr="009D1569">
              <w:rPr>
                <w:rFonts w:asciiTheme="minorHAnsi" w:hAnsiTheme="minorHAnsi" w:cstheme="minorHAnsi"/>
                <w:color w:val="000000" w:themeColor="text1"/>
                <w:sz w:val="20"/>
                <w:szCs w:val="20"/>
              </w:rPr>
              <w:t>;</w:t>
            </w:r>
          </w:p>
          <w:p w14:paraId="2775E8F7" w14:textId="77777777" w:rsidR="001836AC" w:rsidRPr="008F7B0C" w:rsidRDefault="001836AC" w:rsidP="00506467">
            <w:pPr>
              <w:pStyle w:val="Akapitzlist"/>
              <w:numPr>
                <w:ilvl w:val="0"/>
                <w:numId w:val="15"/>
              </w:numPr>
              <w:jc w:val="both"/>
              <w:rPr>
                <w:rFonts w:eastAsia="Times New Roman" w:cstheme="minorHAnsi"/>
                <w:kern w:val="1"/>
                <w:sz w:val="20"/>
                <w:szCs w:val="20"/>
                <w:lang w:eastAsia="zh-CN"/>
              </w:rPr>
            </w:pPr>
            <w:r w:rsidRPr="008F7B0C">
              <w:rPr>
                <w:rFonts w:eastAsia="Times New Roman" w:cstheme="minorHAnsi"/>
                <w:kern w:val="1"/>
                <w:sz w:val="20"/>
                <w:szCs w:val="20"/>
                <w:lang w:eastAsia="zh-CN"/>
              </w:rPr>
              <w:t xml:space="preserve">Oświadczam(-y), że posiadam(-y) koncesję na obrót </w:t>
            </w:r>
            <w:r w:rsidR="007B244D" w:rsidRPr="008F7B0C">
              <w:rPr>
                <w:rFonts w:eastAsia="Times New Roman" w:cstheme="minorHAnsi"/>
                <w:kern w:val="1"/>
                <w:sz w:val="20"/>
                <w:szCs w:val="20"/>
                <w:lang w:eastAsia="zh-CN"/>
              </w:rPr>
              <w:t>energią elektryczną</w:t>
            </w:r>
            <w:r w:rsidRPr="008F7B0C">
              <w:rPr>
                <w:rFonts w:eastAsia="Times New Roman" w:cstheme="minorHAnsi"/>
                <w:kern w:val="1"/>
                <w:sz w:val="20"/>
                <w:szCs w:val="20"/>
                <w:lang w:eastAsia="zh-CN"/>
              </w:rPr>
              <w:t xml:space="preserve"> wydaną przez Prezesa Urzędu Regulacji Energetyki o numerze …........................ ważną do dnia …...............................</w:t>
            </w:r>
          </w:p>
          <w:p w14:paraId="71770D5D" w14:textId="2C46DBA9" w:rsidR="001836AC" w:rsidRPr="008F7B0C" w:rsidRDefault="00565E6A" w:rsidP="00506467">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8F7B0C">
              <w:rPr>
                <w:rFonts w:eastAsia="Times New Roman" w:cstheme="minorHAnsi"/>
                <w:kern w:val="1"/>
                <w:sz w:val="20"/>
                <w:szCs w:val="20"/>
                <w:lang w:eastAsia="zh-CN"/>
              </w:rPr>
              <w:lastRenderedPageBreak/>
              <w:t xml:space="preserve">Oświadczam(-y), że posiadam(-y)obowiązującą co najmniej od dnia złożenia oferty do końca wykonywania przedmiotu zamówienia, </w:t>
            </w:r>
            <w:r w:rsidR="007B244D" w:rsidRPr="008F7B0C">
              <w:rPr>
                <w:rFonts w:eastAsia="Times New Roman" w:cstheme="minorHAnsi"/>
                <w:kern w:val="1"/>
                <w:sz w:val="20"/>
                <w:szCs w:val="20"/>
                <w:lang w:eastAsia="zh-CN"/>
              </w:rPr>
              <w:t xml:space="preserve">Generalną umowę dystrybucyjną </w:t>
            </w:r>
            <w:r w:rsidRPr="008F7B0C">
              <w:rPr>
                <w:rFonts w:eastAsia="Times New Roman" w:cstheme="minorHAnsi"/>
                <w:kern w:val="1"/>
                <w:sz w:val="20"/>
                <w:szCs w:val="20"/>
                <w:lang w:eastAsia="zh-CN"/>
              </w:rPr>
              <w:t xml:space="preserve">zawartą </w:t>
            </w:r>
            <w:r w:rsidRPr="008F7B0C">
              <w:rPr>
                <w:rFonts w:eastAsia="Times New Roman" w:cstheme="minorHAnsi"/>
                <w:b/>
                <w:kern w:val="1"/>
                <w:sz w:val="20"/>
                <w:szCs w:val="20"/>
                <w:lang w:eastAsia="zh-CN"/>
              </w:rPr>
              <w:t>z</w:t>
            </w:r>
            <w:r w:rsidR="00F108C8" w:rsidRPr="008F7B0C">
              <w:rPr>
                <w:rFonts w:eastAsia="Times New Roman" w:cstheme="minorHAnsi"/>
                <w:b/>
                <w:kern w:val="1"/>
                <w:sz w:val="20"/>
                <w:szCs w:val="20"/>
                <w:lang w:eastAsia="zh-CN"/>
              </w:rPr>
              <w:t>e</w:t>
            </w:r>
            <w:r w:rsidRPr="008F7B0C">
              <w:rPr>
                <w:rFonts w:eastAsia="Times New Roman" w:cstheme="minorHAnsi"/>
                <w:b/>
                <w:kern w:val="1"/>
                <w:sz w:val="20"/>
                <w:szCs w:val="20"/>
                <w:lang w:eastAsia="zh-CN"/>
              </w:rPr>
              <w:t xml:space="preserve"> </w:t>
            </w:r>
            <w:r w:rsidR="00F15E31" w:rsidRPr="008F7B0C">
              <w:rPr>
                <w:rFonts w:eastAsia="Times New Roman" w:cstheme="minorHAnsi"/>
                <w:b/>
                <w:kern w:val="1"/>
                <w:sz w:val="20"/>
                <w:szCs w:val="20"/>
                <w:lang w:eastAsia="zh-CN"/>
              </w:rPr>
              <w:t>wszystkimi</w:t>
            </w:r>
            <w:r w:rsidR="00F15E31" w:rsidRPr="008F7B0C">
              <w:rPr>
                <w:rFonts w:eastAsia="Times New Roman" w:cstheme="minorHAnsi"/>
                <w:kern w:val="1"/>
                <w:sz w:val="20"/>
                <w:szCs w:val="20"/>
                <w:lang w:eastAsia="zh-CN"/>
              </w:rPr>
              <w:t xml:space="preserve"> </w:t>
            </w:r>
            <w:r w:rsidRPr="008F7B0C">
              <w:rPr>
                <w:rFonts w:eastAsia="Times New Roman" w:cstheme="minorHAnsi"/>
                <w:kern w:val="1"/>
                <w:sz w:val="20"/>
                <w:szCs w:val="20"/>
                <w:lang w:eastAsia="zh-CN"/>
              </w:rPr>
              <w:t>Ope</w:t>
            </w:r>
            <w:r w:rsidR="00F15E31" w:rsidRPr="008F7B0C">
              <w:rPr>
                <w:rFonts w:eastAsia="Times New Roman" w:cstheme="minorHAnsi"/>
                <w:kern w:val="1"/>
                <w:sz w:val="20"/>
                <w:szCs w:val="20"/>
                <w:lang w:eastAsia="zh-CN"/>
              </w:rPr>
              <w:t>ratorami</w:t>
            </w:r>
            <w:r w:rsidRPr="008F7B0C">
              <w:rPr>
                <w:rFonts w:eastAsia="Times New Roman" w:cstheme="minorHAnsi"/>
                <w:kern w:val="1"/>
                <w:sz w:val="20"/>
                <w:szCs w:val="20"/>
                <w:lang w:eastAsia="zh-CN"/>
              </w:rPr>
              <w:t xml:space="preserve"> </w:t>
            </w:r>
            <w:r w:rsidR="00F15E31" w:rsidRPr="008F7B0C">
              <w:rPr>
                <w:rFonts w:eastAsia="Times New Roman" w:cstheme="minorHAnsi"/>
                <w:kern w:val="1"/>
                <w:sz w:val="20"/>
                <w:szCs w:val="20"/>
                <w:lang w:eastAsia="zh-CN"/>
              </w:rPr>
              <w:t>Systemów Dystrybucyjnych</w:t>
            </w:r>
            <w:r w:rsidR="0048236F" w:rsidRPr="008F7B0C">
              <w:rPr>
                <w:rFonts w:eastAsia="Times New Roman" w:cstheme="minorHAnsi"/>
                <w:kern w:val="1"/>
                <w:sz w:val="20"/>
                <w:szCs w:val="20"/>
                <w:lang w:eastAsia="zh-CN"/>
              </w:rPr>
              <w:t xml:space="preserve"> wskazanym</w:t>
            </w:r>
            <w:r w:rsidR="00594D58" w:rsidRPr="008F7B0C">
              <w:rPr>
                <w:rFonts w:eastAsia="Times New Roman" w:cstheme="minorHAnsi"/>
                <w:kern w:val="1"/>
                <w:sz w:val="20"/>
                <w:szCs w:val="20"/>
                <w:lang w:eastAsia="zh-CN"/>
              </w:rPr>
              <w:t>i</w:t>
            </w:r>
            <w:r w:rsidR="007B244D" w:rsidRPr="008F7B0C">
              <w:rPr>
                <w:rFonts w:eastAsia="Times New Roman" w:cstheme="minorHAnsi"/>
                <w:kern w:val="1"/>
                <w:sz w:val="20"/>
                <w:szCs w:val="20"/>
                <w:lang w:eastAsia="zh-CN"/>
              </w:rPr>
              <w:t xml:space="preserve"> w </w:t>
            </w:r>
            <w:r w:rsidR="007B244D" w:rsidRPr="008F7B0C">
              <w:rPr>
                <w:rFonts w:eastAsia="Times New Roman" w:cstheme="minorHAnsi"/>
                <w:b/>
                <w:kern w:val="1"/>
                <w:sz w:val="20"/>
                <w:szCs w:val="20"/>
                <w:lang w:eastAsia="zh-CN"/>
              </w:rPr>
              <w:t xml:space="preserve">załączniku nr </w:t>
            </w:r>
            <w:r w:rsidR="003365D5" w:rsidRPr="008F7B0C">
              <w:rPr>
                <w:rFonts w:eastAsia="Times New Roman" w:cstheme="minorHAnsi"/>
                <w:b/>
                <w:kern w:val="1"/>
                <w:sz w:val="20"/>
                <w:szCs w:val="20"/>
                <w:lang w:eastAsia="zh-CN"/>
              </w:rPr>
              <w:t>1 do SWZ i załączniku nr 3 do SWZ.</w:t>
            </w:r>
          </w:p>
          <w:p w14:paraId="7F48AD7B" w14:textId="77777777" w:rsidR="00A06694" w:rsidRPr="008F7B0C" w:rsidRDefault="00A06694" w:rsidP="0018060F">
            <w:pPr>
              <w:widowControl w:val="0"/>
              <w:numPr>
                <w:ilvl w:val="0"/>
                <w:numId w:val="15"/>
              </w:numPr>
              <w:tabs>
                <w:tab w:val="left" w:pos="284"/>
                <w:tab w:val="left" w:pos="772"/>
              </w:tabs>
              <w:suppressAutoHyphens w:val="0"/>
              <w:spacing w:before="120"/>
              <w:rPr>
                <w:rFonts w:asciiTheme="minorHAnsi" w:hAnsiTheme="minorHAnsi" w:cstheme="minorHAnsi"/>
                <w:sz w:val="20"/>
                <w:szCs w:val="20"/>
              </w:rPr>
            </w:pPr>
            <w:r w:rsidRPr="008F7B0C">
              <w:rPr>
                <w:rFonts w:asciiTheme="minorHAnsi" w:hAnsiTheme="minorHAnsi" w:cstheme="minorHAnsi"/>
                <w:sz w:val="20"/>
                <w:szCs w:val="20"/>
              </w:rPr>
              <w:t>Oświadczam(-y), że zamówienie wykonam(-y)</w:t>
            </w:r>
            <w:r w:rsidRPr="008F7B0C">
              <w:rPr>
                <w:rFonts w:asciiTheme="minorHAnsi" w:hAnsiTheme="minorHAnsi" w:cstheme="minorHAnsi"/>
                <w:b/>
                <w:sz w:val="20"/>
                <w:szCs w:val="20"/>
              </w:rPr>
              <w:t xml:space="preserve"> samodzielnie*/przy pomocy Podwykonawc</w:t>
            </w:r>
            <w:r w:rsidR="000B4F81" w:rsidRPr="008F7B0C">
              <w:rPr>
                <w:rFonts w:asciiTheme="minorHAnsi" w:hAnsiTheme="minorHAnsi" w:cstheme="minorHAnsi"/>
                <w:b/>
                <w:sz w:val="20"/>
                <w:szCs w:val="20"/>
              </w:rPr>
              <w:t>ów *</w:t>
            </w:r>
            <w:r w:rsidRPr="008F7B0C">
              <w:rPr>
                <w:rFonts w:asciiTheme="minorHAnsi" w:hAnsiTheme="minorHAnsi" w:cstheme="minorHAnsi"/>
                <w:b/>
                <w:sz w:val="20"/>
                <w:szCs w:val="20"/>
              </w:rPr>
              <w:t xml:space="preserve">, </w:t>
            </w:r>
            <w:r w:rsidRPr="008F7B0C">
              <w:rPr>
                <w:rFonts w:asciiTheme="minorHAnsi" w:hAnsiTheme="minorHAnsi" w:cstheme="minorHAnsi"/>
                <w:sz w:val="20"/>
                <w:szCs w:val="20"/>
              </w:rPr>
              <w:t>którym zamierzam(-y) powierzyć wykonanie następującej części zamówienia:</w:t>
            </w:r>
          </w:p>
          <w:tbl>
            <w:tblPr>
              <w:tblW w:w="8695" w:type="dxa"/>
              <w:tblInd w:w="767" w:type="dxa"/>
              <w:tblLayout w:type="fixed"/>
              <w:tblLook w:val="0000" w:firstRow="0" w:lastRow="0" w:firstColumn="0" w:lastColumn="0" w:noHBand="0" w:noVBand="0"/>
            </w:tblPr>
            <w:tblGrid>
              <w:gridCol w:w="4111"/>
              <w:gridCol w:w="4584"/>
            </w:tblGrid>
            <w:tr w:rsidR="00A06694" w:rsidRPr="008F7B0C" w14:paraId="6F514677" w14:textId="77777777" w:rsidTr="0018060F">
              <w:tc>
                <w:tcPr>
                  <w:tcW w:w="4111" w:type="dxa"/>
                  <w:tcBorders>
                    <w:top w:val="single" w:sz="4" w:space="0" w:color="000000"/>
                    <w:left w:val="single" w:sz="4" w:space="0" w:color="000000"/>
                    <w:bottom w:val="single" w:sz="4" w:space="0" w:color="000000"/>
                  </w:tcBorders>
                  <w:shd w:val="clear" w:color="auto" w:fill="auto"/>
                </w:tcPr>
                <w:p w14:paraId="22343BE6" w14:textId="77777777" w:rsidR="00A06694" w:rsidRPr="008F7B0C" w:rsidRDefault="00A06694" w:rsidP="00F35905">
                  <w:pPr>
                    <w:widowControl w:val="0"/>
                    <w:suppressAutoHyphens w:val="0"/>
                    <w:spacing w:before="120" w:after="120"/>
                    <w:ind w:left="720"/>
                    <w:rPr>
                      <w:rFonts w:asciiTheme="minorHAnsi" w:hAnsiTheme="minorHAnsi" w:cstheme="minorHAnsi"/>
                      <w:sz w:val="20"/>
                      <w:szCs w:val="20"/>
                    </w:rPr>
                  </w:pPr>
                  <w:r w:rsidRPr="008F7B0C">
                    <w:rPr>
                      <w:rFonts w:asciiTheme="minorHAnsi" w:hAnsiTheme="minorHAnsi" w:cstheme="minorHAnsi"/>
                      <w:b/>
                      <w:sz w:val="20"/>
                      <w:szCs w:val="20"/>
                    </w:rPr>
                    <w:t>NAZWA I SIEDZIBA PODWYKONAWCY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48EAB5E7" w14:textId="77777777" w:rsidR="00A06694" w:rsidRPr="008F7B0C" w:rsidRDefault="00F35905" w:rsidP="00F35905">
                  <w:pPr>
                    <w:tabs>
                      <w:tab w:val="left" w:pos="9000"/>
                    </w:tabs>
                    <w:spacing w:before="120" w:after="120"/>
                    <w:ind w:left="720"/>
                    <w:rPr>
                      <w:rFonts w:asciiTheme="minorHAnsi" w:hAnsiTheme="minorHAnsi" w:cstheme="minorHAnsi"/>
                      <w:sz w:val="20"/>
                      <w:szCs w:val="20"/>
                    </w:rPr>
                  </w:pPr>
                  <w:r w:rsidRPr="008F7B0C">
                    <w:rPr>
                      <w:rFonts w:asciiTheme="minorHAnsi" w:hAnsiTheme="minorHAnsi" w:cstheme="minorHAnsi"/>
                      <w:b/>
                      <w:sz w:val="20"/>
                      <w:szCs w:val="20"/>
                    </w:rPr>
                    <w:t>Z</w:t>
                  </w:r>
                  <w:r w:rsidR="00A06694" w:rsidRPr="008F7B0C">
                    <w:rPr>
                      <w:rFonts w:asciiTheme="minorHAnsi" w:hAnsiTheme="minorHAnsi" w:cstheme="minorHAnsi"/>
                      <w:b/>
                      <w:sz w:val="20"/>
                      <w:szCs w:val="20"/>
                    </w:rPr>
                    <w:t>AKRES ZLECANY PODWYKONAWCY</w:t>
                  </w:r>
                </w:p>
              </w:tc>
            </w:tr>
            <w:tr w:rsidR="00A06694" w:rsidRPr="008F7B0C" w14:paraId="32911C5E" w14:textId="77777777" w:rsidTr="0018060F">
              <w:trPr>
                <w:trHeight w:val="365"/>
              </w:trPr>
              <w:tc>
                <w:tcPr>
                  <w:tcW w:w="4111" w:type="dxa"/>
                  <w:tcBorders>
                    <w:top w:val="single" w:sz="4" w:space="0" w:color="000000"/>
                    <w:left w:val="single" w:sz="4" w:space="0" w:color="000000"/>
                    <w:bottom w:val="single" w:sz="4" w:space="0" w:color="000000"/>
                  </w:tcBorders>
                  <w:shd w:val="clear" w:color="auto" w:fill="auto"/>
                </w:tcPr>
                <w:p w14:paraId="1C09447C" w14:textId="77777777" w:rsidR="00A06694" w:rsidRPr="008F7B0C" w:rsidRDefault="00A06694" w:rsidP="00F35905">
                  <w:pPr>
                    <w:pStyle w:val="Bezodstpw1"/>
                    <w:snapToGrid w:val="0"/>
                    <w:spacing w:before="120" w:after="120"/>
                    <w:ind w:left="720"/>
                    <w:jc w:val="both"/>
                    <w:rPr>
                      <w:rFonts w:asciiTheme="minorHAnsi" w:hAnsiTheme="minorHAnsi" w:cstheme="minorHAnsi"/>
                      <w:sz w:val="20"/>
                      <w:szCs w:val="20"/>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2A950943" w14:textId="77777777" w:rsidR="00A06694" w:rsidRPr="008F7B0C"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7E1CB0" w14:textId="48824173" w:rsidR="00A06694" w:rsidRPr="008F7B0C"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Oświadczam(-y), że akceptuję(-jemy) istotne </w:t>
            </w:r>
            <w:r w:rsidR="001836AC" w:rsidRPr="008F7B0C">
              <w:rPr>
                <w:rFonts w:asciiTheme="minorHAnsi" w:hAnsiTheme="minorHAnsi" w:cstheme="minorHAnsi"/>
                <w:sz w:val="20"/>
                <w:szCs w:val="20"/>
              </w:rPr>
              <w:t>postanowienia umowy zawarte w S</w:t>
            </w:r>
            <w:r w:rsidRPr="008F7B0C">
              <w:rPr>
                <w:rFonts w:asciiTheme="minorHAnsi" w:hAnsiTheme="minorHAnsi" w:cstheme="minorHAnsi"/>
                <w:sz w:val="20"/>
                <w:szCs w:val="20"/>
              </w:rPr>
              <w:t xml:space="preserve">WZ i zobowiązuję  (-jemy) się, w przypadku wyboru mojej(naszej) oferty, do zawarcia umowy na warunkach wymienionych </w:t>
            </w:r>
            <w:r w:rsidR="000D6FE0">
              <w:rPr>
                <w:rFonts w:asciiTheme="minorHAnsi" w:hAnsiTheme="minorHAnsi" w:cstheme="minorHAnsi"/>
                <w:sz w:val="20"/>
                <w:szCs w:val="20"/>
              </w:rPr>
              <w:br/>
            </w:r>
            <w:r w:rsidRPr="008F7B0C">
              <w:rPr>
                <w:rFonts w:asciiTheme="minorHAnsi" w:hAnsiTheme="minorHAnsi" w:cstheme="minorHAnsi"/>
                <w:sz w:val="20"/>
                <w:szCs w:val="20"/>
              </w:rPr>
              <w:t xml:space="preserve">w </w:t>
            </w:r>
            <w:r w:rsidR="001836AC" w:rsidRPr="008F7B0C">
              <w:rPr>
                <w:rFonts w:asciiTheme="minorHAnsi" w:hAnsiTheme="minorHAnsi" w:cstheme="minorHAnsi"/>
                <w:sz w:val="20"/>
                <w:szCs w:val="20"/>
              </w:rPr>
              <w:t xml:space="preserve">projektowanych </w:t>
            </w:r>
            <w:r w:rsidRPr="008F7B0C">
              <w:rPr>
                <w:rFonts w:asciiTheme="minorHAnsi" w:hAnsiTheme="minorHAnsi" w:cstheme="minorHAnsi"/>
                <w:sz w:val="20"/>
                <w:szCs w:val="20"/>
              </w:rPr>
              <w:t>postanowieniach umowy, w miejscu i terminie wyznaczonym przez Zamawiającego</w:t>
            </w:r>
            <w:r w:rsidR="003C61D1">
              <w:rPr>
                <w:rFonts w:asciiTheme="minorHAnsi" w:hAnsiTheme="minorHAnsi" w:cstheme="minorHAnsi"/>
                <w:sz w:val="20"/>
                <w:szCs w:val="20"/>
              </w:rPr>
              <w:t xml:space="preserve"> lub Nabywcę</w:t>
            </w:r>
            <w:r w:rsidRPr="008F7B0C">
              <w:rPr>
                <w:rFonts w:asciiTheme="minorHAnsi" w:hAnsiTheme="minorHAnsi" w:cstheme="minorHAnsi"/>
                <w:sz w:val="20"/>
                <w:szCs w:val="20"/>
              </w:rPr>
              <w:t>.</w:t>
            </w:r>
          </w:p>
          <w:p w14:paraId="46B7A867" w14:textId="4DC556B6" w:rsidR="00D72A47" w:rsidRPr="00404A10" w:rsidRDefault="00A06694" w:rsidP="00404A10">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Informuję(-jemy), że wybór przedmiotowej oferty</w:t>
            </w:r>
            <w:r w:rsidRPr="008F7B0C">
              <w:rPr>
                <w:rFonts w:asciiTheme="minorHAnsi" w:hAnsiTheme="minorHAnsi" w:cstheme="minorHAnsi"/>
                <w:b/>
                <w:sz w:val="20"/>
                <w:szCs w:val="20"/>
              </w:rPr>
              <w:t xml:space="preserve"> będzie*/nie będzie* </w:t>
            </w:r>
            <w:r w:rsidRPr="008F7B0C">
              <w:rPr>
                <w:rFonts w:asciiTheme="minorHAnsi" w:hAnsiTheme="minorHAnsi" w:cstheme="minorHAnsi"/>
                <w:sz w:val="20"/>
                <w:szCs w:val="20"/>
              </w:rPr>
              <w:t xml:space="preserve">prowadzić do powstania </w:t>
            </w:r>
            <w:r w:rsidR="000D6FE0">
              <w:rPr>
                <w:rFonts w:asciiTheme="minorHAnsi" w:hAnsiTheme="minorHAnsi" w:cstheme="minorHAnsi"/>
                <w:sz w:val="20"/>
                <w:szCs w:val="20"/>
              </w:rPr>
              <w:br/>
            </w:r>
            <w:r w:rsidRPr="008F7B0C">
              <w:rPr>
                <w:rFonts w:asciiTheme="minorHAnsi" w:hAnsiTheme="minorHAnsi" w:cstheme="minorHAnsi"/>
                <w:sz w:val="20"/>
                <w:szCs w:val="20"/>
              </w:rPr>
              <w:t xml:space="preserve">u </w:t>
            </w:r>
            <w:r w:rsidR="003C61D1">
              <w:rPr>
                <w:rFonts w:asciiTheme="minorHAnsi" w:hAnsiTheme="minorHAnsi" w:cstheme="minorHAnsi"/>
                <w:sz w:val="20"/>
                <w:szCs w:val="20"/>
              </w:rPr>
              <w:t>Nabywcy</w:t>
            </w:r>
            <w:r w:rsidR="003C61D1" w:rsidRPr="008F7B0C">
              <w:rPr>
                <w:rFonts w:asciiTheme="minorHAnsi" w:hAnsiTheme="minorHAnsi" w:cstheme="minorHAnsi"/>
                <w:sz w:val="20"/>
                <w:szCs w:val="20"/>
              </w:rPr>
              <w:t xml:space="preserve"> </w:t>
            </w:r>
            <w:r w:rsidRPr="008F7B0C">
              <w:rPr>
                <w:rFonts w:asciiTheme="minorHAnsi" w:hAnsiTheme="minorHAnsi" w:cstheme="minorHAnsi"/>
                <w:sz w:val="20"/>
                <w:szCs w:val="20"/>
              </w:rPr>
              <w:t>obowiązku podatkowego.</w:t>
            </w:r>
          </w:p>
          <w:p w14:paraId="16F22B98" w14:textId="269C5EB5" w:rsidR="00A06694" w:rsidRPr="008F7B0C" w:rsidRDefault="00A06694" w:rsidP="00F35905">
            <w:pPr>
              <w:widowControl w:val="0"/>
              <w:numPr>
                <w:ilvl w:val="0"/>
                <w:numId w:val="15"/>
              </w:numPr>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Jeżeli taki obowiązek powstanie u </w:t>
            </w:r>
            <w:r w:rsidR="003C61D1">
              <w:rPr>
                <w:rFonts w:asciiTheme="minorHAnsi" w:hAnsiTheme="minorHAnsi" w:cstheme="minorHAnsi"/>
                <w:sz w:val="20"/>
                <w:szCs w:val="20"/>
              </w:rPr>
              <w:t>Nabywcy</w:t>
            </w:r>
            <w:r w:rsidR="003C61D1" w:rsidRPr="008F7B0C">
              <w:rPr>
                <w:rFonts w:asciiTheme="minorHAnsi" w:hAnsiTheme="minorHAnsi" w:cstheme="minorHAnsi"/>
                <w:sz w:val="20"/>
                <w:szCs w:val="20"/>
              </w:rPr>
              <w:t xml:space="preserve"> </w:t>
            </w:r>
            <w:r w:rsidRPr="008F7B0C">
              <w:rPr>
                <w:rFonts w:asciiTheme="minorHAnsi" w:hAnsiTheme="minorHAnsi" w:cstheme="minorHAnsi"/>
                <w:sz w:val="20"/>
                <w:szCs w:val="20"/>
              </w:rPr>
              <w:t>informuję(-jemy), iż dotyczy on:</w:t>
            </w:r>
          </w:p>
          <w:tbl>
            <w:tblPr>
              <w:tblW w:w="8333" w:type="dxa"/>
              <w:tblInd w:w="655" w:type="dxa"/>
              <w:tblLayout w:type="fixed"/>
              <w:tblLook w:val="0000" w:firstRow="0" w:lastRow="0" w:firstColumn="0" w:lastColumn="0" w:noHBand="0" w:noVBand="0"/>
            </w:tblPr>
            <w:tblGrid>
              <w:gridCol w:w="650"/>
              <w:gridCol w:w="3006"/>
              <w:gridCol w:w="2693"/>
              <w:gridCol w:w="1984"/>
            </w:tblGrid>
            <w:tr w:rsidR="008704D4" w:rsidRPr="008704D4" w14:paraId="04677B0C" w14:textId="01579E63" w:rsidTr="00CB7E96">
              <w:tc>
                <w:tcPr>
                  <w:tcW w:w="650" w:type="dxa"/>
                  <w:tcBorders>
                    <w:top w:val="single" w:sz="4" w:space="0" w:color="000000"/>
                    <w:left w:val="single" w:sz="4" w:space="0" w:color="000000"/>
                    <w:bottom w:val="single" w:sz="4" w:space="0" w:color="000000"/>
                  </w:tcBorders>
                  <w:shd w:val="clear" w:color="auto" w:fill="auto"/>
                </w:tcPr>
                <w:p w14:paraId="637F1366" w14:textId="77777777" w:rsidR="008F7B0C" w:rsidRPr="008F7B0C" w:rsidRDefault="008F7B0C" w:rsidP="00F35905">
                  <w:pPr>
                    <w:widowControl w:val="0"/>
                    <w:spacing w:before="120" w:after="120"/>
                    <w:ind w:left="117"/>
                    <w:rPr>
                      <w:rFonts w:asciiTheme="minorHAnsi" w:hAnsiTheme="minorHAnsi" w:cstheme="minorHAnsi"/>
                      <w:sz w:val="20"/>
                      <w:szCs w:val="20"/>
                    </w:rPr>
                  </w:pPr>
                  <w:r w:rsidRPr="008F7B0C">
                    <w:rPr>
                      <w:rFonts w:asciiTheme="minorHAnsi" w:hAnsiTheme="minorHAnsi" w:cstheme="minorHAnsi"/>
                      <w:sz w:val="20"/>
                      <w:szCs w:val="20"/>
                    </w:rPr>
                    <w:t>Lp.</w:t>
                  </w:r>
                </w:p>
              </w:tc>
              <w:tc>
                <w:tcPr>
                  <w:tcW w:w="3006" w:type="dxa"/>
                  <w:tcBorders>
                    <w:top w:val="single" w:sz="4" w:space="0" w:color="000000"/>
                    <w:left w:val="single" w:sz="4" w:space="0" w:color="000000"/>
                    <w:bottom w:val="single" w:sz="4" w:space="0" w:color="000000"/>
                  </w:tcBorders>
                  <w:shd w:val="clear" w:color="auto" w:fill="auto"/>
                </w:tcPr>
                <w:p w14:paraId="1D181E34" w14:textId="4D0BE371" w:rsidR="008F7B0C" w:rsidRPr="008F7B0C" w:rsidRDefault="008F7B0C" w:rsidP="00CB7E96">
                  <w:pPr>
                    <w:widowControl w:val="0"/>
                    <w:spacing w:before="120" w:after="120"/>
                    <w:ind w:left="-79"/>
                    <w:rPr>
                      <w:rFonts w:asciiTheme="minorHAnsi" w:hAnsiTheme="minorHAnsi" w:cstheme="minorHAnsi"/>
                      <w:sz w:val="20"/>
                      <w:szCs w:val="20"/>
                    </w:rPr>
                  </w:pPr>
                  <w:r w:rsidRPr="008F7B0C">
                    <w:rPr>
                      <w:rFonts w:asciiTheme="minorHAnsi" w:hAnsiTheme="minorHAnsi" w:cstheme="minorHAnsi"/>
                      <w:sz w:val="20"/>
                      <w:szCs w:val="20"/>
                    </w:rPr>
                    <w:t>Nazwa (rodzaj)</w:t>
                  </w:r>
                  <w:r w:rsidRPr="008F7B0C">
                    <w:rPr>
                      <w:rFonts w:asciiTheme="minorHAnsi" w:hAnsiTheme="minorHAnsi" w:cstheme="minorHAnsi"/>
                      <w:color w:val="FF0000"/>
                      <w:sz w:val="20"/>
                      <w:szCs w:val="20"/>
                    </w:rPr>
                    <w:t xml:space="preserve"> </w:t>
                  </w:r>
                  <w:r w:rsidRPr="008704D4">
                    <w:rPr>
                      <w:rFonts w:asciiTheme="minorHAnsi" w:hAnsiTheme="minorHAnsi" w:cstheme="minorHAnsi"/>
                      <w:color w:val="000000" w:themeColor="text1"/>
                      <w:sz w:val="20"/>
                      <w:szCs w:val="20"/>
                    </w:rPr>
                    <w:t>usługi</w:t>
                  </w:r>
                  <w:r w:rsidRPr="008F7B0C">
                    <w:rPr>
                      <w:rFonts w:asciiTheme="minorHAnsi" w:hAnsiTheme="minorHAnsi" w:cstheme="minorHAnsi"/>
                      <w:color w:val="000000" w:themeColor="text1"/>
                      <w:sz w:val="20"/>
                      <w:szCs w:val="20"/>
                    </w:rPr>
                    <w:t xml:space="preserve"> i/lub towaru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4B64D1" w14:textId="77777777" w:rsidR="008F7B0C" w:rsidRPr="008F7B0C" w:rsidRDefault="008F7B0C" w:rsidP="00CB7E96">
                  <w:pPr>
                    <w:widowControl w:val="0"/>
                    <w:spacing w:before="120" w:after="120"/>
                    <w:ind w:left="-79"/>
                    <w:rPr>
                      <w:rFonts w:asciiTheme="minorHAnsi" w:hAnsiTheme="minorHAnsi" w:cstheme="minorHAnsi"/>
                      <w:sz w:val="20"/>
                      <w:szCs w:val="20"/>
                    </w:rPr>
                  </w:pPr>
                  <w:r w:rsidRPr="008F7B0C">
                    <w:rPr>
                      <w:rFonts w:asciiTheme="minorHAnsi" w:hAnsiTheme="minorHAnsi" w:cstheme="minorHAnsi"/>
                      <w:sz w:val="20"/>
                      <w:szCs w:val="20"/>
                    </w:rPr>
                    <w:t>Wartość bez kwoty podatku</w:t>
                  </w:r>
                </w:p>
              </w:tc>
              <w:tc>
                <w:tcPr>
                  <w:tcW w:w="1984" w:type="dxa"/>
                  <w:tcBorders>
                    <w:top w:val="single" w:sz="4" w:space="0" w:color="000000"/>
                    <w:left w:val="single" w:sz="4" w:space="0" w:color="000000"/>
                    <w:bottom w:val="single" w:sz="4" w:space="0" w:color="000000"/>
                    <w:right w:val="single" w:sz="4" w:space="0" w:color="000000"/>
                  </w:tcBorders>
                </w:tcPr>
                <w:p w14:paraId="1963E015" w14:textId="1DAA0FF5" w:rsidR="008F7B0C" w:rsidRPr="008704D4" w:rsidRDefault="008F7B0C" w:rsidP="00CB7E96">
                  <w:pPr>
                    <w:widowControl w:val="0"/>
                    <w:spacing w:before="120" w:after="120"/>
                    <w:ind w:left="-79"/>
                    <w:rPr>
                      <w:rFonts w:asciiTheme="minorHAnsi" w:hAnsiTheme="minorHAnsi" w:cstheme="minorHAnsi"/>
                      <w:sz w:val="20"/>
                      <w:szCs w:val="20"/>
                    </w:rPr>
                  </w:pPr>
                  <w:r w:rsidRPr="008704D4">
                    <w:rPr>
                      <w:rFonts w:asciiTheme="minorHAnsi" w:hAnsiTheme="minorHAnsi" w:cstheme="minorHAnsi"/>
                      <w:sz w:val="20"/>
                      <w:szCs w:val="20"/>
                    </w:rPr>
                    <w:t>Stawka podatku VAT</w:t>
                  </w:r>
                </w:p>
              </w:tc>
            </w:tr>
            <w:tr w:rsidR="008F7B0C" w:rsidRPr="008F7B0C" w14:paraId="76267977" w14:textId="6BF13363" w:rsidTr="00CB7E96">
              <w:trPr>
                <w:trHeight w:val="555"/>
              </w:trPr>
              <w:tc>
                <w:tcPr>
                  <w:tcW w:w="650" w:type="dxa"/>
                  <w:tcBorders>
                    <w:top w:val="single" w:sz="4" w:space="0" w:color="000000"/>
                    <w:left w:val="single" w:sz="4" w:space="0" w:color="000000"/>
                    <w:bottom w:val="single" w:sz="4" w:space="0" w:color="000000"/>
                  </w:tcBorders>
                  <w:shd w:val="clear" w:color="auto" w:fill="auto"/>
                </w:tcPr>
                <w:p w14:paraId="10E83C07" w14:textId="77777777" w:rsidR="008F7B0C" w:rsidRPr="008F7B0C" w:rsidRDefault="008F7B0C" w:rsidP="00F35905">
                  <w:pPr>
                    <w:widowControl w:val="0"/>
                    <w:spacing w:before="120" w:after="120"/>
                    <w:ind w:left="117"/>
                    <w:rPr>
                      <w:rFonts w:asciiTheme="minorHAnsi" w:hAnsiTheme="minorHAnsi" w:cstheme="minorHAnsi"/>
                      <w:sz w:val="20"/>
                      <w:szCs w:val="20"/>
                    </w:rPr>
                  </w:pPr>
                  <w:r w:rsidRPr="008F7B0C">
                    <w:rPr>
                      <w:rFonts w:asciiTheme="minorHAnsi" w:hAnsiTheme="minorHAnsi" w:cstheme="minorHAnsi"/>
                      <w:sz w:val="20"/>
                      <w:szCs w:val="20"/>
                    </w:rPr>
                    <w:t>1</w:t>
                  </w:r>
                </w:p>
              </w:tc>
              <w:tc>
                <w:tcPr>
                  <w:tcW w:w="3006" w:type="dxa"/>
                  <w:tcBorders>
                    <w:top w:val="single" w:sz="4" w:space="0" w:color="000000"/>
                    <w:left w:val="single" w:sz="4" w:space="0" w:color="000000"/>
                    <w:bottom w:val="single" w:sz="4" w:space="0" w:color="000000"/>
                  </w:tcBorders>
                  <w:shd w:val="clear" w:color="auto" w:fill="auto"/>
                </w:tcPr>
                <w:p w14:paraId="385382A7" w14:textId="77777777" w:rsidR="008F7B0C" w:rsidRPr="008F7B0C" w:rsidRDefault="008F7B0C" w:rsidP="00F35905">
                  <w:pPr>
                    <w:widowControl w:val="0"/>
                    <w:snapToGrid w:val="0"/>
                    <w:spacing w:before="120" w:after="120"/>
                    <w:ind w:left="720"/>
                    <w:jc w:val="both"/>
                    <w:rPr>
                      <w:rFonts w:asciiTheme="minorHAnsi" w:eastAsia="Bookman Old Style"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C81DA7" w14:textId="77777777" w:rsidR="008F7B0C" w:rsidRPr="008F7B0C" w:rsidRDefault="008F7B0C" w:rsidP="00F35905">
                  <w:pPr>
                    <w:widowControl w:val="0"/>
                    <w:snapToGrid w:val="0"/>
                    <w:spacing w:before="120" w:after="120"/>
                    <w:ind w:left="720"/>
                    <w:jc w:val="both"/>
                    <w:rPr>
                      <w:rFonts w:asciiTheme="minorHAnsi" w:eastAsia="Bookman Old Style"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F4D4887" w14:textId="77777777" w:rsidR="008F7B0C" w:rsidRPr="00CB7E96" w:rsidRDefault="008F7B0C" w:rsidP="00F35905">
                  <w:pPr>
                    <w:widowControl w:val="0"/>
                    <w:snapToGrid w:val="0"/>
                    <w:spacing w:before="120" w:after="120"/>
                    <w:ind w:left="720"/>
                    <w:jc w:val="both"/>
                    <w:rPr>
                      <w:rFonts w:asciiTheme="minorHAnsi" w:eastAsia="Bookman Old Style" w:hAnsiTheme="minorHAnsi" w:cstheme="minorHAnsi"/>
                      <w:color w:val="00B050"/>
                      <w:sz w:val="20"/>
                      <w:szCs w:val="20"/>
                    </w:rPr>
                  </w:pPr>
                </w:p>
              </w:tc>
            </w:tr>
          </w:tbl>
          <w:p w14:paraId="3D0EB65A" w14:textId="77777777" w:rsidR="00A741AA" w:rsidRPr="008F7B0C"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Zgodnie z wymogami Zamawiającego, przedstawiam(-y) w załączeniu wymagane oświadczenia  </w:t>
            </w:r>
            <w:r w:rsidR="00C0074A" w:rsidRPr="008F7B0C">
              <w:rPr>
                <w:rFonts w:asciiTheme="minorHAnsi" w:hAnsiTheme="minorHAnsi" w:cstheme="minorHAnsi"/>
                <w:sz w:val="20"/>
                <w:szCs w:val="20"/>
              </w:rPr>
              <w:t>wymienione w S</w:t>
            </w:r>
            <w:r w:rsidRPr="008F7B0C">
              <w:rPr>
                <w:rFonts w:asciiTheme="minorHAnsi" w:hAnsiTheme="minorHAnsi" w:cstheme="minorHAnsi"/>
                <w:sz w:val="20"/>
                <w:szCs w:val="20"/>
              </w:rPr>
              <w:t xml:space="preserve">WZ. </w:t>
            </w:r>
          </w:p>
          <w:p w14:paraId="787678BA" w14:textId="78C58B16" w:rsidR="00B30DB4" w:rsidRPr="008F7B0C"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8F7B0C">
              <w:rPr>
                <w:rFonts w:asciiTheme="minorHAnsi" w:hAnsiTheme="minorHAnsi" w:cstheme="minorHAnsi"/>
                <w:sz w:val="20"/>
                <w:szCs w:val="20"/>
              </w:rPr>
              <w:t>Oświ</w:t>
            </w:r>
            <w:r w:rsidR="00032791" w:rsidRPr="008F7B0C">
              <w:rPr>
                <w:rFonts w:asciiTheme="minorHAnsi" w:hAnsiTheme="minorHAnsi" w:cstheme="minorHAnsi"/>
                <w:sz w:val="20"/>
                <w:szCs w:val="20"/>
              </w:rPr>
              <w:t>adczamy iż nasze dokumenty  KRS/</w:t>
            </w:r>
            <w:r w:rsidRPr="008F7B0C">
              <w:rPr>
                <w:rFonts w:asciiTheme="minorHAnsi" w:hAnsiTheme="minorHAnsi" w:cstheme="minorHAnsi"/>
                <w:sz w:val="20"/>
                <w:szCs w:val="20"/>
              </w:rPr>
              <w:t>CEIDG* są dostępne:</w:t>
            </w:r>
          </w:p>
          <w:p w14:paraId="74027632" w14:textId="22F24C11" w:rsidR="00B30DB4"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za pomocą bezpłatnych i ogólnodostępnych baz danych*,</w:t>
            </w:r>
          </w:p>
          <w:p w14:paraId="1D7D5B78" w14:textId="014CF3F0" w:rsidR="00B30DB4"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są w posiadaniu zamawiającego</w:t>
            </w:r>
            <w:r w:rsidR="00032791" w:rsidRPr="008F7B0C">
              <w:rPr>
                <w:rFonts w:asciiTheme="minorHAnsi" w:hAnsiTheme="minorHAnsi" w:cstheme="minorHAnsi"/>
                <w:sz w:val="20"/>
                <w:szCs w:val="20"/>
                <w:lang w:eastAsia="pl-PL"/>
              </w:rPr>
              <w:t>, ponieważ zostały złożone</w:t>
            </w:r>
            <w:r w:rsidRPr="008F7B0C">
              <w:rPr>
                <w:rFonts w:asciiTheme="minorHAnsi" w:hAnsiTheme="minorHAnsi" w:cstheme="minorHAnsi"/>
                <w:sz w:val="20"/>
                <w:szCs w:val="20"/>
                <w:lang w:eastAsia="pl-PL"/>
              </w:rPr>
              <w:t xml:space="preserve"> w postępowaniu o udzielenie zamówienia publicznego nr sprawy ...............................................*</w:t>
            </w:r>
          </w:p>
          <w:p w14:paraId="6D2AD572" w14:textId="77777777" w:rsidR="00FC4A4C"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są aktualne na dzień składania ofert, są dołączone do oferty*</w:t>
            </w:r>
          </w:p>
          <w:p w14:paraId="1F4B61DD" w14:textId="49835625" w:rsidR="00B30DB4" w:rsidRPr="00510EAF" w:rsidRDefault="00B30DB4" w:rsidP="00F35905">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iCs/>
              </w:rPr>
              <w:t>W przypadku wyboru mojej</w:t>
            </w:r>
            <w:r w:rsidR="00AB700B" w:rsidRPr="008F7B0C">
              <w:rPr>
                <w:rFonts w:asciiTheme="minorHAnsi" w:hAnsiTheme="minorHAnsi" w:cstheme="minorHAnsi"/>
                <w:iCs/>
              </w:rPr>
              <w:t xml:space="preserve"> </w:t>
            </w:r>
            <w:r w:rsidRPr="008F7B0C">
              <w:rPr>
                <w:rFonts w:asciiTheme="minorHAnsi" w:hAnsiTheme="minorHAnsi" w:cstheme="minorHAnsi"/>
                <w:iCs/>
              </w:rPr>
              <w:t xml:space="preserve">(naszej) oferty w trybie przetargu nieograniczonego </w:t>
            </w:r>
            <w:r w:rsidRPr="008F7B0C">
              <w:rPr>
                <w:rFonts w:asciiTheme="minorHAnsi" w:hAnsiTheme="minorHAnsi" w:cstheme="minorHAnsi"/>
                <w:iCs/>
              </w:rPr>
              <w:br/>
              <w:t xml:space="preserve">zobowiązuję(my) się podpisać umowę z </w:t>
            </w:r>
            <w:r w:rsidR="003C61D1">
              <w:rPr>
                <w:rFonts w:asciiTheme="minorHAnsi" w:hAnsiTheme="minorHAnsi" w:cstheme="minorHAnsi"/>
                <w:iCs/>
              </w:rPr>
              <w:t>Nabywcami</w:t>
            </w:r>
            <w:r w:rsidR="003C61D1" w:rsidRPr="008F7B0C">
              <w:rPr>
                <w:rFonts w:asciiTheme="minorHAnsi" w:hAnsiTheme="minorHAnsi" w:cstheme="minorHAnsi"/>
                <w:iCs/>
              </w:rPr>
              <w:t xml:space="preserve"> </w:t>
            </w:r>
            <w:r w:rsidRPr="008F7B0C">
              <w:rPr>
                <w:rFonts w:asciiTheme="minorHAnsi" w:hAnsiTheme="minorHAnsi" w:cstheme="minorHAnsi"/>
                <w:iCs/>
              </w:rPr>
              <w:t xml:space="preserve">wg  wzoru umowy stanowiącego </w:t>
            </w:r>
            <w:r w:rsidR="00C0074A" w:rsidRPr="008F7B0C">
              <w:rPr>
                <w:rFonts w:asciiTheme="minorHAnsi" w:hAnsiTheme="minorHAnsi" w:cstheme="minorHAnsi"/>
                <w:iCs/>
              </w:rPr>
              <w:t xml:space="preserve">Załącznik nr </w:t>
            </w:r>
            <w:r w:rsidR="003365D5" w:rsidRPr="008F7B0C">
              <w:rPr>
                <w:rFonts w:asciiTheme="minorHAnsi" w:hAnsiTheme="minorHAnsi" w:cstheme="minorHAnsi"/>
                <w:iCs/>
              </w:rPr>
              <w:t xml:space="preserve">2 </w:t>
            </w:r>
            <w:r w:rsidR="00C0074A" w:rsidRPr="008F7B0C">
              <w:rPr>
                <w:rFonts w:asciiTheme="minorHAnsi" w:hAnsiTheme="minorHAnsi" w:cstheme="minorHAnsi"/>
                <w:iCs/>
              </w:rPr>
              <w:t>do SWZ</w:t>
            </w:r>
            <w:r w:rsidR="000A74FF" w:rsidRPr="008F7B0C">
              <w:rPr>
                <w:rFonts w:asciiTheme="minorHAnsi" w:hAnsiTheme="minorHAnsi" w:cstheme="minorHAnsi"/>
                <w:iCs/>
              </w:rPr>
              <w:t xml:space="preserve"> </w:t>
            </w:r>
            <w:r w:rsidR="00A51EA8" w:rsidRPr="008F7B0C">
              <w:rPr>
                <w:rFonts w:asciiTheme="minorHAnsi" w:hAnsiTheme="minorHAnsi" w:cstheme="minorHAnsi"/>
                <w:iCs/>
              </w:rPr>
              <w:t xml:space="preserve">i Załącznik nr </w:t>
            </w:r>
            <w:r w:rsidR="003365D5" w:rsidRPr="008F7B0C">
              <w:rPr>
                <w:rFonts w:asciiTheme="minorHAnsi" w:hAnsiTheme="minorHAnsi" w:cstheme="minorHAnsi"/>
                <w:iCs/>
              </w:rPr>
              <w:t>9</w:t>
            </w:r>
            <w:r w:rsidR="00A51EA8" w:rsidRPr="008F7B0C">
              <w:rPr>
                <w:rFonts w:asciiTheme="minorHAnsi" w:hAnsiTheme="minorHAnsi" w:cstheme="minorHAnsi"/>
                <w:iCs/>
              </w:rPr>
              <w:t xml:space="preserve"> do SWZ </w:t>
            </w:r>
            <w:r w:rsidR="000A74FF" w:rsidRPr="008F7B0C">
              <w:rPr>
                <w:rFonts w:asciiTheme="minorHAnsi" w:hAnsiTheme="minorHAnsi" w:cstheme="minorHAnsi"/>
                <w:iCs/>
              </w:rPr>
              <w:t xml:space="preserve">w terminie i miejscu uzgodnionym z </w:t>
            </w:r>
            <w:r w:rsidR="002D00E1" w:rsidRPr="008F7B0C">
              <w:rPr>
                <w:rFonts w:asciiTheme="minorHAnsi" w:hAnsiTheme="minorHAnsi" w:cstheme="minorHAnsi"/>
                <w:iCs/>
              </w:rPr>
              <w:t>Zamawiającym</w:t>
            </w:r>
            <w:r w:rsidR="000A74FF" w:rsidRPr="008F7B0C">
              <w:rPr>
                <w:rFonts w:asciiTheme="minorHAnsi" w:hAnsiTheme="minorHAnsi" w:cstheme="minorHAnsi"/>
                <w:iCs/>
              </w:rPr>
              <w:t>.</w:t>
            </w:r>
          </w:p>
          <w:p w14:paraId="7920D7D5" w14:textId="00E13F6E" w:rsidR="008C5564" w:rsidRPr="00D067ED" w:rsidRDefault="008C5564" w:rsidP="008C5564">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iCs/>
              </w:rPr>
              <w:t xml:space="preserve">W przypadku wyboru mojej (naszej) oferty w trybie przetargu nieograniczonego </w:t>
            </w:r>
            <w:r w:rsidRPr="008F7B0C">
              <w:rPr>
                <w:rFonts w:asciiTheme="minorHAnsi" w:hAnsiTheme="minorHAnsi" w:cstheme="minorHAnsi"/>
                <w:iCs/>
              </w:rPr>
              <w:br/>
              <w:t xml:space="preserve">zobowiązuję(my) się </w:t>
            </w:r>
            <w:r w:rsidR="00A23FAB">
              <w:rPr>
                <w:rFonts w:asciiTheme="minorHAnsi" w:hAnsiTheme="minorHAnsi" w:cstheme="minorHAnsi"/>
                <w:iCs/>
              </w:rPr>
              <w:t>wnieść zabezpieczenie należytego wykonania umowy, zgodnie z SWZ.</w:t>
            </w:r>
          </w:p>
          <w:p w14:paraId="29F6210C" w14:textId="59FA251E" w:rsidR="00A51EA8" w:rsidRPr="008F7B0C" w:rsidRDefault="00A51EA8" w:rsidP="00A51EA8">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rPr>
              <w:t>Numer rachunku bankowego, na które należy zwrócić wadium: .............</w:t>
            </w:r>
            <w:r w:rsidR="00CF1F83">
              <w:rPr>
                <w:rFonts w:asciiTheme="minorHAnsi" w:hAnsiTheme="minorHAnsi" w:cstheme="minorHAnsi"/>
              </w:rPr>
              <w:t>................................</w:t>
            </w:r>
            <w:r w:rsidRPr="008F7B0C">
              <w:rPr>
                <w:rFonts w:asciiTheme="minorHAnsi" w:hAnsiTheme="minorHAnsi" w:cstheme="minorHAnsi"/>
              </w:rPr>
              <w:t>...................... (jeżeli wadium wniesiono w pieniądzu)</w:t>
            </w:r>
          </w:p>
          <w:p w14:paraId="625E80F4" w14:textId="77777777" w:rsidR="00A51EA8" w:rsidRPr="008F7B0C" w:rsidRDefault="00A51EA8" w:rsidP="00A51EA8">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rPr>
              <w:t>Adres e-mail, na który należy złożyć gwarantowi lub poręczycielowi oświadczenie o zwolnieniu wadium: ............................................................................................. (jeżeli wadium wniesiono w formie gwarancji lub poręczenia).</w:t>
            </w:r>
          </w:p>
          <w:p w14:paraId="5E86084D" w14:textId="5887C6B8" w:rsidR="00A51EA8" w:rsidRPr="008F7B0C" w:rsidRDefault="00A51EA8" w:rsidP="005375B9">
            <w:pPr>
              <w:pStyle w:val="PlainText1"/>
              <w:numPr>
                <w:ilvl w:val="0"/>
                <w:numId w:val="15"/>
              </w:numPr>
              <w:suppressAutoHyphens w:val="0"/>
              <w:spacing w:after="60" w:line="276" w:lineRule="auto"/>
              <w:ind w:left="714" w:hanging="357"/>
              <w:jc w:val="both"/>
              <w:rPr>
                <w:rFonts w:asciiTheme="minorHAnsi" w:hAnsiTheme="minorHAnsi" w:cstheme="minorHAnsi"/>
              </w:rPr>
            </w:pPr>
            <w:r w:rsidRPr="008F7B0C">
              <w:rPr>
                <w:rFonts w:asciiTheme="minorHAnsi" w:hAnsiTheme="minorHAnsi" w:cstheme="minorHAnsi"/>
                <w:b/>
              </w:rPr>
              <w:t xml:space="preserve">Zapewnię </w:t>
            </w:r>
            <w:r w:rsidR="003C61D1">
              <w:rPr>
                <w:rFonts w:asciiTheme="minorHAnsi" w:hAnsiTheme="minorHAnsi" w:cstheme="minorHAnsi"/>
                <w:b/>
              </w:rPr>
              <w:t>Nabywc</w:t>
            </w:r>
            <w:r w:rsidR="00631CC8">
              <w:rPr>
                <w:rFonts w:asciiTheme="minorHAnsi" w:hAnsiTheme="minorHAnsi" w:cstheme="minorHAnsi"/>
                <w:b/>
              </w:rPr>
              <w:t>om</w:t>
            </w:r>
            <w:r w:rsidR="003C61D1" w:rsidRPr="008F7B0C">
              <w:rPr>
                <w:rFonts w:asciiTheme="minorHAnsi" w:hAnsiTheme="minorHAnsi" w:cstheme="minorHAnsi"/>
                <w:b/>
              </w:rPr>
              <w:t xml:space="preserve"> </w:t>
            </w:r>
            <w:r w:rsidRPr="008F7B0C">
              <w:rPr>
                <w:rFonts w:asciiTheme="minorHAnsi" w:hAnsiTheme="minorHAnsi" w:cstheme="minorHAnsi"/>
                <w:b/>
              </w:rPr>
              <w:t>całodobowy dostęp do elektronicznego systemu obsługi klienta - „</w:t>
            </w:r>
            <w:proofErr w:type="spellStart"/>
            <w:r w:rsidRPr="008F7B0C">
              <w:rPr>
                <w:rFonts w:asciiTheme="minorHAnsi" w:hAnsiTheme="minorHAnsi" w:cstheme="minorHAnsi"/>
                <w:b/>
              </w:rPr>
              <w:t>eBOK</w:t>
            </w:r>
            <w:proofErr w:type="spellEnd"/>
            <w:r w:rsidRPr="008F7B0C">
              <w:rPr>
                <w:rFonts w:asciiTheme="minorHAnsi" w:hAnsiTheme="minorHAnsi" w:cstheme="minorHAnsi"/>
                <w:b/>
              </w:rPr>
              <w:t xml:space="preserve">” / nie zapewnię </w:t>
            </w:r>
            <w:r w:rsidR="003C61D1">
              <w:rPr>
                <w:rFonts w:asciiTheme="minorHAnsi" w:hAnsiTheme="minorHAnsi" w:cstheme="minorHAnsi"/>
                <w:b/>
              </w:rPr>
              <w:t>Nabywc</w:t>
            </w:r>
            <w:r w:rsidR="00631CC8">
              <w:rPr>
                <w:rFonts w:asciiTheme="minorHAnsi" w:hAnsiTheme="minorHAnsi" w:cstheme="minorHAnsi"/>
                <w:b/>
              </w:rPr>
              <w:t>om</w:t>
            </w:r>
            <w:r w:rsidR="003C61D1" w:rsidRPr="008F7B0C">
              <w:rPr>
                <w:rFonts w:asciiTheme="minorHAnsi" w:hAnsiTheme="minorHAnsi" w:cstheme="minorHAnsi"/>
                <w:b/>
              </w:rPr>
              <w:t xml:space="preserve"> </w:t>
            </w:r>
            <w:r w:rsidRPr="008F7B0C">
              <w:rPr>
                <w:rFonts w:asciiTheme="minorHAnsi" w:hAnsiTheme="minorHAnsi" w:cstheme="minorHAnsi"/>
                <w:b/>
              </w:rPr>
              <w:t>całodobowego dostępu do elektronicznego systemu obsługi klienta - „</w:t>
            </w:r>
            <w:proofErr w:type="spellStart"/>
            <w:r w:rsidRPr="008F7B0C">
              <w:rPr>
                <w:rFonts w:asciiTheme="minorHAnsi" w:hAnsiTheme="minorHAnsi" w:cstheme="minorHAnsi"/>
                <w:b/>
              </w:rPr>
              <w:t>eBOK</w:t>
            </w:r>
            <w:proofErr w:type="spellEnd"/>
            <w:r w:rsidRPr="008F7B0C">
              <w:rPr>
                <w:rFonts w:asciiTheme="minorHAnsi" w:hAnsiTheme="minorHAnsi" w:cstheme="minorHAnsi"/>
                <w:b/>
              </w:rPr>
              <w:t>”</w:t>
            </w:r>
            <w:r w:rsidRPr="008F7B0C">
              <w:rPr>
                <w:rFonts w:asciiTheme="minorHAnsi" w:hAnsiTheme="minorHAnsi" w:cstheme="minorHAnsi"/>
              </w:rPr>
              <w:t xml:space="preserve"> (w przypadku nie skreślenia w pkt. powyżej jednego z oświadczeń Zamawiający uzna, że Wykonawca nie zapewnia dostępu do e-BOK),</w:t>
            </w:r>
          </w:p>
          <w:p w14:paraId="56F94EE2" w14:textId="77777777" w:rsidR="00C16C5B" w:rsidRPr="008F7B0C" w:rsidRDefault="00C16C5B" w:rsidP="005375B9">
            <w:pPr>
              <w:pStyle w:val="PlainText1"/>
              <w:numPr>
                <w:ilvl w:val="0"/>
                <w:numId w:val="15"/>
              </w:numPr>
              <w:suppressAutoHyphens w:val="0"/>
              <w:spacing w:after="60" w:line="276" w:lineRule="auto"/>
              <w:ind w:left="714" w:hanging="357"/>
              <w:jc w:val="both"/>
              <w:rPr>
                <w:rFonts w:asciiTheme="minorHAnsi" w:hAnsiTheme="minorHAnsi" w:cstheme="minorHAnsi"/>
              </w:rPr>
            </w:pPr>
            <w:r w:rsidRPr="008F7B0C">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355416EF" w14:textId="08FB2173" w:rsidR="00C16C5B" w:rsidRPr="008F7B0C" w:rsidRDefault="00322095" w:rsidP="00D72A47">
            <w:pPr>
              <w:numPr>
                <w:ilvl w:val="0"/>
                <w:numId w:val="15"/>
              </w:numPr>
              <w:spacing w:after="60" w:line="276" w:lineRule="auto"/>
              <w:ind w:left="714" w:hanging="357"/>
              <w:jc w:val="both"/>
              <w:rPr>
                <w:rFonts w:asciiTheme="minorHAnsi" w:hAnsiTheme="minorHAnsi" w:cstheme="minorHAnsi"/>
                <w:kern w:val="0"/>
                <w:sz w:val="20"/>
                <w:szCs w:val="20"/>
                <w:lang w:eastAsia="ar-SA"/>
              </w:rPr>
            </w:pPr>
            <w:r w:rsidRPr="008F7B0C">
              <w:rPr>
                <w:rFonts w:asciiTheme="minorHAnsi" w:hAnsiTheme="minorHAnsi" w:cstheme="minorHAnsi"/>
                <w:kern w:val="0"/>
                <w:sz w:val="20"/>
                <w:szCs w:val="20"/>
                <w:lang w:eastAsia="ar-SA"/>
              </w:rPr>
              <w:lastRenderedPageBreak/>
              <w:t xml:space="preserve">Oświadczam(-y), że wszystkie informacje podane w powyższych oświadczeniach są aktualne  i zgodne </w:t>
            </w:r>
            <w:r w:rsidR="00D72A47">
              <w:rPr>
                <w:rFonts w:asciiTheme="minorHAnsi" w:hAnsiTheme="minorHAnsi" w:cstheme="minorHAnsi"/>
                <w:kern w:val="0"/>
                <w:sz w:val="20"/>
                <w:szCs w:val="20"/>
                <w:lang w:eastAsia="ar-SA"/>
              </w:rPr>
              <w:br/>
            </w:r>
            <w:r w:rsidRPr="008F7B0C">
              <w:rPr>
                <w:rFonts w:asciiTheme="minorHAnsi" w:hAnsiTheme="minorHAnsi" w:cstheme="minorHAnsi"/>
                <w:kern w:val="0"/>
                <w:sz w:val="20"/>
                <w:szCs w:val="20"/>
                <w:lang w:eastAsia="ar-SA"/>
              </w:rPr>
              <w:t xml:space="preserve">z prawdą oraz zostały przedstawione z pełną świadomością konsekwencji wprowadzenia Zamawiającego </w:t>
            </w:r>
            <w:r w:rsidR="00D72A47">
              <w:rPr>
                <w:rFonts w:asciiTheme="minorHAnsi" w:hAnsiTheme="minorHAnsi" w:cstheme="minorHAnsi"/>
                <w:kern w:val="0"/>
                <w:sz w:val="20"/>
                <w:szCs w:val="20"/>
                <w:lang w:eastAsia="ar-SA"/>
              </w:rPr>
              <w:br/>
            </w:r>
            <w:r w:rsidRPr="008F7B0C">
              <w:rPr>
                <w:rFonts w:asciiTheme="minorHAnsi" w:hAnsiTheme="minorHAnsi" w:cstheme="minorHAnsi"/>
                <w:kern w:val="0"/>
                <w:sz w:val="20"/>
                <w:szCs w:val="20"/>
                <w:lang w:eastAsia="ar-SA"/>
              </w:rPr>
              <w:t>w błąd przy przedstawianiu informacji.</w:t>
            </w:r>
          </w:p>
          <w:p w14:paraId="760098B3" w14:textId="77777777" w:rsidR="00FC4A4C" w:rsidRPr="008F7B0C" w:rsidRDefault="00FC4A4C" w:rsidP="002D00E1">
            <w:pPr>
              <w:pStyle w:val="PlainText1"/>
              <w:suppressAutoHyphens w:val="0"/>
              <w:spacing w:line="276" w:lineRule="auto"/>
              <w:ind w:left="720"/>
              <w:jc w:val="both"/>
              <w:rPr>
                <w:rFonts w:asciiTheme="minorHAnsi" w:hAnsiTheme="minorHAnsi" w:cstheme="minorHAnsi"/>
                <w:b/>
                <w:i/>
                <w:lang w:eastAsia="pl-PL"/>
              </w:rPr>
            </w:pPr>
          </w:p>
          <w:p w14:paraId="0FEF0EFB" w14:textId="788A6D88" w:rsidR="002D00E1" w:rsidRPr="008F7B0C" w:rsidRDefault="002D00E1" w:rsidP="002D00E1">
            <w:pPr>
              <w:pStyle w:val="PlainText1"/>
              <w:suppressAutoHyphens w:val="0"/>
              <w:spacing w:line="276" w:lineRule="auto"/>
              <w:ind w:left="720"/>
              <w:jc w:val="both"/>
              <w:rPr>
                <w:rFonts w:asciiTheme="minorHAnsi" w:hAnsiTheme="minorHAnsi" w:cstheme="minorHAnsi"/>
                <w:b/>
                <w:lang w:eastAsia="pl-PL"/>
              </w:rPr>
            </w:pPr>
            <w:r w:rsidRPr="008F7B0C">
              <w:rPr>
                <w:rFonts w:asciiTheme="minorHAnsi" w:hAnsiTheme="minorHAnsi" w:cstheme="minorHAnsi"/>
                <w:b/>
                <w:i/>
                <w:lang w:eastAsia="pl-PL"/>
              </w:rPr>
              <w:t>* - niepotrzebne skreślić</w:t>
            </w:r>
          </w:p>
          <w:p w14:paraId="611E61B6" w14:textId="77777777" w:rsidR="00C16C5B" w:rsidRPr="008F7B0C" w:rsidRDefault="00C16C5B" w:rsidP="002D00E1">
            <w:pPr>
              <w:pStyle w:val="PlainText1"/>
              <w:suppressAutoHyphens w:val="0"/>
              <w:spacing w:line="276" w:lineRule="auto"/>
              <w:ind w:left="720"/>
              <w:jc w:val="both"/>
              <w:rPr>
                <w:rFonts w:asciiTheme="minorHAnsi" w:hAnsiTheme="minorHAnsi" w:cstheme="minorHAnsi"/>
                <w:sz w:val="16"/>
                <w:szCs w:val="16"/>
              </w:rPr>
            </w:pPr>
            <w:r w:rsidRPr="008F7B0C">
              <w:rPr>
                <w:rFonts w:asciiTheme="minorHAnsi" w:hAnsiTheme="minorHAnsi" w:cstheme="minorHAnsi"/>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8F7B0C">
              <w:rPr>
                <w:rFonts w:asciiTheme="minorHAnsi" w:hAnsiTheme="minorHAnsi" w:cstheme="minorHAnsi"/>
                <w:b/>
                <w:sz w:val="16"/>
                <w:szCs w:val="16"/>
              </w:rPr>
              <w:t xml:space="preserve">. </w:t>
            </w:r>
            <w:r w:rsidR="008809ED" w:rsidRPr="008F7B0C">
              <w:rPr>
                <w:rFonts w:asciiTheme="minorHAnsi" w:hAnsiTheme="minorHAnsi" w:cstheme="minorHAnsi"/>
                <w:sz w:val="16"/>
                <w:szCs w:val="16"/>
              </w:rPr>
              <w:t xml:space="preserve">patrz: </w:t>
            </w:r>
            <w:r w:rsidR="00405CA1" w:rsidRPr="008F7B0C">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977B9A" w14:textId="77777777" w:rsidR="00B30DB4" w:rsidRPr="008F7B0C" w:rsidRDefault="00B30DB4" w:rsidP="00A05121">
            <w:pPr>
              <w:tabs>
                <w:tab w:val="left" w:pos="459"/>
              </w:tabs>
              <w:jc w:val="both"/>
              <w:rPr>
                <w:rFonts w:asciiTheme="minorHAnsi" w:hAnsiTheme="minorHAnsi" w:cstheme="minorHAnsi"/>
                <w:sz w:val="20"/>
                <w:szCs w:val="20"/>
                <w:lang w:val="cs-CZ" w:eastAsia="pl-PL"/>
              </w:rPr>
            </w:pPr>
          </w:p>
        </w:tc>
      </w:tr>
      <w:tr w:rsidR="00B30DB4" w:rsidRPr="008F7B0C" w14:paraId="15A0E1BB" w14:textId="77777777">
        <w:tc>
          <w:tcPr>
            <w:tcW w:w="9640" w:type="dxa"/>
          </w:tcPr>
          <w:p w14:paraId="2B979785" w14:textId="77777777" w:rsidR="00143C69" w:rsidRPr="008F7B0C"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719C9777" w14:textId="7198F789" w:rsidR="00B30DB4" w:rsidRPr="008F7B0C" w:rsidRDefault="00B30DB4" w:rsidP="006F1641">
            <w:pPr>
              <w:numPr>
                <w:ilvl w:val="0"/>
                <w:numId w:val="19"/>
              </w:numPr>
              <w:suppressAutoHyphens w:val="0"/>
              <w:spacing w:after="40" w:line="240" w:lineRule="auto"/>
              <w:ind w:left="459" w:hanging="357"/>
              <w:rPr>
                <w:rFonts w:asciiTheme="minorHAnsi" w:eastAsia="MS Mincho" w:hAnsiTheme="minorHAnsi" w:cstheme="minorHAnsi"/>
                <w:b/>
                <w:sz w:val="20"/>
                <w:szCs w:val="20"/>
                <w:lang w:eastAsia="pl-PL"/>
              </w:rPr>
            </w:pPr>
            <w:r w:rsidRPr="008F7B0C">
              <w:rPr>
                <w:rFonts w:asciiTheme="minorHAnsi" w:eastAsia="MS Mincho" w:hAnsiTheme="minorHAnsi" w:cstheme="minorHAnsi"/>
                <w:b/>
                <w:sz w:val="20"/>
                <w:szCs w:val="20"/>
                <w:lang w:eastAsia="pl-PL"/>
              </w:rPr>
              <w:t xml:space="preserve">ZASTRZEŻENIE </w:t>
            </w:r>
            <w:r w:rsidR="0059079E" w:rsidRPr="008F7B0C">
              <w:rPr>
                <w:rFonts w:asciiTheme="minorHAnsi" w:eastAsia="MS Mincho" w:hAnsiTheme="minorHAnsi" w:cstheme="minorHAnsi"/>
                <w:b/>
                <w:sz w:val="20"/>
                <w:szCs w:val="20"/>
                <w:lang w:eastAsia="pl-PL"/>
              </w:rPr>
              <w:t>INFORMACJI</w:t>
            </w:r>
          </w:p>
          <w:p w14:paraId="45308B7E" w14:textId="551947A8" w:rsidR="00B30DB4" w:rsidRPr="008F7B0C" w:rsidRDefault="00B11199" w:rsidP="00D82696">
            <w:pPr>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 xml:space="preserve">Niniejszym </w:t>
            </w:r>
            <w:r w:rsidR="00B30DB4" w:rsidRPr="008F7B0C">
              <w:rPr>
                <w:rFonts w:asciiTheme="minorHAnsi" w:eastAsia="MS Mincho" w:hAnsiTheme="minorHAnsi" w:cstheme="minorHAnsi"/>
                <w:sz w:val="20"/>
                <w:szCs w:val="20"/>
                <w:lang w:eastAsia="pl-PL"/>
              </w:rPr>
              <w:t>zastrzegam(-my)</w:t>
            </w:r>
            <w:r w:rsidR="00D82696" w:rsidRPr="008F7B0C">
              <w:rPr>
                <w:rFonts w:asciiTheme="minorHAnsi" w:eastAsia="MS Mincho" w:hAnsiTheme="minorHAnsi" w:cstheme="minorHAnsi"/>
                <w:sz w:val="20"/>
                <w:szCs w:val="20"/>
                <w:lang w:eastAsia="pl-PL"/>
              </w:rPr>
              <w:t>, że następujące</w:t>
            </w:r>
            <w:r w:rsidR="00B30DB4" w:rsidRPr="008F7B0C">
              <w:rPr>
                <w:rFonts w:asciiTheme="minorHAnsi" w:eastAsia="MS Mincho" w:hAnsiTheme="minorHAnsi" w:cstheme="minorHAnsi"/>
                <w:b/>
                <w:sz w:val="20"/>
                <w:szCs w:val="20"/>
                <w:lang w:eastAsia="pl-PL"/>
              </w:rPr>
              <w:t xml:space="preserve"> </w:t>
            </w:r>
            <w:r w:rsidR="00B30DB4" w:rsidRPr="008F7B0C">
              <w:rPr>
                <w:rFonts w:asciiTheme="minorHAnsi" w:eastAsia="MS Mincho" w:hAnsiTheme="minorHAnsi" w:cstheme="minorHAnsi"/>
                <w:sz w:val="20"/>
                <w:szCs w:val="20"/>
                <w:lang w:eastAsia="pl-PL"/>
              </w:rPr>
              <w:t>informacje zawarte w naszej ofercie stanowią tajemnicę przedsiębiorstwa i nie mogą być ujawnione</w:t>
            </w:r>
            <w:r w:rsidR="00D82696" w:rsidRPr="008F7B0C">
              <w:rPr>
                <w:rFonts w:asciiTheme="minorHAnsi" w:eastAsia="MS Mincho" w:hAnsiTheme="minorHAnsi" w:cstheme="minorHAnsi"/>
                <w:sz w:val="20"/>
                <w:szCs w:val="20"/>
                <w:lang w:eastAsia="pl-PL"/>
              </w:rPr>
              <w:t xml:space="preserve"> </w:t>
            </w:r>
            <w:r w:rsidR="00D82696" w:rsidRPr="008F7B0C">
              <w:rPr>
                <w:rFonts w:asciiTheme="minorHAnsi" w:eastAsia="MS Mincho" w:hAnsiTheme="minorHAnsi" w:cstheme="minorHAnsi"/>
                <w:b/>
                <w:sz w:val="20"/>
                <w:szCs w:val="20"/>
                <w:lang w:eastAsia="pl-PL"/>
              </w:rPr>
              <w:t>(</w:t>
            </w:r>
            <w:r w:rsidR="00D82696" w:rsidRPr="008F7B0C">
              <w:rPr>
                <w:rFonts w:asciiTheme="minorHAnsi" w:eastAsia="MS Mincho" w:hAnsiTheme="minorHAnsi" w:cstheme="minorHAnsi"/>
                <w:b/>
                <w:i/>
                <w:sz w:val="20"/>
                <w:szCs w:val="20"/>
                <w:lang w:eastAsia="pl-PL"/>
              </w:rPr>
              <w:t>UWAGA! jeżeli Wykonawca nie zastrzega</w:t>
            </w:r>
            <w:r w:rsidR="0059079E" w:rsidRPr="008F7B0C">
              <w:rPr>
                <w:rFonts w:asciiTheme="minorHAnsi" w:eastAsia="MS Mincho" w:hAnsiTheme="minorHAnsi" w:cstheme="minorHAnsi"/>
                <w:b/>
                <w:i/>
                <w:sz w:val="20"/>
                <w:szCs w:val="20"/>
                <w:lang w:eastAsia="pl-PL"/>
              </w:rPr>
              <w:t xml:space="preserve"> tajemnicy przedsiębiorstwa</w:t>
            </w:r>
            <w:r w:rsidR="00D82696" w:rsidRPr="008F7B0C">
              <w:rPr>
                <w:rFonts w:asciiTheme="minorHAnsi" w:eastAsia="MS Mincho" w:hAnsiTheme="minorHAnsi" w:cstheme="minorHAnsi"/>
                <w:b/>
                <w:i/>
                <w:sz w:val="20"/>
                <w:szCs w:val="20"/>
                <w:lang w:eastAsia="pl-PL"/>
              </w:rPr>
              <w:t>, wpisać NIE DOTYCZY</w:t>
            </w:r>
            <w:r w:rsidR="00D82696" w:rsidRPr="008F7B0C">
              <w:rPr>
                <w:rFonts w:asciiTheme="minorHAnsi" w:eastAsia="MS Mincho" w:hAnsiTheme="minorHAnsi" w:cstheme="minorHAnsi"/>
                <w:b/>
                <w:sz w:val="20"/>
                <w:szCs w:val="20"/>
                <w:lang w:eastAsia="pl-PL"/>
              </w:rPr>
              <w:t>)</w:t>
            </w:r>
            <w:r w:rsidR="00B30DB4" w:rsidRPr="008F7B0C">
              <w:rPr>
                <w:rFonts w:asciiTheme="minorHAnsi" w:eastAsia="MS Mincho" w:hAnsiTheme="minorHAnsi" w:cstheme="minorHAnsi"/>
                <w:sz w:val="20"/>
                <w:szCs w:val="20"/>
                <w:lang w:eastAsia="pl-PL"/>
              </w:rPr>
              <w:t>:</w:t>
            </w:r>
          </w:p>
          <w:p w14:paraId="726430B8" w14:textId="77777777" w:rsidR="00B30DB4" w:rsidRPr="008F7B0C" w:rsidRDefault="00B30DB4"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11D953B3" w14:textId="58757F3D" w:rsidR="00D82696" w:rsidRPr="008F7B0C" w:rsidRDefault="00D82696"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08ADFBC8" w14:textId="733FAB75" w:rsidR="00B30DB4" w:rsidRPr="008F7B0C" w:rsidRDefault="00B30DB4" w:rsidP="00D82696">
            <w:pPr>
              <w:spacing w:after="40" w:line="240" w:lineRule="auto"/>
              <w:contextualSpacing/>
              <w:jc w:val="both"/>
              <w:rPr>
                <w:rFonts w:asciiTheme="minorHAnsi" w:eastAsia="MS Mincho" w:hAnsiTheme="minorHAnsi" w:cstheme="minorHAnsi"/>
                <w:bCs/>
                <w:color w:val="000000"/>
                <w:sz w:val="20"/>
                <w:szCs w:val="20"/>
              </w:rPr>
            </w:pPr>
            <w:r w:rsidRPr="008F7B0C">
              <w:rPr>
                <w:rFonts w:asciiTheme="minorHAnsi" w:eastAsia="MS Mincho" w:hAnsiTheme="minorHAnsi" w:cstheme="minorHAnsi"/>
                <w:color w:val="000000"/>
                <w:sz w:val="20"/>
                <w:szCs w:val="20"/>
                <w:lang w:eastAsia="pl-PL"/>
              </w:rPr>
              <w:t xml:space="preserve">Uzasadnienie </w:t>
            </w:r>
            <w:r w:rsidR="005375B9">
              <w:rPr>
                <w:rFonts w:asciiTheme="minorHAnsi" w:eastAsia="MS Mincho" w:hAnsiTheme="minorHAnsi" w:cstheme="minorHAnsi"/>
                <w:bCs/>
                <w:color w:val="000000"/>
                <w:sz w:val="20"/>
                <w:szCs w:val="20"/>
              </w:rPr>
              <w:t>zastrzeżenia ww. informacji</w:t>
            </w:r>
            <w:r w:rsidRPr="008F7B0C">
              <w:rPr>
                <w:rFonts w:asciiTheme="minorHAnsi" w:eastAsia="MS Mincho" w:hAnsiTheme="minorHAnsi" w:cstheme="minorHAnsi"/>
                <w:bCs/>
                <w:color w:val="000000"/>
                <w:sz w:val="20"/>
                <w:szCs w:val="20"/>
              </w:rPr>
              <w:t xml:space="preserve"> ja</w:t>
            </w:r>
            <w:r w:rsidR="005375B9">
              <w:rPr>
                <w:rFonts w:asciiTheme="minorHAnsi" w:eastAsia="MS Mincho" w:hAnsiTheme="minorHAnsi" w:cstheme="minorHAnsi"/>
                <w:bCs/>
                <w:color w:val="000000"/>
                <w:sz w:val="20"/>
                <w:szCs w:val="20"/>
              </w:rPr>
              <w:t xml:space="preserve">ko tajemnicy przedsiębiorstwa </w:t>
            </w:r>
            <w:r w:rsidRPr="008F7B0C">
              <w:rPr>
                <w:rFonts w:asciiTheme="minorHAnsi" w:eastAsia="MS Mincho" w:hAnsiTheme="minorHAnsi" w:cstheme="minorHAnsi"/>
                <w:bCs/>
                <w:color w:val="000000"/>
                <w:sz w:val="20"/>
                <w:szCs w:val="20"/>
              </w:rPr>
              <w:t>zosta</w:t>
            </w:r>
            <w:r w:rsidR="005375B9">
              <w:rPr>
                <w:rFonts w:asciiTheme="minorHAnsi" w:eastAsia="MS Mincho" w:hAnsiTheme="minorHAnsi" w:cstheme="minorHAnsi"/>
                <w:bCs/>
                <w:color w:val="000000"/>
                <w:sz w:val="20"/>
                <w:szCs w:val="20"/>
              </w:rPr>
              <w:t>ło załączone do naszej</w:t>
            </w:r>
            <w:r w:rsidR="002D00E1" w:rsidRPr="008F7B0C">
              <w:rPr>
                <w:rFonts w:asciiTheme="minorHAnsi" w:eastAsia="MS Mincho" w:hAnsiTheme="minorHAnsi" w:cstheme="minorHAnsi"/>
                <w:bCs/>
                <w:color w:val="000000"/>
                <w:sz w:val="20"/>
                <w:szCs w:val="20"/>
              </w:rPr>
              <w:t xml:space="preserve"> oferty.</w:t>
            </w:r>
          </w:p>
        </w:tc>
      </w:tr>
      <w:tr w:rsidR="00B30DB4" w:rsidRPr="008F7B0C" w14:paraId="19EA1789" w14:textId="77777777">
        <w:tc>
          <w:tcPr>
            <w:tcW w:w="9640" w:type="dxa"/>
          </w:tcPr>
          <w:p w14:paraId="58006DA4" w14:textId="77777777" w:rsidR="00143C69" w:rsidRPr="008F7B0C" w:rsidRDefault="00143C69" w:rsidP="00143C69">
            <w:pPr>
              <w:suppressAutoHyphens w:val="0"/>
              <w:spacing w:line="240" w:lineRule="auto"/>
              <w:ind w:left="102"/>
              <w:rPr>
                <w:rFonts w:asciiTheme="minorHAnsi" w:hAnsiTheme="minorHAnsi" w:cstheme="minorHAnsi"/>
                <w:b/>
                <w:bCs/>
                <w:sz w:val="20"/>
                <w:szCs w:val="20"/>
                <w:lang w:val="cs-CZ" w:eastAsia="pl-PL"/>
              </w:rPr>
            </w:pPr>
          </w:p>
          <w:p w14:paraId="237B1AF3" w14:textId="77777777" w:rsidR="00B30DB4" w:rsidRPr="008F7B0C" w:rsidRDefault="00B30DB4" w:rsidP="006F1641">
            <w:pPr>
              <w:numPr>
                <w:ilvl w:val="0"/>
                <w:numId w:val="19"/>
              </w:numPr>
              <w:suppressAutoHyphens w:val="0"/>
              <w:spacing w:after="120" w:line="240" w:lineRule="auto"/>
              <w:ind w:left="460"/>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SPIS TREŚCI:</w:t>
            </w:r>
          </w:p>
          <w:p w14:paraId="44C5A51C" w14:textId="77777777" w:rsidR="00B30DB4" w:rsidRPr="008F7B0C" w:rsidRDefault="00B30DB4" w:rsidP="00A05121">
            <w:pPr>
              <w:spacing w:after="120"/>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Integralną część oferty stanowią następujące dokumenty:</w:t>
            </w:r>
          </w:p>
          <w:p w14:paraId="6D5BEBED" w14:textId="0BA3645B"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Formularz ofertowy – wg wzoru stanowiącego załącznik nr </w:t>
            </w:r>
            <w:r w:rsidR="00762067">
              <w:rPr>
                <w:rFonts w:asciiTheme="minorHAnsi" w:hAnsiTheme="minorHAnsi" w:cstheme="minorHAnsi"/>
                <w:sz w:val="20"/>
                <w:szCs w:val="20"/>
                <w:lang w:val="cs-CZ" w:eastAsia="pl-PL"/>
              </w:rPr>
              <w:t>4</w:t>
            </w:r>
            <w:r w:rsidR="00762067" w:rsidRPr="008F7B0C">
              <w:rPr>
                <w:rFonts w:asciiTheme="minorHAnsi" w:hAnsiTheme="minorHAnsi" w:cstheme="minorHAnsi"/>
                <w:sz w:val="20"/>
                <w:szCs w:val="20"/>
                <w:lang w:val="cs-CZ" w:eastAsia="pl-PL"/>
              </w:rPr>
              <w:t xml:space="preserve"> </w:t>
            </w:r>
            <w:r w:rsidRPr="008F7B0C">
              <w:rPr>
                <w:rFonts w:asciiTheme="minorHAnsi" w:hAnsiTheme="minorHAnsi" w:cstheme="minorHAnsi"/>
                <w:sz w:val="20"/>
                <w:szCs w:val="20"/>
                <w:lang w:val="cs-CZ" w:eastAsia="pl-PL"/>
              </w:rPr>
              <w:t>do SWZ,</w:t>
            </w:r>
          </w:p>
          <w:p w14:paraId="3A601C4F" w14:textId="519E294E"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w imieniu wykonawcy jest umocowana do jego reprez</w:t>
            </w:r>
            <w:r w:rsidR="00E74B07">
              <w:rPr>
                <w:rFonts w:asciiTheme="minorHAnsi" w:hAnsiTheme="minorHAnsi" w:cstheme="minorHAnsi"/>
                <w:sz w:val="20"/>
                <w:szCs w:val="20"/>
                <w:lang w:val="cs-CZ" w:eastAsia="pl-PL"/>
              </w:rPr>
              <w:t xml:space="preserve">entowania, </w:t>
            </w:r>
          </w:p>
          <w:p w14:paraId="142AD63F" w14:textId="50E35CEF"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Pełnomocnictwo lub inny dokument potwierdzający umocowanie do reprezentowania wykonawcy - jeżeli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 xml:space="preserve">w imieniu wykonawcy działa osoba, której umocowanie do jego reprezentowania nie wynika z dokumentów,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 xml:space="preserve">o których mowa w pkt </w:t>
            </w:r>
            <w:r w:rsidR="00D22798">
              <w:rPr>
                <w:rFonts w:asciiTheme="minorHAnsi" w:hAnsiTheme="minorHAnsi" w:cstheme="minorHAnsi"/>
                <w:sz w:val="20"/>
                <w:szCs w:val="20"/>
                <w:lang w:val="cs-CZ" w:eastAsia="pl-PL"/>
              </w:rPr>
              <w:t>2 powyżej</w:t>
            </w:r>
            <w:r w:rsidRPr="008F7B0C">
              <w:rPr>
                <w:rFonts w:asciiTheme="minorHAnsi" w:hAnsiTheme="minorHAnsi" w:cstheme="minorHAnsi"/>
                <w:sz w:val="20"/>
                <w:szCs w:val="20"/>
                <w:lang w:val="cs-CZ" w:eastAsia="pl-PL"/>
              </w:rPr>
              <w:t xml:space="preserve">. Warunek ten dotyczy również odpowiednio osoby działającej w imieniu wykonawców wspólnie ubiegających się o udzielenie zamówienia publicznego. Pełnomocnictwo to musi w swej treści jednoznacznie wskazywać uprawnienie do podpisania oferty. </w:t>
            </w:r>
          </w:p>
          <w:p w14:paraId="4CCE9DF7" w14:textId="134F0A30" w:rsidR="006D53D3" w:rsidRDefault="00F66AF7" w:rsidP="0052424E">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J</w:t>
            </w:r>
            <w:r w:rsidR="0052424E" w:rsidRPr="008F7B0C">
              <w:rPr>
                <w:rFonts w:asciiTheme="minorHAnsi" w:hAnsiTheme="minorHAnsi" w:cstheme="minorHAnsi"/>
                <w:sz w:val="20"/>
                <w:szCs w:val="20"/>
                <w:lang w:val="cs-CZ" w:eastAsia="pl-PL"/>
              </w:rPr>
              <w:t>ednolity europejski dokument zamówienia (JEDZ)</w:t>
            </w:r>
          </w:p>
          <w:p w14:paraId="4A69F6AB" w14:textId="0CA2C732" w:rsidR="0052424E" w:rsidRPr="008F7B0C" w:rsidRDefault="00F66AF7" w:rsidP="0052424E">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O</w:t>
            </w:r>
            <w:r w:rsidR="005F1D70" w:rsidRPr="00172832">
              <w:rPr>
                <w:rFonts w:asciiTheme="minorHAnsi" w:hAnsiTheme="minorHAnsi" w:cstheme="minorHAnsi"/>
                <w:sz w:val="20"/>
                <w:szCs w:val="20"/>
                <w:lang w:val="cs-CZ" w:eastAsia="pl-PL"/>
              </w:rPr>
              <w:t>świadczenie Wykonawcy o braku podstaw wykluczenia w zakresie, o którym mowa w art. 5k rozporządzenia Rady (UE) Nr 833/2014 z dnia 31 lipca 2014 r.</w:t>
            </w:r>
          </w:p>
          <w:p w14:paraId="5E28D868" w14:textId="6F44073C" w:rsidR="0052424E" w:rsidRPr="008704D4" w:rsidRDefault="009D1569"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Dowód wniesienia wadium.</w:t>
            </w:r>
          </w:p>
          <w:p w14:paraId="60030943" w14:textId="77777777" w:rsidR="008809ED" w:rsidRPr="008F7B0C"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Zastrzeżenie tajemnicy przedsiębiorstwa – jeżeli dotyczy. </w:t>
            </w:r>
          </w:p>
          <w:p w14:paraId="6F87365D" w14:textId="2FC24AAF" w:rsidR="008809ED" w:rsidRPr="008F7B0C"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Inne</w:t>
            </w:r>
            <w:r w:rsidR="00AD24B5" w:rsidRPr="008F7B0C">
              <w:rPr>
                <w:rFonts w:asciiTheme="minorHAnsi" w:hAnsiTheme="minorHAnsi" w:cstheme="minorHAnsi"/>
                <w:sz w:val="20"/>
                <w:szCs w:val="20"/>
                <w:lang w:val="cs-CZ" w:eastAsia="pl-PL"/>
              </w:rPr>
              <w:t>:</w:t>
            </w:r>
          </w:p>
          <w:p w14:paraId="0DFB4947" w14:textId="488DFB93" w:rsidR="00AD24B5"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10AC8C1E" w14:textId="77777777" w:rsidR="00AD24B5"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313D849F" w14:textId="4623E996" w:rsidR="00D1111F"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2015A4E6" w14:textId="2E682899" w:rsidR="00626A45" w:rsidRPr="008F7B0C" w:rsidRDefault="00626A45" w:rsidP="005375B9">
            <w:pPr>
              <w:suppressAutoHyphens w:val="0"/>
              <w:spacing w:after="120" w:line="240" w:lineRule="auto"/>
              <w:ind w:left="100"/>
              <w:jc w:val="both"/>
              <w:rPr>
                <w:rFonts w:asciiTheme="minorHAnsi" w:hAnsiTheme="minorHAnsi" w:cstheme="minorHAnsi"/>
                <w:sz w:val="20"/>
                <w:szCs w:val="20"/>
                <w:lang w:val="cs-CZ" w:eastAsia="pl-PL"/>
              </w:rPr>
            </w:pPr>
            <w:r w:rsidRPr="005375B9">
              <w:rPr>
                <w:rFonts w:asciiTheme="minorHAnsi" w:hAnsiTheme="minorHAnsi" w:cstheme="minorHAnsi"/>
                <w:sz w:val="20"/>
                <w:szCs w:val="22"/>
                <w:lang w:val="cs-CZ" w:eastAsia="pl-PL"/>
              </w:rPr>
              <w:t xml:space="preserve">Jednocześnie wykonawca </w:t>
            </w:r>
            <w:r w:rsidR="002A6363" w:rsidRPr="005375B9">
              <w:rPr>
                <w:rFonts w:asciiTheme="minorHAnsi" w:hAnsiTheme="minorHAnsi" w:cstheme="minorHAnsi"/>
                <w:sz w:val="20"/>
                <w:szCs w:val="22"/>
                <w:lang w:val="cs-CZ" w:eastAsia="pl-PL"/>
              </w:rPr>
              <w:t xml:space="preserve">wskazuje, że </w:t>
            </w:r>
            <w:r w:rsidRPr="005375B9">
              <w:rPr>
                <w:rFonts w:asciiTheme="minorHAnsi" w:hAnsiTheme="minorHAnsi" w:cstheme="minorHAnsi"/>
                <w:sz w:val="20"/>
                <w:szCs w:val="22"/>
                <w:lang w:val="cs-CZ" w:eastAsia="pl-PL"/>
              </w:rPr>
              <w:t>następ</w:t>
            </w:r>
            <w:r w:rsidR="005375B9">
              <w:rPr>
                <w:rFonts w:asciiTheme="minorHAnsi" w:hAnsiTheme="minorHAnsi" w:cstheme="minorHAnsi"/>
                <w:sz w:val="20"/>
                <w:szCs w:val="22"/>
                <w:lang w:val="cs-CZ" w:eastAsia="pl-PL"/>
              </w:rPr>
              <w:t>ujące oświadczenia lub dokument</w:t>
            </w:r>
            <w:r w:rsidR="00EA53D0">
              <w:rPr>
                <w:rFonts w:asciiTheme="minorHAnsi" w:hAnsiTheme="minorHAnsi" w:cstheme="minorHAnsi"/>
                <w:sz w:val="20"/>
                <w:szCs w:val="22"/>
                <w:lang w:val="cs-CZ" w:eastAsia="pl-PL"/>
              </w:rPr>
              <w:t>y</w:t>
            </w:r>
            <w:r w:rsidRPr="005375B9">
              <w:rPr>
                <w:rFonts w:asciiTheme="minorHAnsi" w:hAnsiTheme="minorHAnsi" w:cstheme="minorHAnsi"/>
                <w:sz w:val="20"/>
                <w:szCs w:val="22"/>
                <w:lang w:val="cs-CZ" w:eastAsia="pl-PL"/>
              </w:rPr>
              <w:t xml:space="preserve"> </w:t>
            </w:r>
            <w:r w:rsidR="005375B9" w:rsidRPr="005375B9">
              <w:rPr>
                <w:rFonts w:asciiTheme="minorHAnsi" w:hAnsiTheme="minorHAnsi" w:cstheme="minorHAnsi"/>
                <w:sz w:val="20"/>
                <w:szCs w:val="22"/>
                <w:lang w:val="cs-CZ" w:eastAsia="pl-PL"/>
              </w:rPr>
              <w:t xml:space="preserve">Zamawiający </w:t>
            </w:r>
            <w:r w:rsidR="005375B9" w:rsidRPr="005375B9">
              <w:rPr>
                <w:rFonts w:asciiTheme="minorHAnsi" w:hAnsiTheme="minorHAnsi" w:cstheme="minorHAnsi"/>
                <w:sz w:val="20"/>
                <w:szCs w:val="22"/>
                <w:lang w:eastAsia="pl-PL"/>
              </w:rPr>
              <w:t xml:space="preserve">może uzyskać </w:t>
            </w:r>
            <w:r w:rsidR="00401E0A">
              <w:rPr>
                <w:rFonts w:asciiTheme="minorHAnsi" w:hAnsiTheme="minorHAnsi" w:cstheme="minorHAnsi"/>
                <w:sz w:val="20"/>
                <w:szCs w:val="22"/>
                <w:lang w:eastAsia="pl-PL"/>
              </w:rPr>
              <w:br/>
            </w:r>
            <w:r w:rsidR="005375B9" w:rsidRPr="005375B9">
              <w:rPr>
                <w:rFonts w:asciiTheme="minorHAnsi" w:hAnsiTheme="minorHAnsi" w:cstheme="minorHAnsi"/>
                <w:sz w:val="20"/>
                <w:szCs w:val="22"/>
                <w:lang w:eastAsia="pl-PL"/>
              </w:rPr>
              <w:t xml:space="preserve">za pomocą bezpłatnych i ogólnodostępnych baz </w:t>
            </w:r>
            <w:r w:rsidR="005375B9" w:rsidRPr="00EA53D0">
              <w:rPr>
                <w:rFonts w:asciiTheme="minorHAnsi" w:hAnsiTheme="minorHAnsi" w:cstheme="minorHAnsi"/>
                <w:sz w:val="20"/>
                <w:szCs w:val="22"/>
                <w:lang w:eastAsia="pl-PL"/>
              </w:rPr>
              <w:t xml:space="preserve">danych, w szczególności rejestrów publicznych w rozumieniu </w:t>
            </w:r>
            <w:r w:rsidR="00EA53D0" w:rsidRPr="00801826">
              <w:rPr>
                <w:rFonts w:asciiTheme="minorHAnsi" w:hAnsiTheme="minorHAnsi" w:cstheme="minorHAnsi"/>
                <w:sz w:val="20"/>
                <w:szCs w:val="22"/>
                <w:lang w:eastAsia="pl-PL"/>
              </w:rPr>
              <w:t>ustawy</w:t>
            </w:r>
            <w:r w:rsidR="005375B9" w:rsidRPr="00EA53D0">
              <w:rPr>
                <w:rFonts w:asciiTheme="minorHAnsi" w:hAnsiTheme="minorHAnsi" w:cstheme="minorHAnsi"/>
                <w:sz w:val="20"/>
                <w:szCs w:val="22"/>
                <w:lang w:eastAsia="pl-PL"/>
              </w:rPr>
              <w:t xml:space="preserve"> z dnia 17 lutego 2005 r. o informatyzacji działalności podmiotów realizujących zadania publiczne lub </w:t>
            </w:r>
            <w:r w:rsidR="005375B9" w:rsidRPr="00EA53D0">
              <w:rPr>
                <w:rFonts w:asciiTheme="minorHAnsi" w:hAnsiTheme="minorHAnsi" w:cstheme="minorHAnsi"/>
                <w:sz w:val="20"/>
                <w:szCs w:val="22"/>
                <w:lang w:val="cs-CZ" w:eastAsia="pl-PL"/>
              </w:rPr>
              <w:t xml:space="preserve">znajdują się </w:t>
            </w:r>
            <w:r w:rsidR="00401E0A">
              <w:rPr>
                <w:rFonts w:asciiTheme="minorHAnsi" w:hAnsiTheme="minorHAnsi" w:cstheme="minorHAnsi"/>
                <w:sz w:val="20"/>
                <w:szCs w:val="22"/>
                <w:lang w:val="cs-CZ" w:eastAsia="pl-PL"/>
              </w:rPr>
              <w:br/>
            </w:r>
            <w:r w:rsidR="005375B9" w:rsidRPr="00EA53D0">
              <w:rPr>
                <w:rFonts w:asciiTheme="minorHAnsi" w:hAnsiTheme="minorHAnsi" w:cstheme="minorHAnsi"/>
                <w:sz w:val="20"/>
                <w:szCs w:val="22"/>
                <w:lang w:val="cs-CZ" w:eastAsia="pl-PL"/>
              </w:rPr>
              <w:t>w posiadaniu Z</w:t>
            </w:r>
            <w:r w:rsidRPr="00EA53D0">
              <w:rPr>
                <w:rFonts w:asciiTheme="minorHAnsi" w:hAnsiTheme="minorHAnsi" w:cstheme="minorHAnsi"/>
                <w:sz w:val="20"/>
                <w:szCs w:val="22"/>
                <w:lang w:val="cs-CZ" w:eastAsia="pl-PL"/>
              </w:rPr>
              <w:t>amawiającego</w:t>
            </w:r>
            <w:r w:rsidR="002F2D84">
              <w:rPr>
                <w:rFonts w:asciiTheme="minorHAnsi" w:hAnsiTheme="minorHAnsi" w:cstheme="minorHAnsi"/>
                <w:sz w:val="20"/>
                <w:szCs w:val="22"/>
                <w:lang w:val="cs-CZ" w:eastAsia="pl-PL"/>
              </w:rPr>
              <w:t xml:space="preserve"> (w stosunku do dokumentó</w:t>
            </w:r>
            <w:r w:rsidR="00E7433E">
              <w:rPr>
                <w:rFonts w:asciiTheme="minorHAnsi" w:hAnsiTheme="minorHAnsi" w:cstheme="minorHAnsi"/>
                <w:sz w:val="20"/>
                <w:szCs w:val="22"/>
                <w:lang w:val="cs-CZ" w:eastAsia="pl-PL"/>
              </w:rPr>
              <w:t>w i oś</w:t>
            </w:r>
            <w:r w:rsidR="002F2D84">
              <w:rPr>
                <w:rFonts w:asciiTheme="minorHAnsi" w:hAnsiTheme="minorHAnsi" w:cstheme="minorHAnsi"/>
                <w:sz w:val="20"/>
                <w:szCs w:val="22"/>
                <w:lang w:val="cs-CZ" w:eastAsia="pl-PL"/>
              </w:rPr>
              <w:t>wiadczeń moż</w:t>
            </w:r>
            <w:r w:rsidR="00801826">
              <w:rPr>
                <w:rFonts w:asciiTheme="minorHAnsi" w:hAnsiTheme="minorHAnsi" w:cstheme="minorHAnsi"/>
                <w:sz w:val="20"/>
                <w:szCs w:val="22"/>
                <w:lang w:val="cs-CZ" w:eastAsia="pl-PL"/>
              </w:rPr>
              <w:t>liwych do uzyskania za pomocą</w:t>
            </w:r>
            <w:r w:rsidR="002F2D84">
              <w:rPr>
                <w:rFonts w:asciiTheme="minorHAnsi" w:hAnsiTheme="minorHAnsi" w:cstheme="minorHAnsi"/>
                <w:sz w:val="20"/>
                <w:szCs w:val="22"/>
                <w:lang w:val="cs-CZ" w:eastAsia="pl-PL"/>
              </w:rPr>
              <w:t xml:space="preserve"> bezpłatnych i ogólnodostępnych baz danych </w:t>
            </w:r>
            <w:r w:rsidR="00712455">
              <w:rPr>
                <w:rFonts w:asciiTheme="minorHAnsi" w:hAnsiTheme="minorHAnsi" w:cstheme="minorHAnsi"/>
                <w:sz w:val="20"/>
                <w:szCs w:val="22"/>
                <w:lang w:val="cs-CZ" w:eastAsia="pl-PL"/>
              </w:rPr>
              <w:t>nalęży podać</w:t>
            </w:r>
            <w:r w:rsidRPr="00EA53D0">
              <w:rPr>
                <w:rFonts w:asciiTheme="minorHAnsi" w:hAnsiTheme="minorHAnsi" w:cstheme="minorHAnsi"/>
                <w:sz w:val="20"/>
                <w:szCs w:val="22"/>
                <w:lang w:val="cs-CZ" w:eastAsia="pl-PL"/>
              </w:rPr>
              <w:t xml:space="preserve"> adres</w:t>
            </w:r>
            <w:r w:rsidR="00712455">
              <w:rPr>
                <w:rFonts w:asciiTheme="minorHAnsi" w:hAnsiTheme="minorHAnsi" w:cstheme="minorHAnsi"/>
                <w:sz w:val="20"/>
                <w:szCs w:val="22"/>
                <w:lang w:val="cs-CZ" w:eastAsia="pl-PL"/>
              </w:rPr>
              <w:t>y</w:t>
            </w:r>
            <w:r w:rsidRPr="00EA53D0">
              <w:rPr>
                <w:rFonts w:asciiTheme="minorHAnsi" w:hAnsiTheme="minorHAnsi" w:cstheme="minorHAnsi"/>
                <w:sz w:val="20"/>
                <w:szCs w:val="22"/>
                <w:lang w:val="cs-CZ" w:eastAsia="pl-PL"/>
              </w:rPr>
              <w:t xml:space="preserve"> </w:t>
            </w:r>
            <w:r w:rsidR="002F2D84" w:rsidRPr="00EA53D0">
              <w:rPr>
                <w:rFonts w:asciiTheme="minorHAnsi" w:hAnsiTheme="minorHAnsi" w:cstheme="minorHAnsi"/>
                <w:sz w:val="20"/>
                <w:szCs w:val="22"/>
                <w:lang w:val="cs-CZ" w:eastAsia="pl-PL"/>
              </w:rPr>
              <w:t>internetow</w:t>
            </w:r>
            <w:r w:rsidR="00712455">
              <w:rPr>
                <w:rFonts w:asciiTheme="minorHAnsi" w:hAnsiTheme="minorHAnsi" w:cstheme="minorHAnsi"/>
                <w:sz w:val="20"/>
                <w:szCs w:val="22"/>
                <w:lang w:val="cs-CZ" w:eastAsia="pl-PL"/>
              </w:rPr>
              <w:t>e</w:t>
            </w:r>
            <w:r w:rsidR="002F2D84">
              <w:rPr>
                <w:rFonts w:asciiTheme="minorHAnsi" w:hAnsiTheme="minorHAnsi" w:cstheme="minorHAnsi"/>
                <w:sz w:val="20"/>
                <w:szCs w:val="22"/>
                <w:lang w:val="cs-CZ" w:eastAsia="pl-PL"/>
              </w:rPr>
              <w:t xml:space="preserve"> tych</w:t>
            </w:r>
            <w:r w:rsidR="002F2D84" w:rsidRPr="00EA53D0">
              <w:rPr>
                <w:rFonts w:asciiTheme="minorHAnsi" w:hAnsiTheme="minorHAnsi" w:cstheme="minorHAnsi"/>
                <w:sz w:val="20"/>
                <w:szCs w:val="22"/>
                <w:lang w:val="cs-CZ" w:eastAsia="pl-PL"/>
              </w:rPr>
              <w:t xml:space="preserve"> </w:t>
            </w:r>
            <w:r w:rsidRPr="00EA53D0">
              <w:rPr>
                <w:rFonts w:asciiTheme="minorHAnsi" w:hAnsiTheme="minorHAnsi" w:cstheme="minorHAnsi"/>
                <w:sz w:val="20"/>
                <w:szCs w:val="22"/>
                <w:lang w:val="cs-CZ" w:eastAsia="pl-PL"/>
              </w:rPr>
              <w:t>baz</w:t>
            </w:r>
            <w:r w:rsidRPr="00EA53D0">
              <w:rPr>
                <w:rFonts w:asciiTheme="minorHAnsi" w:hAnsiTheme="minorHAnsi" w:cstheme="minorHAnsi"/>
                <w:sz w:val="18"/>
                <w:szCs w:val="20"/>
                <w:lang w:val="cs-CZ" w:eastAsia="pl-PL"/>
              </w:rPr>
              <w:t xml:space="preserve"> </w:t>
            </w:r>
            <w:r w:rsidRPr="00EA53D0">
              <w:rPr>
                <w:rFonts w:asciiTheme="minorHAnsi" w:hAnsiTheme="minorHAnsi" w:cstheme="minorHAnsi"/>
                <w:sz w:val="20"/>
                <w:szCs w:val="20"/>
                <w:lang w:val="cs-CZ" w:eastAsia="pl-PL"/>
              </w:rPr>
              <w:t>danych</w:t>
            </w:r>
            <w:r w:rsidR="002F2D84">
              <w:rPr>
                <w:rFonts w:asciiTheme="minorHAnsi" w:hAnsiTheme="minorHAnsi" w:cstheme="minorHAnsi"/>
                <w:sz w:val="20"/>
                <w:szCs w:val="20"/>
                <w:lang w:val="cs-CZ" w:eastAsia="pl-PL"/>
              </w:rPr>
              <w:t>)</w:t>
            </w:r>
            <w:r w:rsidRPr="00EA53D0">
              <w:rPr>
                <w:rFonts w:asciiTheme="minorHAnsi" w:hAnsiTheme="minorHAnsi" w:cstheme="minorHAnsi"/>
                <w:sz w:val="20"/>
                <w:szCs w:val="20"/>
                <w:lang w:val="cs-CZ" w:eastAsia="pl-PL"/>
              </w:rPr>
              <w:t>:</w:t>
            </w:r>
          </w:p>
          <w:p w14:paraId="7963DCEC" w14:textId="6432F508" w:rsidR="00626A45" w:rsidRPr="008F7B0C" w:rsidRDefault="00626A45" w:rsidP="00626A45">
            <w:pPr>
              <w:suppressAutoHyphens w:val="0"/>
              <w:spacing w:after="120" w:line="240" w:lineRule="auto"/>
              <w:ind w:left="100"/>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lastRenderedPageBreak/>
              <w:t>1)</w:t>
            </w:r>
            <w:r w:rsidRPr="008F7B0C">
              <w:rPr>
                <w:rFonts w:asciiTheme="minorHAnsi" w:hAnsiTheme="minorHAnsi" w:cstheme="minorHAnsi"/>
                <w:sz w:val="20"/>
                <w:szCs w:val="20"/>
                <w:lang w:val="cs-CZ" w:eastAsia="pl-PL"/>
              </w:rPr>
              <w:tab/>
            </w:r>
            <w:r w:rsidR="00404A10">
              <w:rPr>
                <w:rFonts w:asciiTheme="minorHAnsi" w:hAnsiTheme="minorHAnsi" w:cstheme="minorHAnsi"/>
                <w:sz w:val="20"/>
                <w:szCs w:val="20"/>
                <w:lang w:val="cs-CZ" w:eastAsia="pl-PL"/>
              </w:rPr>
              <w:t xml:space="preserve">KRS  - strona: </w:t>
            </w:r>
          </w:p>
          <w:p w14:paraId="0147AF5F" w14:textId="1E357C09" w:rsidR="00B30DB4" w:rsidRDefault="00C07B67"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2</w:t>
            </w:r>
            <w:r w:rsidR="00626A45" w:rsidRPr="008F7B0C">
              <w:rPr>
                <w:rFonts w:asciiTheme="minorHAnsi" w:hAnsiTheme="minorHAnsi" w:cstheme="minorHAnsi"/>
                <w:sz w:val="20"/>
                <w:szCs w:val="20"/>
                <w:lang w:val="cs-CZ" w:eastAsia="pl-PL"/>
              </w:rPr>
              <w:t>)</w:t>
            </w:r>
            <w:r w:rsidR="00626A45" w:rsidRPr="008F7B0C">
              <w:rPr>
                <w:rFonts w:asciiTheme="minorHAnsi" w:hAnsiTheme="minorHAnsi" w:cstheme="minorHAnsi"/>
                <w:sz w:val="20"/>
                <w:szCs w:val="20"/>
                <w:lang w:val="cs-CZ" w:eastAsia="pl-PL"/>
              </w:rPr>
              <w:tab/>
              <w:t>.........................................................................................................................................................</w:t>
            </w:r>
          </w:p>
          <w:p w14:paraId="0B26C9BF" w14:textId="75779F65" w:rsidR="00EA53D0" w:rsidRDefault="00EA53D0"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Jednocześnie w stosunku do oświadczeń i dokumentów będących w posiadaniu Zamawiającego </w:t>
            </w:r>
            <w:r>
              <w:rPr>
                <w:rFonts w:asciiTheme="minorHAnsi" w:hAnsiTheme="minorHAnsi" w:cstheme="minorHAnsi"/>
                <w:sz w:val="20"/>
                <w:szCs w:val="20"/>
                <w:lang w:eastAsia="pl-PL"/>
              </w:rPr>
              <w:t>potwierdzam</w:t>
            </w:r>
            <w:r w:rsidRPr="00EA53D0">
              <w:rPr>
                <w:rFonts w:asciiTheme="minorHAnsi" w:hAnsiTheme="minorHAnsi" w:cstheme="minorHAnsi"/>
                <w:sz w:val="20"/>
                <w:szCs w:val="20"/>
                <w:lang w:eastAsia="pl-PL"/>
              </w:rPr>
              <w:t xml:space="preserve"> ich prawidłowość i aktualność.</w:t>
            </w:r>
          </w:p>
          <w:p w14:paraId="57E57C9A" w14:textId="4FE4D6E4" w:rsidR="00D97D7A" w:rsidRPr="008F7B0C" w:rsidRDefault="00D97D7A"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*niepotrzebne skreslić</w:t>
            </w:r>
          </w:p>
        </w:tc>
      </w:tr>
      <w:tr w:rsidR="002116D0" w:rsidRPr="008F7B0C" w14:paraId="449B91F2" w14:textId="77777777" w:rsidTr="003B5CFE">
        <w:trPr>
          <w:trHeight w:val="1615"/>
        </w:trPr>
        <w:tc>
          <w:tcPr>
            <w:tcW w:w="9640" w:type="dxa"/>
            <w:vAlign w:val="bottom"/>
          </w:tcPr>
          <w:p w14:paraId="1B60CF53" w14:textId="77777777" w:rsidR="002116D0" w:rsidRPr="008F7B0C" w:rsidRDefault="002116D0" w:rsidP="002D00E1">
            <w:pPr>
              <w:spacing w:after="120"/>
              <w:rPr>
                <w:rFonts w:asciiTheme="minorHAnsi" w:hAnsiTheme="minorHAnsi" w:cstheme="minorHAnsi"/>
                <w:sz w:val="20"/>
                <w:szCs w:val="20"/>
                <w:lang w:val="cs-CZ" w:eastAsia="pl-PL"/>
              </w:rPr>
            </w:pPr>
          </w:p>
          <w:p w14:paraId="20E863F6" w14:textId="77777777" w:rsidR="002116D0" w:rsidRDefault="002116D0" w:rsidP="00D1111F">
            <w:pPr>
              <w:spacing w:after="120"/>
              <w:rPr>
                <w:rFonts w:asciiTheme="minorHAnsi" w:hAnsiTheme="minorHAnsi" w:cstheme="minorHAnsi"/>
                <w:color w:val="000000" w:themeColor="text1"/>
                <w:sz w:val="20"/>
                <w:szCs w:val="20"/>
                <w:lang w:val="cs-CZ" w:eastAsia="pl-PL"/>
              </w:rPr>
            </w:pPr>
          </w:p>
          <w:p w14:paraId="0E4F8526" w14:textId="77777777" w:rsidR="002116D0" w:rsidRDefault="002116D0" w:rsidP="00D1111F">
            <w:pPr>
              <w:spacing w:after="120"/>
              <w:rPr>
                <w:rFonts w:asciiTheme="minorHAnsi" w:hAnsiTheme="minorHAnsi" w:cstheme="minorHAnsi"/>
                <w:color w:val="000000" w:themeColor="text1"/>
                <w:sz w:val="20"/>
                <w:szCs w:val="20"/>
                <w:lang w:val="cs-CZ" w:eastAsia="pl-PL"/>
              </w:rPr>
            </w:pPr>
          </w:p>
          <w:p w14:paraId="1BB3BFCD" w14:textId="77777777" w:rsidR="002116D0" w:rsidRDefault="002116D0" w:rsidP="00D1111F">
            <w:pPr>
              <w:spacing w:after="120"/>
              <w:rPr>
                <w:rFonts w:asciiTheme="minorHAnsi" w:hAnsiTheme="minorHAnsi" w:cstheme="minorHAnsi"/>
                <w:color w:val="000000" w:themeColor="text1"/>
                <w:sz w:val="20"/>
                <w:szCs w:val="20"/>
                <w:lang w:val="cs-CZ" w:eastAsia="pl-PL"/>
              </w:rPr>
            </w:pPr>
          </w:p>
          <w:p w14:paraId="142EA667" w14:textId="77777777" w:rsidR="002116D0" w:rsidRDefault="002116D0" w:rsidP="00D1111F">
            <w:pPr>
              <w:spacing w:after="120"/>
              <w:rPr>
                <w:rFonts w:asciiTheme="minorHAnsi" w:hAnsiTheme="minorHAnsi" w:cstheme="minorHAnsi"/>
                <w:color w:val="000000" w:themeColor="text1"/>
                <w:sz w:val="20"/>
                <w:szCs w:val="20"/>
                <w:lang w:val="cs-CZ" w:eastAsia="pl-PL"/>
              </w:rPr>
            </w:pPr>
            <w:r w:rsidRPr="00762067">
              <w:rPr>
                <w:rFonts w:asciiTheme="minorHAnsi" w:hAnsiTheme="minorHAnsi" w:cstheme="minorHAnsi"/>
                <w:color w:val="000000" w:themeColor="text1"/>
                <w:sz w:val="20"/>
                <w:szCs w:val="20"/>
                <w:lang w:val="cs-CZ" w:eastAsia="pl-PL"/>
              </w:rPr>
              <w:t>Podpis wykonawcy</w:t>
            </w:r>
            <w:r>
              <w:rPr>
                <w:rFonts w:asciiTheme="minorHAnsi" w:hAnsiTheme="minorHAnsi" w:cstheme="minorHAnsi"/>
                <w:color w:val="000000" w:themeColor="text1"/>
                <w:sz w:val="20"/>
                <w:szCs w:val="20"/>
                <w:lang w:val="cs-CZ" w:eastAsia="pl-PL"/>
              </w:rPr>
              <w:t xml:space="preserve"> </w:t>
            </w:r>
          </w:p>
          <w:p w14:paraId="28E7184A" w14:textId="78C94D5F" w:rsidR="002116D0" w:rsidRPr="00762067" w:rsidRDefault="002116D0" w:rsidP="00762067">
            <w:pPr>
              <w:spacing w:after="120"/>
              <w:rPr>
                <w:rFonts w:asciiTheme="minorHAnsi" w:hAnsiTheme="minorHAnsi" w:cstheme="minorHAnsi"/>
                <w:i/>
                <w:iCs/>
                <w:sz w:val="20"/>
                <w:szCs w:val="20"/>
                <w:lang w:val="cs-CZ" w:eastAsia="pl-PL"/>
              </w:rPr>
            </w:pPr>
            <w:r w:rsidRPr="00762067">
              <w:rPr>
                <w:rFonts w:asciiTheme="minorHAnsi" w:hAnsiTheme="minorHAnsi" w:cstheme="minorHAnsi"/>
                <w:i/>
                <w:color w:val="000000" w:themeColor="text1"/>
                <w:sz w:val="20"/>
                <w:szCs w:val="20"/>
                <w:lang w:val="cs-CZ" w:eastAsia="pl-PL"/>
              </w:rPr>
              <w:t>(ofertę składa się pod rygorem nieważności, w formie elektronicznej opatrzonej</w:t>
            </w:r>
            <w:r>
              <w:rPr>
                <w:rFonts w:asciiTheme="minorHAnsi" w:hAnsiTheme="minorHAnsi" w:cstheme="minorHAnsi"/>
                <w:i/>
                <w:color w:val="000000" w:themeColor="text1"/>
                <w:sz w:val="20"/>
                <w:szCs w:val="20"/>
                <w:lang w:val="cs-CZ" w:eastAsia="pl-PL"/>
              </w:rPr>
              <w:t xml:space="preserve"> kwalifikowanym podpisem elektro</w:t>
            </w:r>
            <w:r w:rsidRPr="00762067">
              <w:rPr>
                <w:rFonts w:asciiTheme="minorHAnsi" w:hAnsiTheme="minorHAnsi" w:cstheme="minorHAnsi"/>
                <w:i/>
                <w:color w:val="000000" w:themeColor="text1"/>
                <w:sz w:val="20"/>
                <w:szCs w:val="20"/>
                <w:lang w:val="cs-CZ" w:eastAsia="pl-PL"/>
              </w:rPr>
              <w:t>niczym)</w:t>
            </w:r>
          </w:p>
        </w:tc>
      </w:tr>
    </w:tbl>
    <w:p w14:paraId="1F3ABA32" w14:textId="77777777" w:rsidR="00694058" w:rsidRDefault="00694058">
      <w:pPr>
        <w:jc w:val="both"/>
        <w:rPr>
          <w:rFonts w:ascii="Arial" w:hAnsi="Arial" w:cs="Arial"/>
          <w:b/>
        </w:rPr>
      </w:pPr>
    </w:p>
    <w:p w14:paraId="2B05DC5E" w14:textId="77777777"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8"/>
      <w:footerReference w:type="default" r:id="rId9"/>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33E5E" w16cid:durableId="27793962"/>
  <w16cid:commentId w16cid:paraId="05D60C1D" w16cid:durableId="2779332E"/>
  <w16cid:commentId w16cid:paraId="47387891" w16cid:durableId="2779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38EB" w14:textId="77777777" w:rsidR="0023411E" w:rsidRDefault="0023411E">
      <w:pPr>
        <w:spacing w:line="240" w:lineRule="auto"/>
      </w:pPr>
      <w:r>
        <w:separator/>
      </w:r>
    </w:p>
  </w:endnote>
  <w:endnote w:type="continuationSeparator" w:id="0">
    <w:p w14:paraId="6EE41682" w14:textId="77777777" w:rsidR="0023411E" w:rsidRDefault="00234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2320C3ED" w14:textId="63B5C35B"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6F1641" w:rsidRPr="006F1641">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3B092DBF"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D9DE" w14:textId="77777777" w:rsidR="0023411E" w:rsidRDefault="0023411E">
      <w:pPr>
        <w:spacing w:line="240" w:lineRule="auto"/>
      </w:pPr>
      <w:r>
        <w:separator/>
      </w:r>
    </w:p>
  </w:footnote>
  <w:footnote w:type="continuationSeparator" w:id="0">
    <w:p w14:paraId="20EF4126" w14:textId="77777777" w:rsidR="0023411E" w:rsidRDefault="00234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D5D1" w14:textId="77777777" w:rsidR="00DC2A42" w:rsidRDefault="00DC2A42"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367242">
      <w:rPr>
        <w:rFonts w:asciiTheme="majorHAnsi" w:eastAsiaTheme="majorEastAsia" w:hAnsiTheme="majorHAnsi" w:cs="Andalus"/>
        <w:b/>
        <w:caps/>
        <w:spacing w:val="20"/>
        <w:lang w:eastAsia="en-US"/>
      </w:rPr>
      <w:t xml:space="preserve">4 </w:t>
    </w:r>
    <w:r>
      <w:rPr>
        <w:rFonts w:asciiTheme="majorHAnsi" w:eastAsiaTheme="majorEastAsia" w:hAnsiTheme="majorHAnsi" w:cs="Andalus"/>
        <w:b/>
        <w:caps/>
        <w:spacing w:val="20"/>
        <w:lang w:eastAsia="en-US"/>
      </w:rPr>
      <w:t>do SWZ</w:t>
    </w:r>
  </w:p>
  <w:p w14:paraId="7CEA6B1E" w14:textId="08F30BB7" w:rsidR="00DC2A42" w:rsidRPr="00E06724" w:rsidRDefault="00DC60A0"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DC60A0">
      <w:rPr>
        <w:rFonts w:asciiTheme="majorHAnsi" w:eastAsiaTheme="majorEastAsia" w:hAnsiTheme="majorHAnsi" w:cs="Andalus"/>
        <w:b/>
        <w:caps/>
        <w:spacing w:val="20"/>
        <w:sz w:val="20"/>
        <w:szCs w:val="20"/>
        <w:lang w:eastAsia="en-US"/>
      </w:rPr>
      <w:t xml:space="preserve">ZINTEGROWANY ZAKUP ENERGII ELEKTRYCZNEJ </w:t>
    </w:r>
    <w:r w:rsidR="006D53D3">
      <w:rPr>
        <w:rFonts w:asciiTheme="majorHAnsi" w:eastAsiaTheme="majorEastAsia" w:hAnsiTheme="majorHAnsi" w:cs="Andalus"/>
        <w:b/>
        <w:caps/>
        <w:spacing w:val="20"/>
        <w:sz w:val="20"/>
        <w:szCs w:val="20"/>
        <w:lang w:eastAsia="en-US"/>
      </w:rPr>
      <w:t>NA RZECZ</w:t>
    </w:r>
    <w:r w:rsidR="006D53D3" w:rsidRPr="00DC60A0">
      <w:rPr>
        <w:rFonts w:asciiTheme="majorHAnsi" w:eastAsiaTheme="majorEastAsia" w:hAnsiTheme="majorHAnsi" w:cs="Andalus"/>
        <w:b/>
        <w:caps/>
        <w:spacing w:val="20"/>
        <w:sz w:val="20"/>
        <w:szCs w:val="20"/>
        <w:lang w:eastAsia="en-US"/>
      </w:rPr>
      <w:t xml:space="preserve"> </w:t>
    </w:r>
    <w:r w:rsidR="004D575A">
      <w:rPr>
        <w:rFonts w:asciiTheme="majorHAnsi" w:eastAsiaTheme="majorEastAsia" w:hAnsiTheme="majorHAnsi" w:cs="Andalus"/>
        <w:b/>
        <w:caps/>
        <w:spacing w:val="20"/>
        <w:sz w:val="20"/>
        <w:szCs w:val="20"/>
        <w:lang w:eastAsia="en-US"/>
      </w:rPr>
      <w:t>JEDNOSTERK PGL LP</w:t>
    </w:r>
    <w:r>
      <w:rPr>
        <w:rFonts w:asciiTheme="majorHAnsi" w:eastAsiaTheme="majorEastAsia" w:hAnsiTheme="majorHAnsi" w:cs="Andalus"/>
        <w:b/>
        <w:caps/>
        <w:spacing w:val="20"/>
        <w:sz w:val="20"/>
        <w:szCs w:val="20"/>
        <w:lang w:eastAsia="en-US"/>
      </w:rPr>
      <w:t>.</w:t>
    </w:r>
    <w:r w:rsidRPr="00DC60A0">
      <w:rPr>
        <w:rFonts w:asciiTheme="majorHAnsi" w:eastAsiaTheme="majorEastAsia" w:hAnsiTheme="majorHAnsi" w:cs="Andalus"/>
        <w:b/>
        <w:caps/>
        <w:spacing w:val="20"/>
        <w:sz w:val="20"/>
        <w:szCs w:val="20"/>
        <w:lang w:eastAsia="en-US"/>
      </w:rPr>
      <w:t xml:space="preserve"> </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481C66F1" w14:textId="62C46C46" w:rsidR="008E4954" w:rsidRPr="008E4954" w:rsidRDefault="008E4954"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FD34D3">
      <w:rPr>
        <w:rFonts w:asciiTheme="majorHAnsi" w:eastAsiaTheme="majorEastAsia" w:hAnsiTheme="majorHAnsi" w:cs="Andalus"/>
        <w:b/>
        <w:caps/>
        <w:spacing w:val="20"/>
        <w:sz w:val="18"/>
        <w:szCs w:val="18"/>
        <w:lang w:eastAsia="en-US"/>
      </w:rPr>
      <w:t>DZ.270.</w:t>
    </w:r>
    <w:r w:rsidR="00CF1F83">
      <w:rPr>
        <w:rFonts w:asciiTheme="majorHAnsi" w:eastAsiaTheme="majorEastAsia" w:hAnsiTheme="majorHAnsi" w:cs="Andalus"/>
        <w:b/>
        <w:caps/>
        <w:spacing w:val="20"/>
        <w:sz w:val="18"/>
        <w:szCs w:val="18"/>
        <w:lang w:eastAsia="en-US"/>
      </w:rPr>
      <w:t>13</w:t>
    </w:r>
    <w:r w:rsidR="00FD34D3">
      <w:rPr>
        <w:rFonts w:asciiTheme="majorHAnsi" w:eastAsiaTheme="majorEastAsia" w:hAnsiTheme="majorHAnsi" w:cs="Andalus"/>
        <w:b/>
        <w:caps/>
        <w:spacing w:val="20"/>
        <w:sz w:val="18"/>
        <w:szCs w:val="18"/>
        <w:lang w:eastAsia="en-US"/>
      </w:rPr>
      <w:t>3.2023</w:t>
    </w:r>
  </w:p>
  <w:p w14:paraId="04A60DF0"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9293F"/>
    <w:multiLevelType w:val="hybridMultilevel"/>
    <w:tmpl w:val="91782932"/>
    <w:lvl w:ilvl="0" w:tplc="A932727E">
      <w:start w:val="3"/>
      <w:numFmt w:val="upperLetter"/>
      <w:lvlText w:val="%1."/>
      <w:lvlJc w:val="left"/>
      <w:pPr>
        <w:ind w:left="3905" w:hanging="360"/>
      </w:pPr>
      <w:rPr>
        <w:rFonts w:hint="default"/>
        <w:color w:val="auto"/>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5"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60A58C8"/>
    <w:multiLevelType w:val="hybridMultilevel"/>
    <w:tmpl w:val="1A0A3814"/>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87C674B"/>
    <w:multiLevelType w:val="hybridMultilevel"/>
    <w:tmpl w:val="E31E7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5"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16"/>
  </w:num>
  <w:num w:numId="14">
    <w:abstractNumId w:val="10"/>
  </w:num>
  <w:num w:numId="15">
    <w:abstractNumId w:val="11"/>
  </w:num>
  <w:num w:numId="16">
    <w:abstractNumId w:val="6"/>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32791"/>
    <w:rsid w:val="0004292B"/>
    <w:rsid w:val="00045560"/>
    <w:rsid w:val="00047610"/>
    <w:rsid w:val="000505D3"/>
    <w:rsid w:val="00053E4A"/>
    <w:rsid w:val="000616B7"/>
    <w:rsid w:val="00062409"/>
    <w:rsid w:val="000663CD"/>
    <w:rsid w:val="00073F25"/>
    <w:rsid w:val="000840F2"/>
    <w:rsid w:val="000952A1"/>
    <w:rsid w:val="000A711C"/>
    <w:rsid w:val="000A74FF"/>
    <w:rsid w:val="000B4F81"/>
    <w:rsid w:val="000B631D"/>
    <w:rsid w:val="000C34E2"/>
    <w:rsid w:val="000D0526"/>
    <w:rsid w:val="000D4769"/>
    <w:rsid w:val="000D6FE0"/>
    <w:rsid w:val="000E7492"/>
    <w:rsid w:val="0012105D"/>
    <w:rsid w:val="0013285D"/>
    <w:rsid w:val="0013674A"/>
    <w:rsid w:val="00143C69"/>
    <w:rsid w:val="00146D4A"/>
    <w:rsid w:val="00162840"/>
    <w:rsid w:val="00172832"/>
    <w:rsid w:val="0018060F"/>
    <w:rsid w:val="001836AC"/>
    <w:rsid w:val="001B4352"/>
    <w:rsid w:val="001B688E"/>
    <w:rsid w:val="001D3DA0"/>
    <w:rsid w:val="001D5753"/>
    <w:rsid w:val="001E08A2"/>
    <w:rsid w:val="001E7CF6"/>
    <w:rsid w:val="00201346"/>
    <w:rsid w:val="002116D0"/>
    <w:rsid w:val="00223BC2"/>
    <w:rsid w:val="002338DC"/>
    <w:rsid w:val="0023411E"/>
    <w:rsid w:val="0024140B"/>
    <w:rsid w:val="00245E8C"/>
    <w:rsid w:val="00251F09"/>
    <w:rsid w:val="00257057"/>
    <w:rsid w:val="00264D6D"/>
    <w:rsid w:val="00274BA1"/>
    <w:rsid w:val="002816C0"/>
    <w:rsid w:val="00284B38"/>
    <w:rsid w:val="0028596A"/>
    <w:rsid w:val="00285D62"/>
    <w:rsid w:val="002A6363"/>
    <w:rsid w:val="002D00E1"/>
    <w:rsid w:val="002D2721"/>
    <w:rsid w:val="002D752D"/>
    <w:rsid w:val="002F2D84"/>
    <w:rsid w:val="002F42F4"/>
    <w:rsid w:val="00316BCD"/>
    <w:rsid w:val="00322095"/>
    <w:rsid w:val="00327AC2"/>
    <w:rsid w:val="0033162A"/>
    <w:rsid w:val="003365D5"/>
    <w:rsid w:val="00340835"/>
    <w:rsid w:val="0034344D"/>
    <w:rsid w:val="00356E7F"/>
    <w:rsid w:val="00362692"/>
    <w:rsid w:val="00367242"/>
    <w:rsid w:val="003737E2"/>
    <w:rsid w:val="00375A8C"/>
    <w:rsid w:val="00382181"/>
    <w:rsid w:val="003C61D1"/>
    <w:rsid w:val="003D287F"/>
    <w:rsid w:val="003D7062"/>
    <w:rsid w:val="00400379"/>
    <w:rsid w:val="00401E0A"/>
    <w:rsid w:val="00404A10"/>
    <w:rsid w:val="00405CA1"/>
    <w:rsid w:val="00411561"/>
    <w:rsid w:val="00412514"/>
    <w:rsid w:val="00420FEB"/>
    <w:rsid w:val="00426A12"/>
    <w:rsid w:val="00432391"/>
    <w:rsid w:val="00434D22"/>
    <w:rsid w:val="004525C3"/>
    <w:rsid w:val="00456665"/>
    <w:rsid w:val="0045695B"/>
    <w:rsid w:val="004576CF"/>
    <w:rsid w:val="00461CA4"/>
    <w:rsid w:val="00481482"/>
    <w:rsid w:val="0048236F"/>
    <w:rsid w:val="00484ED7"/>
    <w:rsid w:val="004B3AB6"/>
    <w:rsid w:val="004C07EE"/>
    <w:rsid w:val="004D575A"/>
    <w:rsid w:val="005057E9"/>
    <w:rsid w:val="00506467"/>
    <w:rsid w:val="005068D5"/>
    <w:rsid w:val="00510EAF"/>
    <w:rsid w:val="00521367"/>
    <w:rsid w:val="0052424E"/>
    <w:rsid w:val="00524645"/>
    <w:rsid w:val="00535176"/>
    <w:rsid w:val="00536B06"/>
    <w:rsid w:val="005375B9"/>
    <w:rsid w:val="0055345A"/>
    <w:rsid w:val="00565E6A"/>
    <w:rsid w:val="00581B11"/>
    <w:rsid w:val="00582F27"/>
    <w:rsid w:val="005869AA"/>
    <w:rsid w:val="0059079E"/>
    <w:rsid w:val="00594D58"/>
    <w:rsid w:val="005A2534"/>
    <w:rsid w:val="005A49F5"/>
    <w:rsid w:val="005B4632"/>
    <w:rsid w:val="005C1042"/>
    <w:rsid w:val="005E6B00"/>
    <w:rsid w:val="005F1D70"/>
    <w:rsid w:val="005F4846"/>
    <w:rsid w:val="006016F1"/>
    <w:rsid w:val="006154E7"/>
    <w:rsid w:val="0062476A"/>
    <w:rsid w:val="00626A45"/>
    <w:rsid w:val="0062730C"/>
    <w:rsid w:val="00631CC8"/>
    <w:rsid w:val="006405C4"/>
    <w:rsid w:val="0065290E"/>
    <w:rsid w:val="00670763"/>
    <w:rsid w:val="00672C76"/>
    <w:rsid w:val="00675E8D"/>
    <w:rsid w:val="006777C0"/>
    <w:rsid w:val="00694058"/>
    <w:rsid w:val="006B310D"/>
    <w:rsid w:val="006D53D3"/>
    <w:rsid w:val="006E2006"/>
    <w:rsid w:val="006E26D3"/>
    <w:rsid w:val="006F1032"/>
    <w:rsid w:val="006F1641"/>
    <w:rsid w:val="006F46EC"/>
    <w:rsid w:val="00706D1B"/>
    <w:rsid w:val="00707F69"/>
    <w:rsid w:val="00712455"/>
    <w:rsid w:val="00722DBC"/>
    <w:rsid w:val="007237DC"/>
    <w:rsid w:val="007412D4"/>
    <w:rsid w:val="0074319E"/>
    <w:rsid w:val="00762067"/>
    <w:rsid w:val="007664FD"/>
    <w:rsid w:val="007B244D"/>
    <w:rsid w:val="007B3E96"/>
    <w:rsid w:val="007C678E"/>
    <w:rsid w:val="007D03E5"/>
    <w:rsid w:val="007D4F0D"/>
    <w:rsid w:val="007D725F"/>
    <w:rsid w:val="007E7A7D"/>
    <w:rsid w:val="00801826"/>
    <w:rsid w:val="00807EA7"/>
    <w:rsid w:val="00832771"/>
    <w:rsid w:val="0083733E"/>
    <w:rsid w:val="008479F4"/>
    <w:rsid w:val="00861D54"/>
    <w:rsid w:val="00867565"/>
    <w:rsid w:val="00867E19"/>
    <w:rsid w:val="008704D4"/>
    <w:rsid w:val="008809ED"/>
    <w:rsid w:val="00894552"/>
    <w:rsid w:val="008A3D20"/>
    <w:rsid w:val="008A3F87"/>
    <w:rsid w:val="008B0616"/>
    <w:rsid w:val="008C1234"/>
    <w:rsid w:val="008C5564"/>
    <w:rsid w:val="008E4954"/>
    <w:rsid w:val="008F7B0C"/>
    <w:rsid w:val="009139EF"/>
    <w:rsid w:val="009163D0"/>
    <w:rsid w:val="00924BE5"/>
    <w:rsid w:val="00927EAE"/>
    <w:rsid w:val="00941A5C"/>
    <w:rsid w:val="009671A2"/>
    <w:rsid w:val="009739F7"/>
    <w:rsid w:val="00974187"/>
    <w:rsid w:val="00975870"/>
    <w:rsid w:val="009A2AC1"/>
    <w:rsid w:val="009C6C61"/>
    <w:rsid w:val="009D1569"/>
    <w:rsid w:val="009D16C8"/>
    <w:rsid w:val="009D51C1"/>
    <w:rsid w:val="009D5AE2"/>
    <w:rsid w:val="009F15EB"/>
    <w:rsid w:val="00A05121"/>
    <w:rsid w:val="00A06694"/>
    <w:rsid w:val="00A1427C"/>
    <w:rsid w:val="00A14B98"/>
    <w:rsid w:val="00A23FAB"/>
    <w:rsid w:val="00A30FF7"/>
    <w:rsid w:val="00A34FDA"/>
    <w:rsid w:val="00A4318C"/>
    <w:rsid w:val="00A51EA8"/>
    <w:rsid w:val="00A54DB5"/>
    <w:rsid w:val="00A60141"/>
    <w:rsid w:val="00A741AA"/>
    <w:rsid w:val="00A76774"/>
    <w:rsid w:val="00A76AFA"/>
    <w:rsid w:val="00A84ABE"/>
    <w:rsid w:val="00AA2D02"/>
    <w:rsid w:val="00AA2F3D"/>
    <w:rsid w:val="00AA31EC"/>
    <w:rsid w:val="00AB700B"/>
    <w:rsid w:val="00AC0ED5"/>
    <w:rsid w:val="00AD24B5"/>
    <w:rsid w:val="00AE25C9"/>
    <w:rsid w:val="00AF1179"/>
    <w:rsid w:val="00B11199"/>
    <w:rsid w:val="00B16357"/>
    <w:rsid w:val="00B16F95"/>
    <w:rsid w:val="00B3078E"/>
    <w:rsid w:val="00B30DB4"/>
    <w:rsid w:val="00B4684D"/>
    <w:rsid w:val="00B54A2C"/>
    <w:rsid w:val="00BB4085"/>
    <w:rsid w:val="00BD1EFA"/>
    <w:rsid w:val="00BD420C"/>
    <w:rsid w:val="00BE151B"/>
    <w:rsid w:val="00BE5921"/>
    <w:rsid w:val="00C0074A"/>
    <w:rsid w:val="00C07B67"/>
    <w:rsid w:val="00C104E8"/>
    <w:rsid w:val="00C12C93"/>
    <w:rsid w:val="00C16C5B"/>
    <w:rsid w:val="00C21601"/>
    <w:rsid w:val="00C32299"/>
    <w:rsid w:val="00C35CA8"/>
    <w:rsid w:val="00C376A6"/>
    <w:rsid w:val="00C44F55"/>
    <w:rsid w:val="00C82115"/>
    <w:rsid w:val="00C854E9"/>
    <w:rsid w:val="00C868CB"/>
    <w:rsid w:val="00C87C9F"/>
    <w:rsid w:val="00C97FB9"/>
    <w:rsid w:val="00CA0D1C"/>
    <w:rsid w:val="00CB7E96"/>
    <w:rsid w:val="00CC61DB"/>
    <w:rsid w:val="00CF1F83"/>
    <w:rsid w:val="00D004E4"/>
    <w:rsid w:val="00D05E91"/>
    <w:rsid w:val="00D073A6"/>
    <w:rsid w:val="00D078A3"/>
    <w:rsid w:val="00D1111F"/>
    <w:rsid w:val="00D17757"/>
    <w:rsid w:val="00D17997"/>
    <w:rsid w:val="00D20431"/>
    <w:rsid w:val="00D22798"/>
    <w:rsid w:val="00D30279"/>
    <w:rsid w:val="00D3446E"/>
    <w:rsid w:val="00D41959"/>
    <w:rsid w:val="00D46B76"/>
    <w:rsid w:val="00D54D86"/>
    <w:rsid w:val="00D72A47"/>
    <w:rsid w:val="00D82696"/>
    <w:rsid w:val="00D8779B"/>
    <w:rsid w:val="00D93345"/>
    <w:rsid w:val="00D97D7A"/>
    <w:rsid w:val="00DA5766"/>
    <w:rsid w:val="00DC0E40"/>
    <w:rsid w:val="00DC2A42"/>
    <w:rsid w:val="00DC5965"/>
    <w:rsid w:val="00DC60A0"/>
    <w:rsid w:val="00DD0A4E"/>
    <w:rsid w:val="00DD0C4A"/>
    <w:rsid w:val="00DD3501"/>
    <w:rsid w:val="00E06724"/>
    <w:rsid w:val="00E07525"/>
    <w:rsid w:val="00E111E1"/>
    <w:rsid w:val="00E21714"/>
    <w:rsid w:val="00E232B6"/>
    <w:rsid w:val="00E33C24"/>
    <w:rsid w:val="00E41C0F"/>
    <w:rsid w:val="00E638B9"/>
    <w:rsid w:val="00E7433E"/>
    <w:rsid w:val="00E74B07"/>
    <w:rsid w:val="00E807E9"/>
    <w:rsid w:val="00E80EAF"/>
    <w:rsid w:val="00E8634E"/>
    <w:rsid w:val="00E97206"/>
    <w:rsid w:val="00EA53D0"/>
    <w:rsid w:val="00EA6AE2"/>
    <w:rsid w:val="00EC2600"/>
    <w:rsid w:val="00ED29E3"/>
    <w:rsid w:val="00F108C8"/>
    <w:rsid w:val="00F13E48"/>
    <w:rsid w:val="00F15E31"/>
    <w:rsid w:val="00F2008A"/>
    <w:rsid w:val="00F35905"/>
    <w:rsid w:val="00F45B8D"/>
    <w:rsid w:val="00F64257"/>
    <w:rsid w:val="00F6461C"/>
    <w:rsid w:val="00F66AF7"/>
    <w:rsid w:val="00F847BD"/>
    <w:rsid w:val="00F8713A"/>
    <w:rsid w:val="00FB560F"/>
    <w:rsid w:val="00FC4A4C"/>
    <w:rsid w:val="00FD34D3"/>
    <w:rsid w:val="00FE1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3A424DC"/>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paragraph" w:styleId="Poprawka">
    <w:name w:val="Revision"/>
    <w:hidden/>
    <w:uiPriority w:val="99"/>
    <w:semiHidden/>
    <w:rsid w:val="00274BA1"/>
    <w:rPr>
      <w:kern w:val="1"/>
      <w:sz w:val="24"/>
      <w:szCs w:val="24"/>
      <w:lang w:eastAsia="zh-CN"/>
    </w:rPr>
  </w:style>
  <w:style w:type="character" w:styleId="Hipercze">
    <w:name w:val="Hyperlink"/>
    <w:basedOn w:val="Domylnaczcionkaakapitu"/>
    <w:uiPriority w:val="99"/>
    <w:unhideWhenUsed/>
    <w:rsid w:val="005375B9"/>
    <w:rPr>
      <w:color w:val="0563C1"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6F16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620">
      <w:bodyDiv w:val="1"/>
      <w:marLeft w:val="0"/>
      <w:marRight w:val="0"/>
      <w:marTop w:val="0"/>
      <w:marBottom w:val="0"/>
      <w:divBdr>
        <w:top w:val="none" w:sz="0" w:space="0" w:color="auto"/>
        <w:left w:val="none" w:sz="0" w:space="0" w:color="auto"/>
        <w:bottom w:val="none" w:sz="0" w:space="0" w:color="auto"/>
        <w:right w:val="none" w:sz="0" w:space="0" w:color="auto"/>
      </w:divBdr>
    </w:div>
    <w:div w:id="412778161">
      <w:bodyDiv w:val="1"/>
      <w:marLeft w:val="0"/>
      <w:marRight w:val="0"/>
      <w:marTop w:val="0"/>
      <w:marBottom w:val="0"/>
      <w:divBdr>
        <w:top w:val="none" w:sz="0" w:space="0" w:color="auto"/>
        <w:left w:val="none" w:sz="0" w:space="0" w:color="auto"/>
        <w:bottom w:val="none" w:sz="0" w:space="0" w:color="auto"/>
        <w:right w:val="none" w:sz="0" w:space="0" w:color="auto"/>
      </w:divBdr>
    </w:div>
    <w:div w:id="825126037">
      <w:bodyDiv w:val="1"/>
      <w:marLeft w:val="0"/>
      <w:marRight w:val="0"/>
      <w:marTop w:val="0"/>
      <w:marBottom w:val="0"/>
      <w:divBdr>
        <w:top w:val="none" w:sz="0" w:space="0" w:color="auto"/>
        <w:left w:val="none" w:sz="0" w:space="0" w:color="auto"/>
        <w:bottom w:val="none" w:sz="0" w:space="0" w:color="auto"/>
        <w:right w:val="none" w:sz="0" w:space="0" w:color="auto"/>
      </w:divBdr>
    </w:div>
    <w:div w:id="1228419940">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E74B-EB33-4A24-B310-7AC5007C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Agnieszka Bagińska-Gorczyca</cp:lastModifiedBy>
  <cp:revision>3</cp:revision>
  <cp:lastPrinted>1899-12-31T23:00:00Z</cp:lastPrinted>
  <dcterms:created xsi:type="dcterms:W3CDTF">2023-10-18T08:43:00Z</dcterms:created>
  <dcterms:modified xsi:type="dcterms:W3CDTF">2023-10-18T08:47:00Z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