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AA756FF"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802E87">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409D9541" w:rsidR="007C4F4A" w:rsidRPr="00A13B27" w:rsidRDefault="001B382B" w:rsidP="00A13B2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A13B27" w:rsidRPr="00A13B27">
        <w:rPr>
          <w:rFonts w:ascii="Arial" w:eastAsia="Calibri" w:hAnsi="Arial" w:cs="Arial"/>
          <w:b/>
          <w:bCs/>
          <w:sz w:val="22"/>
          <w:szCs w:val="22"/>
        </w:rPr>
        <w:t>Budowa drogi wewnętrznej (ulicy Dębowej) wraz z odwodnieniem</w:t>
      </w:r>
      <w:r w:rsidR="00A13B27">
        <w:rPr>
          <w:rFonts w:ascii="Arial" w:eastAsia="Calibri" w:hAnsi="Arial" w:cs="Arial"/>
          <w:b/>
          <w:bCs/>
          <w:sz w:val="22"/>
          <w:szCs w:val="22"/>
        </w:rPr>
        <w:t xml:space="preserve"> </w:t>
      </w:r>
      <w:r w:rsidR="00A13B27" w:rsidRPr="00A13B27">
        <w:rPr>
          <w:rFonts w:ascii="Arial" w:eastAsia="Calibri" w:hAnsi="Arial" w:cs="Arial"/>
          <w:b/>
          <w:bCs/>
          <w:sz w:val="22"/>
          <w:szCs w:val="22"/>
        </w:rPr>
        <w:t>powierzchniowym w m. Nowa Wieś</w:t>
      </w:r>
      <w:r w:rsidR="002C122E" w:rsidRPr="00A13B2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6085EF03" w:rsidR="00E433EC" w:rsidRPr="00C666E6" w:rsidRDefault="00230F9E" w:rsidP="00E433EC">
      <w:pPr>
        <w:pStyle w:val="Akapitzlist"/>
        <w:autoSpaceDE w:val="0"/>
        <w:autoSpaceDN w:val="0"/>
        <w:adjustRightInd w:val="0"/>
        <w:spacing w:after="0" w:line="240" w:lineRule="auto"/>
        <w:ind w:left="993" w:firstLine="0"/>
        <w:rPr>
          <w:rFonts w:ascii="Arial" w:hAnsi="Arial" w:cs="Arial"/>
          <w:sz w:val="22"/>
          <w:szCs w:val="22"/>
        </w:rPr>
      </w:pPr>
      <w:r w:rsidRPr="00230F9E">
        <w:rPr>
          <w:rFonts w:ascii="Arial" w:hAnsi="Arial" w:cs="Arial"/>
          <w:sz w:val="22"/>
          <w:szCs w:val="22"/>
        </w:rPr>
        <w:t>Projektowanie Dróg i Ulic Andrzej Włodarczak</w:t>
      </w:r>
      <w:r w:rsidR="00E433EC" w:rsidRPr="00230F9E">
        <w:rPr>
          <w:rFonts w:ascii="Arial" w:hAnsi="Arial" w:cs="Arial"/>
          <w:sz w:val="22"/>
          <w:szCs w:val="22"/>
        </w:rPr>
        <w:t>,</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49BFE45F" w14:textId="2A8FA34B"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A13B27">
        <w:rPr>
          <w:rFonts w:ascii="Arial" w:hAnsi="Arial" w:cs="Arial"/>
          <w:b/>
          <w:bCs/>
          <w:sz w:val="22"/>
          <w:szCs w:val="22"/>
        </w:rPr>
        <w:t>100</w:t>
      </w:r>
      <w:r w:rsidR="00660009" w:rsidRPr="00C666E6">
        <w:rPr>
          <w:rFonts w:ascii="Arial" w:hAnsi="Arial" w:cs="Arial"/>
          <w:b/>
          <w:bCs/>
          <w:sz w:val="22"/>
          <w:szCs w:val="22"/>
        </w:rPr>
        <w:t xml:space="preserve"> </w:t>
      </w:r>
      <w:r w:rsidR="00A13B27">
        <w:rPr>
          <w:rFonts w:ascii="Arial" w:hAnsi="Arial" w:cs="Arial"/>
          <w:b/>
          <w:bCs/>
          <w:sz w:val="22"/>
          <w:szCs w:val="22"/>
        </w:rPr>
        <w:t>dni</w:t>
      </w:r>
      <w:r w:rsidR="00660009" w:rsidRPr="00C666E6">
        <w:rPr>
          <w:rFonts w:ascii="Arial" w:hAnsi="Arial" w:cs="Arial"/>
          <w:b/>
          <w:bCs/>
          <w:sz w:val="22"/>
          <w:szCs w:val="22"/>
        </w:rPr>
        <w:t xml:space="preserve"> (</w:t>
      </w:r>
      <w:r w:rsidR="00A13B27">
        <w:rPr>
          <w:rFonts w:ascii="Arial" w:hAnsi="Arial" w:cs="Arial"/>
          <w:b/>
          <w:bCs/>
          <w:sz w:val="22"/>
          <w:szCs w:val="22"/>
        </w:rPr>
        <w:t>sto dni</w:t>
      </w:r>
      <w:r w:rsidR="00660009" w:rsidRPr="00C666E6">
        <w:rPr>
          <w:rFonts w:ascii="Arial" w:hAnsi="Arial" w:cs="Arial"/>
          <w:b/>
          <w:bCs/>
          <w:sz w:val="22"/>
          <w:szCs w:val="22"/>
        </w:rPr>
        <w:t>)</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B93D6EB"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r w:rsidR="00B50DE6">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B85C4AB" w14:textId="77777777" w:rsidR="00724C22"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p>
    <w:p w14:paraId="535BDBE6" w14:textId="77777777" w:rsidR="00724C22" w:rsidRDefault="00724C22" w:rsidP="00724C22">
      <w:pPr>
        <w:pStyle w:val="Tekstpodstawowy"/>
        <w:shd w:val="clear" w:color="auto" w:fill="auto"/>
        <w:tabs>
          <w:tab w:val="left" w:pos="359"/>
        </w:tabs>
        <w:spacing w:line="266" w:lineRule="auto"/>
        <w:ind w:left="380"/>
        <w:jc w:val="both"/>
        <w:rPr>
          <w:rFonts w:ascii="Arial" w:hAnsi="Arial" w:cs="Arial"/>
          <w:sz w:val="22"/>
          <w:szCs w:val="22"/>
        </w:rPr>
      </w:pPr>
    </w:p>
    <w:p w14:paraId="277CE7F0" w14:textId="45D68FEA" w:rsidR="00581491" w:rsidRPr="00C666E6" w:rsidRDefault="00581491" w:rsidP="00724C22">
      <w:pPr>
        <w:pStyle w:val="Tekstpodstawowy"/>
        <w:shd w:val="clear" w:color="auto" w:fill="auto"/>
        <w:tabs>
          <w:tab w:val="left" w:pos="359"/>
        </w:tabs>
        <w:spacing w:line="266" w:lineRule="auto"/>
        <w:ind w:left="380"/>
        <w:jc w:val="both"/>
        <w:rPr>
          <w:rFonts w:ascii="Arial" w:hAnsi="Arial" w:cs="Arial"/>
          <w:sz w:val="22"/>
          <w:szCs w:val="22"/>
        </w:rPr>
      </w:pPr>
      <w:r w:rsidRPr="00C666E6">
        <w:rPr>
          <w:rFonts w:ascii="Arial" w:hAnsi="Arial" w:cs="Arial"/>
          <w:sz w:val="22"/>
          <w:szCs w:val="22"/>
        </w:rPr>
        <w:t>budowy odbywających się nie rzadziej niż raz w miesiącu w obecności przedstawiciela Zamawiającego, inspektora nadzoru oraz kierownika budowy.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D75B6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D75B65">
        <w:rPr>
          <w:rFonts w:ascii="Arial" w:hAnsi="Arial" w:cs="Arial"/>
          <w:sz w:val="22"/>
          <w:szCs w:val="22"/>
        </w:rPr>
        <w:t>Materiały z rozbiórki winny być usunięte poza teren budowy przy przestrzeganiu ustawy z dnia 14 grudnia 2012 r. o odpadach (Dz. U. z 202</w:t>
      </w:r>
      <w:r w:rsidR="009628B2" w:rsidRPr="00D75B65">
        <w:rPr>
          <w:rFonts w:ascii="Arial" w:hAnsi="Arial" w:cs="Arial"/>
          <w:sz w:val="22"/>
          <w:szCs w:val="22"/>
        </w:rPr>
        <w:t>3</w:t>
      </w:r>
      <w:r w:rsidRPr="00D75B65">
        <w:rPr>
          <w:rFonts w:ascii="Arial" w:hAnsi="Arial" w:cs="Arial"/>
          <w:sz w:val="22"/>
          <w:szCs w:val="22"/>
        </w:rPr>
        <w:t xml:space="preserve"> r., poz. </w:t>
      </w:r>
      <w:r w:rsidR="009628B2" w:rsidRPr="00D75B65">
        <w:rPr>
          <w:rFonts w:ascii="Arial" w:hAnsi="Arial" w:cs="Arial"/>
          <w:sz w:val="22"/>
          <w:szCs w:val="22"/>
        </w:rPr>
        <w:t>1587</w:t>
      </w:r>
      <w:r w:rsidR="006B5B77" w:rsidRPr="00D75B65">
        <w:rPr>
          <w:rFonts w:ascii="Arial" w:hAnsi="Arial" w:cs="Arial"/>
          <w:sz w:val="22"/>
          <w:szCs w:val="22"/>
        </w:rPr>
        <w:t xml:space="preserve"> ze zm.</w:t>
      </w:r>
      <w:r w:rsidRPr="00D75B65">
        <w:rPr>
          <w:rFonts w:ascii="Arial" w:hAnsi="Arial" w:cs="Arial"/>
          <w:sz w:val="22"/>
          <w:szCs w:val="22"/>
        </w:rPr>
        <w:t>)</w:t>
      </w:r>
      <w:r w:rsidR="000F3A43" w:rsidRPr="00D75B65">
        <w:rPr>
          <w:rFonts w:ascii="Arial" w:hAnsi="Arial" w:cs="Arial"/>
          <w:sz w:val="22"/>
          <w:szCs w:val="22"/>
        </w:rPr>
        <w:t>.</w:t>
      </w:r>
    </w:p>
    <w:p w14:paraId="5BD6EB09" w14:textId="4ED972B4" w:rsidR="001E318F" w:rsidRPr="00D75B65"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D75B6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D75B65">
        <w:rPr>
          <w:rFonts w:ascii="Arial" w:hAnsi="Arial" w:cs="Arial"/>
          <w:sz w:val="22"/>
          <w:szCs w:val="22"/>
        </w:rPr>
        <w:t>2</w:t>
      </w:r>
      <w:r w:rsidRPr="00D75B65">
        <w:rPr>
          <w:rFonts w:ascii="Arial" w:hAnsi="Arial" w:cs="Arial"/>
          <w:sz w:val="22"/>
          <w:szCs w:val="22"/>
        </w:rPr>
        <w:t xml:space="preserve"> r., poz. </w:t>
      </w:r>
      <w:r w:rsidR="00337ACC" w:rsidRPr="00D75B65">
        <w:rPr>
          <w:rFonts w:ascii="Arial" w:hAnsi="Arial" w:cs="Arial"/>
          <w:sz w:val="22"/>
          <w:szCs w:val="22"/>
        </w:rPr>
        <w:t>2240</w:t>
      </w:r>
      <w:r w:rsidRPr="00D75B65">
        <w:rPr>
          <w:rFonts w:ascii="Arial" w:hAnsi="Arial" w:cs="Arial"/>
          <w:sz w:val="22"/>
          <w:szCs w:val="22"/>
        </w:rPr>
        <w:t xml:space="preserve">) w zakresie dostępności architektonicznej </w:t>
      </w:r>
      <w:r w:rsidR="00D53143" w:rsidRPr="00D75B65">
        <w:rPr>
          <w:rFonts w:ascii="Arial" w:hAnsi="Arial" w:cs="Arial"/>
          <w:sz w:val="22"/>
          <w:szCs w:val="22"/>
        </w:rPr>
        <w:t xml:space="preserve">uwzględnionej w dokumentacji projektowej </w:t>
      </w:r>
      <w:r w:rsidRPr="00D75B65">
        <w:rPr>
          <w:rFonts w:ascii="Arial" w:hAnsi="Arial" w:cs="Arial"/>
          <w:sz w:val="22"/>
          <w:szCs w:val="22"/>
        </w:rPr>
        <w:t>oraz w zakresie dostępności informacyjno-komunikacyjnej i cyfrowej.</w:t>
      </w:r>
    </w:p>
    <w:p w14:paraId="021DF3E1" w14:textId="77777777" w:rsidR="001B382B" w:rsidRPr="00D75B65" w:rsidRDefault="001B382B" w:rsidP="001B382B">
      <w:pPr>
        <w:pStyle w:val="Tekstpodstawowy"/>
        <w:shd w:val="clear" w:color="auto" w:fill="auto"/>
        <w:rPr>
          <w:rFonts w:ascii="Arial" w:hAnsi="Arial" w:cs="Arial"/>
          <w:sz w:val="22"/>
          <w:szCs w:val="22"/>
        </w:rPr>
      </w:pPr>
    </w:p>
    <w:p w14:paraId="5221C1B9" w14:textId="77777777" w:rsidR="001B382B" w:rsidRPr="00D75B65" w:rsidRDefault="001B382B" w:rsidP="001B382B">
      <w:pPr>
        <w:pStyle w:val="Tekstpodstawowy"/>
        <w:shd w:val="clear" w:color="auto" w:fill="auto"/>
        <w:jc w:val="center"/>
        <w:rPr>
          <w:rFonts w:ascii="Arial" w:hAnsi="Arial" w:cs="Arial"/>
          <w:b/>
          <w:sz w:val="22"/>
          <w:szCs w:val="22"/>
        </w:rPr>
      </w:pPr>
      <w:r w:rsidRPr="00D75B65">
        <w:rPr>
          <w:rFonts w:ascii="Arial" w:hAnsi="Arial" w:cs="Arial"/>
          <w:b/>
          <w:sz w:val="22"/>
          <w:szCs w:val="22"/>
        </w:rPr>
        <w:t>§6</w:t>
      </w:r>
    </w:p>
    <w:p w14:paraId="19ABDDDA" w14:textId="7C0B099E" w:rsidR="003E7948" w:rsidRPr="00D75B65" w:rsidRDefault="001B382B">
      <w:pPr>
        <w:pStyle w:val="Tekstpodstawowy"/>
        <w:numPr>
          <w:ilvl w:val="0"/>
          <w:numId w:val="3"/>
        </w:numPr>
        <w:ind w:left="284" w:hanging="284"/>
        <w:jc w:val="both"/>
        <w:rPr>
          <w:rFonts w:ascii="Arial" w:hAnsi="Arial" w:cs="Arial"/>
          <w:sz w:val="22"/>
          <w:szCs w:val="22"/>
        </w:rPr>
      </w:pPr>
      <w:r w:rsidRPr="00D75B65">
        <w:rPr>
          <w:rFonts w:ascii="Arial" w:hAnsi="Arial" w:cs="Arial"/>
          <w:sz w:val="22"/>
          <w:szCs w:val="22"/>
        </w:rPr>
        <w:t>Wykonawca zobowiązuje się wykonać przedmiot umowy z materiałów własnych</w:t>
      </w:r>
      <w:r w:rsidR="003E7948" w:rsidRPr="00D75B65">
        <w:rPr>
          <w:rFonts w:ascii="Arial" w:hAnsi="Arial" w:cs="Arial"/>
          <w:sz w:val="22"/>
          <w:szCs w:val="22"/>
        </w:rPr>
        <w:t xml:space="preserve">. </w:t>
      </w:r>
    </w:p>
    <w:p w14:paraId="67D4CB6D" w14:textId="0418D54E"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Materiały i urządzenia własne Wykonawcy, o których mowa w ust.</w:t>
      </w:r>
      <w:r w:rsidR="00E42B9A" w:rsidRPr="00D75B65">
        <w:rPr>
          <w:rFonts w:ascii="Arial" w:hAnsi="Arial" w:cs="Arial"/>
          <w:sz w:val="22"/>
          <w:szCs w:val="22"/>
        </w:rPr>
        <w:t xml:space="preserve"> </w:t>
      </w:r>
      <w:r w:rsidRPr="00D75B65">
        <w:rPr>
          <w:rFonts w:ascii="Arial" w:hAnsi="Arial" w:cs="Arial"/>
          <w:sz w:val="22"/>
          <w:szCs w:val="22"/>
        </w:rPr>
        <w:t xml:space="preserve">1 powinny odpowiadać co do jakości wymogom wyrobów dopuszczonych do obrotu i stosowania w budownictwie określonym </w:t>
      </w:r>
      <w:r w:rsidR="00D53143" w:rsidRPr="00D75B65">
        <w:rPr>
          <w:rFonts w:ascii="Arial" w:hAnsi="Arial" w:cs="Arial"/>
          <w:sz w:val="22"/>
          <w:szCs w:val="22"/>
        </w:rPr>
        <w:br/>
      </w:r>
      <w:r w:rsidRPr="00D75B65">
        <w:rPr>
          <w:rFonts w:ascii="Arial" w:hAnsi="Arial" w:cs="Arial"/>
          <w:sz w:val="22"/>
          <w:szCs w:val="22"/>
        </w:rPr>
        <w:t>w art. 10 ustawy - Prawo Budowlane oraz wymaganiom specyfikacji warunków zamówienia.</w:t>
      </w:r>
    </w:p>
    <w:p w14:paraId="698D0104" w14:textId="4C718106"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D75B65">
        <w:rPr>
          <w:rFonts w:ascii="Arial" w:hAnsi="Arial" w:cs="Arial"/>
          <w:sz w:val="22"/>
          <w:szCs w:val="22"/>
        </w:rPr>
        <w:t>1</w:t>
      </w:r>
      <w:r w:rsidRPr="00D75B65">
        <w:rPr>
          <w:rFonts w:ascii="Arial" w:hAnsi="Arial" w:cs="Arial"/>
          <w:sz w:val="22"/>
          <w:szCs w:val="22"/>
        </w:rPr>
        <w:t xml:space="preserve"> r., poz. </w:t>
      </w:r>
      <w:r w:rsidR="006B67ED" w:rsidRPr="00D75B65">
        <w:rPr>
          <w:rFonts w:ascii="Arial" w:hAnsi="Arial" w:cs="Arial"/>
          <w:sz w:val="22"/>
          <w:szCs w:val="22"/>
        </w:rPr>
        <w:t>1213</w:t>
      </w:r>
      <w:r w:rsidRPr="00D75B65">
        <w:rPr>
          <w:rFonts w:ascii="Arial" w:hAnsi="Arial" w:cs="Arial"/>
          <w:sz w:val="22"/>
          <w:szCs w:val="22"/>
        </w:rPr>
        <w:t>)</w:t>
      </w:r>
      <w:r w:rsidR="000F3A43" w:rsidRPr="00D75B6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68269354" w14:textId="77777777" w:rsidR="00724C22" w:rsidRPr="00C666E6" w:rsidRDefault="00724C22" w:rsidP="00724C22">
      <w:pPr>
        <w:pStyle w:val="Tekstpodstawowy"/>
        <w:shd w:val="clear" w:color="auto" w:fill="auto"/>
        <w:tabs>
          <w:tab w:val="left" w:pos="293"/>
        </w:tabs>
        <w:spacing w:after="240"/>
        <w:ind w:left="280"/>
        <w:jc w:val="both"/>
        <w:rPr>
          <w:rFonts w:ascii="Arial" w:hAnsi="Arial" w:cs="Arial"/>
          <w:sz w:val="22"/>
          <w:szCs w:val="22"/>
        </w:rPr>
      </w:pP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lastRenderedPageBreak/>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154CAE57" w:rsidR="00172CD8" w:rsidRDefault="006826F0" w:rsidP="003D66E9">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2A7F3019" w14:textId="77777777" w:rsidR="00724C22" w:rsidRPr="003D66E9" w:rsidRDefault="00724C22" w:rsidP="00724C22">
      <w:pPr>
        <w:pStyle w:val="Tekstpodstawowy"/>
        <w:shd w:val="clear" w:color="auto" w:fill="auto"/>
        <w:tabs>
          <w:tab w:val="left" w:pos="1134"/>
          <w:tab w:val="left" w:pos="1418"/>
        </w:tabs>
        <w:ind w:left="1134"/>
        <w:jc w:val="both"/>
        <w:rPr>
          <w:rFonts w:ascii="Arial" w:hAnsi="Arial" w:cs="Arial"/>
          <w:sz w:val="22"/>
          <w:szCs w:val="22"/>
        </w:rPr>
      </w:pP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lastRenderedPageBreak/>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 xml:space="preserve">złożyć do depozytu sądowego kwotę potrzebną na pokrycie wynagrodzenia </w:t>
      </w:r>
      <w:r w:rsidRPr="00C666E6">
        <w:rPr>
          <w:rFonts w:ascii="Arial" w:hAnsi="Arial" w:cs="Arial"/>
          <w:sz w:val="22"/>
          <w:szCs w:val="22"/>
        </w:rPr>
        <w:lastRenderedPageBreak/>
        <w:t>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2"/>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7D8D4B98"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14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7E0DC43" w14:textId="77777777" w:rsidR="00724C22" w:rsidRDefault="00724C22"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lastRenderedPageBreak/>
        <w:t>§10</w:t>
      </w:r>
    </w:p>
    <w:p w14:paraId="30092017" w14:textId="724C12C4" w:rsidR="00C66D54" w:rsidRPr="00C666E6"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618C6EB0" w14:textId="77777777" w:rsidR="002A6D75" w:rsidRDefault="002A6D75" w:rsidP="002A6D75">
      <w:pPr>
        <w:pStyle w:val="Tekstpodstawowy"/>
        <w:shd w:val="clear" w:color="auto" w:fill="auto"/>
        <w:tabs>
          <w:tab w:val="left" w:pos="851"/>
          <w:tab w:val="left" w:pos="993"/>
        </w:tabs>
        <w:ind w:left="993"/>
        <w:jc w:val="both"/>
        <w:rPr>
          <w:rFonts w:ascii="Arial" w:hAnsi="Arial" w:cs="Arial"/>
          <w:sz w:val="22"/>
          <w:szCs w:val="22"/>
        </w:rPr>
      </w:pP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192DCD"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p>
    <w:p w14:paraId="430B3A88" w14:textId="58E5F2BA" w:rsidR="001B382B" w:rsidRPr="002A6D75" w:rsidRDefault="00D9250B" w:rsidP="004111F8">
      <w:pPr>
        <w:pStyle w:val="Tekstpodstawowy"/>
        <w:shd w:val="clear" w:color="auto" w:fill="auto"/>
        <w:tabs>
          <w:tab w:val="left" w:pos="775"/>
        </w:tabs>
        <w:ind w:left="426"/>
        <w:jc w:val="both"/>
        <w:rPr>
          <w:rFonts w:ascii="Arial" w:hAnsi="Arial" w:cs="Arial"/>
          <w:bCs/>
          <w:sz w:val="22"/>
          <w:szCs w:val="22"/>
        </w:rPr>
      </w:pPr>
      <w:r w:rsidRPr="00192DCD">
        <w:rPr>
          <w:rFonts w:ascii="Arial" w:hAnsi="Arial" w:cs="Arial"/>
          <w:bCs/>
          <w:sz w:val="22"/>
          <w:szCs w:val="22"/>
        </w:rPr>
        <w:t>roboty drogowe (roboty przygotowawcze,</w:t>
      </w:r>
      <w:r w:rsidR="008E4EE6">
        <w:rPr>
          <w:rFonts w:ascii="Arial" w:hAnsi="Arial" w:cs="Arial"/>
          <w:bCs/>
          <w:sz w:val="22"/>
          <w:szCs w:val="22"/>
        </w:rPr>
        <w:t xml:space="preserve"> </w:t>
      </w:r>
      <w:r w:rsidRPr="00192DCD">
        <w:rPr>
          <w:rFonts w:ascii="Arial" w:hAnsi="Arial" w:cs="Arial"/>
          <w:bCs/>
          <w:sz w:val="22"/>
          <w:szCs w:val="22"/>
        </w:rPr>
        <w:t xml:space="preserve">roboty ziemne, wykonanie podbudowy </w:t>
      </w:r>
      <w:r w:rsidRPr="00192DCD">
        <w:rPr>
          <w:rFonts w:ascii="Arial" w:hAnsi="Arial" w:cs="Arial"/>
          <w:bCs/>
          <w:sz w:val="22"/>
          <w:szCs w:val="22"/>
        </w:rPr>
        <w:br/>
        <w:t>i nawierzchni)</w:t>
      </w:r>
      <w:r w:rsidR="002A6D75">
        <w:rPr>
          <w:rFonts w:ascii="Arial" w:hAnsi="Arial" w:cs="Arial"/>
          <w:bCs/>
          <w:sz w:val="22"/>
          <w:szCs w:val="22"/>
        </w:rPr>
        <w:t xml:space="preserve"> </w:t>
      </w:r>
      <w:r w:rsidR="004B0594" w:rsidRPr="002A6D75">
        <w:rPr>
          <w:rFonts w:ascii="Arial" w:hAnsi="Arial" w:cs="Arial"/>
          <w:sz w:val="22"/>
          <w:szCs w:val="22"/>
        </w:rPr>
        <w:t>b</w:t>
      </w:r>
      <w:r w:rsidR="001B382B" w:rsidRPr="002A6D75">
        <w:rPr>
          <w:rFonts w:ascii="Arial" w:hAnsi="Arial" w:cs="Arial"/>
          <w:sz w:val="22"/>
          <w:szCs w:val="22"/>
        </w:rPr>
        <w:t>ędą zatrudnione przez wykonawcę lub</w:t>
      </w:r>
      <w:r w:rsidR="00B20806" w:rsidRPr="002A6D75">
        <w:rPr>
          <w:rFonts w:ascii="Arial" w:hAnsi="Arial" w:cs="Arial"/>
          <w:sz w:val="22"/>
          <w:szCs w:val="22"/>
        </w:rPr>
        <w:t xml:space="preserve"> </w:t>
      </w:r>
      <w:r w:rsidR="001B382B" w:rsidRPr="002A6D75">
        <w:rPr>
          <w:rFonts w:ascii="Arial" w:hAnsi="Arial" w:cs="Arial"/>
          <w:sz w:val="22"/>
          <w:szCs w:val="22"/>
        </w:rPr>
        <w:t xml:space="preserve">podwykonawcę na podstawie umowy o pracę w rozumieniu przepisów art. 22 ust. 1 ustawy z dnia 26 czerwca 1974 r. </w:t>
      </w:r>
      <w:r w:rsidR="002A6D75">
        <w:rPr>
          <w:rFonts w:ascii="Arial" w:hAnsi="Arial" w:cs="Arial"/>
          <w:sz w:val="22"/>
          <w:szCs w:val="22"/>
        </w:rPr>
        <w:br/>
      </w:r>
      <w:r w:rsidR="001B382B" w:rsidRPr="002A6D75">
        <w:rPr>
          <w:rFonts w:ascii="Arial" w:hAnsi="Arial" w:cs="Arial"/>
          <w:sz w:val="22"/>
          <w:szCs w:val="22"/>
        </w:rPr>
        <w:t>-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rsidP="00CB666B">
      <w:pPr>
        <w:pStyle w:val="Tekstpodstawowy"/>
        <w:numPr>
          <w:ilvl w:val="0"/>
          <w:numId w:val="34"/>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CB666B">
      <w:pPr>
        <w:pStyle w:val="Tekstpodstawowy"/>
        <w:numPr>
          <w:ilvl w:val="0"/>
          <w:numId w:val="34"/>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CB666B">
      <w:pPr>
        <w:pStyle w:val="Tekstpodstawowy"/>
        <w:numPr>
          <w:ilvl w:val="0"/>
          <w:numId w:val="34"/>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lastRenderedPageBreak/>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855B3D3"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t>zmiana umowy</w:t>
      </w:r>
      <w:bookmarkEnd w:id="36"/>
      <w:bookmarkEnd w:id="37"/>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C666E6">
        <w:rPr>
          <w:rFonts w:ascii="Arial" w:hAnsi="Arial" w:cs="Arial"/>
          <w:sz w:val="22"/>
          <w:szCs w:val="22"/>
        </w:rPr>
        <w:lastRenderedPageBreak/>
        <w:t>Termin realizacji zamówienia może ulec zmianie w sytuacji:</w:t>
      </w:r>
      <w:bookmarkEnd w:id="38"/>
      <w:bookmarkEnd w:id="39"/>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t>Wynagrodzenie wykonawcy określone w umowie może ulec zmianie w sytuacji:</w:t>
      </w:r>
      <w:bookmarkEnd w:id="42"/>
      <w:bookmarkEnd w:id="43"/>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r>
      <w:r w:rsidRPr="00C666E6">
        <w:rPr>
          <w:rFonts w:ascii="Arial" w:hAnsi="Arial" w:cs="Arial"/>
          <w:sz w:val="22"/>
          <w:szCs w:val="22"/>
        </w:rPr>
        <w:lastRenderedPageBreak/>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60B9B">
      <w:pPr>
        <w:pStyle w:val="Tekstpodstawowy"/>
        <w:numPr>
          <w:ilvl w:val="0"/>
          <w:numId w:val="37"/>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60B9B">
      <w:pPr>
        <w:pStyle w:val="Akapitzlist"/>
        <w:numPr>
          <w:ilvl w:val="0"/>
          <w:numId w:val="37"/>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60B9B">
      <w:pPr>
        <w:pStyle w:val="Tekstpodstawowy"/>
        <w:numPr>
          <w:ilvl w:val="0"/>
          <w:numId w:val="37"/>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F60B9B">
      <w:pPr>
        <w:pStyle w:val="Tekstpodstawowy"/>
        <w:numPr>
          <w:ilvl w:val="0"/>
          <w:numId w:val="23"/>
        </w:numPr>
        <w:spacing w:line="240"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60B9B">
      <w:pPr>
        <w:pStyle w:val="Tekstpodstawowy"/>
        <w:numPr>
          <w:ilvl w:val="0"/>
          <w:numId w:val="26"/>
        </w:numPr>
        <w:shd w:val="clear" w:color="auto" w:fill="auto"/>
        <w:tabs>
          <w:tab w:val="left" w:pos="714"/>
        </w:tabs>
        <w:spacing w:line="240" w:lineRule="auto"/>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lastRenderedPageBreak/>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3D66E9">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3324A6">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16F8"/>
    <w:rsid w:val="000956D2"/>
    <w:rsid w:val="00097259"/>
    <w:rsid w:val="000A0A08"/>
    <w:rsid w:val="000A4532"/>
    <w:rsid w:val="000A57E2"/>
    <w:rsid w:val="000A7826"/>
    <w:rsid w:val="000B2592"/>
    <w:rsid w:val="000D08CC"/>
    <w:rsid w:val="000D206A"/>
    <w:rsid w:val="000E0674"/>
    <w:rsid w:val="000E3E3F"/>
    <w:rsid w:val="000E4791"/>
    <w:rsid w:val="000F3A43"/>
    <w:rsid w:val="000F5850"/>
    <w:rsid w:val="000F7DB5"/>
    <w:rsid w:val="00103276"/>
    <w:rsid w:val="00106059"/>
    <w:rsid w:val="001072D1"/>
    <w:rsid w:val="00107413"/>
    <w:rsid w:val="00125E1F"/>
    <w:rsid w:val="00145C27"/>
    <w:rsid w:val="00146031"/>
    <w:rsid w:val="00151084"/>
    <w:rsid w:val="00152135"/>
    <w:rsid w:val="00153BDE"/>
    <w:rsid w:val="00154FAF"/>
    <w:rsid w:val="00156EA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A6D7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01F7B"/>
    <w:rsid w:val="00313980"/>
    <w:rsid w:val="0031498E"/>
    <w:rsid w:val="003248FC"/>
    <w:rsid w:val="00327281"/>
    <w:rsid w:val="003276DC"/>
    <w:rsid w:val="0033000A"/>
    <w:rsid w:val="00331CB2"/>
    <w:rsid w:val="003331A3"/>
    <w:rsid w:val="0033386D"/>
    <w:rsid w:val="00334201"/>
    <w:rsid w:val="00337ACC"/>
    <w:rsid w:val="00352DA0"/>
    <w:rsid w:val="0035654A"/>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4ECC"/>
    <w:rsid w:val="004C6FD0"/>
    <w:rsid w:val="004D4C6F"/>
    <w:rsid w:val="004E0327"/>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D08"/>
    <w:rsid w:val="00581491"/>
    <w:rsid w:val="005858A5"/>
    <w:rsid w:val="005960DE"/>
    <w:rsid w:val="005A2E46"/>
    <w:rsid w:val="005A76A6"/>
    <w:rsid w:val="005A7F5B"/>
    <w:rsid w:val="005B04BA"/>
    <w:rsid w:val="005B0680"/>
    <w:rsid w:val="005B15A7"/>
    <w:rsid w:val="005B19DC"/>
    <w:rsid w:val="005C7377"/>
    <w:rsid w:val="005D42B0"/>
    <w:rsid w:val="005D798F"/>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7619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360D"/>
    <w:rsid w:val="0080060A"/>
    <w:rsid w:val="00800F65"/>
    <w:rsid w:val="00802788"/>
    <w:rsid w:val="00802E87"/>
    <w:rsid w:val="008205B7"/>
    <w:rsid w:val="00821DF4"/>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A72C5"/>
    <w:rsid w:val="008B3292"/>
    <w:rsid w:val="008B7E69"/>
    <w:rsid w:val="008C0BB4"/>
    <w:rsid w:val="008D391A"/>
    <w:rsid w:val="008D4BFD"/>
    <w:rsid w:val="008D5001"/>
    <w:rsid w:val="008D7245"/>
    <w:rsid w:val="008E00E1"/>
    <w:rsid w:val="008E1E78"/>
    <w:rsid w:val="008E488F"/>
    <w:rsid w:val="008E4EE6"/>
    <w:rsid w:val="008E7E85"/>
    <w:rsid w:val="008F1A5F"/>
    <w:rsid w:val="008F35E3"/>
    <w:rsid w:val="00900CC3"/>
    <w:rsid w:val="0090201D"/>
    <w:rsid w:val="00907C89"/>
    <w:rsid w:val="00921B6F"/>
    <w:rsid w:val="0092341F"/>
    <w:rsid w:val="00923F20"/>
    <w:rsid w:val="0092748A"/>
    <w:rsid w:val="00933089"/>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3B27"/>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66E6"/>
    <w:rsid w:val="00C66D54"/>
    <w:rsid w:val="00C80EFA"/>
    <w:rsid w:val="00C8179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5B65"/>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417"/>
    <w:rsid w:val="00DE0B33"/>
    <w:rsid w:val="00DE2954"/>
    <w:rsid w:val="00DF2419"/>
    <w:rsid w:val="00DF4273"/>
    <w:rsid w:val="00DF4E4B"/>
    <w:rsid w:val="00E04038"/>
    <w:rsid w:val="00E0472F"/>
    <w:rsid w:val="00E054EA"/>
    <w:rsid w:val="00E16DDA"/>
    <w:rsid w:val="00E2059C"/>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12</Pages>
  <Words>5671</Words>
  <Characters>34032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66</cp:revision>
  <cp:lastPrinted>2024-07-10T09:42:00Z</cp:lastPrinted>
  <dcterms:created xsi:type="dcterms:W3CDTF">2022-12-06T12:11:00Z</dcterms:created>
  <dcterms:modified xsi:type="dcterms:W3CDTF">2024-07-10T09:44:00Z</dcterms:modified>
</cp:coreProperties>
</file>