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A2CD" w14:textId="56C1961B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E14674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E97E51">
        <w:rPr>
          <w:rFonts w:ascii="Times New Roman" w:hAnsi="Times New Roman"/>
          <w:b/>
          <w:sz w:val="24"/>
          <w:szCs w:val="24"/>
        </w:rPr>
        <w:t>1</w:t>
      </w:r>
      <w:r w:rsidR="00E14674">
        <w:rPr>
          <w:rFonts w:ascii="Times New Roman" w:hAnsi="Times New Roman"/>
          <w:b/>
          <w:sz w:val="24"/>
          <w:szCs w:val="24"/>
        </w:rPr>
        <w:t>6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6A106C89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1320AA59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33E55B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EF7AF6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4CF2C9C5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933721F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5ADC3C9" w14:textId="77777777" w:rsidR="000E60D3" w:rsidRPr="008E156C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156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14:paraId="563CDC85" w14:textId="77777777" w:rsidR="000E60D3" w:rsidRPr="008E156C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77E4C6BC" w14:textId="77777777" w:rsidR="000E60D3" w:rsidRPr="008E156C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1EA91422" w14:textId="03753097" w:rsidR="000E60D3" w:rsidRPr="008E156C" w:rsidRDefault="000E60D3" w:rsidP="000E60D3">
      <w:pPr>
        <w:spacing w:after="0"/>
        <w:jc w:val="both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8E15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pn. </w:t>
      </w:r>
      <w:r w:rsidR="000F249F">
        <w:rPr>
          <w:rFonts w:ascii="Times New Roman" w:hAnsi="Times New Roman"/>
          <w:b/>
          <w:bCs/>
          <w:sz w:val="24"/>
          <w:szCs w:val="24"/>
          <w:lang w:eastAsia="pl-PL"/>
        </w:rPr>
        <w:t>„Sukcesywne dostawy nowych części zamiennych do ambulansów Wojewódzkiej Stacji Pogotowia Ratunkowego w Szczecinie przez 12 miesięcy”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E14674">
        <w:rPr>
          <w:rFonts w:ascii="Times New Roman" w:eastAsia="Tahoma" w:hAnsi="Times New Roman"/>
          <w:color w:val="000000"/>
          <w:sz w:val="24"/>
          <w:szCs w:val="24"/>
          <w:lang w:eastAsia="pl-PL"/>
        </w:rPr>
        <w:t>4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E14674">
        <w:rPr>
          <w:rFonts w:ascii="Times New Roman" w:eastAsia="Tahoma" w:hAnsi="Times New Roman"/>
          <w:color w:val="000000"/>
          <w:sz w:val="24"/>
          <w:szCs w:val="24"/>
          <w:lang w:eastAsia="pl-PL"/>
        </w:rPr>
        <w:t>320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- dalej PZP niniejszym:</w:t>
      </w:r>
    </w:p>
    <w:p w14:paraId="57761D50" w14:textId="77777777" w:rsidR="000E60D3" w:rsidRPr="008E156C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694F7268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8E156C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:</w:t>
      </w:r>
    </w:p>
    <w:p w14:paraId="27E4F2A6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8E156C" w14:paraId="0747576F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153D8F3E" w14:textId="77777777"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5ACF531" w14:textId="77777777"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0E60D3" w:rsidRPr="008E156C" w14:paraId="37380025" w14:textId="77777777" w:rsidTr="00E56FC6">
        <w:tc>
          <w:tcPr>
            <w:tcW w:w="548" w:type="dxa"/>
            <w:shd w:val="clear" w:color="auto" w:fill="auto"/>
          </w:tcPr>
          <w:p w14:paraId="56F1EFE6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A8D3BB3" w14:textId="77777777" w:rsidR="000E60D3" w:rsidRPr="008E156C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14:paraId="5BB94BFC" w14:textId="77777777" w:rsidTr="00E56FC6">
        <w:tc>
          <w:tcPr>
            <w:tcW w:w="548" w:type="dxa"/>
            <w:shd w:val="clear" w:color="auto" w:fill="auto"/>
          </w:tcPr>
          <w:p w14:paraId="7A6A552B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5C5248A2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14:paraId="2896B80E" w14:textId="77777777" w:rsidTr="00E56FC6">
        <w:tc>
          <w:tcPr>
            <w:tcW w:w="548" w:type="dxa"/>
            <w:shd w:val="clear" w:color="auto" w:fill="auto"/>
          </w:tcPr>
          <w:p w14:paraId="6EA4FA48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4A228009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91FC24F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p w14:paraId="126E26A5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14:paraId="26CD4888" w14:textId="47DDA334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żadnej grupy kapitałowej w rozumieniu ustawy z dnia 16 lutego 2007 r. o ochronie konkurencji i konsumentów (</w:t>
      </w:r>
      <w:r w:rsidR="00E14674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t. j.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Dz. U. z 202</w:t>
      </w:r>
      <w:r w:rsidR="00E14674">
        <w:rPr>
          <w:rFonts w:ascii="Times New Roman" w:eastAsia="Tahoma" w:hAnsi="Times New Roman"/>
          <w:color w:val="000000"/>
          <w:sz w:val="24"/>
          <w:szCs w:val="24"/>
          <w:lang w:eastAsia="pl-PL"/>
        </w:rPr>
        <w:t>4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</w:t>
      </w:r>
      <w:r w:rsidR="00E14674">
        <w:rPr>
          <w:rFonts w:ascii="Times New Roman" w:eastAsia="Tahoma" w:hAnsi="Times New Roman"/>
          <w:color w:val="000000"/>
          <w:sz w:val="24"/>
          <w:szCs w:val="24"/>
          <w:lang w:eastAsia="pl-PL"/>
        </w:rPr>
        <w:t>1616 ze zm.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)*,</w:t>
      </w:r>
    </w:p>
    <w:p w14:paraId="2C6452EA" w14:textId="77777777"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14:paraId="1FCD95C1" w14:textId="77777777"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14:paraId="2CF6D02D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139D17A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CA047B2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7CB1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24EAE089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FD74" w14:textId="77777777" w:rsidR="00CC2D93" w:rsidRDefault="00CC2D93">
    <w:pPr>
      <w:pStyle w:val="Stopka"/>
    </w:pPr>
  </w:p>
  <w:p w14:paraId="33A42116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3A960995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EE3D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20B9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43F3816A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45AAA277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9086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C1F6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4DE20CB" wp14:editId="489CE283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0F249F"/>
    <w:rsid w:val="000F6BCC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068D3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6AB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0AEF"/>
    <w:rsid w:val="00987580"/>
    <w:rsid w:val="009905A9"/>
    <w:rsid w:val="0099119C"/>
    <w:rsid w:val="00996AFA"/>
    <w:rsid w:val="009A6A9F"/>
    <w:rsid w:val="009B2B6B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4674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97E51"/>
    <w:rsid w:val="00EA563C"/>
    <w:rsid w:val="00EB4453"/>
    <w:rsid w:val="00ED0387"/>
    <w:rsid w:val="00ED5A51"/>
    <w:rsid w:val="00EE369B"/>
    <w:rsid w:val="00EE6812"/>
    <w:rsid w:val="00EF4642"/>
    <w:rsid w:val="00EF7AF6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89A09"/>
  <w15:docId w15:val="{3E130660-423D-40E5-A7B7-92F2285B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2024-11-25T12:52:00Z</dcterms:created>
  <dcterms:modified xsi:type="dcterms:W3CDTF">2024-11-25T12:52:00Z</dcterms:modified>
</cp:coreProperties>
</file>