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07C6" w14:textId="192066E0" w:rsidR="009528B8" w:rsidRDefault="002C2998">
      <w:pPr>
        <w:rPr>
          <w:rFonts w:ascii="Univers" w:hAnsi="Univers"/>
          <w:sz w:val="28"/>
          <w:szCs w:val="28"/>
        </w:rPr>
      </w:pPr>
      <w:r w:rsidRPr="00702E6F"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 wp14:anchorId="0B17710D" wp14:editId="5E9FBDB5">
            <wp:extent cx="5400040" cy="726664"/>
            <wp:effectExtent l="0" t="0" r="0" b="0"/>
            <wp:docPr id="884946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9E9B" w14:textId="77777777" w:rsidR="002C2998" w:rsidRPr="002C2998" w:rsidRDefault="002C2998" w:rsidP="002C2998">
      <w:pPr>
        <w:tabs>
          <w:tab w:val="left" w:pos="-22444"/>
        </w:tabs>
        <w:suppressAutoHyphens/>
        <w:snapToGrid w:val="0"/>
        <w:spacing w:after="0" w:line="240" w:lineRule="auto"/>
        <w:ind w:right="-228"/>
        <w:rPr>
          <w:rFonts w:eastAsia="Times New Roman" w:cs="Calibri"/>
          <w:bCs/>
          <w:i/>
          <w:iCs/>
          <w:sz w:val="24"/>
          <w:szCs w:val="24"/>
          <w:lang w:eastAsia="zh-CN"/>
        </w:rPr>
      </w:pPr>
      <w:r w:rsidRPr="002C2998">
        <w:rPr>
          <w:rFonts w:cs="Calibri"/>
          <w:bCs/>
          <w:i/>
          <w:iCs/>
          <w:color w:val="000000"/>
          <w:sz w:val="24"/>
          <w:szCs w:val="24"/>
        </w:rPr>
        <w:t>Zadanie dofinansowane w ramach Programu Regionalnego Fundusze Europejskie dla Wielkopolski 2021-2027.</w:t>
      </w:r>
      <w:r w:rsidRPr="002C2998">
        <w:rPr>
          <w:rFonts w:cs="Calibri"/>
          <w:bCs/>
          <w:i/>
          <w:iCs/>
          <w:color w:val="000000"/>
          <w:sz w:val="24"/>
          <w:szCs w:val="24"/>
        </w:rPr>
        <w:br/>
        <w:t>Zadanie  Retencja wód oraz rozwój obszarów zieleni na terenie Gminy Rokietnica realizowane w ramach projektu  Wsparcie małej retencji wodnej i rozwój zielono-niebieskiej infrastruktury na obszarze Metropolii Poznań- Etap I</w:t>
      </w:r>
    </w:p>
    <w:p w14:paraId="418221ED" w14:textId="77777777" w:rsidR="009528B8" w:rsidRDefault="009528B8">
      <w:pPr>
        <w:rPr>
          <w:rFonts w:ascii="Univers" w:hAnsi="Univers"/>
          <w:sz w:val="28"/>
          <w:szCs w:val="28"/>
        </w:rPr>
      </w:pP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9528B8" w14:paraId="3C7435E2" w14:textId="77777777" w:rsidTr="007153BA">
        <w:tc>
          <w:tcPr>
            <w:tcW w:w="4111" w:type="dxa"/>
            <w:shd w:val="clear" w:color="auto" w:fill="auto"/>
          </w:tcPr>
          <w:p w14:paraId="385C69A0" w14:textId="77777777" w:rsidR="009528B8" w:rsidRPr="003A6C60" w:rsidRDefault="00381BBB" w:rsidP="00E6415C">
            <w:pPr>
              <w:rPr>
                <w:lang w:val="en-US"/>
              </w:rPr>
            </w:pPr>
            <w:r w:rsidRPr="003A6C60">
              <w:rPr>
                <w:rFonts w:ascii="Univers" w:hAnsi="Univers"/>
                <w:lang w:val="en-US"/>
              </w:rPr>
              <w:t>Nr RI.271.13.2024</w:t>
            </w:r>
          </w:p>
        </w:tc>
        <w:tc>
          <w:tcPr>
            <w:tcW w:w="4394" w:type="dxa"/>
            <w:shd w:val="clear" w:color="auto" w:fill="auto"/>
          </w:tcPr>
          <w:p w14:paraId="4C4CE183" w14:textId="77777777" w:rsidR="009528B8" w:rsidRDefault="00381BBB" w:rsidP="00E96417">
            <w:pPr>
              <w:jc w:val="right"/>
            </w:pPr>
            <w:r>
              <w:rPr>
                <w:rFonts w:ascii="Univers" w:hAnsi="Univers"/>
              </w:rPr>
              <w:t>Rokietnica, dn. 09.10.2024 r.</w:t>
            </w:r>
          </w:p>
        </w:tc>
      </w:tr>
    </w:tbl>
    <w:p w14:paraId="5143EA07" w14:textId="77777777" w:rsidR="009528B8" w:rsidRDefault="009528B8">
      <w:pPr>
        <w:spacing w:after="0" w:line="240" w:lineRule="auto"/>
        <w:rPr>
          <w:rFonts w:ascii="Univers" w:hAnsi="Univers"/>
        </w:rPr>
      </w:pPr>
    </w:p>
    <w:p w14:paraId="33BB413D" w14:textId="022F856C" w:rsidR="00521EC5" w:rsidRPr="001C4D77" w:rsidRDefault="00521EC5" w:rsidP="00521EC5">
      <w:pPr>
        <w:spacing w:after="160" w:line="319" w:lineRule="auto"/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</w:pPr>
      <w:r>
        <w:rPr>
          <w:rFonts w:asciiTheme="minorHAnsi" w:eastAsiaTheme="minorHAnsi" w:hAnsiTheme="minorHAnsi" w:cstheme="minorHAnsi"/>
          <w:b/>
        </w:rPr>
        <w:t xml:space="preserve">                          </w:t>
      </w:r>
      <w:r w:rsidRPr="001C4D77">
        <w:rPr>
          <w:rFonts w:asciiTheme="minorHAnsi" w:eastAsiaTheme="minorHAnsi" w:hAnsiTheme="minorHAnsi" w:cstheme="minorHAnsi"/>
          <w:b/>
          <w:sz w:val="24"/>
          <w:szCs w:val="24"/>
        </w:rPr>
        <w:t>ZAWIADOMIENIE O WYBORZE OFERTY NAJKORZYSTNIEJSZEJ.</w:t>
      </w:r>
      <w:r w:rsidRPr="00477D40">
        <w:rPr>
          <w:rFonts w:asciiTheme="minorHAnsi" w:eastAsiaTheme="minorHAnsi" w:hAnsiTheme="minorHAnsi" w:cstheme="minorHAnsi"/>
          <w:b/>
        </w:rPr>
        <w:br/>
      </w:r>
      <w:r w:rsidRPr="00477D40">
        <w:rPr>
          <w:rFonts w:asciiTheme="minorHAnsi" w:eastAsiaTheme="minorHAnsi" w:hAnsiTheme="minorHAnsi" w:cstheme="minorHAnsi"/>
          <w:b/>
        </w:rPr>
        <w:br/>
      </w:r>
      <w:r w:rsidRPr="001C4D77">
        <w:rPr>
          <w:rFonts w:asciiTheme="minorHAnsi" w:eastAsiaTheme="minorHAnsi" w:hAnsiTheme="minorHAnsi" w:cstheme="minorHAnsi"/>
          <w:sz w:val="24"/>
          <w:szCs w:val="24"/>
        </w:rPr>
        <w:t>Dotyczy postępowania o udzielenie zamówienia pn.</w:t>
      </w:r>
      <w:r w:rsidR="002C2998">
        <w:rPr>
          <w:rFonts w:asciiTheme="minorHAnsi" w:eastAsiaTheme="minorHAnsi" w:hAnsiTheme="minorHAnsi" w:cstheme="minorHAnsi"/>
          <w:sz w:val="24"/>
          <w:szCs w:val="24"/>
        </w:rPr>
        <w:br/>
      </w:r>
      <w:r w:rsidRPr="001C4D77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„</w:t>
      </w:r>
      <w:r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INWENTARYZACJA DRZEW DLA TERENÓW GMINNYCH</w:t>
      </w:r>
      <w:r w:rsidRPr="001C4D77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.”</w:t>
      </w:r>
    </w:p>
    <w:p w14:paraId="128777C0" w14:textId="672690D3" w:rsidR="00521EC5" w:rsidRDefault="00521EC5" w:rsidP="000E5487">
      <w:pPr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Działając na podstawie art. 253 ust. </w:t>
      </w:r>
      <w:r>
        <w:rPr>
          <w:rFonts w:asciiTheme="minorHAnsi" w:eastAsiaTheme="minorHAnsi" w:hAnsiTheme="minorHAnsi" w:cstheme="minorHAnsi"/>
          <w:sz w:val="24"/>
          <w:szCs w:val="24"/>
        </w:rPr>
        <w:t>2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 ustawy z dnia 11 września 2019roku Prawo zamówień publicznych( t.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jedn.  Dz. U. z 2023  poz. 1605 ze zm.) zwanej dalej PZP, Zamawiający informuje, że w prowadzonym  przez Gminę Rokietnica postępowaniu 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br/>
        <w:t>o udzielenie zamówienia publicznego w trybie podstawowym  wybrano ofertę złożoną przez: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br/>
      </w:r>
      <w:r w:rsidRPr="001C4D77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</w:t>
      </w:r>
      <w:r w:rsidR="0035455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Pracownię Dendrologiczną</w:t>
      </w:r>
      <w:r w:rsidR="0035455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„LYNX” Ryszard Dudzic</w:t>
      </w:r>
      <w:r w:rsidR="00354555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  <w:t xml:space="preserve">            oś. Jana III Sobieskiego 7/151 60-688 Poznań</w:t>
      </w:r>
      <w:r w:rsidR="00354555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</w:r>
      <w:r w:rsidRPr="003111EE">
        <w:rPr>
          <w:rFonts w:asciiTheme="minorHAnsi" w:eastAsiaTheme="minorHAnsi" w:hAnsiTheme="minorHAnsi" w:cstheme="minorHAnsi"/>
          <w:sz w:val="24"/>
          <w:szCs w:val="24"/>
        </w:rPr>
        <w:t xml:space="preserve">                </w:t>
      </w:r>
      <w:r w:rsidR="0035455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3111EE">
        <w:rPr>
          <w:rFonts w:asciiTheme="minorHAnsi" w:eastAsiaTheme="minorHAnsi" w:hAnsiTheme="minorHAnsi" w:cstheme="minorHAnsi"/>
          <w:sz w:val="24"/>
          <w:szCs w:val="24"/>
        </w:rPr>
        <w:t xml:space="preserve">     Cena: 14</w:t>
      </w:r>
      <w:r w:rsidR="00354555">
        <w:rPr>
          <w:rFonts w:asciiTheme="minorHAnsi" w:eastAsiaTheme="minorHAnsi" w:hAnsiTheme="minorHAnsi" w:cstheme="minorHAnsi"/>
          <w:sz w:val="24"/>
          <w:szCs w:val="24"/>
        </w:rPr>
        <w:t>2 587,75</w:t>
      </w:r>
      <w:r w:rsidRPr="003111EE">
        <w:rPr>
          <w:rFonts w:asciiTheme="minorHAnsi" w:eastAsiaTheme="minorHAnsi" w:hAnsiTheme="minorHAnsi" w:cstheme="minorHAnsi"/>
          <w:sz w:val="24"/>
          <w:szCs w:val="24"/>
        </w:rPr>
        <w:t xml:space="preserve"> zł brutto.</w:t>
      </w:r>
    </w:p>
    <w:p w14:paraId="7CA3E096" w14:textId="5E4FDAFA" w:rsidR="00521EC5" w:rsidRDefault="00521EC5" w:rsidP="00521EC5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/słownie zł: </w:t>
      </w:r>
      <w:r w:rsidR="00354555">
        <w:rPr>
          <w:rFonts w:asciiTheme="minorHAnsi" w:eastAsiaTheme="minorHAnsi" w:hAnsiTheme="minorHAnsi" w:cstheme="minorHAnsi"/>
          <w:sz w:val="24"/>
          <w:szCs w:val="24"/>
        </w:rPr>
        <w:t>sto czterdzieści dwa tysiące pięćset osiemdziesiąt siedem 75/100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</w:t>
      </w:r>
      <w:r w:rsidRPr="003111E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25374C09" w14:textId="77777777" w:rsidR="00354555" w:rsidRDefault="00521EC5" w:rsidP="00521EC5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Oferta ww. Wykonawcy została uznana za najkorzystniejszą na podstawie kryteriów oceny ofert określonych w  Specyfikacji  Warunków  Zamówienia. </w:t>
      </w:r>
      <w:r>
        <w:rPr>
          <w:rFonts w:asciiTheme="minorHAnsi" w:eastAsiaTheme="minorHAnsi" w:hAnsiTheme="minorHAnsi" w:cstheme="minorHAnsi"/>
          <w:sz w:val="24"/>
          <w:szCs w:val="24"/>
        </w:rPr>
        <w:br/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Wykonawca spełnia warunki udziału w postępowaniu i nie podlega wykluczeniu 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br/>
        <w:t xml:space="preserve">z   postępowania, </w:t>
      </w:r>
    </w:p>
    <w:p w14:paraId="35EBE63C" w14:textId="7279D4E0" w:rsidR="00521EC5" w:rsidRPr="001C4D77" w:rsidRDefault="00521EC5" w:rsidP="00521EC5">
      <w:pPr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Do postępowania złożono </w:t>
      </w:r>
      <w:r w:rsidR="00354555">
        <w:rPr>
          <w:rFonts w:asciiTheme="minorHAnsi" w:eastAsiaTheme="minorHAnsi" w:hAnsiTheme="minorHAnsi" w:cstheme="minorHAnsi"/>
          <w:sz w:val="24"/>
          <w:szCs w:val="24"/>
        </w:rPr>
        <w:t xml:space="preserve">7 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ofert  przetargowych.</w:t>
      </w:r>
    </w:p>
    <w:p w14:paraId="4A013DAB" w14:textId="68BDAFB8" w:rsidR="00354555" w:rsidRDefault="00521EC5" w:rsidP="00521EC5">
      <w:pPr>
        <w:spacing w:after="160"/>
        <w:rPr>
          <w:sz w:val="24"/>
          <w:szCs w:val="24"/>
        </w:rPr>
      </w:pPr>
      <w:r w:rsidRPr="00477D40">
        <w:rPr>
          <w:rFonts w:asciiTheme="minorHAnsi" w:eastAsiaTheme="minorHAnsi" w:hAnsiTheme="minorHAnsi" w:cstheme="minorBidi"/>
        </w:rPr>
        <w:t xml:space="preserve"> </w:t>
      </w:r>
      <w:r w:rsidRPr="005E6AE2">
        <w:rPr>
          <w:sz w:val="24"/>
          <w:szCs w:val="24"/>
          <w:u w:val="single"/>
        </w:rPr>
        <w:t>Oferta NR 1</w:t>
      </w:r>
      <w:r>
        <w:rPr>
          <w:sz w:val="24"/>
          <w:szCs w:val="24"/>
          <w:u w:val="single"/>
        </w:rPr>
        <w:br/>
      </w:r>
      <w:r w:rsidRPr="00B45E37">
        <w:rPr>
          <w:sz w:val="24"/>
          <w:szCs w:val="24"/>
        </w:rPr>
        <w:t>PLANT-AKCJA Sp. z o.o.</w:t>
      </w:r>
      <w:r>
        <w:rPr>
          <w:sz w:val="24"/>
          <w:szCs w:val="24"/>
        </w:rPr>
        <w:t xml:space="preserve"> ul. Heweliusza 11, 80-890 Gdańsk</w:t>
      </w:r>
      <w:r>
        <w:rPr>
          <w:sz w:val="24"/>
          <w:szCs w:val="24"/>
        </w:rPr>
        <w:br/>
      </w:r>
      <w:r w:rsidR="00354555">
        <w:rPr>
          <w:sz w:val="24"/>
          <w:szCs w:val="24"/>
        </w:rPr>
        <w:t>Liczba otrzymanych punktów w kryterium cena – 64,40</w:t>
      </w:r>
      <w:r w:rsidRPr="0053075D">
        <w:rPr>
          <w:sz w:val="24"/>
          <w:szCs w:val="24"/>
        </w:rPr>
        <w:t>.</w:t>
      </w:r>
      <w:r w:rsidR="00354555">
        <w:rPr>
          <w:sz w:val="24"/>
          <w:szCs w:val="24"/>
        </w:rPr>
        <w:br/>
        <w:t>Liczba otrzymanych punktów ogółem – 64,40</w:t>
      </w:r>
      <w:r w:rsidRPr="0053075D">
        <w:rPr>
          <w:sz w:val="24"/>
          <w:szCs w:val="24"/>
        </w:rPr>
        <w:br/>
      </w:r>
      <w:r w:rsidRPr="00602E33">
        <w:rPr>
          <w:sz w:val="24"/>
          <w:szCs w:val="24"/>
          <w:u w:val="single"/>
        </w:rPr>
        <w:t>Oferta Nr 2</w:t>
      </w:r>
      <w:r w:rsidRPr="00602E33">
        <w:rPr>
          <w:sz w:val="24"/>
          <w:szCs w:val="24"/>
          <w:u w:val="single"/>
        </w:rPr>
        <w:br/>
      </w:r>
      <w:proofErr w:type="spellStart"/>
      <w:r w:rsidRPr="00602E33">
        <w:rPr>
          <w:sz w:val="24"/>
          <w:szCs w:val="24"/>
        </w:rPr>
        <w:t>L</w:t>
      </w:r>
      <w:r>
        <w:rPr>
          <w:sz w:val="24"/>
          <w:szCs w:val="24"/>
        </w:rPr>
        <w:t>andgreen</w:t>
      </w:r>
      <w:proofErr w:type="spellEnd"/>
      <w:r>
        <w:rPr>
          <w:sz w:val="24"/>
          <w:szCs w:val="24"/>
        </w:rPr>
        <w:t xml:space="preserve"> Architektura Krajobrazu Kamil Ląd ul. Żorska 37D/9, 61-345 Poznań</w:t>
      </w:r>
      <w:r>
        <w:rPr>
          <w:sz w:val="24"/>
          <w:szCs w:val="24"/>
        </w:rPr>
        <w:br/>
      </w:r>
      <w:r w:rsidR="00354555">
        <w:rPr>
          <w:sz w:val="24"/>
          <w:szCs w:val="24"/>
        </w:rPr>
        <w:t>Liczba otrzymanych punktów w kryterium cena – 77,28</w:t>
      </w:r>
      <w:r>
        <w:rPr>
          <w:sz w:val="24"/>
          <w:szCs w:val="24"/>
        </w:rPr>
        <w:br/>
      </w:r>
      <w:r w:rsidRPr="00B752B4">
        <w:rPr>
          <w:sz w:val="24"/>
          <w:szCs w:val="24"/>
          <w:u w:val="single"/>
        </w:rPr>
        <w:t>Oferta Nr 3</w:t>
      </w:r>
      <w:r w:rsidRPr="00846443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lastRenderedPageBreak/>
        <w:t xml:space="preserve">TAXUS UL Spóła z o.o. Południe Spółka komandytowa ul. Ochocka 14, </w:t>
      </w:r>
      <w:r w:rsidR="00354555">
        <w:rPr>
          <w:sz w:val="24"/>
          <w:szCs w:val="24"/>
        </w:rPr>
        <w:br/>
      </w:r>
      <w:r>
        <w:rPr>
          <w:sz w:val="24"/>
          <w:szCs w:val="24"/>
        </w:rPr>
        <w:t>02-495 Warszawa</w:t>
      </w:r>
      <w:r>
        <w:rPr>
          <w:sz w:val="24"/>
          <w:szCs w:val="24"/>
        </w:rPr>
        <w:br/>
      </w:r>
      <w:r w:rsidR="00354555">
        <w:rPr>
          <w:sz w:val="24"/>
          <w:szCs w:val="24"/>
        </w:rPr>
        <w:t>Liczba otrzymanych punktów w kryterium cena -  80,29</w:t>
      </w:r>
      <w:bookmarkStart w:id="0" w:name="_Hlk178155588"/>
    </w:p>
    <w:p w14:paraId="6F583BA5" w14:textId="477C6ECE" w:rsidR="005270A1" w:rsidRPr="005270A1" w:rsidRDefault="00354555" w:rsidP="00521EC5">
      <w:pPr>
        <w:spacing w:after="160"/>
        <w:rPr>
          <w:sz w:val="24"/>
          <w:szCs w:val="24"/>
        </w:rPr>
      </w:pPr>
      <w:r>
        <w:rPr>
          <w:sz w:val="24"/>
          <w:szCs w:val="24"/>
          <w:u w:val="single"/>
        </w:rPr>
        <w:t>Oferta Nr 4</w:t>
      </w:r>
      <w:r w:rsidR="005270A1">
        <w:rPr>
          <w:sz w:val="24"/>
          <w:szCs w:val="24"/>
          <w:u w:val="single"/>
        </w:rPr>
        <w:br/>
      </w:r>
      <w:r w:rsidR="005270A1" w:rsidRPr="005270A1">
        <w:rPr>
          <w:sz w:val="24"/>
          <w:szCs w:val="24"/>
        </w:rPr>
        <w:t>Piotr Kwiatkowski, Cybulin 3, 78</w:t>
      </w:r>
      <w:r w:rsidR="005270A1">
        <w:rPr>
          <w:sz w:val="24"/>
          <w:szCs w:val="24"/>
        </w:rPr>
        <w:t xml:space="preserve"> </w:t>
      </w:r>
      <w:r w:rsidR="005270A1" w:rsidRPr="005270A1">
        <w:rPr>
          <w:sz w:val="24"/>
          <w:szCs w:val="24"/>
        </w:rPr>
        <w:t>-</w:t>
      </w:r>
      <w:r w:rsidR="005270A1">
        <w:rPr>
          <w:sz w:val="24"/>
          <w:szCs w:val="24"/>
        </w:rPr>
        <w:t xml:space="preserve"> </w:t>
      </w:r>
      <w:r w:rsidR="005270A1" w:rsidRPr="005270A1">
        <w:rPr>
          <w:sz w:val="24"/>
          <w:szCs w:val="24"/>
        </w:rPr>
        <w:t>426 Sępolno Wielkie</w:t>
      </w:r>
      <w:r w:rsidR="005270A1">
        <w:rPr>
          <w:sz w:val="24"/>
          <w:szCs w:val="24"/>
        </w:rPr>
        <w:br/>
        <w:t>Liczba otrzymanych punktów w kryterium cena – 40,75</w:t>
      </w:r>
    </w:p>
    <w:p w14:paraId="60198C28" w14:textId="7B2ECE2A" w:rsidR="00521EC5" w:rsidRDefault="005270A1" w:rsidP="00521EC5">
      <w:pPr>
        <w:spacing w:after="160"/>
        <w:rPr>
          <w:rFonts w:asciiTheme="minorHAnsi" w:eastAsiaTheme="minorHAnsi" w:hAnsiTheme="minorHAnsi" w:cstheme="minorBidi"/>
        </w:rPr>
      </w:pPr>
      <w:r>
        <w:rPr>
          <w:sz w:val="24"/>
          <w:szCs w:val="24"/>
          <w:u w:val="single"/>
        </w:rPr>
        <w:t>Oferta Nr 5</w:t>
      </w:r>
      <w:r w:rsidR="00521EC5">
        <w:rPr>
          <w:sz w:val="24"/>
          <w:szCs w:val="24"/>
          <w:u w:val="single"/>
        </w:rPr>
        <w:br/>
      </w:r>
      <w:proofErr w:type="spellStart"/>
      <w:r w:rsidR="00521EC5" w:rsidRPr="00B752B4">
        <w:rPr>
          <w:sz w:val="24"/>
          <w:szCs w:val="24"/>
        </w:rPr>
        <w:t>E</w:t>
      </w:r>
      <w:r w:rsidR="00521EC5">
        <w:rPr>
          <w:sz w:val="24"/>
          <w:szCs w:val="24"/>
        </w:rPr>
        <w:t>cogreen</w:t>
      </w:r>
      <w:proofErr w:type="spellEnd"/>
      <w:r w:rsidR="00521EC5">
        <w:rPr>
          <w:sz w:val="24"/>
          <w:szCs w:val="24"/>
        </w:rPr>
        <w:t xml:space="preserve"> Pomerania Sp. z o.o. ul. Jagiellońska 20-21, 70-363 Szczecin</w:t>
      </w:r>
      <w:r w:rsidR="00521EC5" w:rsidRPr="00B752B4">
        <w:rPr>
          <w:sz w:val="24"/>
          <w:szCs w:val="24"/>
        </w:rPr>
        <w:br/>
      </w:r>
      <w:r>
        <w:rPr>
          <w:sz w:val="24"/>
          <w:szCs w:val="24"/>
        </w:rPr>
        <w:t>Liczba otrzymanych punktów w kryterium cena – 28,96</w:t>
      </w:r>
      <w:r w:rsidR="00521EC5">
        <w:rPr>
          <w:sz w:val="24"/>
          <w:szCs w:val="24"/>
        </w:rPr>
        <w:br/>
      </w:r>
      <w:bookmarkEnd w:id="0"/>
      <w:r w:rsidR="00521EC5" w:rsidRPr="00B752B4">
        <w:rPr>
          <w:sz w:val="24"/>
          <w:szCs w:val="24"/>
          <w:u w:val="single"/>
        </w:rPr>
        <w:t xml:space="preserve">Oferta Nr </w:t>
      </w:r>
      <w:r w:rsidR="00521EC5">
        <w:rPr>
          <w:sz w:val="24"/>
          <w:szCs w:val="24"/>
          <w:u w:val="single"/>
        </w:rPr>
        <w:t>6</w:t>
      </w:r>
      <w:r w:rsidR="00521EC5">
        <w:rPr>
          <w:sz w:val="24"/>
          <w:szCs w:val="24"/>
          <w:u w:val="single"/>
        </w:rPr>
        <w:br/>
      </w:r>
      <w:r w:rsidR="00521EC5">
        <w:rPr>
          <w:sz w:val="24"/>
          <w:szCs w:val="24"/>
        </w:rPr>
        <w:t xml:space="preserve">Pracownia Dendrologiczna „LYNX” Ryszard Dudzic </w:t>
      </w:r>
      <w:r>
        <w:rPr>
          <w:sz w:val="24"/>
          <w:szCs w:val="24"/>
        </w:rPr>
        <w:br/>
      </w:r>
      <w:r w:rsidR="00521EC5">
        <w:rPr>
          <w:sz w:val="24"/>
          <w:szCs w:val="24"/>
        </w:rPr>
        <w:t>os. Jana III Sobieskiego 7/151,</w:t>
      </w:r>
      <w:r>
        <w:rPr>
          <w:sz w:val="24"/>
          <w:szCs w:val="24"/>
        </w:rPr>
        <w:t xml:space="preserve"> </w:t>
      </w:r>
      <w:r w:rsidR="00521EC5">
        <w:rPr>
          <w:sz w:val="24"/>
          <w:szCs w:val="24"/>
        </w:rPr>
        <w:t xml:space="preserve"> 60-688 Poznań</w:t>
      </w:r>
      <w:r w:rsidR="00521EC5">
        <w:rPr>
          <w:sz w:val="24"/>
          <w:szCs w:val="24"/>
        </w:rPr>
        <w:br/>
      </w:r>
      <w:r>
        <w:rPr>
          <w:sz w:val="24"/>
          <w:szCs w:val="24"/>
        </w:rPr>
        <w:t>Liczba otrzymanych punktów w kryterium cena  - 100</w:t>
      </w:r>
      <w:r w:rsidR="00521EC5">
        <w:rPr>
          <w:sz w:val="24"/>
          <w:szCs w:val="24"/>
        </w:rPr>
        <w:br/>
      </w:r>
      <w:r w:rsidR="00521EC5" w:rsidRPr="00B752B4">
        <w:rPr>
          <w:sz w:val="24"/>
          <w:szCs w:val="24"/>
          <w:u w:val="single"/>
        </w:rPr>
        <w:t xml:space="preserve">Oferta Nr </w:t>
      </w:r>
      <w:r w:rsidR="00521EC5">
        <w:rPr>
          <w:sz w:val="24"/>
          <w:szCs w:val="24"/>
          <w:u w:val="single"/>
        </w:rPr>
        <w:t>7</w:t>
      </w:r>
      <w:r w:rsidR="00521EC5">
        <w:rPr>
          <w:sz w:val="24"/>
          <w:szCs w:val="24"/>
          <w:u w:val="single"/>
        </w:rPr>
        <w:br/>
      </w:r>
      <w:proofErr w:type="spellStart"/>
      <w:r w:rsidR="00521EC5">
        <w:rPr>
          <w:sz w:val="24"/>
          <w:szCs w:val="24"/>
        </w:rPr>
        <w:t>Aspello</w:t>
      </w:r>
      <w:proofErr w:type="spellEnd"/>
      <w:r w:rsidR="00521EC5">
        <w:rPr>
          <w:sz w:val="24"/>
          <w:szCs w:val="24"/>
        </w:rPr>
        <w:t xml:space="preserve"> Sp. z o.o. ul. Technologiczna 2, 45-839 Opole</w:t>
      </w:r>
      <w:r w:rsidR="00521EC5" w:rsidRPr="00B752B4">
        <w:rPr>
          <w:sz w:val="24"/>
          <w:szCs w:val="24"/>
        </w:rPr>
        <w:br/>
      </w:r>
      <w:r>
        <w:rPr>
          <w:sz w:val="24"/>
          <w:szCs w:val="24"/>
        </w:rPr>
        <w:t>Liczba otrzymanych punktów w kryterium cena – 61,47</w:t>
      </w:r>
      <w:r w:rsidR="00521EC5">
        <w:rPr>
          <w:sz w:val="24"/>
          <w:szCs w:val="24"/>
        </w:rPr>
        <w:br/>
      </w:r>
      <w:r w:rsidR="00521EC5" w:rsidRPr="00477D40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</w:t>
      </w:r>
    </w:p>
    <w:p w14:paraId="47A53FAA" w14:textId="69BED018" w:rsidR="00521EC5" w:rsidRPr="00477D40" w:rsidRDefault="00521EC5" w:rsidP="00521EC5">
      <w:pPr>
        <w:spacing w:after="16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                  </w:t>
      </w:r>
      <w:r w:rsidRPr="00477D40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</w:t>
      </w:r>
    </w:p>
    <w:p w14:paraId="29883A32" w14:textId="126D3699" w:rsidR="00521EC5" w:rsidRPr="003111EE" w:rsidRDefault="00521EC5" w:rsidP="005270A1">
      <w:pPr>
        <w:spacing w:after="16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111EE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Z  poważaniem,</w:t>
      </w:r>
      <w:r>
        <w:rPr>
          <w:rFonts w:asciiTheme="minorHAnsi" w:eastAsiaTheme="minorHAnsi" w:hAnsiTheme="minorHAnsi" w:cstheme="minorBidi"/>
          <w:sz w:val="24"/>
          <w:szCs w:val="24"/>
        </w:rPr>
        <w:br/>
      </w:r>
      <w:r w:rsidR="00B616F8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Wójt Gminy Rokietnica</w:t>
      </w:r>
      <w:r w:rsidR="00B616F8">
        <w:rPr>
          <w:rFonts w:asciiTheme="minorHAnsi" w:eastAsiaTheme="minorHAnsi" w:hAnsiTheme="minorHAnsi" w:cstheme="minorBidi"/>
          <w:sz w:val="24"/>
          <w:szCs w:val="24"/>
        </w:rPr>
        <w:br/>
        <w:t xml:space="preserve">                                                                                                          Bartosz </w:t>
      </w:r>
      <w:proofErr w:type="spellStart"/>
      <w:r w:rsidR="00B616F8">
        <w:rPr>
          <w:rFonts w:asciiTheme="minorHAnsi" w:eastAsiaTheme="minorHAnsi" w:hAnsiTheme="minorHAnsi" w:cstheme="minorBidi"/>
          <w:sz w:val="24"/>
          <w:szCs w:val="24"/>
        </w:rPr>
        <w:t>Derech</w:t>
      </w:r>
      <w:proofErr w:type="spellEnd"/>
      <w:r w:rsidR="00B616F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14:paraId="357600F6" w14:textId="77777777" w:rsidR="009528B8" w:rsidRDefault="009528B8">
      <w:pPr>
        <w:spacing w:after="0" w:line="240" w:lineRule="auto"/>
        <w:rPr>
          <w:rFonts w:ascii="Univers" w:hAnsi="Univers"/>
        </w:rPr>
      </w:pPr>
    </w:p>
    <w:p w14:paraId="0B0F9EDC" w14:textId="77777777" w:rsidR="009528B8" w:rsidRDefault="009528B8">
      <w:pPr>
        <w:spacing w:after="0" w:line="240" w:lineRule="auto"/>
        <w:jc w:val="both"/>
        <w:rPr>
          <w:rFonts w:ascii="Univers" w:hAnsi="Univers"/>
        </w:rPr>
      </w:pPr>
    </w:p>
    <w:p w14:paraId="0191B9AA" w14:textId="534FAB20" w:rsidR="009528B8" w:rsidRDefault="00381BBB" w:rsidP="00521EC5">
      <w:pPr>
        <w:spacing w:after="0" w:line="240" w:lineRule="auto"/>
        <w:jc w:val="both"/>
        <w:rPr>
          <w:rFonts w:ascii="Univers" w:hAnsi="Univers"/>
        </w:rPr>
      </w:pPr>
      <w:r>
        <w:rPr>
          <w:rFonts w:ascii="Univers" w:hAnsi="Univers"/>
        </w:rPr>
        <w:br/>
      </w:r>
    </w:p>
    <w:p w14:paraId="4E8C5F3C" w14:textId="77777777" w:rsidR="009528B8" w:rsidRDefault="009528B8">
      <w:pPr>
        <w:pStyle w:val="Stopka"/>
      </w:pPr>
    </w:p>
    <w:sectPr w:rsidR="009528B8">
      <w:footerReference w:type="default" r:id="rId9"/>
      <w:pgSz w:w="11906" w:h="16838"/>
      <w:pgMar w:top="510" w:right="1701" w:bottom="1402" w:left="1701" w:header="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AEF7" w14:textId="77777777" w:rsidR="00697A47" w:rsidRDefault="00697A47">
      <w:pPr>
        <w:spacing w:after="0" w:line="240" w:lineRule="auto"/>
      </w:pPr>
      <w:r>
        <w:separator/>
      </w:r>
    </w:p>
  </w:endnote>
  <w:endnote w:type="continuationSeparator" w:id="0">
    <w:p w14:paraId="0009418C" w14:textId="77777777" w:rsidR="00697A47" w:rsidRDefault="0069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2F00" w14:textId="77777777" w:rsidR="00626570" w:rsidRDefault="008E127E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83"/>
    </w:tblGrid>
    <w:tr w:rsidR="00626570" w14:paraId="0B7E6932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6D8FF707" w14:textId="77777777" w:rsidR="00626570" w:rsidRDefault="008E127E">
          <w:r>
            <w:rPr>
              <w:noProof/>
            </w:rPr>
            <w:drawing>
              <wp:inline distT="0" distB="0" distL="0" distR="0" wp14:anchorId="7ABBC149" wp14:editId="0FF304A9">
                <wp:extent cx="1440000" cy="288000"/>
                <wp:effectExtent l="0" t="0" r="0" b="0"/>
                <wp:docPr id="36345290" name="name5058670652a19008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946"/>
          </w:tblGrid>
          <w:tr w:rsidR="00626570" w14:paraId="1A817DF7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4704B430" w14:textId="77777777" w:rsidR="00626570" w:rsidRDefault="008E127E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  <w:szCs w:val="24"/>
                  </w:rPr>
                  <w:t>197800</w:t>
                </w:r>
              </w:p>
            </w:tc>
          </w:tr>
        </w:tbl>
        <w:p w14:paraId="74CA2F1D" w14:textId="77777777" w:rsidR="00626570" w:rsidRDefault="0062657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2A1B2" w14:textId="77777777" w:rsidR="00697A47" w:rsidRDefault="00697A47">
      <w:pPr>
        <w:spacing w:after="0" w:line="240" w:lineRule="auto"/>
      </w:pPr>
      <w:r>
        <w:separator/>
      </w:r>
    </w:p>
  </w:footnote>
  <w:footnote w:type="continuationSeparator" w:id="0">
    <w:p w14:paraId="162AAA49" w14:textId="77777777" w:rsidR="00697A47" w:rsidRDefault="0069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65802E1"/>
    <w:multiLevelType w:val="hybridMultilevel"/>
    <w:tmpl w:val="4B187064"/>
    <w:lvl w:ilvl="0" w:tplc="16369613">
      <w:start w:val="1"/>
      <w:numFmt w:val="decimal"/>
      <w:lvlText w:val="%1."/>
      <w:lvlJc w:val="left"/>
      <w:pPr>
        <w:ind w:left="720" w:hanging="360"/>
      </w:pPr>
    </w:lvl>
    <w:lvl w:ilvl="1" w:tplc="16369613" w:tentative="1">
      <w:start w:val="1"/>
      <w:numFmt w:val="lowerLetter"/>
      <w:lvlText w:val="%2."/>
      <w:lvlJc w:val="left"/>
      <w:pPr>
        <w:ind w:left="1440" w:hanging="360"/>
      </w:pPr>
    </w:lvl>
    <w:lvl w:ilvl="2" w:tplc="16369613" w:tentative="1">
      <w:start w:val="1"/>
      <w:numFmt w:val="lowerRoman"/>
      <w:lvlText w:val="%3."/>
      <w:lvlJc w:val="right"/>
      <w:pPr>
        <w:ind w:left="2160" w:hanging="180"/>
      </w:pPr>
    </w:lvl>
    <w:lvl w:ilvl="3" w:tplc="16369613" w:tentative="1">
      <w:start w:val="1"/>
      <w:numFmt w:val="decimal"/>
      <w:lvlText w:val="%4."/>
      <w:lvlJc w:val="left"/>
      <w:pPr>
        <w:ind w:left="2880" w:hanging="360"/>
      </w:pPr>
    </w:lvl>
    <w:lvl w:ilvl="4" w:tplc="16369613" w:tentative="1">
      <w:start w:val="1"/>
      <w:numFmt w:val="lowerLetter"/>
      <w:lvlText w:val="%5."/>
      <w:lvlJc w:val="left"/>
      <w:pPr>
        <w:ind w:left="3600" w:hanging="360"/>
      </w:pPr>
    </w:lvl>
    <w:lvl w:ilvl="5" w:tplc="16369613" w:tentative="1">
      <w:start w:val="1"/>
      <w:numFmt w:val="lowerRoman"/>
      <w:lvlText w:val="%6."/>
      <w:lvlJc w:val="right"/>
      <w:pPr>
        <w:ind w:left="4320" w:hanging="180"/>
      </w:pPr>
    </w:lvl>
    <w:lvl w:ilvl="6" w:tplc="16369613" w:tentative="1">
      <w:start w:val="1"/>
      <w:numFmt w:val="decimal"/>
      <w:lvlText w:val="%7."/>
      <w:lvlJc w:val="left"/>
      <w:pPr>
        <w:ind w:left="5040" w:hanging="360"/>
      </w:pPr>
    </w:lvl>
    <w:lvl w:ilvl="7" w:tplc="16369613" w:tentative="1">
      <w:start w:val="1"/>
      <w:numFmt w:val="lowerLetter"/>
      <w:lvlText w:val="%8."/>
      <w:lvlJc w:val="left"/>
      <w:pPr>
        <w:ind w:left="5760" w:hanging="360"/>
      </w:pPr>
    </w:lvl>
    <w:lvl w:ilvl="8" w:tplc="16369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A690562"/>
    <w:multiLevelType w:val="hybridMultilevel"/>
    <w:tmpl w:val="7BA6F4B0"/>
    <w:lvl w:ilvl="0" w:tplc="26045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16797">
    <w:abstractNumId w:val="4"/>
  </w:num>
  <w:num w:numId="2" w16cid:durableId="761342055">
    <w:abstractNumId w:val="6"/>
  </w:num>
  <w:num w:numId="3" w16cid:durableId="524709693">
    <w:abstractNumId w:val="7"/>
  </w:num>
  <w:num w:numId="4" w16cid:durableId="672294555">
    <w:abstractNumId w:val="5"/>
  </w:num>
  <w:num w:numId="5" w16cid:durableId="1289510072">
    <w:abstractNumId w:val="1"/>
  </w:num>
  <w:num w:numId="6" w16cid:durableId="353725373">
    <w:abstractNumId w:val="0"/>
  </w:num>
  <w:num w:numId="7" w16cid:durableId="1287541805">
    <w:abstractNumId w:val="3"/>
  </w:num>
  <w:num w:numId="8" w16cid:durableId="216010055">
    <w:abstractNumId w:val="8"/>
  </w:num>
  <w:num w:numId="9" w16cid:durableId="1538354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83075"/>
    <w:rsid w:val="000A2324"/>
    <w:rsid w:val="000E5487"/>
    <w:rsid w:val="00114592"/>
    <w:rsid w:val="00114757"/>
    <w:rsid w:val="001F4386"/>
    <w:rsid w:val="0029097E"/>
    <w:rsid w:val="002C2998"/>
    <w:rsid w:val="003207AF"/>
    <w:rsid w:val="003209FF"/>
    <w:rsid w:val="00354555"/>
    <w:rsid w:val="00381BBB"/>
    <w:rsid w:val="003A6C60"/>
    <w:rsid w:val="003B2328"/>
    <w:rsid w:val="003B4FF9"/>
    <w:rsid w:val="003C7C7B"/>
    <w:rsid w:val="00521EC5"/>
    <w:rsid w:val="005270A1"/>
    <w:rsid w:val="005E00FB"/>
    <w:rsid w:val="00617D2F"/>
    <w:rsid w:val="00626570"/>
    <w:rsid w:val="00697A47"/>
    <w:rsid w:val="007153BA"/>
    <w:rsid w:val="0072110C"/>
    <w:rsid w:val="007770AB"/>
    <w:rsid w:val="00876992"/>
    <w:rsid w:val="008D13B4"/>
    <w:rsid w:val="008E127E"/>
    <w:rsid w:val="009528B8"/>
    <w:rsid w:val="009E73EF"/>
    <w:rsid w:val="00A13377"/>
    <w:rsid w:val="00AF59B2"/>
    <w:rsid w:val="00B616F8"/>
    <w:rsid w:val="00BA0762"/>
    <w:rsid w:val="00BE6AD9"/>
    <w:rsid w:val="00C12A1F"/>
    <w:rsid w:val="00D6488B"/>
    <w:rsid w:val="00D86F91"/>
    <w:rsid w:val="00DA40AB"/>
    <w:rsid w:val="00DC32DD"/>
    <w:rsid w:val="00DE2183"/>
    <w:rsid w:val="00DF6ACC"/>
    <w:rsid w:val="00E15143"/>
    <w:rsid w:val="00E6415C"/>
    <w:rsid w:val="00E96417"/>
    <w:rsid w:val="00EB2BD1"/>
    <w:rsid w:val="00F1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67C5"/>
  <w15:docId w15:val="{7B8DD583-16C0-477B-998C-65AF1D7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6582-D446-4F11-9C4D-BB091BDF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GMINA ROKIETNICA</cp:lastModifiedBy>
  <cp:revision>3</cp:revision>
  <cp:lastPrinted>2024-10-09T11:26:00Z</cp:lastPrinted>
  <dcterms:created xsi:type="dcterms:W3CDTF">2024-10-09T11:15:00Z</dcterms:created>
  <dcterms:modified xsi:type="dcterms:W3CDTF">2024-10-09T11:27:00Z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