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C2691B" w:rsidRDefault="00A07B84" w:rsidP="00A07B84">
      <w:pPr>
        <w:jc w:val="center"/>
        <w:rPr>
          <w:rFonts w:ascii="Arial" w:eastAsia="Times New Roman" w:hAnsi="Arial" w:cs="Arial"/>
          <w:szCs w:val="24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</w:p>
    <w:p w:rsidR="00A07B84" w:rsidRPr="00C2691B" w:rsidRDefault="00A07B84" w:rsidP="00A07B84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ZAŁĄCZNIK NR  1 </w:t>
      </w:r>
    </w:p>
    <w:p w:rsidR="00FE34E1" w:rsidRPr="00C2691B" w:rsidRDefault="00A07B84" w:rsidP="00FE34E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 DO  ZAPYTANIA  OPERTOWEGO UMIESZCZONEGO NA PLATFORMIE ZAKUPOWEJ OPEN NEXUS</w:t>
      </w:r>
    </w:p>
    <w:p w:rsidR="00C2691B" w:rsidRDefault="00A07B84" w:rsidP="004E3E9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DOT.</w:t>
      </w:r>
      <w:r w:rsidR="00FE34E1" w:rsidRPr="00C2691B">
        <w:rPr>
          <w:rFonts w:ascii="PL Erie" w:hAnsi="PL Erie"/>
          <w:b/>
          <w:sz w:val="26"/>
        </w:rPr>
        <w:t xml:space="preserve"> ZAKUPU</w:t>
      </w:r>
      <w:r w:rsidR="00C2691B" w:rsidRPr="00C2691B">
        <w:rPr>
          <w:rFonts w:ascii="PL Erie" w:hAnsi="PL Erie"/>
          <w:b/>
          <w:sz w:val="26"/>
        </w:rPr>
        <w:t>:</w:t>
      </w:r>
    </w:p>
    <w:p w:rsidR="00A84B5C" w:rsidRDefault="00A84B5C" w:rsidP="004E3E91">
      <w:pPr>
        <w:jc w:val="center"/>
        <w:rPr>
          <w:rFonts w:ascii="PL Erie" w:hAnsi="PL Erie"/>
          <w:b/>
          <w:sz w:val="26"/>
        </w:rPr>
      </w:pPr>
    </w:p>
    <w:p w:rsidR="00A84B5C" w:rsidRDefault="00A84B5C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A84B5C" w:rsidRDefault="00A84B5C" w:rsidP="00A84B5C">
      <w:pPr>
        <w:rPr>
          <w:rFonts w:ascii="PL Erie" w:hAnsi="PL Erie"/>
          <w:b/>
          <w:sz w:val="26"/>
        </w:rPr>
      </w:pPr>
      <w:r w:rsidRPr="00A84B5C">
        <w:rPr>
          <w:rFonts w:ascii="PL Erie" w:hAnsi="PL Erie"/>
          <w:b/>
          <w:sz w:val="26"/>
        </w:rPr>
        <w:t xml:space="preserve">1. Dostawa 6 </w:t>
      </w:r>
      <w:proofErr w:type="spellStart"/>
      <w:r w:rsidRPr="00A84B5C">
        <w:rPr>
          <w:rFonts w:ascii="PL Erie" w:hAnsi="PL Erie"/>
          <w:b/>
          <w:sz w:val="26"/>
        </w:rPr>
        <w:t>szt</w:t>
      </w:r>
      <w:proofErr w:type="spellEnd"/>
      <w:r w:rsidRPr="00A84B5C">
        <w:rPr>
          <w:rFonts w:ascii="PL Erie" w:hAnsi="PL Erie"/>
          <w:b/>
          <w:sz w:val="26"/>
        </w:rPr>
        <w:t xml:space="preserve"> latarek ręcznych  MACTRONIC PATROL , 600 Im, ładowalnych w zestawie</w:t>
      </w:r>
      <w:r>
        <w:rPr>
          <w:rFonts w:ascii="PL Erie" w:hAnsi="PL Erie"/>
          <w:b/>
          <w:sz w:val="26"/>
        </w:rPr>
        <w:t xml:space="preserve"> z:</w:t>
      </w:r>
    </w:p>
    <w:p w:rsidR="00A84B5C" w:rsidRDefault="00A84B5C" w:rsidP="00A84B5C">
      <w:pPr>
        <w:rPr>
          <w:rFonts w:ascii="PL Erie" w:hAnsi="PL Erie"/>
          <w:b/>
          <w:sz w:val="26"/>
        </w:rPr>
      </w:pPr>
      <w:r>
        <w:rPr>
          <w:rFonts w:ascii="PL Erie" w:hAnsi="PL Erie"/>
          <w:b/>
          <w:sz w:val="26"/>
        </w:rPr>
        <w:t>a/</w:t>
      </w:r>
      <w:r w:rsidRPr="00A84B5C">
        <w:rPr>
          <w:rFonts w:ascii="PL Erie" w:hAnsi="PL Erie"/>
          <w:b/>
          <w:sz w:val="26"/>
        </w:rPr>
        <w:t xml:space="preserve"> akumulatorem, </w:t>
      </w:r>
    </w:p>
    <w:p w:rsidR="00A84B5C" w:rsidRDefault="00A84B5C" w:rsidP="00A84B5C">
      <w:pPr>
        <w:rPr>
          <w:rFonts w:ascii="PL Erie" w:hAnsi="PL Erie"/>
          <w:b/>
          <w:sz w:val="26"/>
        </w:rPr>
      </w:pPr>
      <w:r>
        <w:rPr>
          <w:rFonts w:ascii="PL Erie" w:hAnsi="PL Erie"/>
          <w:b/>
          <w:sz w:val="26"/>
        </w:rPr>
        <w:t xml:space="preserve">b/ </w:t>
      </w:r>
      <w:r w:rsidRPr="00A84B5C">
        <w:rPr>
          <w:rFonts w:ascii="PL Erie" w:hAnsi="PL Erie"/>
          <w:b/>
          <w:sz w:val="26"/>
        </w:rPr>
        <w:t xml:space="preserve">ładowarką 230 V i 12 V, </w:t>
      </w:r>
    </w:p>
    <w:p w:rsidR="00A84B5C" w:rsidRDefault="00A84B5C" w:rsidP="00A84B5C">
      <w:pPr>
        <w:rPr>
          <w:rFonts w:ascii="PL Erie" w:hAnsi="PL Erie"/>
          <w:b/>
          <w:sz w:val="26"/>
        </w:rPr>
      </w:pPr>
      <w:r>
        <w:rPr>
          <w:rFonts w:ascii="PL Erie" w:hAnsi="PL Erie"/>
          <w:b/>
          <w:sz w:val="26"/>
        </w:rPr>
        <w:t xml:space="preserve">c/ </w:t>
      </w:r>
      <w:r w:rsidRPr="00A84B5C">
        <w:rPr>
          <w:rFonts w:ascii="PL Erie" w:hAnsi="PL Erie"/>
          <w:b/>
          <w:sz w:val="26"/>
        </w:rPr>
        <w:t>uchwytem ładującym</w:t>
      </w:r>
      <w:r>
        <w:rPr>
          <w:rFonts w:ascii="PL Erie" w:hAnsi="PL Erie"/>
          <w:b/>
          <w:sz w:val="26"/>
        </w:rPr>
        <w:t>,</w:t>
      </w:r>
    </w:p>
    <w:p w:rsidR="00F84D80" w:rsidRPr="00A84B5C" w:rsidRDefault="00A84B5C" w:rsidP="00A84B5C">
      <w:pPr>
        <w:rPr>
          <w:rFonts w:ascii="PL Erie" w:hAnsi="PL Erie"/>
          <w:b/>
          <w:sz w:val="26"/>
        </w:rPr>
      </w:pPr>
      <w:r>
        <w:rPr>
          <w:rFonts w:ascii="PL Erie" w:hAnsi="PL Erie"/>
          <w:b/>
          <w:sz w:val="26"/>
        </w:rPr>
        <w:t>d/</w:t>
      </w:r>
      <w:r w:rsidRPr="00A84B5C">
        <w:rPr>
          <w:rFonts w:ascii="PL Erie" w:hAnsi="PL Erie"/>
          <w:b/>
          <w:sz w:val="26"/>
        </w:rPr>
        <w:t xml:space="preserve"> pudełkiem transportowym</w:t>
      </w:r>
      <w:r>
        <w:rPr>
          <w:rFonts w:ascii="PL Erie" w:hAnsi="PL Erie"/>
          <w:b/>
          <w:sz w:val="26"/>
        </w:rPr>
        <w:t>,</w:t>
      </w:r>
      <w:r w:rsidRPr="00A84B5C">
        <w:rPr>
          <w:rFonts w:ascii="PL Erie" w:hAnsi="PL Erie"/>
          <w:b/>
          <w:sz w:val="26"/>
        </w:rPr>
        <w:t xml:space="preserve"> </w:t>
      </w:r>
    </w:p>
    <w:p w:rsidR="00A84B5C" w:rsidRPr="00A84B5C" w:rsidRDefault="00A84B5C" w:rsidP="00A84B5C">
      <w:pPr>
        <w:rPr>
          <w:rFonts w:ascii="PL Erie" w:hAnsi="PL Erie"/>
          <w:b/>
          <w:sz w:val="26"/>
        </w:rPr>
      </w:pPr>
      <w:r>
        <w:rPr>
          <w:rFonts w:ascii="PL Erie" w:hAnsi="PL Erie"/>
          <w:b/>
          <w:sz w:val="26"/>
        </w:rPr>
        <w:t xml:space="preserve">e/ czerwoną </w:t>
      </w:r>
      <w:r w:rsidRPr="00A84B5C">
        <w:rPr>
          <w:rFonts w:ascii="PL Erie" w:hAnsi="PL Erie"/>
          <w:b/>
          <w:sz w:val="26"/>
        </w:rPr>
        <w:t xml:space="preserve"> nakładką sygnalizacyjną do tychże  latarek </w:t>
      </w:r>
      <w:r>
        <w:rPr>
          <w:rFonts w:ascii="PL Erie" w:hAnsi="PL Erie"/>
          <w:b/>
          <w:sz w:val="26"/>
        </w:rPr>
        <w:t xml:space="preserve"> </w:t>
      </w:r>
    </w:p>
    <w:p w:rsidR="00F84D80" w:rsidRPr="00A84B5C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A84B5C" w:rsidRDefault="00F84D80" w:rsidP="00F84D80">
      <w:pPr>
        <w:rPr>
          <w:rFonts w:ascii="Arial" w:hAnsi="Arial" w:cs="Arial"/>
          <w:b/>
          <w:i/>
          <w:szCs w:val="24"/>
          <w:u w:val="single"/>
        </w:rPr>
      </w:pPr>
      <w:r w:rsidRPr="0091601A">
        <w:rPr>
          <w:rFonts w:ascii="Arial" w:hAnsi="Arial" w:cs="Arial"/>
          <w:b/>
          <w:szCs w:val="24"/>
          <w:u w:val="single"/>
        </w:rPr>
        <w:t xml:space="preserve"> </w:t>
      </w:r>
      <w:r w:rsidR="0091601A" w:rsidRPr="00A84B5C">
        <w:rPr>
          <w:rFonts w:ascii="Arial" w:hAnsi="Arial" w:cs="Arial"/>
          <w:b/>
          <w:i/>
          <w:szCs w:val="24"/>
          <w:u w:val="single"/>
        </w:rPr>
        <w:t>U W A G A :</w:t>
      </w:r>
    </w:p>
    <w:p w:rsidR="00F84D80" w:rsidRPr="00A84B5C" w:rsidRDefault="00F84D80" w:rsidP="00F84D80">
      <w:pPr>
        <w:rPr>
          <w:rFonts w:ascii="Arial" w:hAnsi="Arial" w:cs="Arial"/>
          <w:i/>
          <w:szCs w:val="24"/>
        </w:rPr>
      </w:pPr>
    </w:p>
    <w:p w:rsidR="0091601A" w:rsidRPr="00A84B5C" w:rsidRDefault="0091601A" w:rsidP="0091601A">
      <w:pPr>
        <w:rPr>
          <w:rFonts w:ascii="Arial" w:hAnsi="Arial" w:cs="Arial"/>
          <w:b/>
          <w:i/>
          <w:szCs w:val="24"/>
        </w:rPr>
      </w:pPr>
      <w:r w:rsidRPr="00A84B5C">
        <w:rPr>
          <w:rFonts w:ascii="Arial" w:hAnsi="Arial" w:cs="Arial"/>
          <w:b/>
          <w:i/>
          <w:szCs w:val="24"/>
        </w:rPr>
        <w:t xml:space="preserve">OFERTA  NA  POWYŻEJ OPISANY SPRZĘT  BĘDZIE  ROZPATRYWANA JAKO CAŁOŚC  - TJ. </w:t>
      </w:r>
      <w:r w:rsidR="00A84B5C">
        <w:rPr>
          <w:rFonts w:ascii="Arial" w:hAnsi="Arial" w:cs="Arial"/>
          <w:b/>
          <w:i/>
          <w:szCs w:val="24"/>
        </w:rPr>
        <w:t xml:space="preserve">LATARKA </w:t>
      </w:r>
      <w:r w:rsidRPr="00A84B5C">
        <w:rPr>
          <w:rFonts w:ascii="Arial" w:hAnsi="Arial" w:cs="Arial"/>
          <w:b/>
          <w:i/>
          <w:szCs w:val="24"/>
        </w:rPr>
        <w:t xml:space="preserve">   W  </w:t>
      </w:r>
      <w:r w:rsidR="003512CD">
        <w:rPr>
          <w:rFonts w:ascii="Arial" w:hAnsi="Arial" w:cs="Arial"/>
          <w:b/>
          <w:i/>
          <w:szCs w:val="24"/>
        </w:rPr>
        <w:t>ZESTAWIE</w:t>
      </w:r>
      <w:r w:rsidRPr="00A84B5C">
        <w:rPr>
          <w:rFonts w:ascii="Arial" w:hAnsi="Arial" w:cs="Arial"/>
          <w:b/>
          <w:i/>
          <w:szCs w:val="24"/>
        </w:rPr>
        <w:t xml:space="preserve">  </w:t>
      </w:r>
    </w:p>
    <w:p w:rsidR="0091601A" w:rsidRPr="00A84B5C" w:rsidRDefault="0091601A" w:rsidP="0091601A">
      <w:pPr>
        <w:rPr>
          <w:rFonts w:ascii="Arial" w:hAnsi="Arial" w:cs="Arial"/>
          <w:b/>
          <w:i/>
          <w:szCs w:val="24"/>
        </w:rPr>
      </w:pPr>
      <w:r w:rsidRPr="00A84B5C">
        <w:rPr>
          <w:rFonts w:ascii="Arial" w:hAnsi="Arial" w:cs="Arial"/>
          <w:b/>
          <w:i/>
          <w:szCs w:val="24"/>
        </w:rPr>
        <w:t>OFERENT ZATEM   NA  FORMULARZU  OFERTOWYM  NA  PLATFORMIE  OPEN NEXUS  POWINIEM  PODAĆ  JEDNĄ CENĘ  BRUTTO</w:t>
      </w:r>
      <w:r w:rsidR="00A84B5C">
        <w:rPr>
          <w:rFonts w:ascii="Arial" w:hAnsi="Arial" w:cs="Arial"/>
          <w:b/>
          <w:i/>
          <w:szCs w:val="24"/>
        </w:rPr>
        <w:t xml:space="preserve"> ZESTAWU </w:t>
      </w:r>
      <w:r w:rsidRPr="00A84B5C">
        <w:rPr>
          <w:rFonts w:ascii="Arial" w:hAnsi="Arial" w:cs="Arial"/>
          <w:b/>
          <w:i/>
          <w:szCs w:val="24"/>
        </w:rPr>
        <w:t xml:space="preserve">   KTÓRA  POWSTANIE PO ZLICZENIU WAROŚCI POSZCZEÓLNYCH CZĘŚCI  </w:t>
      </w:r>
      <w:r w:rsidR="003512CD">
        <w:rPr>
          <w:rFonts w:ascii="Arial" w:hAnsi="Arial" w:cs="Arial"/>
          <w:b/>
          <w:i/>
          <w:szCs w:val="24"/>
        </w:rPr>
        <w:t>ZESTAWU</w:t>
      </w:r>
      <w:bookmarkStart w:id="0" w:name="_GoBack"/>
      <w:bookmarkEnd w:id="0"/>
      <w:r w:rsidRPr="00A84B5C">
        <w:rPr>
          <w:rFonts w:ascii="Arial" w:hAnsi="Arial" w:cs="Arial"/>
          <w:b/>
          <w:i/>
          <w:szCs w:val="24"/>
        </w:rPr>
        <w:t>.</w:t>
      </w:r>
    </w:p>
    <w:p w:rsidR="0091601A" w:rsidRDefault="0091601A" w:rsidP="00A07B84">
      <w:pPr>
        <w:rPr>
          <w:rFonts w:ascii="Arial" w:hAnsi="Arial" w:cs="Arial"/>
          <w:szCs w:val="24"/>
        </w:rPr>
      </w:pPr>
    </w:p>
    <w:p w:rsidR="00A07B84" w:rsidRDefault="00A07B84" w:rsidP="00A07B84">
      <w:pPr>
        <w:rPr>
          <w:rFonts w:ascii="Arial" w:hAnsi="Arial" w:cs="Arial"/>
          <w:color w:val="000000"/>
          <w:szCs w:val="24"/>
        </w:rPr>
      </w:pPr>
      <w:r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 , chroniących sprzęt podczas transportu. Do </w:t>
      </w:r>
      <w:r w:rsidR="0091601A"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>sprzętu winna być dołączona karta gwarancyjna  z informacją dot. miejsca i sposobu serwisu – gwarancja minimum  12 miesięcy od dnia dostarczenia do siedziby Zamawiającego tj. magazynu Wydziału Zaopatrzenia, Inwestycji i Remontów Komendy Wojewódzkiej Policji w Bydgoszczy ,ul. Iławska 1</w:t>
      </w: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  <w:r w:rsidRPr="00F03DC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WARUNKI ODBIORU ZAMÓWIENIA: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Zakupiony towar będzie podlegał odbiorowi jakościowo-ilościowemu w całości. Odbiór nastąpi na podstawie protokołu przekazani- odbioru.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Zakupiony towar winien zostać dostarczony przez wykonawcę na jego koszt i odpowiedzialność.</w:t>
      </w:r>
    </w:p>
    <w:p w:rsidR="00F84D80" w:rsidRDefault="00F84D80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Termin dostawy towaru do magazynu Zamawiającego</w:t>
      </w:r>
      <w:r w:rsidR="0091601A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 xml:space="preserve"> minimum 10 dni od </w:t>
      </w:r>
      <w:r w:rsidR="009160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nia złożenia Zamówieni drogą mailową do siedzi</w:t>
      </w:r>
      <w:r w:rsidR="0091601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y Wykonawcy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3.Miejsce dostawy: magazyn techniki policyjnej Wydziału Zaopatrzenia, Inwestycji i Remontów KWP w Bydgoszczy przy ul. Iławskiej  .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4.Jeśli zostanie stwierdzone , że towar jest uszkodzony lub niezgodny z zamówieniem winien zostać wymieniony w ciągu 7 dni roboczych na koszt i odpowiedzialność Wykonawcy.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WARUNKI ZAPŁATY: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 Po otrzymaniu od Zamawiającego podpisanego protokołu przekazania – odbioru , Wykonawca wystawi Fakturę VAT za dostawę , wskazując jako płatnika : Komenda Wojewódzka Policji w Bydgoszczy , 5- Bydgoszcz , ul. Powstańców Wlkp. , NIP 554-031-298-93, REGON 091362152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2.Płatnośc nastąpi przelewem na konto wskazane przez Wykonawcę w ciągu  dni licząc od daty dostarczenia prawidłowo wystawionej faktury do siedziby Zamawiającego po sporządzeniu bez uwag protokołu przekazania – odbioru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Kwota należności zawiera podatek VAT oraz wszelkie koszty towarzyszące.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Za termin zapłaty uznaje się datę obciążenia przez bank rachunku Zamawiającego. 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Opr</w:t>
      </w:r>
      <w:proofErr w:type="spellEnd"/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asp</w:t>
      </w:r>
      <w:proofErr w:type="spellEnd"/>
      <w:r>
        <w:rPr>
          <w:rFonts w:ascii="Arial" w:hAnsi="Arial" w:cs="Arial"/>
          <w:sz w:val="20"/>
        </w:rPr>
        <w:t>. sztab. Hanna  Pankowska-</w:t>
      </w:r>
      <w:proofErr w:type="spellStart"/>
      <w:r>
        <w:rPr>
          <w:rFonts w:ascii="Arial" w:hAnsi="Arial" w:cs="Arial"/>
          <w:sz w:val="20"/>
        </w:rPr>
        <w:t>Okupniak</w:t>
      </w:r>
      <w:proofErr w:type="spellEnd"/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</w:rPr>
      </w:pP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B7551A" w:rsidRDefault="003512CD"/>
    <w:sectPr w:rsidR="00B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192B16"/>
    <w:rsid w:val="001B26FD"/>
    <w:rsid w:val="003512CD"/>
    <w:rsid w:val="004A7801"/>
    <w:rsid w:val="004D0A9D"/>
    <w:rsid w:val="004E3E91"/>
    <w:rsid w:val="00581DF2"/>
    <w:rsid w:val="005D0694"/>
    <w:rsid w:val="006C4A04"/>
    <w:rsid w:val="008C2DDF"/>
    <w:rsid w:val="0091601A"/>
    <w:rsid w:val="00A07B84"/>
    <w:rsid w:val="00A451C3"/>
    <w:rsid w:val="00A84B5C"/>
    <w:rsid w:val="00B536BD"/>
    <w:rsid w:val="00C2691B"/>
    <w:rsid w:val="00C774A4"/>
    <w:rsid w:val="00F84D8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4</cp:revision>
  <cp:lastPrinted>2016-05-16T07:24:00Z</cp:lastPrinted>
  <dcterms:created xsi:type="dcterms:W3CDTF">2016-10-07T12:09:00Z</dcterms:created>
  <dcterms:modified xsi:type="dcterms:W3CDTF">2016-10-07T12:21:00Z</dcterms:modified>
</cp:coreProperties>
</file>